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4A3" w:rsidRPr="002274A3" w:rsidRDefault="002274A3" w:rsidP="002274A3">
      <w:pPr>
        <w:spacing w:after="0" w:line="240" w:lineRule="auto"/>
        <w:jc w:val="center"/>
        <w:rPr>
          <w:rFonts w:ascii="Calibri" w:eastAsia="Times New Roman" w:hAnsi="Calibri" w:cs="Calibri"/>
          <w:b/>
          <w:lang w:val="es-ES"/>
        </w:rPr>
      </w:pPr>
      <w:r w:rsidRPr="002274A3">
        <w:rPr>
          <w:rFonts w:ascii="Calibri" w:eastAsia="Times New Roman" w:hAnsi="Calibri" w:cs="Calibri"/>
          <w:b/>
          <w:lang w:val="es-ES"/>
        </w:rPr>
        <w:t>FORMULARIO C-1</w:t>
      </w:r>
    </w:p>
    <w:p w:rsidR="002274A3" w:rsidRPr="002274A3" w:rsidRDefault="002274A3" w:rsidP="002274A3">
      <w:pPr>
        <w:tabs>
          <w:tab w:val="left" w:pos="360"/>
          <w:tab w:val="left" w:pos="1080"/>
          <w:tab w:val="left" w:pos="1701"/>
          <w:tab w:val="left" w:pos="2835"/>
        </w:tabs>
        <w:spacing w:after="0" w:line="240" w:lineRule="auto"/>
        <w:jc w:val="center"/>
        <w:rPr>
          <w:rFonts w:ascii="Calibri" w:eastAsia="Times New Roman" w:hAnsi="Calibri" w:cs="Calibri"/>
          <w:b/>
          <w:lang w:val="es-MX"/>
        </w:rPr>
      </w:pPr>
      <w:r w:rsidRPr="002274A3">
        <w:rPr>
          <w:rFonts w:ascii="Calibri" w:eastAsia="Times New Roman" w:hAnsi="Calibri" w:cs="Calibri"/>
          <w:b/>
          <w:lang w:val="es-MX"/>
        </w:rPr>
        <w:t>CARATERISTICAS TECNICAS SOLICITADAS Y OFERTADAS</w:t>
      </w:r>
    </w:p>
    <w:p w:rsidR="002274A3" w:rsidRPr="002274A3" w:rsidRDefault="002274A3" w:rsidP="002274A3">
      <w:pPr>
        <w:tabs>
          <w:tab w:val="left" w:pos="360"/>
          <w:tab w:val="left" w:pos="1080"/>
          <w:tab w:val="left" w:pos="1701"/>
          <w:tab w:val="left" w:pos="2835"/>
        </w:tabs>
        <w:spacing w:after="0" w:line="240" w:lineRule="auto"/>
        <w:jc w:val="center"/>
        <w:rPr>
          <w:rFonts w:ascii="Calibri" w:eastAsia="Times New Roman" w:hAnsi="Calibri" w:cs="Calibri"/>
          <w:b/>
          <w:lang w:val="es-MX"/>
        </w:rPr>
      </w:pPr>
    </w:p>
    <w:p w:rsidR="002274A3" w:rsidRPr="002274A3" w:rsidRDefault="002274A3" w:rsidP="002274A3">
      <w:pPr>
        <w:tabs>
          <w:tab w:val="left" w:pos="360"/>
          <w:tab w:val="left" w:pos="1080"/>
          <w:tab w:val="left" w:pos="1701"/>
          <w:tab w:val="left" w:pos="2835"/>
        </w:tabs>
        <w:spacing w:after="0" w:line="240" w:lineRule="auto"/>
        <w:jc w:val="center"/>
        <w:rPr>
          <w:rFonts w:ascii="Calibri" w:eastAsia="Times New Roman" w:hAnsi="Calibri" w:cs="Times New Roman"/>
          <w:b/>
          <w:color w:val="000000"/>
          <w:lang w:val="es-MX" w:eastAsia="es-ES"/>
        </w:rPr>
      </w:pPr>
      <w:r w:rsidRPr="002274A3">
        <w:rPr>
          <w:rFonts w:ascii="Calibri" w:eastAsia="Times New Roman" w:hAnsi="Calibri" w:cs="Times New Roman"/>
          <w:b/>
          <w:color w:val="000000"/>
          <w:lang w:val="es-MX" w:eastAsia="es-ES"/>
        </w:rPr>
        <w:t>LOTE 2: MANTENIMIENTO PREVENTIVO Y CORRECTIVO EQUIPOS VRF´S</w:t>
      </w:r>
    </w:p>
    <w:p w:rsidR="002274A3" w:rsidRPr="002274A3" w:rsidRDefault="002274A3" w:rsidP="002274A3">
      <w:pPr>
        <w:tabs>
          <w:tab w:val="left" w:pos="360"/>
          <w:tab w:val="left" w:pos="1080"/>
          <w:tab w:val="left" w:pos="1701"/>
          <w:tab w:val="left" w:pos="2835"/>
        </w:tabs>
        <w:spacing w:after="0" w:line="240" w:lineRule="auto"/>
        <w:jc w:val="center"/>
        <w:rPr>
          <w:rFonts w:ascii="Calibri" w:eastAsia="Times New Roman" w:hAnsi="Calibri" w:cs="Calibri"/>
          <w:b/>
          <w:lang w:val="es-MX"/>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932"/>
        <w:gridCol w:w="3349"/>
      </w:tblGrid>
      <w:tr w:rsidR="002274A3" w:rsidRPr="002274A3" w:rsidTr="006F36F3">
        <w:trPr>
          <w:trHeight w:val="236"/>
          <w:tblHeader/>
          <w:jc w:val="center"/>
        </w:trPr>
        <w:tc>
          <w:tcPr>
            <w:tcW w:w="5609" w:type="dxa"/>
            <w:vMerge w:val="restart"/>
            <w:shd w:val="clear" w:color="auto" w:fill="D9D9D9"/>
            <w:vAlign w:val="center"/>
          </w:tcPr>
          <w:p w:rsidR="002274A3" w:rsidRPr="002274A3" w:rsidRDefault="002274A3" w:rsidP="002274A3">
            <w:pPr>
              <w:spacing w:after="0" w:line="240" w:lineRule="auto"/>
              <w:jc w:val="center"/>
              <w:rPr>
                <w:rFonts w:ascii="Calibri" w:eastAsia="Times New Roman" w:hAnsi="Calibri" w:cs="Calibri"/>
                <w:b/>
                <w:sz w:val="18"/>
                <w:szCs w:val="18"/>
                <w:lang w:val="es-ES"/>
              </w:rPr>
            </w:pPr>
            <w:r w:rsidRPr="002274A3">
              <w:rPr>
                <w:rFonts w:ascii="Calibri" w:eastAsia="Times New Roman" w:hAnsi="Calibri" w:cs="Calibri"/>
                <w:b/>
                <w:sz w:val="18"/>
                <w:szCs w:val="18"/>
                <w:lang w:val="es-ES"/>
              </w:rPr>
              <w:t>CARACTERÍSTICAS TÉCNICAS SOLICITADAS POR YPFB</w:t>
            </w:r>
          </w:p>
        </w:tc>
        <w:tc>
          <w:tcPr>
            <w:tcW w:w="3672" w:type="dxa"/>
            <w:vMerge w:val="restart"/>
            <w:shd w:val="clear" w:color="auto" w:fill="D9D9D9"/>
            <w:vAlign w:val="center"/>
          </w:tcPr>
          <w:p w:rsidR="002274A3" w:rsidRPr="002274A3" w:rsidRDefault="002274A3" w:rsidP="002274A3">
            <w:pPr>
              <w:spacing w:after="0" w:line="240" w:lineRule="auto"/>
              <w:jc w:val="center"/>
              <w:rPr>
                <w:rFonts w:ascii="Calibri" w:eastAsia="Times New Roman" w:hAnsi="Calibri" w:cs="Calibri"/>
                <w:b/>
                <w:sz w:val="18"/>
                <w:szCs w:val="18"/>
                <w:lang w:val="es-ES"/>
              </w:rPr>
            </w:pPr>
            <w:r w:rsidRPr="002274A3">
              <w:rPr>
                <w:rFonts w:ascii="Calibri" w:eastAsia="Times New Roman" w:hAnsi="Calibri" w:cs="Calibri"/>
                <w:b/>
                <w:sz w:val="18"/>
                <w:szCs w:val="18"/>
                <w:lang w:val="es-ES"/>
              </w:rPr>
              <w:t xml:space="preserve">CARACTERÍSTICAS TÉCNICAS OFERTADAS POR EL PROPONENTE </w:t>
            </w:r>
          </w:p>
          <w:p w:rsidR="002274A3" w:rsidRPr="002274A3" w:rsidRDefault="002274A3" w:rsidP="002274A3">
            <w:pPr>
              <w:spacing w:after="0" w:line="240" w:lineRule="auto"/>
              <w:jc w:val="center"/>
              <w:rPr>
                <w:rFonts w:ascii="Calibri" w:eastAsia="Times New Roman" w:hAnsi="Calibri" w:cs="Calibri"/>
                <w:b/>
                <w:i/>
                <w:sz w:val="18"/>
                <w:szCs w:val="18"/>
                <w:lang w:val="es-ES"/>
              </w:rPr>
            </w:pPr>
            <w:r w:rsidRPr="002274A3">
              <w:rPr>
                <w:rFonts w:ascii="Calibri" w:eastAsia="Times New Roman" w:hAnsi="Calibri" w:cs="Calibri"/>
                <w:b/>
                <w:i/>
                <w:sz w:val="18"/>
                <w:szCs w:val="18"/>
                <w:lang w:val="es-ES"/>
              </w:rPr>
              <w:t xml:space="preserve"> (Describir su propuesta en base a lo solicitado por YPFB)</w:t>
            </w:r>
          </w:p>
        </w:tc>
      </w:tr>
      <w:tr w:rsidR="002274A3" w:rsidRPr="002274A3" w:rsidTr="006F36F3">
        <w:trPr>
          <w:cantSplit/>
          <w:trHeight w:val="708"/>
          <w:jc w:val="center"/>
        </w:trPr>
        <w:tc>
          <w:tcPr>
            <w:tcW w:w="5609" w:type="dxa"/>
            <w:vMerge/>
            <w:shd w:val="clear" w:color="auto" w:fill="D9D9D9"/>
            <w:vAlign w:val="center"/>
          </w:tcPr>
          <w:p w:rsidR="002274A3" w:rsidRPr="002274A3" w:rsidRDefault="002274A3" w:rsidP="002274A3">
            <w:pPr>
              <w:spacing w:after="0" w:line="240" w:lineRule="auto"/>
              <w:jc w:val="center"/>
              <w:rPr>
                <w:rFonts w:ascii="Calibri" w:eastAsia="Times New Roman" w:hAnsi="Calibri" w:cs="Calibri"/>
                <w:b/>
                <w:sz w:val="18"/>
                <w:szCs w:val="18"/>
                <w:lang w:val="es-ES"/>
              </w:rPr>
            </w:pPr>
          </w:p>
        </w:tc>
        <w:tc>
          <w:tcPr>
            <w:tcW w:w="3672" w:type="dxa"/>
            <w:vMerge/>
            <w:shd w:val="clear" w:color="auto" w:fill="D9D9D9"/>
            <w:vAlign w:val="center"/>
          </w:tcPr>
          <w:p w:rsidR="002274A3" w:rsidRPr="002274A3" w:rsidRDefault="002274A3" w:rsidP="002274A3">
            <w:pPr>
              <w:spacing w:after="0" w:line="240" w:lineRule="auto"/>
              <w:jc w:val="center"/>
              <w:rPr>
                <w:rFonts w:ascii="Calibri" w:eastAsia="Times New Roman" w:hAnsi="Calibri" w:cs="Calibri"/>
                <w:b/>
                <w:sz w:val="18"/>
                <w:szCs w:val="18"/>
                <w:lang w:val="es-ES"/>
              </w:rPr>
            </w:pPr>
          </w:p>
        </w:tc>
      </w:tr>
      <w:tr w:rsidR="002274A3" w:rsidRPr="002274A3" w:rsidTr="006F36F3">
        <w:trPr>
          <w:trHeight w:val="5830"/>
          <w:jc w:val="center"/>
        </w:trPr>
        <w:tc>
          <w:tcPr>
            <w:tcW w:w="5609" w:type="dxa"/>
            <w:vAlign w:val="center"/>
          </w:tcPr>
          <w:p w:rsidR="002274A3" w:rsidRPr="002274A3" w:rsidRDefault="002274A3" w:rsidP="002274A3">
            <w:pPr>
              <w:spacing w:after="0" w:line="240" w:lineRule="auto"/>
              <w:rPr>
                <w:rFonts w:ascii="Calibri" w:eastAsia="Times New Roman" w:hAnsi="Calibri" w:cs="Calibri"/>
                <w:b/>
                <w:sz w:val="18"/>
                <w:szCs w:val="18"/>
                <w:lang w:val="es-ES"/>
              </w:rPr>
            </w:pPr>
          </w:p>
          <w:p w:rsidR="002274A3" w:rsidRPr="002274A3" w:rsidRDefault="002274A3" w:rsidP="002274A3">
            <w:pPr>
              <w:spacing w:after="0" w:line="240" w:lineRule="auto"/>
              <w:jc w:val="both"/>
              <w:rPr>
                <w:rFonts w:ascii="Calibri" w:eastAsia="Times New Roman" w:hAnsi="Calibri" w:cs="Calibri"/>
                <w:b/>
                <w:sz w:val="18"/>
                <w:szCs w:val="18"/>
                <w:lang w:val="es-ES"/>
              </w:rPr>
            </w:pPr>
            <w:r w:rsidRPr="002274A3">
              <w:rPr>
                <w:rFonts w:ascii="Calibri" w:eastAsia="Times New Roman" w:hAnsi="Calibri" w:cs="Calibri"/>
                <w:b/>
                <w:bCs/>
                <w:sz w:val="18"/>
                <w:szCs w:val="18"/>
                <w:lang w:val="es-ES"/>
              </w:rPr>
              <w:t>LOTE 2. MANTENIMIENTO PREVENTIVO Y CORRECTIVO EQUIPOS VRF´S</w:t>
            </w:r>
          </w:p>
          <w:p w:rsidR="002274A3" w:rsidRPr="002274A3" w:rsidRDefault="002274A3" w:rsidP="002274A3">
            <w:pPr>
              <w:spacing w:after="0" w:line="240" w:lineRule="auto"/>
              <w:jc w:val="both"/>
              <w:rPr>
                <w:rFonts w:ascii="Calibri" w:eastAsia="Times New Roman" w:hAnsi="Calibri" w:cs="Calibri"/>
                <w:b/>
                <w:sz w:val="18"/>
                <w:szCs w:val="18"/>
                <w:lang w:val="es-ES"/>
              </w:rPr>
            </w:pPr>
            <w:r w:rsidRPr="002274A3">
              <w:rPr>
                <w:rFonts w:ascii="Calibri" w:eastAsia="Times New Roman" w:hAnsi="Calibri" w:cs="Calibri"/>
                <w:sz w:val="18"/>
                <w:szCs w:val="18"/>
                <w:lang w:val="es-ES"/>
              </w:rPr>
              <w:t>Este servicio comprenderá el mantenimiento preventivo y correctivo del sistema de aires acondicionados VRF´S detallado a continuación:</w:t>
            </w:r>
          </w:p>
          <w:p w:rsidR="002274A3" w:rsidRPr="002274A3" w:rsidRDefault="002274A3" w:rsidP="002274A3">
            <w:pPr>
              <w:spacing w:after="0" w:line="240" w:lineRule="auto"/>
              <w:jc w:val="both"/>
              <w:rPr>
                <w:rFonts w:ascii="Calibri" w:eastAsia="Times New Roman" w:hAnsi="Calibri" w:cs="Arial"/>
                <w:b/>
                <w:bCs/>
                <w:color w:val="000000"/>
                <w:sz w:val="18"/>
                <w:szCs w:val="18"/>
                <w:lang w:val="es-ES" w:eastAsia="es-ES"/>
              </w:rPr>
            </w:pPr>
          </w:p>
          <w:p w:rsidR="002274A3" w:rsidRPr="002274A3" w:rsidRDefault="002274A3" w:rsidP="002274A3">
            <w:pPr>
              <w:spacing w:after="0" w:line="240" w:lineRule="auto"/>
              <w:jc w:val="both"/>
              <w:rPr>
                <w:rFonts w:ascii="Calibri" w:eastAsia="Times New Roman" w:hAnsi="Calibri" w:cs="Arial"/>
                <w:b/>
                <w:bCs/>
                <w:color w:val="000000"/>
                <w:sz w:val="18"/>
                <w:szCs w:val="18"/>
                <w:lang w:val="es-ES" w:eastAsia="es-ES"/>
              </w:rPr>
            </w:pPr>
            <w:r w:rsidRPr="002274A3">
              <w:rPr>
                <w:rFonts w:ascii="Calibri" w:eastAsia="Times New Roman" w:hAnsi="Calibri" w:cs="Arial"/>
                <w:b/>
                <w:bCs/>
                <w:color w:val="000000"/>
                <w:sz w:val="18"/>
                <w:szCs w:val="18"/>
                <w:lang w:val="es-ES" w:eastAsia="es-ES"/>
              </w:rPr>
              <w:t>DETALLE DE AIRES ACONDICIONADOS HITACHI/VRF</w:t>
            </w:r>
          </w:p>
          <w:p w:rsidR="002274A3" w:rsidRPr="002274A3" w:rsidRDefault="002274A3" w:rsidP="002274A3">
            <w:pPr>
              <w:spacing w:after="0" w:line="240" w:lineRule="auto"/>
              <w:jc w:val="both"/>
              <w:rPr>
                <w:rFonts w:ascii="Calibri" w:eastAsia="Times New Roman" w:hAnsi="Calibri" w:cs="Arial"/>
                <w:b/>
                <w:bCs/>
                <w:color w:val="000000"/>
                <w:sz w:val="18"/>
                <w:szCs w:val="18"/>
                <w:lang w:val="es-ES" w:eastAsia="es-ES"/>
              </w:rPr>
            </w:pPr>
            <w:r w:rsidRPr="002274A3">
              <w:rPr>
                <w:rFonts w:ascii="Calibri" w:eastAsia="Times New Roman" w:hAnsi="Calibri" w:cs="Arial"/>
                <w:b/>
                <w:bCs/>
                <w:color w:val="000000"/>
                <w:sz w:val="18"/>
                <w:szCs w:val="18"/>
                <w:lang w:val="es-ES" w:eastAsia="es-ES"/>
              </w:rPr>
              <w:t>EDIFICIO VPNO (edificio nuevo) Y VIVIENDA EJECUTIVA (nueva casa)</w:t>
            </w:r>
          </w:p>
          <w:p w:rsidR="002274A3" w:rsidRPr="002274A3" w:rsidRDefault="002274A3" w:rsidP="002274A3">
            <w:pPr>
              <w:spacing w:after="0" w:line="240" w:lineRule="auto"/>
              <w:rPr>
                <w:rFonts w:ascii="Calibri" w:eastAsia="Times New Roman" w:hAnsi="Calibri" w:cs="Calibri"/>
                <w:b/>
                <w:sz w:val="18"/>
                <w:szCs w:val="18"/>
                <w:lang w:val="es-ES"/>
              </w:rPr>
            </w:pPr>
          </w:p>
          <w:tbl>
            <w:tblPr>
              <w:tblW w:w="0" w:type="auto"/>
              <w:tblCellMar>
                <w:left w:w="70" w:type="dxa"/>
                <w:right w:w="70" w:type="dxa"/>
              </w:tblCellMar>
              <w:tblLook w:val="04A0" w:firstRow="1" w:lastRow="0" w:firstColumn="1" w:lastColumn="0" w:noHBand="0" w:noVBand="1"/>
            </w:tblPr>
            <w:tblGrid>
              <w:gridCol w:w="567"/>
              <w:gridCol w:w="1082"/>
              <w:gridCol w:w="2934"/>
              <w:gridCol w:w="851"/>
            </w:tblGrid>
            <w:tr w:rsidR="002274A3" w:rsidRPr="002274A3" w:rsidTr="006F36F3">
              <w:trPr>
                <w:trHeight w:val="340"/>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274A3" w:rsidRPr="002274A3" w:rsidRDefault="002274A3" w:rsidP="002274A3">
                  <w:pPr>
                    <w:spacing w:after="0" w:line="240" w:lineRule="auto"/>
                    <w:jc w:val="center"/>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Ítem</w:t>
                  </w:r>
                </w:p>
              </w:tc>
              <w:tc>
                <w:tcPr>
                  <w:tcW w:w="1082" w:type="dxa"/>
                  <w:tcBorders>
                    <w:top w:val="single" w:sz="4" w:space="0" w:color="auto"/>
                    <w:left w:val="nil"/>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jc w:val="center"/>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Descripción Unidad</w:t>
                  </w:r>
                </w:p>
              </w:tc>
              <w:tc>
                <w:tcPr>
                  <w:tcW w:w="2934" w:type="dxa"/>
                  <w:tcBorders>
                    <w:top w:val="single" w:sz="4" w:space="0" w:color="auto"/>
                    <w:left w:val="nil"/>
                    <w:bottom w:val="single" w:sz="4" w:space="0" w:color="auto"/>
                    <w:right w:val="single" w:sz="4" w:space="0" w:color="auto"/>
                  </w:tcBorders>
                  <w:shd w:val="clear" w:color="000000" w:fill="BFBFBF"/>
                  <w:vAlign w:val="center"/>
                  <w:hideMark/>
                </w:tcPr>
                <w:p w:rsidR="002274A3" w:rsidRPr="002274A3" w:rsidRDefault="002274A3" w:rsidP="002274A3">
                  <w:pPr>
                    <w:spacing w:after="0" w:line="240" w:lineRule="auto"/>
                    <w:jc w:val="center"/>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Descripción Tipo</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rsidR="002274A3" w:rsidRPr="002274A3" w:rsidRDefault="002274A3" w:rsidP="002274A3">
                  <w:pPr>
                    <w:spacing w:after="0" w:line="240" w:lineRule="auto"/>
                    <w:jc w:val="center"/>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Cantidad</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auto" w:fill="E2EFD9"/>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EDIFICIO VPNO (edificio nuevo)</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PLANTA BAJA - SISTEMA 1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RAS-12FSN6Q Capacidad 114.3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RAS-16FSN6Q Capacidad 153.5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RAS-18FSN6Q Capacidad 170.6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RCI-1.3FSN1Q Capacidad 12.9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4</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6</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3</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RPI-6.0FSNQH Capacidad 56.2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lastRenderedPageBreak/>
                    <w:t>PLANTA BAJA - SISTEMA 2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RAS-12FSN6Q Capacidad 114.3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RAS-18FSN6Q Capacidad 170.6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6</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RCI-2.5FSN1Q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5</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PLANTA BAJA - SISTEMA 3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RAS-18FSN6Q Capacidad 170.6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RCI-1.3FSN1Q Capacidad 12.9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RCI-2.5FSN1Q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6</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RPI-6.0FSNQH Capacidad 56.2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PLANTA BAJA - SISTEMA 4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lastRenderedPageBreak/>
                    <w:t>25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RAS-16FSN6Q Capacidad 153.5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3</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RCI-1.3FSN1Q Capacidad 12.9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RCI-3.0FSN1Q Capacidad 29.6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29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3</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RPI-4.0FSNQH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PRIMER PISO - SISTEMA 1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RAS-12FSN6Q Capacidad 114.3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RAS-16FSN6Q Capacidad 153.5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7</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4</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PRIMER PISO - SISTEMA 2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39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RAS-12FSN6Q Capacidad 114.3 </w:t>
                  </w:r>
                  <w:r w:rsidRPr="002274A3">
                    <w:rPr>
                      <w:rFonts w:ascii="Calibri" w:eastAsia="Times New Roman" w:hAnsi="Calibri" w:cs="Arial"/>
                      <w:color w:val="000000"/>
                      <w:sz w:val="16"/>
                      <w:szCs w:val="16"/>
                      <w:lang w:val="es-ES" w:eastAsia="es-ES"/>
                    </w:rPr>
                    <w:lastRenderedPageBreak/>
                    <w:t xml:space="preserve">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lastRenderedPageBreak/>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lastRenderedPageBreak/>
                    <w:t>40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RAS-18FSN6Q Capacidad 170.6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7</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4</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RPI-10FSNQH Capacidad 97.6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PRIMER PISO - SISTEMA 3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RAS-14FSN6Q Capacidad 136.5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RAS-16FSN6Q Capacidad 153.5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49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7</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RCI-2.5FSN1Q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RCI-6.0FSN1Q Capacidad 56.2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lastRenderedPageBreak/>
                    <w:t>54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PRIMER PISO - SISTEMA 4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RAS-16FSN6Q Capacidad 153.5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RAS-18FSN6Q Capacidad 170.6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RCI-1.3FSN1Q Capacidad 12.9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59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6</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SEGUNDO PISO - SISTEMA 1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RAS-12FSN6Q Capacidad 114.3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RAS-16FSN6Q Capacidad 153.5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7</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5</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SEGUNDO PISO - SISTEMA 2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lastRenderedPageBreak/>
                    <w:t>68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RAS-12FSN6Q Capacidad 114.3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69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RAS-16FSN6Q Capacidad 153.5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7</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4</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SEGUNDO PISO - SISTEMA 3</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RAS-12FSN6Q Capacidad 114.3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RAS-16FSN6Q Capacidad 153.5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RCI-2.5FSN1Q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79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6</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RPI-4.0FSNQH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SEGUNDO PISO - SISTEMA 4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RAS-12FSN6Q Capacidad 114.3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RAS-18FSN6Q Capacidad 170.6 </w:t>
                  </w:r>
                  <w:r w:rsidRPr="002274A3">
                    <w:rPr>
                      <w:rFonts w:ascii="Calibri" w:eastAsia="Times New Roman" w:hAnsi="Calibri" w:cs="Arial"/>
                      <w:color w:val="000000"/>
                      <w:sz w:val="16"/>
                      <w:szCs w:val="16"/>
                      <w:lang w:val="es-ES" w:eastAsia="es-ES"/>
                    </w:rPr>
                    <w:lastRenderedPageBreak/>
                    <w:t xml:space="preserve">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lastRenderedPageBreak/>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lastRenderedPageBreak/>
                    <w:t>83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7</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RCI-2.5FSN1Q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RCI-3.0FSN1Q Capacidad 29.6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89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RPI-10FSNQH Capacidad 97.6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TERCER PISO - SISTEMA 1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RAS-8FSN6Q Capacidad 76.4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RAS-14FSN6Q Capacidad 136.5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RCI-2.5FSN1Q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3</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RPI-2.5FSNQH Capacidad 24.9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283"/>
              </w:trPr>
              <w:tc>
                <w:tcPr>
                  <w:tcW w:w="5434" w:type="dxa"/>
                  <w:gridSpan w:val="4"/>
                  <w:tcBorders>
                    <w:top w:val="nil"/>
                    <w:left w:val="single" w:sz="4" w:space="0" w:color="auto"/>
                    <w:bottom w:val="single" w:sz="4" w:space="0" w:color="auto"/>
                    <w:right w:val="single" w:sz="4" w:space="0" w:color="auto"/>
                  </w:tcBorders>
                  <w:shd w:val="clear" w:color="000000" w:fill="BFBFBF"/>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TERCER PISO - SISTEMA 2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lastRenderedPageBreak/>
                    <w:t>97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RAS-8FSN6Q Capacidad 76.4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 Free-VRF, Marca HITACHI, Modelo RAS-12FSN6Q Capacidad 114.3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99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RCI-1.0FSN1Q Capacidad 9.8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2</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RCI-1.8FSN1Q Capacidad 17.7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RCI-3.0FSN1Q Capacidad 29.6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39.5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RCI-5.0FSN1Q Capacidad 49.4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Ducto de Alta P.S. Marca HITACHI, Modelo RPI-6.0FSNQH Capacidad 56.2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340"/>
              </w:trPr>
              <w:tc>
                <w:tcPr>
                  <w:tcW w:w="5434" w:type="dxa"/>
                  <w:gridSpan w:val="4"/>
                  <w:tcBorders>
                    <w:top w:val="nil"/>
                    <w:left w:val="single" w:sz="4" w:space="0" w:color="auto"/>
                    <w:bottom w:val="single" w:sz="4" w:space="0" w:color="auto"/>
                    <w:right w:val="single" w:sz="4" w:space="0" w:color="auto"/>
                  </w:tcBorders>
                  <w:shd w:val="clear" w:color="auto" w:fill="E2EFD9"/>
                  <w:noWrap/>
                  <w:vAlign w:val="center"/>
                  <w:hideMark/>
                </w:tcPr>
                <w:p w:rsidR="002274A3" w:rsidRPr="002274A3" w:rsidRDefault="002274A3" w:rsidP="002274A3">
                  <w:pPr>
                    <w:spacing w:after="0" w:line="240" w:lineRule="auto"/>
                    <w:rPr>
                      <w:rFonts w:ascii="Calibri" w:eastAsia="Times New Roman" w:hAnsi="Calibri" w:cs="Arial"/>
                      <w:b/>
                      <w:bCs/>
                      <w:color w:val="000000"/>
                      <w:sz w:val="16"/>
                      <w:szCs w:val="16"/>
                      <w:lang w:val="es-ES" w:eastAsia="es-ES"/>
                    </w:rPr>
                  </w:pPr>
                  <w:r w:rsidRPr="002274A3">
                    <w:rPr>
                      <w:rFonts w:ascii="Calibri" w:eastAsia="Times New Roman" w:hAnsi="Calibri" w:cs="Arial"/>
                      <w:b/>
                      <w:bCs/>
                      <w:color w:val="000000"/>
                      <w:sz w:val="16"/>
                      <w:szCs w:val="16"/>
                      <w:lang w:val="es-ES" w:eastAsia="es-ES"/>
                    </w:rPr>
                    <w:t>CASA EJECUTIVA (vivienda nueva) </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Set-Free Front </w:t>
                  </w:r>
                  <w:proofErr w:type="spellStart"/>
                  <w:r w:rsidRPr="002274A3">
                    <w:rPr>
                      <w:rFonts w:ascii="Calibri" w:eastAsia="Times New Roman" w:hAnsi="Calibri" w:cs="Arial"/>
                      <w:color w:val="000000"/>
                      <w:sz w:val="16"/>
                      <w:szCs w:val="16"/>
                      <w:lang w:val="es-ES" w:eastAsia="es-ES"/>
                    </w:rPr>
                    <w:t>Flow</w:t>
                  </w:r>
                  <w:proofErr w:type="spellEnd"/>
                  <w:r w:rsidRPr="002274A3">
                    <w:rPr>
                      <w:rFonts w:ascii="Calibri" w:eastAsia="Times New Roman" w:hAnsi="Calibri" w:cs="Arial"/>
                      <w:color w:val="000000"/>
                      <w:sz w:val="16"/>
                      <w:szCs w:val="16"/>
                      <w:lang w:val="es-ES" w:eastAsia="es-ES"/>
                    </w:rPr>
                    <w:t xml:space="preserve">, Marca HITACHI, Modelo RAS-10FSNMQ Capacidad 95.5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106</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Condensadora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Set-Free Front </w:t>
                  </w:r>
                  <w:proofErr w:type="spellStart"/>
                  <w:r w:rsidRPr="002274A3">
                    <w:rPr>
                      <w:rFonts w:ascii="Calibri" w:eastAsia="Times New Roman" w:hAnsi="Calibri" w:cs="Arial"/>
                      <w:color w:val="000000"/>
                      <w:sz w:val="16"/>
                      <w:szCs w:val="16"/>
                      <w:lang w:val="es-ES" w:eastAsia="es-ES"/>
                    </w:rPr>
                    <w:t>Flow</w:t>
                  </w:r>
                  <w:proofErr w:type="spellEnd"/>
                  <w:r w:rsidRPr="002274A3">
                    <w:rPr>
                      <w:rFonts w:ascii="Calibri" w:eastAsia="Times New Roman" w:hAnsi="Calibri" w:cs="Arial"/>
                      <w:color w:val="000000"/>
                      <w:sz w:val="16"/>
                      <w:szCs w:val="16"/>
                      <w:lang w:val="es-ES" w:eastAsia="es-ES"/>
                    </w:rPr>
                    <w:t xml:space="preserve">, Marca HITACHI, Modelo RAS-10FSNMQ Capacidad 95.5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380-415/3/50.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107</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RCI-1.3FSN1Q Capacidad 12.3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108</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38.2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109</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38.2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110</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RCI-4.0FSN1Q Capacidad 38.2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111</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RCI-2.0FSN1Q Capacidad 19.1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lastRenderedPageBreak/>
                    <w:t>112</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RCI-2.0FSN1Q Capacidad 19.1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113</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RCI-2.0FSN1Q Capacidad 19.1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114</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RCI-1.3FSN1Q Capacidad 12.3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r w:rsidR="002274A3" w:rsidRPr="002274A3" w:rsidTr="006F36F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b/>
                      <w:color w:val="000000"/>
                      <w:sz w:val="16"/>
                      <w:szCs w:val="16"/>
                      <w:lang w:val="es-ES" w:eastAsia="es-ES"/>
                    </w:rPr>
                  </w:pPr>
                  <w:r w:rsidRPr="002274A3">
                    <w:rPr>
                      <w:rFonts w:ascii="Calibri" w:eastAsia="Times New Roman" w:hAnsi="Calibri" w:cs="Arial"/>
                      <w:b/>
                      <w:color w:val="000000"/>
                      <w:sz w:val="16"/>
                      <w:szCs w:val="16"/>
                      <w:lang w:val="es-ES" w:eastAsia="es-ES"/>
                    </w:rPr>
                    <w:t>115</w:t>
                  </w:r>
                </w:p>
              </w:tc>
              <w:tc>
                <w:tcPr>
                  <w:tcW w:w="1082"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Unidad Evaporadora</w:t>
                  </w:r>
                </w:p>
              </w:tc>
              <w:tc>
                <w:tcPr>
                  <w:tcW w:w="2934" w:type="dxa"/>
                  <w:tcBorders>
                    <w:top w:val="nil"/>
                    <w:left w:val="nil"/>
                    <w:bottom w:val="single" w:sz="4" w:space="0" w:color="auto"/>
                    <w:right w:val="single" w:sz="4"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 xml:space="preserve">Tipo </w:t>
                  </w:r>
                  <w:proofErr w:type="spellStart"/>
                  <w:r w:rsidRPr="002274A3">
                    <w:rPr>
                      <w:rFonts w:ascii="Calibri" w:eastAsia="Times New Roman" w:hAnsi="Calibri" w:cs="Arial"/>
                      <w:color w:val="000000"/>
                      <w:sz w:val="16"/>
                      <w:szCs w:val="16"/>
                      <w:lang w:val="es-ES" w:eastAsia="es-ES"/>
                    </w:rPr>
                    <w:t>Cassete</w:t>
                  </w:r>
                  <w:proofErr w:type="spellEnd"/>
                  <w:r w:rsidRPr="002274A3">
                    <w:rPr>
                      <w:rFonts w:ascii="Calibri" w:eastAsia="Times New Roman" w:hAnsi="Calibri" w:cs="Arial"/>
                      <w:color w:val="000000"/>
                      <w:sz w:val="16"/>
                      <w:szCs w:val="16"/>
                      <w:lang w:val="es-ES" w:eastAsia="es-ES"/>
                    </w:rPr>
                    <w:t xml:space="preserve"> de 4 </w:t>
                  </w:r>
                  <w:proofErr w:type="spellStart"/>
                  <w:r w:rsidRPr="002274A3">
                    <w:rPr>
                      <w:rFonts w:ascii="Calibri" w:eastAsia="Times New Roman" w:hAnsi="Calibri" w:cs="Arial"/>
                      <w:color w:val="000000"/>
                      <w:sz w:val="16"/>
                      <w:szCs w:val="16"/>
                      <w:lang w:val="es-ES" w:eastAsia="es-ES"/>
                    </w:rPr>
                    <w:t>Vias</w:t>
                  </w:r>
                  <w:proofErr w:type="spellEnd"/>
                  <w:r w:rsidRPr="002274A3">
                    <w:rPr>
                      <w:rFonts w:ascii="Calibri" w:eastAsia="Times New Roman" w:hAnsi="Calibri" w:cs="Arial"/>
                      <w:color w:val="000000"/>
                      <w:sz w:val="16"/>
                      <w:szCs w:val="16"/>
                      <w:lang w:val="es-ES" w:eastAsia="es-ES"/>
                    </w:rPr>
                    <w:t xml:space="preserve">, Marca HITACHI, Modelo RCI-2.5FSN1Q Capacidad 24.2 MBH, Refrigerante Ecológico R410a, </w:t>
                  </w:r>
                  <w:proofErr w:type="spellStart"/>
                  <w:r w:rsidRPr="002274A3">
                    <w:rPr>
                      <w:rFonts w:ascii="Calibri" w:eastAsia="Times New Roman" w:hAnsi="Calibri" w:cs="Arial"/>
                      <w:color w:val="000000"/>
                      <w:sz w:val="16"/>
                      <w:szCs w:val="16"/>
                      <w:lang w:val="es-ES" w:eastAsia="es-ES"/>
                    </w:rPr>
                    <w:t>Voltage</w:t>
                  </w:r>
                  <w:proofErr w:type="spellEnd"/>
                  <w:r w:rsidRPr="002274A3">
                    <w:rPr>
                      <w:rFonts w:ascii="Calibri" w:eastAsia="Times New Roman" w:hAnsi="Calibri" w:cs="Arial"/>
                      <w:color w:val="000000"/>
                      <w:sz w:val="16"/>
                      <w:szCs w:val="16"/>
                      <w:lang w:val="es-ES" w:eastAsia="es-ES"/>
                    </w:rPr>
                    <w:t xml:space="preserve"> 220-240/1/50.</w:t>
                  </w:r>
                </w:p>
              </w:tc>
              <w:tc>
                <w:tcPr>
                  <w:tcW w:w="851" w:type="dxa"/>
                  <w:tcBorders>
                    <w:top w:val="nil"/>
                    <w:left w:val="nil"/>
                    <w:bottom w:val="single" w:sz="4" w:space="0" w:color="auto"/>
                    <w:right w:val="single" w:sz="4"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Arial"/>
                      <w:color w:val="000000"/>
                      <w:sz w:val="16"/>
                      <w:szCs w:val="16"/>
                      <w:lang w:val="es-ES" w:eastAsia="es-ES"/>
                    </w:rPr>
                  </w:pPr>
                  <w:r w:rsidRPr="002274A3">
                    <w:rPr>
                      <w:rFonts w:ascii="Calibri" w:eastAsia="Times New Roman" w:hAnsi="Calibri" w:cs="Arial"/>
                      <w:color w:val="000000"/>
                      <w:sz w:val="16"/>
                      <w:szCs w:val="16"/>
                      <w:lang w:val="es-ES" w:eastAsia="es-ES"/>
                    </w:rPr>
                    <w:t>1</w:t>
                  </w:r>
                </w:p>
              </w:tc>
            </w:tr>
          </w:tbl>
          <w:p w:rsidR="002274A3" w:rsidRPr="002274A3" w:rsidRDefault="002274A3" w:rsidP="002274A3">
            <w:pPr>
              <w:spacing w:after="0" w:line="240" w:lineRule="auto"/>
              <w:rPr>
                <w:rFonts w:ascii="Calibri" w:eastAsia="Times New Roman" w:hAnsi="Calibri" w:cs="Arial"/>
                <w:b/>
                <w:bCs/>
                <w:color w:val="000000"/>
                <w:sz w:val="18"/>
                <w:szCs w:val="18"/>
                <w:lang w:val="es-ES"/>
              </w:rPr>
            </w:pPr>
            <w:r w:rsidRPr="002274A3">
              <w:rPr>
                <w:rFonts w:ascii="Calibri" w:eastAsia="Times New Roman" w:hAnsi="Calibri" w:cs="Arial"/>
                <w:b/>
                <w:bCs/>
                <w:color w:val="000000"/>
                <w:sz w:val="18"/>
                <w:szCs w:val="18"/>
                <w:lang w:val="es-ES"/>
              </w:rPr>
              <w:t>LOS EQUIPOS EN TOTAL SON: CONDENSADORAS =38 Y EVAPORADORAS = 190</w:t>
            </w:r>
          </w:p>
          <w:p w:rsidR="002274A3" w:rsidRPr="002274A3" w:rsidRDefault="002274A3" w:rsidP="002274A3">
            <w:pPr>
              <w:autoSpaceDE w:val="0"/>
              <w:autoSpaceDN w:val="0"/>
              <w:adjustRightInd w:val="0"/>
              <w:spacing w:after="0" w:line="240" w:lineRule="auto"/>
              <w:jc w:val="both"/>
              <w:rPr>
                <w:rFonts w:ascii="Calibri" w:eastAsia="Times New Roman" w:hAnsi="Calibri" w:cs="Calibri"/>
                <w:sz w:val="18"/>
                <w:szCs w:val="18"/>
                <w:lang w:val="es-ES" w:eastAsia="es-ES"/>
              </w:rPr>
            </w:pPr>
          </w:p>
          <w:p w:rsidR="002274A3" w:rsidRPr="002274A3" w:rsidRDefault="002274A3" w:rsidP="004175B1">
            <w:pPr>
              <w:numPr>
                <w:ilvl w:val="0"/>
                <w:numId w:val="7"/>
              </w:numPr>
              <w:autoSpaceDE w:val="0"/>
              <w:autoSpaceDN w:val="0"/>
              <w:adjustRightInd w:val="0"/>
              <w:spacing w:after="0" w:line="240" w:lineRule="auto"/>
              <w:ind w:left="567" w:hanging="425"/>
              <w:jc w:val="both"/>
              <w:rPr>
                <w:rFonts w:ascii="Calibri" w:eastAsia="Times New Roman" w:hAnsi="Calibri" w:cs="Calibri"/>
                <w:b/>
                <w:sz w:val="18"/>
                <w:szCs w:val="18"/>
                <w:lang w:val="es-ES" w:eastAsia="es-ES"/>
              </w:rPr>
            </w:pPr>
            <w:r w:rsidRPr="002274A3">
              <w:rPr>
                <w:rFonts w:ascii="Calibri" w:eastAsia="Times New Roman" w:hAnsi="Calibri" w:cs="Calibri"/>
                <w:b/>
                <w:sz w:val="18"/>
                <w:szCs w:val="18"/>
                <w:lang w:val="es-ES" w:eastAsia="es-ES"/>
              </w:rPr>
              <w:t>Servicio de Mantenimiento Preventivo</w:t>
            </w:r>
          </w:p>
          <w:p w:rsidR="002274A3" w:rsidRPr="002274A3" w:rsidRDefault="002274A3" w:rsidP="002274A3">
            <w:pPr>
              <w:tabs>
                <w:tab w:val="left" w:pos="915"/>
              </w:tabs>
              <w:autoSpaceDE w:val="0"/>
              <w:autoSpaceDN w:val="0"/>
              <w:adjustRightInd w:val="0"/>
              <w:spacing w:after="0" w:line="240" w:lineRule="auto"/>
              <w:jc w:val="both"/>
              <w:rPr>
                <w:rFonts w:ascii="Calibri" w:eastAsia="Times New Roman" w:hAnsi="Calibri" w:cs="Times New Roman"/>
                <w:color w:val="000000"/>
                <w:sz w:val="18"/>
                <w:szCs w:val="18"/>
                <w:lang w:val="es-ES" w:eastAsia="es-ES"/>
              </w:rPr>
            </w:pPr>
          </w:p>
          <w:p w:rsidR="002274A3" w:rsidRPr="002274A3" w:rsidRDefault="002274A3" w:rsidP="002274A3">
            <w:pPr>
              <w:tabs>
                <w:tab w:val="left" w:pos="915"/>
              </w:tabs>
              <w:autoSpaceDE w:val="0"/>
              <w:autoSpaceDN w:val="0"/>
              <w:adjustRightInd w:val="0"/>
              <w:spacing w:after="0" w:line="240" w:lineRule="auto"/>
              <w:jc w:val="both"/>
              <w:rPr>
                <w:rFonts w:ascii="Calibri" w:eastAsia="Times New Roman" w:hAnsi="Calibri" w:cs="Times New Roman"/>
                <w:color w:val="000000"/>
                <w:sz w:val="18"/>
                <w:szCs w:val="18"/>
                <w:lang w:val="es-ES" w:eastAsia="es-ES"/>
              </w:rPr>
            </w:pPr>
            <w:r w:rsidRPr="002274A3">
              <w:rPr>
                <w:rFonts w:ascii="Calibri" w:eastAsia="Times New Roman" w:hAnsi="Calibri" w:cs="Times New Roman"/>
                <w:color w:val="000000"/>
                <w:sz w:val="18"/>
                <w:szCs w:val="18"/>
                <w:lang w:val="es-ES" w:eastAsia="es-ES"/>
              </w:rPr>
              <w:t xml:space="preserve">Consiste en la inspección periódica de los equipos instalados, debiendo efectivizarse a través de la limpieza general, revisión eléctrica, mecánica e inspección de rutina que les permita detectar posibles fallas y/o necesidades de reparación. </w:t>
            </w:r>
          </w:p>
          <w:p w:rsidR="002274A3" w:rsidRPr="002274A3" w:rsidRDefault="002274A3" w:rsidP="002274A3">
            <w:pPr>
              <w:tabs>
                <w:tab w:val="left" w:pos="915"/>
              </w:tabs>
              <w:autoSpaceDE w:val="0"/>
              <w:autoSpaceDN w:val="0"/>
              <w:adjustRightInd w:val="0"/>
              <w:spacing w:after="0" w:line="240" w:lineRule="auto"/>
              <w:jc w:val="both"/>
              <w:rPr>
                <w:rFonts w:ascii="Calibri" w:eastAsia="Times New Roman" w:hAnsi="Calibri" w:cs="Times New Roman"/>
                <w:color w:val="000000"/>
                <w:sz w:val="18"/>
                <w:szCs w:val="18"/>
                <w:lang w:val="es-ES" w:eastAsia="es-ES"/>
              </w:rPr>
            </w:pPr>
          </w:p>
          <w:p w:rsidR="002274A3" w:rsidRPr="002274A3" w:rsidRDefault="002274A3" w:rsidP="002274A3">
            <w:pPr>
              <w:spacing w:after="0" w:line="240" w:lineRule="auto"/>
              <w:jc w:val="both"/>
              <w:rPr>
                <w:rFonts w:ascii="Calibri" w:eastAsia="Times New Roman" w:hAnsi="Calibri" w:cs="Times New Roman"/>
                <w:color w:val="000000"/>
                <w:sz w:val="18"/>
                <w:szCs w:val="18"/>
                <w:lang w:val="es-ES" w:eastAsia="es-ES"/>
              </w:rPr>
            </w:pPr>
            <w:r w:rsidRPr="002274A3">
              <w:rPr>
                <w:rFonts w:ascii="Calibri" w:eastAsia="Times New Roman" w:hAnsi="Calibri" w:cs="Times New Roman"/>
                <w:color w:val="000000"/>
                <w:sz w:val="18"/>
                <w:szCs w:val="18"/>
                <w:lang w:val="es-ES" w:eastAsia="es-ES"/>
              </w:rPr>
              <w:t>El servicio de mantenimiento preventivo deberá ser aprobado por el Fiscal del Servicio. Una vez efectuado el primer servicio, se deberá establecer un calendario previamente establecido</w:t>
            </w:r>
            <w:r w:rsidRPr="002274A3">
              <w:rPr>
                <w:rFonts w:ascii="Calibri" w:eastAsia="Times New Roman" w:hAnsi="Calibri" w:cs="Times New Roman"/>
                <w:color w:val="000000"/>
                <w:sz w:val="18"/>
                <w:szCs w:val="18"/>
                <w:u w:val="single"/>
                <w:lang w:val="es-ES" w:eastAsia="es-ES"/>
              </w:rPr>
              <w:t xml:space="preserve"> </w:t>
            </w:r>
            <w:r w:rsidRPr="002274A3">
              <w:rPr>
                <w:rFonts w:ascii="Calibri" w:eastAsia="Times New Roman" w:hAnsi="Calibri" w:cs="Times New Roman"/>
                <w:color w:val="000000"/>
                <w:sz w:val="18"/>
                <w:szCs w:val="18"/>
                <w:lang w:val="es-ES" w:eastAsia="es-ES"/>
              </w:rPr>
              <w:t>para ejecución de los servicios posteriores.</w:t>
            </w:r>
          </w:p>
          <w:p w:rsidR="002274A3" w:rsidRPr="002274A3" w:rsidRDefault="002274A3" w:rsidP="002274A3">
            <w:pPr>
              <w:tabs>
                <w:tab w:val="left" w:pos="915"/>
              </w:tabs>
              <w:autoSpaceDE w:val="0"/>
              <w:autoSpaceDN w:val="0"/>
              <w:adjustRightInd w:val="0"/>
              <w:spacing w:after="0" w:line="240" w:lineRule="auto"/>
              <w:jc w:val="both"/>
              <w:rPr>
                <w:rFonts w:ascii="Calibri" w:eastAsia="Times New Roman" w:hAnsi="Calibri" w:cs="Times New Roman"/>
                <w:color w:val="000000"/>
                <w:sz w:val="18"/>
                <w:szCs w:val="18"/>
                <w:lang w:val="es-ES" w:eastAsia="es-ES"/>
              </w:rPr>
            </w:pPr>
          </w:p>
          <w:p w:rsidR="002274A3" w:rsidRPr="002274A3" w:rsidRDefault="002274A3" w:rsidP="002274A3">
            <w:pPr>
              <w:spacing w:after="0" w:line="240" w:lineRule="auto"/>
              <w:jc w:val="both"/>
              <w:rPr>
                <w:rFonts w:ascii="Calibri" w:eastAsia="Times New Roman" w:hAnsi="Calibri" w:cs="Times New Roman"/>
                <w:color w:val="000000"/>
                <w:sz w:val="18"/>
                <w:szCs w:val="18"/>
                <w:lang w:val="es-ES" w:eastAsia="es-ES"/>
              </w:rPr>
            </w:pPr>
            <w:r w:rsidRPr="002274A3">
              <w:rPr>
                <w:rFonts w:ascii="Calibri" w:eastAsia="Times New Roman" w:hAnsi="Calibri" w:cs="Times New Roman"/>
                <w:color w:val="000000"/>
                <w:sz w:val="18"/>
                <w:szCs w:val="18"/>
                <w:lang w:val="es-ES" w:eastAsia="es-ES"/>
              </w:rPr>
              <w:t>Entre los trabajos programados de mantenimiento preventivo para todos los equipos de aire acondicionado están los siguientes:</w:t>
            </w:r>
          </w:p>
          <w:p w:rsidR="002274A3" w:rsidRPr="002274A3" w:rsidRDefault="002274A3" w:rsidP="004175B1">
            <w:pPr>
              <w:numPr>
                <w:ilvl w:val="0"/>
                <w:numId w:val="6"/>
              </w:numPr>
              <w:autoSpaceDE w:val="0"/>
              <w:autoSpaceDN w:val="0"/>
              <w:adjustRightInd w:val="0"/>
              <w:spacing w:after="0" w:line="240" w:lineRule="auto"/>
              <w:ind w:left="478" w:hanging="284"/>
              <w:jc w:val="both"/>
              <w:rPr>
                <w:rFonts w:ascii="Calibri" w:eastAsia="Times New Roman" w:hAnsi="Calibri" w:cs="Calibri"/>
                <w:sz w:val="18"/>
                <w:szCs w:val="18"/>
                <w:lang w:val="es-ES" w:eastAsia="es-ES"/>
              </w:rPr>
            </w:pPr>
            <w:r w:rsidRPr="002274A3">
              <w:rPr>
                <w:rFonts w:ascii="Calibri" w:eastAsia="Times New Roman" w:hAnsi="Calibri" w:cs="Calibri"/>
                <w:sz w:val="18"/>
                <w:szCs w:val="18"/>
                <w:lang w:val="es-ES" w:eastAsia="es-ES"/>
              </w:rPr>
              <w:t xml:space="preserve">Limpieza de; </w:t>
            </w:r>
          </w:p>
          <w:p w:rsidR="002274A3" w:rsidRPr="002274A3" w:rsidRDefault="002274A3" w:rsidP="004175B1">
            <w:pPr>
              <w:numPr>
                <w:ilvl w:val="0"/>
                <w:numId w:val="6"/>
              </w:numPr>
              <w:spacing w:after="0" w:line="240" w:lineRule="auto"/>
              <w:ind w:left="478" w:hanging="284"/>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Desarmado completo de sistema (unidad evaporadora-unidad condensadora) </w:t>
            </w:r>
          </w:p>
          <w:p w:rsidR="002274A3" w:rsidRPr="002274A3" w:rsidRDefault="002274A3" w:rsidP="004175B1">
            <w:pPr>
              <w:numPr>
                <w:ilvl w:val="0"/>
                <w:numId w:val="6"/>
              </w:numPr>
              <w:spacing w:after="0" w:line="240" w:lineRule="auto"/>
              <w:ind w:left="478" w:hanging="284"/>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Desincrustar evaporadores y condensadores (Unidades externas) </w:t>
            </w:r>
          </w:p>
          <w:p w:rsidR="002274A3" w:rsidRPr="002274A3" w:rsidRDefault="002274A3" w:rsidP="004175B1">
            <w:pPr>
              <w:numPr>
                <w:ilvl w:val="0"/>
                <w:numId w:val="6"/>
              </w:numPr>
              <w:spacing w:after="0" w:line="240" w:lineRule="auto"/>
              <w:ind w:left="478" w:hanging="284"/>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Pintura anti óxido de chasis (alisar brillo) </w:t>
            </w:r>
          </w:p>
          <w:p w:rsidR="002274A3" w:rsidRPr="002274A3" w:rsidRDefault="002274A3" w:rsidP="004175B1">
            <w:pPr>
              <w:numPr>
                <w:ilvl w:val="0"/>
                <w:numId w:val="6"/>
              </w:numPr>
              <w:spacing w:after="0" w:line="240" w:lineRule="auto"/>
              <w:ind w:left="478" w:hanging="284"/>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Filtro de aire (limpieza de impurezas en rodillos) </w:t>
            </w:r>
          </w:p>
          <w:p w:rsidR="002274A3" w:rsidRPr="002274A3" w:rsidRDefault="002274A3" w:rsidP="004175B1">
            <w:pPr>
              <w:numPr>
                <w:ilvl w:val="0"/>
                <w:numId w:val="6"/>
              </w:numPr>
              <w:spacing w:after="0" w:line="240" w:lineRule="auto"/>
              <w:ind w:left="478" w:hanging="284"/>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De rejillas de absorción y expulsión (limpieza de impurezas en rodillos) </w:t>
            </w:r>
          </w:p>
          <w:p w:rsidR="002274A3" w:rsidRPr="002274A3" w:rsidRDefault="002274A3" w:rsidP="004175B1">
            <w:pPr>
              <w:numPr>
                <w:ilvl w:val="0"/>
                <w:numId w:val="6"/>
              </w:numPr>
              <w:spacing w:after="0" w:line="240" w:lineRule="auto"/>
              <w:ind w:left="478" w:hanging="284"/>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Drenajes y bandejas colectoras (Químicos nítricos para drenajes bloqueados) </w:t>
            </w:r>
          </w:p>
          <w:p w:rsidR="002274A3" w:rsidRPr="002274A3" w:rsidRDefault="002274A3" w:rsidP="004175B1">
            <w:pPr>
              <w:numPr>
                <w:ilvl w:val="0"/>
                <w:numId w:val="6"/>
              </w:numPr>
              <w:spacing w:after="0" w:line="240" w:lineRule="auto"/>
              <w:ind w:left="478" w:hanging="284"/>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Turbina y ventiladores (Detergentes combinados antioxidantes) </w:t>
            </w:r>
          </w:p>
          <w:p w:rsidR="002274A3" w:rsidRPr="002274A3" w:rsidRDefault="002274A3" w:rsidP="004175B1">
            <w:pPr>
              <w:numPr>
                <w:ilvl w:val="0"/>
                <w:numId w:val="6"/>
              </w:numPr>
              <w:spacing w:after="0" w:line="240" w:lineRule="auto"/>
              <w:ind w:left="478" w:hanging="284"/>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Interruptores eléctricos (Control eléctrica) </w:t>
            </w:r>
          </w:p>
          <w:p w:rsidR="002274A3" w:rsidRPr="002274A3" w:rsidRDefault="002274A3" w:rsidP="004175B1">
            <w:pPr>
              <w:numPr>
                <w:ilvl w:val="0"/>
                <w:numId w:val="6"/>
              </w:numPr>
              <w:autoSpaceDE w:val="0"/>
              <w:autoSpaceDN w:val="0"/>
              <w:adjustRightInd w:val="0"/>
              <w:spacing w:after="0" w:line="240" w:lineRule="auto"/>
              <w:ind w:left="478" w:hanging="284"/>
              <w:jc w:val="both"/>
              <w:rPr>
                <w:rFonts w:ascii="Calibri" w:eastAsia="Times New Roman" w:hAnsi="Calibri" w:cs="Calibri"/>
                <w:sz w:val="18"/>
                <w:szCs w:val="18"/>
                <w:lang w:val="es-ES" w:eastAsia="es-ES"/>
              </w:rPr>
            </w:pPr>
            <w:r w:rsidRPr="002274A3">
              <w:rPr>
                <w:rFonts w:ascii="Calibri" w:eastAsia="Times New Roman" w:hAnsi="Calibri" w:cs="Calibri"/>
                <w:sz w:val="18"/>
                <w:szCs w:val="18"/>
                <w:lang w:val="es-ES" w:eastAsia="es-ES"/>
              </w:rPr>
              <w:t>Ajuste de,</w:t>
            </w:r>
          </w:p>
          <w:p w:rsidR="002274A3" w:rsidRPr="002274A3" w:rsidRDefault="002274A3" w:rsidP="004175B1">
            <w:pPr>
              <w:numPr>
                <w:ilvl w:val="0"/>
                <w:numId w:val="6"/>
              </w:numPr>
              <w:spacing w:after="0" w:line="240" w:lineRule="auto"/>
              <w:ind w:left="478" w:hanging="284"/>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Rejillas de Expulsión y succión de aire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Circuito eléctrico (Inspección eléctrica de unidad evaporadora a la unidad condensadora) </w:t>
            </w:r>
          </w:p>
          <w:p w:rsidR="002274A3" w:rsidRPr="002274A3" w:rsidRDefault="002274A3" w:rsidP="004175B1">
            <w:pPr>
              <w:numPr>
                <w:ilvl w:val="0"/>
                <w:numId w:val="6"/>
              </w:numPr>
              <w:autoSpaceDE w:val="0"/>
              <w:autoSpaceDN w:val="0"/>
              <w:adjustRightInd w:val="0"/>
              <w:spacing w:after="0" w:line="240" w:lineRule="auto"/>
              <w:jc w:val="both"/>
              <w:rPr>
                <w:rFonts w:ascii="Calibri" w:eastAsia="Times New Roman" w:hAnsi="Calibri" w:cs="Calibri"/>
                <w:sz w:val="18"/>
                <w:szCs w:val="18"/>
                <w:lang w:val="es-ES" w:eastAsia="es-ES"/>
              </w:rPr>
            </w:pPr>
            <w:r w:rsidRPr="002274A3">
              <w:rPr>
                <w:rFonts w:ascii="Calibri" w:eastAsia="Times New Roman" w:hAnsi="Calibri" w:cs="Calibri"/>
                <w:sz w:val="18"/>
                <w:szCs w:val="18"/>
                <w:lang w:val="es-ES" w:eastAsia="es-ES"/>
              </w:rPr>
              <w:t xml:space="preserve">Control de;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proofErr w:type="spellStart"/>
            <w:r w:rsidRPr="002274A3">
              <w:rPr>
                <w:rFonts w:ascii="Calibri" w:eastAsia="Times New Roman" w:hAnsi="Calibri" w:cs="Times New Roman"/>
                <w:sz w:val="18"/>
                <w:szCs w:val="18"/>
                <w:lang w:val="es-ES" w:eastAsia="es-ES"/>
              </w:rPr>
              <w:t>Contactores</w:t>
            </w:r>
            <w:proofErr w:type="spellEnd"/>
            <w:r w:rsidRPr="002274A3">
              <w:rPr>
                <w:rFonts w:ascii="Calibri" w:eastAsia="Times New Roman" w:hAnsi="Calibri" w:cs="Times New Roman"/>
                <w:sz w:val="18"/>
                <w:szCs w:val="18"/>
                <w:lang w:val="es-ES" w:eastAsia="es-ES"/>
              </w:rPr>
              <w:t xml:space="preserve"> (Funcionamiento)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Lubricación de ventiladora (Inspección técnica)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Correa de turbina (Estado)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Nivel de aceite y anticongelante del compresor (Estado)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Control de refrigerante y recarga de R410a (Gas Ecológico) (Medición de amperaje)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Circuitos de gas refrigerante (Inspección técnica)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Amperaje y Voltaje (Inspección técnica)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Termostatos (Inspección técnica)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 xml:space="preserve">Capacitores de Arranque y trabajo (Inspección técnica) </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lastRenderedPageBreak/>
              <w:t>Control general y puesto en marcha (Inspección técnica)</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Verificar la existencia de fugas en sistemas de cañerías.</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Verificar empaquetaduras y sellos mecánicos.</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Verificar perdidas de cañerías de conducción y sus uniones.</w:t>
            </w:r>
          </w:p>
          <w:p w:rsidR="002274A3" w:rsidRPr="002274A3" w:rsidRDefault="002274A3" w:rsidP="004175B1">
            <w:pPr>
              <w:numPr>
                <w:ilvl w:val="0"/>
                <w:numId w:val="6"/>
              </w:num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Verificar el correcto funcionamiento de comandos y controles.</w:t>
            </w:r>
          </w:p>
          <w:p w:rsidR="002274A3" w:rsidRPr="002274A3" w:rsidRDefault="002274A3" w:rsidP="004175B1">
            <w:pPr>
              <w:numPr>
                <w:ilvl w:val="0"/>
                <w:numId w:val="6"/>
              </w:numPr>
              <w:spacing w:after="0" w:line="240" w:lineRule="auto"/>
              <w:jc w:val="both"/>
              <w:rPr>
                <w:rFonts w:ascii="Calibri" w:eastAsia="Times New Roman" w:hAnsi="Calibri" w:cs="Calibri"/>
                <w:sz w:val="18"/>
                <w:szCs w:val="18"/>
                <w:lang w:val="es-ES" w:eastAsia="es-ES"/>
              </w:rPr>
            </w:pPr>
            <w:r w:rsidRPr="002274A3">
              <w:rPr>
                <w:rFonts w:ascii="Calibri" w:eastAsia="Times New Roman" w:hAnsi="Calibri" w:cs="Times New Roman"/>
                <w:sz w:val="18"/>
                <w:szCs w:val="18"/>
                <w:lang w:val="es-ES" w:eastAsia="es-ES"/>
              </w:rPr>
              <w:t xml:space="preserve">Se llevará </w:t>
            </w:r>
            <w:r w:rsidRPr="002274A3">
              <w:rPr>
                <w:rFonts w:ascii="Calibri" w:eastAsia="Times New Roman" w:hAnsi="Calibri" w:cs="Times New Roman"/>
                <w:b/>
                <w:sz w:val="18"/>
                <w:szCs w:val="18"/>
                <w:u w:val="single"/>
                <w:lang w:val="es-ES" w:eastAsia="es-ES"/>
              </w:rPr>
              <w:t>un registro detallado y documentado del servicio realizado de cada equipo</w:t>
            </w:r>
            <w:r w:rsidRPr="002274A3">
              <w:rPr>
                <w:rFonts w:ascii="Calibri" w:eastAsia="Times New Roman" w:hAnsi="Calibri" w:cs="Times New Roman"/>
                <w:sz w:val="18"/>
                <w:szCs w:val="18"/>
                <w:lang w:val="es-ES" w:eastAsia="es-ES"/>
              </w:rPr>
              <w:t>, con el fin de evaluar el funcionamiento y llevar un óptimo control de mantenimiento, fallas y/o reparaciones realizadas. E</w:t>
            </w:r>
            <w:r w:rsidRPr="002274A3">
              <w:rPr>
                <w:rFonts w:ascii="Calibri" w:eastAsia="Times New Roman" w:hAnsi="Calibri" w:cs="Calibri"/>
                <w:color w:val="000000"/>
                <w:sz w:val="18"/>
                <w:szCs w:val="18"/>
                <w:lang w:val="es-ES" w:eastAsia="es-ES"/>
              </w:rPr>
              <w:t>sta información, deberá ser actualizada en forma permanente y continua, de manera que a la conclusión del servicio se entregue a YPFB dicha información a través de un medio físico y magnético, sin costo adicional alguno.</w:t>
            </w:r>
          </w:p>
          <w:p w:rsidR="002274A3" w:rsidRPr="002274A3" w:rsidRDefault="002274A3" w:rsidP="002274A3">
            <w:pPr>
              <w:spacing w:after="0" w:line="240" w:lineRule="auto"/>
              <w:jc w:val="both"/>
              <w:rPr>
                <w:rFonts w:ascii="Calibri" w:eastAsia="Times New Roman" w:hAnsi="Calibri" w:cs="Times New Roman"/>
                <w:sz w:val="18"/>
                <w:szCs w:val="18"/>
                <w:lang w:val="es-ES" w:eastAsia="es-ES"/>
              </w:rPr>
            </w:pPr>
          </w:p>
          <w:p w:rsidR="002274A3" w:rsidRPr="002274A3" w:rsidRDefault="002274A3" w:rsidP="002274A3">
            <w:pPr>
              <w:spacing w:after="0" w:line="240" w:lineRule="auto"/>
              <w:jc w:val="both"/>
              <w:rPr>
                <w:rFonts w:ascii="Calibri" w:eastAsia="Times New Roman" w:hAnsi="Calibri" w:cs="Times New Roman"/>
                <w:sz w:val="18"/>
                <w:szCs w:val="18"/>
                <w:lang w:val="es-ES" w:eastAsia="es-ES"/>
              </w:rPr>
            </w:pPr>
            <w:r w:rsidRPr="002274A3">
              <w:rPr>
                <w:rFonts w:ascii="Calibri" w:eastAsia="Times New Roman" w:hAnsi="Calibri" w:cs="Times New Roman"/>
                <w:sz w:val="18"/>
                <w:szCs w:val="18"/>
                <w:lang w:val="es-ES" w:eastAsia="es-ES"/>
              </w:rPr>
              <w:t>Cabe mencionar que la presente lista es enunciativa y no limitativa, además de que los trabajos serán ejecutados en base a la necesidad identificada por el proveedor del mantenimiento.</w:t>
            </w:r>
          </w:p>
          <w:p w:rsidR="002274A3" w:rsidRPr="002274A3" w:rsidRDefault="002274A3" w:rsidP="002274A3">
            <w:pPr>
              <w:spacing w:after="0" w:line="240" w:lineRule="auto"/>
              <w:jc w:val="both"/>
              <w:rPr>
                <w:rFonts w:ascii="Calibri" w:eastAsia="Times New Roman" w:hAnsi="Calibri" w:cs="Times New Roman"/>
                <w:color w:val="000000"/>
                <w:sz w:val="18"/>
                <w:szCs w:val="18"/>
                <w:lang w:val="es-ES" w:eastAsia="es-ES"/>
              </w:rPr>
            </w:pPr>
          </w:p>
          <w:p w:rsidR="002274A3" w:rsidRPr="002274A3" w:rsidRDefault="002274A3" w:rsidP="002274A3">
            <w:pPr>
              <w:spacing w:after="0" w:line="240" w:lineRule="auto"/>
              <w:jc w:val="both"/>
              <w:rPr>
                <w:rFonts w:ascii="Calibri" w:eastAsia="Times New Roman" w:hAnsi="Calibri" w:cs="Times New Roman"/>
                <w:color w:val="000000"/>
                <w:sz w:val="18"/>
                <w:szCs w:val="18"/>
                <w:lang w:val="es-ES" w:eastAsia="es-ES"/>
              </w:rPr>
            </w:pPr>
            <w:r w:rsidRPr="002274A3">
              <w:rPr>
                <w:rFonts w:ascii="Calibri" w:eastAsia="Times New Roman" w:hAnsi="Calibri" w:cs="Times New Roman"/>
                <w:color w:val="000000"/>
                <w:sz w:val="18"/>
                <w:szCs w:val="18"/>
                <w:lang w:val="es-ES" w:eastAsia="es-ES"/>
              </w:rPr>
              <w:t>Por lo tanto se considera como parte del listado de Ítems lo siguiente:</w:t>
            </w:r>
          </w:p>
          <w:p w:rsidR="002274A3" w:rsidRPr="002274A3" w:rsidRDefault="002274A3" w:rsidP="002274A3">
            <w:pPr>
              <w:spacing w:after="0" w:line="240" w:lineRule="auto"/>
              <w:rPr>
                <w:rFonts w:ascii="Calibri" w:eastAsia="Times New Roman" w:hAnsi="Calibri" w:cs="Calibri"/>
                <w:b/>
                <w:sz w:val="18"/>
                <w:szCs w:val="18"/>
                <w:lang w:val="es-ES"/>
              </w:rPr>
            </w:pP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398"/>
              <w:gridCol w:w="987"/>
            </w:tblGrid>
            <w:tr w:rsidR="002274A3" w:rsidRPr="002274A3" w:rsidTr="006F36F3">
              <w:trPr>
                <w:trHeight w:val="340"/>
              </w:trPr>
              <w:tc>
                <w:tcPr>
                  <w:tcW w:w="562" w:type="dxa"/>
                  <w:shd w:val="clear" w:color="auto" w:fill="DEEAF6"/>
                  <w:vAlign w:val="center"/>
                </w:tcPr>
                <w:p w:rsidR="002274A3" w:rsidRPr="002274A3" w:rsidRDefault="002274A3" w:rsidP="002274A3">
                  <w:pPr>
                    <w:spacing w:after="0" w:line="240" w:lineRule="auto"/>
                    <w:jc w:val="center"/>
                    <w:rPr>
                      <w:rFonts w:ascii="Calibri" w:eastAsia="Times New Roman" w:hAnsi="Calibri" w:cs="Calibri"/>
                      <w:b/>
                      <w:bCs/>
                      <w:color w:val="000000"/>
                      <w:sz w:val="18"/>
                      <w:szCs w:val="18"/>
                      <w:lang w:eastAsia="es-BO"/>
                    </w:rPr>
                  </w:pPr>
                  <w:r w:rsidRPr="002274A3">
                    <w:rPr>
                      <w:rFonts w:ascii="Calibri" w:eastAsia="Times New Roman" w:hAnsi="Calibri" w:cs="Calibri"/>
                      <w:b/>
                      <w:bCs/>
                      <w:color w:val="000000"/>
                      <w:sz w:val="18"/>
                      <w:szCs w:val="18"/>
                      <w:lang w:val="es-ES"/>
                    </w:rPr>
                    <w:t>N°</w:t>
                  </w:r>
                </w:p>
              </w:tc>
              <w:tc>
                <w:tcPr>
                  <w:tcW w:w="7380" w:type="dxa"/>
                  <w:shd w:val="clear" w:color="auto" w:fill="DEEAF6"/>
                  <w:vAlign w:val="center"/>
                </w:tcPr>
                <w:p w:rsidR="002274A3" w:rsidRPr="002274A3" w:rsidRDefault="002274A3" w:rsidP="002274A3">
                  <w:pPr>
                    <w:spacing w:after="0" w:line="240" w:lineRule="auto"/>
                    <w:jc w:val="center"/>
                    <w:rPr>
                      <w:rFonts w:ascii="Calibri" w:eastAsia="Times New Roman" w:hAnsi="Calibri" w:cs="Calibri"/>
                      <w:b/>
                      <w:bCs/>
                      <w:color w:val="000000"/>
                      <w:sz w:val="18"/>
                      <w:szCs w:val="18"/>
                      <w:lang w:val="es-ES"/>
                    </w:rPr>
                  </w:pPr>
                  <w:r w:rsidRPr="002274A3">
                    <w:rPr>
                      <w:rFonts w:ascii="Calibri" w:eastAsia="Times New Roman" w:hAnsi="Calibri" w:cs="Calibri"/>
                      <w:b/>
                      <w:bCs/>
                      <w:color w:val="000000"/>
                      <w:sz w:val="18"/>
                      <w:szCs w:val="18"/>
                      <w:lang w:val="es-ES"/>
                    </w:rPr>
                    <w:t>Descripción del Trabajo</w:t>
                  </w:r>
                </w:p>
              </w:tc>
              <w:tc>
                <w:tcPr>
                  <w:tcW w:w="1349" w:type="dxa"/>
                  <w:shd w:val="clear" w:color="auto" w:fill="DEEAF6"/>
                  <w:vAlign w:val="center"/>
                </w:tcPr>
                <w:p w:rsidR="002274A3" w:rsidRPr="002274A3" w:rsidRDefault="002274A3" w:rsidP="002274A3">
                  <w:pPr>
                    <w:spacing w:after="0" w:line="240" w:lineRule="auto"/>
                    <w:jc w:val="center"/>
                    <w:rPr>
                      <w:rFonts w:ascii="Calibri" w:eastAsia="Times New Roman" w:hAnsi="Calibri" w:cs="Calibri"/>
                      <w:b/>
                      <w:bCs/>
                      <w:color w:val="000000"/>
                      <w:sz w:val="18"/>
                      <w:szCs w:val="18"/>
                      <w:lang w:val="es-ES"/>
                    </w:rPr>
                  </w:pPr>
                  <w:r w:rsidRPr="002274A3">
                    <w:rPr>
                      <w:rFonts w:ascii="Calibri" w:eastAsia="Times New Roman" w:hAnsi="Calibri" w:cs="Calibri"/>
                      <w:b/>
                      <w:bCs/>
                      <w:color w:val="000000"/>
                      <w:sz w:val="18"/>
                      <w:szCs w:val="18"/>
                      <w:lang w:val="es-ES"/>
                    </w:rPr>
                    <w:t>Unid.</w:t>
                  </w:r>
                </w:p>
              </w:tc>
            </w:tr>
            <w:tr w:rsidR="002274A3" w:rsidRPr="002274A3" w:rsidTr="006F36F3">
              <w:trPr>
                <w:trHeight w:val="340"/>
              </w:trPr>
              <w:tc>
                <w:tcPr>
                  <w:tcW w:w="562" w:type="dxa"/>
                  <w:shd w:val="clear" w:color="auto" w:fill="auto"/>
                  <w:vAlign w:val="center"/>
                </w:tcPr>
                <w:p w:rsidR="002274A3" w:rsidRPr="002274A3" w:rsidRDefault="002274A3" w:rsidP="002274A3">
                  <w:pPr>
                    <w:spacing w:after="0" w:line="240" w:lineRule="auto"/>
                    <w:jc w:val="center"/>
                    <w:rPr>
                      <w:rFonts w:ascii="Calibri" w:eastAsia="Times New Roman" w:hAnsi="Calibri" w:cs="Times New Roman"/>
                      <w:b/>
                      <w:color w:val="000000"/>
                      <w:sz w:val="18"/>
                      <w:szCs w:val="18"/>
                      <w:lang w:val="es-ES"/>
                    </w:rPr>
                  </w:pPr>
                  <w:r w:rsidRPr="002274A3">
                    <w:rPr>
                      <w:rFonts w:ascii="Calibri" w:eastAsia="Times New Roman" w:hAnsi="Calibri" w:cs="Times New Roman"/>
                      <w:b/>
                      <w:color w:val="000000"/>
                      <w:sz w:val="18"/>
                      <w:szCs w:val="18"/>
                      <w:lang w:val="es-ES"/>
                    </w:rPr>
                    <w:t>1</w:t>
                  </w:r>
                </w:p>
              </w:tc>
              <w:tc>
                <w:tcPr>
                  <w:tcW w:w="7380" w:type="dxa"/>
                  <w:shd w:val="clear" w:color="auto" w:fill="auto"/>
                  <w:vAlign w:val="center"/>
                </w:tcPr>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r w:rsidRPr="002274A3">
                    <w:rPr>
                      <w:rFonts w:ascii="Calibri" w:eastAsia="Times New Roman" w:hAnsi="Calibri" w:cs="Times New Roman"/>
                      <w:color w:val="000000"/>
                      <w:sz w:val="18"/>
                      <w:szCs w:val="18"/>
                      <w:lang w:val="es-ES"/>
                    </w:rPr>
                    <w:t>Servicio de Mantenimiento Preventivo</w:t>
                  </w:r>
                </w:p>
              </w:tc>
              <w:tc>
                <w:tcPr>
                  <w:tcW w:w="1349" w:type="dxa"/>
                  <w:shd w:val="clear" w:color="auto" w:fill="auto"/>
                  <w:vAlign w:val="center"/>
                </w:tcPr>
                <w:p w:rsidR="002274A3" w:rsidRPr="002274A3" w:rsidRDefault="002274A3" w:rsidP="002274A3">
                  <w:pPr>
                    <w:spacing w:after="0" w:line="240" w:lineRule="auto"/>
                    <w:jc w:val="center"/>
                    <w:rPr>
                      <w:rFonts w:ascii="Calibri" w:eastAsia="Times New Roman" w:hAnsi="Calibri" w:cs="Times New Roman"/>
                      <w:color w:val="000000"/>
                      <w:sz w:val="18"/>
                      <w:szCs w:val="18"/>
                      <w:lang w:val="es-ES"/>
                    </w:rPr>
                  </w:pPr>
                  <w:r w:rsidRPr="002274A3">
                    <w:rPr>
                      <w:rFonts w:ascii="Calibri" w:eastAsia="Times New Roman" w:hAnsi="Calibri" w:cs="Times New Roman"/>
                      <w:color w:val="000000"/>
                      <w:sz w:val="18"/>
                      <w:szCs w:val="18"/>
                      <w:lang w:val="es-ES"/>
                    </w:rPr>
                    <w:t>Mes</w:t>
                  </w:r>
                </w:p>
              </w:tc>
            </w:tr>
          </w:tbl>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p>
          <w:p w:rsidR="002274A3" w:rsidRPr="002274A3" w:rsidRDefault="002274A3" w:rsidP="004175B1">
            <w:pPr>
              <w:numPr>
                <w:ilvl w:val="0"/>
                <w:numId w:val="8"/>
              </w:numPr>
              <w:autoSpaceDE w:val="0"/>
              <w:autoSpaceDN w:val="0"/>
              <w:adjustRightInd w:val="0"/>
              <w:spacing w:after="0" w:line="240" w:lineRule="auto"/>
              <w:jc w:val="both"/>
              <w:rPr>
                <w:rFonts w:ascii="Calibri" w:eastAsia="Times New Roman" w:hAnsi="Calibri" w:cs="Calibri"/>
                <w:b/>
                <w:sz w:val="18"/>
                <w:szCs w:val="18"/>
                <w:lang w:val="es-ES"/>
              </w:rPr>
            </w:pPr>
            <w:r w:rsidRPr="002274A3">
              <w:rPr>
                <w:rFonts w:ascii="Calibri" w:eastAsia="Times New Roman" w:hAnsi="Calibri" w:cs="Calibri"/>
                <w:b/>
                <w:sz w:val="18"/>
                <w:szCs w:val="18"/>
                <w:lang w:val="es-ES"/>
              </w:rPr>
              <w:t>Servicio de Mantenimiento Correctivo</w:t>
            </w: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r w:rsidRPr="002274A3">
              <w:rPr>
                <w:rFonts w:ascii="Calibri" w:eastAsia="Times New Roman" w:hAnsi="Calibri" w:cs="Times New Roman"/>
                <w:color w:val="000000"/>
                <w:sz w:val="18"/>
                <w:szCs w:val="18"/>
                <w:lang w:val="es-ES"/>
              </w:rPr>
              <w:t xml:space="preserve">El servicio consiste básicamente en la reparación de los equipos con el reemplazo de piezas que fuera necesario efectuar </w:t>
            </w:r>
            <w:r w:rsidRPr="002274A3">
              <w:rPr>
                <w:rFonts w:ascii="Calibri" w:eastAsia="Times New Roman" w:hAnsi="Calibri" w:cs="Times New Roman"/>
                <w:sz w:val="18"/>
                <w:szCs w:val="18"/>
                <w:lang w:val="es-ES"/>
              </w:rPr>
              <w:t xml:space="preserve">solicitado </w:t>
            </w:r>
            <w:r w:rsidRPr="002274A3">
              <w:rPr>
                <w:rFonts w:ascii="Calibri" w:eastAsia="Times New Roman" w:hAnsi="Calibri" w:cs="Times New Roman"/>
                <w:b/>
                <w:sz w:val="18"/>
                <w:szCs w:val="18"/>
                <w:u w:val="single"/>
                <w:lang w:val="es-ES"/>
              </w:rPr>
              <w:t>a requerimiento</w:t>
            </w:r>
            <w:r w:rsidRPr="002274A3">
              <w:rPr>
                <w:rFonts w:ascii="Calibri" w:eastAsia="Times New Roman" w:hAnsi="Calibri" w:cs="Times New Roman"/>
                <w:sz w:val="18"/>
                <w:szCs w:val="18"/>
                <w:lang w:val="es-ES"/>
              </w:rPr>
              <w:t xml:space="preserve"> o como resultado del mantenimiento preventivo</w:t>
            </w:r>
            <w:r w:rsidRPr="002274A3">
              <w:rPr>
                <w:rFonts w:ascii="Calibri" w:eastAsia="Times New Roman" w:hAnsi="Calibri" w:cs="Times New Roman"/>
                <w:color w:val="000000"/>
                <w:sz w:val="18"/>
                <w:szCs w:val="18"/>
                <w:lang w:val="es-ES"/>
              </w:rPr>
              <w:t>, debiendo el mismo ser autorizado por el Fiscal del Servicio.</w:t>
            </w: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r w:rsidRPr="002274A3">
              <w:rPr>
                <w:rFonts w:ascii="Calibri" w:eastAsia="Times New Roman" w:hAnsi="Calibri" w:cs="Times New Roman"/>
                <w:color w:val="000000"/>
                <w:sz w:val="18"/>
                <w:szCs w:val="18"/>
                <w:lang w:val="es-ES"/>
              </w:rPr>
              <w:t xml:space="preserve">También consiste en la reparación de equipos que fallen de manera repentina y necesiten limpieza o reemplazo de partes y/o repuestos. Además se llevará </w:t>
            </w:r>
            <w:r w:rsidRPr="002274A3">
              <w:rPr>
                <w:rFonts w:ascii="Calibri" w:eastAsia="Times New Roman" w:hAnsi="Calibri" w:cs="Times New Roman"/>
                <w:b/>
                <w:sz w:val="18"/>
                <w:szCs w:val="18"/>
                <w:u w:val="single"/>
                <w:lang w:val="es-ES"/>
              </w:rPr>
              <w:t>un registro detallado y documentado del servicio realizado de cada equipo</w:t>
            </w:r>
            <w:r w:rsidRPr="002274A3">
              <w:rPr>
                <w:rFonts w:ascii="Calibri" w:eastAsia="Times New Roman" w:hAnsi="Calibri" w:cs="Times New Roman"/>
                <w:color w:val="000000"/>
                <w:sz w:val="18"/>
                <w:szCs w:val="18"/>
                <w:lang w:val="es-ES"/>
              </w:rPr>
              <w:t>, con el fin de evaluar o hacer el seguimiento correspondiente referente al funcionamiento del equipo y además de llevar un óptimo control de mantenimiento, fallas y/o reparaciones realizadas. Esta información, deberá ser actualizada en forma permanente y continua, de manera que a la conclusión del servicio se entregue a YPFB dicha información a través de un medio físico y magnético, sin costo adicional alguno.</w:t>
            </w: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r w:rsidRPr="002274A3">
              <w:rPr>
                <w:rFonts w:ascii="Calibri" w:eastAsia="Times New Roman" w:hAnsi="Calibri" w:cs="Times New Roman"/>
                <w:color w:val="000000"/>
                <w:sz w:val="18"/>
                <w:szCs w:val="18"/>
                <w:lang w:val="es-ES"/>
              </w:rPr>
              <w:t xml:space="preserve">El </w:t>
            </w:r>
            <w:r w:rsidRPr="002274A3">
              <w:rPr>
                <w:rFonts w:ascii="Calibri" w:eastAsia="Times New Roman" w:hAnsi="Calibri" w:cs="Times New Roman"/>
                <w:b/>
                <w:color w:val="000000"/>
                <w:sz w:val="18"/>
                <w:szCs w:val="18"/>
                <w:lang w:val="es-ES"/>
              </w:rPr>
              <w:t>servicio de mantenimiento correctivo</w:t>
            </w:r>
            <w:r w:rsidRPr="002274A3">
              <w:rPr>
                <w:rFonts w:ascii="Calibri" w:eastAsia="Times New Roman" w:hAnsi="Calibri" w:cs="Times New Roman"/>
                <w:color w:val="000000"/>
                <w:sz w:val="18"/>
                <w:szCs w:val="18"/>
                <w:lang w:val="es-ES"/>
              </w:rPr>
              <w:t xml:space="preserve"> tendrá carácter </w:t>
            </w:r>
            <w:r w:rsidRPr="002274A3">
              <w:rPr>
                <w:rFonts w:ascii="Calibri" w:eastAsia="Times New Roman" w:hAnsi="Calibri" w:cs="Times New Roman"/>
                <w:b/>
                <w:color w:val="000000"/>
                <w:sz w:val="18"/>
                <w:szCs w:val="18"/>
                <w:lang w:val="es-ES"/>
              </w:rPr>
              <w:t>variable</w:t>
            </w:r>
            <w:r w:rsidRPr="002274A3">
              <w:rPr>
                <w:rFonts w:ascii="Calibri" w:eastAsia="Times New Roman" w:hAnsi="Calibri" w:cs="Times New Roman"/>
                <w:color w:val="000000"/>
                <w:sz w:val="18"/>
                <w:szCs w:val="18"/>
                <w:lang w:val="es-ES"/>
              </w:rPr>
              <w:t xml:space="preserve"> </w:t>
            </w:r>
            <w:r w:rsidRPr="002274A3">
              <w:rPr>
                <w:rFonts w:ascii="Calibri" w:eastAsia="Times New Roman" w:hAnsi="Calibri" w:cs="Times New Roman"/>
                <w:sz w:val="18"/>
                <w:szCs w:val="18"/>
                <w:lang w:val="es-ES"/>
              </w:rPr>
              <w:t>de un mes a otro</w:t>
            </w:r>
            <w:r w:rsidRPr="002274A3">
              <w:rPr>
                <w:rFonts w:ascii="Calibri" w:eastAsia="Times New Roman" w:hAnsi="Calibri" w:cs="Times New Roman"/>
                <w:color w:val="000000"/>
                <w:sz w:val="18"/>
                <w:szCs w:val="18"/>
                <w:lang w:val="es-ES"/>
              </w:rPr>
              <w:t xml:space="preserve"> y todos estos </w:t>
            </w:r>
            <w:r w:rsidRPr="002274A3">
              <w:rPr>
                <w:rFonts w:ascii="Calibri" w:eastAsia="Times New Roman" w:hAnsi="Calibri" w:cs="Times New Roman"/>
                <w:b/>
                <w:color w:val="000000"/>
                <w:sz w:val="18"/>
                <w:szCs w:val="18"/>
                <w:u w:val="single"/>
                <w:lang w:val="es-ES"/>
              </w:rPr>
              <w:t>requerimientos</w:t>
            </w:r>
            <w:r w:rsidRPr="002274A3">
              <w:rPr>
                <w:rFonts w:ascii="Calibri" w:eastAsia="Times New Roman" w:hAnsi="Calibri" w:cs="Times New Roman"/>
                <w:color w:val="000000"/>
                <w:sz w:val="18"/>
                <w:szCs w:val="18"/>
                <w:lang w:val="es-ES"/>
              </w:rPr>
              <w:t xml:space="preserve"> deberán estar previamente autorizados por el Fiscal del Servicio y </w:t>
            </w:r>
            <w:proofErr w:type="spellStart"/>
            <w:r w:rsidRPr="002274A3">
              <w:rPr>
                <w:rFonts w:ascii="Calibri" w:eastAsia="Times New Roman" w:hAnsi="Calibri" w:cs="Times New Roman"/>
                <w:color w:val="000000"/>
                <w:sz w:val="18"/>
                <w:szCs w:val="18"/>
                <w:lang w:val="es-ES"/>
              </w:rPr>
              <w:t>V°B°</w:t>
            </w:r>
            <w:proofErr w:type="spellEnd"/>
            <w:r w:rsidRPr="002274A3">
              <w:rPr>
                <w:rFonts w:ascii="Calibri" w:eastAsia="Times New Roman" w:hAnsi="Calibri" w:cs="Times New Roman"/>
                <w:color w:val="000000"/>
                <w:sz w:val="18"/>
                <w:szCs w:val="18"/>
                <w:lang w:val="es-ES"/>
              </w:rPr>
              <w:t xml:space="preserve"> de la Jefatura de Servicios Generales.</w:t>
            </w: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r w:rsidRPr="002274A3">
              <w:rPr>
                <w:rFonts w:ascii="Calibri" w:eastAsia="Times New Roman" w:hAnsi="Calibri" w:cs="Times New Roman"/>
                <w:b/>
                <w:color w:val="000000"/>
                <w:sz w:val="18"/>
                <w:szCs w:val="18"/>
                <w:u w:val="single"/>
                <w:lang w:val="es-ES"/>
              </w:rPr>
              <w:t>Importante</w:t>
            </w:r>
            <w:r w:rsidRPr="002274A3">
              <w:rPr>
                <w:rFonts w:ascii="Calibri" w:eastAsia="Times New Roman" w:hAnsi="Calibri" w:cs="Times New Roman"/>
                <w:b/>
                <w:color w:val="000000"/>
                <w:sz w:val="18"/>
                <w:szCs w:val="18"/>
                <w:lang w:val="es-ES"/>
              </w:rPr>
              <w:t>:</w:t>
            </w:r>
            <w:r w:rsidRPr="002274A3">
              <w:rPr>
                <w:rFonts w:ascii="Calibri" w:eastAsia="Times New Roman" w:hAnsi="Calibri" w:cs="Times New Roman"/>
                <w:color w:val="000000"/>
                <w:sz w:val="18"/>
                <w:szCs w:val="18"/>
                <w:lang w:val="es-ES"/>
              </w:rPr>
              <w:t xml:space="preserve"> Cuando sea necesario apagar los equipos para mantenimiento, se deberá coordinar con los fiscales del servicio y el usuario, salvo algunas contingencias que ameriten el corte del servicio en horarios de oficina, previo aviso a la unidad afectada.</w:t>
            </w:r>
          </w:p>
          <w:p w:rsidR="002274A3" w:rsidRPr="002274A3" w:rsidRDefault="002274A3" w:rsidP="002274A3">
            <w:pPr>
              <w:spacing w:after="0" w:line="240" w:lineRule="auto"/>
              <w:jc w:val="both"/>
              <w:rPr>
                <w:rFonts w:ascii="Calibri" w:eastAsia="Times New Roman" w:hAnsi="Calibri" w:cs="Times New Roman"/>
                <w:color w:val="000000"/>
                <w:sz w:val="18"/>
                <w:szCs w:val="18"/>
                <w:lang w:val="es-ES"/>
              </w:rPr>
            </w:pPr>
          </w:p>
          <w:p w:rsidR="002274A3" w:rsidRPr="002274A3" w:rsidRDefault="002274A3" w:rsidP="002274A3">
            <w:pPr>
              <w:spacing w:after="0" w:line="240" w:lineRule="auto"/>
              <w:jc w:val="both"/>
              <w:rPr>
                <w:rFonts w:ascii="Calibri" w:eastAsia="Times New Roman" w:hAnsi="Calibri" w:cs="Calibri"/>
                <w:color w:val="000000"/>
                <w:sz w:val="18"/>
                <w:szCs w:val="18"/>
                <w:lang w:val="es-ES"/>
              </w:rPr>
            </w:pPr>
            <w:r w:rsidRPr="002274A3">
              <w:rPr>
                <w:rFonts w:ascii="Calibri" w:eastAsia="Times New Roman" w:hAnsi="Calibri" w:cs="Calibri"/>
                <w:color w:val="000000"/>
                <w:sz w:val="18"/>
                <w:szCs w:val="18"/>
                <w:lang w:val="es-ES"/>
              </w:rPr>
              <w:t xml:space="preserve">A continuación se detalla los servicios correctivos que pudieran requerirse: </w:t>
            </w:r>
          </w:p>
          <w:p w:rsidR="002274A3" w:rsidRPr="002274A3" w:rsidRDefault="002274A3" w:rsidP="002274A3">
            <w:pPr>
              <w:spacing w:after="0" w:line="240" w:lineRule="auto"/>
              <w:rPr>
                <w:rFonts w:ascii="Calibri" w:eastAsia="Times New Roman" w:hAnsi="Calibri" w:cs="Calibri"/>
                <w:b/>
                <w:sz w:val="18"/>
                <w:szCs w:val="18"/>
                <w:lang w:val="es-ES"/>
              </w:rPr>
            </w:pPr>
          </w:p>
          <w:tbl>
            <w:tblPr>
              <w:tblW w:w="5851" w:type="dxa"/>
              <w:tblCellMar>
                <w:left w:w="70" w:type="dxa"/>
                <w:right w:w="70" w:type="dxa"/>
              </w:tblCellMar>
              <w:tblLook w:val="04A0" w:firstRow="1" w:lastRow="0" w:firstColumn="1" w:lastColumn="0" w:noHBand="0" w:noVBand="1"/>
            </w:tblPr>
            <w:tblGrid>
              <w:gridCol w:w="407"/>
              <w:gridCol w:w="734"/>
              <w:gridCol w:w="1056"/>
              <w:gridCol w:w="680"/>
              <w:gridCol w:w="993"/>
              <w:gridCol w:w="1394"/>
              <w:gridCol w:w="587"/>
            </w:tblGrid>
            <w:tr w:rsidR="002274A3" w:rsidRPr="002274A3" w:rsidTr="006F36F3">
              <w:trPr>
                <w:trHeight w:val="420"/>
              </w:trPr>
              <w:tc>
                <w:tcPr>
                  <w:tcW w:w="407" w:type="dxa"/>
                  <w:tcBorders>
                    <w:top w:val="single" w:sz="8" w:space="0" w:color="auto"/>
                    <w:left w:val="single" w:sz="8" w:space="0" w:color="auto"/>
                    <w:bottom w:val="single" w:sz="8" w:space="0" w:color="auto"/>
                    <w:right w:val="single" w:sz="8" w:space="0" w:color="auto"/>
                  </w:tcBorders>
                  <w:shd w:val="clear" w:color="000000" w:fill="DAEEF3"/>
                  <w:noWrap/>
                  <w:vAlign w:val="center"/>
                  <w:hideMark/>
                </w:tcPr>
                <w:p w:rsidR="002274A3" w:rsidRPr="002274A3" w:rsidRDefault="002274A3" w:rsidP="002274A3">
                  <w:pPr>
                    <w:spacing w:after="0" w:line="240" w:lineRule="auto"/>
                    <w:jc w:val="center"/>
                    <w:rPr>
                      <w:rFonts w:ascii="Calibri" w:eastAsia="Times New Roman" w:hAnsi="Calibri" w:cs="Calibri"/>
                      <w:b/>
                      <w:bCs/>
                      <w:color w:val="000000"/>
                      <w:sz w:val="12"/>
                      <w:szCs w:val="12"/>
                      <w:lang w:eastAsia="es-BO"/>
                    </w:rPr>
                  </w:pPr>
                  <w:r w:rsidRPr="002274A3">
                    <w:rPr>
                      <w:rFonts w:ascii="Calibri" w:eastAsia="Times New Roman" w:hAnsi="Calibri" w:cs="Calibri"/>
                      <w:b/>
                      <w:bCs/>
                      <w:color w:val="000000"/>
                      <w:sz w:val="12"/>
                      <w:szCs w:val="12"/>
                      <w:lang w:val="es-ES"/>
                    </w:rPr>
                    <w:t>ITEM</w:t>
                  </w:r>
                </w:p>
              </w:tc>
              <w:tc>
                <w:tcPr>
                  <w:tcW w:w="734" w:type="dxa"/>
                  <w:tcBorders>
                    <w:top w:val="single" w:sz="8" w:space="0" w:color="auto"/>
                    <w:left w:val="nil"/>
                    <w:bottom w:val="single" w:sz="8" w:space="0" w:color="auto"/>
                    <w:right w:val="single" w:sz="8" w:space="0" w:color="auto"/>
                  </w:tcBorders>
                  <w:shd w:val="clear" w:color="000000" w:fill="DAEEF3"/>
                  <w:vAlign w:val="center"/>
                  <w:hideMark/>
                </w:tcPr>
                <w:p w:rsidR="002274A3" w:rsidRPr="002274A3" w:rsidRDefault="002274A3" w:rsidP="002274A3">
                  <w:pPr>
                    <w:spacing w:after="0" w:line="240" w:lineRule="auto"/>
                    <w:jc w:val="center"/>
                    <w:rPr>
                      <w:rFonts w:ascii="Calibri" w:eastAsia="Times New Roman" w:hAnsi="Calibri" w:cs="Calibri"/>
                      <w:b/>
                      <w:bCs/>
                      <w:color w:val="000000"/>
                      <w:sz w:val="12"/>
                      <w:szCs w:val="12"/>
                      <w:lang w:val="es-ES"/>
                    </w:rPr>
                  </w:pPr>
                  <w:r w:rsidRPr="002274A3">
                    <w:rPr>
                      <w:rFonts w:ascii="Calibri" w:eastAsia="Times New Roman" w:hAnsi="Calibri" w:cs="Calibri"/>
                      <w:b/>
                      <w:bCs/>
                      <w:color w:val="000000"/>
                      <w:sz w:val="12"/>
                      <w:szCs w:val="12"/>
                      <w:lang w:val="es-ES"/>
                    </w:rPr>
                    <w:t>CODIGO PRODUCTO</w:t>
                  </w:r>
                </w:p>
              </w:tc>
              <w:tc>
                <w:tcPr>
                  <w:tcW w:w="1056" w:type="dxa"/>
                  <w:tcBorders>
                    <w:top w:val="single" w:sz="8" w:space="0" w:color="auto"/>
                    <w:left w:val="nil"/>
                    <w:bottom w:val="single" w:sz="8" w:space="0" w:color="auto"/>
                    <w:right w:val="single" w:sz="12" w:space="0" w:color="auto"/>
                  </w:tcBorders>
                  <w:shd w:val="clear" w:color="000000" w:fill="DAEEF3"/>
                  <w:vAlign w:val="center"/>
                  <w:hideMark/>
                </w:tcPr>
                <w:p w:rsidR="002274A3" w:rsidRPr="002274A3" w:rsidRDefault="002274A3" w:rsidP="002274A3">
                  <w:pPr>
                    <w:spacing w:after="0" w:line="240" w:lineRule="auto"/>
                    <w:jc w:val="center"/>
                    <w:rPr>
                      <w:rFonts w:ascii="Calibri" w:eastAsia="Times New Roman" w:hAnsi="Calibri" w:cs="Calibri"/>
                      <w:b/>
                      <w:bCs/>
                      <w:color w:val="000000"/>
                      <w:sz w:val="12"/>
                      <w:szCs w:val="12"/>
                      <w:lang w:val="es-ES"/>
                    </w:rPr>
                  </w:pPr>
                  <w:r w:rsidRPr="002274A3">
                    <w:rPr>
                      <w:rFonts w:ascii="Calibri" w:eastAsia="Times New Roman" w:hAnsi="Calibri" w:cs="Calibri"/>
                      <w:b/>
                      <w:bCs/>
                      <w:color w:val="000000"/>
                      <w:sz w:val="12"/>
                      <w:szCs w:val="12"/>
                      <w:lang w:val="es-ES"/>
                    </w:rPr>
                    <w:t>DESCRIPTION COMERCIAL</w:t>
                  </w:r>
                </w:p>
              </w:tc>
              <w:tc>
                <w:tcPr>
                  <w:tcW w:w="680" w:type="dxa"/>
                  <w:tcBorders>
                    <w:top w:val="single" w:sz="8" w:space="0" w:color="auto"/>
                    <w:left w:val="nil"/>
                    <w:bottom w:val="single" w:sz="8" w:space="0" w:color="auto"/>
                    <w:right w:val="single" w:sz="12" w:space="0" w:color="auto"/>
                  </w:tcBorders>
                  <w:shd w:val="clear" w:color="000000" w:fill="DAEEF3"/>
                  <w:vAlign w:val="center"/>
                  <w:hideMark/>
                </w:tcPr>
                <w:p w:rsidR="002274A3" w:rsidRPr="002274A3" w:rsidRDefault="002274A3" w:rsidP="002274A3">
                  <w:pPr>
                    <w:spacing w:after="0" w:line="240" w:lineRule="auto"/>
                    <w:jc w:val="center"/>
                    <w:rPr>
                      <w:rFonts w:ascii="Calibri" w:eastAsia="Times New Roman" w:hAnsi="Calibri" w:cs="Calibri"/>
                      <w:b/>
                      <w:bCs/>
                      <w:color w:val="000000"/>
                      <w:sz w:val="12"/>
                      <w:szCs w:val="12"/>
                      <w:lang w:val="es-ES"/>
                    </w:rPr>
                  </w:pPr>
                  <w:r w:rsidRPr="002274A3">
                    <w:rPr>
                      <w:rFonts w:ascii="Calibri" w:eastAsia="Times New Roman" w:hAnsi="Calibri" w:cs="Calibri"/>
                      <w:b/>
                      <w:bCs/>
                      <w:color w:val="000000"/>
                      <w:sz w:val="12"/>
                      <w:szCs w:val="12"/>
                      <w:lang w:val="es-ES"/>
                    </w:rPr>
                    <w:t>MARCA</w:t>
                  </w:r>
                </w:p>
              </w:tc>
              <w:tc>
                <w:tcPr>
                  <w:tcW w:w="993" w:type="dxa"/>
                  <w:tcBorders>
                    <w:top w:val="single" w:sz="8" w:space="0" w:color="auto"/>
                    <w:left w:val="nil"/>
                    <w:bottom w:val="single" w:sz="8" w:space="0" w:color="auto"/>
                    <w:right w:val="single" w:sz="8" w:space="0" w:color="auto"/>
                  </w:tcBorders>
                  <w:shd w:val="clear" w:color="000000" w:fill="DAEEF3"/>
                  <w:vAlign w:val="center"/>
                  <w:hideMark/>
                </w:tcPr>
                <w:p w:rsidR="002274A3" w:rsidRPr="002274A3" w:rsidRDefault="002274A3" w:rsidP="002274A3">
                  <w:pPr>
                    <w:spacing w:after="0" w:line="240" w:lineRule="auto"/>
                    <w:jc w:val="center"/>
                    <w:rPr>
                      <w:rFonts w:ascii="Calibri" w:eastAsia="Times New Roman" w:hAnsi="Calibri" w:cs="Calibri"/>
                      <w:b/>
                      <w:bCs/>
                      <w:color w:val="000000"/>
                      <w:sz w:val="12"/>
                      <w:szCs w:val="12"/>
                      <w:lang w:val="es-ES"/>
                    </w:rPr>
                  </w:pPr>
                  <w:r w:rsidRPr="002274A3">
                    <w:rPr>
                      <w:rFonts w:ascii="Calibri" w:eastAsia="Times New Roman" w:hAnsi="Calibri" w:cs="Calibri"/>
                      <w:b/>
                      <w:bCs/>
                      <w:color w:val="000000"/>
                      <w:sz w:val="12"/>
                      <w:szCs w:val="12"/>
                      <w:lang w:val="es-ES"/>
                    </w:rPr>
                    <w:t xml:space="preserve">MATERIAL </w:t>
                  </w:r>
                  <w:r w:rsidRPr="002274A3">
                    <w:rPr>
                      <w:rFonts w:ascii="Calibri" w:eastAsia="Times New Roman" w:hAnsi="Calibri" w:cs="Calibri"/>
                      <w:b/>
                      <w:bCs/>
                      <w:color w:val="000000"/>
                      <w:sz w:val="12"/>
                      <w:szCs w:val="12"/>
                      <w:lang w:val="es-ES"/>
                    </w:rPr>
                    <w:br/>
                    <w:t>(METAL, PLASTICO)</w:t>
                  </w:r>
                </w:p>
              </w:tc>
              <w:tc>
                <w:tcPr>
                  <w:tcW w:w="1394" w:type="dxa"/>
                  <w:tcBorders>
                    <w:top w:val="single" w:sz="8" w:space="0" w:color="auto"/>
                    <w:left w:val="nil"/>
                    <w:bottom w:val="single" w:sz="8" w:space="0" w:color="auto"/>
                    <w:right w:val="single" w:sz="8" w:space="0" w:color="auto"/>
                  </w:tcBorders>
                  <w:shd w:val="clear" w:color="000000" w:fill="DAEEF3"/>
                  <w:vAlign w:val="center"/>
                  <w:hideMark/>
                </w:tcPr>
                <w:p w:rsidR="002274A3" w:rsidRPr="002274A3" w:rsidRDefault="002274A3" w:rsidP="002274A3">
                  <w:pPr>
                    <w:spacing w:after="0" w:line="240" w:lineRule="auto"/>
                    <w:jc w:val="center"/>
                    <w:rPr>
                      <w:rFonts w:ascii="Calibri" w:eastAsia="Times New Roman" w:hAnsi="Calibri" w:cs="Calibri"/>
                      <w:b/>
                      <w:bCs/>
                      <w:color w:val="000000"/>
                      <w:sz w:val="12"/>
                      <w:szCs w:val="12"/>
                      <w:lang w:val="es-ES"/>
                    </w:rPr>
                  </w:pPr>
                  <w:r w:rsidRPr="002274A3">
                    <w:rPr>
                      <w:rFonts w:ascii="Calibri" w:eastAsia="Times New Roman" w:hAnsi="Calibri" w:cs="Calibri"/>
                      <w:b/>
                      <w:bCs/>
                      <w:color w:val="000000"/>
                      <w:sz w:val="12"/>
                      <w:szCs w:val="12"/>
                      <w:lang w:val="es-ES"/>
                    </w:rPr>
                    <w:t>USO Y/O FUNCIÓN</w:t>
                  </w:r>
                </w:p>
              </w:tc>
              <w:tc>
                <w:tcPr>
                  <w:tcW w:w="587" w:type="dxa"/>
                  <w:tcBorders>
                    <w:top w:val="single" w:sz="8" w:space="0" w:color="auto"/>
                    <w:left w:val="single" w:sz="12" w:space="0" w:color="auto"/>
                    <w:bottom w:val="single" w:sz="8" w:space="0" w:color="auto"/>
                    <w:right w:val="single" w:sz="12" w:space="0" w:color="auto"/>
                  </w:tcBorders>
                  <w:shd w:val="clear" w:color="000000" w:fill="DAEEF3"/>
                  <w:vAlign w:val="center"/>
                  <w:hideMark/>
                </w:tcPr>
                <w:p w:rsidR="002274A3" w:rsidRPr="002274A3" w:rsidRDefault="002274A3" w:rsidP="002274A3">
                  <w:pPr>
                    <w:spacing w:after="0" w:line="240" w:lineRule="auto"/>
                    <w:jc w:val="center"/>
                    <w:rPr>
                      <w:rFonts w:ascii="Calibri" w:eastAsia="Times New Roman" w:hAnsi="Calibri" w:cs="Calibri"/>
                      <w:b/>
                      <w:bCs/>
                      <w:color w:val="000000"/>
                      <w:sz w:val="12"/>
                      <w:szCs w:val="12"/>
                      <w:lang w:val="es-ES"/>
                    </w:rPr>
                  </w:pPr>
                  <w:r w:rsidRPr="002274A3">
                    <w:rPr>
                      <w:rFonts w:ascii="Calibri" w:eastAsia="Times New Roman" w:hAnsi="Calibri" w:cs="Calibri"/>
                      <w:b/>
                      <w:bCs/>
                      <w:color w:val="000000"/>
                      <w:sz w:val="12"/>
                      <w:szCs w:val="12"/>
                      <w:lang w:val="es-ES"/>
                    </w:rPr>
                    <w:t>UNIDAD</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lastRenderedPageBreak/>
                    <w:t>2</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H7C01540A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COMPRESOR (INVERSOR)</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ACERO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COMPRIMIR EL AIRE</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3</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17B46255A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SENSOR DE PRECISION (ALTO)</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ALIACIONES DE COBRE Y ALUMINIO - PVC</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DISPOSITIVO PARA AUMENTAR LA EFICACIA DE PERCEPCION</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4</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17B46256A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SENSOR DE PRECISION (BAJO)</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ALIACIONES DE COBRE Y ALUMINIO - PVC</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DISPOSITIVO PARA AUMENTAR LA EFICACIA DE PERCEPCION</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5</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H7C00447A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INTERRUPTOR DE ALTA PRESION</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PVC</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ACTIVAR -DESACTIVAR LA ALTA PRESION</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6</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H7G00019C</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FUSIBLE</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PLASTICO CON FILAMENOS DE COBRE</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CEREBRO DE CIRCUITO ELECTRICO</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7</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H7G00019A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FUSIBLE</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PLASTICO CON FILAMENOS DE COBRE</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CEREBRO DE CIRCUITO ELECTRICO</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8</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17B41624B</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CONTROLADOR DE VENTILADOR</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COBRE- ALUMINIO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CONTROLA VELOCIDAD DE VENTILADOR</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9</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17B41615B</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PCB PARA INVERSOR</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PLASTICO-COBRE-ALUMINIO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ACTIVA Y DESACTIVA LA VALVULA INVERSORA</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10</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17B46431G</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PLACA DE CIRCUITO IMPRESO</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METAL-ALUMNIO-CELULOIDE</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CONEXIONES ELECTRICAS A TRAVES  DE LAS PISTAS CONDUCTORAS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11</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H7B00206A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TRANSFORMADOR</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PLASTICO Y COBRE</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TRANSFORMADOR DE TENSIONES DE CORRIENTE ELECTRICAS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12</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H7B01470A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PLACA DE CIRCUITO IMPRESO</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METAL-ALUMNIO-CELULOIDE</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CONEXIONES ELECTRICAS A TRAVES  DE LAS PISTAS CONDUCTORAS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13</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17B37987M</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PLACA DE CIRCUITO IMPRESO</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METAL-ALUMNIO-CELULOIDE</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CONEXIONES ELECTRICAS A TRAVES  DE LAS PISTAS CONDUCTORAS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14</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H7B00986C</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MOTOR</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ACERO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GENERADOR DE MOVIMIENTOS Y TRANSFORMACIONES MECANICAS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15</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17C87881A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VALVULA DE EXPANSION</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ACERO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DISPOSITIVOS QUE PERMITEN E INYECTAN PASOS DE AIRE</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16</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17C87882A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VALVULA DE EXPANSION</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ACERO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DISPOSITIVOS QUE PERMITEN E INYECTAN PASOS DE AIRE</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17C87883A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VALVULA DE EXPANSION</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ACERO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DISPOSITIVOS QUE PERMITEN E INYECTAN PASOS DE AIRE</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18</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H7C00035A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FLOTADOR SW</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PLASTICO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CONTROLA NIVELES HIDRAULICOS DE FLUIDO</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19</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17B37988P</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PLACA DE CIRCUITO IMPRESO</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METAL-ALUMNIO-CELULOIDE</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CONEXIONES ELECTRICAS A TRAVES  DE LAS PISTAS CONDUCTORAS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20</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H7B00208A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TRANSFORMADOR</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PLASTICO Y COBRE</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TRANSFORMADOR DE TENSIONES DE CORRIENTE ELECTRICAS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21</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H7B00027D</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TRANSMISOR DE SEÑAL</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PVC-POLIURETANO-ALUMINIO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TRANSMITE ONDAS ELECTROMAGNETICAS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22</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H7B00027B</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TRANSMISOR DE SEÑAL</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PVC-POLIURETANO-ALUMINIO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TRANSMITE ONDAS ELECTROMAGNETICAS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23</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H7B00031A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TRANSMISOR DE SEÑAL</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PVC-POLIURETANO-ALUMINIO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TRANSMITE ONDAS ELECTROMAGNETICAS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24</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H7B00028A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TRANSMISOR DE SEÑAL</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PVC-POLIURETANO-ALUMINIO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TRANSMITE ONDAS ELECTROMAGNETICAS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25</w:t>
                  </w:r>
                </w:p>
              </w:tc>
              <w:tc>
                <w:tcPr>
                  <w:tcW w:w="73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H7B00029A</w:t>
                  </w:r>
                </w:p>
              </w:tc>
              <w:tc>
                <w:tcPr>
                  <w:tcW w:w="1056"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TRANSMISOR DE SEÑAL</w:t>
                  </w:r>
                </w:p>
              </w:tc>
              <w:tc>
                <w:tcPr>
                  <w:tcW w:w="680" w:type="dxa"/>
                  <w:tcBorders>
                    <w:top w:val="nil"/>
                    <w:left w:val="nil"/>
                    <w:bottom w:val="single" w:sz="8" w:space="0" w:color="auto"/>
                    <w:right w:val="single" w:sz="8" w:space="0" w:color="auto"/>
                  </w:tcBorders>
                  <w:shd w:val="clear" w:color="auto" w:fill="auto"/>
                  <w:noWrap/>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HITACHI</w:t>
                  </w:r>
                </w:p>
              </w:tc>
              <w:tc>
                <w:tcPr>
                  <w:tcW w:w="993"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PVC-POLIURETANO-ALUMINIO</w:t>
                  </w:r>
                </w:p>
              </w:tc>
              <w:tc>
                <w:tcPr>
                  <w:tcW w:w="1394"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TRANSMITE ONDAS ELECTROMAGNETICAS</w:t>
                  </w:r>
                </w:p>
              </w:tc>
              <w:tc>
                <w:tcPr>
                  <w:tcW w:w="587" w:type="dxa"/>
                  <w:tcBorders>
                    <w:top w:val="nil"/>
                    <w:left w:val="nil"/>
                    <w:bottom w:val="single" w:sz="8" w:space="0" w:color="auto"/>
                    <w:right w:val="single" w:sz="8" w:space="0" w:color="auto"/>
                  </w:tcBorders>
                  <w:shd w:val="clear" w:color="auto" w:fill="auto"/>
                  <w:vAlign w:val="center"/>
                  <w:hideMark/>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r w:rsidR="002274A3" w:rsidRPr="002274A3" w:rsidTr="006F36F3">
              <w:trPr>
                <w:trHeight w:val="420"/>
              </w:trPr>
              <w:tc>
                <w:tcPr>
                  <w:tcW w:w="407" w:type="dxa"/>
                  <w:tcBorders>
                    <w:top w:val="nil"/>
                    <w:left w:val="single" w:sz="8" w:space="0" w:color="auto"/>
                    <w:bottom w:val="single" w:sz="8" w:space="0" w:color="auto"/>
                    <w:right w:val="single" w:sz="8" w:space="0" w:color="auto"/>
                  </w:tcBorders>
                  <w:shd w:val="clear" w:color="auto" w:fill="auto"/>
                  <w:noWrap/>
                  <w:vAlign w:val="center"/>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26</w:t>
                  </w:r>
                </w:p>
              </w:tc>
              <w:tc>
                <w:tcPr>
                  <w:tcW w:w="734" w:type="dxa"/>
                  <w:tcBorders>
                    <w:top w:val="nil"/>
                    <w:left w:val="nil"/>
                    <w:bottom w:val="single" w:sz="8" w:space="0" w:color="auto"/>
                    <w:right w:val="single" w:sz="8" w:space="0" w:color="auto"/>
                  </w:tcBorders>
                  <w:shd w:val="clear" w:color="auto" w:fill="auto"/>
                  <w:vAlign w:val="center"/>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Sin código</w:t>
                  </w:r>
                </w:p>
              </w:tc>
              <w:tc>
                <w:tcPr>
                  <w:tcW w:w="1056" w:type="dxa"/>
                  <w:tcBorders>
                    <w:top w:val="nil"/>
                    <w:left w:val="nil"/>
                    <w:bottom w:val="single" w:sz="8" w:space="0" w:color="auto"/>
                    <w:right w:val="single" w:sz="8" w:space="0" w:color="auto"/>
                  </w:tcBorders>
                  <w:shd w:val="clear" w:color="auto" w:fill="auto"/>
                  <w:vAlign w:val="center"/>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GAS R410A ECOLOGICO</w:t>
                  </w:r>
                </w:p>
              </w:tc>
              <w:tc>
                <w:tcPr>
                  <w:tcW w:w="680" w:type="dxa"/>
                  <w:tcBorders>
                    <w:top w:val="nil"/>
                    <w:left w:val="nil"/>
                    <w:bottom w:val="single" w:sz="8" w:space="0" w:color="auto"/>
                    <w:right w:val="single" w:sz="8" w:space="0" w:color="auto"/>
                  </w:tcBorders>
                  <w:shd w:val="clear" w:color="auto" w:fill="auto"/>
                  <w:noWrap/>
                  <w:vAlign w:val="center"/>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w:t>
                  </w:r>
                </w:p>
              </w:tc>
              <w:tc>
                <w:tcPr>
                  <w:tcW w:w="993" w:type="dxa"/>
                  <w:tcBorders>
                    <w:top w:val="nil"/>
                    <w:left w:val="nil"/>
                    <w:bottom w:val="single" w:sz="8" w:space="0" w:color="auto"/>
                    <w:right w:val="single" w:sz="8" w:space="0" w:color="auto"/>
                  </w:tcBorders>
                  <w:shd w:val="clear" w:color="auto" w:fill="auto"/>
                  <w:vAlign w:val="center"/>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w:t>
                  </w:r>
                </w:p>
              </w:tc>
              <w:tc>
                <w:tcPr>
                  <w:tcW w:w="1394" w:type="dxa"/>
                  <w:tcBorders>
                    <w:top w:val="nil"/>
                    <w:left w:val="nil"/>
                    <w:bottom w:val="single" w:sz="8" w:space="0" w:color="auto"/>
                    <w:right w:val="single" w:sz="8" w:space="0" w:color="auto"/>
                  </w:tcBorders>
                  <w:shd w:val="clear" w:color="auto" w:fill="auto"/>
                  <w:vAlign w:val="center"/>
                </w:tcPr>
                <w:p w:rsidR="002274A3" w:rsidRPr="002274A3" w:rsidRDefault="002274A3" w:rsidP="002274A3">
                  <w:pPr>
                    <w:spacing w:after="0" w:line="240" w:lineRule="auto"/>
                    <w:jc w:val="center"/>
                    <w:rPr>
                      <w:rFonts w:ascii="Calibri" w:eastAsia="Times New Roman" w:hAnsi="Calibri" w:cs="Calibri"/>
                      <w:color w:val="000000"/>
                      <w:sz w:val="12"/>
                      <w:szCs w:val="12"/>
                      <w:lang w:val="es-ES"/>
                    </w:rPr>
                  </w:pPr>
                  <w:r w:rsidRPr="002274A3">
                    <w:rPr>
                      <w:rFonts w:ascii="Calibri" w:eastAsia="Times New Roman" w:hAnsi="Calibri" w:cs="Calibri"/>
                      <w:color w:val="000000"/>
                      <w:sz w:val="12"/>
                      <w:szCs w:val="12"/>
                      <w:lang w:val="es-ES"/>
                    </w:rPr>
                    <w:t>GAS PARA GENERACIÓN DEL FRIO EN TODO EL SISTEMA DE AIRE</w:t>
                  </w:r>
                </w:p>
              </w:tc>
              <w:tc>
                <w:tcPr>
                  <w:tcW w:w="587" w:type="dxa"/>
                  <w:tcBorders>
                    <w:top w:val="nil"/>
                    <w:left w:val="nil"/>
                    <w:bottom w:val="single" w:sz="8" w:space="0" w:color="auto"/>
                    <w:right w:val="single" w:sz="8" w:space="0" w:color="auto"/>
                  </w:tcBorders>
                  <w:shd w:val="clear" w:color="auto" w:fill="auto"/>
                  <w:vAlign w:val="center"/>
                </w:tcPr>
                <w:p w:rsidR="002274A3" w:rsidRPr="002274A3" w:rsidRDefault="002274A3" w:rsidP="002274A3">
                  <w:pPr>
                    <w:spacing w:after="0" w:line="240" w:lineRule="auto"/>
                    <w:jc w:val="center"/>
                    <w:rPr>
                      <w:rFonts w:ascii="Calibri" w:eastAsia="Times New Roman" w:hAnsi="Calibri" w:cs="Times New Roman"/>
                      <w:color w:val="000000"/>
                      <w:sz w:val="12"/>
                      <w:szCs w:val="12"/>
                      <w:lang w:val="es-ES"/>
                    </w:rPr>
                  </w:pPr>
                  <w:r w:rsidRPr="002274A3">
                    <w:rPr>
                      <w:rFonts w:ascii="Calibri" w:eastAsia="Times New Roman" w:hAnsi="Calibri" w:cs="Times New Roman"/>
                      <w:color w:val="000000"/>
                      <w:sz w:val="12"/>
                      <w:szCs w:val="12"/>
                      <w:lang w:val="es-ES"/>
                    </w:rPr>
                    <w:t>Servicio</w:t>
                  </w:r>
                </w:p>
              </w:tc>
            </w:tr>
          </w:tbl>
          <w:p w:rsidR="002274A3" w:rsidRPr="002274A3" w:rsidRDefault="002274A3" w:rsidP="002274A3">
            <w:pPr>
              <w:spacing w:after="0" w:line="240" w:lineRule="auto"/>
              <w:rPr>
                <w:rFonts w:ascii="Calibri" w:eastAsia="Times New Roman" w:hAnsi="Calibri" w:cs="Calibri"/>
                <w:b/>
                <w:sz w:val="18"/>
                <w:szCs w:val="18"/>
                <w:lang w:val="es-ES"/>
              </w:rPr>
            </w:pPr>
          </w:p>
          <w:p w:rsidR="002274A3" w:rsidRPr="002274A3" w:rsidRDefault="002274A3" w:rsidP="002274A3">
            <w:pPr>
              <w:autoSpaceDE w:val="0"/>
              <w:autoSpaceDN w:val="0"/>
              <w:adjustRightInd w:val="0"/>
              <w:spacing w:after="0" w:line="240" w:lineRule="auto"/>
              <w:jc w:val="both"/>
              <w:rPr>
                <w:rFonts w:ascii="Calibri" w:eastAsia="Times New Roman" w:hAnsi="Calibri" w:cs="Calibri"/>
                <w:sz w:val="18"/>
                <w:szCs w:val="18"/>
                <w:lang w:val="es-ES"/>
              </w:rPr>
            </w:pPr>
            <w:r w:rsidRPr="002274A3">
              <w:rPr>
                <w:rFonts w:ascii="Calibri" w:eastAsia="Times New Roman" w:hAnsi="Calibri" w:cs="Calibri"/>
                <w:b/>
                <w:sz w:val="18"/>
                <w:szCs w:val="18"/>
                <w:lang w:val="es-ES"/>
              </w:rPr>
              <w:t>Nota 2:</w:t>
            </w:r>
            <w:r w:rsidRPr="002274A3">
              <w:rPr>
                <w:rFonts w:ascii="Calibri" w:eastAsia="Times New Roman" w:hAnsi="Calibri" w:cs="Calibri"/>
                <w:sz w:val="18"/>
                <w:szCs w:val="18"/>
                <w:lang w:val="es-ES"/>
              </w:rPr>
              <w:t xml:space="preserve"> La marca de los repuestos deberán ser HITACHI, con la finalidad de conservar piezas originales en los equipos que son nuevos en YPFB y con la </w:t>
            </w:r>
            <w:r w:rsidRPr="002274A3">
              <w:rPr>
                <w:rFonts w:ascii="Calibri" w:eastAsia="Times New Roman" w:hAnsi="Calibri" w:cs="Calibri"/>
                <w:sz w:val="18"/>
                <w:szCs w:val="18"/>
                <w:lang w:val="es-ES"/>
              </w:rPr>
              <w:lastRenderedPageBreak/>
              <w:t>finalidad de alargar la vida útil de los mismos, en caso de presentar repuestos distintos pero avalados por la marca HITACHI el contratista deberá presentar la debida justificación técnica para su evaluación correspondiente</w:t>
            </w:r>
          </w:p>
          <w:p w:rsidR="002274A3" w:rsidRPr="002274A3" w:rsidRDefault="002274A3" w:rsidP="002274A3">
            <w:pPr>
              <w:autoSpaceDE w:val="0"/>
              <w:autoSpaceDN w:val="0"/>
              <w:adjustRightInd w:val="0"/>
              <w:spacing w:after="0" w:line="240" w:lineRule="auto"/>
              <w:jc w:val="both"/>
              <w:rPr>
                <w:rFonts w:ascii="Calibri" w:eastAsia="Times New Roman" w:hAnsi="Calibri" w:cs="Calibri"/>
                <w:b/>
                <w:sz w:val="18"/>
                <w:szCs w:val="18"/>
                <w:lang w:val="es-ES"/>
              </w:rPr>
            </w:pPr>
          </w:p>
          <w:p w:rsidR="002274A3" w:rsidRPr="002274A3" w:rsidRDefault="002274A3" w:rsidP="004175B1">
            <w:pPr>
              <w:numPr>
                <w:ilvl w:val="0"/>
                <w:numId w:val="9"/>
              </w:numPr>
              <w:autoSpaceDE w:val="0"/>
              <w:autoSpaceDN w:val="0"/>
              <w:adjustRightInd w:val="0"/>
              <w:spacing w:after="0" w:line="240" w:lineRule="auto"/>
              <w:jc w:val="both"/>
              <w:rPr>
                <w:rFonts w:ascii="Calibri" w:eastAsia="Times New Roman" w:hAnsi="Calibri" w:cs="Calibri"/>
                <w:b/>
                <w:sz w:val="18"/>
                <w:szCs w:val="18"/>
                <w:lang w:val="es-ES"/>
              </w:rPr>
            </w:pPr>
            <w:r w:rsidRPr="002274A3">
              <w:rPr>
                <w:rFonts w:ascii="Calibri" w:eastAsia="Times New Roman" w:hAnsi="Calibri" w:cs="Calibri"/>
                <w:b/>
                <w:sz w:val="18"/>
                <w:szCs w:val="18"/>
                <w:lang w:val="es-ES"/>
              </w:rPr>
              <w:t>Ítems No Detallados en el Servicio</w:t>
            </w:r>
          </w:p>
          <w:p w:rsidR="002274A3" w:rsidRPr="002274A3" w:rsidRDefault="002274A3" w:rsidP="002274A3">
            <w:pPr>
              <w:autoSpaceDE w:val="0"/>
              <w:autoSpaceDN w:val="0"/>
              <w:adjustRightInd w:val="0"/>
              <w:spacing w:after="0" w:line="240" w:lineRule="auto"/>
              <w:jc w:val="both"/>
              <w:rPr>
                <w:rFonts w:ascii="Calibri" w:eastAsia="Times New Roman" w:hAnsi="Calibri" w:cs="Calibri"/>
                <w:sz w:val="18"/>
                <w:szCs w:val="18"/>
              </w:rPr>
            </w:pPr>
          </w:p>
          <w:p w:rsidR="002274A3" w:rsidRPr="002274A3" w:rsidRDefault="002274A3" w:rsidP="002274A3">
            <w:pPr>
              <w:autoSpaceDE w:val="0"/>
              <w:autoSpaceDN w:val="0"/>
              <w:adjustRightInd w:val="0"/>
              <w:spacing w:after="0" w:line="240" w:lineRule="auto"/>
              <w:jc w:val="both"/>
              <w:rPr>
                <w:rFonts w:ascii="Calibri" w:eastAsia="Times New Roman" w:hAnsi="Calibri" w:cs="Calibri"/>
                <w:sz w:val="18"/>
                <w:szCs w:val="18"/>
              </w:rPr>
            </w:pPr>
            <w:r w:rsidRPr="002274A3">
              <w:rPr>
                <w:rFonts w:ascii="Calibri" w:eastAsia="Times New Roman" w:hAnsi="Calibri" w:cs="Calibri"/>
                <w:sz w:val="18"/>
                <w:szCs w:val="18"/>
              </w:rPr>
              <w:t xml:space="preserve">Asimismo el fiscal del servicio podrá solicitar </w:t>
            </w:r>
            <w:r w:rsidRPr="002274A3">
              <w:rPr>
                <w:rFonts w:ascii="Calibri" w:eastAsia="Times New Roman" w:hAnsi="Calibri" w:cs="Calibri"/>
                <w:b/>
                <w:sz w:val="18"/>
                <w:szCs w:val="18"/>
              </w:rPr>
              <w:t>otros Servicios de Mantenimiento Correctivo</w:t>
            </w:r>
            <w:r w:rsidRPr="002274A3">
              <w:rPr>
                <w:rFonts w:ascii="Calibri" w:eastAsia="Times New Roman" w:hAnsi="Calibri" w:cs="Calibri"/>
                <w:sz w:val="18"/>
                <w:szCs w:val="18"/>
              </w:rPr>
              <w:t xml:space="preserve"> no contemplados en el detalle de líneas superiores. Para el efecto se deberá presentar a YPFB </w:t>
            </w:r>
            <w:r w:rsidRPr="002274A3">
              <w:rPr>
                <w:rFonts w:ascii="Calibri" w:eastAsia="Times New Roman" w:hAnsi="Calibri" w:cs="Calibri"/>
                <w:b/>
                <w:sz w:val="18"/>
                <w:szCs w:val="18"/>
              </w:rPr>
              <w:t>una cotización detallada</w:t>
            </w:r>
            <w:r w:rsidRPr="002274A3">
              <w:rPr>
                <w:rFonts w:ascii="Calibri" w:eastAsia="Times New Roman" w:hAnsi="Calibri" w:cs="Calibri"/>
                <w:sz w:val="18"/>
                <w:szCs w:val="18"/>
              </w:rPr>
              <w:t xml:space="preserve"> del servicio de mantenimiento correctivo a realizar, así también en caso de que YPFB considere necesario podrá recabar por su parte una cotización adicional de los repuestos y/o accesorios, en caso de los precios sean inferiores al ofertado por el Contratista, el mismo deberá aceptar ajustes a su cotización de manera previa a la autorización de ejecución. </w:t>
            </w:r>
          </w:p>
          <w:p w:rsidR="002274A3" w:rsidRPr="002274A3" w:rsidRDefault="002274A3" w:rsidP="002274A3">
            <w:pPr>
              <w:autoSpaceDE w:val="0"/>
              <w:autoSpaceDN w:val="0"/>
              <w:adjustRightInd w:val="0"/>
              <w:spacing w:after="0" w:line="240" w:lineRule="auto"/>
              <w:jc w:val="both"/>
              <w:rPr>
                <w:rFonts w:ascii="Calibri" w:eastAsia="Times New Roman" w:hAnsi="Calibri" w:cs="Calibri"/>
                <w:sz w:val="18"/>
                <w:szCs w:val="18"/>
              </w:rPr>
            </w:pPr>
          </w:p>
          <w:p w:rsidR="002274A3" w:rsidRPr="002274A3" w:rsidRDefault="002274A3" w:rsidP="002274A3">
            <w:pPr>
              <w:autoSpaceDE w:val="0"/>
              <w:autoSpaceDN w:val="0"/>
              <w:adjustRightInd w:val="0"/>
              <w:spacing w:after="0" w:line="240" w:lineRule="auto"/>
              <w:jc w:val="both"/>
              <w:rPr>
                <w:rFonts w:ascii="Calibri" w:eastAsia="Times New Roman" w:hAnsi="Calibri" w:cs="Calibri"/>
                <w:sz w:val="18"/>
                <w:szCs w:val="18"/>
              </w:rPr>
            </w:pPr>
            <w:r w:rsidRPr="002274A3">
              <w:rPr>
                <w:rFonts w:ascii="Calibri" w:eastAsia="Times New Roman" w:hAnsi="Calibri" w:cs="Calibri"/>
                <w:sz w:val="18"/>
                <w:szCs w:val="18"/>
              </w:rPr>
              <w:t xml:space="preserve">Estos servicios serán </w:t>
            </w:r>
            <w:r w:rsidRPr="002274A3">
              <w:rPr>
                <w:rFonts w:ascii="Calibri" w:eastAsia="Times New Roman" w:hAnsi="Calibri" w:cs="Calibri"/>
                <w:b/>
                <w:sz w:val="18"/>
                <w:szCs w:val="18"/>
              </w:rPr>
              <w:t>aprobados</w:t>
            </w:r>
            <w:r w:rsidRPr="002274A3">
              <w:rPr>
                <w:rFonts w:ascii="Calibri" w:eastAsia="Times New Roman" w:hAnsi="Calibri" w:cs="Calibri"/>
                <w:sz w:val="18"/>
                <w:szCs w:val="18"/>
              </w:rPr>
              <w:t xml:space="preserve"> por el Fiscal del Servicio y contará con el Visto Bueno de la Jefatura de la Unidad Regional de Servicios Generales de la URSG - DAOR, mediante </w:t>
            </w:r>
            <w:r w:rsidRPr="002274A3">
              <w:rPr>
                <w:rFonts w:ascii="Calibri" w:eastAsia="Times New Roman" w:hAnsi="Calibri" w:cs="Calibri"/>
                <w:sz w:val="18"/>
                <w:szCs w:val="18"/>
                <w:u w:val="single"/>
              </w:rPr>
              <w:t>Formulario de Aprobación del Servicio</w:t>
            </w:r>
            <w:r w:rsidRPr="002274A3">
              <w:rPr>
                <w:rFonts w:ascii="Calibri" w:eastAsia="Times New Roman" w:hAnsi="Calibri" w:cs="Calibri"/>
                <w:sz w:val="18"/>
                <w:szCs w:val="18"/>
              </w:rPr>
              <w:t>.</w:t>
            </w:r>
          </w:p>
          <w:p w:rsidR="002274A3" w:rsidRPr="002274A3" w:rsidRDefault="002274A3" w:rsidP="002274A3">
            <w:pPr>
              <w:spacing w:after="0" w:line="240" w:lineRule="auto"/>
              <w:rPr>
                <w:rFonts w:ascii="Calibri" w:eastAsia="Times New Roman" w:hAnsi="Calibri" w:cs="Calibri"/>
                <w:b/>
                <w:sz w:val="18"/>
                <w:szCs w:val="18"/>
              </w:rPr>
            </w:pPr>
          </w:p>
        </w:tc>
        <w:tc>
          <w:tcPr>
            <w:tcW w:w="3672" w:type="dxa"/>
            <w:vAlign w:val="center"/>
          </w:tcPr>
          <w:p w:rsidR="002274A3" w:rsidRPr="002274A3" w:rsidRDefault="002274A3" w:rsidP="002274A3">
            <w:pPr>
              <w:spacing w:after="0" w:line="240" w:lineRule="auto"/>
              <w:rPr>
                <w:rFonts w:ascii="Calibri" w:eastAsia="Times New Roman" w:hAnsi="Calibri" w:cs="Calibri"/>
                <w:b/>
                <w:sz w:val="18"/>
                <w:szCs w:val="18"/>
                <w:lang w:val="es-ES"/>
              </w:rPr>
            </w:pPr>
          </w:p>
        </w:tc>
      </w:tr>
      <w:tr w:rsidR="002274A3" w:rsidRPr="002274A3" w:rsidTr="006F36F3">
        <w:trPr>
          <w:trHeight w:val="215"/>
          <w:jc w:val="center"/>
        </w:trPr>
        <w:tc>
          <w:tcPr>
            <w:tcW w:w="5609" w:type="dxa"/>
            <w:shd w:val="clear" w:color="auto" w:fill="BDD6EE"/>
          </w:tcPr>
          <w:p w:rsidR="002274A3" w:rsidRPr="002274A3" w:rsidRDefault="002274A3" w:rsidP="002274A3">
            <w:pPr>
              <w:autoSpaceDE w:val="0"/>
              <w:autoSpaceDN w:val="0"/>
              <w:adjustRightInd w:val="0"/>
              <w:spacing w:after="0" w:line="240" w:lineRule="auto"/>
              <w:rPr>
                <w:rFonts w:ascii="Calibri" w:eastAsia="Times New Roman" w:hAnsi="Calibri" w:cs="Calibri"/>
                <w:sz w:val="18"/>
                <w:szCs w:val="18"/>
                <w:lang w:val="es-ES"/>
              </w:rPr>
            </w:pPr>
            <w:r w:rsidRPr="002274A3">
              <w:rPr>
                <w:rFonts w:ascii="Calibri" w:eastAsia="Times New Roman" w:hAnsi="Calibri" w:cs="Calibri"/>
                <w:b/>
                <w:bCs/>
                <w:sz w:val="18"/>
                <w:szCs w:val="18"/>
                <w:lang w:val="es-ES"/>
              </w:rPr>
              <w:lastRenderedPageBreak/>
              <w:t>MATERIALES</w:t>
            </w:r>
            <w:r w:rsidRPr="002274A3">
              <w:rPr>
                <w:rFonts w:ascii="Calibri" w:eastAsia="Times New Roman" w:hAnsi="Calibri" w:cs="Calibri"/>
                <w:sz w:val="18"/>
                <w:szCs w:val="18"/>
                <w:lang w:val="es-ES"/>
              </w:rPr>
              <w:t xml:space="preserve">, </w:t>
            </w:r>
            <w:r w:rsidRPr="002274A3">
              <w:rPr>
                <w:rFonts w:ascii="Calibri" w:eastAsia="Times New Roman" w:hAnsi="Calibri" w:cs="Calibri"/>
                <w:b/>
                <w:bCs/>
                <w:sz w:val="18"/>
                <w:szCs w:val="18"/>
                <w:lang w:val="es-ES"/>
              </w:rPr>
              <w:t>HERRAMI</w:t>
            </w:r>
            <w:r w:rsidRPr="002274A3">
              <w:rPr>
                <w:rFonts w:ascii="Calibri" w:eastAsia="Times New Roman" w:hAnsi="Calibri" w:cs="Calibri"/>
                <w:b/>
                <w:bCs/>
                <w:sz w:val="18"/>
                <w:szCs w:val="18"/>
                <w:shd w:val="clear" w:color="auto" w:fill="BDD6EE"/>
                <w:lang w:val="es-ES"/>
              </w:rPr>
              <w:t>E</w:t>
            </w:r>
            <w:r w:rsidRPr="002274A3">
              <w:rPr>
                <w:rFonts w:ascii="Calibri" w:eastAsia="Times New Roman" w:hAnsi="Calibri" w:cs="Calibri"/>
                <w:b/>
                <w:bCs/>
                <w:sz w:val="18"/>
                <w:szCs w:val="18"/>
                <w:lang w:val="es-ES"/>
              </w:rPr>
              <w:t>NTAS Y</w:t>
            </w:r>
            <w:r w:rsidRPr="002274A3">
              <w:rPr>
                <w:rFonts w:ascii="Calibri" w:eastAsia="Times New Roman" w:hAnsi="Calibri" w:cs="Calibri"/>
                <w:sz w:val="18"/>
                <w:szCs w:val="18"/>
                <w:lang w:val="es-ES"/>
              </w:rPr>
              <w:t xml:space="preserve"> </w:t>
            </w:r>
            <w:r w:rsidRPr="002274A3">
              <w:rPr>
                <w:rFonts w:ascii="Calibri" w:eastAsia="Times New Roman" w:hAnsi="Calibri" w:cs="Calibri"/>
                <w:b/>
                <w:bCs/>
                <w:sz w:val="18"/>
                <w:szCs w:val="18"/>
                <w:lang w:val="es-ES"/>
              </w:rPr>
              <w:t>EQUIPOS PARA EL LOTE 2</w:t>
            </w:r>
          </w:p>
        </w:tc>
        <w:tc>
          <w:tcPr>
            <w:tcW w:w="3672" w:type="dxa"/>
            <w:shd w:val="clear" w:color="auto" w:fill="BDD6EE"/>
            <w:vAlign w:val="center"/>
          </w:tcPr>
          <w:p w:rsidR="002274A3" w:rsidRPr="002274A3" w:rsidRDefault="002274A3" w:rsidP="002274A3">
            <w:pPr>
              <w:spacing w:after="0" w:line="240" w:lineRule="auto"/>
              <w:rPr>
                <w:rFonts w:ascii="Calibri" w:eastAsia="Times New Roman" w:hAnsi="Calibri" w:cs="Calibri"/>
                <w:b/>
                <w:sz w:val="18"/>
                <w:szCs w:val="18"/>
                <w:lang w:val="es-ES"/>
              </w:rPr>
            </w:pPr>
          </w:p>
        </w:tc>
      </w:tr>
      <w:tr w:rsidR="002274A3" w:rsidRPr="002274A3" w:rsidTr="006F36F3">
        <w:trPr>
          <w:trHeight w:val="215"/>
          <w:jc w:val="center"/>
        </w:trPr>
        <w:tc>
          <w:tcPr>
            <w:tcW w:w="5609" w:type="dxa"/>
          </w:tcPr>
          <w:p w:rsidR="002274A3" w:rsidRPr="002274A3" w:rsidRDefault="002274A3" w:rsidP="002274A3">
            <w:pPr>
              <w:spacing w:after="0" w:line="240" w:lineRule="auto"/>
              <w:ind w:right="114"/>
              <w:jc w:val="both"/>
              <w:rPr>
                <w:rFonts w:ascii="Calibri" w:eastAsia="Times New Roman" w:hAnsi="Calibri" w:cs="Times New Roman"/>
                <w:sz w:val="18"/>
                <w:szCs w:val="18"/>
              </w:rPr>
            </w:pPr>
            <w:r w:rsidRPr="002274A3">
              <w:rPr>
                <w:rFonts w:ascii="Calibri" w:eastAsia="Times New Roman" w:hAnsi="Calibri" w:cs="Times New Roman"/>
                <w:sz w:val="18"/>
                <w:szCs w:val="18"/>
              </w:rPr>
              <w:t>El Proponente debe contar como mínimo con los siguientes equipos, Herramientas:</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Manómetros de precisión (digital y/o analógico)</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Medidores de flujo de aire</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Medidores de aislación</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Medidores de temperatura digital</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Bombas de vacío</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Bombas de presión de agua</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Bomba recuperadora de gases con su garrafa de almacenamiento</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Equipo de soldadura de oxigeno/acetileno con su carrito de transporte</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Matafuego ABC de 5 Kg.</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Tubo de nitrógeno con manómetro en su carrito de transporte</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Amperímetros digitales</w:t>
            </w:r>
          </w:p>
          <w:p w:rsidR="002274A3" w:rsidRPr="002274A3" w:rsidRDefault="002274A3" w:rsidP="004175B1">
            <w:pPr>
              <w:numPr>
                <w:ilvl w:val="0"/>
                <w:numId w:val="4"/>
              </w:numPr>
              <w:spacing w:after="0" w:line="240" w:lineRule="auto"/>
              <w:ind w:left="539" w:right="114"/>
              <w:jc w:val="both"/>
              <w:rPr>
                <w:rFonts w:ascii="Calibri" w:eastAsia="Times New Roman" w:hAnsi="Calibri" w:cs="Times New Roman"/>
                <w:sz w:val="18"/>
                <w:szCs w:val="18"/>
              </w:rPr>
            </w:pPr>
            <w:r w:rsidRPr="002274A3">
              <w:rPr>
                <w:rFonts w:ascii="Calibri" w:eastAsia="Times New Roman" w:hAnsi="Calibri" w:cs="Times New Roman"/>
                <w:sz w:val="18"/>
                <w:szCs w:val="18"/>
              </w:rPr>
              <w:t>Estuche de herramientas completas para trabajos de mantenimiento de aire acondicionados.</w:t>
            </w:r>
          </w:p>
          <w:p w:rsidR="002274A3" w:rsidRPr="002274A3" w:rsidRDefault="002274A3" w:rsidP="002274A3">
            <w:pPr>
              <w:spacing w:after="0" w:line="240" w:lineRule="auto"/>
              <w:ind w:left="360" w:right="114"/>
              <w:jc w:val="both"/>
              <w:rPr>
                <w:rFonts w:ascii="Calibri" w:eastAsia="Times New Roman" w:hAnsi="Calibri" w:cs="Times New Roman"/>
                <w:sz w:val="18"/>
                <w:szCs w:val="18"/>
              </w:rPr>
            </w:pPr>
          </w:p>
          <w:p w:rsidR="002274A3" w:rsidRPr="002274A3" w:rsidRDefault="002274A3" w:rsidP="002274A3">
            <w:pPr>
              <w:spacing w:after="0" w:line="240" w:lineRule="auto"/>
              <w:ind w:right="114"/>
              <w:jc w:val="both"/>
              <w:rPr>
                <w:rFonts w:ascii="Calibri" w:eastAsia="Times New Roman" w:hAnsi="Calibri" w:cs="Times New Roman"/>
                <w:sz w:val="18"/>
                <w:szCs w:val="18"/>
              </w:rPr>
            </w:pPr>
            <w:r w:rsidRPr="002274A3">
              <w:rPr>
                <w:rFonts w:ascii="Calibri" w:eastAsia="Times New Roman" w:hAnsi="Calibri" w:cs="Times New Roman"/>
                <w:sz w:val="18"/>
                <w:szCs w:val="18"/>
              </w:rPr>
              <w:t>Además, otras materiales, herramientas y equipo:</w:t>
            </w:r>
          </w:p>
          <w:p w:rsidR="002274A3" w:rsidRPr="002274A3" w:rsidRDefault="002274A3" w:rsidP="004175B1">
            <w:pPr>
              <w:numPr>
                <w:ilvl w:val="0"/>
                <w:numId w:val="5"/>
              </w:numPr>
              <w:spacing w:after="0" w:line="240" w:lineRule="auto"/>
              <w:ind w:left="567" w:right="114" w:hanging="283"/>
              <w:jc w:val="both"/>
              <w:rPr>
                <w:rFonts w:ascii="Calibri" w:eastAsia="Times New Roman" w:hAnsi="Calibri" w:cs="Times New Roman"/>
                <w:sz w:val="18"/>
                <w:szCs w:val="18"/>
              </w:rPr>
            </w:pPr>
            <w:proofErr w:type="spellStart"/>
            <w:r w:rsidRPr="002274A3">
              <w:rPr>
                <w:rFonts w:ascii="Calibri" w:eastAsia="Times New Roman" w:hAnsi="Calibri" w:cs="Times New Roman"/>
                <w:sz w:val="18"/>
                <w:szCs w:val="18"/>
              </w:rPr>
              <w:t>Hidrolavadora</w:t>
            </w:r>
            <w:proofErr w:type="spellEnd"/>
            <w:r w:rsidRPr="002274A3">
              <w:rPr>
                <w:rFonts w:ascii="Calibri" w:eastAsia="Times New Roman" w:hAnsi="Calibri" w:cs="Times New Roman"/>
                <w:sz w:val="18"/>
                <w:szCs w:val="18"/>
              </w:rPr>
              <w:t>.</w:t>
            </w:r>
          </w:p>
          <w:p w:rsidR="002274A3" w:rsidRPr="002274A3" w:rsidRDefault="002274A3" w:rsidP="004175B1">
            <w:pPr>
              <w:numPr>
                <w:ilvl w:val="0"/>
                <w:numId w:val="5"/>
              </w:numPr>
              <w:spacing w:after="0" w:line="240" w:lineRule="auto"/>
              <w:ind w:left="567" w:right="114" w:hanging="283"/>
              <w:jc w:val="both"/>
              <w:rPr>
                <w:rFonts w:ascii="Calibri" w:eastAsia="Times New Roman" w:hAnsi="Calibri" w:cs="Times New Roman"/>
                <w:sz w:val="18"/>
                <w:szCs w:val="18"/>
              </w:rPr>
            </w:pPr>
            <w:r w:rsidRPr="002274A3">
              <w:rPr>
                <w:rFonts w:ascii="Calibri" w:eastAsia="Times New Roman" w:hAnsi="Calibri" w:cs="Times New Roman"/>
                <w:sz w:val="18"/>
                <w:szCs w:val="18"/>
              </w:rPr>
              <w:t>Mangueras de agua con accesorios.</w:t>
            </w:r>
          </w:p>
          <w:p w:rsidR="002274A3" w:rsidRPr="002274A3" w:rsidRDefault="002274A3" w:rsidP="004175B1">
            <w:pPr>
              <w:numPr>
                <w:ilvl w:val="0"/>
                <w:numId w:val="5"/>
              </w:numPr>
              <w:spacing w:after="0" w:line="240" w:lineRule="auto"/>
              <w:ind w:left="567" w:right="114" w:hanging="283"/>
              <w:jc w:val="both"/>
              <w:rPr>
                <w:rFonts w:ascii="Calibri" w:eastAsia="Times New Roman" w:hAnsi="Calibri" w:cs="Times New Roman"/>
                <w:sz w:val="18"/>
                <w:szCs w:val="18"/>
              </w:rPr>
            </w:pPr>
            <w:r w:rsidRPr="002274A3">
              <w:rPr>
                <w:rFonts w:ascii="Calibri" w:eastAsia="Times New Roman" w:hAnsi="Calibri" w:cs="Times New Roman"/>
                <w:sz w:val="18"/>
                <w:szCs w:val="18"/>
              </w:rPr>
              <w:t>Set de Herramientas y Escaleras con capacidad de ejecutar varios frentes de trabajo en forma paralela</w:t>
            </w:r>
          </w:p>
          <w:p w:rsidR="002274A3" w:rsidRPr="002274A3" w:rsidRDefault="002274A3" w:rsidP="004175B1">
            <w:pPr>
              <w:numPr>
                <w:ilvl w:val="0"/>
                <w:numId w:val="5"/>
              </w:numPr>
              <w:spacing w:after="0" w:line="240" w:lineRule="auto"/>
              <w:ind w:left="567" w:right="114" w:hanging="283"/>
              <w:jc w:val="both"/>
              <w:rPr>
                <w:rFonts w:ascii="Calibri" w:eastAsia="Times New Roman" w:hAnsi="Calibri" w:cs="Times New Roman"/>
                <w:sz w:val="18"/>
                <w:szCs w:val="18"/>
              </w:rPr>
            </w:pPr>
            <w:r w:rsidRPr="002274A3">
              <w:rPr>
                <w:rFonts w:ascii="Calibri" w:eastAsia="Times New Roman" w:hAnsi="Calibri" w:cs="Times New Roman"/>
                <w:sz w:val="18"/>
                <w:szCs w:val="18"/>
              </w:rPr>
              <w:t>Equipo de seguridad para delimitar el área de trabajo.</w:t>
            </w:r>
          </w:p>
          <w:p w:rsidR="002274A3" w:rsidRPr="002274A3" w:rsidRDefault="002274A3" w:rsidP="004175B1">
            <w:pPr>
              <w:numPr>
                <w:ilvl w:val="0"/>
                <w:numId w:val="5"/>
              </w:numPr>
              <w:spacing w:after="0" w:line="240" w:lineRule="auto"/>
              <w:ind w:left="567" w:right="114" w:hanging="283"/>
              <w:jc w:val="both"/>
              <w:rPr>
                <w:rFonts w:ascii="Calibri" w:eastAsia="Times New Roman" w:hAnsi="Calibri" w:cs="Times New Roman"/>
                <w:sz w:val="18"/>
                <w:szCs w:val="18"/>
              </w:rPr>
            </w:pPr>
            <w:r w:rsidRPr="002274A3">
              <w:rPr>
                <w:rFonts w:ascii="Calibri" w:eastAsia="Times New Roman" w:hAnsi="Calibri" w:cs="Times New Roman"/>
                <w:sz w:val="18"/>
                <w:szCs w:val="18"/>
              </w:rPr>
              <w:t xml:space="preserve">etiquetas tipo </w:t>
            </w:r>
            <w:proofErr w:type="spellStart"/>
            <w:r w:rsidRPr="002274A3">
              <w:rPr>
                <w:rFonts w:ascii="Calibri" w:eastAsia="Times New Roman" w:hAnsi="Calibri" w:cs="Times New Roman"/>
                <w:sz w:val="18"/>
                <w:szCs w:val="18"/>
              </w:rPr>
              <w:t>lock</w:t>
            </w:r>
            <w:proofErr w:type="spellEnd"/>
            <w:r w:rsidRPr="002274A3">
              <w:rPr>
                <w:rFonts w:ascii="Calibri" w:eastAsia="Times New Roman" w:hAnsi="Calibri" w:cs="Times New Roman"/>
                <w:sz w:val="18"/>
                <w:szCs w:val="18"/>
              </w:rPr>
              <w:t xml:space="preserve"> </w:t>
            </w:r>
            <w:proofErr w:type="spellStart"/>
            <w:r w:rsidRPr="002274A3">
              <w:rPr>
                <w:rFonts w:ascii="Calibri" w:eastAsia="Times New Roman" w:hAnsi="Calibri" w:cs="Times New Roman"/>
                <w:sz w:val="18"/>
                <w:szCs w:val="18"/>
              </w:rPr>
              <w:t>out</w:t>
            </w:r>
            <w:proofErr w:type="spellEnd"/>
            <w:r w:rsidRPr="002274A3">
              <w:rPr>
                <w:rFonts w:ascii="Calibri" w:eastAsia="Times New Roman" w:hAnsi="Calibri" w:cs="Times New Roman"/>
                <w:sz w:val="18"/>
                <w:szCs w:val="18"/>
              </w:rPr>
              <w:t xml:space="preserve"> (loto) para térmicos y equipos</w:t>
            </w:r>
          </w:p>
          <w:p w:rsidR="002274A3" w:rsidRPr="002274A3" w:rsidRDefault="002274A3" w:rsidP="004175B1">
            <w:pPr>
              <w:numPr>
                <w:ilvl w:val="0"/>
                <w:numId w:val="5"/>
              </w:numPr>
              <w:spacing w:after="0" w:line="240" w:lineRule="auto"/>
              <w:ind w:left="567" w:right="114" w:hanging="283"/>
              <w:jc w:val="both"/>
              <w:rPr>
                <w:rFonts w:ascii="Calibri" w:eastAsia="Times New Roman" w:hAnsi="Calibri" w:cs="Times New Roman"/>
                <w:sz w:val="18"/>
                <w:szCs w:val="18"/>
              </w:rPr>
            </w:pPr>
            <w:r w:rsidRPr="002274A3">
              <w:rPr>
                <w:rFonts w:ascii="Calibri" w:eastAsia="Times New Roman" w:hAnsi="Calibri" w:cs="Times New Roman"/>
                <w:sz w:val="18"/>
                <w:szCs w:val="18"/>
              </w:rPr>
              <w:t xml:space="preserve">Otros materiales y equipo: linternas, EPP, extensiones eléctricas, taladros con brocas copa para concreto, equipo de soldadura para las tuberías de aire acondicionado, garrafas de carga de gas, y otros que sean necesarios. </w:t>
            </w:r>
          </w:p>
          <w:p w:rsidR="002274A3" w:rsidRPr="002274A3" w:rsidRDefault="002274A3" w:rsidP="002274A3">
            <w:pPr>
              <w:spacing w:after="0" w:line="240" w:lineRule="auto"/>
              <w:ind w:right="114"/>
              <w:jc w:val="both"/>
              <w:rPr>
                <w:rFonts w:ascii="Calibri" w:eastAsia="Times New Roman" w:hAnsi="Calibri" w:cs="Times New Roman"/>
                <w:sz w:val="18"/>
                <w:szCs w:val="18"/>
              </w:rPr>
            </w:pPr>
          </w:p>
          <w:p w:rsidR="002274A3" w:rsidRPr="002274A3" w:rsidRDefault="002274A3" w:rsidP="002274A3">
            <w:pPr>
              <w:spacing w:after="0" w:line="240" w:lineRule="auto"/>
              <w:ind w:right="114"/>
              <w:jc w:val="both"/>
              <w:rPr>
                <w:rFonts w:ascii="Calibri" w:eastAsia="Times New Roman" w:hAnsi="Calibri" w:cs="Times New Roman"/>
                <w:sz w:val="18"/>
                <w:szCs w:val="18"/>
              </w:rPr>
            </w:pPr>
            <w:r w:rsidRPr="002274A3">
              <w:rPr>
                <w:rFonts w:ascii="Calibri" w:eastAsia="Times New Roman" w:hAnsi="Calibri" w:cs="Times New Roman"/>
                <w:sz w:val="18"/>
                <w:szCs w:val="18"/>
              </w:rPr>
              <w:t>Estas herramientas y equipos deberán detallarse e indicarse en su propuesta, considerándose lo anteriormente descrito como lo mínimo indispensable para las condiciones de ejecución del servicio.</w:t>
            </w:r>
          </w:p>
          <w:p w:rsidR="002274A3" w:rsidRPr="002274A3" w:rsidRDefault="002274A3" w:rsidP="002274A3">
            <w:pPr>
              <w:spacing w:after="0" w:line="240" w:lineRule="auto"/>
              <w:ind w:right="114"/>
              <w:jc w:val="both"/>
              <w:rPr>
                <w:rFonts w:ascii="Calibri" w:eastAsia="Times New Roman" w:hAnsi="Calibri" w:cs="Times New Roman"/>
                <w:sz w:val="18"/>
                <w:szCs w:val="18"/>
              </w:rPr>
            </w:pPr>
          </w:p>
          <w:p w:rsidR="002274A3" w:rsidRPr="002274A3" w:rsidRDefault="002274A3" w:rsidP="002274A3">
            <w:pPr>
              <w:autoSpaceDE w:val="0"/>
              <w:autoSpaceDN w:val="0"/>
              <w:adjustRightInd w:val="0"/>
              <w:spacing w:after="0" w:line="240" w:lineRule="auto"/>
              <w:jc w:val="both"/>
              <w:rPr>
                <w:rFonts w:ascii="Calibri" w:eastAsia="Times New Roman" w:hAnsi="Calibri" w:cs="Calibri"/>
                <w:bCs/>
                <w:sz w:val="18"/>
                <w:szCs w:val="18"/>
              </w:rPr>
            </w:pPr>
            <w:r w:rsidRPr="002274A3">
              <w:rPr>
                <w:rFonts w:ascii="Calibri" w:eastAsia="Times New Roman" w:hAnsi="Calibri" w:cs="Calibri"/>
                <w:b/>
                <w:bCs/>
                <w:sz w:val="18"/>
                <w:szCs w:val="18"/>
              </w:rPr>
              <w:t xml:space="preserve">NOTA: </w:t>
            </w:r>
            <w:r w:rsidRPr="002274A3">
              <w:rPr>
                <w:rFonts w:ascii="Calibri" w:eastAsia="Times New Roman" w:hAnsi="Calibri" w:cs="Calibri"/>
                <w:bCs/>
                <w:sz w:val="18"/>
                <w:szCs w:val="18"/>
              </w:rPr>
              <w:t>Las mismas son para uso cuando sea necesario su utilización, no se deberá tener las mismas dentro de la empresa.</w:t>
            </w:r>
          </w:p>
          <w:p w:rsidR="002274A3" w:rsidRPr="002274A3" w:rsidRDefault="002274A3" w:rsidP="002274A3">
            <w:pPr>
              <w:autoSpaceDE w:val="0"/>
              <w:autoSpaceDN w:val="0"/>
              <w:adjustRightInd w:val="0"/>
              <w:spacing w:after="0" w:line="240" w:lineRule="auto"/>
              <w:jc w:val="both"/>
              <w:rPr>
                <w:rFonts w:ascii="Calibri" w:eastAsia="Times New Roman" w:hAnsi="Calibri" w:cs="Calibri"/>
                <w:b/>
                <w:bCs/>
                <w:sz w:val="18"/>
                <w:szCs w:val="18"/>
              </w:rPr>
            </w:pPr>
          </w:p>
        </w:tc>
        <w:tc>
          <w:tcPr>
            <w:tcW w:w="3672" w:type="dxa"/>
            <w:vAlign w:val="center"/>
          </w:tcPr>
          <w:p w:rsidR="002274A3" w:rsidRPr="002274A3" w:rsidRDefault="002274A3" w:rsidP="002274A3">
            <w:pPr>
              <w:spacing w:after="0" w:line="240" w:lineRule="auto"/>
              <w:rPr>
                <w:rFonts w:ascii="Calibri" w:eastAsia="Times New Roman" w:hAnsi="Calibri" w:cs="Calibri"/>
                <w:b/>
                <w:sz w:val="18"/>
                <w:szCs w:val="18"/>
                <w:lang w:val="es-ES"/>
              </w:rPr>
            </w:pPr>
          </w:p>
        </w:tc>
      </w:tr>
      <w:tr w:rsidR="002274A3" w:rsidRPr="002274A3" w:rsidTr="006F36F3">
        <w:trPr>
          <w:trHeight w:val="215"/>
          <w:jc w:val="center"/>
        </w:trPr>
        <w:tc>
          <w:tcPr>
            <w:tcW w:w="5609" w:type="dxa"/>
            <w:shd w:val="clear" w:color="auto" w:fill="BDD6EE"/>
          </w:tcPr>
          <w:p w:rsidR="002274A3" w:rsidRPr="002274A3" w:rsidRDefault="002274A3" w:rsidP="002274A3">
            <w:pPr>
              <w:spacing w:after="0" w:line="240" w:lineRule="auto"/>
              <w:rPr>
                <w:rFonts w:ascii="Calibri" w:eastAsia="Times New Roman" w:hAnsi="Calibri" w:cs="Calibri"/>
                <w:sz w:val="18"/>
                <w:szCs w:val="18"/>
                <w:lang w:val="es-ES"/>
              </w:rPr>
            </w:pPr>
            <w:r w:rsidRPr="002274A3">
              <w:rPr>
                <w:rFonts w:ascii="Calibri" w:eastAsia="Times New Roman" w:hAnsi="Calibri" w:cs="Calibri"/>
                <w:b/>
                <w:bCs/>
                <w:sz w:val="18"/>
                <w:szCs w:val="18"/>
                <w:lang w:val="es-ES"/>
              </w:rPr>
              <w:lastRenderedPageBreak/>
              <w:t>EXPERIENCIA DEL PROPONENTE PARA EL LOTE 2</w:t>
            </w:r>
          </w:p>
        </w:tc>
        <w:tc>
          <w:tcPr>
            <w:tcW w:w="3672" w:type="dxa"/>
            <w:shd w:val="clear" w:color="auto" w:fill="BDD6EE"/>
            <w:vAlign w:val="center"/>
          </w:tcPr>
          <w:p w:rsidR="002274A3" w:rsidRPr="002274A3" w:rsidRDefault="002274A3" w:rsidP="002274A3">
            <w:pPr>
              <w:spacing w:after="0" w:line="240" w:lineRule="auto"/>
              <w:rPr>
                <w:rFonts w:ascii="Calibri" w:eastAsia="Times New Roman" w:hAnsi="Calibri" w:cs="Calibri"/>
                <w:b/>
                <w:sz w:val="18"/>
                <w:szCs w:val="18"/>
                <w:lang w:val="es-ES"/>
              </w:rPr>
            </w:pPr>
          </w:p>
        </w:tc>
      </w:tr>
      <w:tr w:rsidR="002274A3" w:rsidRPr="002274A3" w:rsidTr="006F36F3">
        <w:trPr>
          <w:trHeight w:val="215"/>
          <w:jc w:val="center"/>
        </w:trPr>
        <w:tc>
          <w:tcPr>
            <w:tcW w:w="5609" w:type="dxa"/>
          </w:tcPr>
          <w:p w:rsidR="004175B1" w:rsidRPr="004175B1" w:rsidRDefault="004175B1" w:rsidP="004175B1">
            <w:pPr>
              <w:spacing w:after="0" w:line="240" w:lineRule="auto"/>
              <w:jc w:val="both"/>
              <w:rPr>
                <w:rFonts w:ascii="Calibri" w:eastAsia="Times New Roman" w:hAnsi="Calibri" w:cs="Calibri"/>
                <w:bCs/>
                <w:color w:val="000000"/>
                <w:sz w:val="18"/>
                <w:szCs w:val="18"/>
                <w:lang w:val="es-ES" w:eastAsia="es-ES"/>
              </w:rPr>
            </w:pPr>
            <w:r w:rsidRPr="004175B1">
              <w:rPr>
                <w:rFonts w:ascii="Calibri" w:eastAsia="Times New Roman" w:hAnsi="Calibri" w:cs="Calibri"/>
                <w:sz w:val="18"/>
                <w:szCs w:val="18"/>
                <w:lang w:val="es-ES" w:eastAsia="es-ES"/>
              </w:rPr>
              <w:t xml:space="preserve">El proponente deberá contar con una experiencia específica de al menos 5 servicios de </w:t>
            </w:r>
            <w:r w:rsidRPr="004175B1">
              <w:rPr>
                <w:rFonts w:ascii="Calibri" w:eastAsia="Times New Roman" w:hAnsi="Calibri" w:cs="Calibri"/>
                <w:bCs/>
                <w:color w:val="000000"/>
                <w:sz w:val="18"/>
                <w:szCs w:val="18"/>
                <w:lang w:val="es-ES" w:eastAsia="es-ES"/>
              </w:rPr>
              <w:t>Mantenimiento de Aires Acondicionados</w:t>
            </w:r>
            <w:r w:rsidRPr="004175B1">
              <w:rPr>
                <w:rFonts w:ascii="Calibri" w:eastAsia="Times New Roman" w:hAnsi="Calibri" w:cs="Calibri"/>
                <w:sz w:val="18"/>
                <w:szCs w:val="18"/>
                <w:lang w:val="es-ES" w:eastAsia="es-ES"/>
              </w:rPr>
              <w:t xml:space="preserve">, con entidades públicas o privadas. Para el efecto deberán adjuntar a su propuesta cualquiera de los siguientes documentos de respaldo: </w:t>
            </w:r>
            <w:r w:rsidRPr="004175B1">
              <w:rPr>
                <w:rFonts w:ascii="Calibri" w:eastAsia="Times New Roman" w:hAnsi="Calibri" w:cs="Calibri"/>
                <w:bCs/>
                <w:color w:val="000000"/>
                <w:sz w:val="18"/>
                <w:szCs w:val="18"/>
                <w:lang w:val="es-ES" w:eastAsia="es-ES"/>
              </w:rPr>
              <w:t xml:space="preserve">fotocopias simples y legibles de Contratos, Actas de conformidad, Orden de Servicio, Actas de Cierre de contratos </w:t>
            </w:r>
            <w:proofErr w:type="spellStart"/>
            <w:r w:rsidRPr="004175B1">
              <w:rPr>
                <w:rFonts w:ascii="Calibri" w:eastAsia="Times New Roman" w:hAnsi="Calibri" w:cs="Calibri"/>
                <w:bCs/>
                <w:color w:val="000000"/>
                <w:sz w:val="18"/>
                <w:szCs w:val="18"/>
                <w:lang w:val="es-ES" w:eastAsia="es-ES"/>
              </w:rPr>
              <w:t>ó</w:t>
            </w:r>
            <w:proofErr w:type="spellEnd"/>
            <w:r w:rsidRPr="004175B1">
              <w:rPr>
                <w:rFonts w:ascii="Calibri" w:eastAsia="Times New Roman" w:hAnsi="Calibri" w:cs="Calibri"/>
                <w:bCs/>
                <w:color w:val="000000"/>
                <w:sz w:val="18"/>
                <w:szCs w:val="18"/>
                <w:lang w:val="es-ES" w:eastAsia="es-ES"/>
              </w:rPr>
              <w:t xml:space="preserve"> Certificados de Trabajo, que demuestren la experiencia solicitada.</w:t>
            </w:r>
          </w:p>
          <w:p w:rsidR="004175B1" w:rsidRPr="004175B1" w:rsidRDefault="004175B1" w:rsidP="004175B1">
            <w:pPr>
              <w:spacing w:after="0" w:line="240" w:lineRule="auto"/>
              <w:jc w:val="both"/>
              <w:rPr>
                <w:rFonts w:ascii="Calibri" w:eastAsia="Times New Roman" w:hAnsi="Calibri" w:cs="Calibri"/>
                <w:sz w:val="20"/>
                <w:szCs w:val="18"/>
                <w:lang w:val="es-ES" w:eastAsia="es-ES"/>
              </w:rPr>
            </w:pPr>
          </w:p>
          <w:p w:rsidR="002274A3" w:rsidRDefault="004175B1" w:rsidP="004175B1">
            <w:pPr>
              <w:spacing w:after="0" w:line="240" w:lineRule="auto"/>
              <w:jc w:val="both"/>
              <w:rPr>
                <w:rFonts w:ascii="Calibri" w:eastAsia="Times New Roman" w:hAnsi="Calibri" w:cs="Calibri"/>
                <w:b/>
                <w:sz w:val="20"/>
                <w:szCs w:val="18"/>
                <w:lang w:val="es-ES" w:eastAsia="es-ES"/>
              </w:rPr>
            </w:pPr>
            <w:r w:rsidRPr="004175B1">
              <w:rPr>
                <w:rFonts w:ascii="Calibri" w:eastAsia="Times New Roman" w:hAnsi="Calibri" w:cs="Calibri"/>
                <w:b/>
                <w:sz w:val="20"/>
                <w:szCs w:val="18"/>
                <w:highlight w:val="yellow"/>
                <w:lang w:val="es-ES" w:eastAsia="es-ES"/>
              </w:rPr>
              <w:t xml:space="preserve">La empresa proponente asume y garantiza que los repuestos serán de la marca original  HITACHI, y a su vez cuenta con el personal capacitado técnicamente para la realización del trabajo en este tipo de equipos – Aire Acondicionado </w:t>
            </w:r>
            <w:proofErr w:type="spellStart"/>
            <w:r w:rsidRPr="004175B1">
              <w:rPr>
                <w:rFonts w:ascii="Calibri" w:eastAsia="Times New Roman" w:hAnsi="Calibri" w:cs="Calibri"/>
                <w:b/>
                <w:sz w:val="20"/>
                <w:szCs w:val="18"/>
                <w:highlight w:val="yellow"/>
                <w:lang w:val="es-ES" w:eastAsia="es-ES"/>
              </w:rPr>
              <w:t>VRF’s</w:t>
            </w:r>
            <w:proofErr w:type="spellEnd"/>
            <w:r w:rsidRPr="004175B1">
              <w:rPr>
                <w:rFonts w:ascii="Calibri" w:eastAsia="Times New Roman" w:hAnsi="Calibri" w:cs="Calibri"/>
                <w:b/>
                <w:sz w:val="20"/>
                <w:szCs w:val="18"/>
                <w:highlight w:val="yellow"/>
                <w:lang w:val="es-ES" w:eastAsia="es-ES"/>
              </w:rPr>
              <w:t xml:space="preserve"> – Manifestar Aceptación.</w:t>
            </w:r>
          </w:p>
          <w:p w:rsidR="004175B1" w:rsidRPr="002274A3" w:rsidRDefault="004175B1" w:rsidP="004175B1">
            <w:pPr>
              <w:spacing w:after="0" w:line="240" w:lineRule="auto"/>
              <w:jc w:val="both"/>
              <w:rPr>
                <w:rFonts w:ascii="Calibri" w:eastAsia="Times New Roman" w:hAnsi="Calibri" w:cs="Calibri"/>
                <w:sz w:val="18"/>
                <w:szCs w:val="18"/>
                <w:lang w:val="x-none"/>
              </w:rPr>
            </w:pPr>
          </w:p>
        </w:tc>
        <w:tc>
          <w:tcPr>
            <w:tcW w:w="3672" w:type="dxa"/>
            <w:vAlign w:val="center"/>
          </w:tcPr>
          <w:p w:rsidR="002274A3" w:rsidRPr="002274A3" w:rsidRDefault="002274A3" w:rsidP="002274A3">
            <w:pPr>
              <w:spacing w:after="0" w:line="240" w:lineRule="auto"/>
              <w:rPr>
                <w:rFonts w:ascii="Calibri" w:eastAsia="Times New Roman" w:hAnsi="Calibri" w:cs="Calibri"/>
                <w:b/>
                <w:sz w:val="18"/>
                <w:szCs w:val="18"/>
                <w:lang w:val="es-ES"/>
              </w:rPr>
            </w:pPr>
            <w:bookmarkStart w:id="0" w:name="_GoBack"/>
            <w:bookmarkEnd w:id="0"/>
          </w:p>
        </w:tc>
      </w:tr>
      <w:tr w:rsidR="002274A3" w:rsidRPr="002274A3" w:rsidTr="006F36F3">
        <w:trPr>
          <w:trHeight w:val="215"/>
          <w:jc w:val="center"/>
        </w:trPr>
        <w:tc>
          <w:tcPr>
            <w:tcW w:w="5609" w:type="dxa"/>
            <w:shd w:val="clear" w:color="auto" w:fill="BDD6EE"/>
          </w:tcPr>
          <w:p w:rsidR="002274A3" w:rsidRPr="002274A3" w:rsidRDefault="002274A3" w:rsidP="002274A3">
            <w:pPr>
              <w:spacing w:after="0" w:line="240" w:lineRule="auto"/>
              <w:rPr>
                <w:rFonts w:ascii="Calibri" w:eastAsia="Times New Roman" w:hAnsi="Calibri" w:cs="Calibri"/>
                <w:sz w:val="18"/>
                <w:szCs w:val="18"/>
                <w:lang w:val="es-ES"/>
              </w:rPr>
            </w:pPr>
            <w:r w:rsidRPr="002274A3">
              <w:rPr>
                <w:rFonts w:ascii="Calibri" w:eastAsia="Times New Roman" w:hAnsi="Calibri" w:cs="Calibri"/>
                <w:b/>
                <w:bCs/>
                <w:sz w:val="18"/>
                <w:szCs w:val="18"/>
                <w:lang w:val="es-ES"/>
              </w:rPr>
              <w:t>EXPERIENCIA DEL PERSONAL PARA EL LOTE 2</w:t>
            </w:r>
          </w:p>
        </w:tc>
        <w:tc>
          <w:tcPr>
            <w:tcW w:w="3672" w:type="dxa"/>
            <w:shd w:val="clear" w:color="auto" w:fill="BDD6EE"/>
            <w:vAlign w:val="center"/>
          </w:tcPr>
          <w:p w:rsidR="002274A3" w:rsidRPr="002274A3" w:rsidRDefault="002274A3" w:rsidP="002274A3">
            <w:pPr>
              <w:spacing w:after="0" w:line="240" w:lineRule="auto"/>
              <w:rPr>
                <w:rFonts w:ascii="Calibri" w:eastAsia="Times New Roman" w:hAnsi="Calibri" w:cs="Calibri"/>
                <w:b/>
                <w:sz w:val="18"/>
                <w:szCs w:val="18"/>
                <w:lang w:val="es-ES"/>
              </w:rPr>
            </w:pPr>
          </w:p>
        </w:tc>
      </w:tr>
      <w:tr w:rsidR="002274A3" w:rsidRPr="002274A3" w:rsidTr="006F36F3">
        <w:trPr>
          <w:trHeight w:val="215"/>
          <w:jc w:val="center"/>
        </w:trPr>
        <w:tc>
          <w:tcPr>
            <w:tcW w:w="5609" w:type="dxa"/>
          </w:tcPr>
          <w:p w:rsidR="002274A3" w:rsidRPr="002274A3" w:rsidRDefault="002274A3" w:rsidP="002274A3">
            <w:pPr>
              <w:spacing w:after="0" w:line="240" w:lineRule="auto"/>
              <w:jc w:val="both"/>
              <w:rPr>
                <w:rFonts w:ascii="Calibri" w:eastAsia="Times New Roman" w:hAnsi="Calibri" w:cs="Calibri"/>
                <w:b/>
                <w:color w:val="000000"/>
                <w:sz w:val="18"/>
                <w:szCs w:val="18"/>
                <w:lang w:val="es-ES"/>
              </w:rPr>
            </w:pPr>
            <w:r w:rsidRPr="002274A3">
              <w:rPr>
                <w:rFonts w:ascii="Calibri" w:eastAsia="Times New Roman" w:hAnsi="Calibri" w:cs="Calibri"/>
                <w:b/>
                <w:color w:val="000000"/>
                <w:sz w:val="18"/>
                <w:szCs w:val="18"/>
                <w:lang w:val="es-ES"/>
              </w:rPr>
              <w:t>Experiencia General</w:t>
            </w:r>
          </w:p>
          <w:p w:rsidR="002274A3" w:rsidRPr="002274A3" w:rsidRDefault="002274A3" w:rsidP="002274A3">
            <w:pPr>
              <w:spacing w:after="0" w:line="240" w:lineRule="auto"/>
              <w:jc w:val="both"/>
              <w:rPr>
                <w:rFonts w:ascii="Calibri" w:eastAsia="Times New Roman" w:hAnsi="Calibri" w:cs="Calibri"/>
                <w:color w:val="000000"/>
                <w:sz w:val="18"/>
                <w:szCs w:val="18"/>
                <w:lang w:val="es-ES"/>
              </w:rPr>
            </w:pPr>
          </w:p>
          <w:p w:rsidR="002274A3" w:rsidRPr="002274A3" w:rsidRDefault="002274A3" w:rsidP="002274A3">
            <w:pPr>
              <w:spacing w:after="0" w:line="240" w:lineRule="auto"/>
              <w:jc w:val="both"/>
              <w:rPr>
                <w:rFonts w:ascii="Calibri" w:eastAsia="Times New Roman" w:hAnsi="Calibri" w:cs="Calibri"/>
                <w:sz w:val="18"/>
                <w:szCs w:val="18"/>
                <w:lang w:val="es-ES"/>
              </w:rPr>
            </w:pPr>
            <w:r w:rsidRPr="002274A3">
              <w:rPr>
                <w:rFonts w:ascii="Calibri" w:eastAsia="Times New Roman" w:hAnsi="Calibri" w:cs="Calibri"/>
                <w:color w:val="000000"/>
                <w:sz w:val="18"/>
                <w:szCs w:val="18"/>
                <w:lang w:val="es-ES"/>
              </w:rPr>
              <w:t xml:space="preserve">Se requiere como mínimo </w:t>
            </w:r>
            <w:r w:rsidRPr="002274A3">
              <w:rPr>
                <w:rFonts w:ascii="Calibri" w:eastAsia="Times New Roman" w:hAnsi="Calibri" w:cs="Calibri"/>
                <w:color w:val="000000"/>
                <w:sz w:val="18"/>
                <w:szCs w:val="18"/>
                <w:u w:val="single"/>
                <w:lang w:val="es-ES"/>
              </w:rPr>
              <w:t>(3) Tres personas,</w:t>
            </w:r>
            <w:r w:rsidRPr="002274A3">
              <w:rPr>
                <w:rFonts w:ascii="Calibri" w:eastAsia="Times New Roman" w:hAnsi="Calibri" w:cs="Calibri"/>
                <w:color w:val="000000"/>
                <w:sz w:val="18"/>
                <w:szCs w:val="18"/>
                <w:lang w:val="es-ES"/>
              </w:rPr>
              <w:t xml:space="preserve"> con </w:t>
            </w:r>
            <w:r w:rsidRPr="002274A3">
              <w:rPr>
                <w:rFonts w:ascii="Calibri" w:eastAsia="Times New Roman" w:hAnsi="Calibri" w:cs="Calibri"/>
                <w:sz w:val="18"/>
                <w:szCs w:val="18"/>
                <w:lang w:val="es-ES"/>
              </w:rPr>
              <w:t>conocimientos probados en Refrigeración Industrial, Electricidad Industrial o Refrigeración y Climatización Industrial, para lo cual deberá presentar el/los respaldo/s correspondientes en fotocopias simple junto con su Propuesta.</w:t>
            </w:r>
          </w:p>
          <w:p w:rsidR="002274A3" w:rsidRPr="002274A3" w:rsidRDefault="002274A3" w:rsidP="002274A3">
            <w:pPr>
              <w:spacing w:after="0" w:line="240" w:lineRule="auto"/>
              <w:jc w:val="both"/>
              <w:rPr>
                <w:rFonts w:ascii="Calibri" w:eastAsia="Times New Roman" w:hAnsi="Calibri" w:cs="Calibri"/>
                <w:b/>
                <w:color w:val="000000"/>
                <w:sz w:val="18"/>
                <w:szCs w:val="18"/>
                <w:lang w:val="es-ES"/>
              </w:rPr>
            </w:pPr>
          </w:p>
          <w:p w:rsidR="002274A3" w:rsidRPr="002274A3" w:rsidRDefault="002274A3" w:rsidP="002274A3">
            <w:pPr>
              <w:spacing w:after="0" w:line="240" w:lineRule="auto"/>
              <w:jc w:val="both"/>
              <w:rPr>
                <w:rFonts w:ascii="Calibri" w:eastAsia="Times New Roman" w:hAnsi="Calibri" w:cs="Calibri"/>
                <w:b/>
                <w:color w:val="000000"/>
                <w:sz w:val="18"/>
                <w:szCs w:val="18"/>
                <w:lang w:val="es-ES"/>
              </w:rPr>
            </w:pPr>
            <w:r w:rsidRPr="002274A3">
              <w:rPr>
                <w:rFonts w:ascii="Calibri" w:eastAsia="Times New Roman" w:hAnsi="Calibri" w:cs="Calibri"/>
                <w:b/>
                <w:color w:val="000000"/>
                <w:sz w:val="18"/>
                <w:szCs w:val="18"/>
                <w:lang w:val="es-ES"/>
              </w:rPr>
              <w:t>Experiencia Específica</w:t>
            </w:r>
          </w:p>
          <w:p w:rsidR="002274A3" w:rsidRPr="002274A3" w:rsidRDefault="002274A3" w:rsidP="002274A3">
            <w:pPr>
              <w:spacing w:after="0" w:line="240" w:lineRule="auto"/>
              <w:jc w:val="both"/>
              <w:rPr>
                <w:rFonts w:ascii="Calibri" w:eastAsia="Times New Roman" w:hAnsi="Calibri" w:cs="Calibri"/>
                <w:sz w:val="18"/>
                <w:szCs w:val="18"/>
                <w:lang w:val="es-ES"/>
              </w:rPr>
            </w:pPr>
          </w:p>
          <w:p w:rsidR="002274A3" w:rsidRPr="002274A3" w:rsidRDefault="002274A3" w:rsidP="002274A3">
            <w:pPr>
              <w:spacing w:after="0" w:line="240" w:lineRule="auto"/>
              <w:jc w:val="both"/>
              <w:rPr>
                <w:rFonts w:ascii="Calibri" w:eastAsia="Times New Roman" w:hAnsi="Calibri" w:cs="Calibri"/>
                <w:sz w:val="18"/>
                <w:szCs w:val="18"/>
                <w:lang w:val="es-ES"/>
              </w:rPr>
            </w:pPr>
            <w:r w:rsidRPr="002274A3">
              <w:rPr>
                <w:rFonts w:ascii="Calibri" w:eastAsia="Times New Roman" w:hAnsi="Calibri" w:cs="Calibri"/>
                <w:sz w:val="18"/>
                <w:szCs w:val="18"/>
                <w:lang w:val="es-ES"/>
              </w:rPr>
              <w:t>El personal deberá contar con al menos 2 trabajos en servicios de mantenimiento de equipos de aires acondicionados, para lo cual deberá presentar junto a su propuesta fotocopias simples de Certificados de Trabajo, o Contratos, o Actas de Cumplimiento de Contrato.</w:t>
            </w:r>
          </w:p>
          <w:p w:rsidR="002274A3" w:rsidRPr="002274A3" w:rsidRDefault="002274A3" w:rsidP="002274A3">
            <w:pPr>
              <w:spacing w:after="0" w:line="240" w:lineRule="auto"/>
              <w:jc w:val="both"/>
              <w:rPr>
                <w:rFonts w:ascii="Calibri" w:eastAsia="Times New Roman" w:hAnsi="Calibri" w:cs="Calibri"/>
                <w:sz w:val="18"/>
                <w:szCs w:val="18"/>
                <w:lang w:val="es-ES"/>
              </w:rPr>
            </w:pPr>
          </w:p>
        </w:tc>
        <w:tc>
          <w:tcPr>
            <w:tcW w:w="3672" w:type="dxa"/>
            <w:vAlign w:val="center"/>
          </w:tcPr>
          <w:p w:rsidR="002274A3" w:rsidRPr="002274A3" w:rsidRDefault="002274A3" w:rsidP="002274A3">
            <w:pPr>
              <w:spacing w:after="0" w:line="240" w:lineRule="auto"/>
              <w:rPr>
                <w:rFonts w:ascii="Calibri" w:eastAsia="Times New Roman" w:hAnsi="Calibri" w:cs="Calibri"/>
                <w:b/>
                <w:sz w:val="18"/>
                <w:szCs w:val="18"/>
                <w:lang w:val="es-ES"/>
              </w:rPr>
            </w:pPr>
          </w:p>
        </w:tc>
      </w:tr>
    </w:tbl>
    <w:p w:rsidR="002274A3" w:rsidRPr="002274A3" w:rsidRDefault="002274A3" w:rsidP="002274A3">
      <w:pPr>
        <w:spacing w:after="0" w:line="240" w:lineRule="auto"/>
        <w:jc w:val="center"/>
        <w:rPr>
          <w:rFonts w:ascii="Calibri" w:eastAsia="Times New Roman" w:hAnsi="Calibri" w:cs="Calibri"/>
          <w:b/>
          <w:sz w:val="18"/>
          <w:szCs w:val="18"/>
          <w:lang w:val="es-ES"/>
        </w:rPr>
      </w:pPr>
    </w:p>
    <w:p w:rsidR="002274A3" w:rsidRPr="002274A3" w:rsidRDefault="002274A3" w:rsidP="002274A3">
      <w:pPr>
        <w:spacing w:after="0" w:line="240" w:lineRule="auto"/>
        <w:rPr>
          <w:rFonts w:ascii="Calibri" w:eastAsia="Times New Roman" w:hAnsi="Calibri" w:cs="Calibri"/>
          <w:b/>
        </w:rPr>
      </w:pPr>
    </w:p>
    <w:p w:rsidR="002274A3" w:rsidRPr="002274A3" w:rsidRDefault="002274A3" w:rsidP="002274A3">
      <w:pPr>
        <w:spacing w:after="0" w:line="240" w:lineRule="auto"/>
        <w:jc w:val="center"/>
        <w:rPr>
          <w:rFonts w:ascii="Verdana" w:eastAsia="Times New Roman" w:hAnsi="Verdana" w:cs="Calibri"/>
          <w:b/>
          <w:bCs/>
          <w:i/>
          <w:iCs/>
          <w:sz w:val="18"/>
          <w:szCs w:val="18"/>
        </w:rPr>
      </w:pPr>
    </w:p>
    <w:p w:rsidR="00A95BE6" w:rsidRDefault="00A95BE6"/>
    <w:sectPr w:rsidR="00A95BE6" w:rsidSect="00BE5AD6">
      <w:pgSz w:w="12242" w:h="15842" w:code="1"/>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15:restartNumberingAfterBreak="0">
    <w:nsid w:val="12DA6046"/>
    <w:multiLevelType w:val="hybridMultilevel"/>
    <w:tmpl w:val="921CCA78"/>
    <w:lvl w:ilvl="0" w:tplc="0C0A0019">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3" w15:restartNumberingAfterBreak="0">
    <w:nsid w:val="1C4665F7"/>
    <w:multiLevelType w:val="hybridMultilevel"/>
    <w:tmpl w:val="02E09F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FAC3B92"/>
    <w:multiLevelType w:val="hybridMultilevel"/>
    <w:tmpl w:val="7B446E9C"/>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90F6477"/>
    <w:multiLevelType w:val="hybridMultilevel"/>
    <w:tmpl w:val="921CCA78"/>
    <w:lvl w:ilvl="0" w:tplc="0C0A0019">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68000879"/>
    <w:multiLevelType w:val="hybridMultilevel"/>
    <w:tmpl w:val="921CCA78"/>
    <w:lvl w:ilvl="0" w:tplc="0C0A0019">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781B6775"/>
    <w:multiLevelType w:val="hybridMultilevel"/>
    <w:tmpl w:val="7CAAF11C"/>
    <w:lvl w:ilvl="0" w:tplc="B614CBF8">
      <w:start w:val="1"/>
      <w:numFmt w:val="bullet"/>
      <w:lvlText w:val=""/>
      <w:lvlJc w:val="left"/>
      <w:pPr>
        <w:ind w:left="1296" w:hanging="360"/>
      </w:pPr>
      <w:rPr>
        <w:rFonts w:ascii="Symbol" w:hAnsi="Symbol" w:hint="default"/>
      </w:rPr>
    </w:lvl>
    <w:lvl w:ilvl="1" w:tplc="400A0019" w:tentative="1">
      <w:start w:val="1"/>
      <w:numFmt w:val="bullet"/>
      <w:lvlText w:val="o"/>
      <w:lvlJc w:val="left"/>
      <w:pPr>
        <w:ind w:left="2016" w:hanging="360"/>
      </w:pPr>
      <w:rPr>
        <w:rFonts w:ascii="Courier New" w:hAnsi="Courier New" w:cs="Courier New" w:hint="default"/>
      </w:rPr>
    </w:lvl>
    <w:lvl w:ilvl="2" w:tplc="400A001B" w:tentative="1">
      <w:start w:val="1"/>
      <w:numFmt w:val="bullet"/>
      <w:lvlText w:val=""/>
      <w:lvlJc w:val="left"/>
      <w:pPr>
        <w:ind w:left="2736" w:hanging="360"/>
      </w:pPr>
      <w:rPr>
        <w:rFonts w:ascii="Wingdings" w:hAnsi="Wingdings" w:hint="default"/>
      </w:rPr>
    </w:lvl>
    <w:lvl w:ilvl="3" w:tplc="400A000F" w:tentative="1">
      <w:start w:val="1"/>
      <w:numFmt w:val="bullet"/>
      <w:lvlText w:val=""/>
      <w:lvlJc w:val="left"/>
      <w:pPr>
        <w:ind w:left="3456" w:hanging="360"/>
      </w:pPr>
      <w:rPr>
        <w:rFonts w:ascii="Symbol" w:hAnsi="Symbol" w:hint="default"/>
      </w:rPr>
    </w:lvl>
    <w:lvl w:ilvl="4" w:tplc="400A0019" w:tentative="1">
      <w:start w:val="1"/>
      <w:numFmt w:val="bullet"/>
      <w:lvlText w:val="o"/>
      <w:lvlJc w:val="left"/>
      <w:pPr>
        <w:ind w:left="4176" w:hanging="360"/>
      </w:pPr>
      <w:rPr>
        <w:rFonts w:ascii="Courier New" w:hAnsi="Courier New" w:cs="Courier New" w:hint="default"/>
      </w:rPr>
    </w:lvl>
    <w:lvl w:ilvl="5" w:tplc="400A001B" w:tentative="1">
      <w:start w:val="1"/>
      <w:numFmt w:val="bullet"/>
      <w:lvlText w:val=""/>
      <w:lvlJc w:val="left"/>
      <w:pPr>
        <w:ind w:left="4896" w:hanging="360"/>
      </w:pPr>
      <w:rPr>
        <w:rFonts w:ascii="Wingdings" w:hAnsi="Wingdings" w:hint="default"/>
      </w:rPr>
    </w:lvl>
    <w:lvl w:ilvl="6" w:tplc="400A000F" w:tentative="1">
      <w:start w:val="1"/>
      <w:numFmt w:val="bullet"/>
      <w:lvlText w:val=""/>
      <w:lvlJc w:val="left"/>
      <w:pPr>
        <w:ind w:left="5616" w:hanging="360"/>
      </w:pPr>
      <w:rPr>
        <w:rFonts w:ascii="Symbol" w:hAnsi="Symbol" w:hint="default"/>
      </w:rPr>
    </w:lvl>
    <w:lvl w:ilvl="7" w:tplc="400A0019" w:tentative="1">
      <w:start w:val="1"/>
      <w:numFmt w:val="bullet"/>
      <w:lvlText w:val="o"/>
      <w:lvlJc w:val="left"/>
      <w:pPr>
        <w:ind w:left="6336" w:hanging="360"/>
      </w:pPr>
      <w:rPr>
        <w:rFonts w:ascii="Courier New" w:hAnsi="Courier New" w:cs="Courier New" w:hint="default"/>
      </w:rPr>
    </w:lvl>
    <w:lvl w:ilvl="8" w:tplc="400A001B" w:tentative="1">
      <w:start w:val="1"/>
      <w:numFmt w:val="bullet"/>
      <w:lvlText w:val=""/>
      <w:lvlJc w:val="left"/>
      <w:pPr>
        <w:ind w:left="7056"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3"/>
  </w:num>
  <w:num w:numId="6">
    <w:abstractNumId w:val="4"/>
  </w:num>
  <w:num w:numId="7">
    <w:abstractNumId w:val="8"/>
  </w:num>
  <w:num w:numId="8">
    <w:abstractNumId w:val="7"/>
  </w:num>
  <w:num w:numId="9">
    <w:abstractNumId w:val="1"/>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A3"/>
    <w:rsid w:val="002274A3"/>
    <w:rsid w:val="004175B1"/>
    <w:rsid w:val="00A95BE6"/>
    <w:rsid w:val="00BE5AD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49AC6-DB0B-445E-9E25-1E70DCF5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2274A3"/>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uiPriority w:val="9"/>
    <w:qFormat/>
    <w:rsid w:val="002274A3"/>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2274A3"/>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2274A3"/>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2274A3"/>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2274A3"/>
    <w:pPr>
      <w:keepNext/>
      <w:numPr>
        <w:numId w:val="3"/>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2274A3"/>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2274A3"/>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2274A3"/>
    <w:pPr>
      <w:keepNext/>
      <w:numPr>
        <w:numId w:val="2"/>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2274A3"/>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uiPriority w:val="9"/>
    <w:rsid w:val="002274A3"/>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2274A3"/>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2274A3"/>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2274A3"/>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2274A3"/>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2274A3"/>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2274A3"/>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274A3"/>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2274A3"/>
  </w:style>
  <w:style w:type="paragraph" w:customStyle="1" w:styleId="1301Autolist">
    <w:name w:val="13.01 Autolist"/>
    <w:basedOn w:val="Normal"/>
    <w:next w:val="Normal"/>
    <w:rsid w:val="002274A3"/>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2274A3"/>
    <w:pPr>
      <w:tabs>
        <w:tab w:val="num" w:pos="1584"/>
      </w:tabs>
      <w:ind w:left="1584" w:hanging="432"/>
    </w:pPr>
  </w:style>
  <w:style w:type="paragraph" w:customStyle="1" w:styleId="aparagraphs">
    <w:name w:val="(a) paragraphs"/>
    <w:next w:val="Normal"/>
    <w:rsid w:val="002274A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uiPriority w:val="99"/>
    <w:rsid w:val="002274A3"/>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uiPriority w:val="99"/>
    <w:rsid w:val="002274A3"/>
    <w:rPr>
      <w:rFonts w:ascii="Times New Roman" w:eastAsia="Times New Roman" w:hAnsi="Times New Roman" w:cs="Times New Roman"/>
      <w:sz w:val="20"/>
      <w:szCs w:val="20"/>
      <w:lang w:val="es-ES"/>
    </w:rPr>
  </w:style>
  <w:style w:type="paragraph" w:styleId="Puesto">
    <w:name w:val="Title"/>
    <w:aliases w:val="Título"/>
    <w:basedOn w:val="Normal"/>
    <w:link w:val="TtuloCar"/>
    <w:qFormat/>
    <w:rsid w:val="002274A3"/>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PuestoCar">
    <w:name w:val="Puesto Car"/>
    <w:basedOn w:val="Fuentedeprrafopredeter"/>
    <w:uiPriority w:val="10"/>
    <w:rsid w:val="002274A3"/>
    <w:rPr>
      <w:rFonts w:asciiTheme="majorHAnsi" w:eastAsiaTheme="majorEastAsia" w:hAnsiTheme="majorHAnsi" w:cstheme="majorBidi"/>
      <w:spacing w:val="-10"/>
      <w:kern w:val="28"/>
      <w:sz w:val="56"/>
      <w:szCs w:val="56"/>
    </w:rPr>
  </w:style>
  <w:style w:type="paragraph" w:styleId="Textoindependiente">
    <w:name w:val="Body Text"/>
    <w:aliases w:val=" Car"/>
    <w:basedOn w:val="Normal"/>
    <w:link w:val="TextoindependienteCar"/>
    <w:rsid w:val="002274A3"/>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2274A3"/>
    <w:rPr>
      <w:rFonts w:ascii="Tms Rmn" w:eastAsia="Times New Roman" w:hAnsi="Tms Rmn" w:cs="Times New Roman"/>
      <w:sz w:val="20"/>
      <w:szCs w:val="20"/>
      <w:lang w:val="en-US"/>
    </w:rPr>
  </w:style>
  <w:style w:type="paragraph" w:styleId="Textoindependiente2">
    <w:name w:val="Body Text 2"/>
    <w:basedOn w:val="Normal"/>
    <w:link w:val="Textoindependiente2Car"/>
    <w:rsid w:val="002274A3"/>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2274A3"/>
    <w:rPr>
      <w:rFonts w:ascii="Tms Rmn" w:eastAsia="Times New Roman" w:hAnsi="Tms Rmn" w:cs="Times New Roman"/>
      <w:sz w:val="20"/>
      <w:szCs w:val="20"/>
      <w:lang w:val="en-US" w:eastAsia="es-BO"/>
    </w:rPr>
  </w:style>
  <w:style w:type="paragraph" w:styleId="Listaconvietas2">
    <w:name w:val="List Bullet 2"/>
    <w:basedOn w:val="Normal"/>
    <w:autoRedefine/>
    <w:rsid w:val="002274A3"/>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274A3"/>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2274A3"/>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2274A3"/>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2274A3"/>
    <w:rPr>
      <w:rFonts w:ascii="Times New Roman" w:eastAsia="Times New Roman" w:hAnsi="Times New Roman" w:cs="Times New Roman"/>
      <w:sz w:val="20"/>
      <w:szCs w:val="20"/>
      <w:lang w:val="x-none"/>
    </w:rPr>
  </w:style>
  <w:style w:type="paragraph" w:styleId="Piedepgina">
    <w:name w:val="footer"/>
    <w:basedOn w:val="Normal"/>
    <w:link w:val="PiedepginaCar"/>
    <w:rsid w:val="002274A3"/>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2274A3"/>
    <w:rPr>
      <w:rFonts w:ascii="Times New Roman" w:eastAsia="Times New Roman" w:hAnsi="Times New Roman" w:cs="Times New Roman"/>
      <w:sz w:val="20"/>
      <w:szCs w:val="20"/>
      <w:lang w:val="x-none"/>
    </w:rPr>
  </w:style>
  <w:style w:type="paragraph" w:styleId="Prrafodelista">
    <w:name w:val="List Paragraph"/>
    <w:aliases w:val="본문1,titulo 5,PARRAFO"/>
    <w:basedOn w:val="Normal"/>
    <w:link w:val="PrrafodelistaCar"/>
    <w:uiPriority w:val="34"/>
    <w:qFormat/>
    <w:rsid w:val="002274A3"/>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uiPriority w:val="99"/>
    <w:rsid w:val="002274A3"/>
    <w:rPr>
      <w:sz w:val="16"/>
      <w:szCs w:val="16"/>
    </w:rPr>
  </w:style>
  <w:style w:type="paragraph" w:styleId="Textocomentario">
    <w:name w:val="annotation text"/>
    <w:basedOn w:val="Normal"/>
    <w:link w:val="TextocomentarioCar"/>
    <w:uiPriority w:val="99"/>
    <w:semiHidden/>
    <w:rsid w:val="002274A3"/>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uiPriority w:val="99"/>
    <w:semiHidden/>
    <w:rsid w:val="002274A3"/>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2274A3"/>
    <w:rPr>
      <w:b/>
      <w:bCs/>
    </w:rPr>
  </w:style>
  <w:style w:type="character" w:customStyle="1" w:styleId="AsuntodelcomentarioCar">
    <w:name w:val="Asunto del comentario Car"/>
    <w:basedOn w:val="TextocomentarioCar"/>
    <w:link w:val="Asuntodelcomentario"/>
    <w:semiHidden/>
    <w:rsid w:val="002274A3"/>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2274A3"/>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2274A3"/>
    <w:rPr>
      <w:rFonts w:ascii="Tahoma" w:eastAsia="Times New Roman" w:hAnsi="Tahoma" w:cs="Times New Roman"/>
      <w:sz w:val="16"/>
      <w:szCs w:val="16"/>
      <w:lang w:val="x-none"/>
    </w:rPr>
  </w:style>
  <w:style w:type="paragraph" w:customStyle="1" w:styleId="Normal2">
    <w:name w:val="Normal 2"/>
    <w:basedOn w:val="Normal"/>
    <w:rsid w:val="002274A3"/>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2274A3"/>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2274A3"/>
    <w:rPr>
      <w:color w:val="808080"/>
    </w:rPr>
  </w:style>
  <w:style w:type="paragraph" w:customStyle="1" w:styleId="Sub-ClauseText">
    <w:name w:val="Sub-Clause Text"/>
    <w:basedOn w:val="Normal"/>
    <w:rsid w:val="002274A3"/>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uiPriority w:val="99"/>
    <w:rsid w:val="002274A3"/>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2274A3"/>
    <w:rPr>
      <w:rFonts w:ascii="Calibri" w:eastAsia="Calibri" w:hAnsi="Calibri" w:cs="Times New Roman"/>
      <w:sz w:val="20"/>
      <w:szCs w:val="20"/>
    </w:rPr>
  </w:style>
  <w:style w:type="character" w:styleId="Refdenotaalpie">
    <w:name w:val="footnote reference"/>
    <w:uiPriority w:val="99"/>
    <w:rsid w:val="002274A3"/>
    <w:rPr>
      <w:vertAlign w:val="superscript"/>
    </w:rPr>
  </w:style>
  <w:style w:type="table" w:styleId="Tablaconcuadrcula">
    <w:name w:val="Table Grid"/>
    <w:basedOn w:val="Tablanormal"/>
    <w:rsid w:val="002274A3"/>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2274A3"/>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2274A3"/>
    <w:rPr>
      <w:rFonts w:ascii="Tahoma" w:eastAsia="Times New Roman" w:hAnsi="Tahoma"/>
      <w:b/>
      <w:caps/>
      <w:sz w:val="22"/>
      <w:szCs w:val="22"/>
      <w:u w:val="single"/>
      <w:lang w:val="es-MX" w:eastAsia="es-ES"/>
    </w:rPr>
  </w:style>
  <w:style w:type="character" w:customStyle="1" w:styleId="CarCar10">
    <w:name w:val="Car Car10"/>
    <w:rsid w:val="002274A3"/>
    <w:rPr>
      <w:rFonts w:ascii="Times New Roman" w:eastAsia="Times New Roman" w:hAnsi="Times New Roman"/>
      <w:b/>
      <w:sz w:val="22"/>
      <w:u w:val="single"/>
      <w:lang w:val="es-MX" w:eastAsia="es-ES"/>
    </w:rPr>
  </w:style>
  <w:style w:type="character" w:styleId="Nmerodepgina">
    <w:name w:val="page number"/>
    <w:basedOn w:val="Fuentedeprrafopredeter"/>
    <w:rsid w:val="002274A3"/>
  </w:style>
  <w:style w:type="character" w:customStyle="1" w:styleId="TtuloCar">
    <w:name w:val="Título Car"/>
    <w:link w:val="Puesto"/>
    <w:rsid w:val="002274A3"/>
    <w:rPr>
      <w:rFonts w:ascii="Times New Roman" w:eastAsia="Times New Roman" w:hAnsi="Times New Roman" w:cs="Times New Roman"/>
      <w:b/>
      <w:bCs/>
      <w:kern w:val="28"/>
      <w:sz w:val="20"/>
      <w:szCs w:val="32"/>
      <w:lang w:val="x-none" w:eastAsia="x-none"/>
    </w:rPr>
  </w:style>
  <w:style w:type="paragraph" w:customStyle="1" w:styleId="Document1">
    <w:name w:val="Document 1"/>
    <w:rsid w:val="002274A3"/>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2274A3"/>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2274A3"/>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2274A3"/>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2274A3"/>
    <w:rPr>
      <w:rFonts w:ascii="Times New Roman" w:eastAsia="Times New Roman" w:hAnsi="Times New Roman" w:cs="Times New Roman"/>
      <w:sz w:val="16"/>
      <w:szCs w:val="16"/>
    </w:rPr>
  </w:style>
  <w:style w:type="paragraph" w:styleId="Textoindependiente3">
    <w:name w:val="Body Text 3"/>
    <w:basedOn w:val="Normal"/>
    <w:link w:val="Textoindependiente3Car"/>
    <w:rsid w:val="002274A3"/>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2274A3"/>
    <w:rPr>
      <w:rFonts w:ascii="Times New Roman" w:eastAsia="Times New Roman" w:hAnsi="Times New Roman" w:cs="Times New Roman"/>
      <w:sz w:val="16"/>
      <w:szCs w:val="16"/>
      <w:lang w:val="x-none"/>
    </w:rPr>
  </w:style>
  <w:style w:type="paragraph" w:customStyle="1" w:styleId="Head1">
    <w:name w:val="Head1"/>
    <w:basedOn w:val="Normal"/>
    <w:rsid w:val="002274A3"/>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2274A3"/>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2274A3"/>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2274A3"/>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2274A3"/>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2274A3"/>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2274A3"/>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2274A3"/>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2274A3"/>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2274A3"/>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274A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274A3"/>
    <w:rPr>
      <w:rFonts w:ascii="Calibri" w:eastAsia="Times New Roman" w:hAnsi="Calibri" w:cs="Times New Roman"/>
      <w:lang w:val="es-ES"/>
    </w:rPr>
  </w:style>
  <w:style w:type="paragraph" w:styleId="Revisin">
    <w:name w:val="Revision"/>
    <w:hidden/>
    <w:uiPriority w:val="99"/>
    <w:semiHidden/>
    <w:rsid w:val="002274A3"/>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2274A3"/>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2274A3"/>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2274A3"/>
    <w:rPr>
      <w:vertAlign w:val="superscript"/>
    </w:rPr>
  </w:style>
  <w:style w:type="paragraph" w:styleId="TtulodeTDC">
    <w:name w:val="TOC Heading"/>
    <w:basedOn w:val="Ttulo1"/>
    <w:next w:val="Normal"/>
    <w:uiPriority w:val="39"/>
    <w:unhideWhenUsed/>
    <w:qFormat/>
    <w:rsid w:val="002274A3"/>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2274A3"/>
    <w:rPr>
      <w:color w:val="0000FF"/>
      <w:u w:val="single"/>
    </w:rPr>
  </w:style>
  <w:style w:type="paragraph" w:customStyle="1" w:styleId="CM37">
    <w:name w:val="CM37"/>
    <w:basedOn w:val="Normal"/>
    <w:next w:val="Normal"/>
    <w:rsid w:val="002274A3"/>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aliases w:val="본문1 Car,titulo 5 Car,PARRAFO Car"/>
    <w:link w:val="Prrafodelista"/>
    <w:uiPriority w:val="34"/>
    <w:locked/>
    <w:rsid w:val="002274A3"/>
    <w:rPr>
      <w:rFonts w:ascii="Times New Roman" w:eastAsia="Times New Roman" w:hAnsi="Times New Roman" w:cs="Times New Roman"/>
      <w:sz w:val="20"/>
      <w:szCs w:val="20"/>
      <w:lang w:val="es-ES"/>
    </w:rPr>
  </w:style>
  <w:style w:type="paragraph" w:customStyle="1" w:styleId="Prrafodelista1">
    <w:name w:val="Párrafo de lista1"/>
    <w:basedOn w:val="Normal"/>
    <w:rsid w:val="002274A3"/>
    <w:pPr>
      <w:spacing w:after="0" w:line="240" w:lineRule="auto"/>
      <w:ind w:left="720"/>
      <w:contextualSpacing/>
    </w:pPr>
    <w:rPr>
      <w:rFonts w:ascii="Times New Roman" w:eastAsia="Calibri" w:hAnsi="Times New Roman" w:cs="Times New Roman"/>
      <w:sz w:val="20"/>
      <w:szCs w:val="20"/>
      <w:lang w:val="es-ES"/>
    </w:rPr>
  </w:style>
  <w:style w:type="paragraph" w:customStyle="1" w:styleId="Norma">
    <w:name w:val="Norma"/>
    <w:qFormat/>
    <w:rsid w:val="002274A3"/>
    <w:pPr>
      <w:spacing w:after="200" w:line="276" w:lineRule="auto"/>
    </w:pPr>
    <w:rPr>
      <w:rFonts w:ascii="Calibri" w:eastAsia="Times New Roman" w:hAnsi="Calibri" w:cs="Times New Roman"/>
      <w:lang w:eastAsia="es-BO"/>
    </w:rPr>
  </w:style>
  <w:style w:type="paragraph" w:customStyle="1" w:styleId="CM55">
    <w:name w:val="CM55"/>
    <w:basedOn w:val="Normal"/>
    <w:next w:val="Normal"/>
    <w:rsid w:val="002274A3"/>
    <w:pPr>
      <w:widowControl w:val="0"/>
      <w:autoSpaceDE w:val="0"/>
      <w:autoSpaceDN w:val="0"/>
      <w:adjustRightInd w:val="0"/>
      <w:spacing w:after="243" w:line="240" w:lineRule="auto"/>
    </w:pPr>
    <w:rPr>
      <w:rFonts w:ascii="Verdana" w:eastAsia="Times New Roman" w:hAnsi="Verdana" w:cs="Verdana"/>
      <w:sz w:val="24"/>
      <w:szCs w:val="24"/>
      <w:lang w:val="es-ES" w:eastAsia="es-ES"/>
    </w:rPr>
  </w:style>
  <w:style w:type="numbering" w:customStyle="1" w:styleId="Sinlista11">
    <w:name w:val="Sin lista11"/>
    <w:next w:val="Sinlista"/>
    <w:uiPriority w:val="99"/>
    <w:semiHidden/>
    <w:unhideWhenUsed/>
    <w:rsid w:val="002274A3"/>
  </w:style>
  <w:style w:type="paragraph" w:styleId="TDC2">
    <w:name w:val="toc 2"/>
    <w:basedOn w:val="Normal"/>
    <w:next w:val="Normal"/>
    <w:autoRedefine/>
    <w:semiHidden/>
    <w:rsid w:val="002274A3"/>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rsid w:val="002274A3"/>
    <w:rPr>
      <w:color w:val="800080"/>
      <w:u w:val="single"/>
    </w:rPr>
  </w:style>
  <w:style w:type="paragraph" w:styleId="TDC3">
    <w:name w:val="toc 3"/>
    <w:basedOn w:val="Normal"/>
    <w:next w:val="Normal"/>
    <w:autoRedefine/>
    <w:semiHidden/>
    <w:rsid w:val="002274A3"/>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2274A3"/>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2274A3"/>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2274A3"/>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2274A3"/>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2274A3"/>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2274A3"/>
    <w:pPr>
      <w:spacing w:after="0" w:line="240" w:lineRule="auto"/>
      <w:ind w:left="1920"/>
    </w:pPr>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59"/>
    <w:rsid w:val="002274A3"/>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rsid w:val="002274A3"/>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2274A3"/>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2274A3"/>
    <w:rPr>
      <w:rFonts w:cs="Times New Roman"/>
      <w:color w:val="auto"/>
    </w:rPr>
  </w:style>
  <w:style w:type="paragraph" w:customStyle="1" w:styleId="CM8">
    <w:name w:val="CM8"/>
    <w:basedOn w:val="Default"/>
    <w:next w:val="Default"/>
    <w:rsid w:val="002274A3"/>
    <w:pPr>
      <w:spacing w:line="246" w:lineRule="atLeast"/>
    </w:pPr>
    <w:rPr>
      <w:rFonts w:cs="Times New Roman"/>
      <w:color w:val="auto"/>
    </w:rPr>
  </w:style>
  <w:style w:type="paragraph" w:customStyle="1" w:styleId="CM14">
    <w:name w:val="CM14"/>
    <w:basedOn w:val="Default"/>
    <w:next w:val="Default"/>
    <w:rsid w:val="002274A3"/>
    <w:rPr>
      <w:rFonts w:cs="Times New Roman"/>
      <w:color w:val="auto"/>
    </w:rPr>
  </w:style>
  <w:style w:type="paragraph" w:customStyle="1" w:styleId="ApendiceA">
    <w:name w:val="Apendice A"/>
    <w:basedOn w:val="Normal"/>
    <w:link w:val="ApendiceACar"/>
    <w:rsid w:val="002274A3"/>
    <w:pPr>
      <w:numPr>
        <w:numId w:val="10"/>
      </w:numPr>
      <w:spacing w:after="0" w:line="240" w:lineRule="auto"/>
      <w:jc w:val="both"/>
    </w:pPr>
    <w:rPr>
      <w:rFonts w:ascii="Arial" w:eastAsia="Times New Roman" w:hAnsi="Arial" w:cs="Times New Roman"/>
      <w:b/>
      <w:bCs/>
      <w:lang w:val="x-none" w:eastAsia="x-none"/>
    </w:rPr>
  </w:style>
  <w:style w:type="character" w:customStyle="1" w:styleId="ApendiceACar">
    <w:name w:val="Apendice A Car"/>
    <w:link w:val="ApendiceA"/>
    <w:rsid w:val="002274A3"/>
    <w:rPr>
      <w:rFonts w:ascii="Arial" w:eastAsia="Times New Roman" w:hAnsi="Arial" w:cs="Times New Roman"/>
      <w:b/>
      <w:bCs/>
      <w:lang w:val="x-none" w:eastAsia="x-none"/>
    </w:rPr>
  </w:style>
  <w:style w:type="paragraph" w:customStyle="1" w:styleId="ApendiceA2">
    <w:name w:val="Apendice A2"/>
    <w:basedOn w:val="Normal"/>
    <w:link w:val="ApendiceA2Car"/>
    <w:rsid w:val="002274A3"/>
    <w:pPr>
      <w:spacing w:after="0" w:line="240" w:lineRule="auto"/>
      <w:jc w:val="both"/>
    </w:pPr>
    <w:rPr>
      <w:rFonts w:ascii="Arial" w:eastAsia="Times New Roman" w:hAnsi="Arial" w:cs="Times New Roman"/>
      <w:lang w:val="es-ES" w:eastAsia="es-ES"/>
    </w:rPr>
  </w:style>
  <w:style w:type="character" w:customStyle="1" w:styleId="ApendiceA2Car">
    <w:name w:val="Apendice A2 Car"/>
    <w:link w:val="ApendiceA2"/>
    <w:rsid w:val="002274A3"/>
    <w:rPr>
      <w:rFonts w:ascii="Arial" w:eastAsia="Times New Roman" w:hAnsi="Arial" w:cs="Times New Roman"/>
      <w:lang w:val="es-ES" w:eastAsia="es-ES"/>
    </w:rPr>
  </w:style>
  <w:style w:type="character" w:styleId="nfasis">
    <w:name w:val="Emphasis"/>
    <w:uiPriority w:val="20"/>
    <w:qFormat/>
    <w:rsid w:val="002274A3"/>
    <w:rPr>
      <w:i/>
      <w:iCs/>
    </w:rPr>
  </w:style>
  <w:style w:type="table" w:customStyle="1" w:styleId="Tablaconcuadrcula2">
    <w:name w:val="Tabla con cuadrícula2"/>
    <w:basedOn w:val="Tablanormal"/>
    <w:next w:val="Tablaconcuadrcula"/>
    <w:uiPriority w:val="59"/>
    <w:rsid w:val="002274A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4656</Words>
  <Characters>25611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30207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Viruez</dc:creator>
  <cp:keywords/>
  <dc:description/>
  <cp:lastModifiedBy>Adriana Viruez</cp:lastModifiedBy>
  <cp:revision>2</cp:revision>
  <dcterms:created xsi:type="dcterms:W3CDTF">2019-04-16T23:42:00Z</dcterms:created>
  <dcterms:modified xsi:type="dcterms:W3CDTF">2019-04-16T23:45:00Z</dcterms:modified>
</cp:coreProperties>
</file>