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56264" w:rsidRDefault="00056264"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56264" w:rsidRDefault="00056264" w:rsidP="007B5395">
                            <w:pPr>
                              <w:ind w:left="142"/>
                              <w:jc w:val="center"/>
                              <w:rPr>
                                <w:rFonts w:ascii="Verdana" w:hAnsi="Verdana"/>
                                <w:b/>
                              </w:rPr>
                            </w:pPr>
                          </w:p>
                          <w:p w:rsidR="00056264" w:rsidRDefault="00056264"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56264" w:rsidRPr="00103622" w:rsidRDefault="00056264" w:rsidP="007B5395">
                            <w:pPr>
                              <w:ind w:left="142"/>
                              <w:jc w:val="center"/>
                              <w:rPr>
                                <w:rFonts w:ascii="Century Gothic" w:hAnsi="Century Gothic" w:cs="Arial"/>
                                <w:b/>
                                <w:sz w:val="32"/>
                                <w:szCs w:val="32"/>
                                <w:lang w:val="es-MX"/>
                              </w:rPr>
                            </w:pPr>
                          </w:p>
                          <w:p w:rsidR="00056264" w:rsidRDefault="00056264"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056264" w:rsidRDefault="00056264" w:rsidP="007B5395">
                            <w:pPr>
                              <w:jc w:val="center"/>
                              <w:rPr>
                                <w:rFonts w:ascii="Century Gothic" w:hAnsi="Century Gothic" w:cs="Arial"/>
                                <w:b/>
                                <w:sz w:val="28"/>
                                <w:szCs w:val="32"/>
                              </w:rPr>
                            </w:pPr>
                          </w:p>
                          <w:p w:rsidR="00056264" w:rsidRDefault="00056264" w:rsidP="007B5395">
                            <w:pPr>
                              <w:jc w:val="center"/>
                              <w:rPr>
                                <w:rFonts w:ascii="Century Gothic" w:hAnsi="Century Gothic" w:cs="Arial"/>
                                <w:b/>
                                <w:sz w:val="28"/>
                                <w:szCs w:val="32"/>
                              </w:rPr>
                            </w:pPr>
                          </w:p>
                          <w:p w:rsidR="00056264" w:rsidRPr="00D94CE2" w:rsidRDefault="00056264"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56264" w:rsidRPr="00D94CE2" w:rsidRDefault="00056264"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056264" w:rsidRPr="00F40D69" w:rsidRDefault="00056264" w:rsidP="007B5395">
                            <w:pPr>
                              <w:ind w:left="142"/>
                              <w:jc w:val="center"/>
                              <w:rPr>
                                <w:rFonts w:ascii="Century Gothic" w:hAnsi="Century Gothic" w:cs="Arial"/>
                                <w:b/>
                                <w:sz w:val="28"/>
                                <w:szCs w:val="28"/>
                              </w:rPr>
                            </w:pPr>
                          </w:p>
                          <w:p w:rsidR="00056264" w:rsidRPr="00103622" w:rsidRDefault="00056264"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56264" w:rsidRPr="005F6C94" w:rsidRDefault="00056264" w:rsidP="007B5395">
                            <w:pPr>
                              <w:ind w:left="142"/>
                              <w:rPr>
                                <w:rFonts w:ascii="Century Gothic" w:hAnsi="Century Gothic"/>
                                <w:b/>
                                <w:sz w:val="28"/>
                                <w:szCs w:val="28"/>
                                <w:lang w:val="es-MX"/>
                              </w:rPr>
                            </w:pPr>
                          </w:p>
                          <w:p w:rsidR="00056264" w:rsidRPr="00D94CE2" w:rsidRDefault="00056264"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 xml:space="preserve">ADQUISICIÓN DE PORTACAMPS PARA LOS EQUIPOS DE PERFORACION </w:t>
                            </w:r>
                          </w:p>
                          <w:p w:rsidR="00056264" w:rsidRPr="00D94CE2" w:rsidRDefault="00056264"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9462C2">
                              <w:rPr>
                                <w:rFonts w:ascii="Century Gothic" w:hAnsi="Century Gothic" w:cs="Century Gothic"/>
                                <w:b/>
                                <w:bCs/>
                                <w:sz w:val="28"/>
                                <w:szCs w:val="28"/>
                              </w:rPr>
                              <w:t>GCC-CDL-GNEE-</w:t>
                            </w:r>
                            <w:r w:rsidR="00914647">
                              <w:rPr>
                                <w:rFonts w:ascii="Century Gothic" w:hAnsi="Century Gothic" w:cs="Century Gothic"/>
                                <w:b/>
                                <w:bCs/>
                                <w:sz w:val="28"/>
                                <w:szCs w:val="28"/>
                              </w:rPr>
                              <w:t>11</w:t>
                            </w:r>
                            <w:bookmarkStart w:id="0" w:name="_GoBack"/>
                            <w:bookmarkEnd w:id="0"/>
                            <w:r w:rsidRPr="009462C2">
                              <w:rPr>
                                <w:rFonts w:ascii="Century Gothic" w:hAnsi="Century Gothic" w:cs="Century Gothic"/>
                                <w:b/>
                                <w:bCs/>
                                <w:sz w:val="28"/>
                                <w:szCs w:val="28"/>
                              </w:rPr>
                              <w:t>-19</w:t>
                            </w:r>
                          </w:p>
                          <w:p w:rsidR="00056264" w:rsidRPr="00D94CE2" w:rsidRDefault="00056264" w:rsidP="007B5395">
                            <w:pPr>
                              <w:jc w:val="center"/>
                              <w:rPr>
                                <w:rFonts w:ascii="Century Gothic" w:hAnsi="Century Gothic" w:cs="Century Gothic"/>
                                <w:b/>
                                <w:bCs/>
                                <w:color w:val="FF0000"/>
                                <w:sz w:val="28"/>
                                <w:szCs w:val="28"/>
                              </w:rPr>
                            </w:pPr>
                          </w:p>
                          <w:p w:rsidR="00056264" w:rsidRPr="009C7372" w:rsidRDefault="00056264" w:rsidP="007B5395">
                            <w:pPr>
                              <w:jc w:val="center"/>
                              <w:rPr>
                                <w:rFonts w:ascii="Century Gothic" w:hAnsi="Century Gothic"/>
                                <w:b/>
                                <w:sz w:val="28"/>
                                <w:szCs w:val="28"/>
                                <w:lang w:val="es-ES_tradnl"/>
                              </w:rPr>
                            </w:pPr>
                            <w:r w:rsidRPr="009C7372">
                              <w:rPr>
                                <w:rFonts w:ascii="Century Gothic" w:hAnsi="Century Gothic" w:cs="Century Gothic"/>
                                <w:b/>
                                <w:bCs/>
                                <w:sz w:val="28"/>
                                <w:szCs w:val="28"/>
                              </w:rPr>
                              <w:t>(Primera Convocatoria</w:t>
                            </w:r>
                            <w:r w:rsidRPr="009C7372">
                              <w:rPr>
                                <w:rFonts w:ascii="Century Gothic" w:hAnsi="Century Gothic"/>
                                <w:b/>
                                <w:sz w:val="28"/>
                                <w:szCs w:val="28"/>
                                <w:lang w:val="es-ES_tradnl"/>
                              </w:rPr>
                              <w:t>)</w:t>
                            </w:r>
                          </w:p>
                          <w:p w:rsidR="00056264" w:rsidRPr="00103622" w:rsidRDefault="00056264" w:rsidP="007B5395">
                            <w:pPr>
                              <w:jc w:val="center"/>
                              <w:rPr>
                                <w:rFonts w:ascii="Century Gothic" w:hAnsi="Century Gothic"/>
                                <w:sz w:val="32"/>
                                <w:szCs w:val="32"/>
                                <w:lang w:val="es-ES_tradnl"/>
                              </w:rPr>
                            </w:pPr>
                          </w:p>
                          <w:p w:rsidR="00056264" w:rsidRPr="00103622" w:rsidRDefault="00056264" w:rsidP="007B5395">
                            <w:pPr>
                              <w:ind w:right="930"/>
                              <w:jc w:val="center"/>
                              <w:rPr>
                                <w:rFonts w:ascii="Century Gothic" w:hAnsi="Century Gothic"/>
                                <w:sz w:val="32"/>
                                <w:szCs w:val="32"/>
                                <w:lang w:val="es-ES_tradnl"/>
                              </w:rPr>
                            </w:pPr>
                          </w:p>
                          <w:p w:rsidR="00056264" w:rsidRPr="00103622" w:rsidRDefault="00056264" w:rsidP="007B5395">
                            <w:pPr>
                              <w:ind w:right="930"/>
                              <w:jc w:val="center"/>
                              <w:rPr>
                                <w:rFonts w:ascii="Century Gothic" w:hAnsi="Century Gothic"/>
                                <w:sz w:val="32"/>
                                <w:szCs w:val="32"/>
                                <w:lang w:val="es-ES_tradnl"/>
                              </w:rPr>
                            </w:pPr>
                          </w:p>
                          <w:p w:rsidR="00056264" w:rsidRDefault="00056264" w:rsidP="007B5395">
                            <w:pPr>
                              <w:ind w:right="930"/>
                              <w:jc w:val="center"/>
                              <w:rPr>
                                <w:rFonts w:ascii="Century Gothic" w:hAnsi="Century Gothic"/>
                                <w:lang w:val="es-ES_tradnl"/>
                              </w:rPr>
                            </w:pPr>
                          </w:p>
                          <w:p w:rsidR="00056264" w:rsidRPr="009C5A35" w:rsidRDefault="00056264"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056264" w:rsidRDefault="00056264"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56264" w:rsidRDefault="00056264" w:rsidP="007B5395">
                      <w:pPr>
                        <w:ind w:left="142"/>
                        <w:jc w:val="center"/>
                        <w:rPr>
                          <w:rFonts w:ascii="Verdana" w:hAnsi="Verdana"/>
                          <w:b/>
                        </w:rPr>
                      </w:pPr>
                    </w:p>
                    <w:p w:rsidR="00056264" w:rsidRDefault="00056264"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56264" w:rsidRPr="00103622" w:rsidRDefault="00056264" w:rsidP="007B5395">
                      <w:pPr>
                        <w:ind w:left="142"/>
                        <w:jc w:val="center"/>
                        <w:rPr>
                          <w:rFonts w:ascii="Century Gothic" w:hAnsi="Century Gothic" w:cs="Arial"/>
                          <w:b/>
                          <w:sz w:val="32"/>
                          <w:szCs w:val="32"/>
                          <w:lang w:val="es-MX"/>
                        </w:rPr>
                      </w:pPr>
                    </w:p>
                    <w:p w:rsidR="00056264" w:rsidRDefault="00056264"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056264" w:rsidRDefault="00056264" w:rsidP="007B5395">
                      <w:pPr>
                        <w:jc w:val="center"/>
                        <w:rPr>
                          <w:rFonts w:ascii="Century Gothic" w:hAnsi="Century Gothic" w:cs="Arial"/>
                          <w:b/>
                          <w:sz w:val="28"/>
                          <w:szCs w:val="32"/>
                        </w:rPr>
                      </w:pPr>
                    </w:p>
                    <w:p w:rsidR="00056264" w:rsidRDefault="00056264" w:rsidP="007B5395">
                      <w:pPr>
                        <w:jc w:val="center"/>
                        <w:rPr>
                          <w:rFonts w:ascii="Century Gothic" w:hAnsi="Century Gothic" w:cs="Arial"/>
                          <w:b/>
                          <w:sz w:val="28"/>
                          <w:szCs w:val="32"/>
                        </w:rPr>
                      </w:pPr>
                    </w:p>
                    <w:p w:rsidR="00056264" w:rsidRPr="00D94CE2" w:rsidRDefault="00056264"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56264" w:rsidRPr="00D94CE2" w:rsidRDefault="00056264"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056264" w:rsidRPr="00F40D69" w:rsidRDefault="00056264" w:rsidP="007B5395">
                      <w:pPr>
                        <w:ind w:left="142"/>
                        <w:jc w:val="center"/>
                        <w:rPr>
                          <w:rFonts w:ascii="Century Gothic" w:hAnsi="Century Gothic" w:cs="Arial"/>
                          <w:b/>
                          <w:sz w:val="28"/>
                          <w:szCs w:val="28"/>
                        </w:rPr>
                      </w:pPr>
                    </w:p>
                    <w:p w:rsidR="00056264" w:rsidRPr="00103622" w:rsidRDefault="00056264"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56264" w:rsidRPr="005F6C94" w:rsidRDefault="00056264" w:rsidP="007B5395">
                      <w:pPr>
                        <w:ind w:left="142"/>
                        <w:rPr>
                          <w:rFonts w:ascii="Century Gothic" w:hAnsi="Century Gothic"/>
                          <w:b/>
                          <w:sz w:val="28"/>
                          <w:szCs w:val="28"/>
                          <w:lang w:val="es-MX"/>
                        </w:rPr>
                      </w:pPr>
                    </w:p>
                    <w:p w:rsidR="00056264" w:rsidRPr="00D94CE2" w:rsidRDefault="00056264"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 xml:space="preserve">ADQUISICIÓN DE PORTACAMPS PARA LOS EQUIPOS DE PERFORACION </w:t>
                      </w:r>
                    </w:p>
                    <w:p w:rsidR="00056264" w:rsidRPr="00D94CE2" w:rsidRDefault="00056264"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9462C2">
                        <w:rPr>
                          <w:rFonts w:ascii="Century Gothic" w:hAnsi="Century Gothic" w:cs="Century Gothic"/>
                          <w:b/>
                          <w:bCs/>
                          <w:sz w:val="28"/>
                          <w:szCs w:val="28"/>
                        </w:rPr>
                        <w:t>GCC-CDL-GNEE-</w:t>
                      </w:r>
                      <w:r w:rsidR="00914647">
                        <w:rPr>
                          <w:rFonts w:ascii="Century Gothic" w:hAnsi="Century Gothic" w:cs="Century Gothic"/>
                          <w:b/>
                          <w:bCs/>
                          <w:sz w:val="28"/>
                          <w:szCs w:val="28"/>
                        </w:rPr>
                        <w:t>11</w:t>
                      </w:r>
                      <w:bookmarkStart w:id="1" w:name="_GoBack"/>
                      <w:bookmarkEnd w:id="1"/>
                      <w:r w:rsidRPr="009462C2">
                        <w:rPr>
                          <w:rFonts w:ascii="Century Gothic" w:hAnsi="Century Gothic" w:cs="Century Gothic"/>
                          <w:b/>
                          <w:bCs/>
                          <w:sz w:val="28"/>
                          <w:szCs w:val="28"/>
                        </w:rPr>
                        <w:t>-19</w:t>
                      </w:r>
                    </w:p>
                    <w:p w:rsidR="00056264" w:rsidRPr="00D94CE2" w:rsidRDefault="00056264" w:rsidP="007B5395">
                      <w:pPr>
                        <w:jc w:val="center"/>
                        <w:rPr>
                          <w:rFonts w:ascii="Century Gothic" w:hAnsi="Century Gothic" w:cs="Century Gothic"/>
                          <w:b/>
                          <w:bCs/>
                          <w:color w:val="FF0000"/>
                          <w:sz w:val="28"/>
                          <w:szCs w:val="28"/>
                        </w:rPr>
                      </w:pPr>
                    </w:p>
                    <w:p w:rsidR="00056264" w:rsidRPr="009C7372" w:rsidRDefault="00056264" w:rsidP="007B5395">
                      <w:pPr>
                        <w:jc w:val="center"/>
                        <w:rPr>
                          <w:rFonts w:ascii="Century Gothic" w:hAnsi="Century Gothic"/>
                          <w:b/>
                          <w:sz w:val="28"/>
                          <w:szCs w:val="28"/>
                          <w:lang w:val="es-ES_tradnl"/>
                        </w:rPr>
                      </w:pPr>
                      <w:r w:rsidRPr="009C7372">
                        <w:rPr>
                          <w:rFonts w:ascii="Century Gothic" w:hAnsi="Century Gothic" w:cs="Century Gothic"/>
                          <w:b/>
                          <w:bCs/>
                          <w:sz w:val="28"/>
                          <w:szCs w:val="28"/>
                        </w:rPr>
                        <w:t>(Primera Convocatoria</w:t>
                      </w:r>
                      <w:r w:rsidRPr="009C7372">
                        <w:rPr>
                          <w:rFonts w:ascii="Century Gothic" w:hAnsi="Century Gothic"/>
                          <w:b/>
                          <w:sz w:val="28"/>
                          <w:szCs w:val="28"/>
                          <w:lang w:val="es-ES_tradnl"/>
                        </w:rPr>
                        <w:t>)</w:t>
                      </w:r>
                    </w:p>
                    <w:p w:rsidR="00056264" w:rsidRPr="00103622" w:rsidRDefault="00056264" w:rsidP="007B5395">
                      <w:pPr>
                        <w:jc w:val="center"/>
                        <w:rPr>
                          <w:rFonts w:ascii="Century Gothic" w:hAnsi="Century Gothic"/>
                          <w:sz w:val="32"/>
                          <w:szCs w:val="32"/>
                          <w:lang w:val="es-ES_tradnl"/>
                        </w:rPr>
                      </w:pPr>
                    </w:p>
                    <w:p w:rsidR="00056264" w:rsidRPr="00103622" w:rsidRDefault="00056264" w:rsidP="007B5395">
                      <w:pPr>
                        <w:ind w:right="930"/>
                        <w:jc w:val="center"/>
                        <w:rPr>
                          <w:rFonts w:ascii="Century Gothic" w:hAnsi="Century Gothic"/>
                          <w:sz w:val="32"/>
                          <w:szCs w:val="32"/>
                          <w:lang w:val="es-ES_tradnl"/>
                        </w:rPr>
                      </w:pPr>
                    </w:p>
                    <w:p w:rsidR="00056264" w:rsidRPr="00103622" w:rsidRDefault="00056264" w:rsidP="007B5395">
                      <w:pPr>
                        <w:ind w:right="930"/>
                        <w:jc w:val="center"/>
                        <w:rPr>
                          <w:rFonts w:ascii="Century Gothic" w:hAnsi="Century Gothic"/>
                          <w:sz w:val="32"/>
                          <w:szCs w:val="32"/>
                          <w:lang w:val="es-ES_tradnl"/>
                        </w:rPr>
                      </w:pPr>
                    </w:p>
                    <w:p w:rsidR="00056264" w:rsidRDefault="00056264" w:rsidP="007B5395">
                      <w:pPr>
                        <w:ind w:right="930"/>
                        <w:jc w:val="center"/>
                        <w:rPr>
                          <w:rFonts w:ascii="Century Gothic" w:hAnsi="Century Gothic"/>
                          <w:lang w:val="es-ES_tradnl"/>
                        </w:rPr>
                      </w:pPr>
                    </w:p>
                    <w:p w:rsidR="00056264" w:rsidRPr="009C5A35" w:rsidRDefault="00056264"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56264" w:rsidRPr="00AD6AF2" w:rsidRDefault="00056264" w:rsidP="00795A5A">
                            <w:pPr>
                              <w:ind w:right="930"/>
                              <w:jc w:val="center"/>
                              <w:rPr>
                                <w:rFonts w:ascii="Century Gothic" w:hAnsi="Century Gothic"/>
                                <w:sz w:val="14"/>
                                <w:lang w:val="es-ES_tradnl"/>
                              </w:rPr>
                            </w:pPr>
                          </w:p>
                          <w:p w:rsidR="00056264" w:rsidRPr="00AD6AF2" w:rsidRDefault="00056264"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056264" w:rsidRPr="00AD6AF2" w:rsidRDefault="00056264" w:rsidP="00795A5A">
                      <w:pPr>
                        <w:ind w:right="930"/>
                        <w:jc w:val="center"/>
                        <w:rPr>
                          <w:rFonts w:ascii="Century Gothic" w:hAnsi="Century Gothic"/>
                          <w:sz w:val="14"/>
                          <w:lang w:val="es-ES_tradnl"/>
                        </w:rPr>
                      </w:pPr>
                    </w:p>
                    <w:p w:rsidR="00056264" w:rsidRPr="00AD6AF2" w:rsidRDefault="00056264"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cx="http://schemas.microsoft.com/office/drawing/2014/chart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9C7372" w:rsidRDefault="009C7372" w:rsidP="00EA7EC8">
      <w:pPr>
        <w:jc w:val="center"/>
        <w:rPr>
          <w:rFonts w:ascii="Calibri" w:hAnsi="Calibri" w:cs="Calibri"/>
          <w:b/>
          <w:color w:val="FF0000"/>
          <w:sz w:val="18"/>
          <w:szCs w:val="18"/>
        </w:rPr>
      </w:pPr>
    </w:p>
    <w:p w:rsidR="009C7372" w:rsidRDefault="009C7372" w:rsidP="00EA7EC8">
      <w:pPr>
        <w:jc w:val="center"/>
        <w:rPr>
          <w:rFonts w:ascii="Calibri" w:hAnsi="Calibri" w:cs="Calibri"/>
          <w:b/>
          <w:color w:val="FF0000"/>
          <w:sz w:val="18"/>
          <w:szCs w:val="18"/>
        </w:rPr>
      </w:pPr>
    </w:p>
    <w:p w:rsidR="009C7372" w:rsidRDefault="009C7372" w:rsidP="00EA7EC8">
      <w:pPr>
        <w:jc w:val="center"/>
        <w:rPr>
          <w:rFonts w:ascii="Calibri" w:hAnsi="Calibri" w:cs="Calibri"/>
          <w:b/>
          <w:color w:val="FF0000"/>
          <w:sz w:val="18"/>
          <w:szCs w:val="18"/>
        </w:rPr>
      </w:pPr>
    </w:p>
    <w:p w:rsidR="009C7372" w:rsidRDefault="009C7372" w:rsidP="00EA7EC8">
      <w:pPr>
        <w:jc w:val="center"/>
        <w:rPr>
          <w:rFonts w:ascii="Calibri" w:hAnsi="Calibri" w:cs="Calibri"/>
          <w:b/>
          <w:color w:val="FF0000"/>
          <w:sz w:val="18"/>
          <w:szCs w:val="18"/>
        </w:rPr>
      </w:pPr>
    </w:p>
    <w:p w:rsidR="009C7372" w:rsidRDefault="009C7372" w:rsidP="00EA7EC8">
      <w:pPr>
        <w:jc w:val="center"/>
        <w:rPr>
          <w:rFonts w:ascii="Calibri" w:hAnsi="Calibri" w:cs="Calibri"/>
          <w:b/>
          <w:color w:val="FF0000"/>
          <w:sz w:val="18"/>
          <w:szCs w:val="18"/>
        </w:rPr>
      </w:pPr>
    </w:p>
    <w:p w:rsidR="009C7372" w:rsidRDefault="009C7372" w:rsidP="00EA7EC8">
      <w:pPr>
        <w:jc w:val="center"/>
        <w:rPr>
          <w:rFonts w:ascii="Calibri" w:hAnsi="Calibri" w:cs="Calibri"/>
          <w:b/>
          <w:color w:val="FF0000"/>
          <w:sz w:val="18"/>
          <w:szCs w:val="18"/>
        </w:rPr>
      </w:pPr>
    </w:p>
    <w:p w:rsidR="009C7372" w:rsidRDefault="009C7372" w:rsidP="00EA7EC8">
      <w:pPr>
        <w:jc w:val="center"/>
        <w:rPr>
          <w:rFonts w:ascii="Calibri" w:hAnsi="Calibri" w:cs="Calibri"/>
          <w:b/>
          <w:color w:val="FF0000"/>
          <w:sz w:val="18"/>
          <w:szCs w:val="18"/>
        </w:rPr>
      </w:pPr>
    </w:p>
    <w:p w:rsidR="009C7372" w:rsidRDefault="009C7372" w:rsidP="00EA7EC8">
      <w:pPr>
        <w:jc w:val="center"/>
        <w:rPr>
          <w:rFonts w:ascii="Calibri" w:hAnsi="Calibri" w:cs="Calibri"/>
          <w:b/>
          <w:color w:val="FF0000"/>
          <w:sz w:val="18"/>
          <w:szCs w:val="18"/>
        </w:rPr>
      </w:pPr>
    </w:p>
    <w:p w:rsidR="009C7372" w:rsidRDefault="009C7372" w:rsidP="00EA7EC8">
      <w:pPr>
        <w:jc w:val="center"/>
        <w:rPr>
          <w:rFonts w:ascii="Calibri" w:hAnsi="Calibri" w:cs="Calibri"/>
          <w:b/>
          <w:color w:val="FF0000"/>
          <w:sz w:val="18"/>
          <w:szCs w:val="18"/>
        </w:rPr>
      </w:pPr>
    </w:p>
    <w:p w:rsidR="009C7372" w:rsidRDefault="009C7372"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E94FB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E94FBD" w:rsidRPr="006F470A" w:rsidTr="00E94FB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94FBD" w:rsidRPr="006F470A" w:rsidRDefault="00E94FBD" w:rsidP="00E94F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94FBD" w:rsidRPr="006F470A" w:rsidRDefault="00E94FBD" w:rsidP="00E94F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E94FBD" w:rsidRPr="00552079" w:rsidRDefault="00E94FBD" w:rsidP="00E94FBD">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E94FBD"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94FBD" w:rsidRPr="006F470A" w:rsidRDefault="00E94FBD" w:rsidP="00E94F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E94FBD" w:rsidRPr="006F470A" w:rsidRDefault="00E94FBD" w:rsidP="00E94F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94FBD" w:rsidRPr="006F470A" w:rsidRDefault="00E94FBD" w:rsidP="00E94FBD">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E94FBD"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94FBD" w:rsidRPr="00552079" w:rsidRDefault="00E94FBD" w:rsidP="00E94FBD">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E94FBD" w:rsidRPr="00552079" w:rsidRDefault="00E94FBD" w:rsidP="00E94FBD">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94FBD" w:rsidRPr="00D45013" w:rsidRDefault="00E94FBD" w:rsidP="00E94FBD">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75634D">
            <w:pPr>
              <w:rPr>
                <w:rFonts w:asciiTheme="minorHAnsi" w:hAnsiTheme="minorHAnsi" w:cstheme="minorHAnsi"/>
                <w:sz w:val="22"/>
                <w:szCs w:val="22"/>
              </w:rPr>
            </w:pPr>
            <w:r w:rsidRPr="00276B80">
              <w:rPr>
                <w:rFonts w:asciiTheme="minorHAnsi" w:hAnsiTheme="minorHAnsi" w:cstheme="minorHAnsi"/>
                <w:sz w:val="22"/>
                <w:szCs w:val="22"/>
              </w:rPr>
              <w:t>Fecha:</w:t>
            </w:r>
            <w:r w:rsidR="00677A5F">
              <w:rPr>
                <w:rFonts w:asciiTheme="minorHAnsi" w:hAnsiTheme="minorHAnsi" w:cstheme="minorHAnsi"/>
                <w:sz w:val="22"/>
                <w:szCs w:val="22"/>
              </w:rPr>
              <w:t xml:space="preserve"> 1</w:t>
            </w:r>
            <w:r w:rsidR="0075634D">
              <w:rPr>
                <w:rFonts w:asciiTheme="minorHAnsi" w:hAnsiTheme="minorHAnsi" w:cstheme="minorHAnsi"/>
                <w:sz w:val="22"/>
                <w:szCs w:val="22"/>
              </w:rPr>
              <w:t>7</w:t>
            </w:r>
            <w:r w:rsidR="00E94FBD">
              <w:rPr>
                <w:rFonts w:asciiTheme="minorHAnsi" w:hAnsiTheme="minorHAnsi" w:cstheme="minorHAnsi"/>
                <w:sz w:val="22"/>
                <w:szCs w:val="22"/>
              </w:rPr>
              <w:t>/04/2019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94FBD" w:rsidRPr="00552079" w:rsidTr="000E1D5D">
        <w:trPr>
          <w:trHeight w:val="300"/>
        </w:trPr>
        <w:tc>
          <w:tcPr>
            <w:tcW w:w="433" w:type="dxa"/>
            <w:vAlign w:val="center"/>
          </w:tcPr>
          <w:p w:rsidR="00E94FBD" w:rsidRPr="00552079" w:rsidRDefault="00E94FBD" w:rsidP="00E94FBD">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94FBD" w:rsidRDefault="00E94FBD" w:rsidP="00E94FBD">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94FBD" w:rsidRPr="00552079" w:rsidRDefault="00E94FBD" w:rsidP="00E94FBD">
            <w:pPr>
              <w:rPr>
                <w:rFonts w:asciiTheme="minorHAnsi" w:hAnsiTheme="minorHAnsi" w:cstheme="minorHAnsi"/>
                <w:sz w:val="22"/>
                <w:szCs w:val="22"/>
              </w:rPr>
            </w:pPr>
          </w:p>
        </w:tc>
        <w:tc>
          <w:tcPr>
            <w:tcW w:w="1393" w:type="dxa"/>
            <w:gridSpan w:val="2"/>
            <w:vAlign w:val="center"/>
          </w:tcPr>
          <w:p w:rsidR="00E94FBD" w:rsidRPr="00552079" w:rsidRDefault="00E94FBD" w:rsidP="00E94FBD">
            <w:pPr>
              <w:jc w:val="center"/>
              <w:rPr>
                <w:rFonts w:asciiTheme="minorHAnsi" w:hAnsiTheme="minorHAnsi" w:cstheme="minorHAnsi"/>
                <w:sz w:val="22"/>
                <w:szCs w:val="22"/>
              </w:rPr>
            </w:pPr>
            <w:r>
              <w:rPr>
                <w:rFonts w:asciiTheme="minorHAnsi" w:hAnsiTheme="minorHAnsi" w:cstheme="minorHAnsi"/>
                <w:sz w:val="22"/>
                <w:szCs w:val="22"/>
              </w:rPr>
              <w:t>---------</w:t>
            </w:r>
          </w:p>
        </w:tc>
        <w:tc>
          <w:tcPr>
            <w:tcW w:w="1528" w:type="dxa"/>
            <w:gridSpan w:val="2"/>
            <w:vAlign w:val="center"/>
          </w:tcPr>
          <w:p w:rsidR="00E94FBD" w:rsidRPr="00552079" w:rsidRDefault="00E94FBD" w:rsidP="00E94FBD">
            <w:pPr>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c>
          <w:tcPr>
            <w:tcW w:w="3534" w:type="dxa"/>
            <w:vAlign w:val="center"/>
          </w:tcPr>
          <w:p w:rsidR="00E94FBD" w:rsidRPr="001C15EE" w:rsidRDefault="00E94FBD" w:rsidP="00E94FBD">
            <w:pPr>
              <w:jc w:val="both"/>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NO APLICA</w:t>
            </w:r>
            <w:r w:rsidRPr="001C15EE">
              <w:rPr>
                <w:rFonts w:asciiTheme="minorHAnsi" w:hAnsiTheme="minorHAnsi" w:cstheme="minorHAnsi"/>
                <w:color w:val="000000"/>
                <w:sz w:val="22"/>
                <w:szCs w:val="22"/>
                <w:lang w:val="es-ES_tradnl"/>
              </w:rPr>
              <w:t xml:space="preserve"> </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94FBD" w:rsidRPr="00E94FBD" w:rsidRDefault="00EA7EC8" w:rsidP="00E94FBD">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EA7EC8" w:rsidRPr="001C15EE" w:rsidRDefault="00EA7EC8" w:rsidP="00EA7EC8">
            <w:pPr>
              <w:jc w:val="both"/>
              <w:rPr>
                <w:rFonts w:asciiTheme="minorHAnsi" w:hAnsiTheme="minorHAnsi" w:cstheme="minorHAnsi"/>
                <w:sz w:val="22"/>
                <w:szCs w:val="22"/>
                <w:lang w:val="es-ES_tradnl"/>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E94FBD" w:rsidRDefault="00E94FBD" w:rsidP="00EA7EC8">
            <w:pPr>
              <w:jc w:val="both"/>
              <w:rPr>
                <w:rFonts w:asciiTheme="minorHAnsi" w:hAnsiTheme="minorHAnsi" w:cstheme="minorHAnsi"/>
                <w:color w:val="000000"/>
                <w:sz w:val="22"/>
                <w:szCs w:val="22"/>
              </w:rPr>
            </w:pPr>
            <w:r w:rsidRPr="00E94FBD">
              <w:rPr>
                <w:rFonts w:asciiTheme="minorHAnsi" w:hAnsiTheme="minorHAnsi" w:cstheme="minorHAnsi"/>
                <w:sz w:val="22"/>
                <w:szCs w:val="22"/>
              </w:rPr>
              <w:t>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EA7EC8" w:rsidP="00EA7EC8">
            <w:pPr>
              <w:jc w:val="both"/>
              <w:rPr>
                <w:rFonts w:asciiTheme="minorHAnsi" w:hAnsiTheme="minorHAnsi" w:cstheme="minorHAnsi"/>
                <w:sz w:val="22"/>
                <w:szCs w:val="22"/>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tcPr>
          <w:p w:rsidR="00EA7EC8" w:rsidRDefault="00EA7EC8" w:rsidP="00EA7EC8">
            <w:pPr>
              <w:rPr>
                <w:rFonts w:ascii="Calibri" w:hAnsi="Calibri" w:cs="Arial"/>
                <w:b/>
                <w:color w:val="FF0000"/>
                <w:sz w:val="16"/>
                <w:szCs w:val="16"/>
              </w:rPr>
            </w:pPr>
          </w:p>
          <w:p w:rsidR="00EA7EC8" w:rsidRPr="001B5615" w:rsidRDefault="00E94FBD" w:rsidP="00EA7EC8">
            <w:pPr>
              <w:jc w:val="both"/>
              <w:rPr>
                <w:rFonts w:asciiTheme="minorHAnsi" w:hAnsiTheme="minorHAnsi" w:cstheme="minorHAnsi"/>
                <w:color w:val="FF0000"/>
                <w:sz w:val="22"/>
                <w:szCs w:val="22"/>
              </w:rPr>
            </w:pPr>
            <w:r>
              <w:rPr>
                <w:rFonts w:asciiTheme="minorHAnsi" w:hAnsiTheme="minorHAnsi" w:cstheme="minorHAnsi"/>
                <w:color w:val="000000"/>
                <w:sz w:val="22"/>
                <w:szCs w:val="22"/>
                <w:lang w:val="es-ES_tradnl"/>
              </w:rPr>
              <w:t>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677A5F" w:rsidP="0075634D">
            <w:pPr>
              <w:rPr>
                <w:rFonts w:asciiTheme="minorHAnsi" w:hAnsiTheme="minorHAnsi" w:cstheme="minorHAnsi"/>
                <w:sz w:val="22"/>
                <w:szCs w:val="22"/>
              </w:rPr>
            </w:pPr>
            <w:r>
              <w:rPr>
                <w:rFonts w:asciiTheme="minorHAnsi" w:hAnsiTheme="minorHAnsi" w:cstheme="minorHAnsi"/>
                <w:sz w:val="22"/>
                <w:szCs w:val="22"/>
              </w:rPr>
              <w:t>2</w:t>
            </w:r>
            <w:r w:rsidR="0075634D">
              <w:rPr>
                <w:rFonts w:asciiTheme="minorHAnsi" w:hAnsiTheme="minorHAnsi" w:cstheme="minorHAnsi"/>
                <w:sz w:val="22"/>
                <w:szCs w:val="22"/>
              </w:rPr>
              <w:t>5</w:t>
            </w:r>
            <w:r w:rsidR="00E94FBD">
              <w:rPr>
                <w:rFonts w:asciiTheme="minorHAnsi" w:hAnsiTheme="minorHAnsi" w:cstheme="minorHAnsi"/>
                <w:sz w:val="22"/>
                <w:szCs w:val="22"/>
              </w:rPr>
              <w:t>/04/2019</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94FBD" w:rsidP="0075634D">
            <w:pPr>
              <w:jc w:val="center"/>
              <w:rPr>
                <w:rFonts w:asciiTheme="minorHAnsi" w:hAnsiTheme="minorHAnsi" w:cstheme="minorHAnsi"/>
                <w:sz w:val="22"/>
                <w:szCs w:val="22"/>
              </w:rPr>
            </w:pPr>
            <w:r>
              <w:rPr>
                <w:rFonts w:asciiTheme="minorHAnsi" w:hAnsiTheme="minorHAnsi" w:cstheme="minorHAnsi"/>
                <w:sz w:val="22"/>
                <w:szCs w:val="22"/>
              </w:rPr>
              <w:t>1</w:t>
            </w:r>
            <w:r w:rsidR="0075634D">
              <w:rPr>
                <w:rFonts w:asciiTheme="minorHAnsi" w:hAnsiTheme="minorHAnsi" w:cstheme="minorHAnsi"/>
                <w:sz w:val="22"/>
                <w:szCs w:val="22"/>
              </w:rPr>
              <w:t>5</w:t>
            </w:r>
            <w:r>
              <w:rPr>
                <w:rFonts w:asciiTheme="minorHAnsi" w:hAnsiTheme="minorHAnsi" w:cstheme="minorHAnsi"/>
                <w:sz w:val="22"/>
                <w:szCs w:val="22"/>
              </w:rPr>
              <w:t>:00</w:t>
            </w:r>
          </w:p>
        </w:tc>
        <w:tc>
          <w:tcPr>
            <w:tcW w:w="3534" w:type="dxa"/>
          </w:tcPr>
          <w:p w:rsidR="00E94FBD" w:rsidRDefault="00E94FBD" w:rsidP="00E94FBD">
            <w:pPr>
              <w:jc w:val="both"/>
              <w:rPr>
                <w:rFonts w:ascii="Calibri" w:hAnsi="Calibri" w:cs="Arial"/>
                <w:sz w:val="16"/>
                <w:szCs w:val="16"/>
              </w:rPr>
            </w:pPr>
            <w:r>
              <w:rPr>
                <w:rFonts w:ascii="Calibri" w:hAnsi="Calibri" w:cs="Arial"/>
                <w:b/>
                <w:sz w:val="16"/>
                <w:szCs w:val="16"/>
              </w:rPr>
              <w:t xml:space="preserve">Lugar: </w:t>
            </w:r>
            <w:r>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EA7EC8" w:rsidRPr="001B5615" w:rsidRDefault="00E94FBD" w:rsidP="00E94FBD">
            <w:pPr>
              <w:jc w:val="both"/>
              <w:rPr>
                <w:rFonts w:asciiTheme="minorHAnsi" w:hAnsiTheme="minorHAnsi" w:cstheme="minorHAnsi"/>
                <w:color w:val="FF0000"/>
                <w:sz w:val="22"/>
                <w:szCs w:val="22"/>
              </w:rPr>
            </w:pPr>
            <w:r w:rsidRPr="005D44E2">
              <w:rPr>
                <w:rFonts w:ascii="Calibri" w:hAnsi="Calibri"/>
                <w:b/>
                <w:sz w:val="16"/>
                <w:szCs w:val="16"/>
                <w:lang w:val="es-BO"/>
              </w:rPr>
              <w:t>Responsable:</w:t>
            </w:r>
            <w:r w:rsidRPr="005D44E2">
              <w:rPr>
                <w:rFonts w:ascii="Calibri" w:hAnsi="Calibri"/>
                <w:sz w:val="16"/>
                <w:szCs w:val="16"/>
                <w:lang w:val="es-BO"/>
              </w:rPr>
              <w:t xml:space="preserve"> Ing</w:t>
            </w:r>
            <w:r w:rsidRPr="005D44E2">
              <w:rPr>
                <w:rFonts w:ascii="Calibri" w:hAnsi="Calibri" w:cs="Arial"/>
                <w:sz w:val="16"/>
                <w:szCs w:val="16"/>
                <w:lang w:val="es-BO"/>
              </w:rPr>
              <w:t>. Jaime Toro Liendo</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677A5F" w:rsidP="0075634D">
            <w:pPr>
              <w:rPr>
                <w:rFonts w:asciiTheme="minorHAnsi" w:hAnsiTheme="minorHAnsi" w:cstheme="minorHAnsi"/>
                <w:sz w:val="22"/>
                <w:szCs w:val="22"/>
              </w:rPr>
            </w:pPr>
            <w:r>
              <w:rPr>
                <w:rFonts w:asciiTheme="minorHAnsi" w:hAnsiTheme="minorHAnsi" w:cstheme="minorHAnsi"/>
                <w:sz w:val="22"/>
                <w:szCs w:val="22"/>
              </w:rPr>
              <w:t>2</w:t>
            </w:r>
            <w:r w:rsidR="0075634D">
              <w:rPr>
                <w:rFonts w:asciiTheme="minorHAnsi" w:hAnsiTheme="minorHAnsi" w:cstheme="minorHAnsi"/>
                <w:sz w:val="22"/>
                <w:szCs w:val="22"/>
              </w:rPr>
              <w:t>5</w:t>
            </w:r>
            <w:r w:rsidR="00E94FBD">
              <w:rPr>
                <w:rFonts w:asciiTheme="minorHAnsi" w:hAnsiTheme="minorHAnsi" w:cstheme="minorHAnsi"/>
                <w:sz w:val="22"/>
                <w:szCs w:val="22"/>
              </w:rPr>
              <w:t>/04/2019</w:t>
            </w:r>
          </w:p>
        </w:tc>
        <w:tc>
          <w:tcPr>
            <w:tcW w:w="1576" w:type="dxa"/>
            <w:gridSpan w:val="3"/>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94FBD" w:rsidP="0075634D">
            <w:pPr>
              <w:jc w:val="center"/>
              <w:rPr>
                <w:rFonts w:asciiTheme="minorHAnsi" w:hAnsiTheme="minorHAnsi" w:cstheme="minorHAnsi"/>
                <w:sz w:val="22"/>
                <w:szCs w:val="22"/>
              </w:rPr>
            </w:pPr>
            <w:r>
              <w:rPr>
                <w:rFonts w:asciiTheme="minorHAnsi" w:hAnsiTheme="minorHAnsi" w:cstheme="minorHAnsi"/>
                <w:sz w:val="22"/>
                <w:szCs w:val="22"/>
              </w:rPr>
              <w:t>1</w:t>
            </w:r>
            <w:r w:rsidR="0075634D">
              <w:rPr>
                <w:rFonts w:asciiTheme="minorHAnsi" w:hAnsiTheme="minorHAnsi" w:cstheme="minorHAnsi"/>
                <w:sz w:val="22"/>
                <w:szCs w:val="22"/>
              </w:rPr>
              <w:t>5</w:t>
            </w:r>
            <w:r>
              <w:rPr>
                <w:rFonts w:asciiTheme="minorHAnsi" w:hAnsiTheme="minorHAnsi" w:cstheme="minorHAnsi"/>
                <w:sz w:val="22"/>
                <w:szCs w:val="22"/>
              </w:rPr>
              <w:t>:30</w:t>
            </w:r>
          </w:p>
        </w:tc>
        <w:tc>
          <w:tcPr>
            <w:tcW w:w="3534" w:type="dxa"/>
            <w:vAlign w:val="center"/>
          </w:tcPr>
          <w:p w:rsidR="00E94FBD" w:rsidRDefault="00E94FBD" w:rsidP="00E94FBD">
            <w:pPr>
              <w:jc w:val="both"/>
              <w:rPr>
                <w:rFonts w:ascii="Calibri" w:hAnsi="Calibri" w:cs="Arial"/>
                <w:sz w:val="16"/>
                <w:szCs w:val="16"/>
              </w:rPr>
            </w:pPr>
            <w:r>
              <w:rPr>
                <w:rFonts w:ascii="Calibri" w:hAnsi="Calibri" w:cs="Arial"/>
                <w:b/>
                <w:sz w:val="16"/>
                <w:szCs w:val="16"/>
              </w:rPr>
              <w:t xml:space="preserve">Lugar: </w:t>
            </w:r>
            <w:r>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EA7EC8" w:rsidRPr="001B5615" w:rsidRDefault="00E94FBD" w:rsidP="00E94FBD">
            <w:pPr>
              <w:jc w:val="both"/>
              <w:rPr>
                <w:rFonts w:asciiTheme="minorHAnsi" w:hAnsiTheme="minorHAnsi" w:cstheme="minorHAnsi"/>
                <w:color w:val="FF0000"/>
                <w:sz w:val="22"/>
                <w:szCs w:val="22"/>
                <w:lang w:val="es-BO"/>
              </w:rPr>
            </w:pPr>
            <w:r w:rsidRPr="005D44E2">
              <w:rPr>
                <w:rFonts w:ascii="Calibri" w:hAnsi="Calibri"/>
                <w:b/>
                <w:sz w:val="16"/>
                <w:szCs w:val="16"/>
                <w:lang w:val="es-BO"/>
              </w:rPr>
              <w:t>Responsable:</w:t>
            </w:r>
            <w:r w:rsidRPr="005D44E2">
              <w:rPr>
                <w:rFonts w:ascii="Calibri" w:hAnsi="Calibri"/>
                <w:sz w:val="16"/>
                <w:szCs w:val="16"/>
                <w:lang w:val="es-BO"/>
              </w:rPr>
              <w:t xml:space="preserve"> Ing</w:t>
            </w:r>
            <w:r w:rsidRPr="005D44E2">
              <w:rPr>
                <w:rFonts w:ascii="Calibri" w:hAnsi="Calibri" w:cs="Arial"/>
                <w:sz w:val="16"/>
                <w:szCs w:val="16"/>
                <w:lang w:val="es-BO"/>
              </w:rPr>
              <w:t>. Jaime Toro Liendo</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677A5F" w:rsidP="00127DA6">
            <w:pPr>
              <w:jc w:val="both"/>
              <w:rPr>
                <w:rFonts w:asciiTheme="minorHAnsi" w:hAnsiTheme="minorHAnsi" w:cstheme="minorHAnsi"/>
                <w:szCs w:val="22"/>
              </w:rPr>
            </w:pPr>
            <w:r>
              <w:rPr>
                <w:rFonts w:asciiTheme="minorHAnsi" w:hAnsiTheme="minorHAnsi" w:cstheme="minorHAnsi"/>
                <w:i/>
                <w:szCs w:val="22"/>
              </w:rPr>
              <w:t>29</w:t>
            </w:r>
            <w:r w:rsidR="00127DA6" w:rsidRPr="00127DA6">
              <w:rPr>
                <w:rFonts w:asciiTheme="minorHAnsi" w:hAnsiTheme="minorHAnsi" w:cstheme="minorHAnsi"/>
                <w:i/>
                <w:szCs w:val="22"/>
              </w:rPr>
              <w:t>/05/2019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677A5F" w:rsidP="00EA7EC8">
            <w:pPr>
              <w:jc w:val="both"/>
              <w:rPr>
                <w:rFonts w:asciiTheme="minorHAnsi" w:hAnsiTheme="minorHAnsi" w:cstheme="minorHAnsi"/>
                <w:color w:val="000000"/>
                <w:sz w:val="22"/>
                <w:szCs w:val="22"/>
                <w:lang w:val="es-BO"/>
              </w:rPr>
            </w:pPr>
            <w:r>
              <w:rPr>
                <w:rFonts w:asciiTheme="minorHAnsi" w:hAnsiTheme="minorHAnsi" w:cstheme="minorHAnsi"/>
                <w:i/>
                <w:szCs w:val="22"/>
              </w:rPr>
              <w:t>29</w:t>
            </w:r>
            <w:r w:rsidR="00127DA6" w:rsidRPr="00127DA6">
              <w:rPr>
                <w:rFonts w:asciiTheme="minorHAnsi" w:hAnsiTheme="minorHAnsi" w:cstheme="minorHAnsi"/>
                <w:i/>
                <w:szCs w:val="22"/>
              </w:rPr>
              <w:t>/06/2019</w:t>
            </w: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p w:rsidR="00127DA6" w:rsidRDefault="00127DA6" w:rsidP="00D62DD9">
      <w:pPr>
        <w:rPr>
          <w:rFonts w:asciiTheme="minorHAnsi" w:hAnsiTheme="minorHAnsi" w:cstheme="minorHAnsi"/>
          <w:sz w:val="22"/>
          <w:szCs w:val="22"/>
        </w:rPr>
      </w:pPr>
    </w:p>
    <w:p w:rsidR="00127DA6" w:rsidRDefault="00127DA6" w:rsidP="00D62DD9">
      <w:pPr>
        <w:rPr>
          <w:rFonts w:asciiTheme="minorHAnsi" w:hAnsiTheme="minorHAnsi" w:cstheme="minorHAnsi"/>
          <w:sz w:val="22"/>
          <w:szCs w:val="22"/>
        </w:rPr>
      </w:pPr>
    </w:p>
    <w:p w:rsidR="00127DA6" w:rsidRDefault="00127DA6" w:rsidP="00D62DD9">
      <w:pPr>
        <w:rPr>
          <w:rFonts w:asciiTheme="minorHAnsi" w:hAnsiTheme="minorHAnsi" w:cstheme="minorHAnsi"/>
          <w:sz w:val="22"/>
          <w:szCs w:val="22"/>
        </w:rPr>
      </w:pPr>
    </w:p>
    <w:p w:rsidR="00127DA6" w:rsidRDefault="00127DA6" w:rsidP="00D62DD9">
      <w:pPr>
        <w:rPr>
          <w:rFonts w:asciiTheme="minorHAnsi" w:hAnsiTheme="minorHAnsi" w:cstheme="minorHAnsi"/>
          <w:sz w:val="22"/>
          <w:szCs w:val="22"/>
        </w:rPr>
      </w:pPr>
    </w:p>
    <w:p w:rsidR="00127DA6" w:rsidRDefault="00127DA6" w:rsidP="00D62DD9">
      <w:pPr>
        <w:rPr>
          <w:rFonts w:asciiTheme="minorHAnsi" w:hAnsiTheme="minorHAnsi" w:cstheme="minorHAnsi"/>
          <w:sz w:val="22"/>
          <w:szCs w:val="22"/>
        </w:rPr>
      </w:pPr>
    </w:p>
    <w:tbl>
      <w:tblPr>
        <w:tblW w:w="9917" w:type="dxa"/>
        <w:tblInd w:w="80" w:type="dxa"/>
        <w:tblCellMar>
          <w:left w:w="70" w:type="dxa"/>
          <w:right w:w="70" w:type="dxa"/>
        </w:tblCellMar>
        <w:tblLook w:val="04A0" w:firstRow="1" w:lastRow="0" w:firstColumn="1" w:lastColumn="0" w:noHBand="0" w:noVBand="1"/>
      </w:tblPr>
      <w:tblGrid>
        <w:gridCol w:w="932"/>
        <w:gridCol w:w="3887"/>
        <w:gridCol w:w="848"/>
        <w:gridCol w:w="974"/>
        <w:gridCol w:w="1071"/>
        <w:gridCol w:w="1385"/>
        <w:gridCol w:w="820"/>
      </w:tblGrid>
      <w:tr w:rsidR="00677A5F" w:rsidRPr="005547C5" w:rsidTr="00677A5F">
        <w:trPr>
          <w:gridAfter w:val="1"/>
          <w:wAfter w:w="820" w:type="dxa"/>
          <w:trHeight w:val="458"/>
        </w:trPr>
        <w:tc>
          <w:tcPr>
            <w:tcW w:w="9097" w:type="dxa"/>
            <w:gridSpan w:val="6"/>
            <w:tcBorders>
              <w:top w:val="single" w:sz="8" w:space="0" w:color="auto"/>
              <w:left w:val="single" w:sz="8" w:space="0" w:color="auto"/>
              <w:bottom w:val="single" w:sz="8" w:space="0" w:color="auto"/>
              <w:right w:val="single" w:sz="8" w:space="0" w:color="auto"/>
            </w:tcBorders>
            <w:shd w:val="clear" w:color="000000" w:fill="D9D9D9"/>
            <w:vAlign w:val="center"/>
          </w:tcPr>
          <w:p w:rsidR="00677A5F" w:rsidRDefault="00677A5F" w:rsidP="00677A5F">
            <w:pPr>
              <w:jc w:val="center"/>
              <w:rPr>
                <w:rFonts w:asciiTheme="minorHAnsi" w:hAnsiTheme="minorHAnsi" w:cstheme="minorHAnsi"/>
                <w:sz w:val="22"/>
                <w:szCs w:val="22"/>
              </w:rPr>
            </w:pPr>
            <w:r w:rsidRPr="00365997">
              <w:rPr>
                <w:rFonts w:asciiTheme="minorHAnsi" w:hAnsiTheme="minorHAnsi" w:cstheme="minorHAnsi"/>
                <w:b/>
                <w:sz w:val="22"/>
                <w:szCs w:val="22"/>
              </w:rPr>
              <w:lastRenderedPageBreak/>
              <w:t>PRECIO REFERENCIAL DE ACUERDO A LA MONEDA ESTABLECIDA EN EL PROCESO DE CONTRATACIÓN</w:t>
            </w:r>
          </w:p>
          <w:p w:rsidR="00677A5F" w:rsidRPr="005547C5" w:rsidRDefault="00677A5F" w:rsidP="00677A5F">
            <w:pPr>
              <w:jc w:val="center"/>
              <w:rPr>
                <w:rFonts w:ascii="Calibri" w:hAnsi="Calibri" w:cs="Calibri"/>
                <w:b/>
                <w:bCs/>
                <w:color w:val="000000"/>
                <w:sz w:val="16"/>
                <w:szCs w:val="16"/>
              </w:rPr>
            </w:pPr>
          </w:p>
        </w:tc>
      </w:tr>
      <w:tr w:rsidR="00677A5F" w:rsidRPr="005547C5" w:rsidTr="00677A5F">
        <w:trPr>
          <w:gridAfter w:val="1"/>
          <w:wAfter w:w="820" w:type="dxa"/>
          <w:trHeight w:val="458"/>
        </w:trPr>
        <w:tc>
          <w:tcPr>
            <w:tcW w:w="932"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677A5F" w:rsidRPr="005547C5" w:rsidRDefault="00677A5F" w:rsidP="00677A5F">
            <w:pPr>
              <w:jc w:val="center"/>
              <w:rPr>
                <w:rFonts w:ascii="Calibri" w:hAnsi="Calibri" w:cs="Calibri"/>
                <w:b/>
                <w:bCs/>
                <w:color w:val="000000"/>
                <w:sz w:val="16"/>
                <w:szCs w:val="16"/>
              </w:rPr>
            </w:pPr>
            <w:r w:rsidRPr="005547C5">
              <w:rPr>
                <w:rFonts w:ascii="Calibri" w:hAnsi="Calibri" w:cs="Calibri"/>
                <w:b/>
                <w:bCs/>
                <w:color w:val="000000"/>
                <w:sz w:val="16"/>
                <w:szCs w:val="16"/>
              </w:rPr>
              <w:t>Nº</w:t>
            </w:r>
          </w:p>
        </w:tc>
        <w:tc>
          <w:tcPr>
            <w:tcW w:w="3887" w:type="dxa"/>
            <w:tcBorders>
              <w:top w:val="single" w:sz="8" w:space="0" w:color="auto"/>
              <w:left w:val="nil"/>
              <w:bottom w:val="single" w:sz="8" w:space="0" w:color="auto"/>
              <w:right w:val="single" w:sz="8" w:space="0" w:color="auto"/>
            </w:tcBorders>
            <w:shd w:val="clear" w:color="000000" w:fill="D9D9D9"/>
            <w:vAlign w:val="center"/>
            <w:hideMark/>
          </w:tcPr>
          <w:p w:rsidR="00677A5F" w:rsidRPr="005547C5" w:rsidRDefault="00677A5F" w:rsidP="00677A5F">
            <w:pPr>
              <w:jc w:val="center"/>
              <w:rPr>
                <w:rFonts w:ascii="Calibri" w:hAnsi="Calibri" w:cs="Calibri"/>
                <w:b/>
                <w:bCs/>
                <w:color w:val="000000"/>
                <w:sz w:val="16"/>
                <w:szCs w:val="16"/>
              </w:rPr>
            </w:pPr>
            <w:r w:rsidRPr="005547C5">
              <w:rPr>
                <w:rFonts w:ascii="Calibri" w:hAnsi="Calibri" w:cs="Calibri"/>
                <w:b/>
                <w:bCs/>
                <w:color w:val="000000"/>
                <w:sz w:val="16"/>
                <w:szCs w:val="16"/>
              </w:rPr>
              <w:t>DETALLE DEL BIEN</w:t>
            </w:r>
          </w:p>
        </w:tc>
        <w:tc>
          <w:tcPr>
            <w:tcW w:w="848" w:type="dxa"/>
            <w:tcBorders>
              <w:top w:val="single" w:sz="8" w:space="0" w:color="auto"/>
              <w:left w:val="nil"/>
              <w:bottom w:val="single" w:sz="8" w:space="0" w:color="auto"/>
              <w:right w:val="single" w:sz="8" w:space="0" w:color="auto"/>
            </w:tcBorders>
            <w:shd w:val="clear" w:color="000000" w:fill="D9D9D9"/>
            <w:vAlign w:val="center"/>
            <w:hideMark/>
          </w:tcPr>
          <w:p w:rsidR="00677A5F" w:rsidRPr="005547C5" w:rsidRDefault="00677A5F" w:rsidP="00677A5F">
            <w:pPr>
              <w:jc w:val="center"/>
              <w:rPr>
                <w:rFonts w:ascii="Calibri" w:hAnsi="Calibri" w:cs="Calibri"/>
                <w:b/>
                <w:bCs/>
                <w:color w:val="000000"/>
                <w:sz w:val="16"/>
                <w:szCs w:val="16"/>
              </w:rPr>
            </w:pPr>
            <w:r w:rsidRPr="005547C5">
              <w:rPr>
                <w:rFonts w:ascii="Calibri" w:hAnsi="Calibri" w:cs="Calibri"/>
                <w:b/>
                <w:bCs/>
                <w:color w:val="000000"/>
                <w:sz w:val="16"/>
                <w:szCs w:val="16"/>
              </w:rPr>
              <w:t>CANTIDAD</w:t>
            </w:r>
          </w:p>
        </w:tc>
        <w:tc>
          <w:tcPr>
            <w:tcW w:w="974" w:type="dxa"/>
            <w:tcBorders>
              <w:top w:val="single" w:sz="8" w:space="0" w:color="auto"/>
              <w:left w:val="nil"/>
              <w:bottom w:val="single" w:sz="8" w:space="0" w:color="auto"/>
              <w:right w:val="single" w:sz="8" w:space="0" w:color="auto"/>
            </w:tcBorders>
            <w:shd w:val="clear" w:color="000000" w:fill="D9D9D9"/>
            <w:vAlign w:val="center"/>
            <w:hideMark/>
          </w:tcPr>
          <w:p w:rsidR="00677A5F" w:rsidRPr="005547C5" w:rsidRDefault="00677A5F" w:rsidP="00677A5F">
            <w:pPr>
              <w:jc w:val="center"/>
              <w:rPr>
                <w:rFonts w:ascii="Calibri" w:hAnsi="Calibri" w:cs="Calibri"/>
                <w:b/>
                <w:bCs/>
                <w:color w:val="000000"/>
                <w:sz w:val="16"/>
                <w:szCs w:val="16"/>
              </w:rPr>
            </w:pPr>
            <w:r w:rsidRPr="005547C5">
              <w:rPr>
                <w:rFonts w:ascii="Calibri" w:hAnsi="Calibri" w:cs="Calibri"/>
                <w:b/>
                <w:bCs/>
                <w:color w:val="000000"/>
                <w:sz w:val="16"/>
                <w:szCs w:val="16"/>
              </w:rPr>
              <w:t>UNIDAD DE MEDIDA</w:t>
            </w:r>
          </w:p>
        </w:tc>
        <w:tc>
          <w:tcPr>
            <w:tcW w:w="1071" w:type="dxa"/>
            <w:tcBorders>
              <w:top w:val="single" w:sz="8" w:space="0" w:color="auto"/>
              <w:left w:val="nil"/>
              <w:bottom w:val="single" w:sz="8" w:space="0" w:color="auto"/>
              <w:right w:val="single" w:sz="8" w:space="0" w:color="auto"/>
            </w:tcBorders>
            <w:shd w:val="clear" w:color="000000" w:fill="D9D9D9"/>
            <w:vAlign w:val="center"/>
            <w:hideMark/>
          </w:tcPr>
          <w:p w:rsidR="00677A5F" w:rsidRPr="005547C5" w:rsidRDefault="00677A5F" w:rsidP="00677A5F">
            <w:pPr>
              <w:jc w:val="center"/>
              <w:rPr>
                <w:rFonts w:ascii="Calibri" w:hAnsi="Calibri" w:cs="Calibri"/>
                <w:b/>
                <w:bCs/>
                <w:color w:val="000000"/>
                <w:sz w:val="16"/>
                <w:szCs w:val="16"/>
              </w:rPr>
            </w:pPr>
            <w:r w:rsidRPr="005547C5">
              <w:rPr>
                <w:rFonts w:ascii="Calibri" w:hAnsi="Calibri" w:cs="Calibri"/>
                <w:b/>
                <w:bCs/>
                <w:color w:val="000000"/>
                <w:sz w:val="16"/>
                <w:szCs w:val="16"/>
              </w:rPr>
              <w:t>PRECIO UNITARIO</w:t>
            </w:r>
            <w:r w:rsidRPr="005547C5">
              <w:rPr>
                <w:rFonts w:ascii="Calibri" w:hAnsi="Calibri" w:cs="Calibri"/>
                <w:b/>
                <w:bCs/>
                <w:color w:val="000000"/>
                <w:sz w:val="16"/>
                <w:szCs w:val="16"/>
              </w:rPr>
              <w:br/>
              <w:t xml:space="preserve"> (Bs.)  </w:t>
            </w:r>
          </w:p>
        </w:tc>
        <w:tc>
          <w:tcPr>
            <w:tcW w:w="1385" w:type="dxa"/>
            <w:tcBorders>
              <w:top w:val="single" w:sz="8" w:space="0" w:color="auto"/>
              <w:left w:val="nil"/>
              <w:bottom w:val="single" w:sz="8" w:space="0" w:color="auto"/>
              <w:right w:val="single" w:sz="8" w:space="0" w:color="auto"/>
            </w:tcBorders>
            <w:shd w:val="clear" w:color="000000" w:fill="D9D9D9"/>
            <w:vAlign w:val="center"/>
            <w:hideMark/>
          </w:tcPr>
          <w:p w:rsidR="00677A5F" w:rsidRPr="005547C5" w:rsidRDefault="00677A5F" w:rsidP="00677A5F">
            <w:pPr>
              <w:jc w:val="center"/>
              <w:rPr>
                <w:rFonts w:ascii="Calibri" w:hAnsi="Calibri" w:cs="Calibri"/>
                <w:b/>
                <w:bCs/>
                <w:color w:val="000000"/>
                <w:sz w:val="16"/>
                <w:szCs w:val="16"/>
              </w:rPr>
            </w:pPr>
            <w:r w:rsidRPr="005547C5">
              <w:rPr>
                <w:rFonts w:ascii="Calibri" w:hAnsi="Calibri" w:cs="Calibri"/>
                <w:b/>
                <w:bCs/>
                <w:color w:val="000000"/>
                <w:sz w:val="16"/>
                <w:szCs w:val="16"/>
              </w:rPr>
              <w:t>PRECIO TOTAL</w:t>
            </w:r>
            <w:r w:rsidRPr="005547C5">
              <w:rPr>
                <w:rFonts w:ascii="Calibri" w:hAnsi="Calibri" w:cs="Calibri"/>
                <w:b/>
                <w:bCs/>
                <w:color w:val="000000"/>
                <w:sz w:val="16"/>
                <w:szCs w:val="16"/>
              </w:rPr>
              <w:br/>
              <w:t>(Bs.)</w:t>
            </w:r>
          </w:p>
        </w:tc>
      </w:tr>
      <w:tr w:rsidR="00677A5F" w:rsidRPr="005547C5" w:rsidTr="00677A5F">
        <w:trPr>
          <w:gridAfter w:val="1"/>
          <w:wAfter w:w="820" w:type="dxa"/>
          <w:trHeight w:val="472"/>
        </w:trPr>
        <w:tc>
          <w:tcPr>
            <w:tcW w:w="932" w:type="dxa"/>
            <w:tcBorders>
              <w:top w:val="nil"/>
              <w:left w:val="single" w:sz="8" w:space="0" w:color="auto"/>
              <w:bottom w:val="single" w:sz="8" w:space="0" w:color="auto"/>
              <w:right w:val="single" w:sz="8" w:space="0" w:color="auto"/>
            </w:tcBorders>
            <w:shd w:val="clear" w:color="auto" w:fill="auto"/>
            <w:vAlign w:val="center"/>
          </w:tcPr>
          <w:p w:rsidR="00677A5F" w:rsidRPr="005547C5" w:rsidRDefault="00677A5F" w:rsidP="00677A5F">
            <w:pPr>
              <w:jc w:val="center"/>
              <w:rPr>
                <w:rFonts w:ascii="Verdana" w:hAnsi="Verdana" w:cs="Calibri"/>
                <w:color w:val="000000"/>
                <w:sz w:val="16"/>
                <w:szCs w:val="16"/>
              </w:rPr>
            </w:pPr>
            <w:r w:rsidRPr="005547C5">
              <w:rPr>
                <w:rFonts w:ascii="Verdana" w:hAnsi="Verdana" w:cs="Calibri"/>
                <w:color w:val="000000"/>
                <w:sz w:val="16"/>
                <w:szCs w:val="16"/>
              </w:rPr>
              <w:t>1</w:t>
            </w:r>
          </w:p>
        </w:tc>
        <w:tc>
          <w:tcPr>
            <w:tcW w:w="3887" w:type="dxa"/>
            <w:tcBorders>
              <w:top w:val="nil"/>
              <w:left w:val="nil"/>
              <w:bottom w:val="single" w:sz="8" w:space="0" w:color="auto"/>
              <w:right w:val="single" w:sz="8" w:space="0" w:color="auto"/>
            </w:tcBorders>
            <w:shd w:val="clear" w:color="auto" w:fill="auto"/>
            <w:vAlign w:val="center"/>
          </w:tcPr>
          <w:p w:rsidR="00677A5F" w:rsidRPr="005547C5" w:rsidRDefault="00677A5F" w:rsidP="00677A5F">
            <w:pPr>
              <w:rPr>
                <w:rFonts w:ascii="Verdana" w:hAnsi="Verdana" w:cs="Calibri"/>
                <w:sz w:val="16"/>
                <w:szCs w:val="16"/>
              </w:rPr>
            </w:pPr>
            <w:r w:rsidRPr="005547C5">
              <w:rPr>
                <w:rFonts w:ascii="Verdana" w:hAnsi="Verdana" w:cs="Calibri"/>
                <w:sz w:val="16"/>
                <w:szCs w:val="16"/>
              </w:rPr>
              <w:t>PORTACAMP “SALA DE REUNION Y OFICINAS”</w:t>
            </w:r>
          </w:p>
        </w:tc>
        <w:tc>
          <w:tcPr>
            <w:tcW w:w="848" w:type="dxa"/>
            <w:tcBorders>
              <w:top w:val="nil"/>
              <w:left w:val="nil"/>
              <w:bottom w:val="single" w:sz="8" w:space="0" w:color="auto"/>
              <w:right w:val="single" w:sz="8" w:space="0" w:color="auto"/>
            </w:tcBorders>
            <w:shd w:val="clear" w:color="auto" w:fill="auto"/>
            <w:vAlign w:val="center"/>
          </w:tcPr>
          <w:p w:rsidR="00677A5F" w:rsidRPr="005547C5" w:rsidRDefault="00677A5F" w:rsidP="00677A5F">
            <w:pPr>
              <w:jc w:val="center"/>
              <w:rPr>
                <w:rFonts w:ascii="Verdana" w:hAnsi="Verdana" w:cs="Calibri"/>
                <w:color w:val="000000"/>
                <w:sz w:val="16"/>
                <w:szCs w:val="16"/>
              </w:rPr>
            </w:pPr>
            <w:r w:rsidRPr="005547C5">
              <w:rPr>
                <w:rFonts w:ascii="Verdana" w:hAnsi="Verdana" w:cs="Calibri"/>
                <w:color w:val="000000"/>
                <w:sz w:val="16"/>
                <w:szCs w:val="16"/>
              </w:rPr>
              <w:t>3</w:t>
            </w:r>
          </w:p>
        </w:tc>
        <w:tc>
          <w:tcPr>
            <w:tcW w:w="974" w:type="dxa"/>
            <w:tcBorders>
              <w:top w:val="nil"/>
              <w:left w:val="nil"/>
              <w:bottom w:val="single" w:sz="8" w:space="0" w:color="auto"/>
              <w:right w:val="single" w:sz="8" w:space="0" w:color="auto"/>
            </w:tcBorders>
            <w:shd w:val="clear" w:color="auto" w:fill="auto"/>
            <w:vAlign w:val="center"/>
          </w:tcPr>
          <w:p w:rsidR="00677A5F" w:rsidRPr="005547C5" w:rsidRDefault="00677A5F" w:rsidP="00677A5F">
            <w:pPr>
              <w:jc w:val="center"/>
              <w:rPr>
                <w:rFonts w:ascii="Verdana" w:hAnsi="Verdana" w:cs="Calibri"/>
                <w:color w:val="000000"/>
                <w:sz w:val="16"/>
                <w:szCs w:val="16"/>
              </w:rPr>
            </w:pPr>
            <w:r w:rsidRPr="005547C5">
              <w:rPr>
                <w:rFonts w:ascii="Verdana" w:hAnsi="Verdana" w:cs="Calibri"/>
                <w:color w:val="000000"/>
                <w:sz w:val="16"/>
                <w:szCs w:val="16"/>
              </w:rPr>
              <w:t xml:space="preserve">UNIDAD </w:t>
            </w:r>
          </w:p>
        </w:tc>
        <w:tc>
          <w:tcPr>
            <w:tcW w:w="1071" w:type="dxa"/>
            <w:tcBorders>
              <w:top w:val="nil"/>
              <w:left w:val="nil"/>
              <w:bottom w:val="single" w:sz="8" w:space="0" w:color="auto"/>
              <w:right w:val="single" w:sz="8" w:space="0" w:color="auto"/>
            </w:tcBorders>
            <w:shd w:val="clear" w:color="auto" w:fill="auto"/>
            <w:vAlign w:val="center"/>
          </w:tcPr>
          <w:p w:rsidR="00677A5F" w:rsidRPr="005547C5" w:rsidRDefault="00677A5F" w:rsidP="00677A5F">
            <w:pPr>
              <w:jc w:val="center"/>
              <w:rPr>
                <w:rFonts w:ascii="Verdana" w:hAnsi="Verdana" w:cs="Calibri"/>
                <w:color w:val="000000"/>
                <w:sz w:val="16"/>
                <w:szCs w:val="16"/>
              </w:rPr>
            </w:pPr>
            <w:r w:rsidRPr="005547C5">
              <w:rPr>
                <w:rFonts w:ascii="Verdana" w:hAnsi="Verdana" w:cs="Calibri"/>
                <w:color w:val="000000"/>
                <w:sz w:val="16"/>
                <w:szCs w:val="16"/>
              </w:rPr>
              <w:t>252.300,00</w:t>
            </w:r>
          </w:p>
        </w:tc>
        <w:tc>
          <w:tcPr>
            <w:tcW w:w="1385" w:type="dxa"/>
            <w:tcBorders>
              <w:top w:val="nil"/>
              <w:left w:val="nil"/>
              <w:bottom w:val="single" w:sz="8" w:space="0" w:color="auto"/>
              <w:right w:val="single" w:sz="8" w:space="0" w:color="auto"/>
            </w:tcBorders>
            <w:shd w:val="clear" w:color="auto" w:fill="auto"/>
            <w:vAlign w:val="center"/>
          </w:tcPr>
          <w:p w:rsidR="00677A5F" w:rsidRPr="005547C5" w:rsidRDefault="00677A5F" w:rsidP="00677A5F">
            <w:pPr>
              <w:jc w:val="center"/>
              <w:rPr>
                <w:rFonts w:ascii="Verdana" w:hAnsi="Verdana" w:cs="Calibri"/>
                <w:color w:val="000000"/>
                <w:sz w:val="16"/>
                <w:szCs w:val="16"/>
              </w:rPr>
            </w:pPr>
            <w:r w:rsidRPr="005547C5">
              <w:rPr>
                <w:rFonts w:ascii="Verdana" w:hAnsi="Verdana" w:cs="Calibri"/>
                <w:color w:val="000000"/>
                <w:sz w:val="16"/>
                <w:szCs w:val="16"/>
              </w:rPr>
              <w:t>756.900,00</w:t>
            </w:r>
          </w:p>
        </w:tc>
      </w:tr>
      <w:tr w:rsidR="00677A5F" w:rsidRPr="005547C5" w:rsidTr="00677A5F">
        <w:trPr>
          <w:gridAfter w:val="1"/>
          <w:wAfter w:w="820" w:type="dxa"/>
          <w:trHeight w:val="282"/>
        </w:trPr>
        <w:tc>
          <w:tcPr>
            <w:tcW w:w="932" w:type="dxa"/>
            <w:tcBorders>
              <w:top w:val="nil"/>
              <w:left w:val="single" w:sz="8" w:space="0" w:color="auto"/>
              <w:bottom w:val="single" w:sz="8" w:space="0" w:color="auto"/>
              <w:right w:val="single" w:sz="8" w:space="0" w:color="auto"/>
            </w:tcBorders>
            <w:shd w:val="clear" w:color="auto" w:fill="auto"/>
            <w:vAlign w:val="center"/>
          </w:tcPr>
          <w:p w:rsidR="00677A5F" w:rsidRPr="005547C5" w:rsidRDefault="00677A5F" w:rsidP="00677A5F">
            <w:pPr>
              <w:jc w:val="center"/>
              <w:rPr>
                <w:rFonts w:ascii="Verdana" w:hAnsi="Verdana" w:cs="Calibri"/>
                <w:color w:val="000000"/>
                <w:sz w:val="16"/>
                <w:szCs w:val="16"/>
              </w:rPr>
            </w:pPr>
            <w:r w:rsidRPr="005547C5">
              <w:rPr>
                <w:rFonts w:ascii="Verdana" w:hAnsi="Verdana" w:cs="Calibri"/>
                <w:color w:val="000000"/>
                <w:sz w:val="16"/>
                <w:szCs w:val="16"/>
              </w:rPr>
              <w:t>2</w:t>
            </w:r>
          </w:p>
        </w:tc>
        <w:tc>
          <w:tcPr>
            <w:tcW w:w="3887" w:type="dxa"/>
            <w:tcBorders>
              <w:top w:val="nil"/>
              <w:left w:val="nil"/>
              <w:bottom w:val="single" w:sz="8" w:space="0" w:color="auto"/>
              <w:right w:val="single" w:sz="8" w:space="0" w:color="auto"/>
            </w:tcBorders>
            <w:shd w:val="clear" w:color="auto" w:fill="auto"/>
            <w:vAlign w:val="center"/>
          </w:tcPr>
          <w:p w:rsidR="00677A5F" w:rsidRPr="005547C5" w:rsidRDefault="00677A5F" w:rsidP="00677A5F">
            <w:pPr>
              <w:rPr>
                <w:rFonts w:ascii="Verdana" w:hAnsi="Verdana" w:cs="Calibri"/>
                <w:sz w:val="16"/>
                <w:szCs w:val="16"/>
                <w:lang w:val="es-BO"/>
              </w:rPr>
            </w:pPr>
            <w:r w:rsidRPr="005547C5">
              <w:rPr>
                <w:rFonts w:ascii="Verdana" w:hAnsi="Verdana" w:cs="Calibri"/>
                <w:sz w:val="16"/>
                <w:szCs w:val="16"/>
                <w:lang w:val="es-BO"/>
              </w:rPr>
              <w:t>PORTACAMP DE TRES DIVISIONES PARA “DORMITORIOS CADA AMBIENTE CON 4 CAMAS”</w:t>
            </w:r>
          </w:p>
        </w:tc>
        <w:tc>
          <w:tcPr>
            <w:tcW w:w="848" w:type="dxa"/>
            <w:tcBorders>
              <w:top w:val="nil"/>
              <w:left w:val="nil"/>
              <w:bottom w:val="single" w:sz="8" w:space="0" w:color="auto"/>
              <w:right w:val="single" w:sz="8" w:space="0" w:color="auto"/>
            </w:tcBorders>
            <w:shd w:val="clear" w:color="auto" w:fill="auto"/>
            <w:vAlign w:val="center"/>
          </w:tcPr>
          <w:p w:rsidR="00677A5F" w:rsidRPr="005547C5" w:rsidRDefault="00677A5F" w:rsidP="00677A5F">
            <w:pPr>
              <w:jc w:val="center"/>
              <w:rPr>
                <w:rFonts w:ascii="Verdana" w:hAnsi="Verdana" w:cs="Calibri"/>
                <w:color w:val="000000"/>
                <w:sz w:val="16"/>
                <w:szCs w:val="16"/>
              </w:rPr>
            </w:pPr>
            <w:r w:rsidRPr="005547C5">
              <w:rPr>
                <w:rFonts w:ascii="Verdana" w:hAnsi="Verdana" w:cs="Calibri"/>
                <w:color w:val="000000"/>
                <w:sz w:val="16"/>
                <w:szCs w:val="16"/>
              </w:rPr>
              <w:t>1</w:t>
            </w:r>
          </w:p>
        </w:tc>
        <w:tc>
          <w:tcPr>
            <w:tcW w:w="974" w:type="dxa"/>
            <w:tcBorders>
              <w:top w:val="nil"/>
              <w:left w:val="nil"/>
              <w:bottom w:val="single" w:sz="8" w:space="0" w:color="auto"/>
              <w:right w:val="single" w:sz="8" w:space="0" w:color="auto"/>
            </w:tcBorders>
            <w:shd w:val="clear" w:color="auto" w:fill="auto"/>
            <w:vAlign w:val="center"/>
          </w:tcPr>
          <w:p w:rsidR="00677A5F" w:rsidRPr="005547C5" w:rsidRDefault="00677A5F" w:rsidP="00677A5F">
            <w:pPr>
              <w:jc w:val="center"/>
              <w:rPr>
                <w:rFonts w:ascii="Verdana" w:hAnsi="Verdana" w:cs="Calibri"/>
                <w:sz w:val="16"/>
                <w:szCs w:val="16"/>
              </w:rPr>
            </w:pPr>
            <w:r w:rsidRPr="005547C5">
              <w:rPr>
                <w:rFonts w:ascii="Verdana" w:hAnsi="Verdana" w:cs="Calibri"/>
                <w:color w:val="000000"/>
                <w:sz w:val="16"/>
                <w:szCs w:val="16"/>
              </w:rPr>
              <w:t>UNIDAD</w:t>
            </w:r>
          </w:p>
        </w:tc>
        <w:tc>
          <w:tcPr>
            <w:tcW w:w="1071" w:type="dxa"/>
            <w:tcBorders>
              <w:top w:val="nil"/>
              <w:left w:val="nil"/>
              <w:bottom w:val="single" w:sz="8" w:space="0" w:color="auto"/>
              <w:right w:val="single" w:sz="8" w:space="0" w:color="auto"/>
            </w:tcBorders>
            <w:shd w:val="clear" w:color="auto" w:fill="auto"/>
            <w:vAlign w:val="center"/>
          </w:tcPr>
          <w:p w:rsidR="00677A5F" w:rsidRPr="005547C5" w:rsidRDefault="00677A5F" w:rsidP="00677A5F">
            <w:pPr>
              <w:jc w:val="center"/>
              <w:rPr>
                <w:rFonts w:ascii="Verdana" w:hAnsi="Verdana" w:cs="Calibri"/>
                <w:color w:val="000000"/>
                <w:sz w:val="16"/>
                <w:szCs w:val="16"/>
              </w:rPr>
            </w:pPr>
            <w:r w:rsidRPr="005547C5">
              <w:rPr>
                <w:rFonts w:ascii="Verdana" w:hAnsi="Verdana" w:cs="Calibri"/>
                <w:color w:val="000000"/>
                <w:sz w:val="16"/>
                <w:szCs w:val="16"/>
              </w:rPr>
              <w:t>232.000,00</w:t>
            </w:r>
          </w:p>
        </w:tc>
        <w:tc>
          <w:tcPr>
            <w:tcW w:w="1385" w:type="dxa"/>
            <w:tcBorders>
              <w:top w:val="nil"/>
              <w:left w:val="nil"/>
              <w:bottom w:val="single" w:sz="8" w:space="0" w:color="auto"/>
              <w:right w:val="single" w:sz="8" w:space="0" w:color="auto"/>
            </w:tcBorders>
            <w:shd w:val="clear" w:color="auto" w:fill="auto"/>
            <w:vAlign w:val="center"/>
          </w:tcPr>
          <w:p w:rsidR="00677A5F" w:rsidRPr="005547C5" w:rsidRDefault="00677A5F" w:rsidP="00677A5F">
            <w:pPr>
              <w:jc w:val="center"/>
              <w:rPr>
                <w:rFonts w:ascii="Verdana" w:hAnsi="Verdana" w:cs="Calibri"/>
                <w:color w:val="000000"/>
                <w:sz w:val="16"/>
                <w:szCs w:val="16"/>
              </w:rPr>
            </w:pPr>
            <w:r w:rsidRPr="005547C5">
              <w:rPr>
                <w:rFonts w:ascii="Verdana" w:hAnsi="Verdana" w:cs="Calibri"/>
                <w:color w:val="000000"/>
                <w:sz w:val="16"/>
                <w:szCs w:val="16"/>
              </w:rPr>
              <w:t>232.000,00</w:t>
            </w:r>
          </w:p>
        </w:tc>
      </w:tr>
      <w:tr w:rsidR="00677A5F" w:rsidRPr="005547C5" w:rsidTr="00677A5F">
        <w:trPr>
          <w:trHeight w:val="350"/>
        </w:trPr>
        <w:tc>
          <w:tcPr>
            <w:tcW w:w="771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677A5F" w:rsidRPr="005547C5" w:rsidRDefault="00677A5F" w:rsidP="00677A5F">
            <w:pPr>
              <w:jc w:val="right"/>
              <w:rPr>
                <w:rFonts w:ascii="Verdana" w:hAnsi="Verdana" w:cs="Calibri"/>
                <w:color w:val="000000"/>
                <w:sz w:val="16"/>
                <w:szCs w:val="16"/>
              </w:rPr>
            </w:pPr>
            <w:r w:rsidRPr="005547C5">
              <w:rPr>
                <w:rFonts w:ascii="Verdana" w:hAnsi="Verdana" w:cs="Calibri"/>
                <w:b/>
                <w:color w:val="000000"/>
                <w:sz w:val="16"/>
                <w:szCs w:val="16"/>
              </w:rPr>
              <w:t>PRECIO REFERENCIAL TOTAL (Bs.):</w:t>
            </w:r>
          </w:p>
        </w:tc>
        <w:tc>
          <w:tcPr>
            <w:tcW w:w="1385" w:type="dxa"/>
            <w:tcBorders>
              <w:top w:val="single" w:sz="4" w:space="0" w:color="auto"/>
              <w:left w:val="single" w:sz="4" w:space="0" w:color="auto"/>
              <w:bottom w:val="single" w:sz="4" w:space="0" w:color="auto"/>
              <w:right w:val="single" w:sz="4" w:space="0" w:color="auto"/>
            </w:tcBorders>
            <w:shd w:val="clear" w:color="auto" w:fill="auto"/>
            <w:vAlign w:val="center"/>
          </w:tcPr>
          <w:p w:rsidR="00677A5F" w:rsidRPr="005547C5" w:rsidRDefault="00677A5F" w:rsidP="00677A5F">
            <w:pPr>
              <w:jc w:val="center"/>
              <w:rPr>
                <w:rFonts w:ascii="Verdana" w:hAnsi="Verdana" w:cs="Calibri"/>
                <w:b/>
                <w:color w:val="000000"/>
                <w:sz w:val="16"/>
                <w:szCs w:val="16"/>
              </w:rPr>
            </w:pPr>
            <w:r w:rsidRPr="005547C5">
              <w:rPr>
                <w:rFonts w:ascii="Verdana" w:hAnsi="Verdana" w:cs="Calibri"/>
                <w:b/>
                <w:color w:val="000000"/>
                <w:sz w:val="16"/>
                <w:szCs w:val="16"/>
              </w:rPr>
              <w:t>988.900,00</w:t>
            </w:r>
          </w:p>
        </w:tc>
        <w:tc>
          <w:tcPr>
            <w:tcW w:w="820" w:type="dxa"/>
            <w:vAlign w:val="center"/>
          </w:tcPr>
          <w:p w:rsidR="00677A5F" w:rsidRPr="005547C5" w:rsidRDefault="00677A5F" w:rsidP="00677A5F">
            <w:pPr>
              <w:rPr>
                <w:rFonts w:ascii="Calibri" w:hAnsi="Calibri" w:cs="Calibri"/>
                <w:color w:val="000000"/>
                <w:sz w:val="16"/>
                <w:szCs w:val="16"/>
              </w:rPr>
            </w:pPr>
          </w:p>
        </w:tc>
      </w:tr>
    </w:tbl>
    <w:p w:rsidR="00127DA6" w:rsidRDefault="00127DA6" w:rsidP="00D62DD9">
      <w:pPr>
        <w:rPr>
          <w:rFonts w:asciiTheme="minorHAnsi" w:hAnsiTheme="minorHAnsi" w:cstheme="minorHAnsi"/>
          <w:sz w:val="22"/>
          <w:szCs w:val="22"/>
        </w:rPr>
      </w:pPr>
    </w:p>
    <w:p w:rsidR="00127DA6" w:rsidRDefault="00127DA6" w:rsidP="00D62DD9">
      <w:pPr>
        <w:rPr>
          <w:rFonts w:asciiTheme="minorHAnsi" w:hAnsiTheme="minorHAnsi" w:cstheme="minorHAnsi"/>
          <w:sz w:val="22"/>
          <w:szCs w:val="22"/>
        </w:rPr>
      </w:pPr>
    </w:p>
    <w:p w:rsidR="00127DA6" w:rsidRDefault="00127DA6" w:rsidP="00D62DD9">
      <w:pPr>
        <w:rPr>
          <w:rFonts w:asciiTheme="minorHAnsi" w:hAnsiTheme="minorHAnsi" w:cstheme="minorHAnsi"/>
          <w:sz w:val="22"/>
          <w:szCs w:val="22"/>
        </w:rPr>
      </w:pPr>
    </w:p>
    <w:p w:rsidR="00127DA6" w:rsidRDefault="00127DA6" w:rsidP="00D62DD9">
      <w:pPr>
        <w:rPr>
          <w:rFonts w:asciiTheme="minorHAnsi" w:hAnsiTheme="minorHAnsi" w:cstheme="minorHAnsi"/>
          <w:sz w:val="22"/>
          <w:szCs w:val="22"/>
        </w:rPr>
      </w:pPr>
    </w:p>
    <w:p w:rsidR="00127DA6" w:rsidRDefault="00127DA6" w:rsidP="00D62DD9">
      <w:pPr>
        <w:rPr>
          <w:rFonts w:asciiTheme="minorHAnsi" w:hAnsiTheme="minorHAnsi" w:cstheme="minorHAnsi"/>
          <w:sz w:val="22"/>
          <w:szCs w:val="22"/>
        </w:rPr>
      </w:pPr>
    </w:p>
    <w:p w:rsidR="00103622" w:rsidRPr="006F470A" w:rsidRDefault="00103622" w:rsidP="00127DA6">
      <w:pP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EA7EC8" w:rsidRDefault="00EA7EC8" w:rsidP="00127DA6">
      <w:pPr>
        <w:rPr>
          <w:rFonts w:asciiTheme="minorHAnsi" w:hAnsiTheme="minorHAnsi" w:cstheme="minorHAnsi"/>
          <w:b/>
          <w:sz w:val="22"/>
          <w:szCs w:val="22"/>
        </w:rPr>
      </w:pPr>
    </w:p>
    <w:p w:rsidR="00127DA6" w:rsidRDefault="00127DA6" w:rsidP="00127DA6">
      <w:pPr>
        <w:rPr>
          <w:rFonts w:asciiTheme="minorHAnsi" w:hAnsiTheme="minorHAnsi" w:cstheme="minorHAnsi"/>
          <w:b/>
          <w:sz w:val="22"/>
          <w:szCs w:val="22"/>
        </w:rPr>
      </w:pPr>
    </w:p>
    <w:p w:rsidR="00677A5F" w:rsidRDefault="00677A5F" w:rsidP="00127DA6">
      <w:pPr>
        <w:rPr>
          <w:rFonts w:asciiTheme="minorHAnsi" w:hAnsiTheme="minorHAnsi" w:cstheme="minorHAnsi"/>
          <w:b/>
          <w:sz w:val="22"/>
          <w:szCs w:val="22"/>
        </w:rPr>
      </w:pPr>
    </w:p>
    <w:p w:rsidR="00677A5F" w:rsidRDefault="00677A5F" w:rsidP="00127DA6">
      <w:pPr>
        <w:rPr>
          <w:rFonts w:asciiTheme="minorHAnsi" w:hAnsiTheme="minorHAnsi" w:cstheme="minorHAnsi"/>
          <w:b/>
          <w:sz w:val="22"/>
          <w:szCs w:val="22"/>
        </w:rPr>
      </w:pPr>
    </w:p>
    <w:p w:rsidR="00677A5F" w:rsidRDefault="00677A5F" w:rsidP="00127DA6">
      <w:pPr>
        <w:rPr>
          <w:rFonts w:asciiTheme="minorHAnsi" w:hAnsiTheme="minorHAnsi" w:cstheme="minorHAnsi"/>
          <w:b/>
          <w:sz w:val="22"/>
          <w:szCs w:val="22"/>
        </w:rPr>
      </w:pPr>
    </w:p>
    <w:p w:rsidR="00677A5F" w:rsidRDefault="00677A5F" w:rsidP="00127DA6">
      <w:pPr>
        <w:rPr>
          <w:rFonts w:asciiTheme="minorHAnsi" w:hAnsiTheme="minorHAnsi" w:cstheme="minorHAnsi"/>
          <w:b/>
          <w:sz w:val="22"/>
          <w:szCs w:val="22"/>
        </w:rPr>
      </w:pPr>
    </w:p>
    <w:p w:rsidR="00677A5F" w:rsidRDefault="00677A5F" w:rsidP="00127DA6">
      <w:pPr>
        <w:rPr>
          <w:rFonts w:asciiTheme="minorHAnsi" w:hAnsiTheme="minorHAnsi" w:cstheme="minorHAnsi"/>
          <w:b/>
          <w:sz w:val="22"/>
          <w:szCs w:val="22"/>
        </w:rPr>
      </w:pPr>
    </w:p>
    <w:p w:rsidR="00677A5F" w:rsidRDefault="00677A5F" w:rsidP="00127DA6">
      <w:pPr>
        <w:rPr>
          <w:rFonts w:asciiTheme="minorHAnsi" w:hAnsiTheme="minorHAnsi" w:cstheme="minorHAnsi"/>
          <w:b/>
          <w:sz w:val="22"/>
          <w:szCs w:val="22"/>
        </w:rPr>
      </w:pPr>
    </w:p>
    <w:p w:rsidR="00677A5F" w:rsidRDefault="00677A5F" w:rsidP="00127DA6">
      <w:pPr>
        <w:rPr>
          <w:rFonts w:asciiTheme="minorHAnsi" w:hAnsiTheme="minorHAnsi" w:cstheme="minorHAnsi"/>
          <w:b/>
          <w:sz w:val="22"/>
          <w:szCs w:val="22"/>
        </w:rPr>
      </w:pPr>
    </w:p>
    <w:p w:rsidR="00677A5F" w:rsidRDefault="00677A5F" w:rsidP="00127DA6">
      <w:pPr>
        <w:rPr>
          <w:rFonts w:asciiTheme="minorHAnsi" w:hAnsiTheme="minorHAnsi" w:cstheme="minorHAnsi"/>
          <w:b/>
          <w:sz w:val="22"/>
          <w:szCs w:val="22"/>
        </w:rPr>
      </w:pPr>
    </w:p>
    <w:p w:rsidR="00677A5F" w:rsidRDefault="00677A5F" w:rsidP="00127DA6">
      <w:pPr>
        <w:rPr>
          <w:rFonts w:asciiTheme="minorHAnsi" w:hAnsiTheme="minorHAnsi" w:cstheme="minorHAnsi"/>
          <w:b/>
          <w:sz w:val="22"/>
          <w:szCs w:val="22"/>
        </w:rPr>
      </w:pPr>
    </w:p>
    <w:p w:rsidR="00677A5F" w:rsidRDefault="00677A5F" w:rsidP="00127DA6">
      <w:pPr>
        <w:rPr>
          <w:rFonts w:asciiTheme="minorHAnsi" w:hAnsiTheme="minorHAnsi" w:cstheme="minorHAnsi"/>
          <w:b/>
          <w:sz w:val="22"/>
          <w:szCs w:val="22"/>
        </w:rPr>
      </w:pPr>
    </w:p>
    <w:p w:rsidR="00677A5F" w:rsidRDefault="00677A5F" w:rsidP="00127DA6">
      <w:pPr>
        <w:rPr>
          <w:rFonts w:asciiTheme="minorHAnsi" w:hAnsiTheme="minorHAnsi" w:cstheme="minorHAnsi"/>
          <w:b/>
          <w:sz w:val="22"/>
          <w:szCs w:val="22"/>
        </w:rPr>
      </w:pPr>
    </w:p>
    <w:p w:rsidR="00677A5F" w:rsidRDefault="00677A5F" w:rsidP="00127DA6">
      <w:pPr>
        <w:rPr>
          <w:rFonts w:asciiTheme="minorHAnsi" w:hAnsiTheme="minorHAnsi" w:cstheme="minorHAnsi"/>
          <w:b/>
          <w:sz w:val="22"/>
          <w:szCs w:val="22"/>
        </w:rPr>
      </w:pPr>
    </w:p>
    <w:p w:rsidR="00677A5F" w:rsidRDefault="00677A5F" w:rsidP="00127DA6">
      <w:pPr>
        <w:rPr>
          <w:rFonts w:asciiTheme="minorHAnsi" w:hAnsiTheme="minorHAnsi" w:cstheme="minorHAnsi"/>
          <w:b/>
          <w:sz w:val="22"/>
          <w:szCs w:val="22"/>
        </w:rPr>
      </w:pPr>
    </w:p>
    <w:p w:rsidR="00677A5F" w:rsidRDefault="00677A5F" w:rsidP="00127DA6">
      <w:pPr>
        <w:rPr>
          <w:rFonts w:asciiTheme="minorHAnsi" w:hAnsiTheme="minorHAnsi" w:cstheme="minorHAnsi"/>
          <w:b/>
          <w:sz w:val="22"/>
          <w:szCs w:val="22"/>
        </w:rPr>
      </w:pPr>
    </w:p>
    <w:p w:rsidR="00677A5F" w:rsidRDefault="00677A5F" w:rsidP="00127DA6">
      <w:pPr>
        <w:rPr>
          <w:rFonts w:asciiTheme="minorHAnsi" w:hAnsiTheme="minorHAnsi" w:cstheme="minorHAnsi"/>
          <w:b/>
          <w:sz w:val="22"/>
          <w:szCs w:val="22"/>
        </w:rPr>
      </w:pPr>
    </w:p>
    <w:p w:rsidR="00677A5F" w:rsidRDefault="00677A5F" w:rsidP="00127DA6">
      <w:pPr>
        <w:rPr>
          <w:rFonts w:asciiTheme="minorHAnsi" w:hAnsiTheme="minorHAnsi" w:cstheme="minorHAnsi"/>
          <w:b/>
          <w:sz w:val="22"/>
          <w:szCs w:val="22"/>
        </w:rPr>
      </w:pPr>
    </w:p>
    <w:p w:rsidR="00677A5F" w:rsidRDefault="00677A5F" w:rsidP="00127DA6">
      <w:pPr>
        <w:rPr>
          <w:rFonts w:asciiTheme="minorHAnsi" w:hAnsiTheme="minorHAnsi" w:cstheme="minorHAnsi"/>
          <w:b/>
          <w:sz w:val="22"/>
          <w:szCs w:val="22"/>
        </w:rPr>
      </w:pPr>
    </w:p>
    <w:p w:rsidR="00677A5F" w:rsidRDefault="00677A5F" w:rsidP="00127DA6">
      <w:pPr>
        <w:rPr>
          <w:rFonts w:asciiTheme="minorHAnsi" w:hAnsiTheme="minorHAnsi" w:cstheme="minorHAnsi"/>
          <w:b/>
          <w:sz w:val="22"/>
          <w:szCs w:val="22"/>
        </w:rPr>
      </w:pPr>
    </w:p>
    <w:p w:rsidR="00677A5F" w:rsidRDefault="00677A5F" w:rsidP="00127DA6">
      <w:pPr>
        <w:rPr>
          <w:rFonts w:asciiTheme="minorHAnsi" w:hAnsiTheme="minorHAnsi" w:cstheme="minorHAnsi"/>
          <w:b/>
          <w:sz w:val="22"/>
          <w:szCs w:val="22"/>
        </w:rPr>
      </w:pPr>
    </w:p>
    <w:p w:rsidR="00677A5F" w:rsidRDefault="00677A5F" w:rsidP="00127DA6">
      <w:pPr>
        <w:rPr>
          <w:rFonts w:asciiTheme="minorHAnsi" w:hAnsiTheme="minorHAnsi" w:cstheme="minorHAnsi"/>
          <w:b/>
          <w:sz w:val="22"/>
          <w:szCs w:val="22"/>
        </w:rPr>
      </w:pPr>
    </w:p>
    <w:p w:rsidR="00677A5F" w:rsidRDefault="00677A5F" w:rsidP="00127DA6">
      <w:pPr>
        <w:rPr>
          <w:rFonts w:asciiTheme="minorHAnsi" w:hAnsiTheme="minorHAnsi" w:cstheme="minorHAnsi"/>
          <w:b/>
          <w:sz w:val="22"/>
          <w:szCs w:val="22"/>
        </w:rPr>
      </w:pPr>
    </w:p>
    <w:p w:rsidR="00677A5F" w:rsidRDefault="00677A5F" w:rsidP="00127DA6">
      <w:pPr>
        <w:rPr>
          <w:rFonts w:asciiTheme="minorHAnsi" w:hAnsiTheme="minorHAnsi" w:cstheme="minorHAnsi"/>
          <w:b/>
          <w:sz w:val="22"/>
          <w:szCs w:val="22"/>
        </w:rPr>
      </w:pPr>
    </w:p>
    <w:p w:rsidR="00677A5F" w:rsidRDefault="00677A5F" w:rsidP="00127DA6">
      <w:pPr>
        <w:rPr>
          <w:rFonts w:asciiTheme="minorHAnsi" w:hAnsiTheme="minorHAnsi" w:cstheme="minorHAnsi"/>
          <w:b/>
          <w:sz w:val="22"/>
          <w:szCs w:val="22"/>
        </w:rPr>
      </w:pPr>
    </w:p>
    <w:p w:rsidR="00677A5F" w:rsidRDefault="00677A5F" w:rsidP="00127DA6">
      <w:pPr>
        <w:rPr>
          <w:rFonts w:asciiTheme="minorHAnsi" w:hAnsiTheme="minorHAnsi" w:cstheme="minorHAnsi"/>
          <w:b/>
          <w:sz w:val="22"/>
          <w:szCs w:val="22"/>
        </w:rPr>
      </w:pPr>
    </w:p>
    <w:p w:rsidR="00677A5F" w:rsidRDefault="00677A5F" w:rsidP="00127DA6">
      <w:pPr>
        <w:rPr>
          <w:rFonts w:asciiTheme="minorHAnsi" w:hAnsiTheme="minorHAnsi" w:cstheme="minorHAnsi"/>
          <w:b/>
          <w:sz w:val="22"/>
          <w:szCs w:val="22"/>
        </w:rPr>
      </w:pPr>
    </w:p>
    <w:p w:rsidR="00677A5F" w:rsidRDefault="00677A5F" w:rsidP="00127DA6">
      <w:pPr>
        <w:rPr>
          <w:rFonts w:asciiTheme="minorHAnsi" w:hAnsiTheme="minorHAnsi" w:cstheme="minorHAnsi"/>
          <w:b/>
          <w:sz w:val="22"/>
          <w:szCs w:val="22"/>
        </w:rPr>
      </w:pPr>
    </w:p>
    <w:p w:rsidR="00677A5F" w:rsidRDefault="00677A5F" w:rsidP="00127DA6">
      <w:pPr>
        <w:rPr>
          <w:rFonts w:asciiTheme="minorHAnsi" w:hAnsiTheme="minorHAnsi" w:cstheme="minorHAnsi"/>
          <w:b/>
          <w:sz w:val="22"/>
          <w:szCs w:val="22"/>
        </w:rPr>
      </w:pPr>
    </w:p>
    <w:p w:rsidR="00677A5F" w:rsidRDefault="00677A5F" w:rsidP="00127DA6">
      <w:pPr>
        <w:rPr>
          <w:rFonts w:asciiTheme="minorHAnsi" w:hAnsiTheme="minorHAnsi" w:cstheme="minorHAnsi"/>
          <w:b/>
          <w:sz w:val="22"/>
          <w:szCs w:val="22"/>
        </w:rPr>
      </w:pPr>
    </w:p>
    <w:p w:rsidR="00677A5F" w:rsidRDefault="00677A5F" w:rsidP="00127DA6">
      <w:pP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816211" w:rsidRDefault="00C07EA0" w:rsidP="00816211">
      <w:pPr>
        <w:jc w:val="both"/>
        <w:rPr>
          <w:rFonts w:asciiTheme="minorHAnsi" w:hAnsiTheme="minorHAnsi" w:cstheme="minorHAnsi"/>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23086F">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23086F">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23086F">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23086F">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r>
        <w:rPr>
          <w:rFonts w:asciiTheme="minorHAnsi" w:hAnsiTheme="minorHAnsi" w:cstheme="minorHAnsi"/>
          <w:sz w:val="22"/>
          <w:szCs w:val="22"/>
        </w:rPr>
        <w:t xml:space="preserve"> </w:t>
      </w:r>
    </w:p>
    <w:p w:rsidR="00153A49" w:rsidRPr="00DF3BDC" w:rsidRDefault="00153A49" w:rsidP="0023086F">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23086F">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23086F">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23086F">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816211">
        <w:rPr>
          <w:rFonts w:asciiTheme="minorHAnsi" w:hAnsiTheme="minorHAnsi" w:cstheme="minorHAnsi"/>
          <w:b/>
          <w:sz w:val="22"/>
          <w:szCs w:val="22"/>
        </w:rPr>
        <w:t xml:space="preserve"> </w:t>
      </w:r>
      <w:r w:rsidR="00816211" w:rsidRPr="00816211">
        <w:rPr>
          <w:rFonts w:asciiTheme="minorHAnsi" w:hAnsiTheme="minorHAnsi" w:cstheme="minorHAnsi"/>
          <w:b/>
          <w:color w:val="FF0000"/>
          <w:sz w:val="22"/>
          <w:szCs w:val="22"/>
        </w:rPr>
        <w:t>(NO APLICA)</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23086F">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23086F">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23086F">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23086F">
      <w:pPr>
        <w:pStyle w:val="Sinespaciado4"/>
        <w:numPr>
          <w:ilvl w:val="0"/>
          <w:numId w:val="27"/>
        </w:numPr>
        <w:ind w:left="851"/>
        <w:jc w:val="both"/>
      </w:pPr>
      <w:r w:rsidRPr="006F470A">
        <w:t>Que tengan sentencia ejecutoriada, con impedimento para ejercer el comercio.</w:t>
      </w:r>
    </w:p>
    <w:p w:rsidR="006A773C" w:rsidRPr="006F470A" w:rsidRDefault="006A773C" w:rsidP="0023086F">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23086F">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23086F">
      <w:pPr>
        <w:pStyle w:val="Sinespaciado4"/>
        <w:numPr>
          <w:ilvl w:val="0"/>
          <w:numId w:val="27"/>
        </w:numPr>
        <w:ind w:left="851"/>
        <w:jc w:val="both"/>
      </w:pPr>
      <w:r w:rsidRPr="002932FE">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23086F">
      <w:pPr>
        <w:pStyle w:val="Sinespaciado4"/>
        <w:numPr>
          <w:ilvl w:val="0"/>
          <w:numId w:val="27"/>
        </w:numPr>
        <w:ind w:left="851"/>
        <w:jc w:val="both"/>
      </w:pPr>
      <w:r w:rsidRPr="002932FE">
        <w:t>Que hubiesen declarado su disolución o quiebra.</w:t>
      </w:r>
    </w:p>
    <w:p w:rsidR="006A773C" w:rsidRPr="006F470A" w:rsidRDefault="006A773C" w:rsidP="0023086F">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23086F">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23086F">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23086F">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23086F">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D01DC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816211">
        <w:rPr>
          <w:rFonts w:asciiTheme="minorHAnsi" w:hAnsiTheme="minorHAnsi" w:cstheme="minorHAnsi"/>
          <w:sz w:val="22"/>
          <w:szCs w:val="22"/>
        </w:rPr>
        <w:t>bolivianos</w:t>
      </w:r>
      <w:r w:rsidR="00816211" w:rsidRPr="00816211">
        <w:rPr>
          <w:rFonts w:asciiTheme="minorHAnsi" w:hAnsiTheme="minorHAnsi" w:cstheme="minorHAnsi"/>
          <w:sz w:val="22"/>
          <w:szCs w:val="22"/>
        </w:rPr>
        <w:t>.</w:t>
      </w: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816211" w:rsidRDefault="00816211"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23086F">
      <w:pPr>
        <w:pStyle w:val="Prrafodelista"/>
        <w:numPr>
          <w:ilvl w:val="1"/>
          <w:numId w:val="16"/>
        </w:numPr>
        <w:ind w:left="993" w:hanging="567"/>
        <w:jc w:val="both"/>
        <w:rPr>
          <w:rFonts w:asciiTheme="minorHAnsi" w:hAnsiTheme="minorHAnsi" w:cstheme="minorHAnsi"/>
          <w:b/>
          <w:sz w:val="22"/>
          <w:szCs w:val="22"/>
          <w:lang w:val="es-MX" w:eastAsia="es-BO"/>
        </w:rPr>
      </w:pPr>
      <w:bookmarkStart w:id="2"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2"/>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23086F">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23086F">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23086F">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23086F">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23086F">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23086F">
      <w:pPr>
        <w:pStyle w:val="Prrafodelista"/>
        <w:numPr>
          <w:ilvl w:val="1"/>
          <w:numId w:val="16"/>
        </w:numPr>
        <w:ind w:left="993" w:hanging="567"/>
        <w:jc w:val="both"/>
        <w:rPr>
          <w:rFonts w:asciiTheme="minorHAnsi" w:hAnsiTheme="minorHAnsi" w:cstheme="minorHAnsi"/>
          <w:b/>
          <w:sz w:val="22"/>
          <w:szCs w:val="22"/>
          <w:lang w:val="es-MX"/>
        </w:rPr>
      </w:pPr>
      <w:bookmarkStart w:id="3" w:name="_Toc346873781"/>
      <w:r w:rsidRPr="006F470A">
        <w:rPr>
          <w:rFonts w:asciiTheme="minorHAnsi" w:hAnsiTheme="minorHAnsi" w:cstheme="minorHAnsi"/>
          <w:b/>
          <w:sz w:val="22"/>
          <w:szCs w:val="22"/>
          <w:lang w:val="es-MX"/>
        </w:rPr>
        <w:t>Ejecución de la Garantía de Seriedad de Propuesta</w:t>
      </w:r>
      <w:bookmarkEnd w:id="3"/>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23086F">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23086F">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23086F">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23086F">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23086F">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23086F">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23086F">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23086F">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23086F">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23086F">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Default="003E27FC" w:rsidP="00452B99">
      <w:pPr>
        <w:jc w:val="both"/>
        <w:rPr>
          <w:rFonts w:asciiTheme="minorHAnsi" w:hAnsiTheme="minorHAnsi" w:cstheme="minorHAnsi"/>
          <w:sz w:val="22"/>
          <w:szCs w:val="22"/>
        </w:rPr>
      </w:pPr>
    </w:p>
    <w:p w:rsidR="00816211" w:rsidRDefault="00816211" w:rsidP="00452B99">
      <w:pPr>
        <w:jc w:val="both"/>
        <w:rPr>
          <w:rFonts w:asciiTheme="minorHAnsi" w:hAnsiTheme="minorHAnsi" w:cstheme="minorHAnsi"/>
          <w:sz w:val="22"/>
          <w:szCs w:val="22"/>
        </w:rPr>
      </w:pPr>
    </w:p>
    <w:p w:rsidR="00816211" w:rsidRDefault="00816211" w:rsidP="00452B99">
      <w:pPr>
        <w:jc w:val="both"/>
        <w:rPr>
          <w:rFonts w:asciiTheme="minorHAnsi" w:hAnsiTheme="minorHAnsi" w:cstheme="minorHAnsi"/>
          <w:sz w:val="22"/>
          <w:szCs w:val="22"/>
        </w:rPr>
      </w:pPr>
    </w:p>
    <w:p w:rsidR="00816211" w:rsidRDefault="00816211" w:rsidP="00452B99">
      <w:pPr>
        <w:jc w:val="both"/>
        <w:rPr>
          <w:rFonts w:asciiTheme="minorHAnsi" w:hAnsiTheme="minorHAnsi" w:cstheme="minorHAnsi"/>
          <w:sz w:val="22"/>
          <w:szCs w:val="22"/>
        </w:rPr>
      </w:pPr>
    </w:p>
    <w:p w:rsidR="00816211" w:rsidRPr="006F470A" w:rsidRDefault="00816211"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23086F">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23086F">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23086F">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23086F">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23086F">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23086F">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23086F">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23086F">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23086F">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900663" w:rsidRPr="00816211" w:rsidRDefault="00A11440" w:rsidP="00816211">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w:t>
      </w:r>
      <w:r w:rsidR="00816211">
        <w:rPr>
          <w:rFonts w:asciiTheme="minorHAnsi" w:hAnsiTheme="minorHAnsi" w:cstheme="minorHAnsi"/>
          <w:b/>
          <w:bCs/>
          <w:i/>
          <w:iCs/>
          <w:color w:val="FF0000"/>
          <w:lang w:eastAsia="es-BO"/>
        </w:rPr>
        <w:t>NO CORRESPONDE</w:t>
      </w:r>
      <w:r w:rsidRPr="00365997">
        <w:rPr>
          <w:rFonts w:asciiTheme="minorHAnsi" w:hAnsiTheme="minorHAnsi" w:cstheme="minorHAnsi"/>
          <w:b/>
          <w:bCs/>
          <w:i/>
          <w:iCs/>
          <w:color w:val="FF0000"/>
          <w:lang w:eastAsia="es-BO"/>
        </w:rPr>
        <w:t>”</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F57197" w:rsidRPr="00816211" w:rsidRDefault="00816211" w:rsidP="00816211">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“NO CORRESPONDE”</w:t>
      </w: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810045" w:rsidRPr="00816211" w:rsidRDefault="00816211" w:rsidP="00816211">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23086F">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23086F">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23086F">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23086F">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23086F">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lastRenderedPageBreak/>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23086F">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23086F">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C52609" w:rsidRDefault="00C52609" w:rsidP="00002784">
      <w:pPr>
        <w:pStyle w:val="Prrafodelista"/>
        <w:rPr>
          <w:rFonts w:asciiTheme="minorHAnsi" w:hAnsiTheme="minorHAnsi" w:cstheme="minorHAnsi"/>
          <w:bCs/>
          <w:color w:val="000000"/>
          <w:kern w:val="28"/>
          <w:sz w:val="22"/>
          <w:szCs w:val="22"/>
          <w:lang w:eastAsia="es-ES"/>
        </w:rPr>
      </w:pPr>
    </w:p>
    <w:p w:rsidR="00C52609" w:rsidRDefault="00C52609" w:rsidP="00002784">
      <w:pPr>
        <w:pStyle w:val="Prrafodelista"/>
        <w:rPr>
          <w:rFonts w:asciiTheme="minorHAnsi" w:hAnsiTheme="minorHAnsi" w:cstheme="minorHAnsi"/>
          <w:bCs/>
          <w:color w:val="000000"/>
          <w:kern w:val="28"/>
          <w:sz w:val="22"/>
          <w:szCs w:val="22"/>
          <w:lang w:eastAsia="es-ES"/>
        </w:rPr>
      </w:pPr>
    </w:p>
    <w:p w:rsidR="00C52609" w:rsidRDefault="00C52609"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C52609" w:rsidRDefault="00C52609"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lastRenderedPageBreak/>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23086F">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23086F">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E23E4" w:rsidRPr="008B6CB5" w:rsidRDefault="006E23E4" w:rsidP="00C52609">
      <w:pPr>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23086F">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23086F">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23086F">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 xml:space="preserve">fotocopia simple del Número de </w:t>
      </w:r>
      <w:r w:rsidR="00D43808">
        <w:rPr>
          <w:rFonts w:asciiTheme="minorHAnsi" w:hAnsiTheme="minorHAnsi" w:cstheme="minorHAnsi"/>
          <w:sz w:val="22"/>
          <w:szCs w:val="22"/>
        </w:rPr>
        <w:t>Identificación Tributaria (NIT)</w:t>
      </w:r>
    </w:p>
    <w:p w:rsidR="006E23E4" w:rsidRPr="00D43808" w:rsidRDefault="006E23E4" w:rsidP="0023086F">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D43808">
        <w:rPr>
          <w:rFonts w:asciiTheme="minorHAnsi" w:hAnsiTheme="minorHAnsi" w:cstheme="minorHAnsi"/>
          <w:sz w:val="22"/>
          <w:szCs w:val="22"/>
        </w:rPr>
        <w:t xml:space="preserve">Original de la Garantía de Seriedad de Propuesta </w:t>
      </w:r>
    </w:p>
    <w:p w:rsidR="00D43808" w:rsidRPr="00D43808" w:rsidRDefault="00D43808" w:rsidP="00D43808">
      <w:pPr>
        <w:pStyle w:val="Prrafodelista"/>
        <w:tabs>
          <w:tab w:val="left" w:pos="1058"/>
        </w:tabs>
        <w:ind w:left="851"/>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23086F">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23086F">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23086F">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23086F">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23086F">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23086F">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D43808" w:rsidRDefault="00D43808" w:rsidP="00C30468">
      <w:pPr>
        <w:jc w:val="both"/>
        <w:rPr>
          <w:rFonts w:asciiTheme="minorHAnsi" w:hAnsiTheme="minorHAnsi" w:cstheme="minorHAnsi"/>
          <w:sz w:val="22"/>
          <w:szCs w:val="22"/>
        </w:rPr>
      </w:pPr>
    </w:p>
    <w:p w:rsidR="00D43808" w:rsidRPr="008A05B0" w:rsidRDefault="00D43808"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23086F">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23086F">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23086F">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23086F">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9D49EA" w:rsidRPr="006F470A" w:rsidRDefault="008A62DE"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4478F9" w:rsidRPr="006F470A">
        <w:rPr>
          <w:rFonts w:asciiTheme="minorHAnsi" w:hAnsiTheme="minorHAnsi" w:cstheme="minorHAnsi"/>
          <w:sz w:val="22"/>
          <w:szCs w:val="22"/>
          <w:lang w:val="es-BO"/>
        </w:rPr>
        <w:t xml:space="preserve">Experiencia Específica </w:t>
      </w:r>
      <w:r w:rsidR="00F7579B" w:rsidRPr="006F470A">
        <w:rPr>
          <w:rFonts w:asciiTheme="minorHAnsi" w:hAnsiTheme="minorHAnsi" w:cstheme="minorHAnsi"/>
          <w:sz w:val="22"/>
          <w:szCs w:val="22"/>
          <w:lang w:val="es-BO"/>
        </w:rPr>
        <w:t xml:space="preserve">del </w:t>
      </w:r>
      <w:r w:rsidR="00EB5ED3" w:rsidRPr="006F470A">
        <w:rPr>
          <w:rFonts w:asciiTheme="minorHAnsi" w:hAnsiTheme="minorHAnsi" w:cstheme="minorHAnsi"/>
          <w:sz w:val="22"/>
          <w:szCs w:val="22"/>
          <w:lang w:val="es-BO"/>
        </w:rPr>
        <w:t xml:space="preserve">Proponente </w:t>
      </w:r>
    </w:p>
    <w:p w:rsidR="004478F9" w:rsidRPr="006F470A" w:rsidRDefault="004478F9" w:rsidP="004478F9">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1C043B" w:rsidRDefault="001C043B" w:rsidP="00B737DA">
      <w:pPr>
        <w:rPr>
          <w:rFonts w:asciiTheme="minorHAnsi" w:hAnsiTheme="minorHAnsi" w:cstheme="minorHAnsi"/>
          <w:b/>
          <w:sz w:val="22"/>
          <w:szCs w:val="22"/>
        </w:rPr>
      </w:pPr>
    </w:p>
    <w:p w:rsidR="00B737DA" w:rsidRDefault="00B737DA" w:rsidP="00B737DA">
      <w:pP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23086F">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23086F">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23086F">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23086F">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23086F">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23086F">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23086F">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23086F">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23086F">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23086F">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23086F">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23086F">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23086F">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23086F">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23086F">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23086F">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23086F">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23086F">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23086F">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23086F">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23086F">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23086F">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23086F">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23086F">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23086F">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23086F">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23086F">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23086F">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23086F">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8A05B0">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23086F">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23086F">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23086F">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23086F">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B737D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p>
    <w:p w:rsidR="00B737DA" w:rsidRDefault="00B737DA" w:rsidP="001F513B">
      <w:pPr>
        <w:jc w:val="center"/>
        <w:rPr>
          <w:rFonts w:asciiTheme="minorHAnsi" w:hAnsiTheme="minorHAnsi" w:cstheme="minorHAnsi"/>
          <w:b/>
          <w:bCs/>
          <w:i/>
          <w:iCs/>
          <w:sz w:val="22"/>
          <w:szCs w:val="22"/>
        </w:rPr>
      </w:pPr>
    </w:p>
    <w:p w:rsidR="00FA78A9" w:rsidRPr="006F470A" w:rsidRDefault="00EB5ED3" w:rsidP="001F513B">
      <w:pPr>
        <w:jc w:val="center"/>
        <w:rPr>
          <w:rFonts w:asciiTheme="minorHAnsi" w:hAnsiTheme="minorHAnsi" w:cstheme="minorHAnsi"/>
          <w:b/>
          <w:bCs/>
          <w:i/>
          <w:iCs/>
          <w:sz w:val="22"/>
          <w:szCs w:val="22"/>
        </w:rPr>
      </w:pPr>
      <w:r w:rsidRPr="006F470A">
        <w:rPr>
          <w:rFonts w:asciiTheme="minorHAnsi" w:hAnsiTheme="minorHAnsi" w:cstheme="minorHAnsi"/>
          <w:b/>
          <w:sz w:val="22"/>
          <w:szCs w:val="22"/>
        </w:rPr>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B737DA" w:rsidP="001C043B">
      <w:pPr>
        <w:jc w:val="center"/>
        <w:rPr>
          <w:rFonts w:asciiTheme="minorHAnsi" w:hAnsiTheme="minorHAnsi" w:cs="Segoe UI"/>
          <w:b/>
          <w:bCs/>
        </w:rPr>
      </w:pPr>
      <w:r w:rsidRPr="0075634D">
        <w:rPr>
          <w:rFonts w:asciiTheme="minorHAnsi" w:hAnsiTheme="minorHAnsi" w:cs="Segoe UI"/>
          <w:b/>
          <w:bCs/>
        </w:rPr>
        <w:t>(BOLIVIANOS)</w:t>
      </w:r>
    </w:p>
    <w:p w:rsidR="0075634D" w:rsidRPr="0075634D" w:rsidRDefault="0075634D" w:rsidP="001C043B">
      <w:pPr>
        <w:jc w:val="center"/>
        <w:rPr>
          <w:rFonts w:asciiTheme="minorHAnsi" w:hAnsiTheme="minorHAnsi" w:cs="Segoe UI"/>
          <w:b/>
          <w:bCs/>
        </w:rPr>
      </w:pPr>
    </w:p>
    <w:tbl>
      <w:tblPr>
        <w:tblW w:w="10077" w:type="dxa"/>
        <w:tblInd w:w="80" w:type="dxa"/>
        <w:tblCellMar>
          <w:left w:w="70" w:type="dxa"/>
          <w:right w:w="70" w:type="dxa"/>
        </w:tblCellMar>
        <w:tblLook w:val="04A0" w:firstRow="1" w:lastRow="0" w:firstColumn="1" w:lastColumn="0" w:noHBand="0" w:noVBand="1"/>
      </w:tblPr>
      <w:tblGrid>
        <w:gridCol w:w="932"/>
        <w:gridCol w:w="3887"/>
        <w:gridCol w:w="848"/>
        <w:gridCol w:w="974"/>
        <w:gridCol w:w="1231"/>
        <w:gridCol w:w="1385"/>
        <w:gridCol w:w="820"/>
      </w:tblGrid>
      <w:tr w:rsidR="00677A5F" w:rsidRPr="005547C5" w:rsidTr="00677A5F">
        <w:trPr>
          <w:gridAfter w:val="1"/>
          <w:wAfter w:w="820" w:type="dxa"/>
          <w:trHeight w:val="458"/>
        </w:trPr>
        <w:tc>
          <w:tcPr>
            <w:tcW w:w="932"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677A5F" w:rsidRPr="005547C5" w:rsidRDefault="00677A5F" w:rsidP="00677A5F">
            <w:pPr>
              <w:jc w:val="center"/>
              <w:rPr>
                <w:rFonts w:ascii="Calibri" w:hAnsi="Calibri" w:cs="Calibri"/>
                <w:b/>
                <w:bCs/>
                <w:color w:val="000000"/>
                <w:sz w:val="16"/>
                <w:szCs w:val="16"/>
              </w:rPr>
            </w:pPr>
            <w:r w:rsidRPr="005547C5">
              <w:rPr>
                <w:rFonts w:ascii="Calibri" w:hAnsi="Calibri" w:cs="Calibri"/>
                <w:b/>
                <w:bCs/>
                <w:color w:val="000000"/>
                <w:sz w:val="16"/>
                <w:szCs w:val="16"/>
              </w:rPr>
              <w:t>Nº</w:t>
            </w:r>
          </w:p>
        </w:tc>
        <w:tc>
          <w:tcPr>
            <w:tcW w:w="3887" w:type="dxa"/>
            <w:tcBorders>
              <w:top w:val="single" w:sz="8" w:space="0" w:color="auto"/>
              <w:left w:val="nil"/>
              <w:bottom w:val="single" w:sz="8" w:space="0" w:color="auto"/>
              <w:right w:val="single" w:sz="8" w:space="0" w:color="auto"/>
            </w:tcBorders>
            <w:shd w:val="clear" w:color="000000" w:fill="D9D9D9"/>
            <w:vAlign w:val="center"/>
            <w:hideMark/>
          </w:tcPr>
          <w:p w:rsidR="00677A5F" w:rsidRPr="005547C5" w:rsidRDefault="00677A5F" w:rsidP="00677A5F">
            <w:pPr>
              <w:jc w:val="center"/>
              <w:rPr>
                <w:rFonts w:ascii="Calibri" w:hAnsi="Calibri" w:cs="Calibri"/>
                <w:b/>
                <w:bCs/>
                <w:color w:val="000000"/>
                <w:sz w:val="16"/>
                <w:szCs w:val="16"/>
              </w:rPr>
            </w:pPr>
            <w:r w:rsidRPr="005547C5">
              <w:rPr>
                <w:rFonts w:ascii="Calibri" w:hAnsi="Calibri" w:cs="Calibri"/>
                <w:b/>
                <w:bCs/>
                <w:color w:val="000000"/>
                <w:sz w:val="16"/>
                <w:szCs w:val="16"/>
              </w:rPr>
              <w:t>DETALLE DEL BIEN</w:t>
            </w:r>
          </w:p>
        </w:tc>
        <w:tc>
          <w:tcPr>
            <w:tcW w:w="848" w:type="dxa"/>
            <w:tcBorders>
              <w:top w:val="single" w:sz="8" w:space="0" w:color="auto"/>
              <w:left w:val="nil"/>
              <w:bottom w:val="single" w:sz="8" w:space="0" w:color="auto"/>
              <w:right w:val="single" w:sz="8" w:space="0" w:color="auto"/>
            </w:tcBorders>
            <w:shd w:val="clear" w:color="000000" w:fill="D9D9D9"/>
            <w:vAlign w:val="center"/>
            <w:hideMark/>
          </w:tcPr>
          <w:p w:rsidR="00677A5F" w:rsidRPr="005547C5" w:rsidRDefault="00677A5F" w:rsidP="00677A5F">
            <w:pPr>
              <w:jc w:val="center"/>
              <w:rPr>
                <w:rFonts w:ascii="Calibri" w:hAnsi="Calibri" w:cs="Calibri"/>
                <w:b/>
                <w:bCs/>
                <w:color w:val="000000"/>
                <w:sz w:val="16"/>
                <w:szCs w:val="16"/>
              </w:rPr>
            </w:pPr>
            <w:r w:rsidRPr="005547C5">
              <w:rPr>
                <w:rFonts w:ascii="Calibri" w:hAnsi="Calibri" w:cs="Calibri"/>
                <w:b/>
                <w:bCs/>
                <w:color w:val="000000"/>
                <w:sz w:val="16"/>
                <w:szCs w:val="16"/>
              </w:rPr>
              <w:t>CANTIDAD</w:t>
            </w:r>
          </w:p>
        </w:tc>
        <w:tc>
          <w:tcPr>
            <w:tcW w:w="974" w:type="dxa"/>
            <w:tcBorders>
              <w:top w:val="single" w:sz="8" w:space="0" w:color="auto"/>
              <w:left w:val="nil"/>
              <w:bottom w:val="single" w:sz="8" w:space="0" w:color="auto"/>
              <w:right w:val="single" w:sz="8" w:space="0" w:color="auto"/>
            </w:tcBorders>
            <w:shd w:val="clear" w:color="000000" w:fill="D9D9D9"/>
            <w:vAlign w:val="center"/>
            <w:hideMark/>
          </w:tcPr>
          <w:p w:rsidR="00677A5F" w:rsidRPr="005547C5" w:rsidRDefault="00677A5F" w:rsidP="00677A5F">
            <w:pPr>
              <w:jc w:val="center"/>
              <w:rPr>
                <w:rFonts w:ascii="Calibri" w:hAnsi="Calibri" w:cs="Calibri"/>
                <w:b/>
                <w:bCs/>
                <w:color w:val="000000"/>
                <w:sz w:val="16"/>
                <w:szCs w:val="16"/>
              </w:rPr>
            </w:pPr>
            <w:r w:rsidRPr="005547C5">
              <w:rPr>
                <w:rFonts w:ascii="Calibri" w:hAnsi="Calibri" w:cs="Calibri"/>
                <w:b/>
                <w:bCs/>
                <w:color w:val="000000"/>
                <w:sz w:val="16"/>
                <w:szCs w:val="16"/>
              </w:rPr>
              <w:t>UNIDAD DE MEDIDA</w:t>
            </w:r>
          </w:p>
        </w:tc>
        <w:tc>
          <w:tcPr>
            <w:tcW w:w="1231" w:type="dxa"/>
            <w:tcBorders>
              <w:top w:val="single" w:sz="8" w:space="0" w:color="auto"/>
              <w:left w:val="nil"/>
              <w:bottom w:val="single" w:sz="8" w:space="0" w:color="auto"/>
              <w:right w:val="single" w:sz="8" w:space="0" w:color="auto"/>
            </w:tcBorders>
            <w:shd w:val="clear" w:color="000000" w:fill="D9D9D9"/>
            <w:vAlign w:val="center"/>
            <w:hideMark/>
          </w:tcPr>
          <w:p w:rsidR="00677A5F" w:rsidRPr="005547C5" w:rsidRDefault="00677A5F" w:rsidP="00677A5F">
            <w:pPr>
              <w:jc w:val="center"/>
              <w:rPr>
                <w:rFonts w:ascii="Calibri" w:hAnsi="Calibri" w:cs="Calibri"/>
                <w:b/>
                <w:bCs/>
                <w:color w:val="000000"/>
                <w:sz w:val="16"/>
                <w:szCs w:val="16"/>
              </w:rPr>
            </w:pPr>
            <w:r w:rsidRPr="005547C5">
              <w:rPr>
                <w:rFonts w:ascii="Calibri" w:hAnsi="Calibri" w:cs="Calibri"/>
                <w:b/>
                <w:bCs/>
                <w:color w:val="000000"/>
                <w:sz w:val="16"/>
                <w:szCs w:val="16"/>
              </w:rPr>
              <w:t>PRECIO UNITARIO</w:t>
            </w:r>
            <w:r w:rsidRPr="005547C5">
              <w:rPr>
                <w:rFonts w:ascii="Calibri" w:hAnsi="Calibri" w:cs="Calibri"/>
                <w:b/>
                <w:bCs/>
                <w:color w:val="000000"/>
                <w:sz w:val="16"/>
                <w:szCs w:val="16"/>
              </w:rPr>
              <w:br/>
              <w:t xml:space="preserve"> (Bs.)  </w:t>
            </w:r>
          </w:p>
        </w:tc>
        <w:tc>
          <w:tcPr>
            <w:tcW w:w="1385" w:type="dxa"/>
            <w:tcBorders>
              <w:top w:val="single" w:sz="8" w:space="0" w:color="auto"/>
              <w:left w:val="nil"/>
              <w:bottom w:val="single" w:sz="8" w:space="0" w:color="auto"/>
              <w:right w:val="single" w:sz="8" w:space="0" w:color="auto"/>
            </w:tcBorders>
            <w:shd w:val="clear" w:color="000000" w:fill="D9D9D9"/>
            <w:vAlign w:val="center"/>
            <w:hideMark/>
          </w:tcPr>
          <w:p w:rsidR="00677A5F" w:rsidRPr="005547C5" w:rsidRDefault="00677A5F" w:rsidP="00677A5F">
            <w:pPr>
              <w:jc w:val="center"/>
              <w:rPr>
                <w:rFonts w:ascii="Calibri" w:hAnsi="Calibri" w:cs="Calibri"/>
                <w:b/>
                <w:bCs/>
                <w:color w:val="000000"/>
                <w:sz w:val="16"/>
                <w:szCs w:val="16"/>
              </w:rPr>
            </w:pPr>
            <w:r w:rsidRPr="005547C5">
              <w:rPr>
                <w:rFonts w:ascii="Calibri" w:hAnsi="Calibri" w:cs="Calibri"/>
                <w:b/>
                <w:bCs/>
                <w:color w:val="000000"/>
                <w:sz w:val="16"/>
                <w:szCs w:val="16"/>
              </w:rPr>
              <w:t>PRECIO TOTAL</w:t>
            </w:r>
            <w:r w:rsidRPr="005547C5">
              <w:rPr>
                <w:rFonts w:ascii="Calibri" w:hAnsi="Calibri" w:cs="Calibri"/>
                <w:b/>
                <w:bCs/>
                <w:color w:val="000000"/>
                <w:sz w:val="16"/>
                <w:szCs w:val="16"/>
              </w:rPr>
              <w:br/>
              <w:t>(Bs.)</w:t>
            </w:r>
          </w:p>
        </w:tc>
      </w:tr>
      <w:tr w:rsidR="00677A5F" w:rsidRPr="005547C5" w:rsidTr="00677A5F">
        <w:trPr>
          <w:gridAfter w:val="1"/>
          <w:wAfter w:w="820" w:type="dxa"/>
          <w:trHeight w:val="472"/>
        </w:trPr>
        <w:tc>
          <w:tcPr>
            <w:tcW w:w="932" w:type="dxa"/>
            <w:tcBorders>
              <w:top w:val="nil"/>
              <w:left w:val="single" w:sz="8" w:space="0" w:color="auto"/>
              <w:bottom w:val="single" w:sz="8" w:space="0" w:color="auto"/>
              <w:right w:val="single" w:sz="8" w:space="0" w:color="auto"/>
            </w:tcBorders>
            <w:shd w:val="clear" w:color="auto" w:fill="auto"/>
            <w:vAlign w:val="center"/>
          </w:tcPr>
          <w:p w:rsidR="00677A5F" w:rsidRPr="005547C5" w:rsidRDefault="00677A5F" w:rsidP="00677A5F">
            <w:pPr>
              <w:jc w:val="center"/>
              <w:rPr>
                <w:rFonts w:ascii="Verdana" w:hAnsi="Verdana" w:cs="Calibri"/>
                <w:color w:val="000000"/>
                <w:sz w:val="16"/>
                <w:szCs w:val="16"/>
              </w:rPr>
            </w:pPr>
            <w:r w:rsidRPr="005547C5">
              <w:rPr>
                <w:rFonts w:ascii="Verdana" w:hAnsi="Verdana" w:cs="Calibri"/>
                <w:color w:val="000000"/>
                <w:sz w:val="16"/>
                <w:szCs w:val="16"/>
              </w:rPr>
              <w:t>1</w:t>
            </w:r>
          </w:p>
        </w:tc>
        <w:tc>
          <w:tcPr>
            <w:tcW w:w="3887" w:type="dxa"/>
            <w:tcBorders>
              <w:top w:val="nil"/>
              <w:left w:val="nil"/>
              <w:bottom w:val="single" w:sz="8" w:space="0" w:color="auto"/>
              <w:right w:val="single" w:sz="8" w:space="0" w:color="auto"/>
            </w:tcBorders>
            <w:shd w:val="clear" w:color="auto" w:fill="auto"/>
            <w:vAlign w:val="center"/>
          </w:tcPr>
          <w:p w:rsidR="00677A5F" w:rsidRPr="005547C5" w:rsidRDefault="00677A5F" w:rsidP="00677A5F">
            <w:pPr>
              <w:rPr>
                <w:rFonts w:ascii="Verdana" w:hAnsi="Verdana" w:cs="Calibri"/>
                <w:sz w:val="16"/>
                <w:szCs w:val="16"/>
              </w:rPr>
            </w:pPr>
            <w:r w:rsidRPr="005547C5">
              <w:rPr>
                <w:rFonts w:ascii="Verdana" w:hAnsi="Verdana" w:cs="Calibri"/>
                <w:sz w:val="16"/>
                <w:szCs w:val="16"/>
              </w:rPr>
              <w:t>PORTACAMP “SALA DE REUNION Y OFICINAS”</w:t>
            </w:r>
          </w:p>
        </w:tc>
        <w:tc>
          <w:tcPr>
            <w:tcW w:w="848" w:type="dxa"/>
            <w:tcBorders>
              <w:top w:val="nil"/>
              <w:left w:val="nil"/>
              <w:bottom w:val="single" w:sz="8" w:space="0" w:color="auto"/>
              <w:right w:val="single" w:sz="8" w:space="0" w:color="auto"/>
            </w:tcBorders>
            <w:shd w:val="clear" w:color="auto" w:fill="auto"/>
            <w:vAlign w:val="center"/>
          </w:tcPr>
          <w:p w:rsidR="00677A5F" w:rsidRPr="005547C5" w:rsidRDefault="00677A5F" w:rsidP="00677A5F">
            <w:pPr>
              <w:jc w:val="center"/>
              <w:rPr>
                <w:rFonts w:ascii="Verdana" w:hAnsi="Verdana" w:cs="Calibri"/>
                <w:color w:val="000000"/>
                <w:sz w:val="16"/>
                <w:szCs w:val="16"/>
              </w:rPr>
            </w:pPr>
            <w:r w:rsidRPr="005547C5">
              <w:rPr>
                <w:rFonts w:ascii="Verdana" w:hAnsi="Verdana" w:cs="Calibri"/>
                <w:color w:val="000000"/>
                <w:sz w:val="16"/>
                <w:szCs w:val="16"/>
              </w:rPr>
              <w:t>3</w:t>
            </w:r>
          </w:p>
        </w:tc>
        <w:tc>
          <w:tcPr>
            <w:tcW w:w="974" w:type="dxa"/>
            <w:tcBorders>
              <w:top w:val="nil"/>
              <w:left w:val="nil"/>
              <w:bottom w:val="single" w:sz="8" w:space="0" w:color="auto"/>
              <w:right w:val="single" w:sz="8" w:space="0" w:color="auto"/>
            </w:tcBorders>
            <w:shd w:val="clear" w:color="auto" w:fill="auto"/>
            <w:vAlign w:val="center"/>
          </w:tcPr>
          <w:p w:rsidR="00677A5F" w:rsidRPr="005547C5" w:rsidRDefault="00677A5F" w:rsidP="00677A5F">
            <w:pPr>
              <w:jc w:val="center"/>
              <w:rPr>
                <w:rFonts w:ascii="Verdana" w:hAnsi="Verdana" w:cs="Calibri"/>
                <w:color w:val="000000"/>
                <w:sz w:val="16"/>
                <w:szCs w:val="16"/>
              </w:rPr>
            </w:pPr>
            <w:r w:rsidRPr="005547C5">
              <w:rPr>
                <w:rFonts w:ascii="Verdana" w:hAnsi="Verdana" w:cs="Calibri"/>
                <w:color w:val="000000"/>
                <w:sz w:val="16"/>
                <w:szCs w:val="16"/>
              </w:rPr>
              <w:t xml:space="preserve">UNIDAD </w:t>
            </w:r>
          </w:p>
        </w:tc>
        <w:tc>
          <w:tcPr>
            <w:tcW w:w="1231" w:type="dxa"/>
            <w:tcBorders>
              <w:top w:val="nil"/>
              <w:left w:val="nil"/>
              <w:bottom w:val="single" w:sz="8" w:space="0" w:color="auto"/>
              <w:right w:val="single" w:sz="8" w:space="0" w:color="auto"/>
            </w:tcBorders>
            <w:shd w:val="clear" w:color="auto" w:fill="auto"/>
            <w:vAlign w:val="center"/>
          </w:tcPr>
          <w:p w:rsidR="00677A5F" w:rsidRPr="005547C5" w:rsidRDefault="00677A5F" w:rsidP="00677A5F">
            <w:pPr>
              <w:jc w:val="center"/>
              <w:rPr>
                <w:rFonts w:ascii="Verdana" w:hAnsi="Verdana" w:cs="Calibri"/>
                <w:color w:val="000000"/>
                <w:sz w:val="16"/>
                <w:szCs w:val="16"/>
              </w:rPr>
            </w:pPr>
          </w:p>
        </w:tc>
        <w:tc>
          <w:tcPr>
            <w:tcW w:w="1385" w:type="dxa"/>
            <w:tcBorders>
              <w:top w:val="nil"/>
              <w:left w:val="nil"/>
              <w:bottom w:val="single" w:sz="8" w:space="0" w:color="auto"/>
              <w:right w:val="single" w:sz="8" w:space="0" w:color="auto"/>
            </w:tcBorders>
            <w:shd w:val="clear" w:color="auto" w:fill="auto"/>
            <w:vAlign w:val="center"/>
          </w:tcPr>
          <w:p w:rsidR="00677A5F" w:rsidRPr="005547C5" w:rsidRDefault="00677A5F" w:rsidP="00677A5F">
            <w:pPr>
              <w:jc w:val="center"/>
              <w:rPr>
                <w:rFonts w:ascii="Verdana" w:hAnsi="Verdana" w:cs="Calibri"/>
                <w:color w:val="000000"/>
                <w:sz w:val="16"/>
                <w:szCs w:val="16"/>
              </w:rPr>
            </w:pPr>
          </w:p>
        </w:tc>
      </w:tr>
      <w:tr w:rsidR="00677A5F" w:rsidRPr="005547C5" w:rsidTr="00677A5F">
        <w:trPr>
          <w:gridAfter w:val="1"/>
          <w:wAfter w:w="820" w:type="dxa"/>
          <w:trHeight w:val="282"/>
        </w:trPr>
        <w:tc>
          <w:tcPr>
            <w:tcW w:w="932" w:type="dxa"/>
            <w:tcBorders>
              <w:top w:val="nil"/>
              <w:left w:val="single" w:sz="8" w:space="0" w:color="auto"/>
              <w:bottom w:val="single" w:sz="8" w:space="0" w:color="auto"/>
              <w:right w:val="single" w:sz="8" w:space="0" w:color="auto"/>
            </w:tcBorders>
            <w:shd w:val="clear" w:color="auto" w:fill="auto"/>
            <w:vAlign w:val="center"/>
          </w:tcPr>
          <w:p w:rsidR="00677A5F" w:rsidRPr="005547C5" w:rsidRDefault="00677A5F" w:rsidP="00677A5F">
            <w:pPr>
              <w:jc w:val="center"/>
              <w:rPr>
                <w:rFonts w:ascii="Verdana" w:hAnsi="Verdana" w:cs="Calibri"/>
                <w:color w:val="000000"/>
                <w:sz w:val="16"/>
                <w:szCs w:val="16"/>
              </w:rPr>
            </w:pPr>
            <w:r w:rsidRPr="005547C5">
              <w:rPr>
                <w:rFonts w:ascii="Verdana" w:hAnsi="Verdana" w:cs="Calibri"/>
                <w:color w:val="000000"/>
                <w:sz w:val="16"/>
                <w:szCs w:val="16"/>
              </w:rPr>
              <w:t>2</w:t>
            </w:r>
          </w:p>
        </w:tc>
        <w:tc>
          <w:tcPr>
            <w:tcW w:w="3887" w:type="dxa"/>
            <w:tcBorders>
              <w:top w:val="nil"/>
              <w:left w:val="nil"/>
              <w:bottom w:val="single" w:sz="8" w:space="0" w:color="auto"/>
              <w:right w:val="single" w:sz="8" w:space="0" w:color="auto"/>
            </w:tcBorders>
            <w:shd w:val="clear" w:color="auto" w:fill="auto"/>
            <w:vAlign w:val="center"/>
          </w:tcPr>
          <w:p w:rsidR="00677A5F" w:rsidRPr="005547C5" w:rsidRDefault="00677A5F" w:rsidP="00677A5F">
            <w:pPr>
              <w:rPr>
                <w:rFonts w:ascii="Verdana" w:hAnsi="Verdana" w:cs="Calibri"/>
                <w:sz w:val="16"/>
                <w:szCs w:val="16"/>
                <w:lang w:val="es-BO"/>
              </w:rPr>
            </w:pPr>
            <w:r w:rsidRPr="005547C5">
              <w:rPr>
                <w:rFonts w:ascii="Verdana" w:hAnsi="Verdana" w:cs="Calibri"/>
                <w:sz w:val="16"/>
                <w:szCs w:val="16"/>
                <w:lang w:val="es-BO"/>
              </w:rPr>
              <w:t>PORTACAMP DE TRES DIVISIONES PARA “DORMITORIOS CADA AMBIENTE CON 4 CAMAS”</w:t>
            </w:r>
          </w:p>
        </w:tc>
        <w:tc>
          <w:tcPr>
            <w:tcW w:w="848" w:type="dxa"/>
            <w:tcBorders>
              <w:top w:val="nil"/>
              <w:left w:val="nil"/>
              <w:bottom w:val="single" w:sz="8" w:space="0" w:color="auto"/>
              <w:right w:val="single" w:sz="8" w:space="0" w:color="auto"/>
            </w:tcBorders>
            <w:shd w:val="clear" w:color="auto" w:fill="auto"/>
            <w:vAlign w:val="center"/>
          </w:tcPr>
          <w:p w:rsidR="00677A5F" w:rsidRPr="005547C5" w:rsidRDefault="00677A5F" w:rsidP="00677A5F">
            <w:pPr>
              <w:jc w:val="center"/>
              <w:rPr>
                <w:rFonts w:ascii="Verdana" w:hAnsi="Verdana" w:cs="Calibri"/>
                <w:color w:val="000000"/>
                <w:sz w:val="16"/>
                <w:szCs w:val="16"/>
              </w:rPr>
            </w:pPr>
            <w:r w:rsidRPr="005547C5">
              <w:rPr>
                <w:rFonts w:ascii="Verdana" w:hAnsi="Verdana" w:cs="Calibri"/>
                <w:color w:val="000000"/>
                <w:sz w:val="16"/>
                <w:szCs w:val="16"/>
              </w:rPr>
              <w:t>1</w:t>
            </w:r>
          </w:p>
        </w:tc>
        <w:tc>
          <w:tcPr>
            <w:tcW w:w="974" w:type="dxa"/>
            <w:tcBorders>
              <w:top w:val="nil"/>
              <w:left w:val="nil"/>
              <w:bottom w:val="single" w:sz="8" w:space="0" w:color="auto"/>
              <w:right w:val="single" w:sz="8" w:space="0" w:color="auto"/>
            </w:tcBorders>
            <w:shd w:val="clear" w:color="auto" w:fill="auto"/>
            <w:vAlign w:val="center"/>
          </w:tcPr>
          <w:p w:rsidR="00677A5F" w:rsidRPr="005547C5" w:rsidRDefault="00677A5F" w:rsidP="00677A5F">
            <w:pPr>
              <w:jc w:val="center"/>
              <w:rPr>
                <w:rFonts w:ascii="Verdana" w:hAnsi="Verdana" w:cs="Calibri"/>
                <w:sz w:val="16"/>
                <w:szCs w:val="16"/>
              </w:rPr>
            </w:pPr>
            <w:r w:rsidRPr="005547C5">
              <w:rPr>
                <w:rFonts w:ascii="Verdana" w:hAnsi="Verdana" w:cs="Calibri"/>
                <w:color w:val="000000"/>
                <w:sz w:val="16"/>
                <w:szCs w:val="16"/>
              </w:rPr>
              <w:t>UNIDAD</w:t>
            </w:r>
          </w:p>
        </w:tc>
        <w:tc>
          <w:tcPr>
            <w:tcW w:w="1231" w:type="dxa"/>
            <w:tcBorders>
              <w:top w:val="nil"/>
              <w:left w:val="nil"/>
              <w:bottom w:val="single" w:sz="8" w:space="0" w:color="auto"/>
              <w:right w:val="single" w:sz="8" w:space="0" w:color="auto"/>
            </w:tcBorders>
            <w:shd w:val="clear" w:color="auto" w:fill="auto"/>
            <w:vAlign w:val="center"/>
          </w:tcPr>
          <w:p w:rsidR="00677A5F" w:rsidRPr="005547C5" w:rsidRDefault="00677A5F" w:rsidP="00677A5F">
            <w:pPr>
              <w:jc w:val="center"/>
              <w:rPr>
                <w:rFonts w:ascii="Verdana" w:hAnsi="Verdana" w:cs="Calibri"/>
                <w:color w:val="000000"/>
                <w:sz w:val="16"/>
                <w:szCs w:val="16"/>
              </w:rPr>
            </w:pPr>
          </w:p>
        </w:tc>
        <w:tc>
          <w:tcPr>
            <w:tcW w:w="1385" w:type="dxa"/>
            <w:tcBorders>
              <w:top w:val="nil"/>
              <w:left w:val="nil"/>
              <w:bottom w:val="single" w:sz="8" w:space="0" w:color="auto"/>
              <w:right w:val="single" w:sz="8" w:space="0" w:color="auto"/>
            </w:tcBorders>
            <w:shd w:val="clear" w:color="auto" w:fill="auto"/>
            <w:vAlign w:val="center"/>
          </w:tcPr>
          <w:p w:rsidR="00677A5F" w:rsidRPr="005547C5" w:rsidRDefault="00677A5F" w:rsidP="00677A5F">
            <w:pPr>
              <w:jc w:val="center"/>
              <w:rPr>
                <w:rFonts w:ascii="Verdana" w:hAnsi="Verdana" w:cs="Calibri"/>
                <w:color w:val="000000"/>
                <w:sz w:val="16"/>
                <w:szCs w:val="16"/>
              </w:rPr>
            </w:pPr>
          </w:p>
        </w:tc>
      </w:tr>
      <w:tr w:rsidR="00677A5F" w:rsidRPr="005547C5" w:rsidTr="00677A5F">
        <w:trPr>
          <w:trHeight w:val="350"/>
        </w:trPr>
        <w:tc>
          <w:tcPr>
            <w:tcW w:w="787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677A5F" w:rsidRPr="005547C5" w:rsidRDefault="00677A5F" w:rsidP="00677A5F">
            <w:pPr>
              <w:jc w:val="right"/>
              <w:rPr>
                <w:rFonts w:ascii="Verdana" w:hAnsi="Verdana" w:cs="Calibri"/>
                <w:color w:val="000000"/>
                <w:sz w:val="16"/>
                <w:szCs w:val="16"/>
              </w:rPr>
            </w:pPr>
            <w:r w:rsidRPr="00127DA6">
              <w:rPr>
                <w:rFonts w:ascii="Calibri" w:hAnsi="Calibri" w:cs="Calibri"/>
                <w:b/>
                <w:color w:val="000000"/>
                <w:sz w:val="16"/>
                <w:szCs w:val="16"/>
                <w:lang w:eastAsia="es-ES"/>
              </w:rPr>
              <w:t>PRECIO TOTAL (</w:t>
            </w:r>
            <w:r>
              <w:rPr>
                <w:rFonts w:ascii="Calibri" w:hAnsi="Calibri" w:cs="Calibri"/>
                <w:b/>
                <w:color w:val="000000"/>
                <w:sz w:val="16"/>
                <w:szCs w:val="16"/>
                <w:lang w:eastAsia="es-ES"/>
              </w:rPr>
              <w:t>Numeral</w:t>
            </w:r>
            <w:r w:rsidRPr="00127DA6">
              <w:rPr>
                <w:rFonts w:ascii="Calibri" w:hAnsi="Calibri" w:cs="Calibri"/>
                <w:b/>
                <w:color w:val="000000"/>
                <w:sz w:val="16"/>
                <w:szCs w:val="16"/>
                <w:lang w:eastAsia="es-ES"/>
              </w:rPr>
              <w:t>)</w:t>
            </w:r>
          </w:p>
        </w:tc>
        <w:tc>
          <w:tcPr>
            <w:tcW w:w="1385" w:type="dxa"/>
            <w:tcBorders>
              <w:top w:val="single" w:sz="4" w:space="0" w:color="auto"/>
              <w:left w:val="single" w:sz="4" w:space="0" w:color="auto"/>
              <w:bottom w:val="single" w:sz="4" w:space="0" w:color="auto"/>
              <w:right w:val="single" w:sz="4" w:space="0" w:color="auto"/>
            </w:tcBorders>
            <w:shd w:val="clear" w:color="auto" w:fill="auto"/>
            <w:vAlign w:val="center"/>
          </w:tcPr>
          <w:p w:rsidR="00677A5F" w:rsidRPr="005547C5" w:rsidRDefault="00677A5F" w:rsidP="00677A5F">
            <w:pPr>
              <w:jc w:val="center"/>
              <w:rPr>
                <w:rFonts w:ascii="Verdana" w:hAnsi="Verdana" w:cs="Calibri"/>
                <w:b/>
                <w:color w:val="000000"/>
                <w:sz w:val="16"/>
                <w:szCs w:val="16"/>
              </w:rPr>
            </w:pPr>
          </w:p>
        </w:tc>
        <w:tc>
          <w:tcPr>
            <w:tcW w:w="820" w:type="dxa"/>
            <w:vAlign w:val="center"/>
          </w:tcPr>
          <w:p w:rsidR="00677A5F" w:rsidRPr="005547C5" w:rsidRDefault="00677A5F" w:rsidP="00677A5F">
            <w:pPr>
              <w:rPr>
                <w:rFonts w:ascii="Calibri" w:hAnsi="Calibri" w:cs="Calibri"/>
                <w:color w:val="000000"/>
                <w:sz w:val="16"/>
                <w:szCs w:val="16"/>
              </w:rPr>
            </w:pPr>
          </w:p>
        </w:tc>
      </w:tr>
      <w:tr w:rsidR="00677A5F" w:rsidRPr="005547C5" w:rsidTr="00677A5F">
        <w:trPr>
          <w:trHeight w:val="350"/>
        </w:trPr>
        <w:tc>
          <w:tcPr>
            <w:tcW w:w="925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677A5F" w:rsidRPr="005547C5" w:rsidRDefault="00677A5F" w:rsidP="00677A5F">
            <w:pPr>
              <w:jc w:val="center"/>
              <w:rPr>
                <w:rFonts w:ascii="Verdana" w:hAnsi="Verdana" w:cs="Calibri"/>
                <w:b/>
                <w:color w:val="000000"/>
                <w:sz w:val="16"/>
                <w:szCs w:val="16"/>
              </w:rPr>
            </w:pPr>
            <w:r>
              <w:rPr>
                <w:rFonts w:ascii="Calibri" w:hAnsi="Calibri" w:cs="Calibri"/>
                <w:b/>
                <w:color w:val="000000"/>
                <w:sz w:val="16"/>
                <w:szCs w:val="16"/>
                <w:lang w:eastAsia="es-ES"/>
              </w:rPr>
              <w:t>PRECIO TOTAL (Literal)</w:t>
            </w:r>
          </w:p>
        </w:tc>
        <w:tc>
          <w:tcPr>
            <w:tcW w:w="820" w:type="dxa"/>
            <w:vAlign w:val="center"/>
          </w:tcPr>
          <w:p w:rsidR="00677A5F" w:rsidRPr="005547C5" w:rsidRDefault="00677A5F" w:rsidP="00677A5F">
            <w:pPr>
              <w:rPr>
                <w:rFonts w:ascii="Calibri" w:hAnsi="Calibri" w:cs="Calibri"/>
                <w:color w:val="000000"/>
                <w:sz w:val="16"/>
                <w:szCs w:val="16"/>
              </w:rPr>
            </w:pPr>
          </w:p>
        </w:tc>
      </w:tr>
    </w:tbl>
    <w:p w:rsidR="00B737DA" w:rsidRDefault="00B737DA" w:rsidP="001C043B">
      <w:pPr>
        <w:jc w:val="center"/>
        <w:rPr>
          <w:rFonts w:ascii="Segoe UI" w:hAnsi="Segoe UI" w:cs="Segoe UI"/>
          <w:b/>
          <w:bCs/>
        </w:rPr>
      </w:pPr>
    </w:p>
    <w:p w:rsidR="00B737DA" w:rsidRDefault="00B737DA" w:rsidP="00B737DA">
      <w:pPr>
        <w:rPr>
          <w:rFonts w:ascii="Segoe UI" w:hAnsi="Segoe UI" w:cs="Segoe UI"/>
          <w:b/>
          <w:bCs/>
        </w:rPr>
      </w:pPr>
    </w:p>
    <w:p w:rsidR="00B737DA" w:rsidRDefault="00B737DA" w:rsidP="00B737DA">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677A5F" w:rsidRPr="006F470A" w:rsidRDefault="00677A5F" w:rsidP="00B737DA">
      <w:pPr>
        <w:ind w:left="-851"/>
        <w:jc w:val="center"/>
        <w:rPr>
          <w:rFonts w:asciiTheme="minorHAnsi" w:hAnsiTheme="minorHAnsi" w:cstheme="minorHAnsi"/>
          <w:sz w:val="22"/>
          <w:szCs w:val="22"/>
        </w:rPr>
      </w:pPr>
    </w:p>
    <w:p w:rsidR="00B737DA" w:rsidRDefault="00B737DA" w:rsidP="001C043B">
      <w:pPr>
        <w:jc w:val="center"/>
        <w:rPr>
          <w:rFonts w:ascii="Segoe UI" w:hAnsi="Segoe UI" w:cs="Segoe UI"/>
          <w:b/>
          <w:bCs/>
        </w:rPr>
      </w:pPr>
    </w:p>
    <w:p w:rsidR="00537960" w:rsidRPr="006F470A" w:rsidRDefault="00537960" w:rsidP="00B737DA">
      <w:pPr>
        <w:tabs>
          <w:tab w:val="left" w:pos="6225"/>
        </w:tabs>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164"/>
        <w:gridCol w:w="4298"/>
      </w:tblGrid>
      <w:tr w:rsidR="000221D3" w:rsidRPr="006F470A" w:rsidTr="000502EE">
        <w:trPr>
          <w:trHeight w:val="226"/>
          <w:tblHeader/>
          <w:jc w:val="center"/>
        </w:trPr>
        <w:tc>
          <w:tcPr>
            <w:tcW w:w="5164"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298"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0502EE">
        <w:trPr>
          <w:cantSplit/>
          <w:trHeight w:val="681"/>
          <w:jc w:val="center"/>
        </w:trPr>
        <w:tc>
          <w:tcPr>
            <w:tcW w:w="5164"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298"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0502EE">
        <w:trPr>
          <w:trHeight w:val="207"/>
          <w:jc w:val="center"/>
        </w:trPr>
        <w:tc>
          <w:tcPr>
            <w:tcW w:w="5164" w:type="dxa"/>
            <w:vAlign w:val="center"/>
          </w:tcPr>
          <w:tbl>
            <w:tblPr>
              <w:tblW w:w="5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60"/>
            </w:tblGrid>
            <w:tr w:rsidR="00677A5F" w:rsidRPr="00FD291B" w:rsidTr="00677A5F">
              <w:trPr>
                <w:trHeight w:val="376"/>
              </w:trPr>
              <w:tc>
                <w:tcPr>
                  <w:tcW w:w="5060" w:type="dxa"/>
                  <w:shd w:val="clear" w:color="auto" w:fill="B8CCE4"/>
                  <w:vAlign w:val="center"/>
                </w:tcPr>
                <w:p w:rsidR="00677A5F" w:rsidRPr="00FD291B" w:rsidRDefault="00677A5F" w:rsidP="00677A5F">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CARACTERÍSTICAS TÉCNICAS DEL BIEN</w:t>
                  </w:r>
                </w:p>
              </w:tc>
            </w:tr>
            <w:tr w:rsidR="00677A5F" w:rsidRPr="00FD291B" w:rsidTr="00677A5F">
              <w:trPr>
                <w:trHeight w:val="977"/>
              </w:trPr>
              <w:tc>
                <w:tcPr>
                  <w:tcW w:w="5060" w:type="dxa"/>
                  <w:shd w:val="clear" w:color="auto" w:fill="auto"/>
                  <w:vAlign w:val="center"/>
                </w:tcPr>
                <w:p w:rsidR="00677A5F" w:rsidRDefault="00677A5F" w:rsidP="00677A5F">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sz w:val="18"/>
                      <w:szCs w:val="18"/>
                      <w:lang w:eastAsia="es-BO"/>
                    </w:rPr>
                    <w:t xml:space="preserve">A continuación, se detalla las características técnicas de cada </w:t>
                  </w:r>
                  <w:proofErr w:type="spellStart"/>
                  <w:r>
                    <w:rPr>
                      <w:rFonts w:ascii="Verdana" w:hAnsi="Verdana" w:cs="Calibri"/>
                      <w:sz w:val="18"/>
                      <w:szCs w:val="18"/>
                      <w:lang w:eastAsia="es-BO"/>
                    </w:rPr>
                    <w:t>portacamp</w:t>
                  </w:r>
                  <w:proofErr w:type="spellEnd"/>
                  <w:r>
                    <w:rPr>
                      <w:rFonts w:ascii="Verdana" w:hAnsi="Verdana" w:cs="Calibri"/>
                      <w:sz w:val="18"/>
                      <w:szCs w:val="18"/>
                      <w:lang w:eastAsia="es-BO"/>
                    </w:rPr>
                    <w:t xml:space="preserve"> requerido por YPFB:</w:t>
                  </w:r>
                </w:p>
                <w:p w:rsidR="00677A5F" w:rsidRDefault="00677A5F" w:rsidP="00677A5F">
                  <w:pPr>
                    <w:pStyle w:val="Prrafodelista"/>
                    <w:autoSpaceDE w:val="0"/>
                    <w:autoSpaceDN w:val="0"/>
                    <w:adjustRightInd w:val="0"/>
                    <w:ind w:left="0"/>
                    <w:contextualSpacing/>
                    <w:jc w:val="both"/>
                    <w:rPr>
                      <w:rFonts w:ascii="Verdana" w:hAnsi="Verdana" w:cs="Calibri"/>
                      <w:sz w:val="18"/>
                      <w:szCs w:val="18"/>
                      <w:lang w:eastAsia="es-BO"/>
                    </w:rPr>
                  </w:pPr>
                </w:p>
                <w:p w:rsidR="00677A5F" w:rsidRDefault="00677A5F" w:rsidP="00677A5F">
                  <w:pPr>
                    <w:pStyle w:val="Prrafodelista"/>
                    <w:autoSpaceDE w:val="0"/>
                    <w:autoSpaceDN w:val="0"/>
                    <w:adjustRightInd w:val="0"/>
                    <w:ind w:left="0"/>
                    <w:contextualSpacing/>
                    <w:rPr>
                      <w:rFonts w:ascii="Verdana" w:hAnsi="Verdana" w:cs="Calibri"/>
                      <w:b/>
                      <w:sz w:val="18"/>
                      <w:szCs w:val="18"/>
                      <w:highlight w:val="lightGray"/>
                      <w:u w:val="single"/>
                      <w:lang w:val="es-BO" w:eastAsia="es-BO"/>
                    </w:rPr>
                  </w:pPr>
                  <w:r w:rsidRPr="001A475C">
                    <w:rPr>
                      <w:rFonts w:ascii="Verdana" w:hAnsi="Verdana" w:cs="Calibri"/>
                      <w:b/>
                      <w:sz w:val="18"/>
                      <w:szCs w:val="18"/>
                      <w:highlight w:val="lightGray"/>
                      <w:u w:val="single"/>
                      <w:lang w:val="es-BO" w:eastAsia="es-BO"/>
                    </w:rPr>
                    <w:t xml:space="preserve">ITEM 1.- </w:t>
                  </w:r>
                </w:p>
                <w:p w:rsidR="00677A5F" w:rsidRDefault="00677A5F" w:rsidP="00677A5F">
                  <w:pPr>
                    <w:pStyle w:val="Prrafodelista"/>
                    <w:autoSpaceDE w:val="0"/>
                    <w:autoSpaceDN w:val="0"/>
                    <w:adjustRightInd w:val="0"/>
                    <w:ind w:left="0"/>
                    <w:contextualSpacing/>
                    <w:rPr>
                      <w:rFonts w:ascii="Verdana" w:hAnsi="Verdana" w:cs="Calibri"/>
                      <w:b/>
                      <w:sz w:val="18"/>
                      <w:szCs w:val="18"/>
                      <w:u w:val="single"/>
                      <w:lang w:val="es-BO" w:eastAsia="es-BO"/>
                    </w:rPr>
                  </w:pPr>
                  <w:r w:rsidRPr="001A475C">
                    <w:rPr>
                      <w:rFonts w:ascii="Verdana" w:hAnsi="Verdana" w:cs="Calibri"/>
                      <w:b/>
                      <w:sz w:val="18"/>
                      <w:szCs w:val="18"/>
                      <w:highlight w:val="lightGray"/>
                      <w:u w:val="single"/>
                      <w:lang w:val="es-BO" w:eastAsia="es-BO"/>
                    </w:rPr>
                    <w:t>PORTACAMP “SALA DE REUNION Y OFICINAS”:</w:t>
                  </w:r>
                </w:p>
                <w:p w:rsidR="00677A5F" w:rsidRPr="00B34123" w:rsidRDefault="00677A5F" w:rsidP="00677A5F">
                  <w:pPr>
                    <w:pStyle w:val="Prrafodelista"/>
                    <w:autoSpaceDE w:val="0"/>
                    <w:autoSpaceDN w:val="0"/>
                    <w:adjustRightInd w:val="0"/>
                    <w:ind w:left="0"/>
                    <w:contextualSpacing/>
                    <w:rPr>
                      <w:rFonts w:ascii="Verdana" w:hAnsi="Verdana" w:cs="Calibri"/>
                      <w:b/>
                      <w:sz w:val="18"/>
                      <w:szCs w:val="18"/>
                      <w:u w:val="single"/>
                      <w:lang w:val="es-BO" w:eastAsia="es-BO"/>
                    </w:rPr>
                  </w:pPr>
                </w:p>
                <w:p w:rsidR="00677A5F" w:rsidRPr="00065DF5" w:rsidRDefault="00677A5F" w:rsidP="00677A5F">
                  <w:pPr>
                    <w:pStyle w:val="Prrafodelista"/>
                    <w:autoSpaceDE w:val="0"/>
                    <w:autoSpaceDN w:val="0"/>
                    <w:adjustRightInd w:val="0"/>
                    <w:ind w:left="0"/>
                    <w:contextualSpacing/>
                    <w:jc w:val="both"/>
                    <w:rPr>
                      <w:rFonts w:ascii="Verdana" w:hAnsi="Verdana" w:cs="Calibri"/>
                      <w:sz w:val="18"/>
                      <w:szCs w:val="18"/>
                      <w:lang w:val="es-BO" w:eastAsia="es-BO"/>
                    </w:rPr>
                  </w:pPr>
                  <w:r>
                    <w:rPr>
                      <w:rFonts w:ascii="Verdana" w:hAnsi="Verdana" w:cs="Calibri"/>
                      <w:b/>
                      <w:sz w:val="18"/>
                      <w:szCs w:val="18"/>
                      <w:lang w:val="es-BO" w:eastAsia="es-BO"/>
                    </w:rPr>
                    <w:t xml:space="preserve">CANTIDAD: </w:t>
                  </w:r>
                  <w:r>
                    <w:rPr>
                      <w:rFonts w:ascii="Verdana" w:hAnsi="Verdana" w:cs="Calibri"/>
                      <w:sz w:val="18"/>
                      <w:szCs w:val="18"/>
                      <w:lang w:val="es-BO" w:eastAsia="es-BO"/>
                    </w:rPr>
                    <w:t>3 unidades.</w:t>
                  </w:r>
                </w:p>
                <w:p w:rsidR="00677A5F" w:rsidRDefault="00677A5F" w:rsidP="00677A5F">
                  <w:pPr>
                    <w:pStyle w:val="Prrafodelista"/>
                    <w:autoSpaceDE w:val="0"/>
                    <w:autoSpaceDN w:val="0"/>
                    <w:adjustRightInd w:val="0"/>
                    <w:ind w:left="0"/>
                    <w:contextualSpacing/>
                    <w:jc w:val="both"/>
                  </w:pPr>
                  <w:r>
                    <w:rPr>
                      <w:rFonts w:ascii="Verdana" w:hAnsi="Verdana" w:cs="Calibri"/>
                      <w:b/>
                      <w:sz w:val="18"/>
                      <w:szCs w:val="18"/>
                      <w:lang w:val="es-BO" w:eastAsia="es-BO"/>
                    </w:rPr>
                    <w:t>T</w:t>
                  </w:r>
                  <w:r w:rsidRPr="00B34123">
                    <w:rPr>
                      <w:rFonts w:ascii="Verdana" w:hAnsi="Verdana" w:cs="Calibri"/>
                      <w:b/>
                      <w:sz w:val="18"/>
                      <w:szCs w:val="18"/>
                      <w:lang w:val="es-BO" w:eastAsia="es-BO"/>
                    </w:rPr>
                    <w:t>AMAÑO:</w:t>
                  </w:r>
                  <w:r w:rsidRPr="00B34123">
                    <w:rPr>
                      <w:rFonts w:ascii="Verdana" w:hAnsi="Verdana" w:cs="Calibri"/>
                      <w:sz w:val="18"/>
                      <w:szCs w:val="18"/>
                      <w:lang w:val="es-BO" w:eastAsia="es-BO"/>
                    </w:rPr>
                    <w:t xml:space="preserve"> </w:t>
                  </w:r>
                  <w:r w:rsidRPr="00A11637">
                    <w:rPr>
                      <w:rFonts w:ascii="Verdana" w:hAnsi="Verdana" w:cs="Calibri"/>
                      <w:sz w:val="18"/>
                      <w:szCs w:val="18"/>
                      <w:lang w:val="es-BO" w:eastAsia="es-BO"/>
                    </w:rPr>
                    <w:t>Medidas mínimas: largo 12m x ancho 3m x alto 2.50m</w:t>
                  </w:r>
                  <w:r>
                    <w:t>.</w:t>
                  </w:r>
                </w:p>
                <w:p w:rsidR="00677A5F" w:rsidRPr="00B34123" w:rsidRDefault="00677A5F" w:rsidP="00677A5F">
                  <w:pPr>
                    <w:pStyle w:val="Prrafodelista"/>
                    <w:autoSpaceDE w:val="0"/>
                    <w:autoSpaceDN w:val="0"/>
                    <w:adjustRightInd w:val="0"/>
                    <w:ind w:left="0"/>
                    <w:contextualSpacing/>
                    <w:jc w:val="both"/>
                    <w:rPr>
                      <w:rFonts w:ascii="Verdana" w:hAnsi="Verdana" w:cs="Calibri"/>
                      <w:sz w:val="18"/>
                      <w:szCs w:val="18"/>
                      <w:lang w:val="es-BO" w:eastAsia="es-BO"/>
                    </w:rPr>
                  </w:pPr>
                  <w:r w:rsidRPr="00B34123">
                    <w:rPr>
                      <w:rFonts w:ascii="Verdana" w:hAnsi="Verdana" w:cs="Calibri"/>
                      <w:b/>
                      <w:sz w:val="18"/>
                      <w:szCs w:val="18"/>
                      <w:lang w:val="es-BO" w:eastAsia="es-BO"/>
                    </w:rPr>
                    <w:t>MATERIALES:</w:t>
                  </w:r>
                  <w:r w:rsidRPr="00B34123">
                    <w:rPr>
                      <w:rFonts w:ascii="Verdana" w:hAnsi="Verdana" w:cs="Calibri"/>
                      <w:sz w:val="18"/>
                      <w:szCs w:val="18"/>
                      <w:lang w:val="es-BO" w:eastAsia="es-BO"/>
                    </w:rPr>
                    <w:t xml:space="preserve"> El material a usar en el armado estructural del </w:t>
                  </w:r>
                  <w:proofErr w:type="spellStart"/>
                  <w:r w:rsidRPr="00B34123">
                    <w:rPr>
                      <w:rFonts w:ascii="Verdana" w:hAnsi="Verdana" w:cs="Calibri"/>
                      <w:sz w:val="18"/>
                      <w:szCs w:val="18"/>
                      <w:lang w:val="es-BO" w:eastAsia="es-BO"/>
                    </w:rPr>
                    <w:t>Portacamps</w:t>
                  </w:r>
                  <w:proofErr w:type="spellEnd"/>
                  <w:r w:rsidRPr="00B34123">
                    <w:rPr>
                      <w:rFonts w:ascii="Verdana" w:hAnsi="Verdana" w:cs="Calibri"/>
                      <w:sz w:val="18"/>
                      <w:szCs w:val="18"/>
                      <w:lang w:val="es-BO" w:eastAsia="es-BO"/>
                    </w:rPr>
                    <w:t>, deberá ser de acero</w:t>
                  </w:r>
                  <w:r>
                    <w:rPr>
                      <w:rFonts w:ascii="Verdana" w:hAnsi="Verdana" w:cs="Calibri"/>
                      <w:sz w:val="18"/>
                      <w:szCs w:val="18"/>
                      <w:lang w:val="es-BO" w:eastAsia="es-BO"/>
                    </w:rPr>
                    <w:t xml:space="preserve"> negro reforzado A36 ASTM con tratamiento anticorrosivo, con planchas de acero </w:t>
                  </w:r>
                  <w:r w:rsidRPr="00B34123">
                    <w:rPr>
                      <w:rFonts w:ascii="Verdana" w:hAnsi="Verdana" w:cs="Calibri"/>
                      <w:sz w:val="18"/>
                      <w:szCs w:val="18"/>
                      <w:lang w:val="es-BO" w:eastAsia="es-BO"/>
                    </w:rPr>
                    <w:t>galvanizado según norma ASTM.</w:t>
                  </w:r>
                </w:p>
                <w:p w:rsidR="00677A5F" w:rsidRPr="00823458" w:rsidRDefault="00677A5F" w:rsidP="00677A5F">
                  <w:pPr>
                    <w:pStyle w:val="Prrafodelista"/>
                    <w:autoSpaceDE w:val="0"/>
                    <w:autoSpaceDN w:val="0"/>
                    <w:adjustRightInd w:val="0"/>
                    <w:ind w:left="0"/>
                    <w:contextualSpacing/>
                    <w:jc w:val="both"/>
                    <w:rPr>
                      <w:rFonts w:ascii="Verdana" w:hAnsi="Verdana" w:cs="Calibri"/>
                      <w:sz w:val="18"/>
                      <w:szCs w:val="18"/>
                      <w:lang w:val="es-BO" w:eastAsia="es-BO"/>
                    </w:rPr>
                  </w:pPr>
                  <w:r w:rsidRPr="00B34123">
                    <w:rPr>
                      <w:rFonts w:ascii="Verdana" w:hAnsi="Verdana" w:cs="Calibri"/>
                      <w:b/>
                      <w:sz w:val="18"/>
                      <w:szCs w:val="18"/>
                      <w:lang w:val="es-BO" w:eastAsia="es-BO"/>
                    </w:rPr>
                    <w:t>ESTRUCTURA PRINCIPAL</w:t>
                  </w:r>
                  <w:r w:rsidRPr="00FC7730">
                    <w:rPr>
                      <w:rFonts w:ascii="Verdana" w:hAnsi="Verdana" w:cs="Calibri"/>
                      <w:sz w:val="18"/>
                      <w:szCs w:val="18"/>
                      <w:lang w:val="es-BO" w:eastAsia="es-BO"/>
                    </w:rPr>
                    <w:t>:</w:t>
                  </w:r>
                  <w:r w:rsidRPr="00B34123">
                    <w:rPr>
                      <w:rFonts w:ascii="Verdana" w:hAnsi="Verdana" w:cs="Calibri"/>
                      <w:sz w:val="18"/>
                      <w:szCs w:val="18"/>
                      <w:lang w:val="es-BO" w:eastAsia="es-BO"/>
                    </w:rPr>
                    <w:t xml:space="preserve"> </w:t>
                  </w:r>
                  <w:r w:rsidRPr="00FC7730">
                    <w:rPr>
                      <w:rFonts w:ascii="Verdana" w:hAnsi="Verdana" w:cs="Calibri"/>
                      <w:sz w:val="18"/>
                      <w:szCs w:val="18"/>
                      <w:lang w:val="es-BO" w:eastAsia="es-BO"/>
                    </w:rPr>
                    <w:t xml:space="preserve">Diseño a proponer, considerando </w:t>
                  </w:r>
                  <w:r>
                    <w:rPr>
                      <w:rFonts w:ascii="Verdana" w:hAnsi="Verdana" w:cs="Calibri"/>
                      <w:sz w:val="18"/>
                      <w:szCs w:val="18"/>
                      <w:lang w:val="es-BO" w:eastAsia="es-BO"/>
                    </w:rPr>
                    <w:t xml:space="preserve">que la estructura y base deben estar fabricados con perfiles metálicos </w:t>
                  </w:r>
                  <w:r w:rsidRPr="00FC7730">
                    <w:rPr>
                      <w:rFonts w:ascii="Verdana" w:hAnsi="Verdana" w:cs="Calibri"/>
                      <w:sz w:val="18"/>
                      <w:szCs w:val="18"/>
                      <w:lang w:val="es-BO" w:eastAsia="es-BO"/>
                    </w:rPr>
                    <w:t xml:space="preserve">de acero negro reforzado A36 ASTM, con tratamiento anticorrosivo, usado </w:t>
                  </w:r>
                  <w:r w:rsidRPr="00823458">
                    <w:rPr>
                      <w:rFonts w:ascii="Verdana" w:hAnsi="Verdana" w:cs="Calibri"/>
                      <w:sz w:val="18"/>
                      <w:szCs w:val="18"/>
                      <w:lang w:val="es-BO" w:eastAsia="es-BO"/>
                    </w:rPr>
                    <w:t>en la industria petrolera. Estructura montado sobre trineo.</w:t>
                  </w:r>
                  <w:r w:rsidRPr="00823458">
                    <w:rPr>
                      <w:rFonts w:ascii="Verdana" w:hAnsi="Verdana" w:cs="Calibri"/>
                      <w:sz w:val="18"/>
                      <w:szCs w:val="18"/>
                      <w:lang w:val="es-BO" w:eastAsia="es-BO"/>
                    </w:rPr>
                    <w:tab/>
                  </w:r>
                </w:p>
                <w:p w:rsidR="00677A5F" w:rsidRPr="00FC7730" w:rsidRDefault="00677A5F" w:rsidP="00677A5F">
                  <w:pPr>
                    <w:jc w:val="both"/>
                    <w:rPr>
                      <w:rFonts w:ascii="Verdana" w:hAnsi="Verdana" w:cs="Calibri"/>
                      <w:sz w:val="18"/>
                      <w:szCs w:val="18"/>
                      <w:lang w:val="es-BO" w:eastAsia="es-BO"/>
                    </w:rPr>
                  </w:pPr>
                  <w:r w:rsidRPr="00823458">
                    <w:rPr>
                      <w:rFonts w:ascii="Verdana" w:hAnsi="Verdana" w:cs="Calibri"/>
                      <w:b/>
                      <w:sz w:val="18"/>
                      <w:szCs w:val="18"/>
                      <w:lang w:val="es-BO" w:eastAsia="es-BO"/>
                    </w:rPr>
                    <w:t>PAREDES EXTERNAS/ INTERNAS:</w:t>
                  </w:r>
                  <w:r w:rsidRPr="00823458">
                    <w:rPr>
                      <w:rFonts w:ascii="Verdana" w:hAnsi="Verdana" w:cs="Calibri"/>
                      <w:sz w:val="18"/>
                      <w:szCs w:val="18"/>
                      <w:lang w:val="es-BO" w:eastAsia="es-BO"/>
                    </w:rPr>
                    <w:tab/>
                    <w:t>Diseño a proponer (espesor mínimo 50 mm), considerando plancha plegada de acero galvanizado de 2mm (pared externa), usando como material aislante poliuretano, con revestimiento interno (pared interna) de plancha de acero galvanizado de 2mm, terminado con plafón de PVC resistente a la humedad.</w:t>
                  </w:r>
                </w:p>
                <w:p w:rsidR="00677A5F" w:rsidRPr="00FC7730" w:rsidRDefault="00677A5F" w:rsidP="00677A5F">
                  <w:pPr>
                    <w:jc w:val="both"/>
                    <w:rPr>
                      <w:rFonts w:ascii="Verdana" w:hAnsi="Verdana" w:cs="Calibri"/>
                      <w:sz w:val="18"/>
                      <w:szCs w:val="18"/>
                      <w:lang w:val="es-BO" w:eastAsia="es-BO"/>
                    </w:rPr>
                  </w:pPr>
                  <w:r w:rsidRPr="00FC7730">
                    <w:rPr>
                      <w:rFonts w:ascii="Verdana" w:hAnsi="Verdana" w:cs="Calibri"/>
                      <w:b/>
                      <w:sz w:val="18"/>
                      <w:szCs w:val="18"/>
                      <w:lang w:val="es-BO" w:eastAsia="es-BO"/>
                    </w:rPr>
                    <w:t>PISO:</w:t>
                  </w:r>
                  <w:r w:rsidRPr="00FC7730">
                    <w:rPr>
                      <w:rFonts w:ascii="Verdana" w:hAnsi="Verdana" w:cs="Calibri"/>
                      <w:sz w:val="18"/>
                      <w:szCs w:val="18"/>
                      <w:lang w:val="es-BO" w:eastAsia="es-BO"/>
                    </w:rPr>
                    <w:tab/>
                    <w:t>Diseño a proponer (espesor mayor a 50 mm), considerando plancha de acero galvanizado de 2mm (parte exterior), con estructural de tubo cuadrado de 30 x 30mm, usando como material aislante</w:t>
                  </w:r>
                  <w:r>
                    <w:rPr>
                      <w:rFonts w:ascii="Verdana" w:hAnsi="Verdana" w:cs="Calibri"/>
                      <w:sz w:val="18"/>
                      <w:szCs w:val="18"/>
                      <w:lang w:val="es-BO" w:eastAsia="es-BO"/>
                    </w:rPr>
                    <w:t xml:space="preserve"> poliuretano</w:t>
                  </w:r>
                  <w:r w:rsidRPr="00FC7730">
                    <w:rPr>
                      <w:rFonts w:ascii="Verdana" w:hAnsi="Verdana" w:cs="Calibri"/>
                      <w:sz w:val="18"/>
                      <w:szCs w:val="18"/>
                      <w:lang w:val="es-BO" w:eastAsia="es-BO"/>
                    </w:rPr>
                    <w:t>, cubierto con revestimiento interno de plancha de acero galvanizado de 2mm (tapa), con piso de tablero de madera MFU de 18mm resistente a la humedad, con piso de goma antideslizante de alto tráfico con protección a la humedad.</w:t>
                  </w:r>
                </w:p>
                <w:p w:rsidR="00677A5F" w:rsidRPr="00FC7730" w:rsidRDefault="00677A5F" w:rsidP="00677A5F">
                  <w:pPr>
                    <w:jc w:val="both"/>
                    <w:rPr>
                      <w:rFonts w:ascii="Verdana" w:hAnsi="Verdana" w:cs="Calibri"/>
                      <w:sz w:val="18"/>
                      <w:szCs w:val="18"/>
                      <w:lang w:val="es-BO" w:eastAsia="es-BO"/>
                    </w:rPr>
                  </w:pPr>
                  <w:r w:rsidRPr="00FC7730">
                    <w:rPr>
                      <w:rFonts w:ascii="Verdana" w:hAnsi="Verdana" w:cs="Calibri"/>
                      <w:b/>
                      <w:sz w:val="18"/>
                      <w:szCs w:val="18"/>
                      <w:lang w:val="es-BO" w:eastAsia="es-BO"/>
                    </w:rPr>
                    <w:t>TECHO:</w:t>
                  </w:r>
                  <w:r>
                    <w:rPr>
                      <w:rFonts w:ascii="Verdana" w:hAnsi="Verdana" w:cs="Calibri"/>
                      <w:b/>
                      <w:sz w:val="18"/>
                      <w:szCs w:val="18"/>
                      <w:lang w:val="es-BO" w:eastAsia="es-BO"/>
                    </w:rPr>
                    <w:t xml:space="preserve"> </w:t>
                  </w:r>
                  <w:r w:rsidRPr="00FC7730">
                    <w:rPr>
                      <w:rFonts w:ascii="Verdana" w:hAnsi="Verdana" w:cs="Calibri"/>
                      <w:sz w:val="18"/>
                      <w:szCs w:val="18"/>
                      <w:lang w:val="es-BO" w:eastAsia="es-BO"/>
                    </w:rPr>
                    <w:t xml:space="preserve">Diseño a proponer (espesor mínimo 50 mm), considerando cubierta de plancha de acero galvanizado de 2mm (parte exterior) que no permita acumular agua de lluvia, con línea de vida y escalera de acceso. La parte interna deberá usar </w:t>
                  </w:r>
                  <w:r>
                    <w:rPr>
                      <w:rFonts w:ascii="Verdana" w:hAnsi="Verdana" w:cs="Calibri"/>
                      <w:sz w:val="18"/>
                      <w:szCs w:val="18"/>
                      <w:lang w:val="es-BO" w:eastAsia="es-BO"/>
                    </w:rPr>
                    <w:t xml:space="preserve">como </w:t>
                  </w:r>
                  <w:r w:rsidRPr="00FC7730">
                    <w:rPr>
                      <w:rFonts w:ascii="Verdana" w:hAnsi="Verdana" w:cs="Calibri"/>
                      <w:sz w:val="18"/>
                      <w:szCs w:val="18"/>
                      <w:lang w:val="es-BO" w:eastAsia="es-BO"/>
                    </w:rPr>
                    <w:t xml:space="preserve">material aislante </w:t>
                  </w:r>
                  <w:r>
                    <w:rPr>
                      <w:rFonts w:ascii="Verdana" w:hAnsi="Verdana" w:cs="Calibri"/>
                      <w:sz w:val="18"/>
                      <w:szCs w:val="18"/>
                      <w:lang w:val="es-BO" w:eastAsia="es-BO"/>
                    </w:rPr>
                    <w:t>poliuretano</w:t>
                  </w:r>
                  <w:r w:rsidRPr="00FC7730">
                    <w:rPr>
                      <w:rFonts w:ascii="Verdana" w:hAnsi="Verdana" w:cs="Calibri"/>
                      <w:sz w:val="18"/>
                      <w:szCs w:val="18"/>
                      <w:lang w:val="es-BO" w:eastAsia="es-BO"/>
                    </w:rPr>
                    <w:t>,</w:t>
                  </w:r>
                  <w:r>
                    <w:rPr>
                      <w:rFonts w:ascii="Verdana" w:hAnsi="Verdana" w:cs="Calibri"/>
                      <w:sz w:val="18"/>
                      <w:szCs w:val="18"/>
                      <w:lang w:val="es-BO" w:eastAsia="es-BO"/>
                    </w:rPr>
                    <w:t xml:space="preserve"> </w:t>
                  </w:r>
                  <w:r w:rsidRPr="00FC7730">
                    <w:rPr>
                      <w:rFonts w:ascii="Verdana" w:hAnsi="Verdana" w:cs="Calibri"/>
                      <w:sz w:val="18"/>
                      <w:szCs w:val="18"/>
                      <w:lang w:val="es-BO" w:eastAsia="es-BO"/>
                    </w:rPr>
                    <w:t>revestido con plancha de acero galvanizado de 2mm, terminado con plafón de PVC resistente a la humedad.</w:t>
                  </w:r>
                </w:p>
                <w:p w:rsidR="00677A5F" w:rsidRDefault="00677A5F" w:rsidP="00677A5F">
                  <w:pPr>
                    <w:jc w:val="both"/>
                    <w:rPr>
                      <w:rFonts w:ascii="Verdana" w:hAnsi="Verdana" w:cs="Calibri"/>
                      <w:b/>
                      <w:sz w:val="18"/>
                      <w:szCs w:val="18"/>
                      <w:lang w:val="es-BO" w:eastAsia="es-BO"/>
                    </w:rPr>
                  </w:pPr>
                  <w:r w:rsidRPr="00FC7730">
                    <w:rPr>
                      <w:rFonts w:ascii="Verdana" w:hAnsi="Verdana" w:cs="Calibri"/>
                      <w:b/>
                      <w:sz w:val="18"/>
                      <w:szCs w:val="18"/>
                      <w:lang w:val="es-BO" w:eastAsia="es-BO"/>
                    </w:rPr>
                    <w:t>AISLACIÓN TERMICA:</w:t>
                  </w:r>
                  <w:r>
                    <w:rPr>
                      <w:rFonts w:ascii="Verdana" w:hAnsi="Verdana" w:cs="Calibri"/>
                      <w:b/>
                      <w:sz w:val="18"/>
                      <w:szCs w:val="18"/>
                      <w:lang w:val="es-BO" w:eastAsia="es-BO"/>
                    </w:rPr>
                    <w:t xml:space="preserve"> </w:t>
                  </w:r>
                  <w:r w:rsidRPr="00FC7730">
                    <w:rPr>
                      <w:rFonts w:ascii="Verdana" w:hAnsi="Verdana" w:cs="Calibri"/>
                      <w:sz w:val="18"/>
                      <w:szCs w:val="18"/>
                      <w:lang w:val="es-BO" w:eastAsia="es-BO"/>
                    </w:rPr>
                    <w:t>Se deberá usar poliuretano de densidad entre 36 y 40 Kg/m3,</w:t>
                  </w:r>
                  <w:r>
                    <w:rPr>
                      <w:rFonts w:ascii="Verdana" w:hAnsi="Verdana" w:cs="Calibri"/>
                      <w:sz w:val="18"/>
                      <w:szCs w:val="18"/>
                      <w:lang w:val="es-BO" w:eastAsia="es-BO"/>
                    </w:rPr>
                    <w:t xml:space="preserve"> en </w:t>
                  </w:r>
                  <w:r w:rsidRPr="00FC7730">
                    <w:rPr>
                      <w:rFonts w:ascii="Verdana" w:hAnsi="Verdana" w:cs="Calibri"/>
                      <w:sz w:val="18"/>
                      <w:szCs w:val="18"/>
                      <w:lang w:val="es-BO" w:eastAsia="es-BO"/>
                    </w:rPr>
                    <w:t>paredes, techos y pisos.</w:t>
                  </w:r>
                </w:p>
                <w:p w:rsidR="00677A5F" w:rsidRDefault="00677A5F" w:rsidP="00677A5F">
                  <w:pPr>
                    <w:jc w:val="both"/>
                    <w:rPr>
                      <w:rFonts w:ascii="Verdana" w:hAnsi="Verdana" w:cs="Calibri"/>
                      <w:sz w:val="18"/>
                      <w:szCs w:val="18"/>
                      <w:lang w:val="es-BO" w:eastAsia="es-BO"/>
                    </w:rPr>
                  </w:pPr>
                  <w:r w:rsidRPr="00FC7730">
                    <w:rPr>
                      <w:rFonts w:ascii="Verdana" w:hAnsi="Verdana" w:cs="Calibri"/>
                      <w:b/>
                      <w:sz w:val="18"/>
                      <w:szCs w:val="18"/>
                      <w:lang w:val="es-BO" w:eastAsia="es-BO"/>
                    </w:rPr>
                    <w:lastRenderedPageBreak/>
                    <w:t>PUERTA EXTERIOR:</w:t>
                  </w:r>
                  <w:r w:rsidRPr="00FC7730">
                    <w:rPr>
                      <w:rFonts w:ascii="Verdana" w:hAnsi="Verdana" w:cs="Calibri"/>
                      <w:sz w:val="18"/>
                      <w:szCs w:val="18"/>
                      <w:lang w:val="es-BO" w:eastAsia="es-BO"/>
                    </w:rPr>
                    <w:tab/>
                    <w:t xml:space="preserve">Diseño y medidas a proponer, considerando dos (2) puertas laterales para ingresos principales fabricados con plancha de acero galvanizado de 1mm, ambas caras, </w:t>
                  </w:r>
                  <w:r>
                    <w:rPr>
                      <w:rFonts w:ascii="Verdana" w:hAnsi="Verdana" w:cs="Calibri"/>
                      <w:sz w:val="18"/>
                      <w:szCs w:val="18"/>
                      <w:lang w:val="es-BO" w:eastAsia="es-BO"/>
                    </w:rPr>
                    <w:t>usando como material aislante poliuretano</w:t>
                  </w:r>
                  <w:r w:rsidRPr="00FC7730">
                    <w:rPr>
                      <w:rFonts w:ascii="Verdana" w:hAnsi="Verdana" w:cs="Calibri"/>
                      <w:sz w:val="18"/>
                      <w:szCs w:val="18"/>
                      <w:lang w:val="es-BO" w:eastAsia="es-BO"/>
                    </w:rPr>
                    <w:t xml:space="preserve">, con cerraduras dobles reforzadas, jaladores individuales, bisagras reforzadas, fajas reforzadas, barras </w:t>
                  </w:r>
                  <w:proofErr w:type="spellStart"/>
                  <w:r w:rsidRPr="00FC7730">
                    <w:rPr>
                      <w:rFonts w:ascii="Verdana" w:hAnsi="Verdana" w:cs="Calibri"/>
                      <w:sz w:val="18"/>
                      <w:szCs w:val="18"/>
                      <w:lang w:val="es-BO" w:eastAsia="es-BO"/>
                    </w:rPr>
                    <w:t>antipanico</w:t>
                  </w:r>
                  <w:proofErr w:type="spellEnd"/>
                  <w:r w:rsidRPr="00FC7730">
                    <w:rPr>
                      <w:rFonts w:ascii="Verdana" w:hAnsi="Verdana" w:cs="Calibri"/>
                      <w:sz w:val="18"/>
                      <w:szCs w:val="18"/>
                      <w:lang w:val="es-BO" w:eastAsia="es-BO"/>
                    </w:rPr>
                    <w:t xml:space="preserve"> tipo tecla de alto transito interior, brazo hidráulico y burlete de goma todo el perímetro.</w:t>
                  </w:r>
                </w:p>
                <w:p w:rsidR="00677A5F" w:rsidRPr="00FC7730" w:rsidRDefault="00677A5F" w:rsidP="00677A5F">
                  <w:pPr>
                    <w:jc w:val="both"/>
                    <w:rPr>
                      <w:rFonts w:ascii="Verdana" w:hAnsi="Verdana" w:cs="Calibri"/>
                      <w:sz w:val="18"/>
                      <w:szCs w:val="18"/>
                      <w:lang w:val="es-BO" w:eastAsia="es-BO"/>
                    </w:rPr>
                  </w:pPr>
                </w:p>
                <w:p w:rsidR="00677A5F" w:rsidRPr="00FC7730" w:rsidRDefault="00677A5F" w:rsidP="00677A5F">
                  <w:pPr>
                    <w:jc w:val="both"/>
                    <w:rPr>
                      <w:rFonts w:ascii="Verdana" w:hAnsi="Verdana" w:cs="Calibri"/>
                      <w:sz w:val="18"/>
                      <w:szCs w:val="18"/>
                      <w:lang w:val="es-BO" w:eastAsia="es-BO"/>
                    </w:rPr>
                  </w:pPr>
                  <w:r w:rsidRPr="00FC7730">
                    <w:rPr>
                      <w:rFonts w:ascii="Verdana" w:hAnsi="Verdana" w:cs="Calibri"/>
                      <w:b/>
                      <w:sz w:val="18"/>
                      <w:szCs w:val="18"/>
                      <w:lang w:val="es-BO" w:eastAsia="es-BO"/>
                    </w:rPr>
                    <w:t>PUERTA EMERGENCIA:</w:t>
                  </w:r>
                  <w:r>
                    <w:rPr>
                      <w:rFonts w:ascii="Verdana" w:hAnsi="Verdana" w:cs="Calibri"/>
                      <w:b/>
                      <w:sz w:val="18"/>
                      <w:szCs w:val="18"/>
                      <w:lang w:val="es-BO" w:eastAsia="es-BO"/>
                    </w:rPr>
                    <w:t xml:space="preserve"> </w:t>
                  </w:r>
                  <w:r w:rsidRPr="00FC7730">
                    <w:rPr>
                      <w:rFonts w:ascii="Verdana" w:hAnsi="Verdana" w:cs="Calibri"/>
                      <w:sz w:val="18"/>
                      <w:szCs w:val="18"/>
                      <w:lang w:val="es-BO" w:eastAsia="es-BO"/>
                    </w:rPr>
                    <w:t xml:space="preserve">Diseño a proponer, considerando una (1) puerta trasera con dimensiones mínimas de 80cm x 80 cm, con señalética visual fluorescente, fabricado con plancha de acero galvanizado de 1mm en ambas caras, </w:t>
                  </w:r>
                  <w:r>
                    <w:rPr>
                      <w:rFonts w:ascii="Verdana" w:hAnsi="Verdana" w:cs="Calibri"/>
                      <w:sz w:val="18"/>
                      <w:szCs w:val="18"/>
                      <w:lang w:val="es-BO" w:eastAsia="es-BO"/>
                    </w:rPr>
                    <w:t>usando como</w:t>
                  </w:r>
                  <w:r w:rsidRPr="00FC7730">
                    <w:rPr>
                      <w:rFonts w:ascii="Verdana" w:hAnsi="Verdana" w:cs="Calibri"/>
                      <w:sz w:val="18"/>
                      <w:szCs w:val="18"/>
                      <w:lang w:val="es-BO" w:eastAsia="es-BO"/>
                    </w:rPr>
                    <w:t xml:space="preserve"> material aislante </w:t>
                  </w:r>
                  <w:r>
                    <w:rPr>
                      <w:rFonts w:ascii="Verdana" w:hAnsi="Verdana" w:cs="Calibri"/>
                      <w:sz w:val="18"/>
                      <w:szCs w:val="18"/>
                      <w:lang w:val="es-BO" w:eastAsia="es-BO"/>
                    </w:rPr>
                    <w:t>poliuretano</w:t>
                  </w:r>
                  <w:r w:rsidRPr="00FC7730">
                    <w:rPr>
                      <w:rFonts w:ascii="Verdana" w:hAnsi="Verdana" w:cs="Calibri"/>
                      <w:sz w:val="18"/>
                      <w:szCs w:val="18"/>
                      <w:lang w:val="es-BO" w:eastAsia="es-BO"/>
                    </w:rPr>
                    <w:t>, con bisagras reforzadas, seguro y burlete de goma todo el perímetro.</w:t>
                  </w:r>
                </w:p>
                <w:p w:rsidR="00677A5F" w:rsidRPr="00FC7730" w:rsidRDefault="00677A5F" w:rsidP="00677A5F">
                  <w:pPr>
                    <w:jc w:val="both"/>
                    <w:rPr>
                      <w:rFonts w:ascii="Verdana" w:hAnsi="Verdana" w:cs="Calibri"/>
                      <w:sz w:val="18"/>
                      <w:szCs w:val="18"/>
                      <w:lang w:val="es-BO" w:eastAsia="es-BO"/>
                    </w:rPr>
                  </w:pPr>
                  <w:r w:rsidRPr="00FC7730">
                    <w:rPr>
                      <w:rFonts w:ascii="Verdana" w:hAnsi="Verdana" w:cs="Calibri"/>
                      <w:b/>
                      <w:sz w:val="18"/>
                      <w:szCs w:val="18"/>
                      <w:lang w:val="es-BO" w:eastAsia="es-BO"/>
                    </w:rPr>
                    <w:t>VENTANAS:</w:t>
                  </w:r>
                  <w:r>
                    <w:rPr>
                      <w:rFonts w:ascii="Verdana" w:hAnsi="Verdana" w:cs="Calibri"/>
                      <w:b/>
                      <w:sz w:val="18"/>
                      <w:szCs w:val="18"/>
                      <w:lang w:val="es-BO" w:eastAsia="es-BO"/>
                    </w:rPr>
                    <w:t xml:space="preserve"> </w:t>
                  </w:r>
                  <w:r w:rsidRPr="00FC7730">
                    <w:rPr>
                      <w:rFonts w:ascii="Verdana" w:hAnsi="Verdana" w:cs="Calibri"/>
                      <w:sz w:val="18"/>
                      <w:szCs w:val="18"/>
                      <w:lang w:val="es-BO" w:eastAsia="es-BO"/>
                    </w:rPr>
                    <w:t xml:space="preserve">Diseño y medidas a proponer, considerando dos (2) ventanas amplias en carpintería de aluminio, </w:t>
                  </w:r>
                  <w:r>
                    <w:rPr>
                      <w:rFonts w:ascii="Verdana" w:hAnsi="Verdana" w:cs="Calibri"/>
                      <w:sz w:val="18"/>
                      <w:szCs w:val="18"/>
                      <w:lang w:val="es-BO" w:eastAsia="es-BO"/>
                    </w:rPr>
                    <w:t>con</w:t>
                  </w:r>
                  <w:r w:rsidRPr="00FC7730">
                    <w:rPr>
                      <w:rFonts w:ascii="Verdana" w:hAnsi="Verdana" w:cs="Calibri"/>
                      <w:sz w:val="18"/>
                      <w:szCs w:val="18"/>
                      <w:lang w:val="es-BO" w:eastAsia="es-BO"/>
                    </w:rPr>
                    <w:t xml:space="preserve"> doble vidrio de seguridad</w:t>
                  </w:r>
                  <w:r>
                    <w:rPr>
                      <w:rFonts w:ascii="Verdana" w:hAnsi="Verdana" w:cs="Calibri"/>
                      <w:sz w:val="18"/>
                      <w:szCs w:val="18"/>
                      <w:lang w:val="es-BO" w:eastAsia="es-BO"/>
                    </w:rPr>
                    <w:t>,</w:t>
                  </w:r>
                  <w:r w:rsidRPr="00FC7730">
                    <w:rPr>
                      <w:rFonts w:ascii="Verdana" w:hAnsi="Verdana" w:cs="Calibri"/>
                      <w:sz w:val="18"/>
                      <w:szCs w:val="18"/>
                      <w:lang w:val="es-BO" w:eastAsia="es-BO"/>
                    </w:rPr>
                    <w:t xml:space="preserve"> con filtros solares (polarizado), cortinas tipo </w:t>
                  </w:r>
                  <w:proofErr w:type="spellStart"/>
                  <w:r w:rsidRPr="00FC7730">
                    <w:rPr>
                      <w:rFonts w:ascii="Verdana" w:hAnsi="Verdana" w:cs="Calibri"/>
                      <w:sz w:val="18"/>
                      <w:szCs w:val="18"/>
                      <w:lang w:val="es-BO" w:eastAsia="es-BO"/>
                    </w:rPr>
                    <w:t>black</w:t>
                  </w:r>
                  <w:proofErr w:type="spellEnd"/>
                  <w:r w:rsidRPr="00FC7730">
                    <w:rPr>
                      <w:rFonts w:ascii="Verdana" w:hAnsi="Verdana" w:cs="Calibri"/>
                      <w:sz w:val="18"/>
                      <w:szCs w:val="18"/>
                      <w:lang w:val="es-BO" w:eastAsia="es-BO"/>
                    </w:rPr>
                    <w:t xml:space="preserve"> </w:t>
                  </w:r>
                  <w:proofErr w:type="spellStart"/>
                  <w:r w:rsidRPr="00FC7730">
                    <w:rPr>
                      <w:rFonts w:ascii="Verdana" w:hAnsi="Verdana" w:cs="Calibri"/>
                      <w:sz w:val="18"/>
                      <w:szCs w:val="18"/>
                      <w:lang w:val="es-BO" w:eastAsia="es-BO"/>
                    </w:rPr>
                    <w:t>out</w:t>
                  </w:r>
                  <w:proofErr w:type="spellEnd"/>
                  <w:r w:rsidRPr="00FC7730">
                    <w:rPr>
                      <w:rFonts w:ascii="Verdana" w:hAnsi="Verdana" w:cs="Calibri"/>
                      <w:sz w:val="18"/>
                      <w:szCs w:val="18"/>
                      <w:lang w:val="es-BO" w:eastAsia="es-BO"/>
                    </w:rPr>
                    <w:t xml:space="preserve">, color blanco. Cada ventana deberá tener tapa exterior metálica de seguridad para proteger los vidrios durante la movilización del </w:t>
                  </w:r>
                  <w:proofErr w:type="spellStart"/>
                  <w:r w:rsidRPr="00FC7730">
                    <w:rPr>
                      <w:rFonts w:ascii="Verdana" w:hAnsi="Verdana" w:cs="Calibri"/>
                      <w:sz w:val="18"/>
                      <w:szCs w:val="18"/>
                      <w:lang w:val="es-BO" w:eastAsia="es-BO"/>
                    </w:rPr>
                    <w:t>portacamp</w:t>
                  </w:r>
                  <w:proofErr w:type="spellEnd"/>
                  <w:r w:rsidRPr="00FC7730">
                    <w:rPr>
                      <w:rFonts w:ascii="Verdana" w:hAnsi="Verdana" w:cs="Calibri"/>
                      <w:sz w:val="18"/>
                      <w:szCs w:val="18"/>
                      <w:lang w:val="es-BO" w:eastAsia="es-BO"/>
                    </w:rPr>
                    <w:t>.</w:t>
                  </w:r>
                </w:p>
                <w:p w:rsidR="00677A5F" w:rsidRPr="00FC7730" w:rsidRDefault="00677A5F" w:rsidP="00677A5F">
                  <w:pPr>
                    <w:jc w:val="both"/>
                    <w:rPr>
                      <w:rFonts w:ascii="Verdana" w:hAnsi="Verdana" w:cs="Calibri"/>
                      <w:sz w:val="18"/>
                      <w:szCs w:val="18"/>
                      <w:lang w:val="es-BO" w:eastAsia="es-BO"/>
                    </w:rPr>
                  </w:pPr>
                  <w:r w:rsidRPr="00465F3C">
                    <w:rPr>
                      <w:rFonts w:ascii="Verdana" w:hAnsi="Verdana" w:cs="Calibri"/>
                      <w:b/>
                      <w:sz w:val="18"/>
                      <w:szCs w:val="18"/>
                      <w:lang w:val="es-BO" w:eastAsia="es-BO"/>
                    </w:rPr>
                    <w:t>INSTALACION ELECTRICA:</w:t>
                  </w:r>
                  <w:r>
                    <w:rPr>
                      <w:rFonts w:ascii="Verdana" w:hAnsi="Verdana" w:cs="Calibri"/>
                      <w:b/>
                      <w:sz w:val="18"/>
                      <w:szCs w:val="18"/>
                      <w:lang w:val="es-BO" w:eastAsia="es-BO"/>
                    </w:rPr>
                    <w:t xml:space="preserve"> </w:t>
                  </w:r>
                  <w:r w:rsidRPr="00FC7730">
                    <w:rPr>
                      <w:rFonts w:ascii="Verdana" w:hAnsi="Verdana" w:cs="Calibri"/>
                      <w:sz w:val="18"/>
                      <w:szCs w:val="18"/>
                      <w:lang w:val="es-BO" w:eastAsia="es-BO"/>
                    </w:rPr>
                    <w:t xml:space="preserve">Diseño, luminiscencia e instalación a proponer, con acometida de energía, caja de distribución, con disyuntor diferencial, térmicos, cableado, interruptores, enchufes, luminarias, supresor de picos de energía estabilizada, tomas de corriente dobles, planas y redondas suficientes para el equipamiento del </w:t>
                  </w:r>
                  <w:proofErr w:type="spellStart"/>
                  <w:r w:rsidRPr="00FC7730">
                    <w:rPr>
                      <w:rFonts w:ascii="Verdana" w:hAnsi="Verdana" w:cs="Calibri"/>
                      <w:sz w:val="18"/>
                      <w:szCs w:val="18"/>
                      <w:lang w:val="es-BO" w:eastAsia="es-BO"/>
                    </w:rPr>
                    <w:t>portacamp</w:t>
                  </w:r>
                  <w:proofErr w:type="spellEnd"/>
                  <w:r w:rsidRPr="00FC7730">
                    <w:rPr>
                      <w:rFonts w:ascii="Verdana" w:hAnsi="Verdana" w:cs="Calibri"/>
                      <w:sz w:val="18"/>
                      <w:szCs w:val="18"/>
                      <w:lang w:val="es-BO" w:eastAsia="es-BO"/>
                    </w:rPr>
                    <w:t xml:space="preserve"> considerando la norma NB-777 (corriente de trabajo 220-230V). El cableado deberá ser instalado externamente con protección y accesorios anti-explosivo usados en la industria. </w:t>
                  </w:r>
                </w:p>
                <w:p w:rsidR="00677A5F" w:rsidRPr="00FC7730" w:rsidRDefault="00677A5F" w:rsidP="00677A5F">
                  <w:pPr>
                    <w:jc w:val="both"/>
                    <w:rPr>
                      <w:rFonts w:ascii="Verdana" w:hAnsi="Verdana" w:cs="Calibri"/>
                      <w:sz w:val="18"/>
                      <w:szCs w:val="18"/>
                      <w:lang w:val="es-BO" w:eastAsia="es-BO"/>
                    </w:rPr>
                  </w:pPr>
                  <w:r w:rsidRPr="00465F3C">
                    <w:rPr>
                      <w:rFonts w:ascii="Verdana" w:hAnsi="Verdana" w:cs="Calibri"/>
                      <w:b/>
                      <w:sz w:val="18"/>
                      <w:szCs w:val="18"/>
                      <w:lang w:val="es-BO" w:eastAsia="es-BO"/>
                    </w:rPr>
                    <w:t>PUESTA A TIERRA:</w:t>
                  </w:r>
                  <w:r>
                    <w:rPr>
                      <w:rFonts w:ascii="Verdana" w:hAnsi="Verdana" w:cs="Calibri"/>
                      <w:b/>
                      <w:sz w:val="18"/>
                      <w:szCs w:val="18"/>
                      <w:lang w:val="es-BO" w:eastAsia="es-BO"/>
                    </w:rPr>
                    <w:t xml:space="preserve"> </w:t>
                  </w:r>
                  <w:r w:rsidRPr="00FC7730">
                    <w:rPr>
                      <w:rFonts w:ascii="Verdana" w:hAnsi="Verdana" w:cs="Calibri"/>
                      <w:sz w:val="18"/>
                      <w:szCs w:val="18"/>
                      <w:lang w:val="es-BO" w:eastAsia="es-BO"/>
                    </w:rPr>
                    <w:t>Diseño a proponer, considerando que la estructura deberá tener cuatro (4) puntos de conexión a tierra para facilitar su instalación.</w:t>
                  </w:r>
                </w:p>
                <w:p w:rsidR="00677A5F" w:rsidRPr="00FC7730" w:rsidRDefault="00677A5F" w:rsidP="00677A5F">
                  <w:pPr>
                    <w:jc w:val="both"/>
                    <w:rPr>
                      <w:rFonts w:ascii="Verdana" w:hAnsi="Verdana" w:cs="Calibri"/>
                      <w:sz w:val="18"/>
                      <w:szCs w:val="18"/>
                      <w:lang w:val="es-BO" w:eastAsia="es-BO"/>
                    </w:rPr>
                  </w:pPr>
                  <w:r w:rsidRPr="00465F3C">
                    <w:rPr>
                      <w:rFonts w:ascii="Verdana" w:hAnsi="Verdana" w:cs="Calibri"/>
                      <w:b/>
                      <w:sz w:val="18"/>
                      <w:szCs w:val="18"/>
                      <w:lang w:val="es-BO" w:eastAsia="es-BO"/>
                    </w:rPr>
                    <w:t>AIRE ACONDICIONADO:</w:t>
                  </w:r>
                  <w:r>
                    <w:rPr>
                      <w:rFonts w:ascii="Verdana" w:hAnsi="Verdana" w:cs="Calibri"/>
                      <w:b/>
                      <w:sz w:val="18"/>
                      <w:szCs w:val="18"/>
                      <w:lang w:val="es-BO" w:eastAsia="es-BO"/>
                    </w:rPr>
                    <w:t xml:space="preserve"> </w:t>
                  </w:r>
                  <w:r w:rsidRPr="00FC7730">
                    <w:rPr>
                      <w:rFonts w:ascii="Verdana" w:hAnsi="Verdana" w:cs="Calibri"/>
                      <w:sz w:val="18"/>
                      <w:szCs w:val="18"/>
                      <w:lang w:val="es-BO" w:eastAsia="es-BO"/>
                    </w:rPr>
                    <w:t xml:space="preserve">Dos (2) </w:t>
                  </w:r>
                  <w:r w:rsidRPr="00823458">
                    <w:rPr>
                      <w:rFonts w:ascii="Verdana" w:hAnsi="Verdana" w:cs="Calibri"/>
                      <w:sz w:val="18"/>
                      <w:szCs w:val="18"/>
                      <w:lang w:val="es-BO" w:eastAsia="es-BO"/>
                    </w:rPr>
                    <w:t>aires acondicionados tipo Split frio/calor de 24000 BTU de 220 VAC, 50 HZ, a proponer de alto rendimiento para ambientes de trabajo con temperaturas elevadas y alta humedad, con protección externa en los motores</w:t>
                  </w:r>
                  <w:r w:rsidRPr="00FC7730">
                    <w:rPr>
                      <w:rFonts w:ascii="Verdana" w:hAnsi="Verdana" w:cs="Calibri"/>
                      <w:sz w:val="18"/>
                      <w:szCs w:val="18"/>
                      <w:lang w:val="es-BO" w:eastAsia="es-BO"/>
                    </w:rPr>
                    <w:t xml:space="preserve"> y empernado a la base de los patines del </w:t>
                  </w:r>
                  <w:proofErr w:type="spellStart"/>
                  <w:r w:rsidRPr="00FC7730">
                    <w:rPr>
                      <w:rFonts w:ascii="Verdana" w:hAnsi="Verdana" w:cs="Calibri"/>
                      <w:sz w:val="18"/>
                      <w:szCs w:val="18"/>
                      <w:lang w:val="es-BO" w:eastAsia="es-BO"/>
                    </w:rPr>
                    <w:t>portacamp</w:t>
                  </w:r>
                  <w:proofErr w:type="spellEnd"/>
                  <w:r w:rsidRPr="00FC7730">
                    <w:rPr>
                      <w:rFonts w:ascii="Verdana" w:hAnsi="Verdana" w:cs="Calibri"/>
                      <w:sz w:val="18"/>
                      <w:szCs w:val="18"/>
                      <w:lang w:val="es-BO" w:eastAsia="es-BO"/>
                    </w:rPr>
                    <w:t>.</w:t>
                  </w:r>
                </w:p>
                <w:p w:rsidR="00677A5F" w:rsidRDefault="00677A5F" w:rsidP="00677A5F">
                  <w:pPr>
                    <w:jc w:val="both"/>
                    <w:rPr>
                      <w:rFonts w:ascii="Verdana" w:hAnsi="Verdana" w:cs="Calibri"/>
                      <w:b/>
                      <w:sz w:val="18"/>
                      <w:szCs w:val="18"/>
                      <w:lang w:val="es-BO" w:eastAsia="es-BO"/>
                    </w:rPr>
                  </w:pPr>
                </w:p>
                <w:p w:rsidR="00677A5F" w:rsidRPr="00FC7730" w:rsidRDefault="00677A5F" w:rsidP="00677A5F">
                  <w:pPr>
                    <w:jc w:val="both"/>
                    <w:rPr>
                      <w:rFonts w:ascii="Verdana" w:hAnsi="Verdana" w:cs="Calibri"/>
                      <w:sz w:val="18"/>
                      <w:szCs w:val="18"/>
                      <w:lang w:val="es-BO" w:eastAsia="es-BO"/>
                    </w:rPr>
                  </w:pPr>
                  <w:r w:rsidRPr="00465F3C">
                    <w:rPr>
                      <w:rFonts w:ascii="Verdana" w:hAnsi="Verdana" w:cs="Calibri"/>
                      <w:b/>
                      <w:sz w:val="18"/>
                      <w:szCs w:val="18"/>
                      <w:lang w:val="es-BO" w:eastAsia="es-BO"/>
                    </w:rPr>
                    <w:t>AMOBLADO MINIMO:</w:t>
                  </w:r>
                  <w:r>
                    <w:rPr>
                      <w:rFonts w:ascii="Verdana" w:hAnsi="Verdana" w:cs="Calibri"/>
                      <w:b/>
                      <w:sz w:val="18"/>
                      <w:szCs w:val="18"/>
                      <w:lang w:val="es-BO" w:eastAsia="es-BO"/>
                    </w:rPr>
                    <w:t xml:space="preserve"> </w:t>
                  </w:r>
                  <w:r w:rsidRPr="00FC7730">
                    <w:rPr>
                      <w:rFonts w:ascii="Verdana" w:hAnsi="Verdana" w:cs="Calibri"/>
                      <w:sz w:val="18"/>
                      <w:szCs w:val="18"/>
                      <w:lang w:val="es-BO" w:eastAsia="es-BO"/>
                    </w:rPr>
                    <w:t xml:space="preserve">Diseño y dimensiones a proponer, considerando el siguiente amoblado por cada </w:t>
                  </w:r>
                  <w:proofErr w:type="spellStart"/>
                  <w:r w:rsidRPr="00FC7730">
                    <w:rPr>
                      <w:rFonts w:ascii="Verdana" w:hAnsi="Verdana" w:cs="Calibri"/>
                      <w:sz w:val="18"/>
                      <w:szCs w:val="18"/>
                      <w:lang w:val="es-BO" w:eastAsia="es-BO"/>
                    </w:rPr>
                    <w:t>portacamp</w:t>
                  </w:r>
                  <w:proofErr w:type="spellEnd"/>
                  <w:r w:rsidRPr="00FC7730">
                    <w:rPr>
                      <w:rFonts w:ascii="Verdana" w:hAnsi="Verdana" w:cs="Calibri"/>
                      <w:sz w:val="18"/>
                      <w:szCs w:val="18"/>
                      <w:lang w:val="es-BO" w:eastAsia="es-BO"/>
                    </w:rPr>
                    <w:t>:</w:t>
                  </w:r>
                </w:p>
                <w:p w:rsidR="00677A5F" w:rsidRDefault="00677A5F" w:rsidP="00677A5F">
                  <w:pPr>
                    <w:jc w:val="both"/>
                    <w:rPr>
                      <w:rFonts w:ascii="Verdana" w:hAnsi="Verdana" w:cs="Calibri"/>
                      <w:sz w:val="18"/>
                      <w:szCs w:val="18"/>
                      <w:lang w:val="es-BO" w:eastAsia="es-BO"/>
                    </w:rPr>
                  </w:pPr>
                  <w:r w:rsidRPr="00FC7730">
                    <w:rPr>
                      <w:rFonts w:ascii="Verdana" w:hAnsi="Verdana" w:cs="Calibri"/>
                      <w:sz w:val="18"/>
                      <w:szCs w:val="18"/>
                      <w:lang w:val="es-BO" w:eastAsia="es-BO"/>
                    </w:rPr>
                    <w:t>- 4 Escritorios rectos, con tapa superior fabricado en tablero DM hidrófugo de 25mm de espesor revestido con l</w:t>
                  </w:r>
                  <w:r>
                    <w:rPr>
                      <w:rFonts w:ascii="Verdana" w:hAnsi="Verdana" w:cs="Calibri"/>
                      <w:sz w:val="18"/>
                      <w:szCs w:val="18"/>
                      <w:lang w:val="es-BO" w:eastAsia="es-BO"/>
                    </w:rPr>
                    <w:t>á</w:t>
                  </w:r>
                  <w:r w:rsidRPr="00FC7730">
                    <w:rPr>
                      <w:rFonts w:ascii="Verdana" w:hAnsi="Verdana" w:cs="Calibri"/>
                      <w:sz w:val="18"/>
                      <w:szCs w:val="18"/>
                      <w:lang w:val="es-BO" w:eastAsia="es-BO"/>
                    </w:rPr>
                    <w:t xml:space="preserve">mina de </w:t>
                  </w:r>
                  <w:proofErr w:type="spellStart"/>
                  <w:r w:rsidRPr="00FC7730">
                    <w:rPr>
                      <w:rFonts w:ascii="Verdana" w:hAnsi="Verdana" w:cs="Calibri"/>
                      <w:sz w:val="18"/>
                      <w:szCs w:val="18"/>
                      <w:lang w:val="es-BO" w:eastAsia="es-BO"/>
                    </w:rPr>
                    <w:t>melamina</w:t>
                  </w:r>
                  <w:proofErr w:type="spellEnd"/>
                  <w:r w:rsidRPr="00FC7730">
                    <w:rPr>
                      <w:rFonts w:ascii="Verdana" w:hAnsi="Verdana" w:cs="Calibri"/>
                      <w:sz w:val="18"/>
                      <w:szCs w:val="18"/>
                      <w:lang w:val="es-BO" w:eastAsia="es-BO"/>
                    </w:rPr>
                    <w:t xml:space="preserve"> a dos caras, color blanco metálico, tapacantos en PVC colados con Sistema Fusión Caliente. Las patas serán tipo pedestal (T) de acero con tratamiento anticorrosivo pintado con </w:t>
                  </w:r>
                  <w:r w:rsidRPr="00FC7730">
                    <w:rPr>
                      <w:rFonts w:ascii="Verdana" w:hAnsi="Verdana" w:cs="Calibri"/>
                      <w:sz w:val="18"/>
                      <w:szCs w:val="18"/>
                      <w:lang w:val="es-BO" w:eastAsia="es-BO"/>
                    </w:rPr>
                    <w:lastRenderedPageBreak/>
                    <w:t xml:space="preserve">pintura </w:t>
                  </w:r>
                  <w:proofErr w:type="spellStart"/>
                  <w:r w:rsidRPr="00FC7730">
                    <w:rPr>
                      <w:rFonts w:ascii="Verdana" w:hAnsi="Verdana" w:cs="Calibri"/>
                      <w:sz w:val="18"/>
                      <w:szCs w:val="18"/>
                      <w:lang w:val="es-BO" w:eastAsia="es-BO"/>
                    </w:rPr>
                    <w:t>epóxico</w:t>
                  </w:r>
                  <w:proofErr w:type="spellEnd"/>
                  <w:r w:rsidRPr="00FC7730">
                    <w:rPr>
                      <w:rFonts w:ascii="Verdana" w:hAnsi="Verdana" w:cs="Calibri"/>
                      <w:sz w:val="18"/>
                      <w:szCs w:val="18"/>
                      <w:lang w:val="es-BO" w:eastAsia="es-BO"/>
                    </w:rPr>
                    <w:t xml:space="preserve"> secado al horno, color plomo metálico, con cajonera Rodante (2 cajones, 1 </w:t>
                  </w:r>
                  <w:proofErr w:type="spellStart"/>
                  <w:r w:rsidRPr="00FC7730">
                    <w:rPr>
                      <w:rFonts w:ascii="Verdana" w:hAnsi="Verdana" w:cs="Calibri"/>
                      <w:sz w:val="18"/>
                      <w:szCs w:val="18"/>
                      <w:lang w:val="es-BO" w:eastAsia="es-BO"/>
                    </w:rPr>
                    <w:t>portafile</w:t>
                  </w:r>
                  <w:proofErr w:type="spellEnd"/>
                  <w:r w:rsidRPr="00FC7730">
                    <w:rPr>
                      <w:rFonts w:ascii="Verdana" w:hAnsi="Verdana" w:cs="Calibri"/>
                      <w:sz w:val="18"/>
                      <w:szCs w:val="18"/>
                      <w:lang w:val="es-BO" w:eastAsia="es-BO"/>
                    </w:rPr>
                    <w:t>) con llave de seguridad de trabado simultaneo, color Blanco metálico, a colocar debajo del escritorio, fabricado mismas características del tablero DM hidrófugo</w:t>
                  </w:r>
                  <w:r>
                    <w:rPr>
                      <w:rFonts w:ascii="Verdana" w:hAnsi="Verdana" w:cs="Calibri"/>
                      <w:sz w:val="18"/>
                      <w:szCs w:val="18"/>
                      <w:lang w:val="es-BO" w:eastAsia="es-BO"/>
                    </w:rPr>
                    <w:t xml:space="preserve">, </w:t>
                  </w:r>
                  <w:r w:rsidRPr="00FC7730">
                    <w:rPr>
                      <w:rFonts w:ascii="Verdana" w:hAnsi="Verdana" w:cs="Calibri"/>
                      <w:sz w:val="18"/>
                      <w:szCs w:val="18"/>
                      <w:lang w:val="es-BO" w:eastAsia="es-BO"/>
                    </w:rPr>
                    <w:t xml:space="preserve">tapa </w:t>
                  </w:r>
                  <w:r>
                    <w:rPr>
                      <w:rFonts w:ascii="Verdana" w:hAnsi="Verdana" w:cs="Calibri"/>
                      <w:sz w:val="18"/>
                      <w:szCs w:val="18"/>
                      <w:lang w:val="es-BO" w:eastAsia="es-BO"/>
                    </w:rPr>
                    <w:t xml:space="preserve">de </w:t>
                  </w:r>
                  <w:r w:rsidRPr="00FC7730">
                    <w:rPr>
                      <w:rFonts w:ascii="Verdana" w:hAnsi="Verdana" w:cs="Calibri"/>
                      <w:sz w:val="18"/>
                      <w:szCs w:val="18"/>
                      <w:lang w:val="es-BO" w:eastAsia="es-BO"/>
                    </w:rPr>
                    <w:t>escritorio y</w:t>
                  </w:r>
                  <w:r>
                    <w:rPr>
                      <w:rFonts w:ascii="Verdana" w:hAnsi="Verdana" w:cs="Calibri"/>
                      <w:sz w:val="18"/>
                      <w:szCs w:val="18"/>
                      <w:lang w:val="es-BO" w:eastAsia="es-BO"/>
                    </w:rPr>
                    <w:t xml:space="preserve"> </w:t>
                  </w:r>
                  <w:r w:rsidRPr="00FC7730">
                    <w:rPr>
                      <w:rFonts w:ascii="Verdana" w:hAnsi="Verdana" w:cs="Calibri"/>
                      <w:sz w:val="18"/>
                      <w:szCs w:val="18"/>
                      <w:lang w:val="es-BO" w:eastAsia="es-BO"/>
                    </w:rPr>
                    <w:t>laterales de 18mm de espesor. (Ver diseño de la foto adjunta).</w:t>
                  </w:r>
                </w:p>
                <w:p w:rsidR="00677A5F" w:rsidRPr="00FC7730" w:rsidRDefault="00677A5F" w:rsidP="00677A5F">
                  <w:pPr>
                    <w:jc w:val="both"/>
                    <w:rPr>
                      <w:rFonts w:ascii="Verdana" w:hAnsi="Verdana" w:cs="Calibri"/>
                      <w:sz w:val="18"/>
                      <w:szCs w:val="18"/>
                      <w:lang w:val="es-BO" w:eastAsia="es-BO"/>
                    </w:rPr>
                  </w:pPr>
                  <w:r w:rsidRPr="00FC7730">
                    <w:rPr>
                      <w:rFonts w:ascii="Verdana" w:hAnsi="Verdana" w:cs="Calibri"/>
                      <w:sz w:val="18"/>
                      <w:szCs w:val="18"/>
                      <w:lang w:val="es-BO" w:eastAsia="es-BO"/>
                    </w:rPr>
                    <w:tab/>
                  </w:r>
                </w:p>
                <w:p w:rsidR="00677A5F" w:rsidRDefault="00677A5F" w:rsidP="00677A5F">
                  <w:pPr>
                    <w:jc w:val="center"/>
                    <w:rPr>
                      <w:rFonts w:ascii="Verdana" w:hAnsi="Verdana" w:cs="Calibri"/>
                      <w:sz w:val="18"/>
                      <w:szCs w:val="18"/>
                      <w:lang w:val="es-BO" w:eastAsia="es-BO"/>
                    </w:rPr>
                  </w:pPr>
                  <w:r w:rsidRPr="00197CB2">
                    <w:rPr>
                      <w:noProof/>
                      <w:lang w:val="es-BO" w:eastAsia="es-BO"/>
                    </w:rPr>
                    <w:drawing>
                      <wp:inline distT="0" distB="0" distL="0" distR="0">
                        <wp:extent cx="1557020" cy="1177925"/>
                        <wp:effectExtent l="0" t="0" r="5080" b="3175"/>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57020" cy="1177925"/>
                                </a:xfrm>
                                <a:prstGeom prst="rect">
                                  <a:avLst/>
                                </a:prstGeom>
                                <a:noFill/>
                                <a:ln>
                                  <a:noFill/>
                                </a:ln>
                              </pic:spPr>
                            </pic:pic>
                          </a:graphicData>
                        </a:graphic>
                      </wp:inline>
                    </w:drawing>
                  </w:r>
                  <w:r>
                    <w:rPr>
                      <w:noProof/>
                      <w:lang w:val="es-BO" w:eastAsia="es-BO"/>
                    </w:rPr>
                    <w:t xml:space="preserve"> </w:t>
                  </w:r>
                  <w:r w:rsidRPr="00197CB2">
                    <w:rPr>
                      <w:noProof/>
                      <w:lang w:val="es-BO" w:eastAsia="es-BO"/>
                    </w:rPr>
                    <w:drawing>
                      <wp:inline distT="0" distB="0" distL="0" distR="0">
                        <wp:extent cx="988695" cy="1161415"/>
                        <wp:effectExtent l="0" t="0" r="1905" b="635"/>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88695" cy="1161415"/>
                                </a:xfrm>
                                <a:prstGeom prst="rect">
                                  <a:avLst/>
                                </a:prstGeom>
                                <a:noFill/>
                                <a:ln>
                                  <a:noFill/>
                                </a:ln>
                              </pic:spPr>
                            </pic:pic>
                          </a:graphicData>
                        </a:graphic>
                      </wp:inline>
                    </w:drawing>
                  </w:r>
                </w:p>
                <w:p w:rsidR="00677A5F" w:rsidRDefault="00677A5F" w:rsidP="00677A5F">
                  <w:pPr>
                    <w:jc w:val="both"/>
                    <w:rPr>
                      <w:rFonts w:ascii="Verdana" w:hAnsi="Verdana" w:cs="Calibri"/>
                      <w:sz w:val="18"/>
                      <w:szCs w:val="18"/>
                      <w:lang w:val="es-BO" w:eastAsia="es-BO"/>
                    </w:rPr>
                  </w:pPr>
                </w:p>
                <w:p w:rsidR="00677A5F" w:rsidRPr="00FC7730" w:rsidRDefault="00677A5F" w:rsidP="00677A5F">
                  <w:pPr>
                    <w:jc w:val="both"/>
                    <w:rPr>
                      <w:rFonts w:ascii="Verdana" w:hAnsi="Verdana" w:cs="Calibri"/>
                      <w:sz w:val="18"/>
                      <w:szCs w:val="18"/>
                      <w:lang w:val="es-BO" w:eastAsia="es-BO"/>
                    </w:rPr>
                  </w:pPr>
                  <w:r w:rsidRPr="00FC7730">
                    <w:rPr>
                      <w:rFonts w:ascii="Verdana" w:hAnsi="Verdana" w:cs="Calibri"/>
                      <w:sz w:val="18"/>
                      <w:szCs w:val="18"/>
                      <w:lang w:val="es-BO" w:eastAsia="es-BO"/>
                    </w:rPr>
                    <w:t>- 2  luces de emergencia.</w:t>
                  </w:r>
                </w:p>
                <w:p w:rsidR="00677A5F" w:rsidRPr="00FC7730" w:rsidRDefault="00677A5F" w:rsidP="00677A5F">
                  <w:pPr>
                    <w:jc w:val="both"/>
                    <w:rPr>
                      <w:rFonts w:ascii="Verdana" w:hAnsi="Verdana" w:cs="Calibri"/>
                      <w:sz w:val="18"/>
                      <w:szCs w:val="18"/>
                      <w:lang w:val="es-BO" w:eastAsia="es-BO"/>
                    </w:rPr>
                  </w:pPr>
                  <w:r w:rsidRPr="00FC7730">
                    <w:rPr>
                      <w:rFonts w:ascii="Verdana" w:hAnsi="Verdana" w:cs="Calibri"/>
                      <w:sz w:val="18"/>
                      <w:szCs w:val="18"/>
                      <w:lang w:val="es-BO" w:eastAsia="es-BO"/>
                    </w:rPr>
                    <w:t>- 2 Extintores contras incendio de 5kg CO2.</w:t>
                  </w:r>
                </w:p>
                <w:p w:rsidR="00677A5F" w:rsidRPr="00FC7730" w:rsidRDefault="00677A5F" w:rsidP="00677A5F">
                  <w:pPr>
                    <w:jc w:val="both"/>
                    <w:rPr>
                      <w:rFonts w:ascii="Verdana" w:hAnsi="Verdana" w:cs="Calibri"/>
                      <w:sz w:val="18"/>
                      <w:szCs w:val="18"/>
                      <w:lang w:val="es-BO" w:eastAsia="es-BO"/>
                    </w:rPr>
                  </w:pPr>
                  <w:r w:rsidRPr="00FC7730">
                    <w:rPr>
                      <w:rFonts w:ascii="Verdana" w:hAnsi="Verdana" w:cs="Calibri"/>
                      <w:sz w:val="18"/>
                      <w:szCs w:val="18"/>
                      <w:lang w:val="es-BO" w:eastAsia="es-BO"/>
                    </w:rPr>
                    <w:t>- 1 Pizarra acrílica 2.0m x 1.50m.</w:t>
                  </w:r>
                </w:p>
                <w:p w:rsidR="00677A5F" w:rsidRPr="00FC7730" w:rsidRDefault="00677A5F" w:rsidP="00677A5F">
                  <w:pPr>
                    <w:jc w:val="both"/>
                    <w:rPr>
                      <w:rFonts w:ascii="Verdana" w:hAnsi="Verdana" w:cs="Calibri"/>
                      <w:sz w:val="18"/>
                      <w:szCs w:val="18"/>
                      <w:lang w:val="es-BO" w:eastAsia="es-BO"/>
                    </w:rPr>
                  </w:pPr>
                  <w:r w:rsidRPr="00FC7730">
                    <w:rPr>
                      <w:rFonts w:ascii="Verdana" w:hAnsi="Verdana" w:cs="Calibri"/>
                      <w:sz w:val="18"/>
                      <w:szCs w:val="18"/>
                      <w:lang w:val="es-BO" w:eastAsia="es-BO"/>
                    </w:rPr>
                    <w:t>- 2 Detectores de humo.</w:t>
                  </w:r>
                </w:p>
                <w:p w:rsidR="00677A5F" w:rsidRPr="00FC7730" w:rsidRDefault="00677A5F" w:rsidP="00677A5F">
                  <w:pPr>
                    <w:jc w:val="both"/>
                    <w:rPr>
                      <w:rFonts w:ascii="Verdana" w:hAnsi="Verdana" w:cs="Calibri"/>
                      <w:sz w:val="18"/>
                      <w:szCs w:val="18"/>
                      <w:lang w:val="es-BO" w:eastAsia="es-BO"/>
                    </w:rPr>
                  </w:pPr>
                  <w:r w:rsidRPr="00FC7730">
                    <w:rPr>
                      <w:rFonts w:ascii="Verdana" w:hAnsi="Verdana" w:cs="Calibri"/>
                      <w:sz w:val="18"/>
                      <w:szCs w:val="18"/>
                      <w:lang w:val="es-BO" w:eastAsia="es-BO"/>
                    </w:rPr>
                    <w:t>- 1 Frigo bar a proponer de dos compartimentos de calidad superior.</w:t>
                  </w:r>
                </w:p>
                <w:p w:rsidR="00677A5F" w:rsidRPr="00FC7730" w:rsidRDefault="00677A5F" w:rsidP="00677A5F">
                  <w:pPr>
                    <w:jc w:val="both"/>
                    <w:rPr>
                      <w:rFonts w:ascii="Verdana" w:hAnsi="Verdana" w:cs="Calibri"/>
                      <w:sz w:val="18"/>
                      <w:szCs w:val="18"/>
                      <w:lang w:val="es-BO" w:eastAsia="es-BO"/>
                    </w:rPr>
                  </w:pPr>
                  <w:r>
                    <w:rPr>
                      <w:rFonts w:ascii="Verdana" w:hAnsi="Verdana" w:cs="Calibri"/>
                      <w:sz w:val="18"/>
                      <w:szCs w:val="18"/>
                      <w:lang w:val="es-BO" w:eastAsia="es-BO"/>
                    </w:rPr>
                    <w:t xml:space="preserve">- </w:t>
                  </w:r>
                  <w:r w:rsidRPr="00FC7730">
                    <w:rPr>
                      <w:rFonts w:ascii="Verdana" w:hAnsi="Verdana" w:cs="Calibri"/>
                      <w:sz w:val="18"/>
                      <w:szCs w:val="18"/>
                      <w:lang w:val="es-BO" w:eastAsia="es-BO"/>
                    </w:rPr>
                    <w:t xml:space="preserve">2 Libreros/Estantes de 4 puertas abatibles, con diseño a proponer, fabricados con estructura y planchas de acero con tratamiento anticorrosivo pintados con pintura </w:t>
                  </w:r>
                  <w:proofErr w:type="spellStart"/>
                  <w:r w:rsidRPr="00FC7730">
                    <w:rPr>
                      <w:rFonts w:ascii="Verdana" w:hAnsi="Verdana" w:cs="Calibri"/>
                      <w:sz w:val="18"/>
                      <w:szCs w:val="18"/>
                      <w:lang w:val="es-BO" w:eastAsia="es-BO"/>
                    </w:rPr>
                    <w:t>epóxico</w:t>
                  </w:r>
                  <w:proofErr w:type="spellEnd"/>
                  <w:r w:rsidRPr="00FC7730">
                    <w:rPr>
                      <w:rFonts w:ascii="Verdana" w:hAnsi="Verdana" w:cs="Calibri"/>
                      <w:sz w:val="18"/>
                      <w:szCs w:val="18"/>
                      <w:lang w:val="es-BO" w:eastAsia="es-BO"/>
                    </w:rPr>
                    <w:t xml:space="preserve"> secado al horno, color plomo metálico, medidas mínimas alto 1.90m x largo 0.80m x ancho 0.40m.</w:t>
                  </w:r>
                </w:p>
                <w:p w:rsidR="00677A5F" w:rsidRPr="00FC7730" w:rsidRDefault="00677A5F" w:rsidP="00677A5F">
                  <w:pPr>
                    <w:jc w:val="both"/>
                    <w:rPr>
                      <w:rFonts w:ascii="Verdana" w:hAnsi="Verdana" w:cs="Calibri"/>
                      <w:sz w:val="18"/>
                      <w:szCs w:val="18"/>
                      <w:lang w:val="es-BO" w:eastAsia="es-BO"/>
                    </w:rPr>
                  </w:pPr>
                  <w:r>
                    <w:rPr>
                      <w:rFonts w:ascii="Verdana" w:hAnsi="Verdana" w:cs="Calibri"/>
                      <w:sz w:val="18"/>
                      <w:szCs w:val="18"/>
                      <w:lang w:val="es-BO" w:eastAsia="es-BO"/>
                    </w:rPr>
                    <w:t xml:space="preserve">- 4 Sillas giratorias </w:t>
                  </w:r>
                  <w:proofErr w:type="spellStart"/>
                  <w:r>
                    <w:rPr>
                      <w:rFonts w:ascii="Verdana" w:hAnsi="Verdana" w:cs="Calibri"/>
                      <w:sz w:val="18"/>
                      <w:szCs w:val="18"/>
                      <w:lang w:val="es-BO" w:eastAsia="es-BO"/>
                    </w:rPr>
                    <w:t>S</w:t>
                  </w:r>
                  <w:r w:rsidRPr="00FC7730">
                    <w:rPr>
                      <w:rFonts w:ascii="Verdana" w:hAnsi="Verdana" w:cs="Calibri"/>
                      <w:sz w:val="18"/>
                      <w:szCs w:val="18"/>
                      <w:lang w:val="es-BO" w:eastAsia="es-BO"/>
                    </w:rPr>
                    <w:t>emi</w:t>
                  </w:r>
                  <w:proofErr w:type="spellEnd"/>
                  <w:r w:rsidRPr="00FC7730">
                    <w:rPr>
                      <w:rFonts w:ascii="Verdana" w:hAnsi="Verdana" w:cs="Calibri"/>
                      <w:sz w:val="18"/>
                      <w:szCs w:val="18"/>
                      <w:lang w:val="es-BO" w:eastAsia="es-BO"/>
                    </w:rPr>
                    <w:t xml:space="preserve"> </w:t>
                  </w:r>
                  <w:r>
                    <w:rPr>
                      <w:rFonts w:ascii="Verdana" w:hAnsi="Verdana" w:cs="Calibri"/>
                      <w:sz w:val="18"/>
                      <w:szCs w:val="18"/>
                      <w:lang w:val="es-BO" w:eastAsia="es-BO"/>
                    </w:rPr>
                    <w:t>E</w:t>
                  </w:r>
                  <w:r w:rsidRPr="00FC7730">
                    <w:rPr>
                      <w:rFonts w:ascii="Verdana" w:hAnsi="Verdana" w:cs="Calibri"/>
                      <w:sz w:val="18"/>
                      <w:szCs w:val="18"/>
                      <w:lang w:val="es-BO" w:eastAsia="es-BO"/>
                    </w:rPr>
                    <w:t xml:space="preserve">jecutivas con diseño ergonómico, revestido en tapiz ignifugo de color azul </w:t>
                  </w:r>
                  <w:r>
                    <w:rPr>
                      <w:rFonts w:ascii="Verdana" w:hAnsi="Verdana" w:cs="Calibri"/>
                      <w:sz w:val="18"/>
                      <w:szCs w:val="18"/>
                      <w:lang w:val="es-BO" w:eastAsia="es-BO"/>
                    </w:rPr>
                    <w:t xml:space="preserve"> </w:t>
                  </w:r>
                  <w:r w:rsidRPr="00FC7730">
                    <w:rPr>
                      <w:rFonts w:ascii="Verdana" w:hAnsi="Verdana" w:cs="Calibri"/>
                      <w:sz w:val="18"/>
                      <w:szCs w:val="18"/>
                      <w:lang w:val="es-BO" w:eastAsia="es-BO"/>
                    </w:rPr>
                    <w:t>turquesa. Resistencia mínima 120 Kg.</w:t>
                  </w:r>
                </w:p>
                <w:p w:rsidR="00677A5F" w:rsidRDefault="00677A5F" w:rsidP="00677A5F">
                  <w:pPr>
                    <w:jc w:val="both"/>
                    <w:rPr>
                      <w:rFonts w:ascii="Verdana" w:hAnsi="Verdana" w:cs="Calibri"/>
                      <w:sz w:val="18"/>
                      <w:szCs w:val="18"/>
                      <w:lang w:val="es-BO" w:eastAsia="es-BO"/>
                    </w:rPr>
                  </w:pPr>
                  <w:r w:rsidRPr="00FC7730">
                    <w:rPr>
                      <w:rFonts w:ascii="Verdana" w:hAnsi="Verdana" w:cs="Calibri"/>
                      <w:sz w:val="18"/>
                      <w:szCs w:val="18"/>
                      <w:lang w:val="es-BO" w:eastAsia="es-BO"/>
                    </w:rPr>
                    <w:t>- 1 mesa de reunión recta para 12 personas, con diseño a proponer, con tapa superior de tablero DM hidrófugo de 2</w:t>
                  </w:r>
                  <w:r>
                    <w:rPr>
                      <w:rFonts w:ascii="Verdana" w:hAnsi="Verdana" w:cs="Calibri"/>
                      <w:sz w:val="18"/>
                      <w:szCs w:val="18"/>
                      <w:lang w:val="es-BO" w:eastAsia="es-BO"/>
                    </w:rPr>
                    <w:t>5mm de espesor, revestido con lám</w:t>
                  </w:r>
                  <w:r w:rsidRPr="00FC7730">
                    <w:rPr>
                      <w:rFonts w:ascii="Verdana" w:hAnsi="Verdana" w:cs="Calibri"/>
                      <w:sz w:val="18"/>
                      <w:szCs w:val="18"/>
                      <w:lang w:val="es-BO" w:eastAsia="es-BO"/>
                    </w:rPr>
                    <w:t xml:space="preserve">ina de </w:t>
                  </w:r>
                  <w:proofErr w:type="spellStart"/>
                  <w:r w:rsidRPr="00FC7730">
                    <w:rPr>
                      <w:rFonts w:ascii="Verdana" w:hAnsi="Verdana" w:cs="Calibri"/>
                      <w:sz w:val="18"/>
                      <w:szCs w:val="18"/>
                      <w:lang w:val="es-BO" w:eastAsia="es-BO"/>
                    </w:rPr>
                    <w:t>melamina</w:t>
                  </w:r>
                  <w:proofErr w:type="spellEnd"/>
                  <w:r w:rsidRPr="00FC7730">
                    <w:rPr>
                      <w:rFonts w:ascii="Verdana" w:hAnsi="Verdana" w:cs="Calibri"/>
                      <w:sz w:val="18"/>
                      <w:szCs w:val="18"/>
                      <w:lang w:val="es-BO" w:eastAsia="es-BO"/>
                    </w:rPr>
                    <w:t xml:space="preserve"> a dos caras, tapacantos en PVC, color blanco metálico, colados con sistema Fusión Caliente, con caja eléctrica (acceso a puntos de energía, teléfono y datos). Las patas serán tipo pedestal (T) de acero con tratamiento anticorrosivo pintado con pintura </w:t>
                  </w:r>
                  <w:proofErr w:type="spellStart"/>
                  <w:r w:rsidRPr="00FC7730">
                    <w:rPr>
                      <w:rFonts w:ascii="Verdana" w:hAnsi="Verdana" w:cs="Calibri"/>
                      <w:sz w:val="18"/>
                      <w:szCs w:val="18"/>
                      <w:lang w:val="es-BO" w:eastAsia="es-BO"/>
                    </w:rPr>
                    <w:t>epoxica</w:t>
                  </w:r>
                  <w:proofErr w:type="spellEnd"/>
                  <w:r w:rsidRPr="00FC7730">
                    <w:rPr>
                      <w:rFonts w:ascii="Verdana" w:hAnsi="Verdana" w:cs="Calibri"/>
                      <w:sz w:val="18"/>
                      <w:szCs w:val="18"/>
                      <w:lang w:val="es-BO" w:eastAsia="es-BO"/>
                    </w:rPr>
                    <w:t xml:space="preserve"> secado al horno, color plomo metálico.</w:t>
                  </w:r>
                  <w:r>
                    <w:rPr>
                      <w:rFonts w:ascii="Verdana" w:hAnsi="Verdana" w:cs="Calibri"/>
                      <w:sz w:val="18"/>
                      <w:szCs w:val="18"/>
                      <w:lang w:val="es-BO" w:eastAsia="es-BO"/>
                    </w:rPr>
                    <w:t xml:space="preserve"> </w:t>
                  </w:r>
                  <w:r w:rsidRPr="00FC7730">
                    <w:rPr>
                      <w:rFonts w:ascii="Verdana" w:hAnsi="Verdana" w:cs="Calibri"/>
                      <w:sz w:val="18"/>
                      <w:szCs w:val="18"/>
                      <w:lang w:val="es-BO" w:eastAsia="es-BO"/>
                    </w:rPr>
                    <w:t>(Ver diseño de la foto adjunta).</w:t>
                  </w:r>
                </w:p>
                <w:p w:rsidR="00677A5F" w:rsidRDefault="00677A5F" w:rsidP="00677A5F">
                  <w:pPr>
                    <w:jc w:val="both"/>
                    <w:rPr>
                      <w:rFonts w:ascii="Verdana" w:hAnsi="Verdana" w:cs="Calibri"/>
                      <w:sz w:val="18"/>
                      <w:szCs w:val="18"/>
                      <w:lang w:val="es-BO" w:eastAsia="es-BO"/>
                    </w:rPr>
                  </w:pPr>
                </w:p>
                <w:p w:rsidR="00677A5F" w:rsidRDefault="00677A5F" w:rsidP="00677A5F">
                  <w:pPr>
                    <w:jc w:val="both"/>
                    <w:rPr>
                      <w:rFonts w:ascii="Verdana" w:hAnsi="Verdana" w:cs="Calibri"/>
                      <w:sz w:val="18"/>
                      <w:szCs w:val="18"/>
                      <w:lang w:val="es-BO" w:eastAsia="es-BO"/>
                    </w:rPr>
                  </w:pPr>
                </w:p>
                <w:p w:rsidR="00677A5F" w:rsidRDefault="00677A5F" w:rsidP="00677A5F">
                  <w:pPr>
                    <w:jc w:val="both"/>
                    <w:rPr>
                      <w:rFonts w:ascii="Verdana" w:hAnsi="Verdana" w:cs="Calibri"/>
                      <w:sz w:val="18"/>
                      <w:szCs w:val="18"/>
                      <w:lang w:val="es-BO" w:eastAsia="es-BO"/>
                    </w:rPr>
                  </w:pPr>
                </w:p>
                <w:p w:rsidR="00677A5F" w:rsidRDefault="00677A5F" w:rsidP="00677A5F">
                  <w:pPr>
                    <w:jc w:val="both"/>
                    <w:rPr>
                      <w:rFonts w:ascii="Verdana" w:hAnsi="Verdana" w:cs="Calibri"/>
                      <w:sz w:val="18"/>
                      <w:szCs w:val="18"/>
                      <w:lang w:val="es-BO" w:eastAsia="es-BO"/>
                    </w:rPr>
                  </w:pPr>
                </w:p>
                <w:p w:rsidR="00677A5F" w:rsidRPr="00FC7730" w:rsidRDefault="00677A5F" w:rsidP="00677A5F">
                  <w:pPr>
                    <w:jc w:val="center"/>
                    <w:rPr>
                      <w:rFonts w:ascii="Verdana" w:hAnsi="Verdana" w:cs="Calibri"/>
                      <w:sz w:val="18"/>
                      <w:szCs w:val="18"/>
                      <w:lang w:val="es-BO" w:eastAsia="es-BO"/>
                    </w:rPr>
                  </w:pPr>
                  <w:r w:rsidRPr="00197CB2">
                    <w:rPr>
                      <w:noProof/>
                      <w:lang w:val="es-BO" w:eastAsia="es-BO"/>
                    </w:rPr>
                    <w:lastRenderedPageBreak/>
                    <w:drawing>
                      <wp:inline distT="0" distB="0" distL="0" distR="0">
                        <wp:extent cx="1903095" cy="1136650"/>
                        <wp:effectExtent l="0" t="0" r="1905" b="635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3095" cy="1136650"/>
                                </a:xfrm>
                                <a:prstGeom prst="rect">
                                  <a:avLst/>
                                </a:prstGeom>
                                <a:noFill/>
                                <a:ln>
                                  <a:noFill/>
                                </a:ln>
                              </pic:spPr>
                            </pic:pic>
                          </a:graphicData>
                        </a:graphic>
                      </wp:inline>
                    </w:drawing>
                  </w:r>
                  <w:r>
                    <w:rPr>
                      <w:noProof/>
                      <w:lang w:val="es-BO" w:eastAsia="es-BO"/>
                    </w:rPr>
                    <w:t xml:space="preserve"> </w:t>
                  </w:r>
                  <w:r w:rsidRPr="00197CB2">
                    <w:rPr>
                      <w:noProof/>
                      <w:lang w:val="es-BO" w:eastAsia="es-BO"/>
                    </w:rPr>
                    <w:drawing>
                      <wp:inline distT="0" distB="0" distL="0" distR="0">
                        <wp:extent cx="1318260" cy="1111885"/>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18260" cy="1111885"/>
                                </a:xfrm>
                                <a:prstGeom prst="rect">
                                  <a:avLst/>
                                </a:prstGeom>
                                <a:noFill/>
                                <a:ln>
                                  <a:noFill/>
                                </a:ln>
                              </pic:spPr>
                            </pic:pic>
                          </a:graphicData>
                        </a:graphic>
                      </wp:inline>
                    </w:drawing>
                  </w:r>
                  <w:r>
                    <w:rPr>
                      <w:noProof/>
                      <w:lang w:val="es-BO" w:eastAsia="es-BO"/>
                    </w:rPr>
                    <w:t xml:space="preserve"> </w:t>
                  </w:r>
                  <w:r w:rsidRPr="00197CB2">
                    <w:rPr>
                      <w:noProof/>
                      <w:lang w:val="es-BO" w:eastAsia="es-BO"/>
                    </w:rPr>
                    <w:drawing>
                      <wp:inline distT="0" distB="0" distL="0" distR="0">
                        <wp:extent cx="1005205" cy="1194435"/>
                        <wp:effectExtent l="0" t="0" r="4445" b="5715"/>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05205" cy="1194435"/>
                                </a:xfrm>
                                <a:prstGeom prst="rect">
                                  <a:avLst/>
                                </a:prstGeom>
                                <a:noFill/>
                                <a:ln>
                                  <a:noFill/>
                                </a:ln>
                              </pic:spPr>
                            </pic:pic>
                          </a:graphicData>
                        </a:graphic>
                      </wp:inline>
                    </w:drawing>
                  </w:r>
                </w:p>
                <w:p w:rsidR="00677A5F" w:rsidRPr="00FC7730" w:rsidRDefault="00677A5F" w:rsidP="00677A5F">
                  <w:pPr>
                    <w:jc w:val="both"/>
                    <w:rPr>
                      <w:rFonts w:ascii="Verdana" w:hAnsi="Verdana" w:cs="Calibri"/>
                      <w:sz w:val="18"/>
                      <w:szCs w:val="18"/>
                      <w:lang w:val="es-BO" w:eastAsia="es-BO"/>
                    </w:rPr>
                  </w:pPr>
                  <w:r w:rsidRPr="00FC7730">
                    <w:rPr>
                      <w:rFonts w:ascii="Verdana" w:hAnsi="Verdana" w:cs="Calibri"/>
                      <w:sz w:val="18"/>
                      <w:szCs w:val="18"/>
                      <w:lang w:val="es-BO" w:eastAsia="es-BO"/>
                    </w:rPr>
                    <w:tab/>
                  </w:r>
                </w:p>
                <w:p w:rsidR="00677A5F" w:rsidRPr="00FC7730" w:rsidRDefault="00677A5F" w:rsidP="00677A5F">
                  <w:pPr>
                    <w:jc w:val="both"/>
                    <w:rPr>
                      <w:rFonts w:ascii="Verdana" w:hAnsi="Verdana" w:cs="Calibri"/>
                      <w:sz w:val="18"/>
                      <w:szCs w:val="18"/>
                      <w:lang w:val="es-BO" w:eastAsia="es-BO"/>
                    </w:rPr>
                  </w:pPr>
                  <w:r w:rsidRPr="00FC7730">
                    <w:rPr>
                      <w:rFonts w:ascii="Verdana" w:hAnsi="Verdana" w:cs="Calibri"/>
                      <w:sz w:val="18"/>
                      <w:szCs w:val="18"/>
                      <w:lang w:val="es-BO" w:eastAsia="es-BO"/>
                    </w:rPr>
                    <w:t xml:space="preserve">- 12 Sillas fijas tipo balancín, con respaldo y asiento en espuma inyectada indeformable, revestido en tapiz ignifugo, color azul turquesa, con estructura tubular de acero acabado con pintura </w:t>
                  </w:r>
                  <w:proofErr w:type="spellStart"/>
                  <w:r w:rsidRPr="00FC7730">
                    <w:rPr>
                      <w:rFonts w:ascii="Verdana" w:hAnsi="Verdana" w:cs="Calibri"/>
                      <w:sz w:val="18"/>
                      <w:szCs w:val="18"/>
                      <w:lang w:val="es-BO" w:eastAsia="es-BO"/>
                    </w:rPr>
                    <w:t>epoxica</w:t>
                  </w:r>
                  <w:proofErr w:type="spellEnd"/>
                  <w:r w:rsidRPr="00FC7730">
                    <w:rPr>
                      <w:rFonts w:ascii="Verdana" w:hAnsi="Verdana" w:cs="Calibri"/>
                      <w:sz w:val="18"/>
                      <w:szCs w:val="18"/>
                      <w:lang w:val="es-BO" w:eastAsia="es-BO"/>
                    </w:rPr>
                    <w:t xml:space="preserve"> secado al horno. Resistencia mínima 120 kg. (Ver diseño de la foto adjunta).</w:t>
                  </w:r>
                </w:p>
                <w:p w:rsidR="00677A5F" w:rsidRPr="00FC7730" w:rsidRDefault="00677A5F" w:rsidP="00677A5F">
                  <w:pPr>
                    <w:jc w:val="both"/>
                    <w:rPr>
                      <w:rFonts w:ascii="Verdana" w:hAnsi="Verdana" w:cs="Calibri"/>
                      <w:sz w:val="18"/>
                      <w:szCs w:val="18"/>
                      <w:lang w:val="es-BO" w:eastAsia="es-BO"/>
                    </w:rPr>
                  </w:pPr>
                  <w:r w:rsidRPr="00FC7730">
                    <w:rPr>
                      <w:rFonts w:ascii="Verdana" w:hAnsi="Verdana" w:cs="Calibri"/>
                      <w:sz w:val="18"/>
                      <w:szCs w:val="18"/>
                      <w:lang w:val="es-BO" w:eastAsia="es-BO"/>
                    </w:rPr>
                    <w:t xml:space="preserve">- 2 escaleras metálicas de ingreso/salida del </w:t>
                  </w:r>
                  <w:proofErr w:type="spellStart"/>
                  <w:r w:rsidRPr="00FC7730">
                    <w:rPr>
                      <w:rFonts w:ascii="Verdana" w:hAnsi="Verdana" w:cs="Calibri"/>
                      <w:sz w:val="18"/>
                      <w:szCs w:val="18"/>
                      <w:lang w:val="es-BO" w:eastAsia="es-BO"/>
                    </w:rPr>
                    <w:t>portacamp</w:t>
                  </w:r>
                  <w:proofErr w:type="spellEnd"/>
                  <w:r w:rsidRPr="00FC7730">
                    <w:rPr>
                      <w:rFonts w:ascii="Verdana" w:hAnsi="Verdana" w:cs="Calibri"/>
                      <w:sz w:val="18"/>
                      <w:szCs w:val="18"/>
                      <w:lang w:val="es-BO" w:eastAsia="es-BO"/>
                    </w:rPr>
                    <w:t xml:space="preserve"> con sus respectivos pasamanos pintados con pintura </w:t>
                  </w:r>
                  <w:proofErr w:type="spellStart"/>
                  <w:r w:rsidRPr="00FC7730">
                    <w:rPr>
                      <w:rFonts w:ascii="Verdana" w:hAnsi="Verdana" w:cs="Calibri"/>
                      <w:sz w:val="18"/>
                      <w:szCs w:val="18"/>
                      <w:lang w:val="es-BO" w:eastAsia="es-BO"/>
                    </w:rPr>
                    <w:t>epoxica</w:t>
                  </w:r>
                  <w:proofErr w:type="spellEnd"/>
                  <w:r w:rsidRPr="00FC7730">
                    <w:rPr>
                      <w:rFonts w:ascii="Verdana" w:hAnsi="Verdana" w:cs="Calibri"/>
                      <w:sz w:val="18"/>
                      <w:szCs w:val="18"/>
                      <w:lang w:val="es-BO" w:eastAsia="es-BO"/>
                    </w:rPr>
                    <w:t xml:space="preserve"> color amarillo y piso de descanso.</w:t>
                  </w:r>
                </w:p>
                <w:p w:rsidR="00677A5F" w:rsidRPr="00FC7730" w:rsidRDefault="00677A5F" w:rsidP="00677A5F">
                  <w:pPr>
                    <w:jc w:val="both"/>
                    <w:rPr>
                      <w:rFonts w:ascii="Verdana" w:hAnsi="Verdana" w:cs="Calibri"/>
                      <w:sz w:val="18"/>
                      <w:szCs w:val="18"/>
                      <w:lang w:val="es-BO" w:eastAsia="es-BO"/>
                    </w:rPr>
                  </w:pPr>
                  <w:r w:rsidRPr="00FC7730">
                    <w:rPr>
                      <w:rFonts w:ascii="Verdana" w:hAnsi="Verdana" w:cs="Calibri"/>
                      <w:sz w:val="18"/>
                      <w:szCs w:val="18"/>
                      <w:lang w:val="es-BO" w:eastAsia="es-BO"/>
                    </w:rPr>
                    <w:t>- 2 Colgadores metálicos para cascos.</w:t>
                  </w:r>
                </w:p>
                <w:p w:rsidR="00677A5F" w:rsidRPr="00FC7730" w:rsidRDefault="00677A5F" w:rsidP="00677A5F">
                  <w:pPr>
                    <w:jc w:val="both"/>
                    <w:rPr>
                      <w:rFonts w:ascii="Verdana" w:hAnsi="Verdana" w:cs="Calibri"/>
                      <w:sz w:val="18"/>
                      <w:szCs w:val="18"/>
                      <w:lang w:val="es-BO" w:eastAsia="es-BO"/>
                    </w:rPr>
                  </w:pPr>
                  <w:r w:rsidRPr="00FC7730">
                    <w:rPr>
                      <w:rFonts w:ascii="Verdana" w:hAnsi="Verdana" w:cs="Calibri"/>
                      <w:sz w:val="18"/>
                      <w:szCs w:val="18"/>
                      <w:lang w:val="es-BO" w:eastAsia="es-BO"/>
                    </w:rPr>
                    <w:t>- 1 Cartel fluorescente donde indique “salida de emergencia”.</w:t>
                  </w:r>
                </w:p>
                <w:p w:rsidR="00677A5F" w:rsidRPr="00FC7730" w:rsidRDefault="00677A5F" w:rsidP="00677A5F">
                  <w:pPr>
                    <w:jc w:val="both"/>
                    <w:rPr>
                      <w:rFonts w:ascii="Verdana" w:hAnsi="Verdana" w:cs="Calibri"/>
                      <w:sz w:val="18"/>
                      <w:szCs w:val="18"/>
                      <w:lang w:val="es-BO" w:eastAsia="es-BO"/>
                    </w:rPr>
                  </w:pPr>
                  <w:r w:rsidRPr="00FC7730">
                    <w:rPr>
                      <w:rFonts w:ascii="Verdana" w:hAnsi="Verdana" w:cs="Calibri"/>
                      <w:sz w:val="18"/>
                      <w:szCs w:val="18"/>
                      <w:lang w:val="es-BO" w:eastAsia="es-BO"/>
                    </w:rPr>
                    <w:t>- 1 bebedero de agua frio/caliente  con pedestal.</w:t>
                  </w:r>
                </w:p>
                <w:p w:rsidR="00677A5F" w:rsidRPr="00FC7730" w:rsidRDefault="00677A5F" w:rsidP="00677A5F">
                  <w:pPr>
                    <w:jc w:val="both"/>
                    <w:rPr>
                      <w:rFonts w:ascii="Verdana" w:hAnsi="Verdana" w:cs="Calibri"/>
                      <w:sz w:val="18"/>
                      <w:szCs w:val="18"/>
                      <w:lang w:val="es-BO" w:eastAsia="es-BO"/>
                    </w:rPr>
                  </w:pPr>
                  <w:r w:rsidRPr="00465F3C">
                    <w:rPr>
                      <w:rFonts w:ascii="Verdana" w:hAnsi="Verdana" w:cs="Calibri"/>
                      <w:b/>
                      <w:sz w:val="18"/>
                      <w:szCs w:val="18"/>
                      <w:lang w:val="es-BO" w:eastAsia="es-BO"/>
                    </w:rPr>
                    <w:t>PINTURA INTERIOR:</w:t>
                  </w:r>
                  <w:r w:rsidRPr="00FC7730">
                    <w:rPr>
                      <w:rFonts w:ascii="Verdana" w:hAnsi="Verdana" w:cs="Calibri"/>
                      <w:sz w:val="18"/>
                      <w:szCs w:val="18"/>
                      <w:lang w:val="es-BO" w:eastAsia="es-BO"/>
                    </w:rPr>
                    <w:tab/>
                    <w:t xml:space="preserve">Pintura base </w:t>
                  </w:r>
                  <w:proofErr w:type="spellStart"/>
                  <w:r w:rsidRPr="00FC7730">
                    <w:rPr>
                      <w:rFonts w:ascii="Verdana" w:hAnsi="Verdana" w:cs="Calibri"/>
                      <w:sz w:val="18"/>
                      <w:szCs w:val="18"/>
                      <w:lang w:val="es-BO" w:eastAsia="es-BO"/>
                    </w:rPr>
                    <w:t>epoxica</w:t>
                  </w:r>
                  <w:proofErr w:type="spellEnd"/>
                  <w:r w:rsidRPr="00FC7730">
                    <w:rPr>
                      <w:rFonts w:ascii="Verdana" w:hAnsi="Verdana" w:cs="Calibri"/>
                      <w:sz w:val="18"/>
                      <w:szCs w:val="18"/>
                      <w:lang w:val="es-BO" w:eastAsia="es-BO"/>
                    </w:rPr>
                    <w:t>, y pintura de acabado para planchas galvanizadas con protección a la alta humedad, de color blanco.</w:t>
                  </w:r>
                </w:p>
                <w:p w:rsidR="00677A5F" w:rsidRPr="00FC7730" w:rsidRDefault="00677A5F" w:rsidP="00677A5F">
                  <w:pPr>
                    <w:jc w:val="both"/>
                    <w:rPr>
                      <w:rFonts w:ascii="Verdana" w:hAnsi="Verdana" w:cs="Calibri"/>
                      <w:sz w:val="18"/>
                      <w:szCs w:val="18"/>
                      <w:lang w:val="es-BO" w:eastAsia="es-BO"/>
                    </w:rPr>
                  </w:pPr>
                  <w:r w:rsidRPr="00465F3C">
                    <w:rPr>
                      <w:rFonts w:ascii="Verdana" w:hAnsi="Verdana" w:cs="Calibri"/>
                      <w:b/>
                      <w:sz w:val="18"/>
                      <w:szCs w:val="18"/>
                      <w:lang w:val="es-BO" w:eastAsia="es-BO"/>
                    </w:rPr>
                    <w:t>PINTURA EXTERIOR:</w:t>
                  </w:r>
                  <w:r>
                    <w:rPr>
                      <w:rFonts w:ascii="Verdana" w:hAnsi="Verdana" w:cs="Calibri"/>
                      <w:b/>
                      <w:sz w:val="18"/>
                      <w:szCs w:val="18"/>
                      <w:lang w:val="es-BO" w:eastAsia="es-BO"/>
                    </w:rPr>
                    <w:t xml:space="preserve"> </w:t>
                  </w:r>
                  <w:r w:rsidRPr="00FC7730">
                    <w:rPr>
                      <w:rFonts w:ascii="Verdana" w:hAnsi="Verdana" w:cs="Calibri"/>
                      <w:sz w:val="18"/>
                      <w:szCs w:val="18"/>
                      <w:lang w:val="es-BO" w:eastAsia="es-BO"/>
                    </w:rPr>
                    <w:t xml:space="preserve">Pintura base </w:t>
                  </w:r>
                  <w:proofErr w:type="spellStart"/>
                  <w:r w:rsidRPr="00FC7730">
                    <w:rPr>
                      <w:rFonts w:ascii="Verdana" w:hAnsi="Verdana" w:cs="Calibri"/>
                      <w:sz w:val="18"/>
                      <w:szCs w:val="18"/>
                      <w:lang w:val="es-BO" w:eastAsia="es-BO"/>
                    </w:rPr>
                    <w:t>epoxica</w:t>
                  </w:r>
                  <w:proofErr w:type="spellEnd"/>
                  <w:r w:rsidRPr="00FC7730">
                    <w:rPr>
                      <w:rFonts w:ascii="Verdana" w:hAnsi="Verdana" w:cs="Calibri"/>
                      <w:sz w:val="18"/>
                      <w:szCs w:val="18"/>
                      <w:lang w:val="es-BO" w:eastAsia="es-BO"/>
                    </w:rPr>
                    <w:t>, y pintura de acabado para planchas galvanizadas con protección de superficies externas sujetas a temperaturas elevadas (luz solar) y alta humedad, de color Blanco con logotipo de YPFB en la parte frontal.</w:t>
                  </w:r>
                </w:p>
                <w:p w:rsidR="00677A5F" w:rsidRPr="00FC7730" w:rsidRDefault="00677A5F" w:rsidP="00677A5F">
                  <w:pPr>
                    <w:jc w:val="both"/>
                    <w:rPr>
                      <w:rFonts w:ascii="Verdana" w:hAnsi="Verdana" w:cs="Calibri"/>
                      <w:sz w:val="18"/>
                      <w:szCs w:val="18"/>
                      <w:lang w:val="es-BO" w:eastAsia="es-BO"/>
                    </w:rPr>
                  </w:pPr>
                  <w:r w:rsidRPr="00465F3C">
                    <w:rPr>
                      <w:rFonts w:ascii="Verdana" w:hAnsi="Verdana" w:cs="Calibri"/>
                      <w:b/>
                      <w:sz w:val="18"/>
                      <w:szCs w:val="18"/>
                      <w:lang w:val="es-BO" w:eastAsia="es-BO"/>
                    </w:rPr>
                    <w:t>PUNTO DE IZAJE:</w:t>
                  </w:r>
                  <w:r>
                    <w:rPr>
                      <w:rFonts w:ascii="Verdana" w:hAnsi="Verdana" w:cs="Calibri"/>
                      <w:b/>
                      <w:sz w:val="18"/>
                      <w:szCs w:val="18"/>
                      <w:lang w:val="es-BO" w:eastAsia="es-BO"/>
                    </w:rPr>
                    <w:t xml:space="preserve"> </w:t>
                  </w:r>
                  <w:r w:rsidRPr="00FC7730">
                    <w:rPr>
                      <w:rFonts w:ascii="Verdana" w:hAnsi="Verdana" w:cs="Calibri"/>
                      <w:sz w:val="18"/>
                      <w:szCs w:val="18"/>
                      <w:lang w:val="es-BO" w:eastAsia="es-BO"/>
                    </w:rPr>
                    <w:t xml:space="preserve">Diseño a proponer, considerando que se deberá tener instalados (4) cuatro puntos de </w:t>
                  </w:r>
                  <w:proofErr w:type="spellStart"/>
                  <w:r w:rsidRPr="00FC7730">
                    <w:rPr>
                      <w:rFonts w:ascii="Verdana" w:hAnsi="Verdana" w:cs="Calibri"/>
                      <w:sz w:val="18"/>
                      <w:szCs w:val="18"/>
                      <w:lang w:val="es-BO" w:eastAsia="es-BO"/>
                    </w:rPr>
                    <w:t>Izaje</w:t>
                  </w:r>
                  <w:proofErr w:type="spellEnd"/>
                  <w:r w:rsidRPr="00FC7730">
                    <w:rPr>
                      <w:rFonts w:ascii="Verdana" w:hAnsi="Verdana" w:cs="Calibri"/>
                      <w:sz w:val="18"/>
                      <w:szCs w:val="18"/>
                      <w:lang w:val="es-BO" w:eastAsia="es-BO"/>
                    </w:rPr>
                    <w:t xml:space="preserve"> en la parte inferior del </w:t>
                  </w:r>
                  <w:proofErr w:type="spellStart"/>
                  <w:r w:rsidRPr="00FC7730">
                    <w:rPr>
                      <w:rFonts w:ascii="Verdana" w:hAnsi="Verdana" w:cs="Calibri"/>
                      <w:sz w:val="18"/>
                      <w:szCs w:val="18"/>
                      <w:lang w:val="es-BO" w:eastAsia="es-BO"/>
                    </w:rPr>
                    <w:t>portacamp</w:t>
                  </w:r>
                  <w:proofErr w:type="spellEnd"/>
                  <w:r w:rsidRPr="00FC7730">
                    <w:rPr>
                      <w:rFonts w:ascii="Verdana" w:hAnsi="Verdana" w:cs="Calibri"/>
                      <w:sz w:val="18"/>
                      <w:szCs w:val="18"/>
                      <w:lang w:val="es-BO" w:eastAsia="es-BO"/>
                    </w:rPr>
                    <w:t xml:space="preserve"> (</w:t>
                  </w:r>
                  <w:proofErr w:type="spellStart"/>
                  <w:r w:rsidRPr="00FC7730">
                    <w:rPr>
                      <w:rFonts w:ascii="Verdana" w:hAnsi="Verdana" w:cs="Calibri"/>
                      <w:sz w:val="18"/>
                      <w:szCs w:val="18"/>
                      <w:lang w:val="es-BO" w:eastAsia="es-BO"/>
                    </w:rPr>
                    <w:t>skid</w:t>
                  </w:r>
                  <w:proofErr w:type="spellEnd"/>
                  <w:r w:rsidRPr="00FC7730">
                    <w:rPr>
                      <w:rFonts w:ascii="Verdana" w:hAnsi="Verdana" w:cs="Calibri"/>
                      <w:sz w:val="18"/>
                      <w:szCs w:val="18"/>
                      <w:lang w:val="es-BO" w:eastAsia="es-BO"/>
                    </w:rPr>
                    <w:t xml:space="preserve"> de transporte) con sus respectivas guías y seguros de protección en el techo para su </w:t>
                  </w:r>
                  <w:proofErr w:type="spellStart"/>
                  <w:r w:rsidRPr="00FC7730">
                    <w:rPr>
                      <w:rFonts w:ascii="Verdana" w:hAnsi="Verdana" w:cs="Calibri"/>
                      <w:sz w:val="18"/>
                      <w:szCs w:val="18"/>
                      <w:lang w:val="es-BO" w:eastAsia="es-BO"/>
                    </w:rPr>
                    <w:t>Izaje</w:t>
                  </w:r>
                  <w:proofErr w:type="spellEnd"/>
                  <w:r>
                    <w:rPr>
                      <w:rFonts w:ascii="Verdana" w:hAnsi="Verdana" w:cs="Calibri"/>
                      <w:sz w:val="18"/>
                      <w:szCs w:val="18"/>
                      <w:lang w:val="es-BO" w:eastAsia="es-BO"/>
                    </w:rPr>
                    <w:t>.</w:t>
                  </w:r>
                </w:p>
                <w:p w:rsidR="00677A5F" w:rsidRPr="00FC7730" w:rsidRDefault="00677A5F" w:rsidP="00677A5F">
                  <w:pPr>
                    <w:jc w:val="both"/>
                    <w:rPr>
                      <w:rFonts w:ascii="Verdana" w:hAnsi="Verdana" w:cs="Calibri"/>
                      <w:sz w:val="18"/>
                      <w:szCs w:val="18"/>
                      <w:lang w:val="es-BO" w:eastAsia="es-BO"/>
                    </w:rPr>
                  </w:pPr>
                  <w:r w:rsidRPr="00465F3C">
                    <w:rPr>
                      <w:rFonts w:ascii="Verdana" w:hAnsi="Verdana" w:cs="Calibri"/>
                      <w:b/>
                      <w:sz w:val="18"/>
                      <w:szCs w:val="18"/>
                      <w:lang w:val="es-BO" w:eastAsia="es-BO"/>
                    </w:rPr>
                    <w:t>SKID/SOPORTE/PATIN/TRINEO PARA LEVANTAR EL PORTA CAMP:</w:t>
                  </w:r>
                  <w:r>
                    <w:rPr>
                      <w:rFonts w:ascii="Verdana" w:hAnsi="Verdana" w:cs="Calibri"/>
                      <w:b/>
                      <w:sz w:val="18"/>
                      <w:szCs w:val="18"/>
                      <w:lang w:val="es-BO" w:eastAsia="es-BO"/>
                    </w:rPr>
                    <w:t xml:space="preserve"> </w:t>
                  </w:r>
                  <w:r w:rsidRPr="00FC7730">
                    <w:rPr>
                      <w:rFonts w:ascii="Verdana" w:hAnsi="Verdana" w:cs="Calibri"/>
                      <w:sz w:val="18"/>
                      <w:szCs w:val="18"/>
                      <w:lang w:val="es-BO" w:eastAsia="es-BO"/>
                    </w:rPr>
                    <w:t>Diseño</w:t>
                  </w:r>
                  <w:r>
                    <w:rPr>
                      <w:rFonts w:ascii="Verdana" w:hAnsi="Verdana" w:cs="Calibri"/>
                      <w:sz w:val="18"/>
                      <w:szCs w:val="18"/>
                      <w:lang w:val="es-BO" w:eastAsia="es-BO"/>
                    </w:rPr>
                    <w:t xml:space="preserve"> </w:t>
                  </w:r>
                  <w:r w:rsidRPr="00FC7730">
                    <w:rPr>
                      <w:rFonts w:ascii="Verdana" w:hAnsi="Verdana" w:cs="Calibri"/>
                      <w:sz w:val="18"/>
                      <w:szCs w:val="18"/>
                      <w:lang w:val="es-BO" w:eastAsia="es-BO"/>
                    </w:rPr>
                    <w:t xml:space="preserve">a proponer (estructura sólida), o uno mínimo de 3 vigas, fabricado con vigas de acero negro reforzado A36 ASTM perfil tipo "C" plegadas de alas desiguales, con cañería transversal de 4". (La estructura y los perfiles de acero negro A36 ASTM deberán tener tratamiento anticorrosivo). </w:t>
                  </w:r>
                </w:p>
                <w:p w:rsidR="00677A5F" w:rsidRPr="00FC7730" w:rsidRDefault="00677A5F" w:rsidP="00677A5F">
                  <w:pPr>
                    <w:jc w:val="both"/>
                    <w:rPr>
                      <w:rFonts w:ascii="Verdana" w:hAnsi="Verdana" w:cs="Calibri"/>
                      <w:sz w:val="18"/>
                      <w:szCs w:val="18"/>
                      <w:lang w:val="es-BO" w:eastAsia="es-BO"/>
                    </w:rPr>
                  </w:pPr>
                  <w:r w:rsidRPr="00465F3C">
                    <w:rPr>
                      <w:rFonts w:ascii="Verdana" w:hAnsi="Verdana" w:cs="Calibri"/>
                      <w:b/>
                      <w:sz w:val="18"/>
                      <w:szCs w:val="18"/>
                      <w:lang w:val="es-BO" w:eastAsia="es-BO"/>
                    </w:rPr>
                    <w:lastRenderedPageBreak/>
                    <w:t>SOPORTES:</w:t>
                  </w:r>
                  <w:r>
                    <w:rPr>
                      <w:rFonts w:ascii="Verdana" w:hAnsi="Verdana" w:cs="Calibri"/>
                      <w:b/>
                      <w:sz w:val="18"/>
                      <w:szCs w:val="18"/>
                      <w:lang w:val="es-BO" w:eastAsia="es-BO"/>
                    </w:rPr>
                    <w:t xml:space="preserve"> </w:t>
                  </w:r>
                  <w:r w:rsidRPr="00FC7730">
                    <w:rPr>
                      <w:rFonts w:ascii="Verdana" w:hAnsi="Verdana" w:cs="Calibri"/>
                      <w:sz w:val="18"/>
                      <w:szCs w:val="18"/>
                      <w:lang w:val="es-BO" w:eastAsia="es-BO"/>
                    </w:rPr>
                    <w:t>4 soportes con alturas regulables o un par de soportes fijos tipo caballetes para soporte y/o nivelación. Peso de referencia 8Tn.</w:t>
                  </w:r>
                </w:p>
                <w:p w:rsidR="00677A5F" w:rsidRPr="00FC7730" w:rsidRDefault="00677A5F" w:rsidP="00677A5F">
                  <w:pPr>
                    <w:jc w:val="both"/>
                    <w:rPr>
                      <w:rFonts w:ascii="Verdana" w:hAnsi="Verdana" w:cs="Calibri"/>
                      <w:sz w:val="18"/>
                      <w:szCs w:val="18"/>
                      <w:lang w:val="es-BO" w:eastAsia="es-BO"/>
                    </w:rPr>
                  </w:pPr>
                  <w:r w:rsidRPr="00465F3C">
                    <w:rPr>
                      <w:rFonts w:ascii="Verdana" w:hAnsi="Verdana" w:cs="Calibri"/>
                      <w:b/>
                      <w:sz w:val="18"/>
                      <w:szCs w:val="18"/>
                      <w:lang w:val="es-BO" w:eastAsia="es-BO"/>
                    </w:rPr>
                    <w:t>GARANTIA:</w:t>
                  </w:r>
                  <w:r>
                    <w:rPr>
                      <w:rFonts w:ascii="Verdana" w:hAnsi="Verdana" w:cs="Calibri"/>
                      <w:b/>
                      <w:sz w:val="18"/>
                      <w:szCs w:val="18"/>
                      <w:lang w:val="es-BO" w:eastAsia="es-BO"/>
                    </w:rPr>
                    <w:t xml:space="preserve"> </w:t>
                  </w:r>
                  <w:r>
                    <w:rPr>
                      <w:rFonts w:ascii="Verdana" w:hAnsi="Verdana" w:cs="Calibri"/>
                      <w:sz w:val="18"/>
                      <w:szCs w:val="18"/>
                      <w:lang w:val="es-BO" w:eastAsia="es-BO"/>
                    </w:rPr>
                    <w:t>1</w:t>
                  </w:r>
                  <w:r w:rsidRPr="00FC7730">
                    <w:rPr>
                      <w:rFonts w:ascii="Verdana" w:hAnsi="Verdana" w:cs="Calibri"/>
                      <w:sz w:val="18"/>
                      <w:szCs w:val="18"/>
                      <w:lang w:val="es-BO" w:eastAsia="es-BO"/>
                    </w:rPr>
                    <w:t xml:space="preserve"> año (por defectos de fabricación).</w:t>
                  </w:r>
                </w:p>
                <w:p w:rsidR="00677A5F" w:rsidRPr="00FC7730" w:rsidRDefault="00677A5F" w:rsidP="00677A5F">
                  <w:pPr>
                    <w:jc w:val="both"/>
                    <w:rPr>
                      <w:rFonts w:ascii="Verdana" w:hAnsi="Verdana" w:cs="Calibri"/>
                      <w:sz w:val="18"/>
                      <w:szCs w:val="18"/>
                      <w:lang w:val="es-BO" w:eastAsia="es-BO"/>
                    </w:rPr>
                  </w:pPr>
                  <w:r w:rsidRPr="00465F3C">
                    <w:rPr>
                      <w:rFonts w:ascii="Verdana" w:hAnsi="Verdana" w:cs="Calibri"/>
                      <w:b/>
                      <w:sz w:val="18"/>
                      <w:szCs w:val="18"/>
                      <w:lang w:val="es-BO" w:eastAsia="es-BO"/>
                    </w:rPr>
                    <w:t>LUGAR ENTREGA:</w:t>
                  </w:r>
                  <w:r>
                    <w:rPr>
                      <w:rFonts w:ascii="Verdana" w:hAnsi="Verdana" w:cs="Calibri"/>
                      <w:b/>
                      <w:sz w:val="18"/>
                      <w:szCs w:val="18"/>
                      <w:lang w:val="es-BO" w:eastAsia="es-BO"/>
                    </w:rPr>
                    <w:t xml:space="preserve"> </w:t>
                  </w:r>
                  <w:r w:rsidRPr="00FC7730">
                    <w:rPr>
                      <w:rFonts w:ascii="Verdana" w:hAnsi="Verdana" w:cs="Calibri"/>
                      <w:sz w:val="18"/>
                      <w:szCs w:val="18"/>
                      <w:lang w:val="es-BO" w:eastAsia="es-BO"/>
                    </w:rPr>
                    <w:t xml:space="preserve">Lugar que designe YPFB, dentro del </w:t>
                  </w:r>
                  <w:r>
                    <w:rPr>
                      <w:rFonts w:ascii="Verdana" w:hAnsi="Verdana" w:cs="Calibri"/>
                      <w:sz w:val="18"/>
                      <w:szCs w:val="18"/>
                      <w:lang w:val="es-BO" w:eastAsia="es-BO"/>
                    </w:rPr>
                    <w:t>D</w:t>
                  </w:r>
                  <w:r w:rsidRPr="00FC7730">
                    <w:rPr>
                      <w:rFonts w:ascii="Verdana" w:hAnsi="Verdana" w:cs="Calibri"/>
                      <w:sz w:val="18"/>
                      <w:szCs w:val="18"/>
                      <w:lang w:val="es-BO" w:eastAsia="es-BO"/>
                    </w:rPr>
                    <w:t>epartamento de Santa Cruz</w:t>
                  </w:r>
                  <w:r>
                    <w:rPr>
                      <w:rFonts w:ascii="Verdana" w:hAnsi="Verdana" w:cs="Calibri"/>
                      <w:sz w:val="18"/>
                      <w:szCs w:val="18"/>
                      <w:lang w:val="es-BO" w:eastAsia="es-BO"/>
                    </w:rPr>
                    <w:t>-Bolivia</w:t>
                  </w:r>
                  <w:r w:rsidRPr="00FC7730">
                    <w:rPr>
                      <w:rFonts w:ascii="Verdana" w:hAnsi="Verdana" w:cs="Calibri"/>
                      <w:sz w:val="18"/>
                      <w:szCs w:val="18"/>
                      <w:lang w:val="es-BO" w:eastAsia="es-BO"/>
                    </w:rPr>
                    <w:t>, distancia máxima 200km</w:t>
                  </w:r>
                  <w:r>
                    <w:rPr>
                      <w:rFonts w:ascii="Verdana" w:hAnsi="Verdana" w:cs="Calibri"/>
                      <w:sz w:val="18"/>
                      <w:szCs w:val="18"/>
                      <w:lang w:val="es-BO" w:eastAsia="es-BO"/>
                    </w:rPr>
                    <w:t xml:space="preserve"> (Sin Costo)</w:t>
                  </w:r>
                  <w:r w:rsidRPr="00FC7730">
                    <w:rPr>
                      <w:rFonts w:ascii="Verdana" w:hAnsi="Verdana" w:cs="Calibri"/>
                      <w:sz w:val="18"/>
                      <w:szCs w:val="18"/>
                      <w:lang w:val="es-BO" w:eastAsia="es-BO"/>
                    </w:rPr>
                    <w:t>.</w:t>
                  </w:r>
                </w:p>
                <w:p w:rsidR="00677A5F" w:rsidRDefault="00677A5F" w:rsidP="00677A5F">
                  <w:pPr>
                    <w:pStyle w:val="Prrafodelista"/>
                    <w:autoSpaceDE w:val="0"/>
                    <w:autoSpaceDN w:val="0"/>
                    <w:adjustRightInd w:val="0"/>
                    <w:ind w:left="0"/>
                    <w:contextualSpacing/>
                    <w:jc w:val="both"/>
                    <w:rPr>
                      <w:rFonts w:ascii="Verdana" w:hAnsi="Verdana" w:cs="Calibri"/>
                      <w:sz w:val="18"/>
                      <w:szCs w:val="18"/>
                      <w:lang w:val="es-BO" w:eastAsia="es-BO"/>
                    </w:rPr>
                  </w:pPr>
                </w:p>
                <w:p w:rsidR="00677A5F" w:rsidRPr="00FC7730" w:rsidRDefault="00677A5F" w:rsidP="00677A5F">
                  <w:pPr>
                    <w:pStyle w:val="Prrafodelista"/>
                    <w:autoSpaceDE w:val="0"/>
                    <w:autoSpaceDN w:val="0"/>
                    <w:adjustRightInd w:val="0"/>
                    <w:ind w:left="0"/>
                    <w:contextualSpacing/>
                    <w:jc w:val="both"/>
                    <w:rPr>
                      <w:rFonts w:ascii="Verdana" w:hAnsi="Verdana" w:cs="Calibri"/>
                      <w:sz w:val="18"/>
                      <w:szCs w:val="18"/>
                      <w:lang w:val="es-BO" w:eastAsia="es-BO"/>
                    </w:rPr>
                  </w:pPr>
                </w:p>
                <w:p w:rsidR="00677A5F" w:rsidRDefault="00677A5F" w:rsidP="00677A5F">
                  <w:pPr>
                    <w:pStyle w:val="Prrafodelista"/>
                    <w:autoSpaceDE w:val="0"/>
                    <w:autoSpaceDN w:val="0"/>
                    <w:adjustRightInd w:val="0"/>
                    <w:ind w:left="0"/>
                    <w:contextualSpacing/>
                    <w:rPr>
                      <w:rFonts w:ascii="Verdana" w:hAnsi="Verdana" w:cs="Calibri"/>
                      <w:b/>
                      <w:sz w:val="18"/>
                      <w:szCs w:val="18"/>
                      <w:highlight w:val="lightGray"/>
                      <w:u w:val="single"/>
                      <w:lang w:val="es-BO" w:eastAsia="es-BO"/>
                    </w:rPr>
                  </w:pPr>
                  <w:r w:rsidRPr="001A475C">
                    <w:rPr>
                      <w:rFonts w:ascii="Verdana" w:hAnsi="Verdana" w:cs="Calibri"/>
                      <w:b/>
                      <w:sz w:val="18"/>
                      <w:szCs w:val="18"/>
                      <w:highlight w:val="lightGray"/>
                      <w:u w:val="single"/>
                      <w:lang w:val="es-BO" w:eastAsia="es-BO"/>
                    </w:rPr>
                    <w:t xml:space="preserve">ITEM </w:t>
                  </w:r>
                  <w:r>
                    <w:rPr>
                      <w:rFonts w:ascii="Verdana" w:hAnsi="Verdana" w:cs="Calibri"/>
                      <w:b/>
                      <w:sz w:val="18"/>
                      <w:szCs w:val="18"/>
                      <w:highlight w:val="lightGray"/>
                      <w:u w:val="single"/>
                      <w:lang w:val="es-BO" w:eastAsia="es-BO"/>
                    </w:rPr>
                    <w:t>2</w:t>
                  </w:r>
                  <w:r w:rsidRPr="001A475C">
                    <w:rPr>
                      <w:rFonts w:ascii="Verdana" w:hAnsi="Verdana" w:cs="Calibri"/>
                      <w:b/>
                      <w:sz w:val="18"/>
                      <w:szCs w:val="18"/>
                      <w:highlight w:val="lightGray"/>
                      <w:u w:val="single"/>
                      <w:lang w:val="es-BO" w:eastAsia="es-BO"/>
                    </w:rPr>
                    <w:t xml:space="preserve">.- </w:t>
                  </w:r>
                </w:p>
                <w:p w:rsidR="00677A5F" w:rsidRDefault="00677A5F" w:rsidP="00677A5F">
                  <w:pPr>
                    <w:pStyle w:val="Prrafodelista"/>
                    <w:autoSpaceDE w:val="0"/>
                    <w:autoSpaceDN w:val="0"/>
                    <w:adjustRightInd w:val="0"/>
                    <w:ind w:left="0"/>
                    <w:contextualSpacing/>
                    <w:rPr>
                      <w:rFonts w:ascii="Verdana" w:hAnsi="Verdana" w:cs="Calibri"/>
                      <w:b/>
                      <w:sz w:val="18"/>
                      <w:szCs w:val="18"/>
                      <w:u w:val="single"/>
                      <w:lang w:val="es-BO" w:eastAsia="es-BO"/>
                    </w:rPr>
                  </w:pPr>
                  <w:r w:rsidRPr="001A475C">
                    <w:rPr>
                      <w:rFonts w:ascii="Verdana" w:hAnsi="Verdana" w:cs="Calibri"/>
                      <w:b/>
                      <w:sz w:val="18"/>
                      <w:szCs w:val="18"/>
                      <w:highlight w:val="lightGray"/>
                      <w:u w:val="single"/>
                      <w:lang w:val="es-BO" w:eastAsia="es-BO"/>
                    </w:rPr>
                    <w:t xml:space="preserve">PORTACAMP </w:t>
                  </w:r>
                  <w:r>
                    <w:rPr>
                      <w:rFonts w:ascii="Verdana" w:hAnsi="Verdana" w:cs="Calibri"/>
                      <w:b/>
                      <w:sz w:val="18"/>
                      <w:szCs w:val="18"/>
                      <w:highlight w:val="lightGray"/>
                      <w:u w:val="single"/>
                      <w:lang w:val="es-BO" w:eastAsia="es-BO"/>
                    </w:rPr>
                    <w:t>DE TRES DIVISIONES PARA “DORMITORIOS CADA AMBIENTE CON 4 CAMAS”</w:t>
                  </w:r>
                  <w:r w:rsidRPr="001A475C">
                    <w:rPr>
                      <w:rFonts w:ascii="Verdana" w:hAnsi="Verdana" w:cs="Calibri"/>
                      <w:b/>
                      <w:sz w:val="18"/>
                      <w:szCs w:val="18"/>
                      <w:highlight w:val="lightGray"/>
                      <w:u w:val="single"/>
                      <w:lang w:val="es-BO" w:eastAsia="es-BO"/>
                    </w:rPr>
                    <w:t>:</w:t>
                  </w:r>
                </w:p>
                <w:p w:rsidR="00677A5F" w:rsidRDefault="00677A5F" w:rsidP="00677A5F">
                  <w:pPr>
                    <w:pStyle w:val="Prrafodelista"/>
                    <w:autoSpaceDE w:val="0"/>
                    <w:autoSpaceDN w:val="0"/>
                    <w:adjustRightInd w:val="0"/>
                    <w:ind w:left="0"/>
                    <w:contextualSpacing/>
                    <w:jc w:val="both"/>
                    <w:rPr>
                      <w:rFonts w:ascii="Verdana" w:hAnsi="Verdana" w:cs="Calibri"/>
                      <w:sz w:val="18"/>
                      <w:szCs w:val="18"/>
                      <w:lang w:val="es-BO" w:eastAsia="es-BO"/>
                    </w:rPr>
                  </w:pPr>
                </w:p>
                <w:p w:rsidR="00677A5F" w:rsidRPr="00065DF5" w:rsidRDefault="00677A5F" w:rsidP="00677A5F">
                  <w:pPr>
                    <w:pStyle w:val="Prrafodelista"/>
                    <w:autoSpaceDE w:val="0"/>
                    <w:autoSpaceDN w:val="0"/>
                    <w:adjustRightInd w:val="0"/>
                    <w:ind w:left="0"/>
                    <w:contextualSpacing/>
                    <w:jc w:val="both"/>
                    <w:rPr>
                      <w:rFonts w:ascii="Verdana" w:hAnsi="Verdana" w:cs="Calibri"/>
                      <w:sz w:val="18"/>
                      <w:szCs w:val="18"/>
                      <w:lang w:val="es-BO" w:eastAsia="es-BO"/>
                    </w:rPr>
                  </w:pPr>
                  <w:r>
                    <w:rPr>
                      <w:rFonts w:ascii="Verdana" w:hAnsi="Verdana" w:cs="Calibri"/>
                      <w:b/>
                      <w:sz w:val="18"/>
                      <w:szCs w:val="18"/>
                      <w:lang w:val="es-BO" w:eastAsia="es-BO"/>
                    </w:rPr>
                    <w:t xml:space="preserve">CANTIDAD: </w:t>
                  </w:r>
                  <w:r w:rsidRPr="0010444A">
                    <w:rPr>
                      <w:rFonts w:ascii="Verdana" w:hAnsi="Verdana" w:cs="Calibri"/>
                      <w:sz w:val="18"/>
                      <w:szCs w:val="18"/>
                      <w:lang w:val="es-BO" w:eastAsia="es-BO"/>
                    </w:rPr>
                    <w:t>1</w:t>
                  </w:r>
                  <w:r>
                    <w:rPr>
                      <w:rFonts w:ascii="Verdana" w:hAnsi="Verdana" w:cs="Calibri"/>
                      <w:sz w:val="18"/>
                      <w:szCs w:val="18"/>
                      <w:lang w:val="es-BO" w:eastAsia="es-BO"/>
                    </w:rPr>
                    <w:t xml:space="preserve"> unidad.</w:t>
                  </w:r>
                </w:p>
                <w:p w:rsidR="00677A5F" w:rsidRDefault="00677A5F" w:rsidP="00677A5F">
                  <w:pPr>
                    <w:pStyle w:val="Prrafodelista"/>
                    <w:autoSpaceDE w:val="0"/>
                    <w:autoSpaceDN w:val="0"/>
                    <w:adjustRightInd w:val="0"/>
                    <w:ind w:left="0"/>
                    <w:contextualSpacing/>
                    <w:jc w:val="both"/>
                  </w:pPr>
                  <w:r>
                    <w:rPr>
                      <w:rFonts w:ascii="Verdana" w:hAnsi="Verdana" w:cs="Calibri"/>
                      <w:b/>
                      <w:sz w:val="18"/>
                      <w:szCs w:val="18"/>
                      <w:lang w:val="es-BO" w:eastAsia="es-BO"/>
                    </w:rPr>
                    <w:t>T</w:t>
                  </w:r>
                  <w:r w:rsidRPr="00B34123">
                    <w:rPr>
                      <w:rFonts w:ascii="Verdana" w:hAnsi="Verdana" w:cs="Calibri"/>
                      <w:b/>
                      <w:sz w:val="18"/>
                      <w:szCs w:val="18"/>
                      <w:lang w:val="es-BO" w:eastAsia="es-BO"/>
                    </w:rPr>
                    <w:t>AMAÑO:</w:t>
                  </w:r>
                  <w:r w:rsidRPr="00B34123">
                    <w:rPr>
                      <w:rFonts w:ascii="Verdana" w:hAnsi="Verdana" w:cs="Calibri"/>
                      <w:sz w:val="18"/>
                      <w:szCs w:val="18"/>
                      <w:lang w:val="es-BO" w:eastAsia="es-BO"/>
                    </w:rPr>
                    <w:t xml:space="preserve"> </w:t>
                  </w:r>
                  <w:r w:rsidRPr="00A11637">
                    <w:rPr>
                      <w:rFonts w:ascii="Verdana" w:hAnsi="Verdana" w:cs="Calibri"/>
                      <w:sz w:val="18"/>
                      <w:szCs w:val="18"/>
                      <w:lang w:val="es-BO" w:eastAsia="es-BO"/>
                    </w:rPr>
                    <w:t>Medidas mínimas: largo 12m x ancho 3m x alto 2.50m</w:t>
                  </w:r>
                  <w:r>
                    <w:t>.</w:t>
                  </w:r>
                </w:p>
                <w:p w:rsidR="00677A5F" w:rsidRPr="00B34123" w:rsidRDefault="00677A5F" w:rsidP="00677A5F">
                  <w:pPr>
                    <w:pStyle w:val="Prrafodelista"/>
                    <w:autoSpaceDE w:val="0"/>
                    <w:autoSpaceDN w:val="0"/>
                    <w:adjustRightInd w:val="0"/>
                    <w:ind w:left="0"/>
                    <w:contextualSpacing/>
                    <w:jc w:val="both"/>
                    <w:rPr>
                      <w:rFonts w:ascii="Verdana" w:hAnsi="Verdana" w:cs="Calibri"/>
                      <w:sz w:val="18"/>
                      <w:szCs w:val="18"/>
                      <w:lang w:val="es-BO" w:eastAsia="es-BO"/>
                    </w:rPr>
                  </w:pPr>
                  <w:r w:rsidRPr="00B34123">
                    <w:rPr>
                      <w:rFonts w:ascii="Verdana" w:hAnsi="Verdana" w:cs="Calibri"/>
                      <w:b/>
                      <w:sz w:val="18"/>
                      <w:szCs w:val="18"/>
                      <w:lang w:val="es-BO" w:eastAsia="es-BO"/>
                    </w:rPr>
                    <w:t>MATERIALES:</w:t>
                  </w:r>
                  <w:r w:rsidRPr="00B34123">
                    <w:rPr>
                      <w:rFonts w:ascii="Verdana" w:hAnsi="Verdana" w:cs="Calibri"/>
                      <w:sz w:val="18"/>
                      <w:szCs w:val="18"/>
                      <w:lang w:val="es-BO" w:eastAsia="es-BO"/>
                    </w:rPr>
                    <w:t xml:space="preserve"> El material a usar en el armado estructural del </w:t>
                  </w:r>
                  <w:proofErr w:type="spellStart"/>
                  <w:r w:rsidRPr="00B34123">
                    <w:rPr>
                      <w:rFonts w:ascii="Verdana" w:hAnsi="Verdana" w:cs="Calibri"/>
                      <w:sz w:val="18"/>
                      <w:szCs w:val="18"/>
                      <w:lang w:val="es-BO" w:eastAsia="es-BO"/>
                    </w:rPr>
                    <w:t>Portacamps</w:t>
                  </w:r>
                  <w:proofErr w:type="spellEnd"/>
                  <w:r w:rsidRPr="00B34123">
                    <w:rPr>
                      <w:rFonts w:ascii="Verdana" w:hAnsi="Verdana" w:cs="Calibri"/>
                      <w:sz w:val="18"/>
                      <w:szCs w:val="18"/>
                      <w:lang w:val="es-BO" w:eastAsia="es-BO"/>
                    </w:rPr>
                    <w:t>, deberá ser de acero</w:t>
                  </w:r>
                  <w:r>
                    <w:rPr>
                      <w:rFonts w:ascii="Verdana" w:hAnsi="Verdana" w:cs="Calibri"/>
                      <w:sz w:val="18"/>
                      <w:szCs w:val="18"/>
                      <w:lang w:val="es-BO" w:eastAsia="es-BO"/>
                    </w:rPr>
                    <w:t xml:space="preserve"> negro reforzado A36 ASTM con tratamiento anticorrosivo, con planchas de acero negro reforzado A36 ASTM con tratamiento anticorrosivo </w:t>
                  </w:r>
                  <w:r w:rsidRPr="00B34123">
                    <w:rPr>
                      <w:rFonts w:ascii="Verdana" w:hAnsi="Verdana" w:cs="Calibri"/>
                      <w:sz w:val="18"/>
                      <w:szCs w:val="18"/>
                      <w:lang w:val="es-BO" w:eastAsia="es-BO"/>
                    </w:rPr>
                    <w:t>según norma ASTM.</w:t>
                  </w:r>
                </w:p>
                <w:p w:rsidR="00677A5F" w:rsidRPr="00B34123" w:rsidRDefault="00677A5F" w:rsidP="00677A5F">
                  <w:pPr>
                    <w:pStyle w:val="Prrafodelista"/>
                    <w:autoSpaceDE w:val="0"/>
                    <w:autoSpaceDN w:val="0"/>
                    <w:adjustRightInd w:val="0"/>
                    <w:ind w:left="0"/>
                    <w:contextualSpacing/>
                    <w:jc w:val="both"/>
                    <w:rPr>
                      <w:rFonts w:ascii="Verdana" w:hAnsi="Verdana" w:cs="Calibri"/>
                      <w:sz w:val="18"/>
                      <w:szCs w:val="18"/>
                      <w:lang w:val="es-BO" w:eastAsia="es-BO"/>
                    </w:rPr>
                  </w:pPr>
                  <w:r w:rsidRPr="00B34123">
                    <w:rPr>
                      <w:rFonts w:ascii="Verdana" w:hAnsi="Verdana" w:cs="Calibri"/>
                      <w:b/>
                      <w:sz w:val="18"/>
                      <w:szCs w:val="18"/>
                      <w:lang w:val="es-BO" w:eastAsia="es-BO"/>
                    </w:rPr>
                    <w:t>ESTRUCTURA PRINCIPAL</w:t>
                  </w:r>
                  <w:r w:rsidRPr="00FC7730">
                    <w:rPr>
                      <w:rFonts w:ascii="Verdana" w:hAnsi="Verdana" w:cs="Calibri"/>
                      <w:sz w:val="18"/>
                      <w:szCs w:val="18"/>
                      <w:lang w:val="es-BO" w:eastAsia="es-BO"/>
                    </w:rPr>
                    <w:t>:</w:t>
                  </w:r>
                  <w:r w:rsidRPr="00B34123">
                    <w:rPr>
                      <w:rFonts w:ascii="Verdana" w:hAnsi="Verdana" w:cs="Calibri"/>
                      <w:sz w:val="18"/>
                      <w:szCs w:val="18"/>
                      <w:lang w:val="es-BO" w:eastAsia="es-BO"/>
                    </w:rPr>
                    <w:t xml:space="preserve"> </w:t>
                  </w:r>
                  <w:r w:rsidRPr="00FC7730">
                    <w:rPr>
                      <w:rFonts w:ascii="Verdana" w:hAnsi="Verdana" w:cs="Calibri"/>
                      <w:sz w:val="18"/>
                      <w:szCs w:val="18"/>
                      <w:lang w:val="es-BO" w:eastAsia="es-BO"/>
                    </w:rPr>
                    <w:t xml:space="preserve">Diseño a proponer, considerando </w:t>
                  </w:r>
                  <w:r>
                    <w:rPr>
                      <w:rFonts w:ascii="Verdana" w:hAnsi="Verdana" w:cs="Calibri"/>
                      <w:sz w:val="18"/>
                      <w:szCs w:val="18"/>
                      <w:lang w:val="es-BO" w:eastAsia="es-BO"/>
                    </w:rPr>
                    <w:t xml:space="preserve">que la estructura y base deben estar fabricados con perfiles metálicos </w:t>
                  </w:r>
                  <w:r w:rsidRPr="00FC7730">
                    <w:rPr>
                      <w:rFonts w:ascii="Verdana" w:hAnsi="Verdana" w:cs="Calibri"/>
                      <w:sz w:val="18"/>
                      <w:szCs w:val="18"/>
                      <w:lang w:val="es-BO" w:eastAsia="es-BO"/>
                    </w:rPr>
                    <w:t xml:space="preserve">de acero negro reforzado A36 ASTM, con tratamiento anticorrosivo, usado en </w:t>
                  </w:r>
                  <w:r w:rsidRPr="00FD6878">
                    <w:rPr>
                      <w:rFonts w:ascii="Verdana" w:hAnsi="Verdana" w:cs="Calibri"/>
                      <w:sz w:val="18"/>
                      <w:szCs w:val="18"/>
                      <w:lang w:val="es-BO" w:eastAsia="es-BO"/>
                    </w:rPr>
                    <w:t>la industria petrolera. Es</w:t>
                  </w:r>
                  <w:r w:rsidRPr="00FC7730">
                    <w:rPr>
                      <w:rFonts w:ascii="Verdana" w:hAnsi="Verdana" w:cs="Calibri"/>
                      <w:sz w:val="18"/>
                      <w:szCs w:val="18"/>
                      <w:lang w:val="es-BO" w:eastAsia="es-BO"/>
                    </w:rPr>
                    <w:t>tructura montado sobre trineo.</w:t>
                  </w:r>
                  <w:r w:rsidRPr="00B34123">
                    <w:rPr>
                      <w:rFonts w:ascii="Verdana" w:hAnsi="Verdana" w:cs="Calibri"/>
                      <w:sz w:val="18"/>
                      <w:szCs w:val="18"/>
                      <w:lang w:val="es-BO" w:eastAsia="es-BO"/>
                    </w:rPr>
                    <w:tab/>
                  </w:r>
                </w:p>
                <w:p w:rsidR="00677A5F" w:rsidRPr="00FC7730" w:rsidRDefault="00677A5F" w:rsidP="00677A5F">
                  <w:pPr>
                    <w:jc w:val="both"/>
                    <w:rPr>
                      <w:rFonts w:ascii="Verdana" w:hAnsi="Verdana" w:cs="Calibri"/>
                      <w:sz w:val="18"/>
                      <w:szCs w:val="18"/>
                      <w:lang w:val="es-BO" w:eastAsia="es-BO"/>
                    </w:rPr>
                  </w:pPr>
                  <w:r w:rsidRPr="00FC7730">
                    <w:rPr>
                      <w:rFonts w:ascii="Verdana" w:hAnsi="Verdana" w:cs="Calibri"/>
                      <w:b/>
                      <w:sz w:val="18"/>
                      <w:szCs w:val="18"/>
                      <w:lang w:val="es-BO" w:eastAsia="es-BO"/>
                    </w:rPr>
                    <w:t>PAREDES EXTERNAS/ INTERNAS:</w:t>
                  </w:r>
                  <w:r w:rsidRPr="00FC7730">
                    <w:rPr>
                      <w:rFonts w:ascii="Verdana" w:hAnsi="Verdana" w:cs="Calibri"/>
                      <w:sz w:val="18"/>
                      <w:szCs w:val="18"/>
                      <w:lang w:val="es-BO" w:eastAsia="es-BO"/>
                    </w:rPr>
                    <w:tab/>
                    <w:t xml:space="preserve">Diseño a proponer (espesor mínimo 50 </w:t>
                  </w:r>
                  <w:r w:rsidRPr="00C41441">
                    <w:rPr>
                      <w:rFonts w:ascii="Verdana" w:hAnsi="Verdana" w:cs="Calibri"/>
                      <w:sz w:val="18"/>
                      <w:szCs w:val="18"/>
                      <w:lang w:val="es-BO" w:eastAsia="es-BO"/>
                    </w:rPr>
                    <w:t xml:space="preserve">mm), considerando plancha plegada de acero negro reforzado A36 ASTM de 2mm (pared externa), usando como material aislante </w:t>
                  </w:r>
                  <w:proofErr w:type="spellStart"/>
                  <w:r w:rsidRPr="00C41441">
                    <w:rPr>
                      <w:rFonts w:ascii="Verdana" w:hAnsi="Verdana" w:cs="Calibri"/>
                      <w:sz w:val="18"/>
                      <w:szCs w:val="18"/>
                      <w:lang w:val="es-BO" w:eastAsia="es-BO"/>
                    </w:rPr>
                    <w:t>poliestireno</w:t>
                  </w:r>
                  <w:proofErr w:type="spellEnd"/>
                  <w:r w:rsidRPr="00C41441">
                    <w:rPr>
                      <w:rFonts w:ascii="Verdana" w:hAnsi="Verdana" w:cs="Calibri"/>
                      <w:sz w:val="18"/>
                      <w:szCs w:val="18"/>
                      <w:lang w:val="es-BO" w:eastAsia="es-BO"/>
                    </w:rPr>
                    <w:t>, con revestimiento interno (pared interna) de plancha de acero negro reforzado A36 ASTM de 2mm, terminado con plafón de PVC resistente a la humedad.</w:t>
                  </w:r>
                </w:p>
                <w:p w:rsidR="00677A5F" w:rsidRDefault="00677A5F" w:rsidP="00677A5F">
                  <w:pPr>
                    <w:jc w:val="both"/>
                    <w:rPr>
                      <w:rFonts w:ascii="Verdana" w:hAnsi="Verdana" w:cs="Calibri"/>
                      <w:sz w:val="18"/>
                      <w:szCs w:val="18"/>
                      <w:lang w:val="es-BO" w:eastAsia="es-BO"/>
                    </w:rPr>
                  </w:pPr>
                  <w:r w:rsidRPr="00FC7730">
                    <w:rPr>
                      <w:rFonts w:ascii="Verdana" w:hAnsi="Verdana" w:cs="Calibri"/>
                      <w:b/>
                      <w:sz w:val="18"/>
                      <w:szCs w:val="18"/>
                      <w:lang w:val="es-BO" w:eastAsia="es-BO"/>
                    </w:rPr>
                    <w:t>PISO:</w:t>
                  </w:r>
                  <w:r w:rsidRPr="00FC7730">
                    <w:rPr>
                      <w:rFonts w:ascii="Verdana" w:hAnsi="Verdana" w:cs="Calibri"/>
                      <w:sz w:val="18"/>
                      <w:szCs w:val="18"/>
                      <w:lang w:val="es-BO" w:eastAsia="es-BO"/>
                    </w:rPr>
                    <w:tab/>
                  </w:r>
                  <w:r w:rsidRPr="008814C6">
                    <w:rPr>
                      <w:rFonts w:ascii="Verdana" w:hAnsi="Verdana" w:cs="Calibri"/>
                      <w:sz w:val="18"/>
                      <w:szCs w:val="18"/>
                      <w:lang w:val="es-BO" w:eastAsia="es-BO"/>
                    </w:rPr>
                    <w:t>Diseño a proponer (espesor mayor a 50 mm), considerando plancha de 2mm de acero negro reforzado A36 ASTM (parte exterior), con estructural de tubo cuadrado de 30 x 30 mm</w:t>
                  </w:r>
                  <w:r>
                    <w:rPr>
                      <w:rFonts w:ascii="Verdana" w:hAnsi="Verdana" w:cs="Calibri"/>
                      <w:sz w:val="18"/>
                      <w:szCs w:val="18"/>
                      <w:lang w:val="es-BO" w:eastAsia="es-BO"/>
                    </w:rPr>
                    <w:t xml:space="preserve">, usando como material aislante </w:t>
                  </w:r>
                  <w:proofErr w:type="spellStart"/>
                  <w:r>
                    <w:rPr>
                      <w:rFonts w:ascii="Verdana" w:hAnsi="Verdana" w:cs="Calibri"/>
                      <w:sz w:val="18"/>
                      <w:szCs w:val="18"/>
                      <w:lang w:val="es-BO" w:eastAsia="es-BO"/>
                    </w:rPr>
                    <w:t>poliestireno</w:t>
                  </w:r>
                  <w:proofErr w:type="spellEnd"/>
                  <w:r w:rsidRPr="008814C6">
                    <w:rPr>
                      <w:rFonts w:ascii="Verdana" w:hAnsi="Verdana" w:cs="Calibri"/>
                      <w:sz w:val="18"/>
                      <w:szCs w:val="18"/>
                      <w:lang w:val="es-BO" w:eastAsia="es-BO"/>
                    </w:rPr>
                    <w:t xml:space="preserve">, revestido con plancha de acero negro reforzado A36 ASTM de 3mm (tapa), con piso de tablero de madera MFU de 18mm resistente a la humedad, con piso de goma antideslizante de alto tráfico con protección a la humedad. (Las planchas de acero negro A36 ASTM deberán tener tratamiento anticorrosivo). </w:t>
                  </w:r>
                </w:p>
                <w:p w:rsidR="00677A5F" w:rsidRPr="008814C6" w:rsidRDefault="00677A5F" w:rsidP="00677A5F">
                  <w:pPr>
                    <w:jc w:val="both"/>
                    <w:rPr>
                      <w:rFonts w:ascii="Verdana" w:hAnsi="Verdana" w:cs="Calibri"/>
                      <w:sz w:val="18"/>
                      <w:szCs w:val="18"/>
                      <w:lang w:val="es-BO" w:eastAsia="es-BO"/>
                    </w:rPr>
                  </w:pPr>
                </w:p>
                <w:p w:rsidR="00677A5F" w:rsidRPr="003E328D" w:rsidRDefault="00677A5F" w:rsidP="00677A5F">
                  <w:pPr>
                    <w:rPr>
                      <w:rFonts w:ascii="Verdana" w:hAnsi="Verdana" w:cs="Calibri"/>
                      <w:sz w:val="18"/>
                      <w:szCs w:val="18"/>
                      <w:lang w:val="es-BO" w:eastAsia="es-BO"/>
                    </w:rPr>
                  </w:pPr>
                  <w:r w:rsidRPr="00FC7730">
                    <w:rPr>
                      <w:rFonts w:ascii="Verdana" w:hAnsi="Verdana" w:cs="Calibri"/>
                      <w:b/>
                      <w:sz w:val="18"/>
                      <w:szCs w:val="18"/>
                      <w:lang w:val="es-BO" w:eastAsia="es-BO"/>
                    </w:rPr>
                    <w:t>TECHO:</w:t>
                  </w:r>
                  <w:r>
                    <w:rPr>
                      <w:rFonts w:ascii="Verdana" w:hAnsi="Verdana" w:cs="Calibri"/>
                      <w:b/>
                      <w:sz w:val="18"/>
                      <w:szCs w:val="18"/>
                      <w:lang w:val="es-BO" w:eastAsia="es-BO"/>
                    </w:rPr>
                    <w:t xml:space="preserve"> </w:t>
                  </w:r>
                  <w:r w:rsidRPr="003E328D">
                    <w:rPr>
                      <w:rFonts w:ascii="Verdana" w:hAnsi="Verdana" w:cs="Calibri"/>
                      <w:sz w:val="18"/>
                      <w:szCs w:val="18"/>
                      <w:lang w:val="es-BO" w:eastAsia="es-BO"/>
                    </w:rPr>
                    <w:t xml:space="preserve">Diseño a proponer (espesor mínimo 50 mm), considerando cubierta de plancha de acero negro reforzado A36 ASTM de 2mm (parte exterior) que no permita acumular agua de lluvia, con línea de vida y escalera de acceso. La parte interna deberá usar </w:t>
                  </w:r>
                  <w:r>
                    <w:rPr>
                      <w:rFonts w:ascii="Verdana" w:hAnsi="Verdana" w:cs="Calibri"/>
                      <w:sz w:val="18"/>
                      <w:szCs w:val="18"/>
                      <w:lang w:val="es-BO" w:eastAsia="es-BO"/>
                    </w:rPr>
                    <w:lastRenderedPageBreak/>
                    <w:t xml:space="preserve">como </w:t>
                  </w:r>
                  <w:r w:rsidRPr="003E328D">
                    <w:rPr>
                      <w:rFonts w:ascii="Verdana" w:hAnsi="Verdana" w:cs="Calibri"/>
                      <w:sz w:val="18"/>
                      <w:szCs w:val="18"/>
                      <w:lang w:val="es-BO" w:eastAsia="es-BO"/>
                    </w:rPr>
                    <w:t xml:space="preserve">material aislante </w:t>
                  </w:r>
                  <w:proofErr w:type="spellStart"/>
                  <w:r>
                    <w:rPr>
                      <w:rFonts w:ascii="Verdana" w:hAnsi="Verdana" w:cs="Calibri"/>
                      <w:sz w:val="18"/>
                      <w:szCs w:val="18"/>
                      <w:lang w:val="es-BO" w:eastAsia="es-BO"/>
                    </w:rPr>
                    <w:t>poliestireno</w:t>
                  </w:r>
                  <w:proofErr w:type="spellEnd"/>
                  <w:r w:rsidRPr="003E328D">
                    <w:rPr>
                      <w:rFonts w:ascii="Verdana" w:hAnsi="Verdana" w:cs="Calibri"/>
                      <w:sz w:val="18"/>
                      <w:szCs w:val="18"/>
                      <w:lang w:val="es-BO" w:eastAsia="es-BO"/>
                    </w:rPr>
                    <w:t xml:space="preserve">, revestido con plancha de acero negro reforzado 36 ASTM de 2mm, terminado con plafón de PVC resistente a la humedad. (Las planchas de acero negro A36 ASTM deberán tener tratamiento anticorrosivo). </w:t>
                  </w:r>
                </w:p>
                <w:p w:rsidR="00677A5F" w:rsidRPr="003E328D" w:rsidRDefault="00677A5F" w:rsidP="00677A5F">
                  <w:pPr>
                    <w:rPr>
                      <w:rFonts w:ascii="Verdana" w:hAnsi="Verdana" w:cs="Calibri"/>
                      <w:sz w:val="18"/>
                      <w:szCs w:val="18"/>
                      <w:lang w:val="es-BO" w:eastAsia="es-BO"/>
                    </w:rPr>
                  </w:pPr>
                  <w:r w:rsidRPr="00FC7730">
                    <w:rPr>
                      <w:rFonts w:ascii="Verdana" w:hAnsi="Verdana" w:cs="Calibri"/>
                      <w:b/>
                      <w:sz w:val="18"/>
                      <w:szCs w:val="18"/>
                      <w:lang w:val="es-BO" w:eastAsia="es-BO"/>
                    </w:rPr>
                    <w:t>AISLACIÓN TERMICA:</w:t>
                  </w:r>
                  <w:r>
                    <w:rPr>
                      <w:rFonts w:ascii="Verdana" w:hAnsi="Verdana" w:cs="Calibri"/>
                      <w:b/>
                      <w:sz w:val="18"/>
                      <w:szCs w:val="18"/>
                      <w:lang w:val="es-BO" w:eastAsia="es-BO"/>
                    </w:rPr>
                    <w:t xml:space="preserve"> </w:t>
                  </w:r>
                  <w:r w:rsidRPr="003E328D">
                    <w:rPr>
                      <w:rFonts w:ascii="Verdana" w:hAnsi="Verdana" w:cs="Calibri"/>
                      <w:sz w:val="18"/>
                      <w:szCs w:val="18"/>
                      <w:lang w:val="es-BO" w:eastAsia="es-BO"/>
                    </w:rPr>
                    <w:t xml:space="preserve">Diseño a proponer, considerando el uso de </w:t>
                  </w:r>
                  <w:proofErr w:type="spellStart"/>
                  <w:r w:rsidRPr="003E328D">
                    <w:rPr>
                      <w:rFonts w:ascii="Verdana" w:hAnsi="Verdana" w:cs="Calibri"/>
                      <w:sz w:val="18"/>
                      <w:szCs w:val="18"/>
                      <w:lang w:val="es-BO" w:eastAsia="es-BO"/>
                    </w:rPr>
                    <w:t>poliestireno</w:t>
                  </w:r>
                  <w:proofErr w:type="spellEnd"/>
                  <w:r w:rsidRPr="003E328D">
                    <w:rPr>
                      <w:rFonts w:ascii="Verdana" w:hAnsi="Verdana" w:cs="Calibri"/>
                      <w:sz w:val="18"/>
                      <w:szCs w:val="18"/>
                      <w:lang w:val="es-BO" w:eastAsia="es-BO"/>
                    </w:rPr>
                    <w:t xml:space="preserve"> expandido de densidad entre 14-16 Kg/m3, para paredes, techos y pisos.</w:t>
                  </w:r>
                </w:p>
                <w:p w:rsidR="00677A5F" w:rsidRPr="00223581" w:rsidRDefault="00677A5F" w:rsidP="00677A5F">
                  <w:pPr>
                    <w:jc w:val="both"/>
                    <w:rPr>
                      <w:rFonts w:ascii="Verdana" w:hAnsi="Verdana" w:cs="Calibri"/>
                      <w:sz w:val="18"/>
                      <w:szCs w:val="18"/>
                      <w:lang w:val="es-BO" w:eastAsia="es-BO"/>
                    </w:rPr>
                  </w:pPr>
                  <w:r w:rsidRPr="00223581">
                    <w:rPr>
                      <w:rFonts w:ascii="Verdana" w:hAnsi="Verdana" w:cs="Calibri"/>
                      <w:b/>
                      <w:sz w:val="18"/>
                      <w:szCs w:val="18"/>
                      <w:lang w:val="es-BO" w:eastAsia="es-BO"/>
                    </w:rPr>
                    <w:t>PUERTA EXTERIOR:</w:t>
                  </w:r>
                  <w:r>
                    <w:rPr>
                      <w:rFonts w:ascii="Verdana" w:hAnsi="Verdana" w:cs="Calibri"/>
                      <w:b/>
                      <w:sz w:val="18"/>
                      <w:szCs w:val="18"/>
                      <w:lang w:val="es-BO" w:eastAsia="es-BO"/>
                    </w:rPr>
                    <w:t xml:space="preserve"> </w:t>
                  </w:r>
                  <w:r w:rsidRPr="00223581">
                    <w:rPr>
                      <w:rFonts w:ascii="Verdana" w:hAnsi="Verdana" w:cs="Calibri"/>
                      <w:sz w:val="18"/>
                      <w:szCs w:val="18"/>
                      <w:lang w:val="es-BO" w:eastAsia="es-BO"/>
                    </w:rPr>
                    <w:t xml:space="preserve">Diseño y medidas a proponer, considerando una (1) puerta principal por cada ambiente, fabricado con plancha de acero negro reforzado A36 ASTM de 1mm, ambas caras, </w:t>
                  </w:r>
                  <w:r>
                    <w:rPr>
                      <w:rFonts w:ascii="Verdana" w:hAnsi="Verdana" w:cs="Calibri"/>
                      <w:sz w:val="18"/>
                      <w:szCs w:val="18"/>
                      <w:lang w:val="es-BO" w:eastAsia="es-BO"/>
                    </w:rPr>
                    <w:t xml:space="preserve">usando </w:t>
                  </w:r>
                  <w:r w:rsidRPr="00F60D30">
                    <w:rPr>
                      <w:rFonts w:ascii="Verdana" w:hAnsi="Verdana" w:cs="Calibri"/>
                      <w:sz w:val="18"/>
                      <w:szCs w:val="18"/>
                      <w:lang w:val="es-BO" w:eastAsia="es-BO"/>
                    </w:rPr>
                    <w:t xml:space="preserve">como material aislante </w:t>
                  </w:r>
                  <w:proofErr w:type="spellStart"/>
                  <w:r w:rsidRPr="00F60D30">
                    <w:rPr>
                      <w:rFonts w:ascii="Verdana" w:hAnsi="Verdana" w:cs="Calibri"/>
                      <w:sz w:val="18"/>
                      <w:szCs w:val="18"/>
                      <w:lang w:val="es-BO" w:eastAsia="es-BO"/>
                    </w:rPr>
                    <w:t>poliestireno</w:t>
                  </w:r>
                  <w:proofErr w:type="spellEnd"/>
                  <w:r w:rsidRPr="00223581">
                    <w:rPr>
                      <w:rFonts w:ascii="Verdana" w:hAnsi="Verdana" w:cs="Calibri"/>
                      <w:sz w:val="18"/>
                      <w:szCs w:val="18"/>
                      <w:lang w:val="es-BO" w:eastAsia="es-BO"/>
                    </w:rPr>
                    <w:t>,</w:t>
                  </w:r>
                  <w:r>
                    <w:rPr>
                      <w:rFonts w:ascii="Verdana" w:hAnsi="Verdana" w:cs="Calibri"/>
                      <w:sz w:val="18"/>
                      <w:szCs w:val="18"/>
                      <w:lang w:val="es-BO" w:eastAsia="es-BO"/>
                    </w:rPr>
                    <w:t xml:space="preserve"> </w:t>
                  </w:r>
                  <w:r w:rsidRPr="00223581">
                    <w:rPr>
                      <w:rFonts w:ascii="Verdana" w:hAnsi="Verdana" w:cs="Calibri"/>
                      <w:sz w:val="18"/>
                      <w:szCs w:val="18"/>
                      <w:lang w:val="es-BO" w:eastAsia="es-BO"/>
                    </w:rPr>
                    <w:t xml:space="preserve">con cerradura doble reforzada, jalador individual, bisagras reforzadas, fajas reforzadas, barras </w:t>
                  </w:r>
                  <w:proofErr w:type="spellStart"/>
                  <w:r w:rsidRPr="00223581">
                    <w:rPr>
                      <w:rFonts w:ascii="Verdana" w:hAnsi="Verdana" w:cs="Calibri"/>
                      <w:sz w:val="18"/>
                      <w:szCs w:val="18"/>
                      <w:lang w:val="es-BO" w:eastAsia="es-BO"/>
                    </w:rPr>
                    <w:t>antipanico</w:t>
                  </w:r>
                  <w:proofErr w:type="spellEnd"/>
                  <w:r w:rsidRPr="00223581">
                    <w:rPr>
                      <w:rFonts w:ascii="Verdana" w:hAnsi="Verdana" w:cs="Calibri"/>
                      <w:sz w:val="18"/>
                      <w:szCs w:val="18"/>
                      <w:lang w:val="es-BO" w:eastAsia="es-BO"/>
                    </w:rPr>
                    <w:t xml:space="preserve"> tipo tecla de alto transito interior, brazo hidráulico y burlete de goma todo el perímetro. (Las planchas de acero negro A36 ASTM deberán tener tratamiento anticorrosivo). </w:t>
                  </w:r>
                </w:p>
                <w:p w:rsidR="00677A5F" w:rsidRPr="00223581" w:rsidRDefault="00677A5F" w:rsidP="00677A5F">
                  <w:pPr>
                    <w:jc w:val="both"/>
                    <w:rPr>
                      <w:rFonts w:ascii="Verdana" w:hAnsi="Verdana" w:cs="Calibri"/>
                      <w:sz w:val="18"/>
                      <w:szCs w:val="18"/>
                      <w:lang w:val="es-BO" w:eastAsia="es-BO"/>
                    </w:rPr>
                  </w:pPr>
                  <w:r w:rsidRPr="00223581">
                    <w:rPr>
                      <w:rFonts w:ascii="Verdana" w:hAnsi="Verdana" w:cs="Calibri"/>
                      <w:b/>
                      <w:sz w:val="18"/>
                      <w:szCs w:val="18"/>
                      <w:lang w:val="es-BO" w:eastAsia="es-BO"/>
                    </w:rPr>
                    <w:t>PUERTA EMERGENCIA:</w:t>
                  </w:r>
                  <w:r>
                    <w:rPr>
                      <w:rFonts w:ascii="Verdana" w:hAnsi="Verdana" w:cs="Calibri"/>
                      <w:b/>
                      <w:sz w:val="18"/>
                      <w:szCs w:val="18"/>
                      <w:lang w:val="es-BO" w:eastAsia="es-BO"/>
                    </w:rPr>
                    <w:t xml:space="preserve"> </w:t>
                  </w:r>
                  <w:r w:rsidRPr="00223581">
                    <w:rPr>
                      <w:rFonts w:ascii="Verdana" w:hAnsi="Verdana" w:cs="Calibri"/>
                      <w:sz w:val="18"/>
                      <w:szCs w:val="18"/>
                      <w:lang w:val="es-BO" w:eastAsia="es-BO"/>
                    </w:rPr>
                    <w:t xml:space="preserve">Diseño a proponer, considerando una (1) puerta trasera con dimensiones mínimas de 80cm x 80 cm, con señalética visual fluorescente, con plancha de acero negro reforzado </w:t>
                  </w:r>
                  <w:r>
                    <w:rPr>
                      <w:rFonts w:ascii="Verdana" w:hAnsi="Verdana" w:cs="Calibri"/>
                      <w:sz w:val="18"/>
                      <w:szCs w:val="18"/>
                      <w:lang w:val="es-BO" w:eastAsia="es-BO"/>
                    </w:rPr>
                    <w:t>A</w:t>
                  </w:r>
                  <w:r w:rsidRPr="00223581">
                    <w:rPr>
                      <w:rFonts w:ascii="Verdana" w:hAnsi="Verdana" w:cs="Calibri"/>
                      <w:sz w:val="18"/>
                      <w:szCs w:val="18"/>
                      <w:lang w:val="es-BO" w:eastAsia="es-BO"/>
                    </w:rPr>
                    <w:t xml:space="preserve">36 ASTM de 1mm, ambas caras, </w:t>
                  </w:r>
                  <w:r>
                    <w:rPr>
                      <w:rFonts w:ascii="Verdana" w:hAnsi="Verdana" w:cs="Calibri"/>
                      <w:sz w:val="18"/>
                      <w:szCs w:val="18"/>
                      <w:lang w:val="es-BO" w:eastAsia="es-BO"/>
                    </w:rPr>
                    <w:t xml:space="preserve">usando </w:t>
                  </w:r>
                  <w:r w:rsidRPr="00F60D30">
                    <w:rPr>
                      <w:rFonts w:ascii="Verdana" w:hAnsi="Verdana" w:cs="Calibri"/>
                      <w:sz w:val="18"/>
                      <w:szCs w:val="18"/>
                      <w:lang w:val="es-BO" w:eastAsia="es-BO"/>
                    </w:rPr>
                    <w:t xml:space="preserve">como material aislante </w:t>
                  </w:r>
                  <w:proofErr w:type="spellStart"/>
                  <w:r w:rsidRPr="00F60D30">
                    <w:rPr>
                      <w:rFonts w:ascii="Verdana" w:hAnsi="Verdana" w:cs="Calibri"/>
                      <w:sz w:val="18"/>
                      <w:szCs w:val="18"/>
                      <w:lang w:val="es-BO" w:eastAsia="es-BO"/>
                    </w:rPr>
                    <w:t>poliestireno</w:t>
                  </w:r>
                  <w:proofErr w:type="spellEnd"/>
                  <w:r w:rsidRPr="00F60D30">
                    <w:rPr>
                      <w:rFonts w:ascii="Verdana" w:hAnsi="Verdana" w:cs="Calibri"/>
                      <w:sz w:val="18"/>
                      <w:szCs w:val="18"/>
                      <w:lang w:val="es-BO" w:eastAsia="es-BO"/>
                    </w:rPr>
                    <w:t>, con</w:t>
                  </w:r>
                  <w:r w:rsidRPr="00223581">
                    <w:rPr>
                      <w:rFonts w:ascii="Verdana" w:hAnsi="Verdana" w:cs="Calibri"/>
                      <w:sz w:val="18"/>
                      <w:szCs w:val="18"/>
                      <w:lang w:val="es-BO" w:eastAsia="es-BO"/>
                    </w:rPr>
                    <w:t xml:space="preserve"> bisagras reforzadas, seguros y  burlete de goma todo el perímetro. (Las planchas de acero negro A36 ASTM deberán tener tratamiento anticorrosivo). </w:t>
                  </w:r>
                </w:p>
                <w:p w:rsidR="00677A5F" w:rsidRPr="00223581" w:rsidRDefault="00677A5F" w:rsidP="00677A5F">
                  <w:pPr>
                    <w:jc w:val="both"/>
                    <w:rPr>
                      <w:rFonts w:ascii="Verdana" w:hAnsi="Verdana" w:cs="Calibri"/>
                      <w:sz w:val="18"/>
                      <w:szCs w:val="18"/>
                      <w:lang w:val="es-BO" w:eastAsia="es-BO"/>
                    </w:rPr>
                  </w:pPr>
                  <w:r w:rsidRPr="00223581">
                    <w:rPr>
                      <w:rFonts w:ascii="Verdana" w:hAnsi="Verdana" w:cs="Calibri"/>
                      <w:b/>
                      <w:sz w:val="18"/>
                      <w:szCs w:val="18"/>
                      <w:lang w:val="es-BO" w:eastAsia="es-BO"/>
                    </w:rPr>
                    <w:t>VENTANAS:</w:t>
                  </w:r>
                  <w:r>
                    <w:rPr>
                      <w:rFonts w:ascii="Verdana" w:hAnsi="Verdana" w:cs="Calibri"/>
                      <w:b/>
                      <w:sz w:val="18"/>
                      <w:szCs w:val="18"/>
                      <w:lang w:val="es-BO" w:eastAsia="es-BO"/>
                    </w:rPr>
                    <w:t xml:space="preserve"> </w:t>
                  </w:r>
                  <w:r w:rsidRPr="00223581">
                    <w:rPr>
                      <w:rFonts w:ascii="Verdana" w:hAnsi="Verdana" w:cs="Calibri"/>
                      <w:sz w:val="18"/>
                      <w:szCs w:val="18"/>
                      <w:lang w:val="es-BO" w:eastAsia="es-BO"/>
                    </w:rPr>
                    <w:t>Diseño y medidas a proponer, considerando una (1) ventana corrediza por cada ambiente en carpintería de aluminio, con vidrios de seguridad con filtro solar (polarizado), cortinas PVC</w:t>
                  </w:r>
                  <w:r>
                    <w:rPr>
                      <w:rFonts w:ascii="Verdana" w:hAnsi="Verdana" w:cs="Calibri"/>
                      <w:sz w:val="18"/>
                      <w:szCs w:val="18"/>
                      <w:lang w:val="es-BO" w:eastAsia="es-BO"/>
                    </w:rPr>
                    <w:t xml:space="preserve"> horizontal</w:t>
                  </w:r>
                  <w:r w:rsidRPr="00223581">
                    <w:rPr>
                      <w:rFonts w:ascii="Verdana" w:hAnsi="Verdana" w:cs="Calibri"/>
                      <w:sz w:val="18"/>
                      <w:szCs w:val="18"/>
                      <w:lang w:val="es-BO" w:eastAsia="es-BO"/>
                    </w:rPr>
                    <w:t>, color blanco</w:t>
                  </w:r>
                  <w:r>
                    <w:rPr>
                      <w:rFonts w:ascii="Verdana" w:hAnsi="Verdana" w:cs="Calibri"/>
                      <w:sz w:val="18"/>
                      <w:szCs w:val="18"/>
                      <w:lang w:val="es-BO" w:eastAsia="es-BO"/>
                    </w:rPr>
                    <w:t>. C</w:t>
                  </w:r>
                  <w:r w:rsidRPr="00223581">
                    <w:rPr>
                      <w:rFonts w:ascii="Verdana" w:hAnsi="Verdana" w:cs="Calibri"/>
                      <w:sz w:val="18"/>
                      <w:szCs w:val="18"/>
                      <w:lang w:val="es-BO" w:eastAsia="es-BO"/>
                    </w:rPr>
                    <w:t xml:space="preserve">ada ventana deberá tener tapa exterior metálica de seguridad para proteger los vidrios durante la movilización del </w:t>
                  </w:r>
                  <w:proofErr w:type="spellStart"/>
                  <w:r w:rsidRPr="00223581">
                    <w:rPr>
                      <w:rFonts w:ascii="Verdana" w:hAnsi="Verdana" w:cs="Calibri"/>
                      <w:sz w:val="18"/>
                      <w:szCs w:val="18"/>
                      <w:lang w:val="es-BO" w:eastAsia="es-BO"/>
                    </w:rPr>
                    <w:t>portacamps</w:t>
                  </w:r>
                  <w:proofErr w:type="spellEnd"/>
                  <w:r w:rsidRPr="00223581">
                    <w:rPr>
                      <w:rFonts w:ascii="Verdana" w:hAnsi="Verdana" w:cs="Calibri"/>
                      <w:sz w:val="18"/>
                      <w:szCs w:val="18"/>
                      <w:lang w:val="es-BO" w:eastAsia="es-BO"/>
                    </w:rPr>
                    <w:t>.</w:t>
                  </w:r>
                </w:p>
                <w:p w:rsidR="00677A5F" w:rsidRPr="00223581" w:rsidRDefault="00677A5F" w:rsidP="00677A5F">
                  <w:pPr>
                    <w:jc w:val="both"/>
                    <w:rPr>
                      <w:rFonts w:ascii="Verdana" w:hAnsi="Verdana" w:cs="Calibri"/>
                      <w:sz w:val="18"/>
                      <w:szCs w:val="18"/>
                      <w:lang w:val="es-BO" w:eastAsia="es-BO"/>
                    </w:rPr>
                  </w:pPr>
                  <w:r w:rsidRPr="00223581">
                    <w:rPr>
                      <w:rFonts w:ascii="Verdana" w:hAnsi="Verdana" w:cs="Calibri"/>
                      <w:b/>
                      <w:sz w:val="18"/>
                      <w:szCs w:val="18"/>
                      <w:lang w:val="es-BO" w:eastAsia="es-BO"/>
                    </w:rPr>
                    <w:t>INSTALACION ELECTRICA:</w:t>
                  </w:r>
                  <w:r>
                    <w:rPr>
                      <w:rFonts w:ascii="Verdana" w:hAnsi="Verdana" w:cs="Calibri"/>
                      <w:b/>
                      <w:sz w:val="18"/>
                      <w:szCs w:val="18"/>
                      <w:lang w:val="es-BO" w:eastAsia="es-BO"/>
                    </w:rPr>
                    <w:t xml:space="preserve"> </w:t>
                  </w:r>
                  <w:r w:rsidRPr="00223581">
                    <w:rPr>
                      <w:rFonts w:ascii="Verdana" w:hAnsi="Verdana" w:cs="Calibri"/>
                      <w:sz w:val="18"/>
                      <w:szCs w:val="18"/>
                      <w:lang w:val="es-BO" w:eastAsia="es-BO"/>
                    </w:rPr>
                    <w:t xml:space="preserve">Diseño, luminiscencia e instalación a proponer, con acometida de energía, caja de distribución, con disyuntor diferencial, térmicos, cableado, interruptores, enchufes, luminarias, supresor de picos de energía estabilizada, tomas de corriente dobles, planas y redondas suficientes para el equipamiento del </w:t>
                  </w:r>
                  <w:proofErr w:type="spellStart"/>
                  <w:r w:rsidRPr="00223581">
                    <w:rPr>
                      <w:rFonts w:ascii="Verdana" w:hAnsi="Verdana" w:cs="Calibri"/>
                      <w:sz w:val="18"/>
                      <w:szCs w:val="18"/>
                      <w:lang w:val="es-BO" w:eastAsia="es-BO"/>
                    </w:rPr>
                    <w:t>portacamp</w:t>
                  </w:r>
                  <w:proofErr w:type="spellEnd"/>
                  <w:r w:rsidRPr="00223581">
                    <w:rPr>
                      <w:rFonts w:ascii="Verdana" w:hAnsi="Verdana" w:cs="Calibri"/>
                      <w:sz w:val="18"/>
                      <w:szCs w:val="18"/>
                      <w:lang w:val="es-BO" w:eastAsia="es-BO"/>
                    </w:rPr>
                    <w:t xml:space="preserve"> por cada ambiente, considerando la norma NB-777 (corriente de trabajo 220-230V). El cableado deberá ser instalado externamente con protección y accesorios anti-explosivo usados en la industria. </w:t>
                  </w:r>
                </w:p>
                <w:p w:rsidR="00677A5F" w:rsidRPr="00223581" w:rsidRDefault="00677A5F" w:rsidP="00677A5F">
                  <w:pPr>
                    <w:jc w:val="both"/>
                    <w:rPr>
                      <w:rFonts w:ascii="Verdana" w:hAnsi="Verdana" w:cs="Calibri"/>
                      <w:sz w:val="18"/>
                      <w:szCs w:val="18"/>
                      <w:lang w:val="es-BO" w:eastAsia="es-BO"/>
                    </w:rPr>
                  </w:pPr>
                  <w:r w:rsidRPr="00223581">
                    <w:rPr>
                      <w:rFonts w:ascii="Verdana" w:hAnsi="Verdana" w:cs="Calibri"/>
                      <w:b/>
                      <w:sz w:val="18"/>
                      <w:szCs w:val="18"/>
                      <w:lang w:val="es-BO" w:eastAsia="es-BO"/>
                    </w:rPr>
                    <w:t>PUESTA A TIERRA:</w:t>
                  </w:r>
                  <w:r>
                    <w:rPr>
                      <w:rFonts w:ascii="Verdana" w:hAnsi="Verdana" w:cs="Calibri"/>
                      <w:b/>
                      <w:sz w:val="18"/>
                      <w:szCs w:val="18"/>
                      <w:lang w:val="es-BO" w:eastAsia="es-BO"/>
                    </w:rPr>
                    <w:t xml:space="preserve"> </w:t>
                  </w:r>
                  <w:r w:rsidRPr="00223581">
                    <w:rPr>
                      <w:rFonts w:ascii="Verdana" w:hAnsi="Verdana" w:cs="Calibri"/>
                      <w:sz w:val="18"/>
                      <w:szCs w:val="18"/>
                      <w:lang w:val="es-BO" w:eastAsia="es-BO"/>
                    </w:rPr>
                    <w:t>Diseño a proponer, considerando que la estructura deberá tener cuatro (4) puntos de conexión a tierra para facilitar su instalación.</w:t>
                  </w:r>
                </w:p>
                <w:p w:rsidR="00677A5F" w:rsidRDefault="00677A5F" w:rsidP="00677A5F">
                  <w:pPr>
                    <w:jc w:val="both"/>
                    <w:rPr>
                      <w:rFonts w:ascii="Verdana" w:hAnsi="Verdana" w:cs="Calibri"/>
                      <w:sz w:val="18"/>
                      <w:szCs w:val="18"/>
                      <w:lang w:val="es-BO" w:eastAsia="es-BO"/>
                    </w:rPr>
                  </w:pPr>
                  <w:r w:rsidRPr="006940FE">
                    <w:rPr>
                      <w:rFonts w:ascii="Verdana" w:hAnsi="Verdana" w:cs="Calibri"/>
                      <w:b/>
                      <w:sz w:val="18"/>
                      <w:szCs w:val="18"/>
                      <w:lang w:val="es-BO" w:eastAsia="es-BO"/>
                    </w:rPr>
                    <w:t xml:space="preserve">AIRE ACONDICIONADO: </w:t>
                  </w:r>
                  <w:r w:rsidRPr="006940FE">
                    <w:rPr>
                      <w:rFonts w:ascii="Verdana" w:hAnsi="Verdana" w:cs="Calibri"/>
                      <w:sz w:val="18"/>
                      <w:szCs w:val="18"/>
                      <w:lang w:val="es-BO" w:eastAsia="es-BO"/>
                    </w:rPr>
                    <w:t>Un (1) aire acondicionado Tipo Split frio/calor de 18000 BTU de 220 VAC, 50 HZ, para cada ambiente de alto rendimiento</w:t>
                  </w:r>
                  <w:r>
                    <w:rPr>
                      <w:rFonts w:ascii="Verdana" w:hAnsi="Verdana" w:cs="Calibri"/>
                      <w:sz w:val="18"/>
                      <w:szCs w:val="18"/>
                      <w:lang w:val="es-BO" w:eastAsia="es-BO"/>
                    </w:rPr>
                    <w:t>,</w:t>
                  </w:r>
                  <w:r w:rsidRPr="006940FE">
                    <w:rPr>
                      <w:rFonts w:ascii="Verdana" w:hAnsi="Verdana" w:cs="Calibri"/>
                      <w:sz w:val="18"/>
                      <w:szCs w:val="18"/>
                      <w:lang w:val="es-BO" w:eastAsia="es-BO"/>
                    </w:rPr>
                    <w:t xml:space="preserve"> para </w:t>
                  </w:r>
                  <w:r w:rsidRPr="006940FE">
                    <w:rPr>
                      <w:rFonts w:ascii="Verdana" w:hAnsi="Verdana" w:cs="Calibri"/>
                      <w:sz w:val="18"/>
                      <w:szCs w:val="18"/>
                      <w:lang w:val="es-BO" w:eastAsia="es-BO"/>
                    </w:rPr>
                    <w:lastRenderedPageBreak/>
                    <w:t>ambientes de trabajo con temperaturas elevadas y alta humedad, con protección externa en los motores y empernado a la base de los patines.</w:t>
                  </w:r>
                </w:p>
                <w:p w:rsidR="00677A5F" w:rsidRPr="00223581" w:rsidRDefault="00677A5F" w:rsidP="00677A5F">
                  <w:pPr>
                    <w:jc w:val="both"/>
                    <w:rPr>
                      <w:rFonts w:ascii="Verdana" w:hAnsi="Verdana" w:cs="Calibri"/>
                      <w:sz w:val="18"/>
                      <w:szCs w:val="18"/>
                      <w:lang w:val="es-BO" w:eastAsia="es-BO"/>
                    </w:rPr>
                  </w:pPr>
                  <w:r w:rsidRPr="00223581">
                    <w:rPr>
                      <w:rFonts w:ascii="Verdana" w:hAnsi="Verdana" w:cs="Calibri"/>
                      <w:b/>
                      <w:sz w:val="18"/>
                      <w:szCs w:val="18"/>
                      <w:lang w:val="es-BO" w:eastAsia="es-BO"/>
                    </w:rPr>
                    <w:t>AMOBLADO MINIMO:</w:t>
                  </w:r>
                  <w:r>
                    <w:rPr>
                      <w:rFonts w:ascii="Verdana" w:hAnsi="Verdana" w:cs="Calibri"/>
                      <w:b/>
                      <w:sz w:val="18"/>
                      <w:szCs w:val="18"/>
                      <w:lang w:val="es-BO" w:eastAsia="es-BO"/>
                    </w:rPr>
                    <w:t xml:space="preserve"> </w:t>
                  </w:r>
                  <w:r w:rsidRPr="00223581">
                    <w:rPr>
                      <w:rFonts w:ascii="Verdana" w:hAnsi="Verdana" w:cs="Calibri"/>
                      <w:sz w:val="18"/>
                      <w:szCs w:val="18"/>
                      <w:lang w:val="es-BO" w:eastAsia="es-BO"/>
                    </w:rPr>
                    <w:t>Diseño y dimensiones a proponer, considerando el siguiente amoblado por cada ambiente:</w:t>
                  </w:r>
                </w:p>
                <w:p w:rsidR="00677A5F" w:rsidRPr="00223581" w:rsidRDefault="00677A5F" w:rsidP="00677A5F">
                  <w:pPr>
                    <w:jc w:val="both"/>
                    <w:rPr>
                      <w:rFonts w:ascii="Verdana" w:hAnsi="Verdana" w:cs="Calibri"/>
                      <w:sz w:val="18"/>
                      <w:szCs w:val="18"/>
                      <w:lang w:val="es-BO" w:eastAsia="es-BO"/>
                    </w:rPr>
                  </w:pPr>
                  <w:r w:rsidRPr="00223581">
                    <w:rPr>
                      <w:rFonts w:ascii="Verdana" w:hAnsi="Verdana" w:cs="Calibri"/>
                      <w:sz w:val="18"/>
                      <w:szCs w:val="18"/>
                      <w:lang w:val="es-BO" w:eastAsia="es-BO"/>
                    </w:rPr>
                    <w:t xml:space="preserve">- 2 camas metálicas reforzadas de dos (2) pisos, tipo literas, con tratamiento anticorrosivo, pintados con pintura </w:t>
                  </w:r>
                  <w:proofErr w:type="spellStart"/>
                  <w:r w:rsidRPr="00223581">
                    <w:rPr>
                      <w:rFonts w:ascii="Verdana" w:hAnsi="Verdana" w:cs="Calibri"/>
                      <w:sz w:val="18"/>
                      <w:szCs w:val="18"/>
                      <w:lang w:val="es-BO" w:eastAsia="es-BO"/>
                    </w:rPr>
                    <w:t>epoxica</w:t>
                  </w:r>
                  <w:proofErr w:type="spellEnd"/>
                  <w:r w:rsidRPr="00223581">
                    <w:rPr>
                      <w:rFonts w:ascii="Verdana" w:hAnsi="Verdana" w:cs="Calibri"/>
                      <w:sz w:val="18"/>
                      <w:szCs w:val="18"/>
                      <w:lang w:val="es-BO" w:eastAsia="es-BO"/>
                    </w:rPr>
                    <w:t xml:space="preserve"> secado al horno, color plomo metálico. Cada cama deberá estar equipado con colchón (de calidad superior), almohada, 2 juegos sabanas, y 2 frazadas.</w:t>
                  </w:r>
                </w:p>
                <w:p w:rsidR="00677A5F" w:rsidRPr="00223581" w:rsidRDefault="00677A5F" w:rsidP="00677A5F">
                  <w:pPr>
                    <w:jc w:val="both"/>
                    <w:rPr>
                      <w:rFonts w:ascii="Verdana" w:hAnsi="Verdana" w:cs="Calibri"/>
                      <w:sz w:val="18"/>
                      <w:szCs w:val="18"/>
                      <w:lang w:val="es-BO" w:eastAsia="es-BO"/>
                    </w:rPr>
                  </w:pPr>
                  <w:r w:rsidRPr="00223581">
                    <w:rPr>
                      <w:rFonts w:ascii="Verdana" w:hAnsi="Verdana" w:cs="Calibri"/>
                      <w:sz w:val="18"/>
                      <w:szCs w:val="18"/>
                      <w:lang w:val="es-BO" w:eastAsia="es-BO"/>
                    </w:rPr>
                    <w:t xml:space="preserve">- 1 Velador metálico con tratamiento anticorrosivo y pintura </w:t>
                  </w:r>
                  <w:proofErr w:type="spellStart"/>
                  <w:r w:rsidRPr="00223581">
                    <w:rPr>
                      <w:rFonts w:ascii="Verdana" w:hAnsi="Verdana" w:cs="Calibri"/>
                      <w:sz w:val="18"/>
                      <w:szCs w:val="18"/>
                      <w:lang w:val="es-BO" w:eastAsia="es-BO"/>
                    </w:rPr>
                    <w:t>epoxica</w:t>
                  </w:r>
                  <w:proofErr w:type="spellEnd"/>
                  <w:r w:rsidRPr="00223581">
                    <w:rPr>
                      <w:rFonts w:ascii="Verdana" w:hAnsi="Verdana" w:cs="Calibri"/>
                      <w:sz w:val="18"/>
                      <w:szCs w:val="18"/>
                      <w:lang w:val="es-BO" w:eastAsia="es-BO"/>
                    </w:rPr>
                    <w:t xml:space="preserve"> secado al horno color plomo metálico.</w:t>
                  </w:r>
                </w:p>
                <w:p w:rsidR="00677A5F" w:rsidRPr="00223581" w:rsidRDefault="00677A5F" w:rsidP="00677A5F">
                  <w:pPr>
                    <w:jc w:val="both"/>
                    <w:rPr>
                      <w:rFonts w:ascii="Verdana" w:hAnsi="Verdana" w:cs="Calibri"/>
                      <w:sz w:val="18"/>
                      <w:szCs w:val="18"/>
                      <w:lang w:val="es-BO" w:eastAsia="es-BO"/>
                    </w:rPr>
                  </w:pPr>
                  <w:r w:rsidRPr="00223581">
                    <w:rPr>
                      <w:rFonts w:ascii="Verdana" w:hAnsi="Verdana" w:cs="Calibri"/>
                      <w:sz w:val="18"/>
                      <w:szCs w:val="18"/>
                      <w:lang w:val="es-BO" w:eastAsia="es-BO"/>
                    </w:rPr>
                    <w:t xml:space="preserve">- 1 Ropero (armario) metálico para cuatro (4) personas, con diseño a proponer, con tratamiento anticorrosivo y pintura </w:t>
                  </w:r>
                  <w:proofErr w:type="spellStart"/>
                  <w:r w:rsidRPr="00223581">
                    <w:rPr>
                      <w:rFonts w:ascii="Verdana" w:hAnsi="Verdana" w:cs="Calibri"/>
                      <w:sz w:val="18"/>
                      <w:szCs w:val="18"/>
                      <w:lang w:val="es-BO" w:eastAsia="es-BO"/>
                    </w:rPr>
                    <w:t>epoxica</w:t>
                  </w:r>
                  <w:proofErr w:type="spellEnd"/>
                  <w:r w:rsidRPr="00223581">
                    <w:rPr>
                      <w:rFonts w:ascii="Verdana" w:hAnsi="Verdana" w:cs="Calibri"/>
                      <w:sz w:val="18"/>
                      <w:szCs w:val="18"/>
                      <w:lang w:val="es-BO" w:eastAsia="es-BO"/>
                    </w:rPr>
                    <w:t xml:space="preserve"> secado al horno, color plomo metálico. </w:t>
                  </w:r>
                </w:p>
                <w:p w:rsidR="00677A5F" w:rsidRPr="00223581" w:rsidRDefault="00677A5F" w:rsidP="00677A5F">
                  <w:pPr>
                    <w:jc w:val="both"/>
                    <w:rPr>
                      <w:rFonts w:ascii="Verdana" w:hAnsi="Verdana" w:cs="Calibri"/>
                      <w:sz w:val="18"/>
                      <w:szCs w:val="18"/>
                      <w:lang w:val="es-BO" w:eastAsia="es-BO"/>
                    </w:rPr>
                  </w:pPr>
                  <w:r w:rsidRPr="00223581">
                    <w:rPr>
                      <w:rFonts w:ascii="Verdana" w:hAnsi="Verdana" w:cs="Calibri"/>
                      <w:sz w:val="18"/>
                      <w:szCs w:val="18"/>
                      <w:lang w:val="es-BO" w:eastAsia="es-BO"/>
                    </w:rPr>
                    <w:t xml:space="preserve">- 1 Repisa metálica con tratamiento anticorrosivo y pintura </w:t>
                  </w:r>
                  <w:proofErr w:type="spellStart"/>
                  <w:r w:rsidRPr="00223581">
                    <w:rPr>
                      <w:rFonts w:ascii="Verdana" w:hAnsi="Verdana" w:cs="Calibri"/>
                      <w:sz w:val="18"/>
                      <w:szCs w:val="18"/>
                      <w:lang w:val="es-BO" w:eastAsia="es-BO"/>
                    </w:rPr>
                    <w:t>epoxica</w:t>
                  </w:r>
                  <w:proofErr w:type="spellEnd"/>
                  <w:r w:rsidRPr="00223581">
                    <w:rPr>
                      <w:rFonts w:ascii="Verdana" w:hAnsi="Verdana" w:cs="Calibri"/>
                      <w:sz w:val="18"/>
                      <w:szCs w:val="18"/>
                      <w:lang w:val="es-BO" w:eastAsia="es-BO"/>
                    </w:rPr>
                    <w:t xml:space="preserve"> secado al horno, color plomo metálico. </w:t>
                  </w:r>
                </w:p>
                <w:p w:rsidR="00677A5F" w:rsidRPr="00223581" w:rsidRDefault="00677A5F" w:rsidP="00677A5F">
                  <w:pPr>
                    <w:jc w:val="both"/>
                    <w:rPr>
                      <w:rFonts w:ascii="Verdana" w:hAnsi="Verdana" w:cs="Calibri"/>
                      <w:sz w:val="18"/>
                      <w:szCs w:val="18"/>
                      <w:lang w:val="es-BO" w:eastAsia="es-BO"/>
                    </w:rPr>
                  </w:pPr>
                  <w:r w:rsidRPr="00223581">
                    <w:rPr>
                      <w:rFonts w:ascii="Verdana" w:hAnsi="Verdana" w:cs="Calibri"/>
                      <w:sz w:val="18"/>
                      <w:szCs w:val="18"/>
                      <w:lang w:val="es-BO" w:eastAsia="es-BO"/>
                    </w:rPr>
                    <w:t>- 1 luz de emergencia.</w:t>
                  </w:r>
                </w:p>
                <w:p w:rsidR="00677A5F" w:rsidRPr="00223581" w:rsidRDefault="00677A5F" w:rsidP="00677A5F">
                  <w:pPr>
                    <w:jc w:val="both"/>
                    <w:rPr>
                      <w:rFonts w:ascii="Verdana" w:hAnsi="Verdana" w:cs="Calibri"/>
                      <w:sz w:val="18"/>
                      <w:szCs w:val="18"/>
                      <w:lang w:val="es-BO" w:eastAsia="es-BO"/>
                    </w:rPr>
                  </w:pPr>
                  <w:r w:rsidRPr="00223581">
                    <w:rPr>
                      <w:rFonts w:ascii="Verdana" w:hAnsi="Verdana" w:cs="Calibri"/>
                      <w:sz w:val="18"/>
                      <w:szCs w:val="18"/>
                      <w:lang w:val="es-BO" w:eastAsia="es-BO"/>
                    </w:rPr>
                    <w:t>- 1 Detector de humo.</w:t>
                  </w:r>
                </w:p>
                <w:p w:rsidR="00677A5F" w:rsidRPr="00223581" w:rsidRDefault="00677A5F" w:rsidP="00677A5F">
                  <w:pPr>
                    <w:jc w:val="both"/>
                    <w:rPr>
                      <w:rFonts w:ascii="Verdana" w:hAnsi="Verdana" w:cs="Calibri"/>
                      <w:sz w:val="18"/>
                      <w:szCs w:val="18"/>
                      <w:lang w:val="es-BO" w:eastAsia="es-BO"/>
                    </w:rPr>
                  </w:pPr>
                  <w:r w:rsidRPr="00223581">
                    <w:rPr>
                      <w:rFonts w:ascii="Verdana" w:hAnsi="Verdana" w:cs="Calibri"/>
                      <w:sz w:val="18"/>
                      <w:szCs w:val="18"/>
                      <w:lang w:val="es-BO" w:eastAsia="es-BO"/>
                    </w:rPr>
                    <w:t>- 1 Extintor contra incendio de 5kg CO2.</w:t>
                  </w:r>
                </w:p>
                <w:p w:rsidR="00677A5F" w:rsidRPr="00223581" w:rsidRDefault="00677A5F" w:rsidP="00677A5F">
                  <w:pPr>
                    <w:jc w:val="both"/>
                    <w:rPr>
                      <w:rFonts w:ascii="Verdana" w:hAnsi="Verdana" w:cs="Calibri"/>
                      <w:sz w:val="18"/>
                      <w:szCs w:val="18"/>
                      <w:lang w:val="es-BO" w:eastAsia="es-BO"/>
                    </w:rPr>
                  </w:pPr>
                  <w:r w:rsidRPr="00223581">
                    <w:rPr>
                      <w:rFonts w:ascii="Verdana" w:hAnsi="Verdana" w:cs="Calibri"/>
                      <w:sz w:val="18"/>
                      <w:szCs w:val="18"/>
                      <w:lang w:val="es-BO" w:eastAsia="es-BO"/>
                    </w:rPr>
                    <w:t xml:space="preserve">- 1 Escalera metálica de ingreso/salida por cada ambiente con su respectivo pasamanos pintado con pintura </w:t>
                  </w:r>
                  <w:proofErr w:type="spellStart"/>
                  <w:r w:rsidRPr="00223581">
                    <w:rPr>
                      <w:rFonts w:ascii="Verdana" w:hAnsi="Verdana" w:cs="Calibri"/>
                      <w:sz w:val="18"/>
                      <w:szCs w:val="18"/>
                      <w:lang w:val="es-BO" w:eastAsia="es-BO"/>
                    </w:rPr>
                    <w:t>epoxica</w:t>
                  </w:r>
                  <w:proofErr w:type="spellEnd"/>
                  <w:r w:rsidRPr="00223581">
                    <w:rPr>
                      <w:rFonts w:ascii="Verdana" w:hAnsi="Verdana" w:cs="Calibri"/>
                      <w:sz w:val="18"/>
                      <w:szCs w:val="18"/>
                      <w:lang w:val="es-BO" w:eastAsia="es-BO"/>
                    </w:rPr>
                    <w:t xml:space="preserve"> color amarillo y piso de descanso.</w:t>
                  </w:r>
                </w:p>
                <w:p w:rsidR="00677A5F" w:rsidRPr="00223581" w:rsidRDefault="00677A5F" w:rsidP="00677A5F">
                  <w:pPr>
                    <w:jc w:val="both"/>
                    <w:rPr>
                      <w:rFonts w:ascii="Verdana" w:hAnsi="Verdana" w:cs="Calibri"/>
                      <w:sz w:val="18"/>
                      <w:szCs w:val="18"/>
                      <w:lang w:val="es-BO" w:eastAsia="es-BO"/>
                    </w:rPr>
                  </w:pPr>
                  <w:r w:rsidRPr="00223581">
                    <w:rPr>
                      <w:rFonts w:ascii="Verdana" w:hAnsi="Verdana" w:cs="Calibri"/>
                      <w:sz w:val="18"/>
                      <w:szCs w:val="18"/>
                      <w:lang w:val="es-BO" w:eastAsia="es-BO"/>
                    </w:rPr>
                    <w:t xml:space="preserve">- 1 colgador metálico para cuatro cascos con tratamiento anticorrosivo y pintura </w:t>
                  </w:r>
                  <w:proofErr w:type="spellStart"/>
                  <w:r w:rsidRPr="00223581">
                    <w:rPr>
                      <w:rFonts w:ascii="Verdana" w:hAnsi="Verdana" w:cs="Calibri"/>
                      <w:sz w:val="18"/>
                      <w:szCs w:val="18"/>
                      <w:lang w:val="es-BO" w:eastAsia="es-BO"/>
                    </w:rPr>
                    <w:t>epoxica</w:t>
                  </w:r>
                  <w:proofErr w:type="spellEnd"/>
                  <w:r w:rsidRPr="00223581">
                    <w:rPr>
                      <w:rFonts w:ascii="Verdana" w:hAnsi="Verdana" w:cs="Calibri"/>
                      <w:sz w:val="18"/>
                      <w:szCs w:val="18"/>
                      <w:lang w:val="es-BO" w:eastAsia="es-BO"/>
                    </w:rPr>
                    <w:t xml:space="preserve"> secado al horno.</w:t>
                  </w:r>
                </w:p>
                <w:p w:rsidR="00677A5F" w:rsidRPr="00223581" w:rsidRDefault="00677A5F" w:rsidP="00677A5F">
                  <w:pPr>
                    <w:jc w:val="both"/>
                    <w:rPr>
                      <w:rFonts w:ascii="Verdana" w:hAnsi="Verdana" w:cs="Calibri"/>
                      <w:sz w:val="18"/>
                      <w:szCs w:val="18"/>
                      <w:lang w:val="es-BO" w:eastAsia="es-BO"/>
                    </w:rPr>
                  </w:pPr>
                  <w:r w:rsidRPr="00223581">
                    <w:rPr>
                      <w:rFonts w:ascii="Verdana" w:hAnsi="Verdana" w:cs="Calibri"/>
                      <w:b/>
                      <w:sz w:val="18"/>
                      <w:szCs w:val="18"/>
                      <w:lang w:val="es-BO" w:eastAsia="es-BO"/>
                    </w:rPr>
                    <w:t>PINTURA INTERIOR:</w:t>
                  </w:r>
                  <w:r>
                    <w:rPr>
                      <w:rFonts w:ascii="Verdana" w:hAnsi="Verdana" w:cs="Calibri"/>
                      <w:b/>
                      <w:sz w:val="18"/>
                      <w:szCs w:val="18"/>
                      <w:lang w:val="es-BO" w:eastAsia="es-BO"/>
                    </w:rPr>
                    <w:t xml:space="preserve"> </w:t>
                  </w:r>
                  <w:r w:rsidRPr="00223581">
                    <w:rPr>
                      <w:rFonts w:ascii="Verdana" w:hAnsi="Verdana" w:cs="Calibri"/>
                      <w:sz w:val="18"/>
                      <w:szCs w:val="18"/>
                      <w:lang w:val="es-BO" w:eastAsia="es-BO"/>
                    </w:rPr>
                    <w:t>Pintura base anticorrosiva, y pintura de acabado para planchas de acero negro A36 ASTM con protección a la alta humedad, de color blanco.</w:t>
                  </w:r>
                </w:p>
                <w:p w:rsidR="00677A5F" w:rsidRPr="00223581" w:rsidRDefault="00677A5F" w:rsidP="00677A5F">
                  <w:pPr>
                    <w:jc w:val="both"/>
                    <w:rPr>
                      <w:rFonts w:ascii="Verdana" w:hAnsi="Verdana" w:cs="Calibri"/>
                      <w:sz w:val="18"/>
                      <w:szCs w:val="18"/>
                      <w:lang w:val="es-BO" w:eastAsia="es-BO"/>
                    </w:rPr>
                  </w:pPr>
                  <w:r w:rsidRPr="00223581">
                    <w:rPr>
                      <w:rFonts w:ascii="Verdana" w:hAnsi="Verdana" w:cs="Calibri"/>
                      <w:b/>
                      <w:sz w:val="18"/>
                      <w:szCs w:val="18"/>
                      <w:lang w:val="es-BO" w:eastAsia="es-BO"/>
                    </w:rPr>
                    <w:t>PINTURA EXTERIOR:</w:t>
                  </w:r>
                  <w:r>
                    <w:rPr>
                      <w:rFonts w:ascii="Verdana" w:hAnsi="Verdana" w:cs="Calibri"/>
                      <w:b/>
                      <w:sz w:val="18"/>
                      <w:szCs w:val="18"/>
                      <w:lang w:val="es-BO" w:eastAsia="es-BO"/>
                    </w:rPr>
                    <w:t xml:space="preserve"> </w:t>
                  </w:r>
                  <w:r w:rsidRPr="00223581">
                    <w:rPr>
                      <w:rFonts w:ascii="Verdana" w:hAnsi="Verdana" w:cs="Calibri"/>
                      <w:sz w:val="18"/>
                      <w:szCs w:val="18"/>
                      <w:lang w:val="es-BO" w:eastAsia="es-BO"/>
                    </w:rPr>
                    <w:t>Pintura base anticorrosiva,</w:t>
                  </w:r>
                  <w:r>
                    <w:rPr>
                      <w:rFonts w:ascii="Verdana" w:hAnsi="Verdana" w:cs="Calibri"/>
                      <w:sz w:val="18"/>
                      <w:szCs w:val="18"/>
                      <w:lang w:val="es-BO" w:eastAsia="es-BO"/>
                    </w:rPr>
                    <w:t xml:space="preserve"> </w:t>
                  </w:r>
                  <w:r w:rsidRPr="00223581">
                    <w:rPr>
                      <w:rFonts w:ascii="Verdana" w:hAnsi="Verdana" w:cs="Calibri"/>
                      <w:sz w:val="18"/>
                      <w:szCs w:val="18"/>
                      <w:lang w:val="es-BO" w:eastAsia="es-BO"/>
                    </w:rPr>
                    <w:t>y pintura de acabado para planchas de acero negro A36 ASTM con protección de superficies externas sujetas a temperaturas elevadas (luz solar) y alta humedad, de color Blanco con logotipo de YPFB en la parte frontal.</w:t>
                  </w:r>
                </w:p>
                <w:p w:rsidR="00677A5F" w:rsidRPr="00223581" w:rsidRDefault="00677A5F" w:rsidP="00677A5F">
                  <w:pPr>
                    <w:jc w:val="both"/>
                    <w:rPr>
                      <w:rFonts w:ascii="Verdana" w:hAnsi="Verdana" w:cs="Calibri"/>
                      <w:sz w:val="18"/>
                      <w:szCs w:val="18"/>
                      <w:lang w:val="es-BO" w:eastAsia="es-BO"/>
                    </w:rPr>
                  </w:pPr>
                  <w:r w:rsidRPr="00223581">
                    <w:rPr>
                      <w:rFonts w:ascii="Verdana" w:hAnsi="Verdana" w:cs="Calibri"/>
                      <w:b/>
                      <w:sz w:val="18"/>
                      <w:szCs w:val="18"/>
                      <w:lang w:val="es-BO" w:eastAsia="es-BO"/>
                    </w:rPr>
                    <w:t>PUNTO DE IZAJE:</w:t>
                  </w:r>
                  <w:r>
                    <w:rPr>
                      <w:rFonts w:ascii="Verdana" w:hAnsi="Verdana" w:cs="Calibri"/>
                      <w:b/>
                      <w:sz w:val="18"/>
                      <w:szCs w:val="18"/>
                      <w:lang w:val="es-BO" w:eastAsia="es-BO"/>
                    </w:rPr>
                    <w:t xml:space="preserve"> </w:t>
                  </w:r>
                  <w:r w:rsidRPr="00223581">
                    <w:rPr>
                      <w:rFonts w:ascii="Verdana" w:hAnsi="Verdana" w:cs="Calibri"/>
                      <w:sz w:val="18"/>
                      <w:szCs w:val="18"/>
                      <w:lang w:val="es-BO" w:eastAsia="es-BO"/>
                    </w:rPr>
                    <w:t xml:space="preserve">Diseño a proponer, considerando que se deberá tener instalados (4) cuatro puntos de </w:t>
                  </w:r>
                  <w:proofErr w:type="spellStart"/>
                  <w:r w:rsidRPr="00223581">
                    <w:rPr>
                      <w:rFonts w:ascii="Verdana" w:hAnsi="Verdana" w:cs="Calibri"/>
                      <w:sz w:val="18"/>
                      <w:szCs w:val="18"/>
                      <w:lang w:val="es-BO" w:eastAsia="es-BO"/>
                    </w:rPr>
                    <w:t>Izaje</w:t>
                  </w:r>
                  <w:proofErr w:type="spellEnd"/>
                  <w:r w:rsidRPr="00223581">
                    <w:rPr>
                      <w:rFonts w:ascii="Verdana" w:hAnsi="Verdana" w:cs="Calibri"/>
                      <w:sz w:val="18"/>
                      <w:szCs w:val="18"/>
                      <w:lang w:val="es-BO" w:eastAsia="es-BO"/>
                    </w:rPr>
                    <w:t xml:space="preserve"> en la parte inferior del </w:t>
                  </w:r>
                  <w:proofErr w:type="spellStart"/>
                  <w:r w:rsidRPr="00223581">
                    <w:rPr>
                      <w:rFonts w:ascii="Verdana" w:hAnsi="Verdana" w:cs="Calibri"/>
                      <w:sz w:val="18"/>
                      <w:szCs w:val="18"/>
                      <w:lang w:val="es-BO" w:eastAsia="es-BO"/>
                    </w:rPr>
                    <w:t>portacamp</w:t>
                  </w:r>
                  <w:proofErr w:type="spellEnd"/>
                  <w:r w:rsidRPr="00223581">
                    <w:rPr>
                      <w:rFonts w:ascii="Verdana" w:hAnsi="Verdana" w:cs="Calibri"/>
                      <w:sz w:val="18"/>
                      <w:szCs w:val="18"/>
                      <w:lang w:val="es-BO" w:eastAsia="es-BO"/>
                    </w:rPr>
                    <w:t xml:space="preserve"> (</w:t>
                  </w:r>
                  <w:proofErr w:type="spellStart"/>
                  <w:r w:rsidRPr="00223581">
                    <w:rPr>
                      <w:rFonts w:ascii="Verdana" w:hAnsi="Verdana" w:cs="Calibri"/>
                      <w:sz w:val="18"/>
                      <w:szCs w:val="18"/>
                      <w:lang w:val="es-BO" w:eastAsia="es-BO"/>
                    </w:rPr>
                    <w:t>skid</w:t>
                  </w:r>
                  <w:proofErr w:type="spellEnd"/>
                  <w:r w:rsidRPr="00223581">
                    <w:rPr>
                      <w:rFonts w:ascii="Verdana" w:hAnsi="Verdana" w:cs="Calibri"/>
                      <w:sz w:val="18"/>
                      <w:szCs w:val="18"/>
                      <w:lang w:val="es-BO" w:eastAsia="es-BO"/>
                    </w:rPr>
                    <w:t xml:space="preserve"> de transporte) con sus respectivas guías y seguros de protección en el techo para su </w:t>
                  </w:r>
                  <w:proofErr w:type="spellStart"/>
                  <w:r w:rsidRPr="00223581">
                    <w:rPr>
                      <w:rFonts w:ascii="Verdana" w:hAnsi="Verdana" w:cs="Calibri"/>
                      <w:sz w:val="18"/>
                      <w:szCs w:val="18"/>
                      <w:lang w:val="es-BO" w:eastAsia="es-BO"/>
                    </w:rPr>
                    <w:t>Izaje</w:t>
                  </w:r>
                  <w:proofErr w:type="spellEnd"/>
                  <w:r>
                    <w:rPr>
                      <w:rFonts w:ascii="Verdana" w:hAnsi="Verdana" w:cs="Calibri"/>
                      <w:sz w:val="18"/>
                      <w:szCs w:val="18"/>
                      <w:lang w:val="es-BO" w:eastAsia="es-BO"/>
                    </w:rPr>
                    <w:t>.</w:t>
                  </w:r>
                </w:p>
                <w:p w:rsidR="00677A5F" w:rsidRPr="00223581" w:rsidRDefault="00677A5F" w:rsidP="00677A5F">
                  <w:pPr>
                    <w:jc w:val="both"/>
                    <w:rPr>
                      <w:rFonts w:ascii="Verdana" w:hAnsi="Verdana" w:cs="Calibri"/>
                      <w:sz w:val="18"/>
                      <w:szCs w:val="18"/>
                      <w:lang w:val="es-BO" w:eastAsia="es-BO"/>
                    </w:rPr>
                  </w:pPr>
                  <w:r>
                    <w:rPr>
                      <w:rFonts w:ascii="Verdana" w:hAnsi="Verdana" w:cs="Calibri"/>
                      <w:b/>
                      <w:sz w:val="18"/>
                      <w:szCs w:val="18"/>
                      <w:lang w:val="es-BO" w:eastAsia="es-BO"/>
                    </w:rPr>
                    <w:t>S</w:t>
                  </w:r>
                  <w:r w:rsidRPr="00223581">
                    <w:rPr>
                      <w:rFonts w:ascii="Verdana" w:hAnsi="Verdana" w:cs="Calibri"/>
                      <w:b/>
                      <w:sz w:val="18"/>
                      <w:szCs w:val="18"/>
                      <w:lang w:val="es-BO" w:eastAsia="es-BO"/>
                    </w:rPr>
                    <w:t>KID/SOPORTE/PATIN/TRINEO PARA LEVANTAR EL PORTA CAMP:</w:t>
                  </w:r>
                  <w:r>
                    <w:rPr>
                      <w:rFonts w:ascii="Verdana" w:hAnsi="Verdana" w:cs="Calibri"/>
                      <w:b/>
                      <w:sz w:val="18"/>
                      <w:szCs w:val="18"/>
                      <w:lang w:val="es-BO" w:eastAsia="es-BO"/>
                    </w:rPr>
                    <w:t xml:space="preserve"> </w:t>
                  </w:r>
                  <w:r w:rsidRPr="00223581">
                    <w:rPr>
                      <w:rFonts w:ascii="Verdana" w:hAnsi="Verdana" w:cs="Calibri"/>
                      <w:sz w:val="18"/>
                      <w:szCs w:val="18"/>
                      <w:lang w:val="es-BO" w:eastAsia="es-BO"/>
                    </w:rPr>
                    <w:t xml:space="preserve">Diseño a proponer (estructura sólida), o uno mínimo de 3 vigas, fabricado con vigas de acero negro reforzado A36 ASTM perfil tipo "C" plegadas de alas desiguales, con cañería transversal de 4". (La estructura y los perfiles de acero negro A36 ASTM deberán tener tratamiento anticorrosivo). </w:t>
                  </w:r>
                </w:p>
                <w:p w:rsidR="00677A5F" w:rsidRPr="00223581" w:rsidRDefault="00677A5F" w:rsidP="00677A5F">
                  <w:pPr>
                    <w:jc w:val="both"/>
                    <w:rPr>
                      <w:rFonts w:ascii="Verdana" w:hAnsi="Verdana" w:cs="Calibri"/>
                      <w:sz w:val="18"/>
                      <w:szCs w:val="18"/>
                      <w:lang w:val="es-BO" w:eastAsia="es-BO"/>
                    </w:rPr>
                  </w:pPr>
                  <w:r w:rsidRPr="00223581">
                    <w:rPr>
                      <w:rFonts w:ascii="Verdana" w:hAnsi="Verdana" w:cs="Calibri"/>
                      <w:b/>
                      <w:sz w:val="18"/>
                      <w:szCs w:val="18"/>
                      <w:lang w:val="es-BO" w:eastAsia="es-BO"/>
                    </w:rPr>
                    <w:lastRenderedPageBreak/>
                    <w:t>SOPORTES:</w:t>
                  </w:r>
                  <w:r>
                    <w:rPr>
                      <w:rFonts w:ascii="Verdana" w:hAnsi="Verdana" w:cs="Calibri"/>
                      <w:b/>
                      <w:sz w:val="18"/>
                      <w:szCs w:val="18"/>
                      <w:lang w:val="es-BO" w:eastAsia="es-BO"/>
                    </w:rPr>
                    <w:t xml:space="preserve"> </w:t>
                  </w:r>
                  <w:r w:rsidRPr="00223581">
                    <w:rPr>
                      <w:rFonts w:ascii="Verdana" w:hAnsi="Verdana" w:cs="Calibri"/>
                      <w:sz w:val="18"/>
                      <w:szCs w:val="18"/>
                      <w:lang w:val="es-BO" w:eastAsia="es-BO"/>
                    </w:rPr>
                    <w:t>4 soportes con alturas regulables o un par de soportes fijos tipo caballetes para soporte y/o nivelación. Peso de referencia 8Tn.</w:t>
                  </w:r>
                </w:p>
                <w:p w:rsidR="00677A5F" w:rsidRPr="00223581" w:rsidRDefault="00677A5F" w:rsidP="00677A5F">
                  <w:pPr>
                    <w:jc w:val="both"/>
                    <w:rPr>
                      <w:rFonts w:ascii="Verdana" w:hAnsi="Verdana" w:cs="Calibri"/>
                      <w:sz w:val="18"/>
                      <w:szCs w:val="18"/>
                      <w:lang w:val="es-BO" w:eastAsia="es-BO"/>
                    </w:rPr>
                  </w:pPr>
                  <w:r w:rsidRPr="00223581">
                    <w:rPr>
                      <w:rFonts w:ascii="Verdana" w:hAnsi="Verdana" w:cs="Calibri"/>
                      <w:b/>
                      <w:sz w:val="18"/>
                      <w:szCs w:val="18"/>
                      <w:lang w:val="es-BO" w:eastAsia="es-BO"/>
                    </w:rPr>
                    <w:t>GARANTIA:</w:t>
                  </w:r>
                  <w:r>
                    <w:rPr>
                      <w:rFonts w:ascii="Verdana" w:hAnsi="Verdana" w:cs="Calibri"/>
                      <w:b/>
                      <w:sz w:val="18"/>
                      <w:szCs w:val="18"/>
                      <w:lang w:val="es-BO" w:eastAsia="es-BO"/>
                    </w:rPr>
                    <w:t xml:space="preserve"> </w:t>
                  </w:r>
                  <w:r>
                    <w:rPr>
                      <w:rFonts w:ascii="Verdana" w:hAnsi="Verdana" w:cs="Calibri"/>
                      <w:sz w:val="18"/>
                      <w:szCs w:val="18"/>
                      <w:lang w:val="es-BO" w:eastAsia="es-BO"/>
                    </w:rPr>
                    <w:t>1</w:t>
                  </w:r>
                  <w:r w:rsidRPr="00223581">
                    <w:rPr>
                      <w:rFonts w:ascii="Verdana" w:hAnsi="Verdana" w:cs="Calibri"/>
                      <w:sz w:val="18"/>
                      <w:szCs w:val="18"/>
                      <w:lang w:val="es-BO" w:eastAsia="es-BO"/>
                    </w:rPr>
                    <w:t xml:space="preserve"> año (por defectos de fabricación).</w:t>
                  </w:r>
                </w:p>
                <w:p w:rsidR="00677A5F" w:rsidRPr="00692CD5" w:rsidRDefault="00677A5F" w:rsidP="0075634D">
                  <w:pPr>
                    <w:jc w:val="both"/>
                    <w:rPr>
                      <w:rFonts w:ascii="Verdana" w:hAnsi="Verdana" w:cs="Calibri"/>
                      <w:sz w:val="18"/>
                      <w:szCs w:val="18"/>
                      <w:lang w:val="es-BO" w:eastAsia="es-BO"/>
                    </w:rPr>
                  </w:pPr>
                  <w:r w:rsidRPr="00223581">
                    <w:rPr>
                      <w:rFonts w:ascii="Verdana" w:hAnsi="Verdana" w:cs="Calibri"/>
                      <w:b/>
                      <w:sz w:val="18"/>
                      <w:szCs w:val="18"/>
                      <w:lang w:val="es-BO" w:eastAsia="es-BO"/>
                    </w:rPr>
                    <w:t>LUGAR ENTREGA:</w:t>
                  </w:r>
                  <w:r>
                    <w:rPr>
                      <w:rFonts w:ascii="Verdana" w:hAnsi="Verdana" w:cs="Calibri"/>
                      <w:b/>
                      <w:sz w:val="18"/>
                      <w:szCs w:val="18"/>
                      <w:lang w:val="es-BO" w:eastAsia="es-BO"/>
                    </w:rPr>
                    <w:t xml:space="preserve"> </w:t>
                  </w:r>
                  <w:r w:rsidRPr="00223581">
                    <w:rPr>
                      <w:rFonts w:ascii="Verdana" w:hAnsi="Verdana" w:cs="Calibri"/>
                      <w:sz w:val="18"/>
                      <w:szCs w:val="18"/>
                      <w:lang w:val="es-BO" w:eastAsia="es-BO"/>
                    </w:rPr>
                    <w:t>Luga</w:t>
                  </w:r>
                  <w:r>
                    <w:rPr>
                      <w:rFonts w:ascii="Verdana" w:hAnsi="Verdana" w:cs="Calibri"/>
                      <w:sz w:val="18"/>
                      <w:szCs w:val="18"/>
                      <w:lang w:val="es-BO" w:eastAsia="es-BO"/>
                    </w:rPr>
                    <w:t>r que designe YPFB, dentro del D</w:t>
                  </w:r>
                  <w:r w:rsidRPr="00223581">
                    <w:rPr>
                      <w:rFonts w:ascii="Verdana" w:hAnsi="Verdana" w:cs="Calibri"/>
                      <w:sz w:val="18"/>
                      <w:szCs w:val="18"/>
                      <w:lang w:val="es-BO" w:eastAsia="es-BO"/>
                    </w:rPr>
                    <w:t>epartamento de Santa Cruz, distancia máxima 200km</w:t>
                  </w:r>
                  <w:r>
                    <w:rPr>
                      <w:rFonts w:ascii="Verdana" w:hAnsi="Verdana" w:cs="Calibri"/>
                      <w:sz w:val="18"/>
                      <w:szCs w:val="18"/>
                      <w:lang w:val="es-BO" w:eastAsia="es-BO"/>
                    </w:rPr>
                    <w:t xml:space="preserve"> (Sin Costo).</w:t>
                  </w:r>
                </w:p>
              </w:tc>
            </w:tr>
            <w:tr w:rsidR="00677A5F" w:rsidRPr="00FD291B" w:rsidTr="00677A5F">
              <w:trPr>
                <w:trHeight w:val="390"/>
              </w:trPr>
              <w:tc>
                <w:tcPr>
                  <w:tcW w:w="5060" w:type="dxa"/>
                  <w:shd w:val="clear" w:color="auto" w:fill="B8CCE4"/>
                  <w:vAlign w:val="center"/>
                </w:tcPr>
                <w:p w:rsidR="00677A5F" w:rsidRPr="00FD291B" w:rsidRDefault="00677A5F" w:rsidP="00677A5F">
                  <w:pPr>
                    <w:rPr>
                      <w:rFonts w:ascii="Verdana" w:hAnsi="Verdana" w:cs="Calibri"/>
                      <w:sz w:val="18"/>
                      <w:szCs w:val="18"/>
                      <w:lang w:eastAsia="es-BO"/>
                    </w:rPr>
                  </w:pPr>
                  <w:r w:rsidRPr="00FD291B">
                    <w:rPr>
                      <w:rFonts w:ascii="Verdana" w:hAnsi="Verdana" w:cs="Calibri"/>
                      <w:b/>
                      <w:bCs/>
                      <w:sz w:val="18"/>
                      <w:szCs w:val="18"/>
                    </w:rPr>
                    <w:lastRenderedPageBreak/>
                    <w:t xml:space="preserve">PLAZO DE ENTREGA </w:t>
                  </w:r>
                  <w:r>
                    <w:rPr>
                      <w:rFonts w:ascii="Verdana" w:hAnsi="Verdana" w:cs="Calibri"/>
                      <w:b/>
                      <w:bCs/>
                      <w:color w:val="FF0000"/>
                      <w:sz w:val="18"/>
                      <w:szCs w:val="18"/>
                    </w:rPr>
                    <w:t xml:space="preserve"> </w:t>
                  </w:r>
                </w:p>
              </w:tc>
            </w:tr>
            <w:tr w:rsidR="00677A5F" w:rsidRPr="00FD291B" w:rsidTr="00677A5F">
              <w:trPr>
                <w:trHeight w:val="730"/>
              </w:trPr>
              <w:tc>
                <w:tcPr>
                  <w:tcW w:w="5060" w:type="dxa"/>
                  <w:shd w:val="clear" w:color="auto" w:fill="auto"/>
                  <w:vAlign w:val="center"/>
                </w:tcPr>
                <w:p w:rsidR="00677A5F" w:rsidRDefault="00677A5F" w:rsidP="00677A5F">
                  <w:pPr>
                    <w:autoSpaceDE w:val="0"/>
                    <w:autoSpaceDN w:val="0"/>
                    <w:adjustRightInd w:val="0"/>
                    <w:jc w:val="both"/>
                    <w:rPr>
                      <w:rFonts w:ascii="Verdana" w:hAnsi="Verdana" w:cs="Calibri"/>
                      <w:sz w:val="18"/>
                      <w:szCs w:val="18"/>
                    </w:rPr>
                  </w:pPr>
                  <w:r w:rsidRPr="004A79C2">
                    <w:rPr>
                      <w:rFonts w:ascii="Verdana" w:hAnsi="Verdana" w:cs="Calibri"/>
                      <w:sz w:val="18"/>
                      <w:szCs w:val="18"/>
                    </w:rPr>
                    <w:t xml:space="preserve">El plazo de entrega de la adquisición será de </w:t>
                  </w:r>
                  <w:r>
                    <w:rPr>
                      <w:rFonts w:ascii="Verdana" w:hAnsi="Verdana" w:cs="Calibri"/>
                      <w:sz w:val="18"/>
                      <w:szCs w:val="18"/>
                    </w:rPr>
                    <w:t>35 días calendarios</w:t>
                  </w:r>
                  <w:r w:rsidRPr="004A79C2">
                    <w:rPr>
                      <w:rFonts w:ascii="Verdana" w:hAnsi="Verdana" w:cs="Calibri"/>
                      <w:sz w:val="18"/>
                      <w:szCs w:val="18"/>
                    </w:rPr>
                    <w:t>, computables a partir del primer día calendario siguiente a la suscripción del contrato.</w:t>
                  </w:r>
                </w:p>
                <w:p w:rsidR="00677A5F" w:rsidRDefault="00677A5F" w:rsidP="00677A5F">
                  <w:pPr>
                    <w:autoSpaceDE w:val="0"/>
                    <w:autoSpaceDN w:val="0"/>
                    <w:adjustRightInd w:val="0"/>
                    <w:jc w:val="both"/>
                    <w:rPr>
                      <w:rFonts w:ascii="Verdana" w:hAnsi="Verdana" w:cs="Calibri"/>
                      <w:sz w:val="18"/>
                      <w:szCs w:val="18"/>
                    </w:rPr>
                  </w:pPr>
                </w:p>
                <w:p w:rsidR="00677A5F" w:rsidRDefault="00677A5F" w:rsidP="00677A5F">
                  <w:pPr>
                    <w:jc w:val="both"/>
                    <w:rPr>
                      <w:rFonts w:ascii="Verdana" w:hAnsi="Verdana" w:cs="Calibri"/>
                      <w:b/>
                      <w:sz w:val="18"/>
                      <w:szCs w:val="18"/>
                      <w:u w:val="single"/>
                    </w:rPr>
                  </w:pPr>
                  <w:r w:rsidRPr="00E825A3">
                    <w:rPr>
                      <w:rFonts w:ascii="Verdana" w:hAnsi="Verdana" w:cs="Calibri"/>
                      <w:b/>
                      <w:sz w:val="18"/>
                      <w:szCs w:val="18"/>
                      <w:u w:val="single"/>
                    </w:rPr>
                    <w:t>Nota:</w:t>
                  </w:r>
                </w:p>
                <w:p w:rsidR="00677A5F" w:rsidRPr="00DC1D36" w:rsidRDefault="00677A5F" w:rsidP="00677A5F">
                  <w:pPr>
                    <w:autoSpaceDE w:val="0"/>
                    <w:autoSpaceDN w:val="0"/>
                    <w:adjustRightInd w:val="0"/>
                    <w:jc w:val="both"/>
                    <w:rPr>
                      <w:rFonts w:ascii="Verdana" w:hAnsi="Verdana" w:cs="Calibri"/>
                      <w:sz w:val="18"/>
                      <w:szCs w:val="18"/>
                    </w:rPr>
                  </w:pPr>
                  <w:r w:rsidRPr="004A79C2">
                    <w:rPr>
                      <w:rFonts w:ascii="Verdana" w:hAnsi="Verdana" w:cs="Calibri"/>
                      <w:sz w:val="18"/>
                      <w:szCs w:val="18"/>
                    </w:rPr>
                    <w:t>Personal del Comité de Recepción de YPFB, deberá emitir un Acta de Recepción y un Informe de Conformidad de los bienes entregados en destino final, una vez concluida la entrega total, en un plazo de hasta 10 días hábiles posteriores a la recepción total.</w:t>
                  </w:r>
                </w:p>
              </w:tc>
            </w:tr>
            <w:tr w:rsidR="00677A5F" w:rsidRPr="00FD291B" w:rsidTr="00677A5F">
              <w:trPr>
                <w:trHeight w:val="421"/>
              </w:trPr>
              <w:tc>
                <w:tcPr>
                  <w:tcW w:w="5060" w:type="dxa"/>
                  <w:shd w:val="clear" w:color="auto" w:fill="B8CCE4"/>
                  <w:vAlign w:val="center"/>
                </w:tcPr>
                <w:p w:rsidR="00677A5F" w:rsidRPr="00FD291B" w:rsidRDefault="00677A5F" w:rsidP="00677A5F">
                  <w:pPr>
                    <w:jc w:val="both"/>
                    <w:rPr>
                      <w:rFonts w:ascii="Verdana" w:hAnsi="Verdana" w:cs="Calibri"/>
                      <w:b/>
                      <w:bCs/>
                      <w:sz w:val="18"/>
                      <w:szCs w:val="18"/>
                      <w:lang w:eastAsia="es-BO"/>
                    </w:rPr>
                  </w:pPr>
                  <w:r>
                    <w:rPr>
                      <w:rFonts w:ascii="Verdana" w:hAnsi="Verdana" w:cs="Calibri"/>
                      <w:b/>
                      <w:bCs/>
                      <w:sz w:val="18"/>
                      <w:szCs w:val="18"/>
                    </w:rPr>
                    <w:t>PLANOS</w:t>
                  </w:r>
                </w:p>
              </w:tc>
            </w:tr>
            <w:tr w:rsidR="00677A5F" w:rsidRPr="00FD291B" w:rsidTr="00677A5F">
              <w:trPr>
                <w:trHeight w:val="965"/>
              </w:trPr>
              <w:tc>
                <w:tcPr>
                  <w:tcW w:w="5060" w:type="dxa"/>
                  <w:shd w:val="clear" w:color="auto" w:fill="auto"/>
                  <w:vAlign w:val="center"/>
                </w:tcPr>
                <w:p w:rsidR="00677A5F" w:rsidRPr="00DC1D36" w:rsidRDefault="00677A5F" w:rsidP="00677A5F">
                  <w:pPr>
                    <w:autoSpaceDE w:val="0"/>
                    <w:autoSpaceDN w:val="0"/>
                    <w:adjustRightInd w:val="0"/>
                    <w:jc w:val="both"/>
                    <w:rPr>
                      <w:rFonts w:ascii="Verdana" w:hAnsi="Verdana" w:cs="Calibri"/>
                      <w:b/>
                      <w:bCs/>
                      <w:sz w:val="18"/>
                      <w:szCs w:val="18"/>
                      <w:lang w:val="es-BO" w:eastAsia="es-BO"/>
                    </w:rPr>
                  </w:pPr>
                  <w:r w:rsidRPr="00DC1D36">
                    <w:rPr>
                      <w:rFonts w:ascii="Verdana" w:hAnsi="Verdana" w:cs="Calibri"/>
                      <w:sz w:val="18"/>
                      <w:szCs w:val="18"/>
                    </w:rPr>
                    <w:t xml:space="preserve">La empresa adjudicada entregara los planos del diagrama de los </w:t>
                  </w:r>
                  <w:proofErr w:type="spellStart"/>
                  <w:r w:rsidRPr="00DC1D36">
                    <w:rPr>
                      <w:rFonts w:ascii="Verdana" w:hAnsi="Verdana" w:cs="Calibri"/>
                      <w:sz w:val="18"/>
                      <w:szCs w:val="18"/>
                    </w:rPr>
                    <w:t>Portacamps</w:t>
                  </w:r>
                  <w:proofErr w:type="spellEnd"/>
                  <w:r w:rsidRPr="00DC1D36">
                    <w:rPr>
                      <w:rFonts w:ascii="Verdana" w:hAnsi="Verdana" w:cs="Calibri"/>
                      <w:sz w:val="18"/>
                      <w:szCs w:val="18"/>
                    </w:rPr>
                    <w:t xml:space="preserve">: vista en planta, vista isométrica y cualquier otro que considere necesaria para los registros, esta información será entregada impresa (2 </w:t>
                  </w:r>
                  <w:r>
                    <w:rPr>
                      <w:rFonts w:ascii="Verdana" w:hAnsi="Verdana" w:cs="Calibri"/>
                      <w:sz w:val="18"/>
                      <w:szCs w:val="18"/>
                    </w:rPr>
                    <w:t>originales</w:t>
                  </w:r>
                  <w:r w:rsidRPr="00DC1D36">
                    <w:rPr>
                      <w:rFonts w:ascii="Verdana" w:hAnsi="Verdana" w:cs="Calibri"/>
                      <w:sz w:val="18"/>
                      <w:szCs w:val="18"/>
                    </w:rPr>
                    <w:t>)</w:t>
                  </w:r>
                  <w:r>
                    <w:rPr>
                      <w:rFonts w:ascii="Verdana" w:hAnsi="Verdana" w:cs="Calibri"/>
                      <w:sz w:val="18"/>
                      <w:szCs w:val="18"/>
                    </w:rPr>
                    <w:t xml:space="preserve"> </w:t>
                  </w:r>
                  <w:r w:rsidRPr="00DC1D36">
                    <w:rPr>
                      <w:rFonts w:ascii="Verdana" w:hAnsi="Verdana" w:cs="Calibri"/>
                      <w:sz w:val="18"/>
                      <w:szCs w:val="18"/>
                    </w:rPr>
                    <w:t xml:space="preserve">y digital </w:t>
                  </w:r>
                  <w:r>
                    <w:rPr>
                      <w:rFonts w:ascii="Verdana" w:hAnsi="Verdana" w:cs="Calibri"/>
                      <w:sz w:val="18"/>
                      <w:szCs w:val="18"/>
                    </w:rPr>
                    <w:t>(formato AutoCAD y/o Excel y/o Vicio u otro propuesto por el fabricante).</w:t>
                  </w:r>
                </w:p>
              </w:tc>
            </w:tr>
            <w:tr w:rsidR="00677A5F" w:rsidRPr="00FD291B" w:rsidTr="00677A5F">
              <w:trPr>
                <w:trHeight w:val="417"/>
              </w:trPr>
              <w:tc>
                <w:tcPr>
                  <w:tcW w:w="5060" w:type="dxa"/>
                  <w:shd w:val="clear" w:color="auto" w:fill="B8CCE4"/>
                  <w:noWrap/>
                  <w:vAlign w:val="center"/>
                </w:tcPr>
                <w:p w:rsidR="00677A5F" w:rsidRPr="00FD291B" w:rsidRDefault="00677A5F" w:rsidP="00677A5F">
                  <w:pPr>
                    <w:jc w:val="both"/>
                    <w:rPr>
                      <w:rFonts w:ascii="Verdana" w:hAnsi="Verdana" w:cs="Calibri"/>
                      <w:b/>
                      <w:bCs/>
                      <w:sz w:val="18"/>
                      <w:szCs w:val="18"/>
                      <w:lang w:eastAsia="es-BO"/>
                    </w:rPr>
                  </w:pPr>
                  <w:r w:rsidRPr="00FD291B">
                    <w:rPr>
                      <w:rFonts w:ascii="Verdana" w:hAnsi="Verdana" w:cs="Calibri"/>
                      <w:b/>
                      <w:bCs/>
                      <w:sz w:val="18"/>
                      <w:szCs w:val="18"/>
                    </w:rPr>
                    <w:t>EXPERIENCIA</w:t>
                  </w:r>
                  <w:r>
                    <w:rPr>
                      <w:rFonts w:ascii="Verdana" w:hAnsi="Verdana" w:cs="Calibri"/>
                      <w:b/>
                      <w:bCs/>
                      <w:sz w:val="18"/>
                      <w:szCs w:val="18"/>
                    </w:rPr>
                    <w:t xml:space="preserve"> </w:t>
                  </w:r>
                </w:p>
              </w:tc>
            </w:tr>
            <w:tr w:rsidR="00677A5F" w:rsidRPr="00FD291B" w:rsidTr="00677A5F">
              <w:trPr>
                <w:trHeight w:val="838"/>
              </w:trPr>
              <w:tc>
                <w:tcPr>
                  <w:tcW w:w="5060" w:type="dxa"/>
                  <w:shd w:val="clear" w:color="auto" w:fill="auto"/>
                  <w:noWrap/>
                  <w:vAlign w:val="center"/>
                </w:tcPr>
                <w:p w:rsidR="00677A5F" w:rsidRPr="003F2292" w:rsidRDefault="00915ABF" w:rsidP="00677A5F">
                  <w:pPr>
                    <w:autoSpaceDE w:val="0"/>
                    <w:autoSpaceDN w:val="0"/>
                    <w:adjustRightInd w:val="0"/>
                    <w:jc w:val="both"/>
                    <w:rPr>
                      <w:rFonts w:ascii="Verdana" w:hAnsi="Verdana" w:cs="Calibri"/>
                      <w:sz w:val="18"/>
                      <w:szCs w:val="18"/>
                    </w:rPr>
                  </w:pPr>
                  <w:r>
                    <w:rPr>
                      <w:rFonts w:ascii="Verdana" w:hAnsi="Verdana" w:cs="Calibri"/>
                      <w:sz w:val="18"/>
                      <w:szCs w:val="18"/>
                    </w:rPr>
                    <w:t xml:space="preserve">El proponente deberá tener experiencia específica en 2 proyectos de fabricación de </w:t>
                  </w:r>
                  <w:proofErr w:type="spellStart"/>
                  <w:r>
                    <w:rPr>
                      <w:rFonts w:ascii="Verdana" w:hAnsi="Verdana" w:cs="Calibri"/>
                      <w:sz w:val="18"/>
                      <w:szCs w:val="18"/>
                    </w:rPr>
                    <w:t>Portacamps</w:t>
                  </w:r>
                  <w:proofErr w:type="spellEnd"/>
                  <w:r>
                    <w:rPr>
                      <w:rFonts w:ascii="Verdana" w:hAnsi="Verdana" w:cs="Calibri"/>
                      <w:sz w:val="18"/>
                      <w:szCs w:val="18"/>
                    </w:rPr>
                    <w:t>, debiendo presentar la documentación que acredite su experiencia con Contratos, Órdenes de Compra y/o actas de recepción, y/o notas de entrega u otros documentos equivalentes donde se pueda identificar la experiencia solicitada (Documentación requerida en fotocopia simple junto a su propuesta).</w:t>
                  </w:r>
                </w:p>
              </w:tc>
            </w:tr>
          </w:tbl>
          <w:p w:rsidR="000502EE" w:rsidRPr="006F470A" w:rsidRDefault="000502EE" w:rsidP="00126BEB">
            <w:pPr>
              <w:rPr>
                <w:rFonts w:asciiTheme="minorHAnsi" w:hAnsiTheme="minorHAnsi" w:cstheme="minorHAnsi"/>
                <w:b/>
                <w:sz w:val="18"/>
                <w:szCs w:val="18"/>
              </w:rPr>
            </w:pPr>
          </w:p>
        </w:tc>
        <w:tc>
          <w:tcPr>
            <w:tcW w:w="4298"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834DA3" w:rsidRDefault="00834DA3" w:rsidP="00677A5F">
      <w:pPr>
        <w:rPr>
          <w:rFonts w:asciiTheme="minorHAnsi" w:hAnsiTheme="minorHAnsi" w:cstheme="minorHAnsi"/>
          <w:b/>
          <w:sz w:val="22"/>
          <w:szCs w:val="22"/>
        </w:rPr>
      </w:pPr>
    </w:p>
    <w:p w:rsidR="00677A5F" w:rsidRDefault="00677A5F" w:rsidP="00677A5F">
      <w:pPr>
        <w:rPr>
          <w:rFonts w:asciiTheme="minorHAnsi" w:hAnsiTheme="minorHAnsi" w:cstheme="minorHAnsi"/>
          <w:b/>
          <w:sz w:val="22"/>
          <w:szCs w:val="22"/>
        </w:rPr>
      </w:pPr>
    </w:p>
    <w:p w:rsidR="00834DA3" w:rsidRDefault="00834DA3" w:rsidP="00FA78A9">
      <w:pPr>
        <w:jc w:val="center"/>
        <w:rPr>
          <w:rFonts w:asciiTheme="minorHAnsi" w:hAnsiTheme="minorHAnsi" w:cstheme="minorHAnsi"/>
          <w:b/>
          <w:sz w:val="22"/>
          <w:szCs w:val="22"/>
        </w:rPr>
      </w:pPr>
    </w:p>
    <w:p w:rsidR="0075634D" w:rsidRDefault="0075634D" w:rsidP="00FA78A9">
      <w:pPr>
        <w:jc w:val="center"/>
        <w:rPr>
          <w:rFonts w:asciiTheme="minorHAnsi" w:hAnsiTheme="minorHAnsi" w:cstheme="minorHAnsi"/>
          <w:b/>
          <w:sz w:val="22"/>
          <w:szCs w:val="22"/>
        </w:rPr>
      </w:pPr>
    </w:p>
    <w:p w:rsidR="0075634D" w:rsidRPr="006F470A" w:rsidRDefault="0075634D"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A6563D" w:rsidRPr="006F470A" w:rsidRDefault="00A6563D" w:rsidP="00A6563D">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C-3</w:t>
      </w:r>
    </w:p>
    <w:p w:rsidR="00A6563D" w:rsidRPr="006F470A" w:rsidRDefault="00A6563D" w:rsidP="00A6563D">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EXPERIENCIA ESPECÍFICA DEL PROPONENTE</w:t>
      </w:r>
    </w:p>
    <w:p w:rsidR="00A6563D" w:rsidRPr="006F470A" w:rsidRDefault="00A6563D" w:rsidP="00A6563D">
      <w:pPr>
        <w:jc w:val="center"/>
        <w:rPr>
          <w:rFonts w:asciiTheme="minorHAnsi" w:hAnsiTheme="minorHAnsi" w:cstheme="minorHAnsi"/>
          <w:b/>
          <w:bCs/>
          <w:sz w:val="22"/>
          <w:szCs w:val="22"/>
          <w:lang w:eastAsia="es-BO"/>
        </w:rPr>
      </w:pPr>
    </w:p>
    <w:p w:rsidR="00D60B4A" w:rsidRDefault="00A6563D" w:rsidP="00D60B4A">
      <w:pPr>
        <w:ind w:left="-709"/>
        <w:rPr>
          <w:rFonts w:asciiTheme="minorHAnsi" w:hAnsiTheme="minorHAnsi" w:cstheme="minorHAnsi"/>
          <w:b/>
          <w:sz w:val="22"/>
          <w:szCs w:val="22"/>
        </w:rPr>
      </w:pPr>
      <w:r>
        <w:rPr>
          <w:rFonts w:asciiTheme="minorHAnsi" w:hAnsiTheme="minorHAnsi" w:cstheme="minorHAnsi"/>
          <w:b/>
          <w:sz w:val="22"/>
          <w:szCs w:val="22"/>
        </w:rPr>
        <w:t xml:space="preserve">     </w:t>
      </w:r>
      <w:r w:rsidR="00D60B4A">
        <w:rPr>
          <w:rFonts w:asciiTheme="minorHAnsi" w:hAnsiTheme="minorHAnsi" w:cstheme="minorHAnsi"/>
          <w:b/>
          <w:sz w:val="22"/>
          <w:szCs w:val="22"/>
        </w:rPr>
        <w:t xml:space="preserve">     </w:t>
      </w:r>
      <w:r w:rsidR="00D60B4A" w:rsidRPr="006F470A">
        <w:rPr>
          <w:rFonts w:asciiTheme="minorHAnsi" w:hAnsiTheme="minorHAnsi" w:cstheme="minorHAnsi"/>
          <w:b/>
          <w:sz w:val="22"/>
          <w:szCs w:val="22"/>
        </w:rPr>
        <w:t>NOMBRE DEL PROPONENTE:</w:t>
      </w:r>
    </w:p>
    <w:p w:rsidR="00D60B4A" w:rsidRDefault="00D60B4A" w:rsidP="00D60B4A">
      <w:pPr>
        <w:ind w:left="-709"/>
        <w:rPr>
          <w:rFonts w:asciiTheme="minorHAnsi" w:hAnsiTheme="minorHAnsi" w:cstheme="minorHAnsi"/>
          <w:b/>
          <w:sz w:val="22"/>
          <w:szCs w:val="22"/>
        </w:rPr>
      </w:pPr>
    </w:p>
    <w:tbl>
      <w:tblPr>
        <w:tblW w:w="9510" w:type="dxa"/>
        <w:jc w:val="center"/>
        <w:tblLayout w:type="fixed"/>
        <w:tblCellMar>
          <w:left w:w="70" w:type="dxa"/>
          <w:right w:w="70" w:type="dxa"/>
        </w:tblCellMar>
        <w:tblLook w:val="04A0" w:firstRow="1" w:lastRow="0" w:firstColumn="1" w:lastColumn="0" w:noHBand="0" w:noVBand="1"/>
      </w:tblPr>
      <w:tblGrid>
        <w:gridCol w:w="568"/>
        <w:gridCol w:w="2542"/>
        <w:gridCol w:w="3118"/>
        <w:gridCol w:w="3261"/>
        <w:gridCol w:w="21"/>
      </w:tblGrid>
      <w:tr w:rsidR="00D60B4A" w:rsidRPr="005C439C" w:rsidTr="00056264">
        <w:trPr>
          <w:gridAfter w:val="1"/>
          <w:wAfter w:w="21" w:type="dxa"/>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D60B4A" w:rsidRDefault="00D60B4A" w:rsidP="00056264">
            <w:pPr>
              <w:jc w:val="center"/>
              <w:rPr>
                <w:rFonts w:asciiTheme="minorHAnsi" w:hAnsiTheme="minorHAnsi" w:cstheme="minorHAnsi"/>
                <w:b/>
                <w:bCs/>
                <w:szCs w:val="22"/>
                <w:lang w:eastAsia="es-BO"/>
              </w:rPr>
            </w:pPr>
            <w:r>
              <w:rPr>
                <w:rFonts w:asciiTheme="minorHAnsi" w:hAnsiTheme="minorHAnsi" w:cstheme="minorHAnsi"/>
                <w:b/>
                <w:bCs/>
                <w:szCs w:val="22"/>
                <w:lang w:eastAsia="es-BO"/>
              </w:rPr>
              <w:t>N°</w:t>
            </w:r>
          </w:p>
        </w:tc>
        <w:tc>
          <w:tcPr>
            <w:tcW w:w="2542"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D60B4A" w:rsidRDefault="00D60B4A" w:rsidP="00056264">
            <w:pPr>
              <w:jc w:val="center"/>
              <w:rPr>
                <w:rFonts w:asciiTheme="minorHAnsi" w:hAnsiTheme="minorHAnsi" w:cstheme="minorHAnsi"/>
                <w:b/>
                <w:bCs/>
                <w:szCs w:val="22"/>
                <w:lang w:eastAsia="es-BO"/>
              </w:rPr>
            </w:pPr>
            <w:r>
              <w:rPr>
                <w:rFonts w:asciiTheme="minorHAnsi" w:hAnsiTheme="minorHAnsi" w:cstheme="minorHAnsi"/>
                <w:b/>
                <w:bCs/>
                <w:szCs w:val="22"/>
                <w:lang w:eastAsia="es-BO"/>
              </w:rPr>
              <w:t>Entidad Contratante</w:t>
            </w:r>
          </w:p>
        </w:tc>
        <w:tc>
          <w:tcPr>
            <w:tcW w:w="3118"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D60B4A" w:rsidRDefault="00D60B4A" w:rsidP="00056264">
            <w:pPr>
              <w:jc w:val="center"/>
              <w:rPr>
                <w:rFonts w:asciiTheme="minorHAnsi" w:hAnsiTheme="minorHAnsi" w:cstheme="minorHAnsi"/>
                <w:b/>
                <w:bCs/>
                <w:szCs w:val="22"/>
                <w:lang w:eastAsia="es-BO"/>
              </w:rPr>
            </w:pPr>
            <w:r>
              <w:rPr>
                <w:rFonts w:asciiTheme="minorHAnsi" w:hAnsiTheme="minorHAnsi" w:cstheme="minorHAnsi"/>
                <w:b/>
                <w:bCs/>
                <w:szCs w:val="22"/>
                <w:lang w:eastAsia="es-BO"/>
              </w:rPr>
              <w:t>Objeto de la Contratación</w:t>
            </w:r>
          </w:p>
        </w:tc>
        <w:tc>
          <w:tcPr>
            <w:tcW w:w="3261"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D60B4A" w:rsidRDefault="00D60B4A" w:rsidP="00056264">
            <w:pPr>
              <w:jc w:val="center"/>
              <w:rPr>
                <w:rFonts w:asciiTheme="minorHAnsi" w:hAnsiTheme="minorHAnsi" w:cstheme="minorHAnsi"/>
                <w:b/>
                <w:bCs/>
                <w:szCs w:val="22"/>
                <w:lang w:eastAsia="es-BO"/>
              </w:rPr>
            </w:pPr>
            <w:r>
              <w:rPr>
                <w:rFonts w:asciiTheme="minorHAnsi" w:hAnsiTheme="minorHAnsi" w:cstheme="minorHAnsi"/>
                <w:b/>
                <w:bCs/>
                <w:szCs w:val="22"/>
                <w:lang w:eastAsia="es-BO"/>
              </w:rPr>
              <w:t>Detalle de documento de respaldo</w:t>
            </w:r>
          </w:p>
        </w:tc>
      </w:tr>
      <w:tr w:rsidR="00D60B4A" w:rsidRPr="005C439C" w:rsidTr="00056264">
        <w:trPr>
          <w:gridAfter w:val="1"/>
          <w:wAfter w:w="21" w:type="dxa"/>
          <w:cantSplit/>
          <w:trHeight w:val="1076"/>
          <w:jc w:val="center"/>
        </w:trPr>
        <w:tc>
          <w:tcPr>
            <w:tcW w:w="9509" w:type="dxa"/>
            <w:vMerge/>
            <w:tcBorders>
              <w:top w:val="single" w:sz="4" w:space="0" w:color="auto"/>
              <w:left w:val="single" w:sz="8" w:space="0" w:color="auto"/>
              <w:bottom w:val="single" w:sz="12" w:space="0" w:color="000000"/>
              <w:right w:val="single" w:sz="8" w:space="0" w:color="auto"/>
            </w:tcBorders>
            <w:vAlign w:val="center"/>
            <w:hideMark/>
          </w:tcPr>
          <w:p w:rsidR="00D60B4A" w:rsidRDefault="00D60B4A" w:rsidP="00056264">
            <w:pPr>
              <w:rPr>
                <w:rFonts w:asciiTheme="minorHAnsi" w:hAnsiTheme="minorHAnsi" w:cstheme="minorHAnsi"/>
                <w:b/>
                <w:bCs/>
                <w:szCs w:val="22"/>
                <w:lang w:eastAsia="es-BO"/>
              </w:rPr>
            </w:pPr>
          </w:p>
        </w:tc>
        <w:tc>
          <w:tcPr>
            <w:tcW w:w="2542" w:type="dxa"/>
            <w:vMerge/>
            <w:tcBorders>
              <w:top w:val="single" w:sz="4" w:space="0" w:color="auto"/>
              <w:left w:val="single" w:sz="8" w:space="0" w:color="auto"/>
              <w:bottom w:val="single" w:sz="12" w:space="0" w:color="000000"/>
              <w:right w:val="single" w:sz="8" w:space="0" w:color="auto"/>
            </w:tcBorders>
            <w:vAlign w:val="center"/>
            <w:hideMark/>
          </w:tcPr>
          <w:p w:rsidR="00D60B4A" w:rsidRDefault="00D60B4A" w:rsidP="00056264">
            <w:pPr>
              <w:rPr>
                <w:rFonts w:asciiTheme="minorHAnsi" w:hAnsiTheme="minorHAnsi" w:cstheme="minorHAnsi"/>
                <w:b/>
                <w:bCs/>
                <w:szCs w:val="22"/>
                <w:lang w:eastAsia="es-BO"/>
              </w:rPr>
            </w:pPr>
          </w:p>
        </w:tc>
        <w:tc>
          <w:tcPr>
            <w:tcW w:w="3118" w:type="dxa"/>
            <w:vMerge/>
            <w:tcBorders>
              <w:top w:val="single" w:sz="4" w:space="0" w:color="auto"/>
              <w:left w:val="single" w:sz="8" w:space="0" w:color="auto"/>
              <w:bottom w:val="single" w:sz="12" w:space="0" w:color="000000"/>
              <w:right w:val="single" w:sz="8" w:space="0" w:color="auto"/>
            </w:tcBorders>
            <w:vAlign w:val="center"/>
            <w:hideMark/>
          </w:tcPr>
          <w:p w:rsidR="00D60B4A" w:rsidRDefault="00D60B4A" w:rsidP="00056264">
            <w:pPr>
              <w:rPr>
                <w:rFonts w:asciiTheme="minorHAnsi" w:hAnsiTheme="minorHAnsi" w:cstheme="minorHAnsi"/>
                <w:b/>
                <w:bCs/>
                <w:szCs w:val="22"/>
                <w:lang w:eastAsia="es-BO"/>
              </w:rPr>
            </w:pPr>
          </w:p>
        </w:tc>
        <w:tc>
          <w:tcPr>
            <w:tcW w:w="3261" w:type="dxa"/>
            <w:vMerge/>
            <w:tcBorders>
              <w:top w:val="single" w:sz="4" w:space="0" w:color="auto"/>
              <w:left w:val="single" w:sz="8" w:space="0" w:color="auto"/>
              <w:bottom w:val="single" w:sz="12" w:space="0" w:color="000000"/>
              <w:right w:val="single" w:sz="8" w:space="0" w:color="auto"/>
            </w:tcBorders>
            <w:vAlign w:val="center"/>
            <w:hideMark/>
          </w:tcPr>
          <w:p w:rsidR="00D60B4A" w:rsidRDefault="00D60B4A" w:rsidP="00056264">
            <w:pPr>
              <w:rPr>
                <w:rFonts w:asciiTheme="minorHAnsi" w:hAnsiTheme="minorHAnsi" w:cstheme="minorHAnsi"/>
                <w:b/>
                <w:bCs/>
                <w:szCs w:val="22"/>
                <w:lang w:eastAsia="es-BO"/>
              </w:rPr>
            </w:pPr>
          </w:p>
        </w:tc>
      </w:tr>
      <w:tr w:rsidR="00D60B4A" w:rsidTr="00056264">
        <w:trPr>
          <w:gridAfter w:val="1"/>
          <w:wAfter w:w="21" w:type="dxa"/>
          <w:trHeight w:val="246"/>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D60B4A" w:rsidRDefault="00D60B4A" w:rsidP="0005626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1</w:t>
            </w:r>
          </w:p>
        </w:tc>
        <w:tc>
          <w:tcPr>
            <w:tcW w:w="2542" w:type="dxa"/>
            <w:tcBorders>
              <w:top w:val="nil"/>
              <w:left w:val="nil"/>
              <w:bottom w:val="single" w:sz="8" w:space="0" w:color="auto"/>
              <w:right w:val="single" w:sz="8" w:space="0" w:color="auto"/>
            </w:tcBorders>
            <w:shd w:val="clear" w:color="auto" w:fill="FFFFFF"/>
            <w:vAlign w:val="center"/>
            <w:hideMark/>
          </w:tcPr>
          <w:p w:rsidR="00D60B4A" w:rsidRDefault="00D60B4A" w:rsidP="0005626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D60B4A" w:rsidRDefault="00D60B4A" w:rsidP="0005626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D60B4A" w:rsidRDefault="00D60B4A" w:rsidP="0005626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D60B4A" w:rsidRDefault="00D60B4A" w:rsidP="0005626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D60B4A" w:rsidRDefault="00D60B4A" w:rsidP="0005626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D60B4A" w:rsidTr="00056264">
        <w:trPr>
          <w:gridAfter w:val="1"/>
          <w:wAfter w:w="21" w:type="dxa"/>
          <w:trHeight w:val="217"/>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D60B4A" w:rsidRDefault="00D60B4A" w:rsidP="0005626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2542" w:type="dxa"/>
            <w:tcBorders>
              <w:top w:val="nil"/>
              <w:left w:val="nil"/>
              <w:bottom w:val="single" w:sz="8" w:space="0" w:color="auto"/>
              <w:right w:val="single" w:sz="8" w:space="0" w:color="auto"/>
            </w:tcBorders>
            <w:shd w:val="clear" w:color="auto" w:fill="FFFFFF"/>
            <w:vAlign w:val="center"/>
            <w:hideMark/>
          </w:tcPr>
          <w:p w:rsidR="00D60B4A" w:rsidRDefault="00D60B4A" w:rsidP="0005626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D60B4A" w:rsidRDefault="00D60B4A" w:rsidP="0005626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D60B4A" w:rsidRDefault="00D60B4A" w:rsidP="0005626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D60B4A" w:rsidRDefault="00D60B4A" w:rsidP="0005626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D60B4A" w:rsidRDefault="00D60B4A" w:rsidP="0005626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D60B4A" w:rsidTr="00056264">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D60B4A" w:rsidRDefault="00D60B4A" w:rsidP="0005626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2542" w:type="dxa"/>
            <w:tcBorders>
              <w:top w:val="nil"/>
              <w:left w:val="nil"/>
              <w:bottom w:val="single" w:sz="8" w:space="0" w:color="auto"/>
              <w:right w:val="single" w:sz="8" w:space="0" w:color="auto"/>
            </w:tcBorders>
            <w:shd w:val="clear" w:color="auto" w:fill="FFFFFF"/>
            <w:vAlign w:val="center"/>
            <w:hideMark/>
          </w:tcPr>
          <w:p w:rsidR="00D60B4A" w:rsidRDefault="00D60B4A" w:rsidP="0005626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D60B4A" w:rsidRDefault="00D60B4A" w:rsidP="0005626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D60B4A" w:rsidRDefault="00D60B4A" w:rsidP="0005626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D60B4A" w:rsidRDefault="00D60B4A" w:rsidP="0005626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D60B4A" w:rsidRDefault="00D60B4A" w:rsidP="0005626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D60B4A" w:rsidTr="00056264">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D60B4A" w:rsidRDefault="00D60B4A" w:rsidP="0005626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2542" w:type="dxa"/>
            <w:tcBorders>
              <w:top w:val="nil"/>
              <w:left w:val="nil"/>
              <w:bottom w:val="single" w:sz="8" w:space="0" w:color="auto"/>
              <w:right w:val="single" w:sz="8" w:space="0" w:color="auto"/>
            </w:tcBorders>
            <w:shd w:val="clear" w:color="auto" w:fill="FFFFFF"/>
            <w:vAlign w:val="center"/>
            <w:hideMark/>
          </w:tcPr>
          <w:p w:rsidR="00D60B4A" w:rsidRDefault="00D60B4A" w:rsidP="0005626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D60B4A" w:rsidRDefault="00D60B4A" w:rsidP="0005626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D60B4A" w:rsidRDefault="00D60B4A" w:rsidP="0005626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D60B4A" w:rsidRDefault="00D60B4A" w:rsidP="0005626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D60B4A" w:rsidRDefault="00D60B4A" w:rsidP="0005626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D60B4A" w:rsidTr="00056264">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D60B4A" w:rsidRDefault="00D60B4A" w:rsidP="0005626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w:t>
            </w:r>
          </w:p>
        </w:tc>
        <w:tc>
          <w:tcPr>
            <w:tcW w:w="2542" w:type="dxa"/>
            <w:tcBorders>
              <w:top w:val="nil"/>
              <w:left w:val="nil"/>
              <w:bottom w:val="single" w:sz="8" w:space="0" w:color="auto"/>
              <w:right w:val="single" w:sz="8" w:space="0" w:color="auto"/>
            </w:tcBorders>
            <w:shd w:val="clear" w:color="auto" w:fill="FFFFFF"/>
            <w:vAlign w:val="center"/>
            <w:hideMark/>
          </w:tcPr>
          <w:p w:rsidR="00D60B4A" w:rsidRDefault="00D60B4A" w:rsidP="0005626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D60B4A" w:rsidRDefault="00D60B4A" w:rsidP="0005626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D60B4A" w:rsidRDefault="00D60B4A" w:rsidP="0005626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D60B4A" w:rsidRDefault="00D60B4A" w:rsidP="0005626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D60B4A" w:rsidRDefault="00D60B4A" w:rsidP="0005626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D60B4A" w:rsidTr="00056264">
        <w:trPr>
          <w:gridAfter w:val="1"/>
          <w:wAfter w:w="21" w:type="dxa"/>
          <w:trHeight w:val="239"/>
          <w:jc w:val="center"/>
        </w:trPr>
        <w:tc>
          <w:tcPr>
            <w:tcW w:w="567" w:type="dxa"/>
            <w:tcBorders>
              <w:top w:val="nil"/>
              <w:left w:val="single" w:sz="8" w:space="0" w:color="auto"/>
              <w:bottom w:val="single" w:sz="12" w:space="0" w:color="auto"/>
              <w:right w:val="single" w:sz="8" w:space="0" w:color="auto"/>
            </w:tcBorders>
            <w:shd w:val="clear" w:color="auto" w:fill="FFFFFF"/>
            <w:vAlign w:val="center"/>
            <w:hideMark/>
          </w:tcPr>
          <w:p w:rsidR="00D60B4A" w:rsidRDefault="00D60B4A" w:rsidP="0005626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N</w:t>
            </w:r>
          </w:p>
        </w:tc>
        <w:tc>
          <w:tcPr>
            <w:tcW w:w="2542" w:type="dxa"/>
            <w:tcBorders>
              <w:top w:val="nil"/>
              <w:left w:val="nil"/>
              <w:bottom w:val="single" w:sz="12" w:space="0" w:color="auto"/>
              <w:right w:val="single" w:sz="8" w:space="0" w:color="auto"/>
            </w:tcBorders>
            <w:shd w:val="clear" w:color="auto" w:fill="FFFFFF"/>
            <w:vAlign w:val="center"/>
            <w:hideMark/>
          </w:tcPr>
          <w:p w:rsidR="00D60B4A" w:rsidRDefault="00D60B4A" w:rsidP="0005626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12" w:space="0" w:color="auto"/>
              <w:right w:val="single" w:sz="8" w:space="0" w:color="auto"/>
            </w:tcBorders>
            <w:shd w:val="clear" w:color="auto" w:fill="FFFFFF"/>
            <w:vAlign w:val="center"/>
            <w:hideMark/>
          </w:tcPr>
          <w:p w:rsidR="00D60B4A" w:rsidRDefault="00D60B4A" w:rsidP="0005626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D60B4A" w:rsidRDefault="00D60B4A" w:rsidP="0005626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12" w:space="0" w:color="auto"/>
              <w:right w:val="single" w:sz="8" w:space="0" w:color="auto"/>
            </w:tcBorders>
            <w:shd w:val="clear" w:color="auto" w:fill="FFFFFF"/>
            <w:vAlign w:val="center"/>
            <w:hideMark/>
          </w:tcPr>
          <w:p w:rsidR="00D60B4A" w:rsidRDefault="00D60B4A" w:rsidP="0005626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D60B4A" w:rsidRDefault="00D60B4A" w:rsidP="0005626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D60B4A" w:rsidRPr="005C439C" w:rsidTr="00056264">
        <w:trPr>
          <w:trHeight w:val="2138"/>
          <w:jc w:val="center"/>
        </w:trPr>
        <w:tc>
          <w:tcPr>
            <w:tcW w:w="9509" w:type="dxa"/>
            <w:gridSpan w:val="5"/>
            <w:tcBorders>
              <w:top w:val="single" w:sz="8" w:space="0" w:color="auto"/>
              <w:left w:val="single" w:sz="8" w:space="0" w:color="auto"/>
              <w:bottom w:val="single" w:sz="8" w:space="0" w:color="auto"/>
              <w:right w:val="single" w:sz="4" w:space="0" w:color="auto"/>
            </w:tcBorders>
            <w:vAlign w:val="center"/>
          </w:tcPr>
          <w:p w:rsidR="00D60B4A" w:rsidRDefault="00D60B4A" w:rsidP="00056264">
            <w:pPr>
              <w:rPr>
                <w:rFonts w:asciiTheme="minorHAnsi" w:hAnsiTheme="minorHAnsi" w:cstheme="minorHAnsi"/>
                <w:b/>
                <w:color w:val="000000"/>
                <w:lang w:eastAsia="es-BO"/>
              </w:rPr>
            </w:pPr>
            <w:r>
              <w:rPr>
                <w:rFonts w:asciiTheme="minorHAnsi" w:hAnsiTheme="minorHAnsi" w:cstheme="minorHAnsi"/>
                <w:b/>
                <w:color w:val="000000"/>
                <w:lang w:eastAsia="es-BO"/>
              </w:rPr>
              <w:t xml:space="preserve">Nota.- </w:t>
            </w:r>
          </w:p>
          <w:p w:rsidR="00D60B4A" w:rsidRDefault="00D60B4A" w:rsidP="00056264">
            <w:pPr>
              <w:rPr>
                <w:rFonts w:asciiTheme="minorHAnsi" w:hAnsiTheme="minorHAnsi" w:cstheme="minorHAnsi"/>
                <w:b/>
                <w:color w:val="000000"/>
                <w:lang w:eastAsia="es-BO"/>
              </w:rPr>
            </w:pPr>
          </w:p>
          <w:p w:rsidR="00D60B4A" w:rsidRDefault="00D60B4A" w:rsidP="00056264">
            <w:pPr>
              <w:pStyle w:val="Prrafodelista"/>
              <w:numPr>
                <w:ilvl w:val="3"/>
                <w:numId w:val="14"/>
              </w:numPr>
              <w:ind w:left="610"/>
              <w:jc w:val="both"/>
              <w:rPr>
                <w:rFonts w:asciiTheme="minorHAnsi" w:hAnsiTheme="minorHAnsi" w:cstheme="minorHAnsi"/>
                <w:b/>
                <w:color w:val="000000"/>
                <w:lang w:eastAsia="es-BO"/>
              </w:rPr>
            </w:pPr>
            <w:r>
              <w:rPr>
                <w:rFonts w:asciiTheme="minorHAnsi" w:hAnsiTheme="minorHAnsi" w:cstheme="minorHAns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D60B4A" w:rsidRDefault="00D60B4A" w:rsidP="00056264">
            <w:pPr>
              <w:pStyle w:val="Prrafodelista"/>
              <w:ind w:left="610"/>
              <w:rPr>
                <w:rFonts w:asciiTheme="minorHAnsi" w:hAnsiTheme="minorHAnsi" w:cstheme="minorHAnsi"/>
                <w:b/>
                <w:color w:val="000000"/>
                <w:lang w:eastAsia="es-BO"/>
              </w:rPr>
            </w:pPr>
          </w:p>
          <w:p w:rsidR="00D60B4A" w:rsidRDefault="00D60B4A" w:rsidP="00056264">
            <w:pPr>
              <w:pStyle w:val="Prrafodelista"/>
              <w:numPr>
                <w:ilvl w:val="3"/>
                <w:numId w:val="14"/>
              </w:numPr>
              <w:ind w:left="610"/>
              <w:jc w:val="both"/>
              <w:rPr>
                <w:rFonts w:asciiTheme="minorHAnsi" w:hAnsiTheme="minorHAnsi" w:cstheme="minorHAnsi"/>
                <w:bCs/>
                <w:sz w:val="18"/>
                <w:szCs w:val="18"/>
                <w:lang w:eastAsia="es-BO"/>
              </w:rPr>
            </w:pPr>
            <w:r>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6563D" w:rsidRPr="006F470A" w:rsidRDefault="00A6563D" w:rsidP="00D60B4A">
      <w:pPr>
        <w:ind w:left="-709"/>
        <w:rPr>
          <w:rFonts w:asciiTheme="minorHAnsi" w:hAnsiTheme="minorHAnsi" w:cstheme="minorHAnsi"/>
          <w:b/>
          <w:sz w:val="22"/>
          <w:szCs w:val="22"/>
        </w:rPr>
      </w:pPr>
    </w:p>
    <w:p w:rsidR="00CA341E" w:rsidRDefault="00CA341E" w:rsidP="00E10B34">
      <w:pPr>
        <w:ind w:left="-709"/>
        <w:rPr>
          <w:rFonts w:asciiTheme="minorHAnsi" w:hAnsiTheme="minorHAnsi" w:cstheme="minorHAnsi"/>
          <w:b/>
          <w:sz w:val="22"/>
          <w:szCs w:val="22"/>
        </w:rPr>
      </w:pPr>
    </w:p>
    <w:p w:rsidR="00CA341E" w:rsidRDefault="00CA341E" w:rsidP="00E10B34">
      <w:pPr>
        <w:ind w:left="-709"/>
        <w:rPr>
          <w:rFonts w:asciiTheme="minorHAnsi" w:hAnsiTheme="minorHAnsi" w:cstheme="minorHAnsi"/>
          <w:b/>
          <w:sz w:val="22"/>
          <w:szCs w:val="22"/>
        </w:rPr>
      </w:pPr>
    </w:p>
    <w:p w:rsidR="00CA341E" w:rsidRDefault="00CA341E" w:rsidP="00E10B34">
      <w:pPr>
        <w:ind w:left="-709"/>
        <w:rPr>
          <w:rFonts w:asciiTheme="minorHAnsi" w:hAnsiTheme="minorHAnsi" w:cstheme="minorHAnsi"/>
          <w:b/>
          <w:sz w:val="22"/>
          <w:szCs w:val="22"/>
        </w:rPr>
      </w:pPr>
    </w:p>
    <w:p w:rsidR="00FA78A9" w:rsidRPr="006F470A" w:rsidRDefault="00FA78A9" w:rsidP="00C41BD6">
      <w:pPr>
        <w:rPr>
          <w:rFonts w:asciiTheme="minorHAnsi" w:hAnsiTheme="minorHAnsi" w:cstheme="minorHAnsi"/>
          <w:b/>
          <w:sz w:val="22"/>
          <w:szCs w:val="22"/>
        </w:rPr>
      </w:pPr>
    </w:p>
    <w:p w:rsidR="00FA78A9" w:rsidRPr="006F470A" w:rsidRDefault="00FA78A9" w:rsidP="00FA78A9">
      <w:pPr>
        <w:jc w:val="center"/>
        <w:rPr>
          <w:rFonts w:asciiTheme="minorHAnsi" w:hAnsiTheme="minorHAnsi" w:cstheme="minorHAnsi"/>
          <w:b/>
          <w:bCs/>
          <w:i/>
          <w:iCs/>
          <w:sz w:val="22"/>
          <w:szCs w:val="22"/>
        </w:rPr>
      </w:pPr>
    </w:p>
    <w:p w:rsidR="00B0671B" w:rsidRPr="006F470A" w:rsidRDefault="00B0671B" w:rsidP="00FA78A9">
      <w:pPr>
        <w:jc w:val="center"/>
        <w:rPr>
          <w:rFonts w:asciiTheme="minorHAnsi" w:hAnsiTheme="minorHAnsi" w:cstheme="minorHAnsi"/>
          <w:b/>
          <w:sz w:val="22"/>
          <w:szCs w:val="22"/>
        </w:rPr>
      </w:pPr>
      <w:bookmarkStart w:id="4" w:name="_Toc351628703"/>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bookmarkEnd w:id="4"/>
    <w:p w:rsidR="00134781" w:rsidRDefault="00134781" w:rsidP="00A164B4">
      <w:pPr>
        <w:tabs>
          <w:tab w:val="left" w:pos="5160"/>
        </w:tabs>
        <w:rPr>
          <w:rFonts w:asciiTheme="minorHAnsi" w:hAnsiTheme="minorHAnsi" w:cstheme="minorHAnsi"/>
          <w:b/>
          <w:sz w:val="22"/>
          <w:szCs w:val="22"/>
        </w:rPr>
      </w:pPr>
    </w:p>
    <w:p w:rsidR="00A164B4" w:rsidRDefault="00A164B4" w:rsidP="00A164B4">
      <w:pPr>
        <w:tabs>
          <w:tab w:val="left" w:pos="5160"/>
        </w:tabs>
        <w:rPr>
          <w:rFonts w:asciiTheme="minorHAnsi" w:hAnsiTheme="minorHAnsi" w:cstheme="minorHAnsi"/>
          <w:sz w:val="22"/>
          <w:szCs w:val="22"/>
        </w:rPr>
      </w:pPr>
    </w:p>
    <w:p w:rsidR="00D60B4A" w:rsidRDefault="00D60B4A" w:rsidP="00A164B4">
      <w:pPr>
        <w:tabs>
          <w:tab w:val="left" w:pos="5160"/>
        </w:tabs>
        <w:rPr>
          <w:rFonts w:asciiTheme="minorHAnsi" w:hAnsiTheme="minorHAnsi" w:cstheme="minorHAnsi"/>
          <w:sz w:val="22"/>
          <w:szCs w:val="22"/>
        </w:rPr>
      </w:pPr>
    </w:p>
    <w:p w:rsidR="00D60B4A" w:rsidRDefault="00D60B4A" w:rsidP="00A164B4">
      <w:pPr>
        <w:tabs>
          <w:tab w:val="left" w:pos="5160"/>
        </w:tabs>
        <w:rPr>
          <w:rFonts w:asciiTheme="minorHAnsi" w:hAnsiTheme="minorHAnsi" w:cstheme="minorHAnsi"/>
          <w:sz w:val="22"/>
          <w:szCs w:val="22"/>
        </w:rPr>
      </w:pPr>
    </w:p>
    <w:p w:rsidR="00D60B4A" w:rsidRPr="00A164B4" w:rsidRDefault="00D60B4A" w:rsidP="00A164B4">
      <w:pPr>
        <w:tabs>
          <w:tab w:val="left" w:pos="5160"/>
        </w:tabs>
        <w:rPr>
          <w:rFonts w:asciiTheme="minorHAnsi" w:hAnsiTheme="minorHAnsi" w:cstheme="minorHAnsi"/>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23086F">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23086F">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23086F">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23086F">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23086F">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23086F">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A164B4">
        <w:rPr>
          <w:rFonts w:asciiTheme="minorHAnsi" w:hAnsiTheme="minorHAnsi" w:cstheme="minorHAnsi"/>
          <w:b/>
        </w:rPr>
        <w:t>(</w:t>
      </w:r>
      <w:r w:rsidR="00A164B4" w:rsidRPr="00A164B4">
        <w:rPr>
          <w:rFonts w:asciiTheme="minorHAnsi" w:hAnsiTheme="minorHAnsi" w:cstheme="minorHAnsi"/>
          <w:b/>
        </w:rPr>
        <w:t>NO APLICA</w:t>
      </w:r>
      <w:r w:rsidRPr="00A164B4">
        <w:rPr>
          <w:rFonts w:asciiTheme="minorHAnsi" w:hAnsiTheme="minorHAnsi" w:cstheme="minorHAnsi"/>
          <w:b/>
        </w:rPr>
        <w:t>)</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23086F">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23086F">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056264"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24" o:title=""/>
          </v:shape>
          <o:OLEObject Type="Embed" ProgID="Equation.3" ShapeID="_x0000_i1025" DrawAspect="Content" ObjectID="_1617036033" r:id="rId25"/>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5pt;height:11.25pt" o:ole="">
            <v:imagedata r:id="rId26" o:title=""/>
          </v:shape>
          <o:OLEObject Type="Embed" ProgID="Equation.3" ShapeID="_x0000_i1026" DrawAspect="Content" ObjectID="_1617036034" r:id="rId27"/>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1.25pt" o:ole="">
            <v:imagedata r:id="rId28" o:title=""/>
          </v:shape>
          <o:OLEObject Type="Embed" ProgID="Equation.3" ShapeID="_x0000_i1027" DrawAspect="Content" ObjectID="_1617036035" r:id="rId29"/>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30" o:title=""/>
          </v:shape>
          <o:OLEObject Type="Embed" ProgID="Equation.3" ShapeID="_x0000_i1028" DrawAspect="Content" ObjectID="_1617036036" r:id="rId31"/>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23086F">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23086F">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A164B4" w:rsidRDefault="00A164B4" w:rsidP="00432E57">
      <w:pPr>
        <w:pStyle w:val="Sinespaciado"/>
        <w:ind w:left="284"/>
        <w:jc w:val="both"/>
        <w:rPr>
          <w:rFonts w:asciiTheme="minorHAnsi" w:hAnsiTheme="minorHAnsi" w:cstheme="minorHAnsi"/>
        </w:rPr>
      </w:pPr>
    </w:p>
    <w:p w:rsidR="00A164B4" w:rsidRDefault="00A164B4" w:rsidP="00432E57">
      <w:pPr>
        <w:pStyle w:val="Sinespaciado"/>
        <w:ind w:left="284"/>
        <w:jc w:val="both"/>
        <w:rPr>
          <w:rFonts w:asciiTheme="minorHAnsi" w:hAnsiTheme="minorHAnsi" w:cstheme="minorHAnsi"/>
        </w:rPr>
      </w:pPr>
    </w:p>
    <w:p w:rsidR="00A164B4" w:rsidRPr="00365997" w:rsidRDefault="00A164B4" w:rsidP="00432E57">
      <w:pPr>
        <w:pStyle w:val="Sinespaciado"/>
        <w:ind w:left="284"/>
        <w:jc w:val="both"/>
        <w:rPr>
          <w:rFonts w:asciiTheme="minorHAnsi" w:hAnsiTheme="minorHAnsi" w:cstheme="minorHAnsi"/>
        </w:rPr>
      </w:pPr>
    </w:p>
    <w:p w:rsidR="00432E57" w:rsidRPr="00365997" w:rsidRDefault="00432E57" w:rsidP="0023086F">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23086F">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D9185F" w:rsidRDefault="00D9185F">
      <w:pPr>
        <w:rPr>
          <w:rFonts w:asciiTheme="minorHAnsi" w:hAnsiTheme="minorHAnsi" w:cstheme="minorHAnsi"/>
          <w:sz w:val="22"/>
          <w:szCs w:val="22"/>
        </w:rPr>
      </w:pPr>
    </w:p>
    <w:p w:rsidR="00A164B4" w:rsidRPr="006F470A" w:rsidRDefault="00A164B4">
      <w:pPr>
        <w:rPr>
          <w:rFonts w:asciiTheme="minorHAnsi" w:hAnsiTheme="minorHAnsi" w:cstheme="minorHAnsi"/>
          <w:b/>
          <w:bCs/>
          <w:sz w:val="22"/>
          <w:szCs w:val="22"/>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8C4F18" w:rsidRPr="008C4F18" w:rsidRDefault="008C4F18" w:rsidP="008C4F18">
      <w:pPr>
        <w:spacing w:after="120"/>
        <w:jc w:val="center"/>
        <w:rPr>
          <w:rFonts w:ascii="Verdana" w:hAnsi="Verdana" w:cs="Arial"/>
          <w:b/>
          <w:sz w:val="18"/>
          <w:szCs w:val="18"/>
          <w:lang w:eastAsia="es-ES"/>
        </w:rPr>
      </w:pPr>
      <w:r w:rsidRPr="008C4F18">
        <w:rPr>
          <w:rFonts w:ascii="Verdana" w:hAnsi="Verdana" w:cs="Arial"/>
          <w:b/>
          <w:sz w:val="18"/>
          <w:szCs w:val="18"/>
          <w:lang w:eastAsia="es-ES"/>
        </w:rPr>
        <w:t xml:space="preserve">“ADQUISICIÓN DE </w:t>
      </w:r>
      <w:r w:rsidR="00056264">
        <w:rPr>
          <w:rFonts w:ascii="Verdana" w:hAnsi="Verdana" w:cs="Arial"/>
          <w:b/>
          <w:sz w:val="18"/>
          <w:szCs w:val="18"/>
          <w:lang w:eastAsia="es-ES"/>
        </w:rPr>
        <w:t>PORTACAMPS PARA LOS EQUIPOS DE PERFORACIÓN</w:t>
      </w:r>
      <w:r w:rsidRPr="008C4F18">
        <w:rPr>
          <w:rFonts w:ascii="Verdana" w:hAnsi="Verdana" w:cs="Arial"/>
          <w:b/>
          <w:sz w:val="18"/>
          <w:szCs w:val="18"/>
          <w:lang w:eastAsia="es-ES"/>
        </w:rPr>
        <w:t>”</w:t>
      </w:r>
    </w:p>
    <w:p w:rsidR="008C4F18" w:rsidRPr="008C4F18" w:rsidRDefault="008C4F18" w:rsidP="008C4F18">
      <w:pPr>
        <w:rPr>
          <w:rFonts w:ascii="Verdana" w:hAnsi="Verdana"/>
          <w:sz w:val="18"/>
          <w:szCs w:val="18"/>
          <w:lang w:eastAsia="es-ES"/>
        </w:rPr>
      </w:pPr>
    </w:p>
    <w:p w:rsidR="008C4F18" w:rsidRPr="008C4F18" w:rsidRDefault="008C4F18" w:rsidP="0023086F">
      <w:pPr>
        <w:numPr>
          <w:ilvl w:val="0"/>
          <w:numId w:val="38"/>
        </w:numPr>
        <w:spacing w:after="120"/>
        <w:ind w:left="567" w:hanging="567"/>
        <w:contextualSpacing/>
        <w:jc w:val="both"/>
        <w:rPr>
          <w:rFonts w:ascii="Verdana" w:hAnsi="Verdana" w:cs="Calibri"/>
          <w:b/>
          <w:bCs/>
          <w:sz w:val="18"/>
          <w:szCs w:val="18"/>
          <w:lang w:eastAsia="es-BO"/>
        </w:rPr>
      </w:pPr>
      <w:r w:rsidRPr="008C4F18">
        <w:rPr>
          <w:rFonts w:ascii="Verdana" w:hAnsi="Verdana" w:cs="Calibri"/>
          <w:b/>
          <w:bCs/>
          <w:sz w:val="18"/>
          <w:szCs w:val="18"/>
          <w:lang w:eastAsia="es-BO"/>
        </w:rPr>
        <w:t xml:space="preserve">CARACTERÍSTICAS DEL REQUERIMIENTO </w:t>
      </w: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8C4F18" w:rsidRPr="008C4F18" w:rsidTr="00561860">
        <w:trPr>
          <w:trHeight w:val="376"/>
        </w:trPr>
        <w:tc>
          <w:tcPr>
            <w:tcW w:w="9603" w:type="dxa"/>
            <w:tcBorders>
              <w:bottom w:val="nil"/>
            </w:tcBorders>
            <w:shd w:val="clear" w:color="auto" w:fill="auto"/>
            <w:vAlign w:val="center"/>
          </w:tcPr>
          <w:p w:rsidR="008C4F18" w:rsidRPr="008C4F18" w:rsidRDefault="008C4F18" w:rsidP="008C4F18">
            <w:pPr>
              <w:autoSpaceDE w:val="0"/>
              <w:autoSpaceDN w:val="0"/>
              <w:adjustRightInd w:val="0"/>
              <w:rPr>
                <w:rFonts w:ascii="Verdana" w:hAnsi="Verdana" w:cs="Calibri"/>
                <w:b/>
                <w:bCs/>
                <w:sz w:val="18"/>
                <w:szCs w:val="18"/>
                <w:lang w:eastAsia="es-ES"/>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4B39EE" w:rsidRPr="00FD291B" w:rsidTr="00056264">
              <w:trPr>
                <w:trHeight w:val="376"/>
              </w:trPr>
              <w:tc>
                <w:tcPr>
                  <w:tcW w:w="9603" w:type="dxa"/>
                  <w:shd w:val="clear" w:color="auto" w:fill="B8CCE4"/>
                  <w:vAlign w:val="center"/>
                </w:tcPr>
                <w:p w:rsidR="004B39EE" w:rsidRPr="00FD291B" w:rsidRDefault="004B39EE" w:rsidP="004B39EE">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CARACTERÍSTICAS TÉCNICAS DEL BIEN</w:t>
                  </w:r>
                </w:p>
              </w:tc>
            </w:tr>
            <w:tr w:rsidR="004B39EE" w:rsidRPr="00FD291B" w:rsidTr="00056264">
              <w:trPr>
                <w:trHeight w:val="977"/>
              </w:trPr>
              <w:tc>
                <w:tcPr>
                  <w:tcW w:w="9603" w:type="dxa"/>
                  <w:shd w:val="clear" w:color="auto" w:fill="auto"/>
                  <w:vAlign w:val="center"/>
                </w:tcPr>
                <w:p w:rsidR="004B39EE" w:rsidRDefault="004B39EE" w:rsidP="004B39EE">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sz w:val="18"/>
                      <w:szCs w:val="18"/>
                      <w:lang w:eastAsia="es-BO"/>
                    </w:rPr>
                    <w:t xml:space="preserve">A continuación se detalla las características técnicas de cada </w:t>
                  </w:r>
                  <w:proofErr w:type="spellStart"/>
                  <w:r>
                    <w:rPr>
                      <w:rFonts w:ascii="Verdana" w:hAnsi="Verdana" w:cs="Calibri"/>
                      <w:sz w:val="18"/>
                      <w:szCs w:val="18"/>
                      <w:lang w:eastAsia="es-BO"/>
                    </w:rPr>
                    <w:t>portacamp</w:t>
                  </w:r>
                  <w:r w:rsidR="00915ABF">
                    <w:rPr>
                      <w:rFonts w:ascii="Verdana" w:hAnsi="Verdana" w:cs="Calibri"/>
                      <w:sz w:val="18"/>
                      <w:szCs w:val="18"/>
                      <w:lang w:eastAsia="es-BO"/>
                    </w:rPr>
                    <w:t>s</w:t>
                  </w:r>
                  <w:proofErr w:type="spellEnd"/>
                  <w:r>
                    <w:rPr>
                      <w:rFonts w:ascii="Verdana" w:hAnsi="Verdana" w:cs="Calibri"/>
                      <w:sz w:val="18"/>
                      <w:szCs w:val="18"/>
                      <w:lang w:eastAsia="es-BO"/>
                    </w:rPr>
                    <w:t xml:space="preserve"> requerido por YPFB:</w:t>
                  </w:r>
                </w:p>
                <w:p w:rsidR="004B39EE" w:rsidRDefault="004B39EE" w:rsidP="004B39EE">
                  <w:pPr>
                    <w:pStyle w:val="Prrafodelista"/>
                    <w:autoSpaceDE w:val="0"/>
                    <w:autoSpaceDN w:val="0"/>
                    <w:adjustRightInd w:val="0"/>
                    <w:ind w:left="0"/>
                    <w:contextualSpacing/>
                    <w:jc w:val="both"/>
                    <w:rPr>
                      <w:rFonts w:ascii="Verdana" w:hAnsi="Verdana" w:cs="Calibri"/>
                      <w:sz w:val="18"/>
                      <w:szCs w:val="18"/>
                      <w:lang w:eastAsia="es-BO"/>
                    </w:rPr>
                  </w:pPr>
                </w:p>
                <w:p w:rsidR="004B39EE" w:rsidRDefault="004B39EE" w:rsidP="004B39EE">
                  <w:pPr>
                    <w:pStyle w:val="Prrafodelista"/>
                    <w:autoSpaceDE w:val="0"/>
                    <w:autoSpaceDN w:val="0"/>
                    <w:adjustRightInd w:val="0"/>
                    <w:ind w:left="0"/>
                    <w:contextualSpacing/>
                    <w:rPr>
                      <w:rFonts w:ascii="Verdana" w:hAnsi="Verdana" w:cs="Calibri"/>
                      <w:b/>
                      <w:sz w:val="18"/>
                      <w:szCs w:val="18"/>
                      <w:highlight w:val="lightGray"/>
                      <w:u w:val="single"/>
                      <w:lang w:val="es-BO" w:eastAsia="es-BO"/>
                    </w:rPr>
                  </w:pPr>
                  <w:r w:rsidRPr="001A475C">
                    <w:rPr>
                      <w:rFonts w:ascii="Verdana" w:hAnsi="Verdana" w:cs="Calibri"/>
                      <w:b/>
                      <w:sz w:val="18"/>
                      <w:szCs w:val="18"/>
                      <w:highlight w:val="lightGray"/>
                      <w:u w:val="single"/>
                      <w:lang w:val="es-BO" w:eastAsia="es-BO"/>
                    </w:rPr>
                    <w:t xml:space="preserve">ITEM 1.- </w:t>
                  </w:r>
                </w:p>
                <w:p w:rsidR="004B39EE" w:rsidRDefault="004B39EE" w:rsidP="004B39EE">
                  <w:pPr>
                    <w:pStyle w:val="Prrafodelista"/>
                    <w:autoSpaceDE w:val="0"/>
                    <w:autoSpaceDN w:val="0"/>
                    <w:adjustRightInd w:val="0"/>
                    <w:ind w:left="0"/>
                    <w:contextualSpacing/>
                    <w:rPr>
                      <w:rFonts w:ascii="Verdana" w:hAnsi="Verdana" w:cs="Calibri"/>
                      <w:b/>
                      <w:sz w:val="18"/>
                      <w:szCs w:val="18"/>
                      <w:u w:val="single"/>
                      <w:lang w:val="es-BO" w:eastAsia="es-BO"/>
                    </w:rPr>
                  </w:pPr>
                  <w:r w:rsidRPr="001A475C">
                    <w:rPr>
                      <w:rFonts w:ascii="Verdana" w:hAnsi="Verdana" w:cs="Calibri"/>
                      <w:b/>
                      <w:sz w:val="18"/>
                      <w:szCs w:val="18"/>
                      <w:highlight w:val="lightGray"/>
                      <w:u w:val="single"/>
                      <w:lang w:val="es-BO" w:eastAsia="es-BO"/>
                    </w:rPr>
                    <w:t>PORTACAMP “SALA DE REUNION Y OFICINAS”:</w:t>
                  </w:r>
                </w:p>
                <w:p w:rsidR="004B39EE" w:rsidRPr="00B34123" w:rsidRDefault="004B39EE" w:rsidP="004B39EE">
                  <w:pPr>
                    <w:pStyle w:val="Prrafodelista"/>
                    <w:autoSpaceDE w:val="0"/>
                    <w:autoSpaceDN w:val="0"/>
                    <w:adjustRightInd w:val="0"/>
                    <w:ind w:left="0"/>
                    <w:contextualSpacing/>
                    <w:rPr>
                      <w:rFonts w:ascii="Verdana" w:hAnsi="Verdana" w:cs="Calibri"/>
                      <w:b/>
                      <w:sz w:val="18"/>
                      <w:szCs w:val="18"/>
                      <w:u w:val="single"/>
                      <w:lang w:val="es-BO" w:eastAsia="es-BO"/>
                    </w:rPr>
                  </w:pPr>
                </w:p>
                <w:p w:rsidR="004B39EE" w:rsidRPr="00065DF5" w:rsidRDefault="004B39EE" w:rsidP="004B39EE">
                  <w:pPr>
                    <w:pStyle w:val="Prrafodelista"/>
                    <w:autoSpaceDE w:val="0"/>
                    <w:autoSpaceDN w:val="0"/>
                    <w:adjustRightInd w:val="0"/>
                    <w:ind w:left="0"/>
                    <w:contextualSpacing/>
                    <w:jc w:val="both"/>
                    <w:rPr>
                      <w:rFonts w:ascii="Verdana" w:hAnsi="Verdana" w:cs="Calibri"/>
                      <w:sz w:val="18"/>
                      <w:szCs w:val="18"/>
                      <w:lang w:val="es-BO" w:eastAsia="es-BO"/>
                    </w:rPr>
                  </w:pPr>
                  <w:r>
                    <w:rPr>
                      <w:rFonts w:ascii="Verdana" w:hAnsi="Verdana" w:cs="Calibri"/>
                      <w:b/>
                      <w:sz w:val="18"/>
                      <w:szCs w:val="18"/>
                      <w:lang w:val="es-BO" w:eastAsia="es-BO"/>
                    </w:rPr>
                    <w:t xml:space="preserve">CANTIDAD: </w:t>
                  </w:r>
                  <w:r>
                    <w:rPr>
                      <w:rFonts w:ascii="Verdana" w:hAnsi="Verdana" w:cs="Calibri"/>
                      <w:sz w:val="18"/>
                      <w:szCs w:val="18"/>
                      <w:lang w:val="es-BO" w:eastAsia="es-BO"/>
                    </w:rPr>
                    <w:t>3 unidades.</w:t>
                  </w:r>
                </w:p>
                <w:p w:rsidR="004B39EE" w:rsidRDefault="004B39EE" w:rsidP="004B39EE">
                  <w:pPr>
                    <w:pStyle w:val="Prrafodelista"/>
                    <w:autoSpaceDE w:val="0"/>
                    <w:autoSpaceDN w:val="0"/>
                    <w:adjustRightInd w:val="0"/>
                    <w:ind w:left="0"/>
                    <w:contextualSpacing/>
                    <w:jc w:val="both"/>
                  </w:pPr>
                  <w:r>
                    <w:rPr>
                      <w:rFonts w:ascii="Verdana" w:hAnsi="Verdana" w:cs="Calibri"/>
                      <w:b/>
                      <w:sz w:val="18"/>
                      <w:szCs w:val="18"/>
                      <w:lang w:val="es-BO" w:eastAsia="es-BO"/>
                    </w:rPr>
                    <w:t>T</w:t>
                  </w:r>
                  <w:r w:rsidRPr="00B34123">
                    <w:rPr>
                      <w:rFonts w:ascii="Verdana" w:hAnsi="Verdana" w:cs="Calibri"/>
                      <w:b/>
                      <w:sz w:val="18"/>
                      <w:szCs w:val="18"/>
                      <w:lang w:val="es-BO" w:eastAsia="es-BO"/>
                    </w:rPr>
                    <w:t>AMAÑO:</w:t>
                  </w:r>
                  <w:r w:rsidRPr="00B34123">
                    <w:rPr>
                      <w:rFonts w:ascii="Verdana" w:hAnsi="Verdana" w:cs="Calibri"/>
                      <w:sz w:val="18"/>
                      <w:szCs w:val="18"/>
                      <w:lang w:val="es-BO" w:eastAsia="es-BO"/>
                    </w:rPr>
                    <w:t xml:space="preserve"> </w:t>
                  </w:r>
                  <w:r w:rsidRPr="00A11637">
                    <w:rPr>
                      <w:rFonts w:ascii="Verdana" w:hAnsi="Verdana" w:cs="Calibri"/>
                      <w:sz w:val="18"/>
                      <w:szCs w:val="18"/>
                      <w:lang w:val="es-BO" w:eastAsia="es-BO"/>
                    </w:rPr>
                    <w:t>Medidas mínimas: largo 12m x ancho 3m x alto 2.50m</w:t>
                  </w:r>
                  <w:r>
                    <w:t>.</w:t>
                  </w:r>
                </w:p>
                <w:p w:rsidR="004B39EE" w:rsidRPr="00B34123" w:rsidRDefault="004B39EE" w:rsidP="004B39EE">
                  <w:pPr>
                    <w:pStyle w:val="Prrafodelista"/>
                    <w:autoSpaceDE w:val="0"/>
                    <w:autoSpaceDN w:val="0"/>
                    <w:adjustRightInd w:val="0"/>
                    <w:ind w:left="0"/>
                    <w:contextualSpacing/>
                    <w:jc w:val="both"/>
                    <w:rPr>
                      <w:rFonts w:ascii="Verdana" w:hAnsi="Verdana" w:cs="Calibri"/>
                      <w:sz w:val="18"/>
                      <w:szCs w:val="18"/>
                      <w:lang w:val="es-BO" w:eastAsia="es-BO"/>
                    </w:rPr>
                  </w:pPr>
                  <w:r w:rsidRPr="00B34123">
                    <w:rPr>
                      <w:rFonts w:ascii="Verdana" w:hAnsi="Verdana" w:cs="Calibri"/>
                      <w:b/>
                      <w:sz w:val="18"/>
                      <w:szCs w:val="18"/>
                      <w:lang w:val="es-BO" w:eastAsia="es-BO"/>
                    </w:rPr>
                    <w:t>MATERIALES:</w:t>
                  </w:r>
                  <w:r w:rsidRPr="00B34123">
                    <w:rPr>
                      <w:rFonts w:ascii="Verdana" w:hAnsi="Verdana" w:cs="Calibri"/>
                      <w:sz w:val="18"/>
                      <w:szCs w:val="18"/>
                      <w:lang w:val="es-BO" w:eastAsia="es-BO"/>
                    </w:rPr>
                    <w:t xml:space="preserve"> El material a usar en el armado estructural del </w:t>
                  </w:r>
                  <w:proofErr w:type="spellStart"/>
                  <w:r w:rsidRPr="00B34123">
                    <w:rPr>
                      <w:rFonts w:ascii="Verdana" w:hAnsi="Verdana" w:cs="Calibri"/>
                      <w:sz w:val="18"/>
                      <w:szCs w:val="18"/>
                      <w:lang w:val="es-BO" w:eastAsia="es-BO"/>
                    </w:rPr>
                    <w:t>Portacamps</w:t>
                  </w:r>
                  <w:proofErr w:type="spellEnd"/>
                  <w:r w:rsidRPr="00B34123">
                    <w:rPr>
                      <w:rFonts w:ascii="Verdana" w:hAnsi="Verdana" w:cs="Calibri"/>
                      <w:sz w:val="18"/>
                      <w:szCs w:val="18"/>
                      <w:lang w:val="es-BO" w:eastAsia="es-BO"/>
                    </w:rPr>
                    <w:t>, deberá ser de acero</w:t>
                  </w:r>
                  <w:r>
                    <w:rPr>
                      <w:rFonts w:ascii="Verdana" w:hAnsi="Verdana" w:cs="Calibri"/>
                      <w:sz w:val="18"/>
                      <w:szCs w:val="18"/>
                      <w:lang w:val="es-BO" w:eastAsia="es-BO"/>
                    </w:rPr>
                    <w:t xml:space="preserve"> negro reforzado A36 ASTM con tratamiento anticorrosivo, con planchas de acero </w:t>
                  </w:r>
                  <w:r w:rsidRPr="00B34123">
                    <w:rPr>
                      <w:rFonts w:ascii="Verdana" w:hAnsi="Verdana" w:cs="Calibri"/>
                      <w:sz w:val="18"/>
                      <w:szCs w:val="18"/>
                      <w:lang w:val="es-BO" w:eastAsia="es-BO"/>
                    </w:rPr>
                    <w:t>galvanizado según norma ASTM.</w:t>
                  </w:r>
                </w:p>
                <w:p w:rsidR="004B39EE" w:rsidRPr="00823458" w:rsidRDefault="004B39EE" w:rsidP="004B39EE">
                  <w:pPr>
                    <w:pStyle w:val="Prrafodelista"/>
                    <w:autoSpaceDE w:val="0"/>
                    <w:autoSpaceDN w:val="0"/>
                    <w:adjustRightInd w:val="0"/>
                    <w:ind w:left="0"/>
                    <w:contextualSpacing/>
                    <w:jc w:val="both"/>
                    <w:rPr>
                      <w:rFonts w:ascii="Verdana" w:hAnsi="Verdana" w:cs="Calibri"/>
                      <w:sz w:val="18"/>
                      <w:szCs w:val="18"/>
                      <w:lang w:val="es-BO" w:eastAsia="es-BO"/>
                    </w:rPr>
                  </w:pPr>
                  <w:r w:rsidRPr="00B34123">
                    <w:rPr>
                      <w:rFonts w:ascii="Verdana" w:hAnsi="Verdana" w:cs="Calibri"/>
                      <w:b/>
                      <w:sz w:val="18"/>
                      <w:szCs w:val="18"/>
                      <w:lang w:val="es-BO" w:eastAsia="es-BO"/>
                    </w:rPr>
                    <w:t>ESTRUCTURA PRINCIPAL</w:t>
                  </w:r>
                  <w:r w:rsidRPr="00FC7730">
                    <w:rPr>
                      <w:rFonts w:ascii="Verdana" w:hAnsi="Verdana" w:cs="Calibri"/>
                      <w:sz w:val="18"/>
                      <w:szCs w:val="18"/>
                      <w:lang w:val="es-BO" w:eastAsia="es-BO"/>
                    </w:rPr>
                    <w:t>:</w:t>
                  </w:r>
                  <w:r w:rsidRPr="00B34123">
                    <w:rPr>
                      <w:rFonts w:ascii="Verdana" w:hAnsi="Verdana" w:cs="Calibri"/>
                      <w:sz w:val="18"/>
                      <w:szCs w:val="18"/>
                      <w:lang w:val="es-BO" w:eastAsia="es-BO"/>
                    </w:rPr>
                    <w:t xml:space="preserve"> </w:t>
                  </w:r>
                  <w:r w:rsidRPr="00FC7730">
                    <w:rPr>
                      <w:rFonts w:ascii="Verdana" w:hAnsi="Verdana" w:cs="Calibri"/>
                      <w:sz w:val="18"/>
                      <w:szCs w:val="18"/>
                      <w:lang w:val="es-BO" w:eastAsia="es-BO"/>
                    </w:rPr>
                    <w:t xml:space="preserve">Diseño a proponer, considerando </w:t>
                  </w:r>
                  <w:r>
                    <w:rPr>
                      <w:rFonts w:ascii="Verdana" w:hAnsi="Verdana" w:cs="Calibri"/>
                      <w:sz w:val="18"/>
                      <w:szCs w:val="18"/>
                      <w:lang w:val="es-BO" w:eastAsia="es-BO"/>
                    </w:rPr>
                    <w:t xml:space="preserve">que la estructura y base deben estar fabricados con perfiles metálicos </w:t>
                  </w:r>
                  <w:r w:rsidRPr="00FC7730">
                    <w:rPr>
                      <w:rFonts w:ascii="Verdana" w:hAnsi="Verdana" w:cs="Calibri"/>
                      <w:sz w:val="18"/>
                      <w:szCs w:val="18"/>
                      <w:lang w:val="es-BO" w:eastAsia="es-BO"/>
                    </w:rPr>
                    <w:t xml:space="preserve">de acero negro reforzado A36 ASTM, con tratamiento anticorrosivo, usado </w:t>
                  </w:r>
                  <w:r w:rsidRPr="00823458">
                    <w:rPr>
                      <w:rFonts w:ascii="Verdana" w:hAnsi="Verdana" w:cs="Calibri"/>
                      <w:sz w:val="18"/>
                      <w:szCs w:val="18"/>
                      <w:lang w:val="es-BO" w:eastAsia="es-BO"/>
                    </w:rPr>
                    <w:t>en la industria petrolera. Estructura montado sobre trineo.</w:t>
                  </w:r>
                  <w:r w:rsidRPr="00823458">
                    <w:rPr>
                      <w:rFonts w:ascii="Verdana" w:hAnsi="Verdana" w:cs="Calibri"/>
                      <w:sz w:val="18"/>
                      <w:szCs w:val="18"/>
                      <w:lang w:val="es-BO" w:eastAsia="es-BO"/>
                    </w:rPr>
                    <w:tab/>
                  </w:r>
                </w:p>
                <w:p w:rsidR="004B39EE" w:rsidRPr="00FC7730" w:rsidRDefault="004B39EE" w:rsidP="004B39EE">
                  <w:pPr>
                    <w:jc w:val="both"/>
                    <w:rPr>
                      <w:rFonts w:ascii="Verdana" w:hAnsi="Verdana" w:cs="Calibri"/>
                      <w:sz w:val="18"/>
                      <w:szCs w:val="18"/>
                      <w:lang w:val="es-BO" w:eastAsia="es-BO"/>
                    </w:rPr>
                  </w:pPr>
                  <w:r w:rsidRPr="00823458">
                    <w:rPr>
                      <w:rFonts w:ascii="Verdana" w:hAnsi="Verdana" w:cs="Calibri"/>
                      <w:b/>
                      <w:sz w:val="18"/>
                      <w:szCs w:val="18"/>
                      <w:lang w:val="es-BO" w:eastAsia="es-BO"/>
                    </w:rPr>
                    <w:t>PAREDES EXTERNAS/ INTERNAS:</w:t>
                  </w:r>
                  <w:r w:rsidRPr="00823458">
                    <w:rPr>
                      <w:rFonts w:ascii="Verdana" w:hAnsi="Verdana" w:cs="Calibri"/>
                      <w:sz w:val="18"/>
                      <w:szCs w:val="18"/>
                      <w:lang w:val="es-BO" w:eastAsia="es-BO"/>
                    </w:rPr>
                    <w:tab/>
                    <w:t>Diseño a proponer (espesor mínimo 50 mm), considerando plancha plegada de acero galvanizado de 2mm (pared externa), usando como material aislante poliuretano, con revestimiento interno (pared interna) de plancha de acero galvanizado de 2mm, terminado con plafón de PVC resistente a la humedad.</w:t>
                  </w:r>
                </w:p>
                <w:p w:rsidR="004B39EE" w:rsidRPr="00FC7730" w:rsidRDefault="004B39EE" w:rsidP="004B39EE">
                  <w:pPr>
                    <w:jc w:val="both"/>
                    <w:rPr>
                      <w:rFonts w:ascii="Verdana" w:hAnsi="Verdana" w:cs="Calibri"/>
                      <w:sz w:val="18"/>
                      <w:szCs w:val="18"/>
                      <w:lang w:val="es-BO" w:eastAsia="es-BO"/>
                    </w:rPr>
                  </w:pPr>
                  <w:r w:rsidRPr="00FC7730">
                    <w:rPr>
                      <w:rFonts w:ascii="Verdana" w:hAnsi="Verdana" w:cs="Calibri"/>
                      <w:b/>
                      <w:sz w:val="18"/>
                      <w:szCs w:val="18"/>
                      <w:lang w:val="es-BO" w:eastAsia="es-BO"/>
                    </w:rPr>
                    <w:t>PISO:</w:t>
                  </w:r>
                  <w:r w:rsidRPr="00FC7730">
                    <w:rPr>
                      <w:rFonts w:ascii="Verdana" w:hAnsi="Verdana" w:cs="Calibri"/>
                      <w:sz w:val="18"/>
                      <w:szCs w:val="18"/>
                      <w:lang w:val="es-BO" w:eastAsia="es-BO"/>
                    </w:rPr>
                    <w:tab/>
                    <w:t>Diseño a proponer (espesor mayor a 50 mm), considerando plancha de acero galvanizado de 2mm (parte exterior), con estructural de tubo cuadrado de 30 x 30mm, usando como material aislante</w:t>
                  </w:r>
                  <w:r>
                    <w:rPr>
                      <w:rFonts w:ascii="Verdana" w:hAnsi="Verdana" w:cs="Calibri"/>
                      <w:sz w:val="18"/>
                      <w:szCs w:val="18"/>
                      <w:lang w:val="es-BO" w:eastAsia="es-BO"/>
                    </w:rPr>
                    <w:t xml:space="preserve"> poliuretano</w:t>
                  </w:r>
                  <w:r w:rsidRPr="00FC7730">
                    <w:rPr>
                      <w:rFonts w:ascii="Verdana" w:hAnsi="Verdana" w:cs="Calibri"/>
                      <w:sz w:val="18"/>
                      <w:szCs w:val="18"/>
                      <w:lang w:val="es-BO" w:eastAsia="es-BO"/>
                    </w:rPr>
                    <w:t>, cubierto con revestimiento interno de plancha de acero galvanizado de 2mm (tapa), con piso de tablero de madera MFU de 18mm resistente a la humedad, con piso de goma antideslizante de alto tráfico con protección a la humedad.</w:t>
                  </w:r>
                </w:p>
                <w:p w:rsidR="004B39EE" w:rsidRPr="00FC7730" w:rsidRDefault="004B39EE" w:rsidP="004B39EE">
                  <w:pPr>
                    <w:jc w:val="both"/>
                    <w:rPr>
                      <w:rFonts w:ascii="Verdana" w:hAnsi="Verdana" w:cs="Calibri"/>
                      <w:sz w:val="18"/>
                      <w:szCs w:val="18"/>
                      <w:lang w:val="es-BO" w:eastAsia="es-BO"/>
                    </w:rPr>
                  </w:pPr>
                  <w:r w:rsidRPr="00FC7730">
                    <w:rPr>
                      <w:rFonts w:ascii="Verdana" w:hAnsi="Verdana" w:cs="Calibri"/>
                      <w:b/>
                      <w:sz w:val="18"/>
                      <w:szCs w:val="18"/>
                      <w:lang w:val="es-BO" w:eastAsia="es-BO"/>
                    </w:rPr>
                    <w:t>TECHO:</w:t>
                  </w:r>
                  <w:r>
                    <w:rPr>
                      <w:rFonts w:ascii="Verdana" w:hAnsi="Verdana" w:cs="Calibri"/>
                      <w:b/>
                      <w:sz w:val="18"/>
                      <w:szCs w:val="18"/>
                      <w:lang w:val="es-BO" w:eastAsia="es-BO"/>
                    </w:rPr>
                    <w:t xml:space="preserve"> </w:t>
                  </w:r>
                  <w:r w:rsidRPr="00FC7730">
                    <w:rPr>
                      <w:rFonts w:ascii="Verdana" w:hAnsi="Verdana" w:cs="Calibri"/>
                      <w:sz w:val="18"/>
                      <w:szCs w:val="18"/>
                      <w:lang w:val="es-BO" w:eastAsia="es-BO"/>
                    </w:rPr>
                    <w:t xml:space="preserve">Diseño a proponer (espesor mínimo 50 mm), considerando cubierta de plancha de acero galvanizado de 2mm (parte exterior) que no permita acumular agua de lluvia, con línea de vida y escalera de acceso. La parte interna deberá usar </w:t>
                  </w:r>
                  <w:r>
                    <w:rPr>
                      <w:rFonts w:ascii="Verdana" w:hAnsi="Verdana" w:cs="Calibri"/>
                      <w:sz w:val="18"/>
                      <w:szCs w:val="18"/>
                      <w:lang w:val="es-BO" w:eastAsia="es-BO"/>
                    </w:rPr>
                    <w:t xml:space="preserve">como </w:t>
                  </w:r>
                  <w:r w:rsidRPr="00FC7730">
                    <w:rPr>
                      <w:rFonts w:ascii="Verdana" w:hAnsi="Verdana" w:cs="Calibri"/>
                      <w:sz w:val="18"/>
                      <w:szCs w:val="18"/>
                      <w:lang w:val="es-BO" w:eastAsia="es-BO"/>
                    </w:rPr>
                    <w:t xml:space="preserve">material aislante </w:t>
                  </w:r>
                  <w:r>
                    <w:rPr>
                      <w:rFonts w:ascii="Verdana" w:hAnsi="Verdana" w:cs="Calibri"/>
                      <w:sz w:val="18"/>
                      <w:szCs w:val="18"/>
                      <w:lang w:val="es-BO" w:eastAsia="es-BO"/>
                    </w:rPr>
                    <w:t>poliuretano</w:t>
                  </w:r>
                  <w:r w:rsidRPr="00FC7730">
                    <w:rPr>
                      <w:rFonts w:ascii="Verdana" w:hAnsi="Verdana" w:cs="Calibri"/>
                      <w:sz w:val="18"/>
                      <w:szCs w:val="18"/>
                      <w:lang w:val="es-BO" w:eastAsia="es-BO"/>
                    </w:rPr>
                    <w:t>,</w:t>
                  </w:r>
                  <w:r>
                    <w:rPr>
                      <w:rFonts w:ascii="Verdana" w:hAnsi="Verdana" w:cs="Calibri"/>
                      <w:sz w:val="18"/>
                      <w:szCs w:val="18"/>
                      <w:lang w:val="es-BO" w:eastAsia="es-BO"/>
                    </w:rPr>
                    <w:t xml:space="preserve"> </w:t>
                  </w:r>
                  <w:r w:rsidRPr="00FC7730">
                    <w:rPr>
                      <w:rFonts w:ascii="Verdana" w:hAnsi="Verdana" w:cs="Calibri"/>
                      <w:sz w:val="18"/>
                      <w:szCs w:val="18"/>
                      <w:lang w:val="es-BO" w:eastAsia="es-BO"/>
                    </w:rPr>
                    <w:t>revestido con plancha de acero galvanizado de 2mm, terminado con plafón de PVC resistente a la humedad.</w:t>
                  </w:r>
                </w:p>
                <w:p w:rsidR="004B39EE" w:rsidRDefault="004B39EE" w:rsidP="004B39EE">
                  <w:pPr>
                    <w:jc w:val="both"/>
                    <w:rPr>
                      <w:rFonts w:ascii="Verdana" w:hAnsi="Verdana" w:cs="Calibri"/>
                      <w:b/>
                      <w:sz w:val="18"/>
                      <w:szCs w:val="18"/>
                      <w:lang w:val="es-BO" w:eastAsia="es-BO"/>
                    </w:rPr>
                  </w:pPr>
                  <w:r w:rsidRPr="00FC7730">
                    <w:rPr>
                      <w:rFonts w:ascii="Verdana" w:hAnsi="Verdana" w:cs="Calibri"/>
                      <w:b/>
                      <w:sz w:val="18"/>
                      <w:szCs w:val="18"/>
                      <w:lang w:val="es-BO" w:eastAsia="es-BO"/>
                    </w:rPr>
                    <w:t>AISLACIÓN TERMICA:</w:t>
                  </w:r>
                  <w:r>
                    <w:rPr>
                      <w:rFonts w:ascii="Verdana" w:hAnsi="Verdana" w:cs="Calibri"/>
                      <w:b/>
                      <w:sz w:val="18"/>
                      <w:szCs w:val="18"/>
                      <w:lang w:val="es-BO" w:eastAsia="es-BO"/>
                    </w:rPr>
                    <w:t xml:space="preserve"> </w:t>
                  </w:r>
                  <w:r w:rsidRPr="00FC7730">
                    <w:rPr>
                      <w:rFonts w:ascii="Verdana" w:hAnsi="Verdana" w:cs="Calibri"/>
                      <w:sz w:val="18"/>
                      <w:szCs w:val="18"/>
                      <w:lang w:val="es-BO" w:eastAsia="es-BO"/>
                    </w:rPr>
                    <w:t>Se deberá usar poliuretano de densidad entre 36 y 40 Kg/m3,</w:t>
                  </w:r>
                  <w:r>
                    <w:rPr>
                      <w:rFonts w:ascii="Verdana" w:hAnsi="Verdana" w:cs="Calibri"/>
                      <w:sz w:val="18"/>
                      <w:szCs w:val="18"/>
                      <w:lang w:val="es-BO" w:eastAsia="es-BO"/>
                    </w:rPr>
                    <w:t xml:space="preserve"> en </w:t>
                  </w:r>
                  <w:r w:rsidRPr="00FC7730">
                    <w:rPr>
                      <w:rFonts w:ascii="Verdana" w:hAnsi="Verdana" w:cs="Calibri"/>
                      <w:sz w:val="18"/>
                      <w:szCs w:val="18"/>
                      <w:lang w:val="es-BO" w:eastAsia="es-BO"/>
                    </w:rPr>
                    <w:t>paredes, techos y pisos.</w:t>
                  </w:r>
                </w:p>
                <w:p w:rsidR="004B39EE" w:rsidRDefault="004B39EE" w:rsidP="004B39EE">
                  <w:pPr>
                    <w:jc w:val="both"/>
                    <w:rPr>
                      <w:rFonts w:ascii="Verdana" w:hAnsi="Verdana" w:cs="Calibri"/>
                      <w:sz w:val="18"/>
                      <w:szCs w:val="18"/>
                      <w:lang w:val="es-BO" w:eastAsia="es-BO"/>
                    </w:rPr>
                  </w:pPr>
                  <w:r w:rsidRPr="00FC7730">
                    <w:rPr>
                      <w:rFonts w:ascii="Verdana" w:hAnsi="Verdana" w:cs="Calibri"/>
                      <w:b/>
                      <w:sz w:val="18"/>
                      <w:szCs w:val="18"/>
                      <w:lang w:val="es-BO" w:eastAsia="es-BO"/>
                    </w:rPr>
                    <w:t>PUERTA EXTERIOR:</w:t>
                  </w:r>
                  <w:r w:rsidRPr="00FC7730">
                    <w:rPr>
                      <w:rFonts w:ascii="Verdana" w:hAnsi="Verdana" w:cs="Calibri"/>
                      <w:sz w:val="18"/>
                      <w:szCs w:val="18"/>
                      <w:lang w:val="es-BO" w:eastAsia="es-BO"/>
                    </w:rPr>
                    <w:tab/>
                    <w:t xml:space="preserve">Diseño y medidas a proponer, considerando dos (2) puertas laterales para ingresos principales fabricados con plancha de acero galvanizado de 1mm, ambas caras, </w:t>
                  </w:r>
                  <w:r>
                    <w:rPr>
                      <w:rFonts w:ascii="Verdana" w:hAnsi="Verdana" w:cs="Calibri"/>
                      <w:sz w:val="18"/>
                      <w:szCs w:val="18"/>
                      <w:lang w:val="es-BO" w:eastAsia="es-BO"/>
                    </w:rPr>
                    <w:t>usando como material aislante poliuretano</w:t>
                  </w:r>
                  <w:r w:rsidRPr="00FC7730">
                    <w:rPr>
                      <w:rFonts w:ascii="Verdana" w:hAnsi="Verdana" w:cs="Calibri"/>
                      <w:sz w:val="18"/>
                      <w:szCs w:val="18"/>
                      <w:lang w:val="es-BO" w:eastAsia="es-BO"/>
                    </w:rPr>
                    <w:t xml:space="preserve">, con cerraduras dobles reforzadas, jaladores individuales, bisagras reforzadas, fajas reforzadas, barras </w:t>
                  </w:r>
                  <w:proofErr w:type="spellStart"/>
                  <w:r w:rsidRPr="00FC7730">
                    <w:rPr>
                      <w:rFonts w:ascii="Verdana" w:hAnsi="Verdana" w:cs="Calibri"/>
                      <w:sz w:val="18"/>
                      <w:szCs w:val="18"/>
                      <w:lang w:val="es-BO" w:eastAsia="es-BO"/>
                    </w:rPr>
                    <w:t>antipanico</w:t>
                  </w:r>
                  <w:proofErr w:type="spellEnd"/>
                  <w:r w:rsidRPr="00FC7730">
                    <w:rPr>
                      <w:rFonts w:ascii="Verdana" w:hAnsi="Verdana" w:cs="Calibri"/>
                      <w:sz w:val="18"/>
                      <w:szCs w:val="18"/>
                      <w:lang w:val="es-BO" w:eastAsia="es-BO"/>
                    </w:rPr>
                    <w:t xml:space="preserve"> tipo tecla de alto transito interior, brazo hidráulico y burlete de goma todo el perímetro.</w:t>
                  </w:r>
                </w:p>
                <w:p w:rsidR="004B39EE" w:rsidRPr="00FC7730" w:rsidRDefault="004B39EE" w:rsidP="004B39EE">
                  <w:pPr>
                    <w:jc w:val="both"/>
                    <w:rPr>
                      <w:rFonts w:ascii="Verdana" w:hAnsi="Verdana" w:cs="Calibri"/>
                      <w:sz w:val="18"/>
                      <w:szCs w:val="18"/>
                      <w:lang w:val="es-BO" w:eastAsia="es-BO"/>
                    </w:rPr>
                  </w:pPr>
                </w:p>
                <w:p w:rsidR="004B39EE" w:rsidRPr="00FC7730" w:rsidRDefault="004B39EE" w:rsidP="004B39EE">
                  <w:pPr>
                    <w:jc w:val="both"/>
                    <w:rPr>
                      <w:rFonts w:ascii="Verdana" w:hAnsi="Verdana" w:cs="Calibri"/>
                      <w:sz w:val="18"/>
                      <w:szCs w:val="18"/>
                      <w:lang w:val="es-BO" w:eastAsia="es-BO"/>
                    </w:rPr>
                  </w:pPr>
                  <w:r w:rsidRPr="00FC7730">
                    <w:rPr>
                      <w:rFonts w:ascii="Verdana" w:hAnsi="Verdana" w:cs="Calibri"/>
                      <w:b/>
                      <w:sz w:val="18"/>
                      <w:szCs w:val="18"/>
                      <w:lang w:val="es-BO" w:eastAsia="es-BO"/>
                    </w:rPr>
                    <w:t>PUERTA EMERGENCIA:</w:t>
                  </w:r>
                  <w:r>
                    <w:rPr>
                      <w:rFonts w:ascii="Verdana" w:hAnsi="Verdana" w:cs="Calibri"/>
                      <w:b/>
                      <w:sz w:val="18"/>
                      <w:szCs w:val="18"/>
                      <w:lang w:val="es-BO" w:eastAsia="es-BO"/>
                    </w:rPr>
                    <w:t xml:space="preserve"> </w:t>
                  </w:r>
                  <w:r w:rsidRPr="00FC7730">
                    <w:rPr>
                      <w:rFonts w:ascii="Verdana" w:hAnsi="Verdana" w:cs="Calibri"/>
                      <w:sz w:val="18"/>
                      <w:szCs w:val="18"/>
                      <w:lang w:val="es-BO" w:eastAsia="es-BO"/>
                    </w:rPr>
                    <w:t xml:space="preserve">Diseño a proponer, considerando una (1) puerta trasera con dimensiones mínimas de 80cm x 80 cm, con señalética visual fluorescente, fabricado con plancha de acero galvanizado de 1mm en ambas caras, </w:t>
                  </w:r>
                  <w:r>
                    <w:rPr>
                      <w:rFonts w:ascii="Verdana" w:hAnsi="Verdana" w:cs="Calibri"/>
                      <w:sz w:val="18"/>
                      <w:szCs w:val="18"/>
                      <w:lang w:val="es-BO" w:eastAsia="es-BO"/>
                    </w:rPr>
                    <w:t>usando como</w:t>
                  </w:r>
                  <w:r w:rsidRPr="00FC7730">
                    <w:rPr>
                      <w:rFonts w:ascii="Verdana" w:hAnsi="Verdana" w:cs="Calibri"/>
                      <w:sz w:val="18"/>
                      <w:szCs w:val="18"/>
                      <w:lang w:val="es-BO" w:eastAsia="es-BO"/>
                    </w:rPr>
                    <w:t xml:space="preserve"> material aislante </w:t>
                  </w:r>
                  <w:r>
                    <w:rPr>
                      <w:rFonts w:ascii="Verdana" w:hAnsi="Verdana" w:cs="Calibri"/>
                      <w:sz w:val="18"/>
                      <w:szCs w:val="18"/>
                      <w:lang w:val="es-BO" w:eastAsia="es-BO"/>
                    </w:rPr>
                    <w:t>poliuretano</w:t>
                  </w:r>
                  <w:r w:rsidRPr="00FC7730">
                    <w:rPr>
                      <w:rFonts w:ascii="Verdana" w:hAnsi="Verdana" w:cs="Calibri"/>
                      <w:sz w:val="18"/>
                      <w:szCs w:val="18"/>
                      <w:lang w:val="es-BO" w:eastAsia="es-BO"/>
                    </w:rPr>
                    <w:t>, con bisagras reforzadas, seguro y burlete de goma todo el perímetro.</w:t>
                  </w:r>
                </w:p>
                <w:p w:rsidR="004B39EE" w:rsidRPr="00FC7730" w:rsidRDefault="004B39EE" w:rsidP="004B39EE">
                  <w:pPr>
                    <w:jc w:val="both"/>
                    <w:rPr>
                      <w:rFonts w:ascii="Verdana" w:hAnsi="Verdana" w:cs="Calibri"/>
                      <w:sz w:val="18"/>
                      <w:szCs w:val="18"/>
                      <w:lang w:val="es-BO" w:eastAsia="es-BO"/>
                    </w:rPr>
                  </w:pPr>
                  <w:r w:rsidRPr="00FC7730">
                    <w:rPr>
                      <w:rFonts w:ascii="Verdana" w:hAnsi="Verdana" w:cs="Calibri"/>
                      <w:b/>
                      <w:sz w:val="18"/>
                      <w:szCs w:val="18"/>
                      <w:lang w:val="es-BO" w:eastAsia="es-BO"/>
                    </w:rPr>
                    <w:t>VENTANAS:</w:t>
                  </w:r>
                  <w:r>
                    <w:rPr>
                      <w:rFonts w:ascii="Verdana" w:hAnsi="Verdana" w:cs="Calibri"/>
                      <w:b/>
                      <w:sz w:val="18"/>
                      <w:szCs w:val="18"/>
                      <w:lang w:val="es-BO" w:eastAsia="es-BO"/>
                    </w:rPr>
                    <w:t xml:space="preserve"> </w:t>
                  </w:r>
                  <w:r w:rsidRPr="00FC7730">
                    <w:rPr>
                      <w:rFonts w:ascii="Verdana" w:hAnsi="Verdana" w:cs="Calibri"/>
                      <w:sz w:val="18"/>
                      <w:szCs w:val="18"/>
                      <w:lang w:val="es-BO" w:eastAsia="es-BO"/>
                    </w:rPr>
                    <w:t xml:space="preserve">Diseño y medidas a proponer, considerando dos (2) ventanas amplias en carpintería de aluminio, </w:t>
                  </w:r>
                  <w:r>
                    <w:rPr>
                      <w:rFonts w:ascii="Verdana" w:hAnsi="Verdana" w:cs="Calibri"/>
                      <w:sz w:val="18"/>
                      <w:szCs w:val="18"/>
                      <w:lang w:val="es-BO" w:eastAsia="es-BO"/>
                    </w:rPr>
                    <w:t>con</w:t>
                  </w:r>
                  <w:r w:rsidRPr="00FC7730">
                    <w:rPr>
                      <w:rFonts w:ascii="Verdana" w:hAnsi="Verdana" w:cs="Calibri"/>
                      <w:sz w:val="18"/>
                      <w:szCs w:val="18"/>
                      <w:lang w:val="es-BO" w:eastAsia="es-BO"/>
                    </w:rPr>
                    <w:t xml:space="preserve"> doble vidrio de seguridad</w:t>
                  </w:r>
                  <w:r>
                    <w:rPr>
                      <w:rFonts w:ascii="Verdana" w:hAnsi="Verdana" w:cs="Calibri"/>
                      <w:sz w:val="18"/>
                      <w:szCs w:val="18"/>
                      <w:lang w:val="es-BO" w:eastAsia="es-BO"/>
                    </w:rPr>
                    <w:t>,</w:t>
                  </w:r>
                  <w:r w:rsidRPr="00FC7730">
                    <w:rPr>
                      <w:rFonts w:ascii="Verdana" w:hAnsi="Verdana" w:cs="Calibri"/>
                      <w:sz w:val="18"/>
                      <w:szCs w:val="18"/>
                      <w:lang w:val="es-BO" w:eastAsia="es-BO"/>
                    </w:rPr>
                    <w:t xml:space="preserve"> con filtros solares (polarizado), cortinas tipo </w:t>
                  </w:r>
                  <w:proofErr w:type="spellStart"/>
                  <w:r w:rsidRPr="00FC7730">
                    <w:rPr>
                      <w:rFonts w:ascii="Verdana" w:hAnsi="Verdana" w:cs="Calibri"/>
                      <w:sz w:val="18"/>
                      <w:szCs w:val="18"/>
                      <w:lang w:val="es-BO" w:eastAsia="es-BO"/>
                    </w:rPr>
                    <w:t>black</w:t>
                  </w:r>
                  <w:proofErr w:type="spellEnd"/>
                  <w:r w:rsidRPr="00FC7730">
                    <w:rPr>
                      <w:rFonts w:ascii="Verdana" w:hAnsi="Verdana" w:cs="Calibri"/>
                      <w:sz w:val="18"/>
                      <w:szCs w:val="18"/>
                      <w:lang w:val="es-BO" w:eastAsia="es-BO"/>
                    </w:rPr>
                    <w:t xml:space="preserve"> </w:t>
                  </w:r>
                  <w:proofErr w:type="spellStart"/>
                  <w:r w:rsidRPr="00FC7730">
                    <w:rPr>
                      <w:rFonts w:ascii="Verdana" w:hAnsi="Verdana" w:cs="Calibri"/>
                      <w:sz w:val="18"/>
                      <w:szCs w:val="18"/>
                      <w:lang w:val="es-BO" w:eastAsia="es-BO"/>
                    </w:rPr>
                    <w:t>out</w:t>
                  </w:r>
                  <w:proofErr w:type="spellEnd"/>
                  <w:r w:rsidRPr="00FC7730">
                    <w:rPr>
                      <w:rFonts w:ascii="Verdana" w:hAnsi="Verdana" w:cs="Calibri"/>
                      <w:sz w:val="18"/>
                      <w:szCs w:val="18"/>
                      <w:lang w:val="es-BO" w:eastAsia="es-BO"/>
                    </w:rPr>
                    <w:t xml:space="preserve">, color blanco. Cada ventana deberá tener tapa exterior metálica de seguridad para proteger los vidrios durante la movilización del </w:t>
                  </w:r>
                  <w:proofErr w:type="spellStart"/>
                  <w:r w:rsidRPr="00FC7730">
                    <w:rPr>
                      <w:rFonts w:ascii="Verdana" w:hAnsi="Verdana" w:cs="Calibri"/>
                      <w:sz w:val="18"/>
                      <w:szCs w:val="18"/>
                      <w:lang w:val="es-BO" w:eastAsia="es-BO"/>
                    </w:rPr>
                    <w:t>portacamp</w:t>
                  </w:r>
                  <w:proofErr w:type="spellEnd"/>
                  <w:r w:rsidRPr="00FC7730">
                    <w:rPr>
                      <w:rFonts w:ascii="Verdana" w:hAnsi="Verdana" w:cs="Calibri"/>
                      <w:sz w:val="18"/>
                      <w:szCs w:val="18"/>
                      <w:lang w:val="es-BO" w:eastAsia="es-BO"/>
                    </w:rPr>
                    <w:t>.</w:t>
                  </w:r>
                </w:p>
                <w:p w:rsidR="004B39EE" w:rsidRPr="00FC7730" w:rsidRDefault="004B39EE" w:rsidP="004B39EE">
                  <w:pPr>
                    <w:jc w:val="both"/>
                    <w:rPr>
                      <w:rFonts w:ascii="Verdana" w:hAnsi="Verdana" w:cs="Calibri"/>
                      <w:sz w:val="18"/>
                      <w:szCs w:val="18"/>
                      <w:lang w:val="es-BO" w:eastAsia="es-BO"/>
                    </w:rPr>
                  </w:pPr>
                  <w:r w:rsidRPr="00465F3C">
                    <w:rPr>
                      <w:rFonts w:ascii="Verdana" w:hAnsi="Verdana" w:cs="Calibri"/>
                      <w:b/>
                      <w:sz w:val="18"/>
                      <w:szCs w:val="18"/>
                      <w:lang w:val="es-BO" w:eastAsia="es-BO"/>
                    </w:rPr>
                    <w:t>INSTALACION ELECTRICA:</w:t>
                  </w:r>
                  <w:r>
                    <w:rPr>
                      <w:rFonts w:ascii="Verdana" w:hAnsi="Verdana" w:cs="Calibri"/>
                      <w:b/>
                      <w:sz w:val="18"/>
                      <w:szCs w:val="18"/>
                      <w:lang w:val="es-BO" w:eastAsia="es-BO"/>
                    </w:rPr>
                    <w:t xml:space="preserve"> </w:t>
                  </w:r>
                  <w:r w:rsidRPr="00FC7730">
                    <w:rPr>
                      <w:rFonts w:ascii="Verdana" w:hAnsi="Verdana" w:cs="Calibri"/>
                      <w:sz w:val="18"/>
                      <w:szCs w:val="18"/>
                      <w:lang w:val="es-BO" w:eastAsia="es-BO"/>
                    </w:rPr>
                    <w:t xml:space="preserve">Diseño, luminiscencia e instalación a proponer, con acometida de energía, caja de distribución, con disyuntor diferencial, térmicos, cableado, interruptores, enchufes, luminarias, supresor de picos de energía estabilizada, tomas de corriente dobles, planas y redondas suficientes para el equipamiento del </w:t>
                  </w:r>
                  <w:proofErr w:type="spellStart"/>
                  <w:r w:rsidRPr="00FC7730">
                    <w:rPr>
                      <w:rFonts w:ascii="Verdana" w:hAnsi="Verdana" w:cs="Calibri"/>
                      <w:sz w:val="18"/>
                      <w:szCs w:val="18"/>
                      <w:lang w:val="es-BO" w:eastAsia="es-BO"/>
                    </w:rPr>
                    <w:t>portacamp</w:t>
                  </w:r>
                  <w:proofErr w:type="spellEnd"/>
                  <w:r w:rsidRPr="00FC7730">
                    <w:rPr>
                      <w:rFonts w:ascii="Verdana" w:hAnsi="Verdana" w:cs="Calibri"/>
                      <w:sz w:val="18"/>
                      <w:szCs w:val="18"/>
                      <w:lang w:val="es-BO" w:eastAsia="es-BO"/>
                    </w:rPr>
                    <w:t xml:space="preserve"> considerando la norma NB-777 (corriente de trabajo 220-230V). El </w:t>
                  </w:r>
                  <w:r w:rsidRPr="00FC7730">
                    <w:rPr>
                      <w:rFonts w:ascii="Verdana" w:hAnsi="Verdana" w:cs="Calibri"/>
                      <w:sz w:val="18"/>
                      <w:szCs w:val="18"/>
                      <w:lang w:val="es-BO" w:eastAsia="es-BO"/>
                    </w:rPr>
                    <w:lastRenderedPageBreak/>
                    <w:t xml:space="preserve">cableado deberá ser instalado externamente con protección y accesorios anti-explosivo usados en la industria. </w:t>
                  </w:r>
                </w:p>
                <w:p w:rsidR="004B39EE" w:rsidRPr="00FC7730" w:rsidRDefault="004B39EE" w:rsidP="004B39EE">
                  <w:pPr>
                    <w:jc w:val="both"/>
                    <w:rPr>
                      <w:rFonts w:ascii="Verdana" w:hAnsi="Verdana" w:cs="Calibri"/>
                      <w:sz w:val="18"/>
                      <w:szCs w:val="18"/>
                      <w:lang w:val="es-BO" w:eastAsia="es-BO"/>
                    </w:rPr>
                  </w:pPr>
                  <w:r w:rsidRPr="00465F3C">
                    <w:rPr>
                      <w:rFonts w:ascii="Verdana" w:hAnsi="Verdana" w:cs="Calibri"/>
                      <w:b/>
                      <w:sz w:val="18"/>
                      <w:szCs w:val="18"/>
                      <w:lang w:val="es-BO" w:eastAsia="es-BO"/>
                    </w:rPr>
                    <w:t>PUESTA A TIERRA:</w:t>
                  </w:r>
                  <w:r>
                    <w:rPr>
                      <w:rFonts w:ascii="Verdana" w:hAnsi="Verdana" w:cs="Calibri"/>
                      <w:b/>
                      <w:sz w:val="18"/>
                      <w:szCs w:val="18"/>
                      <w:lang w:val="es-BO" w:eastAsia="es-BO"/>
                    </w:rPr>
                    <w:t xml:space="preserve"> </w:t>
                  </w:r>
                  <w:r w:rsidRPr="00FC7730">
                    <w:rPr>
                      <w:rFonts w:ascii="Verdana" w:hAnsi="Verdana" w:cs="Calibri"/>
                      <w:sz w:val="18"/>
                      <w:szCs w:val="18"/>
                      <w:lang w:val="es-BO" w:eastAsia="es-BO"/>
                    </w:rPr>
                    <w:t>Diseño a proponer, considerando que la estructura deberá tener cuatro (4) puntos de conexión a tierra para facilitar su instalación.</w:t>
                  </w:r>
                </w:p>
                <w:p w:rsidR="004B39EE" w:rsidRPr="00FC7730" w:rsidRDefault="004B39EE" w:rsidP="004B39EE">
                  <w:pPr>
                    <w:jc w:val="both"/>
                    <w:rPr>
                      <w:rFonts w:ascii="Verdana" w:hAnsi="Verdana" w:cs="Calibri"/>
                      <w:sz w:val="18"/>
                      <w:szCs w:val="18"/>
                      <w:lang w:val="es-BO" w:eastAsia="es-BO"/>
                    </w:rPr>
                  </w:pPr>
                  <w:r w:rsidRPr="00465F3C">
                    <w:rPr>
                      <w:rFonts w:ascii="Verdana" w:hAnsi="Verdana" w:cs="Calibri"/>
                      <w:b/>
                      <w:sz w:val="18"/>
                      <w:szCs w:val="18"/>
                      <w:lang w:val="es-BO" w:eastAsia="es-BO"/>
                    </w:rPr>
                    <w:t>AIRE ACONDICIONADO:</w:t>
                  </w:r>
                  <w:r>
                    <w:rPr>
                      <w:rFonts w:ascii="Verdana" w:hAnsi="Verdana" w:cs="Calibri"/>
                      <w:b/>
                      <w:sz w:val="18"/>
                      <w:szCs w:val="18"/>
                      <w:lang w:val="es-BO" w:eastAsia="es-BO"/>
                    </w:rPr>
                    <w:t xml:space="preserve"> </w:t>
                  </w:r>
                  <w:r w:rsidRPr="00FC7730">
                    <w:rPr>
                      <w:rFonts w:ascii="Verdana" w:hAnsi="Verdana" w:cs="Calibri"/>
                      <w:sz w:val="18"/>
                      <w:szCs w:val="18"/>
                      <w:lang w:val="es-BO" w:eastAsia="es-BO"/>
                    </w:rPr>
                    <w:t xml:space="preserve">Dos (2) </w:t>
                  </w:r>
                  <w:r w:rsidRPr="00823458">
                    <w:rPr>
                      <w:rFonts w:ascii="Verdana" w:hAnsi="Verdana" w:cs="Calibri"/>
                      <w:sz w:val="18"/>
                      <w:szCs w:val="18"/>
                      <w:lang w:val="es-BO" w:eastAsia="es-BO"/>
                    </w:rPr>
                    <w:t>aires acondicionados tipo Split frio/calor de 24000 BTU de 220 VAC, 50 HZ, a proponer de alto rendimiento para ambientes de trabajo con temperaturas elevadas y alta humedad, con protección externa en los motores</w:t>
                  </w:r>
                  <w:r w:rsidRPr="00FC7730">
                    <w:rPr>
                      <w:rFonts w:ascii="Verdana" w:hAnsi="Verdana" w:cs="Calibri"/>
                      <w:sz w:val="18"/>
                      <w:szCs w:val="18"/>
                      <w:lang w:val="es-BO" w:eastAsia="es-BO"/>
                    </w:rPr>
                    <w:t xml:space="preserve"> y empernado a la base de los patines del </w:t>
                  </w:r>
                  <w:proofErr w:type="spellStart"/>
                  <w:r w:rsidRPr="00FC7730">
                    <w:rPr>
                      <w:rFonts w:ascii="Verdana" w:hAnsi="Verdana" w:cs="Calibri"/>
                      <w:sz w:val="18"/>
                      <w:szCs w:val="18"/>
                      <w:lang w:val="es-BO" w:eastAsia="es-BO"/>
                    </w:rPr>
                    <w:t>portacamp</w:t>
                  </w:r>
                  <w:proofErr w:type="spellEnd"/>
                  <w:r w:rsidRPr="00FC7730">
                    <w:rPr>
                      <w:rFonts w:ascii="Verdana" w:hAnsi="Verdana" w:cs="Calibri"/>
                      <w:sz w:val="18"/>
                      <w:szCs w:val="18"/>
                      <w:lang w:val="es-BO" w:eastAsia="es-BO"/>
                    </w:rPr>
                    <w:t>.</w:t>
                  </w:r>
                </w:p>
                <w:p w:rsidR="004B39EE" w:rsidRDefault="004B39EE" w:rsidP="004B39EE">
                  <w:pPr>
                    <w:jc w:val="both"/>
                    <w:rPr>
                      <w:rFonts w:ascii="Verdana" w:hAnsi="Verdana" w:cs="Calibri"/>
                      <w:b/>
                      <w:sz w:val="18"/>
                      <w:szCs w:val="18"/>
                      <w:lang w:val="es-BO" w:eastAsia="es-BO"/>
                    </w:rPr>
                  </w:pPr>
                </w:p>
                <w:p w:rsidR="004B39EE" w:rsidRPr="00FC7730" w:rsidRDefault="004B39EE" w:rsidP="004B39EE">
                  <w:pPr>
                    <w:jc w:val="both"/>
                    <w:rPr>
                      <w:rFonts w:ascii="Verdana" w:hAnsi="Verdana" w:cs="Calibri"/>
                      <w:sz w:val="18"/>
                      <w:szCs w:val="18"/>
                      <w:lang w:val="es-BO" w:eastAsia="es-BO"/>
                    </w:rPr>
                  </w:pPr>
                  <w:r w:rsidRPr="00465F3C">
                    <w:rPr>
                      <w:rFonts w:ascii="Verdana" w:hAnsi="Verdana" w:cs="Calibri"/>
                      <w:b/>
                      <w:sz w:val="18"/>
                      <w:szCs w:val="18"/>
                      <w:lang w:val="es-BO" w:eastAsia="es-BO"/>
                    </w:rPr>
                    <w:t>AMOBLADO MINIMO:</w:t>
                  </w:r>
                  <w:r>
                    <w:rPr>
                      <w:rFonts w:ascii="Verdana" w:hAnsi="Verdana" w:cs="Calibri"/>
                      <w:b/>
                      <w:sz w:val="18"/>
                      <w:szCs w:val="18"/>
                      <w:lang w:val="es-BO" w:eastAsia="es-BO"/>
                    </w:rPr>
                    <w:t xml:space="preserve"> </w:t>
                  </w:r>
                  <w:r w:rsidRPr="00FC7730">
                    <w:rPr>
                      <w:rFonts w:ascii="Verdana" w:hAnsi="Verdana" w:cs="Calibri"/>
                      <w:sz w:val="18"/>
                      <w:szCs w:val="18"/>
                      <w:lang w:val="es-BO" w:eastAsia="es-BO"/>
                    </w:rPr>
                    <w:t xml:space="preserve">Diseño y dimensiones a proponer, considerando el siguiente amoblado por cada </w:t>
                  </w:r>
                  <w:proofErr w:type="spellStart"/>
                  <w:r w:rsidRPr="00FC7730">
                    <w:rPr>
                      <w:rFonts w:ascii="Verdana" w:hAnsi="Verdana" w:cs="Calibri"/>
                      <w:sz w:val="18"/>
                      <w:szCs w:val="18"/>
                      <w:lang w:val="es-BO" w:eastAsia="es-BO"/>
                    </w:rPr>
                    <w:t>portacamp</w:t>
                  </w:r>
                  <w:proofErr w:type="spellEnd"/>
                  <w:r w:rsidRPr="00FC7730">
                    <w:rPr>
                      <w:rFonts w:ascii="Verdana" w:hAnsi="Verdana" w:cs="Calibri"/>
                      <w:sz w:val="18"/>
                      <w:szCs w:val="18"/>
                      <w:lang w:val="es-BO" w:eastAsia="es-BO"/>
                    </w:rPr>
                    <w:t>:</w:t>
                  </w:r>
                </w:p>
                <w:p w:rsidR="004B39EE" w:rsidRDefault="004B39EE" w:rsidP="004B39EE">
                  <w:pPr>
                    <w:jc w:val="both"/>
                    <w:rPr>
                      <w:rFonts w:ascii="Verdana" w:hAnsi="Verdana" w:cs="Calibri"/>
                      <w:sz w:val="18"/>
                      <w:szCs w:val="18"/>
                      <w:lang w:val="es-BO" w:eastAsia="es-BO"/>
                    </w:rPr>
                  </w:pPr>
                  <w:r w:rsidRPr="00FC7730">
                    <w:rPr>
                      <w:rFonts w:ascii="Verdana" w:hAnsi="Verdana" w:cs="Calibri"/>
                      <w:sz w:val="18"/>
                      <w:szCs w:val="18"/>
                      <w:lang w:val="es-BO" w:eastAsia="es-BO"/>
                    </w:rPr>
                    <w:t>- 4 Escritorios rectos, con tapa superior fabricado en tablero DM hidrófugo de 25mm de espesor revestido con l</w:t>
                  </w:r>
                  <w:r>
                    <w:rPr>
                      <w:rFonts w:ascii="Verdana" w:hAnsi="Verdana" w:cs="Calibri"/>
                      <w:sz w:val="18"/>
                      <w:szCs w:val="18"/>
                      <w:lang w:val="es-BO" w:eastAsia="es-BO"/>
                    </w:rPr>
                    <w:t>á</w:t>
                  </w:r>
                  <w:r w:rsidRPr="00FC7730">
                    <w:rPr>
                      <w:rFonts w:ascii="Verdana" w:hAnsi="Verdana" w:cs="Calibri"/>
                      <w:sz w:val="18"/>
                      <w:szCs w:val="18"/>
                      <w:lang w:val="es-BO" w:eastAsia="es-BO"/>
                    </w:rPr>
                    <w:t xml:space="preserve">mina de </w:t>
                  </w:r>
                  <w:proofErr w:type="spellStart"/>
                  <w:r w:rsidRPr="00FC7730">
                    <w:rPr>
                      <w:rFonts w:ascii="Verdana" w:hAnsi="Verdana" w:cs="Calibri"/>
                      <w:sz w:val="18"/>
                      <w:szCs w:val="18"/>
                      <w:lang w:val="es-BO" w:eastAsia="es-BO"/>
                    </w:rPr>
                    <w:t>melamina</w:t>
                  </w:r>
                  <w:proofErr w:type="spellEnd"/>
                  <w:r w:rsidRPr="00FC7730">
                    <w:rPr>
                      <w:rFonts w:ascii="Verdana" w:hAnsi="Verdana" w:cs="Calibri"/>
                      <w:sz w:val="18"/>
                      <w:szCs w:val="18"/>
                      <w:lang w:val="es-BO" w:eastAsia="es-BO"/>
                    </w:rPr>
                    <w:t xml:space="preserve"> a dos caras, color blanco metálico, tapacantos en PVC colados con Sistema Fusión Caliente. Las patas serán tipo pedestal (T) de acero con tratamiento anticorrosivo pintado con pintura </w:t>
                  </w:r>
                  <w:proofErr w:type="spellStart"/>
                  <w:r w:rsidRPr="00FC7730">
                    <w:rPr>
                      <w:rFonts w:ascii="Verdana" w:hAnsi="Verdana" w:cs="Calibri"/>
                      <w:sz w:val="18"/>
                      <w:szCs w:val="18"/>
                      <w:lang w:val="es-BO" w:eastAsia="es-BO"/>
                    </w:rPr>
                    <w:t>epóxico</w:t>
                  </w:r>
                  <w:proofErr w:type="spellEnd"/>
                  <w:r w:rsidRPr="00FC7730">
                    <w:rPr>
                      <w:rFonts w:ascii="Verdana" w:hAnsi="Verdana" w:cs="Calibri"/>
                      <w:sz w:val="18"/>
                      <w:szCs w:val="18"/>
                      <w:lang w:val="es-BO" w:eastAsia="es-BO"/>
                    </w:rPr>
                    <w:t xml:space="preserve"> secado al horno, color plomo metálico, con cajonera Rodante (2 cajones, 1 </w:t>
                  </w:r>
                  <w:proofErr w:type="spellStart"/>
                  <w:r w:rsidRPr="00FC7730">
                    <w:rPr>
                      <w:rFonts w:ascii="Verdana" w:hAnsi="Verdana" w:cs="Calibri"/>
                      <w:sz w:val="18"/>
                      <w:szCs w:val="18"/>
                      <w:lang w:val="es-BO" w:eastAsia="es-BO"/>
                    </w:rPr>
                    <w:t>portafile</w:t>
                  </w:r>
                  <w:proofErr w:type="spellEnd"/>
                  <w:r w:rsidRPr="00FC7730">
                    <w:rPr>
                      <w:rFonts w:ascii="Verdana" w:hAnsi="Verdana" w:cs="Calibri"/>
                      <w:sz w:val="18"/>
                      <w:szCs w:val="18"/>
                      <w:lang w:val="es-BO" w:eastAsia="es-BO"/>
                    </w:rPr>
                    <w:t>) con llave de seguridad de trabado simultaneo, color Blanco metálico, a colocar debajo del escritorio, fabricado mismas características del tablero DM hidrófugo</w:t>
                  </w:r>
                  <w:r>
                    <w:rPr>
                      <w:rFonts w:ascii="Verdana" w:hAnsi="Verdana" w:cs="Calibri"/>
                      <w:sz w:val="18"/>
                      <w:szCs w:val="18"/>
                      <w:lang w:val="es-BO" w:eastAsia="es-BO"/>
                    </w:rPr>
                    <w:t xml:space="preserve">, </w:t>
                  </w:r>
                  <w:r w:rsidRPr="00FC7730">
                    <w:rPr>
                      <w:rFonts w:ascii="Verdana" w:hAnsi="Verdana" w:cs="Calibri"/>
                      <w:sz w:val="18"/>
                      <w:szCs w:val="18"/>
                      <w:lang w:val="es-BO" w:eastAsia="es-BO"/>
                    </w:rPr>
                    <w:t xml:space="preserve">tapa </w:t>
                  </w:r>
                  <w:r>
                    <w:rPr>
                      <w:rFonts w:ascii="Verdana" w:hAnsi="Verdana" w:cs="Calibri"/>
                      <w:sz w:val="18"/>
                      <w:szCs w:val="18"/>
                      <w:lang w:val="es-BO" w:eastAsia="es-BO"/>
                    </w:rPr>
                    <w:t xml:space="preserve">de </w:t>
                  </w:r>
                  <w:r w:rsidRPr="00FC7730">
                    <w:rPr>
                      <w:rFonts w:ascii="Verdana" w:hAnsi="Verdana" w:cs="Calibri"/>
                      <w:sz w:val="18"/>
                      <w:szCs w:val="18"/>
                      <w:lang w:val="es-BO" w:eastAsia="es-BO"/>
                    </w:rPr>
                    <w:t>escritorio y</w:t>
                  </w:r>
                  <w:r>
                    <w:rPr>
                      <w:rFonts w:ascii="Verdana" w:hAnsi="Verdana" w:cs="Calibri"/>
                      <w:sz w:val="18"/>
                      <w:szCs w:val="18"/>
                      <w:lang w:val="es-BO" w:eastAsia="es-BO"/>
                    </w:rPr>
                    <w:t xml:space="preserve"> </w:t>
                  </w:r>
                  <w:r w:rsidRPr="00FC7730">
                    <w:rPr>
                      <w:rFonts w:ascii="Verdana" w:hAnsi="Verdana" w:cs="Calibri"/>
                      <w:sz w:val="18"/>
                      <w:szCs w:val="18"/>
                      <w:lang w:val="es-BO" w:eastAsia="es-BO"/>
                    </w:rPr>
                    <w:t>laterales de 18mm de espesor. (Ver diseño de la foto adjunta).</w:t>
                  </w:r>
                </w:p>
                <w:p w:rsidR="004B39EE" w:rsidRPr="00FC7730" w:rsidRDefault="004B39EE" w:rsidP="004B39EE">
                  <w:pPr>
                    <w:jc w:val="both"/>
                    <w:rPr>
                      <w:rFonts w:ascii="Verdana" w:hAnsi="Verdana" w:cs="Calibri"/>
                      <w:sz w:val="18"/>
                      <w:szCs w:val="18"/>
                      <w:lang w:val="es-BO" w:eastAsia="es-BO"/>
                    </w:rPr>
                  </w:pPr>
                  <w:r w:rsidRPr="00FC7730">
                    <w:rPr>
                      <w:rFonts w:ascii="Verdana" w:hAnsi="Verdana" w:cs="Calibri"/>
                      <w:sz w:val="18"/>
                      <w:szCs w:val="18"/>
                      <w:lang w:val="es-BO" w:eastAsia="es-BO"/>
                    </w:rPr>
                    <w:tab/>
                  </w:r>
                </w:p>
                <w:p w:rsidR="004B39EE" w:rsidRDefault="004B39EE" w:rsidP="004B39EE">
                  <w:pPr>
                    <w:jc w:val="center"/>
                    <w:rPr>
                      <w:rFonts w:ascii="Verdana" w:hAnsi="Verdana" w:cs="Calibri"/>
                      <w:sz w:val="18"/>
                      <w:szCs w:val="18"/>
                      <w:lang w:val="es-BO" w:eastAsia="es-BO"/>
                    </w:rPr>
                  </w:pPr>
                  <w:r w:rsidRPr="00197CB2">
                    <w:rPr>
                      <w:noProof/>
                      <w:lang w:val="es-BO" w:eastAsia="es-BO"/>
                    </w:rPr>
                    <w:drawing>
                      <wp:inline distT="0" distB="0" distL="0" distR="0">
                        <wp:extent cx="1557020" cy="1177925"/>
                        <wp:effectExtent l="0" t="0" r="5080" b="3175"/>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57020" cy="1177925"/>
                                </a:xfrm>
                                <a:prstGeom prst="rect">
                                  <a:avLst/>
                                </a:prstGeom>
                                <a:noFill/>
                                <a:ln>
                                  <a:noFill/>
                                </a:ln>
                              </pic:spPr>
                            </pic:pic>
                          </a:graphicData>
                        </a:graphic>
                      </wp:inline>
                    </w:drawing>
                  </w:r>
                  <w:r>
                    <w:rPr>
                      <w:noProof/>
                      <w:lang w:val="es-BO" w:eastAsia="es-BO"/>
                    </w:rPr>
                    <w:t xml:space="preserve"> </w:t>
                  </w:r>
                  <w:r w:rsidRPr="00197CB2">
                    <w:rPr>
                      <w:noProof/>
                      <w:lang w:val="es-BO" w:eastAsia="es-BO"/>
                    </w:rPr>
                    <w:drawing>
                      <wp:inline distT="0" distB="0" distL="0" distR="0">
                        <wp:extent cx="988695" cy="1161415"/>
                        <wp:effectExtent l="0" t="0" r="1905" b="635"/>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88695" cy="1161415"/>
                                </a:xfrm>
                                <a:prstGeom prst="rect">
                                  <a:avLst/>
                                </a:prstGeom>
                                <a:noFill/>
                                <a:ln>
                                  <a:noFill/>
                                </a:ln>
                              </pic:spPr>
                            </pic:pic>
                          </a:graphicData>
                        </a:graphic>
                      </wp:inline>
                    </w:drawing>
                  </w:r>
                </w:p>
                <w:p w:rsidR="004B39EE" w:rsidRDefault="004B39EE" w:rsidP="004B39EE">
                  <w:pPr>
                    <w:jc w:val="both"/>
                    <w:rPr>
                      <w:rFonts w:ascii="Verdana" w:hAnsi="Verdana" w:cs="Calibri"/>
                      <w:sz w:val="18"/>
                      <w:szCs w:val="18"/>
                      <w:lang w:val="es-BO" w:eastAsia="es-BO"/>
                    </w:rPr>
                  </w:pPr>
                </w:p>
                <w:p w:rsidR="004B39EE" w:rsidRPr="00FC7730" w:rsidRDefault="004B39EE" w:rsidP="004B39EE">
                  <w:pPr>
                    <w:jc w:val="both"/>
                    <w:rPr>
                      <w:rFonts w:ascii="Verdana" w:hAnsi="Verdana" w:cs="Calibri"/>
                      <w:sz w:val="18"/>
                      <w:szCs w:val="18"/>
                      <w:lang w:val="es-BO" w:eastAsia="es-BO"/>
                    </w:rPr>
                  </w:pPr>
                  <w:r w:rsidRPr="00FC7730">
                    <w:rPr>
                      <w:rFonts w:ascii="Verdana" w:hAnsi="Verdana" w:cs="Calibri"/>
                      <w:sz w:val="18"/>
                      <w:szCs w:val="18"/>
                      <w:lang w:val="es-BO" w:eastAsia="es-BO"/>
                    </w:rPr>
                    <w:t>- 2  luces de emergencia.</w:t>
                  </w:r>
                </w:p>
                <w:p w:rsidR="004B39EE" w:rsidRPr="00FC7730" w:rsidRDefault="004B39EE" w:rsidP="004B39EE">
                  <w:pPr>
                    <w:jc w:val="both"/>
                    <w:rPr>
                      <w:rFonts w:ascii="Verdana" w:hAnsi="Verdana" w:cs="Calibri"/>
                      <w:sz w:val="18"/>
                      <w:szCs w:val="18"/>
                      <w:lang w:val="es-BO" w:eastAsia="es-BO"/>
                    </w:rPr>
                  </w:pPr>
                  <w:r w:rsidRPr="00FC7730">
                    <w:rPr>
                      <w:rFonts w:ascii="Verdana" w:hAnsi="Verdana" w:cs="Calibri"/>
                      <w:sz w:val="18"/>
                      <w:szCs w:val="18"/>
                      <w:lang w:val="es-BO" w:eastAsia="es-BO"/>
                    </w:rPr>
                    <w:t>- 2 Extintores contras incendio de 5kg CO2.</w:t>
                  </w:r>
                </w:p>
                <w:p w:rsidR="004B39EE" w:rsidRPr="00FC7730" w:rsidRDefault="004B39EE" w:rsidP="004B39EE">
                  <w:pPr>
                    <w:jc w:val="both"/>
                    <w:rPr>
                      <w:rFonts w:ascii="Verdana" w:hAnsi="Verdana" w:cs="Calibri"/>
                      <w:sz w:val="18"/>
                      <w:szCs w:val="18"/>
                      <w:lang w:val="es-BO" w:eastAsia="es-BO"/>
                    </w:rPr>
                  </w:pPr>
                  <w:r w:rsidRPr="00FC7730">
                    <w:rPr>
                      <w:rFonts w:ascii="Verdana" w:hAnsi="Verdana" w:cs="Calibri"/>
                      <w:sz w:val="18"/>
                      <w:szCs w:val="18"/>
                      <w:lang w:val="es-BO" w:eastAsia="es-BO"/>
                    </w:rPr>
                    <w:t>- 1 Pizarra acrílica 2.0m x 1.50m.</w:t>
                  </w:r>
                </w:p>
                <w:p w:rsidR="004B39EE" w:rsidRPr="00FC7730" w:rsidRDefault="004B39EE" w:rsidP="004B39EE">
                  <w:pPr>
                    <w:jc w:val="both"/>
                    <w:rPr>
                      <w:rFonts w:ascii="Verdana" w:hAnsi="Verdana" w:cs="Calibri"/>
                      <w:sz w:val="18"/>
                      <w:szCs w:val="18"/>
                      <w:lang w:val="es-BO" w:eastAsia="es-BO"/>
                    </w:rPr>
                  </w:pPr>
                  <w:r w:rsidRPr="00FC7730">
                    <w:rPr>
                      <w:rFonts w:ascii="Verdana" w:hAnsi="Verdana" w:cs="Calibri"/>
                      <w:sz w:val="18"/>
                      <w:szCs w:val="18"/>
                      <w:lang w:val="es-BO" w:eastAsia="es-BO"/>
                    </w:rPr>
                    <w:t>- 2 Detectores de humo.</w:t>
                  </w:r>
                </w:p>
                <w:p w:rsidR="004B39EE" w:rsidRPr="00FC7730" w:rsidRDefault="004B39EE" w:rsidP="004B39EE">
                  <w:pPr>
                    <w:jc w:val="both"/>
                    <w:rPr>
                      <w:rFonts w:ascii="Verdana" w:hAnsi="Verdana" w:cs="Calibri"/>
                      <w:sz w:val="18"/>
                      <w:szCs w:val="18"/>
                      <w:lang w:val="es-BO" w:eastAsia="es-BO"/>
                    </w:rPr>
                  </w:pPr>
                  <w:r w:rsidRPr="00FC7730">
                    <w:rPr>
                      <w:rFonts w:ascii="Verdana" w:hAnsi="Verdana" w:cs="Calibri"/>
                      <w:sz w:val="18"/>
                      <w:szCs w:val="18"/>
                      <w:lang w:val="es-BO" w:eastAsia="es-BO"/>
                    </w:rPr>
                    <w:t>- 1 Frigo bar a proponer de dos compartimentos de calidad superior.</w:t>
                  </w:r>
                </w:p>
                <w:p w:rsidR="004B39EE" w:rsidRPr="00FC7730" w:rsidRDefault="004B39EE" w:rsidP="004B39EE">
                  <w:pPr>
                    <w:jc w:val="both"/>
                    <w:rPr>
                      <w:rFonts w:ascii="Verdana" w:hAnsi="Verdana" w:cs="Calibri"/>
                      <w:sz w:val="18"/>
                      <w:szCs w:val="18"/>
                      <w:lang w:val="es-BO" w:eastAsia="es-BO"/>
                    </w:rPr>
                  </w:pPr>
                  <w:r>
                    <w:rPr>
                      <w:rFonts w:ascii="Verdana" w:hAnsi="Verdana" w:cs="Calibri"/>
                      <w:sz w:val="18"/>
                      <w:szCs w:val="18"/>
                      <w:lang w:val="es-BO" w:eastAsia="es-BO"/>
                    </w:rPr>
                    <w:t xml:space="preserve">- </w:t>
                  </w:r>
                  <w:r w:rsidRPr="00FC7730">
                    <w:rPr>
                      <w:rFonts w:ascii="Verdana" w:hAnsi="Verdana" w:cs="Calibri"/>
                      <w:sz w:val="18"/>
                      <w:szCs w:val="18"/>
                      <w:lang w:val="es-BO" w:eastAsia="es-BO"/>
                    </w:rPr>
                    <w:t xml:space="preserve">2 Libreros/Estantes de 4 puertas abatibles, con diseño a proponer, fabricados con estructura y planchas de acero con tratamiento anticorrosivo pintados con pintura </w:t>
                  </w:r>
                  <w:proofErr w:type="spellStart"/>
                  <w:r w:rsidRPr="00FC7730">
                    <w:rPr>
                      <w:rFonts w:ascii="Verdana" w:hAnsi="Verdana" w:cs="Calibri"/>
                      <w:sz w:val="18"/>
                      <w:szCs w:val="18"/>
                      <w:lang w:val="es-BO" w:eastAsia="es-BO"/>
                    </w:rPr>
                    <w:t>epóxico</w:t>
                  </w:r>
                  <w:proofErr w:type="spellEnd"/>
                  <w:r w:rsidRPr="00FC7730">
                    <w:rPr>
                      <w:rFonts w:ascii="Verdana" w:hAnsi="Verdana" w:cs="Calibri"/>
                      <w:sz w:val="18"/>
                      <w:szCs w:val="18"/>
                      <w:lang w:val="es-BO" w:eastAsia="es-BO"/>
                    </w:rPr>
                    <w:t xml:space="preserve"> secado al horno, color plomo metálico, medidas mínimas alto 1.90m x largo 0.80m x ancho 0.40m.</w:t>
                  </w:r>
                </w:p>
                <w:p w:rsidR="004B39EE" w:rsidRPr="00FC7730" w:rsidRDefault="004B39EE" w:rsidP="004B39EE">
                  <w:pPr>
                    <w:jc w:val="both"/>
                    <w:rPr>
                      <w:rFonts w:ascii="Verdana" w:hAnsi="Verdana" w:cs="Calibri"/>
                      <w:sz w:val="18"/>
                      <w:szCs w:val="18"/>
                      <w:lang w:val="es-BO" w:eastAsia="es-BO"/>
                    </w:rPr>
                  </w:pPr>
                  <w:r>
                    <w:rPr>
                      <w:rFonts w:ascii="Verdana" w:hAnsi="Verdana" w:cs="Calibri"/>
                      <w:sz w:val="18"/>
                      <w:szCs w:val="18"/>
                      <w:lang w:val="es-BO" w:eastAsia="es-BO"/>
                    </w:rPr>
                    <w:t xml:space="preserve">- 4 Sillas giratorias </w:t>
                  </w:r>
                  <w:proofErr w:type="spellStart"/>
                  <w:r>
                    <w:rPr>
                      <w:rFonts w:ascii="Verdana" w:hAnsi="Verdana" w:cs="Calibri"/>
                      <w:sz w:val="18"/>
                      <w:szCs w:val="18"/>
                      <w:lang w:val="es-BO" w:eastAsia="es-BO"/>
                    </w:rPr>
                    <w:t>S</w:t>
                  </w:r>
                  <w:r w:rsidRPr="00FC7730">
                    <w:rPr>
                      <w:rFonts w:ascii="Verdana" w:hAnsi="Verdana" w:cs="Calibri"/>
                      <w:sz w:val="18"/>
                      <w:szCs w:val="18"/>
                      <w:lang w:val="es-BO" w:eastAsia="es-BO"/>
                    </w:rPr>
                    <w:t>emi</w:t>
                  </w:r>
                  <w:proofErr w:type="spellEnd"/>
                  <w:r w:rsidRPr="00FC7730">
                    <w:rPr>
                      <w:rFonts w:ascii="Verdana" w:hAnsi="Verdana" w:cs="Calibri"/>
                      <w:sz w:val="18"/>
                      <w:szCs w:val="18"/>
                      <w:lang w:val="es-BO" w:eastAsia="es-BO"/>
                    </w:rPr>
                    <w:t xml:space="preserve"> </w:t>
                  </w:r>
                  <w:r>
                    <w:rPr>
                      <w:rFonts w:ascii="Verdana" w:hAnsi="Verdana" w:cs="Calibri"/>
                      <w:sz w:val="18"/>
                      <w:szCs w:val="18"/>
                      <w:lang w:val="es-BO" w:eastAsia="es-BO"/>
                    </w:rPr>
                    <w:t>E</w:t>
                  </w:r>
                  <w:r w:rsidRPr="00FC7730">
                    <w:rPr>
                      <w:rFonts w:ascii="Verdana" w:hAnsi="Verdana" w:cs="Calibri"/>
                      <w:sz w:val="18"/>
                      <w:szCs w:val="18"/>
                      <w:lang w:val="es-BO" w:eastAsia="es-BO"/>
                    </w:rPr>
                    <w:t xml:space="preserve">jecutivas con diseño ergonómico, revestido en tapiz ignifugo de color azul </w:t>
                  </w:r>
                  <w:r>
                    <w:rPr>
                      <w:rFonts w:ascii="Verdana" w:hAnsi="Verdana" w:cs="Calibri"/>
                      <w:sz w:val="18"/>
                      <w:szCs w:val="18"/>
                      <w:lang w:val="es-BO" w:eastAsia="es-BO"/>
                    </w:rPr>
                    <w:t xml:space="preserve"> </w:t>
                  </w:r>
                  <w:r w:rsidRPr="00FC7730">
                    <w:rPr>
                      <w:rFonts w:ascii="Verdana" w:hAnsi="Verdana" w:cs="Calibri"/>
                      <w:sz w:val="18"/>
                      <w:szCs w:val="18"/>
                      <w:lang w:val="es-BO" w:eastAsia="es-BO"/>
                    </w:rPr>
                    <w:t>turquesa. Resistencia mínima 120 Kg.</w:t>
                  </w:r>
                </w:p>
                <w:p w:rsidR="004B39EE" w:rsidRDefault="004B39EE" w:rsidP="004B39EE">
                  <w:pPr>
                    <w:jc w:val="both"/>
                    <w:rPr>
                      <w:rFonts w:ascii="Verdana" w:hAnsi="Verdana" w:cs="Calibri"/>
                      <w:sz w:val="18"/>
                      <w:szCs w:val="18"/>
                      <w:lang w:val="es-BO" w:eastAsia="es-BO"/>
                    </w:rPr>
                  </w:pPr>
                  <w:r w:rsidRPr="00FC7730">
                    <w:rPr>
                      <w:rFonts w:ascii="Verdana" w:hAnsi="Verdana" w:cs="Calibri"/>
                      <w:sz w:val="18"/>
                      <w:szCs w:val="18"/>
                      <w:lang w:val="es-BO" w:eastAsia="es-BO"/>
                    </w:rPr>
                    <w:t>- 1 mesa de reunión recta para 12 personas, con diseño a proponer, con tapa superior de tablero DM hidrófugo de 2</w:t>
                  </w:r>
                  <w:r>
                    <w:rPr>
                      <w:rFonts w:ascii="Verdana" w:hAnsi="Verdana" w:cs="Calibri"/>
                      <w:sz w:val="18"/>
                      <w:szCs w:val="18"/>
                      <w:lang w:val="es-BO" w:eastAsia="es-BO"/>
                    </w:rPr>
                    <w:t>5mm de espesor, revestido con lám</w:t>
                  </w:r>
                  <w:r w:rsidRPr="00FC7730">
                    <w:rPr>
                      <w:rFonts w:ascii="Verdana" w:hAnsi="Verdana" w:cs="Calibri"/>
                      <w:sz w:val="18"/>
                      <w:szCs w:val="18"/>
                      <w:lang w:val="es-BO" w:eastAsia="es-BO"/>
                    </w:rPr>
                    <w:t xml:space="preserve">ina de </w:t>
                  </w:r>
                  <w:proofErr w:type="spellStart"/>
                  <w:r w:rsidRPr="00FC7730">
                    <w:rPr>
                      <w:rFonts w:ascii="Verdana" w:hAnsi="Verdana" w:cs="Calibri"/>
                      <w:sz w:val="18"/>
                      <w:szCs w:val="18"/>
                      <w:lang w:val="es-BO" w:eastAsia="es-BO"/>
                    </w:rPr>
                    <w:t>melamina</w:t>
                  </w:r>
                  <w:proofErr w:type="spellEnd"/>
                  <w:r w:rsidRPr="00FC7730">
                    <w:rPr>
                      <w:rFonts w:ascii="Verdana" w:hAnsi="Verdana" w:cs="Calibri"/>
                      <w:sz w:val="18"/>
                      <w:szCs w:val="18"/>
                      <w:lang w:val="es-BO" w:eastAsia="es-BO"/>
                    </w:rPr>
                    <w:t xml:space="preserve"> a dos caras, tapacantos en PVC, color blanco metálico, colados con sistema Fusión Caliente, con caja eléctrica (acceso a puntos de energía, teléfono y datos). Las patas serán tipo pedestal (T) de acero con tratamiento anticorrosivo pintado con pintura </w:t>
                  </w:r>
                  <w:proofErr w:type="spellStart"/>
                  <w:r w:rsidRPr="00FC7730">
                    <w:rPr>
                      <w:rFonts w:ascii="Verdana" w:hAnsi="Verdana" w:cs="Calibri"/>
                      <w:sz w:val="18"/>
                      <w:szCs w:val="18"/>
                      <w:lang w:val="es-BO" w:eastAsia="es-BO"/>
                    </w:rPr>
                    <w:t>epoxica</w:t>
                  </w:r>
                  <w:proofErr w:type="spellEnd"/>
                  <w:r w:rsidRPr="00FC7730">
                    <w:rPr>
                      <w:rFonts w:ascii="Verdana" w:hAnsi="Verdana" w:cs="Calibri"/>
                      <w:sz w:val="18"/>
                      <w:szCs w:val="18"/>
                      <w:lang w:val="es-BO" w:eastAsia="es-BO"/>
                    </w:rPr>
                    <w:t xml:space="preserve"> secado al horno, color plomo metálico.</w:t>
                  </w:r>
                  <w:r>
                    <w:rPr>
                      <w:rFonts w:ascii="Verdana" w:hAnsi="Verdana" w:cs="Calibri"/>
                      <w:sz w:val="18"/>
                      <w:szCs w:val="18"/>
                      <w:lang w:val="es-BO" w:eastAsia="es-BO"/>
                    </w:rPr>
                    <w:t xml:space="preserve"> </w:t>
                  </w:r>
                  <w:r w:rsidRPr="00FC7730">
                    <w:rPr>
                      <w:rFonts w:ascii="Verdana" w:hAnsi="Verdana" w:cs="Calibri"/>
                      <w:sz w:val="18"/>
                      <w:szCs w:val="18"/>
                      <w:lang w:val="es-BO" w:eastAsia="es-BO"/>
                    </w:rPr>
                    <w:t>(Ver diseño de la foto adjunta).</w:t>
                  </w:r>
                </w:p>
                <w:p w:rsidR="004B39EE" w:rsidRDefault="004B39EE" w:rsidP="004B39EE">
                  <w:pPr>
                    <w:jc w:val="both"/>
                    <w:rPr>
                      <w:rFonts w:ascii="Verdana" w:hAnsi="Verdana" w:cs="Calibri"/>
                      <w:sz w:val="18"/>
                      <w:szCs w:val="18"/>
                      <w:lang w:val="es-BO" w:eastAsia="es-BO"/>
                    </w:rPr>
                  </w:pPr>
                </w:p>
                <w:p w:rsidR="004B39EE" w:rsidRDefault="004B39EE" w:rsidP="004B39EE">
                  <w:pPr>
                    <w:jc w:val="both"/>
                    <w:rPr>
                      <w:rFonts w:ascii="Verdana" w:hAnsi="Verdana" w:cs="Calibri"/>
                      <w:sz w:val="18"/>
                      <w:szCs w:val="18"/>
                      <w:lang w:val="es-BO" w:eastAsia="es-BO"/>
                    </w:rPr>
                  </w:pPr>
                </w:p>
                <w:p w:rsidR="004B39EE" w:rsidRDefault="004B39EE" w:rsidP="004B39EE">
                  <w:pPr>
                    <w:jc w:val="both"/>
                    <w:rPr>
                      <w:rFonts w:ascii="Verdana" w:hAnsi="Verdana" w:cs="Calibri"/>
                      <w:sz w:val="18"/>
                      <w:szCs w:val="18"/>
                      <w:lang w:val="es-BO" w:eastAsia="es-BO"/>
                    </w:rPr>
                  </w:pPr>
                </w:p>
                <w:p w:rsidR="004B39EE" w:rsidRDefault="004B39EE" w:rsidP="004B39EE">
                  <w:pPr>
                    <w:jc w:val="both"/>
                    <w:rPr>
                      <w:rFonts w:ascii="Verdana" w:hAnsi="Verdana" w:cs="Calibri"/>
                      <w:sz w:val="18"/>
                      <w:szCs w:val="18"/>
                      <w:lang w:val="es-BO" w:eastAsia="es-BO"/>
                    </w:rPr>
                  </w:pPr>
                </w:p>
                <w:p w:rsidR="004B39EE" w:rsidRPr="00FC7730" w:rsidRDefault="004B39EE" w:rsidP="004B39EE">
                  <w:pPr>
                    <w:jc w:val="center"/>
                    <w:rPr>
                      <w:rFonts w:ascii="Verdana" w:hAnsi="Verdana" w:cs="Calibri"/>
                      <w:sz w:val="18"/>
                      <w:szCs w:val="18"/>
                      <w:lang w:val="es-BO" w:eastAsia="es-BO"/>
                    </w:rPr>
                  </w:pPr>
                  <w:r w:rsidRPr="00197CB2">
                    <w:rPr>
                      <w:noProof/>
                      <w:lang w:val="es-BO" w:eastAsia="es-BO"/>
                    </w:rPr>
                    <w:drawing>
                      <wp:inline distT="0" distB="0" distL="0" distR="0">
                        <wp:extent cx="1903095" cy="1136650"/>
                        <wp:effectExtent l="0" t="0" r="1905" b="635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3095" cy="1136650"/>
                                </a:xfrm>
                                <a:prstGeom prst="rect">
                                  <a:avLst/>
                                </a:prstGeom>
                                <a:noFill/>
                                <a:ln>
                                  <a:noFill/>
                                </a:ln>
                              </pic:spPr>
                            </pic:pic>
                          </a:graphicData>
                        </a:graphic>
                      </wp:inline>
                    </w:drawing>
                  </w:r>
                  <w:r>
                    <w:rPr>
                      <w:noProof/>
                      <w:lang w:val="es-BO" w:eastAsia="es-BO"/>
                    </w:rPr>
                    <w:t xml:space="preserve"> </w:t>
                  </w:r>
                  <w:r w:rsidRPr="00197CB2">
                    <w:rPr>
                      <w:noProof/>
                      <w:lang w:val="es-BO" w:eastAsia="es-BO"/>
                    </w:rPr>
                    <w:drawing>
                      <wp:inline distT="0" distB="0" distL="0" distR="0">
                        <wp:extent cx="1318260" cy="1111885"/>
                        <wp:effectExtent l="0" t="0" r="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18260" cy="1111885"/>
                                </a:xfrm>
                                <a:prstGeom prst="rect">
                                  <a:avLst/>
                                </a:prstGeom>
                                <a:noFill/>
                                <a:ln>
                                  <a:noFill/>
                                </a:ln>
                              </pic:spPr>
                            </pic:pic>
                          </a:graphicData>
                        </a:graphic>
                      </wp:inline>
                    </w:drawing>
                  </w:r>
                  <w:r>
                    <w:rPr>
                      <w:noProof/>
                      <w:lang w:val="es-BO" w:eastAsia="es-BO"/>
                    </w:rPr>
                    <w:t xml:space="preserve"> </w:t>
                  </w:r>
                  <w:r w:rsidRPr="00197CB2">
                    <w:rPr>
                      <w:noProof/>
                      <w:lang w:val="es-BO" w:eastAsia="es-BO"/>
                    </w:rPr>
                    <w:drawing>
                      <wp:inline distT="0" distB="0" distL="0" distR="0">
                        <wp:extent cx="1005205" cy="1194435"/>
                        <wp:effectExtent l="0" t="0" r="4445" b="5715"/>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05205" cy="1194435"/>
                                </a:xfrm>
                                <a:prstGeom prst="rect">
                                  <a:avLst/>
                                </a:prstGeom>
                                <a:noFill/>
                                <a:ln>
                                  <a:noFill/>
                                </a:ln>
                              </pic:spPr>
                            </pic:pic>
                          </a:graphicData>
                        </a:graphic>
                      </wp:inline>
                    </w:drawing>
                  </w:r>
                </w:p>
                <w:p w:rsidR="004B39EE" w:rsidRPr="00FC7730" w:rsidRDefault="004B39EE" w:rsidP="004B39EE">
                  <w:pPr>
                    <w:jc w:val="both"/>
                    <w:rPr>
                      <w:rFonts w:ascii="Verdana" w:hAnsi="Verdana" w:cs="Calibri"/>
                      <w:sz w:val="18"/>
                      <w:szCs w:val="18"/>
                      <w:lang w:val="es-BO" w:eastAsia="es-BO"/>
                    </w:rPr>
                  </w:pPr>
                  <w:r w:rsidRPr="00FC7730">
                    <w:rPr>
                      <w:rFonts w:ascii="Verdana" w:hAnsi="Verdana" w:cs="Calibri"/>
                      <w:sz w:val="18"/>
                      <w:szCs w:val="18"/>
                      <w:lang w:val="es-BO" w:eastAsia="es-BO"/>
                    </w:rPr>
                    <w:tab/>
                  </w:r>
                </w:p>
                <w:p w:rsidR="004B39EE" w:rsidRPr="00FC7730" w:rsidRDefault="004B39EE" w:rsidP="004B39EE">
                  <w:pPr>
                    <w:jc w:val="both"/>
                    <w:rPr>
                      <w:rFonts w:ascii="Verdana" w:hAnsi="Verdana" w:cs="Calibri"/>
                      <w:sz w:val="18"/>
                      <w:szCs w:val="18"/>
                      <w:lang w:val="es-BO" w:eastAsia="es-BO"/>
                    </w:rPr>
                  </w:pPr>
                  <w:r w:rsidRPr="00FC7730">
                    <w:rPr>
                      <w:rFonts w:ascii="Verdana" w:hAnsi="Verdana" w:cs="Calibri"/>
                      <w:sz w:val="18"/>
                      <w:szCs w:val="18"/>
                      <w:lang w:val="es-BO" w:eastAsia="es-BO"/>
                    </w:rPr>
                    <w:lastRenderedPageBreak/>
                    <w:t xml:space="preserve">- 12 Sillas fijas tipo balancín, con respaldo y asiento en espuma inyectada indeformable, revestido en tapiz ignifugo, color azul turquesa, con estructura tubular de acero acabado con pintura </w:t>
                  </w:r>
                  <w:proofErr w:type="spellStart"/>
                  <w:r w:rsidRPr="00FC7730">
                    <w:rPr>
                      <w:rFonts w:ascii="Verdana" w:hAnsi="Verdana" w:cs="Calibri"/>
                      <w:sz w:val="18"/>
                      <w:szCs w:val="18"/>
                      <w:lang w:val="es-BO" w:eastAsia="es-BO"/>
                    </w:rPr>
                    <w:t>epoxica</w:t>
                  </w:r>
                  <w:proofErr w:type="spellEnd"/>
                  <w:r w:rsidRPr="00FC7730">
                    <w:rPr>
                      <w:rFonts w:ascii="Verdana" w:hAnsi="Verdana" w:cs="Calibri"/>
                      <w:sz w:val="18"/>
                      <w:szCs w:val="18"/>
                      <w:lang w:val="es-BO" w:eastAsia="es-BO"/>
                    </w:rPr>
                    <w:t xml:space="preserve"> secado al horno. Resistencia mínima 120 kg. (Ver diseño de la foto adjunta).</w:t>
                  </w:r>
                </w:p>
                <w:p w:rsidR="004B39EE" w:rsidRPr="00FC7730" w:rsidRDefault="004B39EE" w:rsidP="004B39EE">
                  <w:pPr>
                    <w:jc w:val="both"/>
                    <w:rPr>
                      <w:rFonts w:ascii="Verdana" w:hAnsi="Verdana" w:cs="Calibri"/>
                      <w:sz w:val="18"/>
                      <w:szCs w:val="18"/>
                      <w:lang w:val="es-BO" w:eastAsia="es-BO"/>
                    </w:rPr>
                  </w:pPr>
                  <w:r w:rsidRPr="00FC7730">
                    <w:rPr>
                      <w:rFonts w:ascii="Verdana" w:hAnsi="Verdana" w:cs="Calibri"/>
                      <w:sz w:val="18"/>
                      <w:szCs w:val="18"/>
                      <w:lang w:val="es-BO" w:eastAsia="es-BO"/>
                    </w:rPr>
                    <w:t xml:space="preserve">- 2 escaleras metálicas de ingreso/salida del </w:t>
                  </w:r>
                  <w:proofErr w:type="spellStart"/>
                  <w:r w:rsidRPr="00FC7730">
                    <w:rPr>
                      <w:rFonts w:ascii="Verdana" w:hAnsi="Verdana" w:cs="Calibri"/>
                      <w:sz w:val="18"/>
                      <w:szCs w:val="18"/>
                      <w:lang w:val="es-BO" w:eastAsia="es-BO"/>
                    </w:rPr>
                    <w:t>portacamp</w:t>
                  </w:r>
                  <w:proofErr w:type="spellEnd"/>
                  <w:r w:rsidRPr="00FC7730">
                    <w:rPr>
                      <w:rFonts w:ascii="Verdana" w:hAnsi="Verdana" w:cs="Calibri"/>
                      <w:sz w:val="18"/>
                      <w:szCs w:val="18"/>
                      <w:lang w:val="es-BO" w:eastAsia="es-BO"/>
                    </w:rPr>
                    <w:t xml:space="preserve"> con sus respectivos pasamanos pintados con pintura </w:t>
                  </w:r>
                  <w:proofErr w:type="spellStart"/>
                  <w:r w:rsidRPr="00FC7730">
                    <w:rPr>
                      <w:rFonts w:ascii="Verdana" w:hAnsi="Verdana" w:cs="Calibri"/>
                      <w:sz w:val="18"/>
                      <w:szCs w:val="18"/>
                      <w:lang w:val="es-BO" w:eastAsia="es-BO"/>
                    </w:rPr>
                    <w:t>epoxica</w:t>
                  </w:r>
                  <w:proofErr w:type="spellEnd"/>
                  <w:r w:rsidRPr="00FC7730">
                    <w:rPr>
                      <w:rFonts w:ascii="Verdana" w:hAnsi="Verdana" w:cs="Calibri"/>
                      <w:sz w:val="18"/>
                      <w:szCs w:val="18"/>
                      <w:lang w:val="es-BO" w:eastAsia="es-BO"/>
                    </w:rPr>
                    <w:t xml:space="preserve"> color amarillo y piso de descanso.</w:t>
                  </w:r>
                </w:p>
                <w:p w:rsidR="004B39EE" w:rsidRPr="00FC7730" w:rsidRDefault="004B39EE" w:rsidP="004B39EE">
                  <w:pPr>
                    <w:jc w:val="both"/>
                    <w:rPr>
                      <w:rFonts w:ascii="Verdana" w:hAnsi="Verdana" w:cs="Calibri"/>
                      <w:sz w:val="18"/>
                      <w:szCs w:val="18"/>
                      <w:lang w:val="es-BO" w:eastAsia="es-BO"/>
                    </w:rPr>
                  </w:pPr>
                  <w:r w:rsidRPr="00FC7730">
                    <w:rPr>
                      <w:rFonts w:ascii="Verdana" w:hAnsi="Verdana" w:cs="Calibri"/>
                      <w:sz w:val="18"/>
                      <w:szCs w:val="18"/>
                      <w:lang w:val="es-BO" w:eastAsia="es-BO"/>
                    </w:rPr>
                    <w:t>- 2 Colgadores metálicos para cascos.</w:t>
                  </w:r>
                </w:p>
                <w:p w:rsidR="004B39EE" w:rsidRPr="00FC7730" w:rsidRDefault="004B39EE" w:rsidP="004B39EE">
                  <w:pPr>
                    <w:jc w:val="both"/>
                    <w:rPr>
                      <w:rFonts w:ascii="Verdana" w:hAnsi="Verdana" w:cs="Calibri"/>
                      <w:sz w:val="18"/>
                      <w:szCs w:val="18"/>
                      <w:lang w:val="es-BO" w:eastAsia="es-BO"/>
                    </w:rPr>
                  </w:pPr>
                  <w:r w:rsidRPr="00FC7730">
                    <w:rPr>
                      <w:rFonts w:ascii="Verdana" w:hAnsi="Verdana" w:cs="Calibri"/>
                      <w:sz w:val="18"/>
                      <w:szCs w:val="18"/>
                      <w:lang w:val="es-BO" w:eastAsia="es-BO"/>
                    </w:rPr>
                    <w:t>- 1 Cartel fluorescente donde indique “salida de emergencia”.</w:t>
                  </w:r>
                </w:p>
                <w:p w:rsidR="004B39EE" w:rsidRPr="00FC7730" w:rsidRDefault="004B39EE" w:rsidP="004B39EE">
                  <w:pPr>
                    <w:jc w:val="both"/>
                    <w:rPr>
                      <w:rFonts w:ascii="Verdana" w:hAnsi="Verdana" w:cs="Calibri"/>
                      <w:sz w:val="18"/>
                      <w:szCs w:val="18"/>
                      <w:lang w:val="es-BO" w:eastAsia="es-BO"/>
                    </w:rPr>
                  </w:pPr>
                  <w:r w:rsidRPr="00FC7730">
                    <w:rPr>
                      <w:rFonts w:ascii="Verdana" w:hAnsi="Verdana" w:cs="Calibri"/>
                      <w:sz w:val="18"/>
                      <w:szCs w:val="18"/>
                      <w:lang w:val="es-BO" w:eastAsia="es-BO"/>
                    </w:rPr>
                    <w:t>- 1 bebedero de agua frio/caliente  con pedestal.</w:t>
                  </w:r>
                </w:p>
                <w:p w:rsidR="004B39EE" w:rsidRPr="00FC7730" w:rsidRDefault="004B39EE" w:rsidP="004B39EE">
                  <w:pPr>
                    <w:jc w:val="both"/>
                    <w:rPr>
                      <w:rFonts w:ascii="Verdana" w:hAnsi="Verdana" w:cs="Calibri"/>
                      <w:sz w:val="18"/>
                      <w:szCs w:val="18"/>
                      <w:lang w:val="es-BO" w:eastAsia="es-BO"/>
                    </w:rPr>
                  </w:pPr>
                  <w:r w:rsidRPr="00465F3C">
                    <w:rPr>
                      <w:rFonts w:ascii="Verdana" w:hAnsi="Verdana" w:cs="Calibri"/>
                      <w:b/>
                      <w:sz w:val="18"/>
                      <w:szCs w:val="18"/>
                      <w:lang w:val="es-BO" w:eastAsia="es-BO"/>
                    </w:rPr>
                    <w:t>PINTURA INTERIOR:</w:t>
                  </w:r>
                  <w:r w:rsidRPr="00FC7730">
                    <w:rPr>
                      <w:rFonts w:ascii="Verdana" w:hAnsi="Verdana" w:cs="Calibri"/>
                      <w:sz w:val="18"/>
                      <w:szCs w:val="18"/>
                      <w:lang w:val="es-BO" w:eastAsia="es-BO"/>
                    </w:rPr>
                    <w:tab/>
                    <w:t xml:space="preserve">Pintura base </w:t>
                  </w:r>
                  <w:proofErr w:type="spellStart"/>
                  <w:r w:rsidRPr="00FC7730">
                    <w:rPr>
                      <w:rFonts w:ascii="Verdana" w:hAnsi="Verdana" w:cs="Calibri"/>
                      <w:sz w:val="18"/>
                      <w:szCs w:val="18"/>
                      <w:lang w:val="es-BO" w:eastAsia="es-BO"/>
                    </w:rPr>
                    <w:t>epoxica</w:t>
                  </w:r>
                  <w:proofErr w:type="spellEnd"/>
                  <w:r w:rsidRPr="00FC7730">
                    <w:rPr>
                      <w:rFonts w:ascii="Verdana" w:hAnsi="Verdana" w:cs="Calibri"/>
                      <w:sz w:val="18"/>
                      <w:szCs w:val="18"/>
                      <w:lang w:val="es-BO" w:eastAsia="es-BO"/>
                    </w:rPr>
                    <w:t>, y pintura de acabado para planchas galvanizadas con protección a la alta humedad, de color blanco.</w:t>
                  </w:r>
                </w:p>
                <w:p w:rsidR="004B39EE" w:rsidRPr="00FC7730" w:rsidRDefault="004B39EE" w:rsidP="004B39EE">
                  <w:pPr>
                    <w:jc w:val="both"/>
                    <w:rPr>
                      <w:rFonts w:ascii="Verdana" w:hAnsi="Verdana" w:cs="Calibri"/>
                      <w:sz w:val="18"/>
                      <w:szCs w:val="18"/>
                      <w:lang w:val="es-BO" w:eastAsia="es-BO"/>
                    </w:rPr>
                  </w:pPr>
                  <w:r w:rsidRPr="00465F3C">
                    <w:rPr>
                      <w:rFonts w:ascii="Verdana" w:hAnsi="Verdana" w:cs="Calibri"/>
                      <w:b/>
                      <w:sz w:val="18"/>
                      <w:szCs w:val="18"/>
                      <w:lang w:val="es-BO" w:eastAsia="es-BO"/>
                    </w:rPr>
                    <w:t>PINTURA EXTERIOR:</w:t>
                  </w:r>
                  <w:r>
                    <w:rPr>
                      <w:rFonts w:ascii="Verdana" w:hAnsi="Verdana" w:cs="Calibri"/>
                      <w:b/>
                      <w:sz w:val="18"/>
                      <w:szCs w:val="18"/>
                      <w:lang w:val="es-BO" w:eastAsia="es-BO"/>
                    </w:rPr>
                    <w:t xml:space="preserve"> </w:t>
                  </w:r>
                  <w:r w:rsidRPr="00FC7730">
                    <w:rPr>
                      <w:rFonts w:ascii="Verdana" w:hAnsi="Verdana" w:cs="Calibri"/>
                      <w:sz w:val="18"/>
                      <w:szCs w:val="18"/>
                      <w:lang w:val="es-BO" w:eastAsia="es-BO"/>
                    </w:rPr>
                    <w:t xml:space="preserve">Pintura base </w:t>
                  </w:r>
                  <w:proofErr w:type="spellStart"/>
                  <w:r w:rsidRPr="00FC7730">
                    <w:rPr>
                      <w:rFonts w:ascii="Verdana" w:hAnsi="Verdana" w:cs="Calibri"/>
                      <w:sz w:val="18"/>
                      <w:szCs w:val="18"/>
                      <w:lang w:val="es-BO" w:eastAsia="es-BO"/>
                    </w:rPr>
                    <w:t>epoxica</w:t>
                  </w:r>
                  <w:proofErr w:type="spellEnd"/>
                  <w:r w:rsidRPr="00FC7730">
                    <w:rPr>
                      <w:rFonts w:ascii="Verdana" w:hAnsi="Verdana" w:cs="Calibri"/>
                      <w:sz w:val="18"/>
                      <w:szCs w:val="18"/>
                      <w:lang w:val="es-BO" w:eastAsia="es-BO"/>
                    </w:rPr>
                    <w:t>, y pintura de acabado para planchas galvanizadas con protección de superficies externas sujetas a temperaturas elevadas (luz solar) y alta humedad, de color Blanco con logotipo de YPFB en la parte frontal.</w:t>
                  </w:r>
                </w:p>
                <w:p w:rsidR="004B39EE" w:rsidRPr="00FC7730" w:rsidRDefault="004B39EE" w:rsidP="004B39EE">
                  <w:pPr>
                    <w:jc w:val="both"/>
                    <w:rPr>
                      <w:rFonts w:ascii="Verdana" w:hAnsi="Verdana" w:cs="Calibri"/>
                      <w:sz w:val="18"/>
                      <w:szCs w:val="18"/>
                      <w:lang w:val="es-BO" w:eastAsia="es-BO"/>
                    </w:rPr>
                  </w:pPr>
                  <w:r w:rsidRPr="00465F3C">
                    <w:rPr>
                      <w:rFonts w:ascii="Verdana" w:hAnsi="Verdana" w:cs="Calibri"/>
                      <w:b/>
                      <w:sz w:val="18"/>
                      <w:szCs w:val="18"/>
                      <w:lang w:val="es-BO" w:eastAsia="es-BO"/>
                    </w:rPr>
                    <w:t>PUNTO DE IZAJE:</w:t>
                  </w:r>
                  <w:r>
                    <w:rPr>
                      <w:rFonts w:ascii="Verdana" w:hAnsi="Verdana" w:cs="Calibri"/>
                      <w:b/>
                      <w:sz w:val="18"/>
                      <w:szCs w:val="18"/>
                      <w:lang w:val="es-BO" w:eastAsia="es-BO"/>
                    </w:rPr>
                    <w:t xml:space="preserve"> </w:t>
                  </w:r>
                  <w:r w:rsidRPr="00FC7730">
                    <w:rPr>
                      <w:rFonts w:ascii="Verdana" w:hAnsi="Verdana" w:cs="Calibri"/>
                      <w:sz w:val="18"/>
                      <w:szCs w:val="18"/>
                      <w:lang w:val="es-BO" w:eastAsia="es-BO"/>
                    </w:rPr>
                    <w:t xml:space="preserve">Diseño a proponer, considerando que se deberá tener instalados (4) cuatro puntos de </w:t>
                  </w:r>
                  <w:proofErr w:type="spellStart"/>
                  <w:r w:rsidRPr="00FC7730">
                    <w:rPr>
                      <w:rFonts w:ascii="Verdana" w:hAnsi="Verdana" w:cs="Calibri"/>
                      <w:sz w:val="18"/>
                      <w:szCs w:val="18"/>
                      <w:lang w:val="es-BO" w:eastAsia="es-BO"/>
                    </w:rPr>
                    <w:t>Izaje</w:t>
                  </w:r>
                  <w:proofErr w:type="spellEnd"/>
                  <w:r w:rsidRPr="00FC7730">
                    <w:rPr>
                      <w:rFonts w:ascii="Verdana" w:hAnsi="Verdana" w:cs="Calibri"/>
                      <w:sz w:val="18"/>
                      <w:szCs w:val="18"/>
                      <w:lang w:val="es-BO" w:eastAsia="es-BO"/>
                    </w:rPr>
                    <w:t xml:space="preserve"> en la parte inferior del </w:t>
                  </w:r>
                  <w:proofErr w:type="spellStart"/>
                  <w:r w:rsidRPr="00FC7730">
                    <w:rPr>
                      <w:rFonts w:ascii="Verdana" w:hAnsi="Verdana" w:cs="Calibri"/>
                      <w:sz w:val="18"/>
                      <w:szCs w:val="18"/>
                      <w:lang w:val="es-BO" w:eastAsia="es-BO"/>
                    </w:rPr>
                    <w:t>portacamp</w:t>
                  </w:r>
                  <w:proofErr w:type="spellEnd"/>
                  <w:r w:rsidRPr="00FC7730">
                    <w:rPr>
                      <w:rFonts w:ascii="Verdana" w:hAnsi="Verdana" w:cs="Calibri"/>
                      <w:sz w:val="18"/>
                      <w:szCs w:val="18"/>
                      <w:lang w:val="es-BO" w:eastAsia="es-BO"/>
                    </w:rPr>
                    <w:t xml:space="preserve"> (</w:t>
                  </w:r>
                  <w:proofErr w:type="spellStart"/>
                  <w:r w:rsidRPr="00FC7730">
                    <w:rPr>
                      <w:rFonts w:ascii="Verdana" w:hAnsi="Verdana" w:cs="Calibri"/>
                      <w:sz w:val="18"/>
                      <w:szCs w:val="18"/>
                      <w:lang w:val="es-BO" w:eastAsia="es-BO"/>
                    </w:rPr>
                    <w:t>skid</w:t>
                  </w:r>
                  <w:proofErr w:type="spellEnd"/>
                  <w:r w:rsidRPr="00FC7730">
                    <w:rPr>
                      <w:rFonts w:ascii="Verdana" w:hAnsi="Verdana" w:cs="Calibri"/>
                      <w:sz w:val="18"/>
                      <w:szCs w:val="18"/>
                      <w:lang w:val="es-BO" w:eastAsia="es-BO"/>
                    </w:rPr>
                    <w:t xml:space="preserve"> de transporte) con sus respectivas guías y seguros de protección en el techo para su </w:t>
                  </w:r>
                  <w:proofErr w:type="spellStart"/>
                  <w:r w:rsidRPr="00FC7730">
                    <w:rPr>
                      <w:rFonts w:ascii="Verdana" w:hAnsi="Verdana" w:cs="Calibri"/>
                      <w:sz w:val="18"/>
                      <w:szCs w:val="18"/>
                      <w:lang w:val="es-BO" w:eastAsia="es-BO"/>
                    </w:rPr>
                    <w:t>Izaje</w:t>
                  </w:r>
                  <w:proofErr w:type="spellEnd"/>
                  <w:r>
                    <w:rPr>
                      <w:rFonts w:ascii="Verdana" w:hAnsi="Verdana" w:cs="Calibri"/>
                      <w:sz w:val="18"/>
                      <w:szCs w:val="18"/>
                      <w:lang w:val="es-BO" w:eastAsia="es-BO"/>
                    </w:rPr>
                    <w:t>.</w:t>
                  </w:r>
                </w:p>
                <w:p w:rsidR="004B39EE" w:rsidRPr="00FC7730" w:rsidRDefault="004B39EE" w:rsidP="004B39EE">
                  <w:pPr>
                    <w:jc w:val="both"/>
                    <w:rPr>
                      <w:rFonts w:ascii="Verdana" w:hAnsi="Verdana" w:cs="Calibri"/>
                      <w:sz w:val="18"/>
                      <w:szCs w:val="18"/>
                      <w:lang w:val="es-BO" w:eastAsia="es-BO"/>
                    </w:rPr>
                  </w:pPr>
                  <w:r w:rsidRPr="00465F3C">
                    <w:rPr>
                      <w:rFonts w:ascii="Verdana" w:hAnsi="Verdana" w:cs="Calibri"/>
                      <w:b/>
                      <w:sz w:val="18"/>
                      <w:szCs w:val="18"/>
                      <w:lang w:val="es-BO" w:eastAsia="es-BO"/>
                    </w:rPr>
                    <w:t>SKID/SOPORTE/PATIN/TRINEO PARA LEVANTAR EL PORTA CAMP:</w:t>
                  </w:r>
                  <w:r>
                    <w:rPr>
                      <w:rFonts w:ascii="Verdana" w:hAnsi="Verdana" w:cs="Calibri"/>
                      <w:b/>
                      <w:sz w:val="18"/>
                      <w:szCs w:val="18"/>
                      <w:lang w:val="es-BO" w:eastAsia="es-BO"/>
                    </w:rPr>
                    <w:t xml:space="preserve"> </w:t>
                  </w:r>
                  <w:r w:rsidRPr="00FC7730">
                    <w:rPr>
                      <w:rFonts w:ascii="Verdana" w:hAnsi="Verdana" w:cs="Calibri"/>
                      <w:sz w:val="18"/>
                      <w:szCs w:val="18"/>
                      <w:lang w:val="es-BO" w:eastAsia="es-BO"/>
                    </w:rPr>
                    <w:t>Diseño</w:t>
                  </w:r>
                  <w:r>
                    <w:rPr>
                      <w:rFonts w:ascii="Verdana" w:hAnsi="Verdana" w:cs="Calibri"/>
                      <w:sz w:val="18"/>
                      <w:szCs w:val="18"/>
                      <w:lang w:val="es-BO" w:eastAsia="es-BO"/>
                    </w:rPr>
                    <w:t xml:space="preserve"> </w:t>
                  </w:r>
                  <w:r w:rsidRPr="00FC7730">
                    <w:rPr>
                      <w:rFonts w:ascii="Verdana" w:hAnsi="Verdana" w:cs="Calibri"/>
                      <w:sz w:val="18"/>
                      <w:szCs w:val="18"/>
                      <w:lang w:val="es-BO" w:eastAsia="es-BO"/>
                    </w:rPr>
                    <w:t xml:space="preserve">a proponer (estructura sólida), o uno mínimo de 3 vigas, fabricado con vigas de acero negro reforzado A36 ASTM perfil tipo "C" plegadas de alas desiguales, con cañería transversal de 4". (La estructura y los perfiles de acero negro A36 ASTM deberán tener tratamiento anticorrosivo). </w:t>
                  </w:r>
                </w:p>
                <w:p w:rsidR="004B39EE" w:rsidRPr="00FC7730" w:rsidRDefault="004B39EE" w:rsidP="004B39EE">
                  <w:pPr>
                    <w:jc w:val="both"/>
                    <w:rPr>
                      <w:rFonts w:ascii="Verdana" w:hAnsi="Verdana" w:cs="Calibri"/>
                      <w:sz w:val="18"/>
                      <w:szCs w:val="18"/>
                      <w:lang w:val="es-BO" w:eastAsia="es-BO"/>
                    </w:rPr>
                  </w:pPr>
                  <w:r w:rsidRPr="00465F3C">
                    <w:rPr>
                      <w:rFonts w:ascii="Verdana" w:hAnsi="Verdana" w:cs="Calibri"/>
                      <w:b/>
                      <w:sz w:val="18"/>
                      <w:szCs w:val="18"/>
                      <w:lang w:val="es-BO" w:eastAsia="es-BO"/>
                    </w:rPr>
                    <w:t>SOPORTES:</w:t>
                  </w:r>
                  <w:r>
                    <w:rPr>
                      <w:rFonts w:ascii="Verdana" w:hAnsi="Verdana" w:cs="Calibri"/>
                      <w:b/>
                      <w:sz w:val="18"/>
                      <w:szCs w:val="18"/>
                      <w:lang w:val="es-BO" w:eastAsia="es-BO"/>
                    </w:rPr>
                    <w:t xml:space="preserve"> </w:t>
                  </w:r>
                  <w:r w:rsidRPr="00FC7730">
                    <w:rPr>
                      <w:rFonts w:ascii="Verdana" w:hAnsi="Verdana" w:cs="Calibri"/>
                      <w:sz w:val="18"/>
                      <w:szCs w:val="18"/>
                      <w:lang w:val="es-BO" w:eastAsia="es-BO"/>
                    </w:rPr>
                    <w:t>4 soportes con alturas regulables o un par de soportes fijos tipo caballetes para soporte y/o nivelación. Peso de referencia 8Tn.</w:t>
                  </w:r>
                </w:p>
                <w:p w:rsidR="004B39EE" w:rsidRPr="00FC7730" w:rsidRDefault="004B39EE" w:rsidP="004B39EE">
                  <w:pPr>
                    <w:jc w:val="both"/>
                    <w:rPr>
                      <w:rFonts w:ascii="Verdana" w:hAnsi="Verdana" w:cs="Calibri"/>
                      <w:sz w:val="18"/>
                      <w:szCs w:val="18"/>
                      <w:lang w:val="es-BO" w:eastAsia="es-BO"/>
                    </w:rPr>
                  </w:pPr>
                  <w:r w:rsidRPr="00465F3C">
                    <w:rPr>
                      <w:rFonts w:ascii="Verdana" w:hAnsi="Verdana" w:cs="Calibri"/>
                      <w:b/>
                      <w:sz w:val="18"/>
                      <w:szCs w:val="18"/>
                      <w:lang w:val="es-BO" w:eastAsia="es-BO"/>
                    </w:rPr>
                    <w:t>GARANTIA:</w:t>
                  </w:r>
                  <w:r>
                    <w:rPr>
                      <w:rFonts w:ascii="Verdana" w:hAnsi="Verdana" w:cs="Calibri"/>
                      <w:b/>
                      <w:sz w:val="18"/>
                      <w:szCs w:val="18"/>
                      <w:lang w:val="es-BO" w:eastAsia="es-BO"/>
                    </w:rPr>
                    <w:t xml:space="preserve"> </w:t>
                  </w:r>
                  <w:r>
                    <w:rPr>
                      <w:rFonts w:ascii="Verdana" w:hAnsi="Verdana" w:cs="Calibri"/>
                      <w:sz w:val="18"/>
                      <w:szCs w:val="18"/>
                      <w:lang w:val="es-BO" w:eastAsia="es-BO"/>
                    </w:rPr>
                    <w:t>1</w:t>
                  </w:r>
                  <w:r w:rsidRPr="00FC7730">
                    <w:rPr>
                      <w:rFonts w:ascii="Verdana" w:hAnsi="Verdana" w:cs="Calibri"/>
                      <w:sz w:val="18"/>
                      <w:szCs w:val="18"/>
                      <w:lang w:val="es-BO" w:eastAsia="es-BO"/>
                    </w:rPr>
                    <w:t xml:space="preserve"> año (por defectos de fabricación).</w:t>
                  </w:r>
                </w:p>
                <w:p w:rsidR="004B39EE" w:rsidRPr="00FC7730" w:rsidRDefault="004B39EE" w:rsidP="004B39EE">
                  <w:pPr>
                    <w:jc w:val="both"/>
                    <w:rPr>
                      <w:rFonts w:ascii="Verdana" w:hAnsi="Verdana" w:cs="Calibri"/>
                      <w:sz w:val="18"/>
                      <w:szCs w:val="18"/>
                      <w:lang w:val="es-BO" w:eastAsia="es-BO"/>
                    </w:rPr>
                  </w:pPr>
                  <w:r w:rsidRPr="00465F3C">
                    <w:rPr>
                      <w:rFonts w:ascii="Verdana" w:hAnsi="Verdana" w:cs="Calibri"/>
                      <w:b/>
                      <w:sz w:val="18"/>
                      <w:szCs w:val="18"/>
                      <w:lang w:val="es-BO" w:eastAsia="es-BO"/>
                    </w:rPr>
                    <w:t>LUGAR ENTREGA:</w:t>
                  </w:r>
                  <w:r>
                    <w:rPr>
                      <w:rFonts w:ascii="Verdana" w:hAnsi="Verdana" w:cs="Calibri"/>
                      <w:b/>
                      <w:sz w:val="18"/>
                      <w:szCs w:val="18"/>
                      <w:lang w:val="es-BO" w:eastAsia="es-BO"/>
                    </w:rPr>
                    <w:t xml:space="preserve"> </w:t>
                  </w:r>
                  <w:r w:rsidRPr="00FC7730">
                    <w:rPr>
                      <w:rFonts w:ascii="Verdana" w:hAnsi="Verdana" w:cs="Calibri"/>
                      <w:sz w:val="18"/>
                      <w:szCs w:val="18"/>
                      <w:lang w:val="es-BO" w:eastAsia="es-BO"/>
                    </w:rPr>
                    <w:t xml:space="preserve">Lugar que designe YPFB, dentro del </w:t>
                  </w:r>
                  <w:r>
                    <w:rPr>
                      <w:rFonts w:ascii="Verdana" w:hAnsi="Verdana" w:cs="Calibri"/>
                      <w:sz w:val="18"/>
                      <w:szCs w:val="18"/>
                      <w:lang w:val="es-BO" w:eastAsia="es-BO"/>
                    </w:rPr>
                    <w:t>D</w:t>
                  </w:r>
                  <w:r w:rsidRPr="00FC7730">
                    <w:rPr>
                      <w:rFonts w:ascii="Verdana" w:hAnsi="Verdana" w:cs="Calibri"/>
                      <w:sz w:val="18"/>
                      <w:szCs w:val="18"/>
                      <w:lang w:val="es-BO" w:eastAsia="es-BO"/>
                    </w:rPr>
                    <w:t>epartamento de Santa Cruz</w:t>
                  </w:r>
                  <w:r>
                    <w:rPr>
                      <w:rFonts w:ascii="Verdana" w:hAnsi="Verdana" w:cs="Calibri"/>
                      <w:sz w:val="18"/>
                      <w:szCs w:val="18"/>
                      <w:lang w:val="es-BO" w:eastAsia="es-BO"/>
                    </w:rPr>
                    <w:t>-Bolivia</w:t>
                  </w:r>
                  <w:r w:rsidRPr="00FC7730">
                    <w:rPr>
                      <w:rFonts w:ascii="Verdana" w:hAnsi="Verdana" w:cs="Calibri"/>
                      <w:sz w:val="18"/>
                      <w:szCs w:val="18"/>
                      <w:lang w:val="es-BO" w:eastAsia="es-BO"/>
                    </w:rPr>
                    <w:t>, distancia máxima 200km</w:t>
                  </w:r>
                  <w:r>
                    <w:rPr>
                      <w:rFonts w:ascii="Verdana" w:hAnsi="Verdana" w:cs="Calibri"/>
                      <w:sz w:val="18"/>
                      <w:szCs w:val="18"/>
                      <w:lang w:val="es-BO" w:eastAsia="es-BO"/>
                    </w:rPr>
                    <w:t xml:space="preserve"> (Sin Costo)</w:t>
                  </w:r>
                  <w:r w:rsidRPr="00FC7730">
                    <w:rPr>
                      <w:rFonts w:ascii="Verdana" w:hAnsi="Verdana" w:cs="Calibri"/>
                      <w:sz w:val="18"/>
                      <w:szCs w:val="18"/>
                      <w:lang w:val="es-BO" w:eastAsia="es-BO"/>
                    </w:rPr>
                    <w:t>.</w:t>
                  </w:r>
                </w:p>
                <w:p w:rsidR="004B39EE" w:rsidRPr="00FC7730" w:rsidRDefault="004B39EE" w:rsidP="004B39EE">
                  <w:pPr>
                    <w:pStyle w:val="Prrafodelista"/>
                    <w:autoSpaceDE w:val="0"/>
                    <w:autoSpaceDN w:val="0"/>
                    <w:adjustRightInd w:val="0"/>
                    <w:ind w:left="0"/>
                    <w:contextualSpacing/>
                    <w:jc w:val="both"/>
                    <w:rPr>
                      <w:rFonts w:ascii="Verdana" w:hAnsi="Verdana" w:cs="Calibri"/>
                      <w:sz w:val="18"/>
                      <w:szCs w:val="18"/>
                      <w:lang w:val="es-BO" w:eastAsia="es-BO"/>
                    </w:rPr>
                  </w:pPr>
                </w:p>
                <w:p w:rsidR="004B39EE" w:rsidRDefault="004B39EE" w:rsidP="004B39EE">
                  <w:pPr>
                    <w:pStyle w:val="Prrafodelista"/>
                    <w:autoSpaceDE w:val="0"/>
                    <w:autoSpaceDN w:val="0"/>
                    <w:adjustRightInd w:val="0"/>
                    <w:ind w:left="0"/>
                    <w:contextualSpacing/>
                    <w:rPr>
                      <w:rFonts w:ascii="Verdana" w:hAnsi="Verdana" w:cs="Calibri"/>
                      <w:b/>
                      <w:sz w:val="18"/>
                      <w:szCs w:val="18"/>
                      <w:highlight w:val="lightGray"/>
                      <w:u w:val="single"/>
                      <w:lang w:val="es-BO" w:eastAsia="es-BO"/>
                    </w:rPr>
                  </w:pPr>
                  <w:r w:rsidRPr="001A475C">
                    <w:rPr>
                      <w:rFonts w:ascii="Verdana" w:hAnsi="Verdana" w:cs="Calibri"/>
                      <w:b/>
                      <w:sz w:val="18"/>
                      <w:szCs w:val="18"/>
                      <w:highlight w:val="lightGray"/>
                      <w:u w:val="single"/>
                      <w:lang w:val="es-BO" w:eastAsia="es-BO"/>
                    </w:rPr>
                    <w:t xml:space="preserve">ITEM </w:t>
                  </w:r>
                  <w:r>
                    <w:rPr>
                      <w:rFonts w:ascii="Verdana" w:hAnsi="Verdana" w:cs="Calibri"/>
                      <w:b/>
                      <w:sz w:val="18"/>
                      <w:szCs w:val="18"/>
                      <w:highlight w:val="lightGray"/>
                      <w:u w:val="single"/>
                      <w:lang w:val="es-BO" w:eastAsia="es-BO"/>
                    </w:rPr>
                    <w:t>2</w:t>
                  </w:r>
                  <w:r w:rsidRPr="001A475C">
                    <w:rPr>
                      <w:rFonts w:ascii="Verdana" w:hAnsi="Verdana" w:cs="Calibri"/>
                      <w:b/>
                      <w:sz w:val="18"/>
                      <w:szCs w:val="18"/>
                      <w:highlight w:val="lightGray"/>
                      <w:u w:val="single"/>
                      <w:lang w:val="es-BO" w:eastAsia="es-BO"/>
                    </w:rPr>
                    <w:t xml:space="preserve">.- </w:t>
                  </w:r>
                </w:p>
                <w:p w:rsidR="004B39EE" w:rsidRDefault="004B39EE" w:rsidP="004B39EE">
                  <w:pPr>
                    <w:pStyle w:val="Prrafodelista"/>
                    <w:autoSpaceDE w:val="0"/>
                    <w:autoSpaceDN w:val="0"/>
                    <w:adjustRightInd w:val="0"/>
                    <w:ind w:left="0"/>
                    <w:contextualSpacing/>
                    <w:rPr>
                      <w:rFonts w:ascii="Verdana" w:hAnsi="Verdana" w:cs="Calibri"/>
                      <w:b/>
                      <w:sz w:val="18"/>
                      <w:szCs w:val="18"/>
                      <w:u w:val="single"/>
                      <w:lang w:val="es-BO" w:eastAsia="es-BO"/>
                    </w:rPr>
                  </w:pPr>
                  <w:r w:rsidRPr="001A475C">
                    <w:rPr>
                      <w:rFonts w:ascii="Verdana" w:hAnsi="Verdana" w:cs="Calibri"/>
                      <w:b/>
                      <w:sz w:val="18"/>
                      <w:szCs w:val="18"/>
                      <w:highlight w:val="lightGray"/>
                      <w:u w:val="single"/>
                      <w:lang w:val="es-BO" w:eastAsia="es-BO"/>
                    </w:rPr>
                    <w:t xml:space="preserve">PORTACAMP </w:t>
                  </w:r>
                  <w:r>
                    <w:rPr>
                      <w:rFonts w:ascii="Verdana" w:hAnsi="Verdana" w:cs="Calibri"/>
                      <w:b/>
                      <w:sz w:val="18"/>
                      <w:szCs w:val="18"/>
                      <w:highlight w:val="lightGray"/>
                      <w:u w:val="single"/>
                      <w:lang w:val="es-BO" w:eastAsia="es-BO"/>
                    </w:rPr>
                    <w:t>DE TRES DIVISIONES PARA “DORMITORIOS CADA AMBIENTE CON 4 CAMAS”</w:t>
                  </w:r>
                  <w:r w:rsidRPr="001A475C">
                    <w:rPr>
                      <w:rFonts w:ascii="Verdana" w:hAnsi="Verdana" w:cs="Calibri"/>
                      <w:b/>
                      <w:sz w:val="18"/>
                      <w:szCs w:val="18"/>
                      <w:highlight w:val="lightGray"/>
                      <w:u w:val="single"/>
                      <w:lang w:val="es-BO" w:eastAsia="es-BO"/>
                    </w:rPr>
                    <w:t>:</w:t>
                  </w:r>
                </w:p>
                <w:p w:rsidR="004B39EE" w:rsidRDefault="004B39EE" w:rsidP="004B39EE">
                  <w:pPr>
                    <w:pStyle w:val="Prrafodelista"/>
                    <w:autoSpaceDE w:val="0"/>
                    <w:autoSpaceDN w:val="0"/>
                    <w:adjustRightInd w:val="0"/>
                    <w:ind w:left="0"/>
                    <w:contextualSpacing/>
                    <w:jc w:val="both"/>
                    <w:rPr>
                      <w:rFonts w:ascii="Verdana" w:hAnsi="Verdana" w:cs="Calibri"/>
                      <w:sz w:val="18"/>
                      <w:szCs w:val="18"/>
                      <w:lang w:val="es-BO" w:eastAsia="es-BO"/>
                    </w:rPr>
                  </w:pPr>
                </w:p>
                <w:p w:rsidR="004B39EE" w:rsidRPr="00065DF5" w:rsidRDefault="004B39EE" w:rsidP="004B39EE">
                  <w:pPr>
                    <w:pStyle w:val="Prrafodelista"/>
                    <w:autoSpaceDE w:val="0"/>
                    <w:autoSpaceDN w:val="0"/>
                    <w:adjustRightInd w:val="0"/>
                    <w:ind w:left="0"/>
                    <w:contextualSpacing/>
                    <w:jc w:val="both"/>
                    <w:rPr>
                      <w:rFonts w:ascii="Verdana" w:hAnsi="Verdana" w:cs="Calibri"/>
                      <w:sz w:val="18"/>
                      <w:szCs w:val="18"/>
                      <w:lang w:val="es-BO" w:eastAsia="es-BO"/>
                    </w:rPr>
                  </w:pPr>
                  <w:r>
                    <w:rPr>
                      <w:rFonts w:ascii="Verdana" w:hAnsi="Verdana" w:cs="Calibri"/>
                      <w:b/>
                      <w:sz w:val="18"/>
                      <w:szCs w:val="18"/>
                      <w:lang w:val="es-BO" w:eastAsia="es-BO"/>
                    </w:rPr>
                    <w:t xml:space="preserve">CANTIDAD: </w:t>
                  </w:r>
                  <w:r w:rsidRPr="0010444A">
                    <w:rPr>
                      <w:rFonts w:ascii="Verdana" w:hAnsi="Verdana" w:cs="Calibri"/>
                      <w:sz w:val="18"/>
                      <w:szCs w:val="18"/>
                      <w:lang w:val="es-BO" w:eastAsia="es-BO"/>
                    </w:rPr>
                    <w:t>1</w:t>
                  </w:r>
                  <w:r>
                    <w:rPr>
                      <w:rFonts w:ascii="Verdana" w:hAnsi="Verdana" w:cs="Calibri"/>
                      <w:sz w:val="18"/>
                      <w:szCs w:val="18"/>
                      <w:lang w:val="es-BO" w:eastAsia="es-BO"/>
                    </w:rPr>
                    <w:t xml:space="preserve"> unidad.</w:t>
                  </w:r>
                </w:p>
                <w:p w:rsidR="004B39EE" w:rsidRDefault="004B39EE" w:rsidP="004B39EE">
                  <w:pPr>
                    <w:pStyle w:val="Prrafodelista"/>
                    <w:autoSpaceDE w:val="0"/>
                    <w:autoSpaceDN w:val="0"/>
                    <w:adjustRightInd w:val="0"/>
                    <w:ind w:left="0"/>
                    <w:contextualSpacing/>
                    <w:jc w:val="both"/>
                  </w:pPr>
                  <w:r>
                    <w:rPr>
                      <w:rFonts w:ascii="Verdana" w:hAnsi="Verdana" w:cs="Calibri"/>
                      <w:b/>
                      <w:sz w:val="18"/>
                      <w:szCs w:val="18"/>
                      <w:lang w:val="es-BO" w:eastAsia="es-BO"/>
                    </w:rPr>
                    <w:t>T</w:t>
                  </w:r>
                  <w:r w:rsidRPr="00B34123">
                    <w:rPr>
                      <w:rFonts w:ascii="Verdana" w:hAnsi="Verdana" w:cs="Calibri"/>
                      <w:b/>
                      <w:sz w:val="18"/>
                      <w:szCs w:val="18"/>
                      <w:lang w:val="es-BO" w:eastAsia="es-BO"/>
                    </w:rPr>
                    <w:t>AMAÑO:</w:t>
                  </w:r>
                  <w:r w:rsidRPr="00B34123">
                    <w:rPr>
                      <w:rFonts w:ascii="Verdana" w:hAnsi="Verdana" w:cs="Calibri"/>
                      <w:sz w:val="18"/>
                      <w:szCs w:val="18"/>
                      <w:lang w:val="es-BO" w:eastAsia="es-BO"/>
                    </w:rPr>
                    <w:t xml:space="preserve"> </w:t>
                  </w:r>
                  <w:r w:rsidRPr="00A11637">
                    <w:rPr>
                      <w:rFonts w:ascii="Verdana" w:hAnsi="Verdana" w:cs="Calibri"/>
                      <w:sz w:val="18"/>
                      <w:szCs w:val="18"/>
                      <w:lang w:val="es-BO" w:eastAsia="es-BO"/>
                    </w:rPr>
                    <w:t>Medidas mínimas: largo 12m x ancho 3m x alto 2.50m</w:t>
                  </w:r>
                  <w:r>
                    <w:t>.</w:t>
                  </w:r>
                </w:p>
                <w:p w:rsidR="004B39EE" w:rsidRPr="00B34123" w:rsidRDefault="004B39EE" w:rsidP="004B39EE">
                  <w:pPr>
                    <w:pStyle w:val="Prrafodelista"/>
                    <w:autoSpaceDE w:val="0"/>
                    <w:autoSpaceDN w:val="0"/>
                    <w:adjustRightInd w:val="0"/>
                    <w:ind w:left="0"/>
                    <w:contextualSpacing/>
                    <w:jc w:val="both"/>
                    <w:rPr>
                      <w:rFonts w:ascii="Verdana" w:hAnsi="Verdana" w:cs="Calibri"/>
                      <w:sz w:val="18"/>
                      <w:szCs w:val="18"/>
                      <w:lang w:val="es-BO" w:eastAsia="es-BO"/>
                    </w:rPr>
                  </w:pPr>
                  <w:r w:rsidRPr="00B34123">
                    <w:rPr>
                      <w:rFonts w:ascii="Verdana" w:hAnsi="Verdana" w:cs="Calibri"/>
                      <w:b/>
                      <w:sz w:val="18"/>
                      <w:szCs w:val="18"/>
                      <w:lang w:val="es-BO" w:eastAsia="es-BO"/>
                    </w:rPr>
                    <w:t>MATERIALES:</w:t>
                  </w:r>
                  <w:r w:rsidRPr="00B34123">
                    <w:rPr>
                      <w:rFonts w:ascii="Verdana" w:hAnsi="Verdana" w:cs="Calibri"/>
                      <w:sz w:val="18"/>
                      <w:szCs w:val="18"/>
                      <w:lang w:val="es-BO" w:eastAsia="es-BO"/>
                    </w:rPr>
                    <w:t xml:space="preserve"> El material a usar en el armado estructural del </w:t>
                  </w:r>
                  <w:proofErr w:type="spellStart"/>
                  <w:r w:rsidRPr="00B34123">
                    <w:rPr>
                      <w:rFonts w:ascii="Verdana" w:hAnsi="Verdana" w:cs="Calibri"/>
                      <w:sz w:val="18"/>
                      <w:szCs w:val="18"/>
                      <w:lang w:val="es-BO" w:eastAsia="es-BO"/>
                    </w:rPr>
                    <w:t>Portacamps</w:t>
                  </w:r>
                  <w:proofErr w:type="spellEnd"/>
                  <w:r w:rsidRPr="00B34123">
                    <w:rPr>
                      <w:rFonts w:ascii="Verdana" w:hAnsi="Verdana" w:cs="Calibri"/>
                      <w:sz w:val="18"/>
                      <w:szCs w:val="18"/>
                      <w:lang w:val="es-BO" w:eastAsia="es-BO"/>
                    </w:rPr>
                    <w:t>, deberá ser de acero</w:t>
                  </w:r>
                  <w:r>
                    <w:rPr>
                      <w:rFonts w:ascii="Verdana" w:hAnsi="Verdana" w:cs="Calibri"/>
                      <w:sz w:val="18"/>
                      <w:szCs w:val="18"/>
                      <w:lang w:val="es-BO" w:eastAsia="es-BO"/>
                    </w:rPr>
                    <w:t xml:space="preserve"> negro reforzado A36 ASTM con tratamiento anticorrosivo, con planchas de acero negro reforzado A36 ASTM con tratamiento anticorrosivo </w:t>
                  </w:r>
                  <w:r w:rsidRPr="00B34123">
                    <w:rPr>
                      <w:rFonts w:ascii="Verdana" w:hAnsi="Verdana" w:cs="Calibri"/>
                      <w:sz w:val="18"/>
                      <w:szCs w:val="18"/>
                      <w:lang w:val="es-BO" w:eastAsia="es-BO"/>
                    </w:rPr>
                    <w:t>según norma ASTM.</w:t>
                  </w:r>
                </w:p>
                <w:p w:rsidR="004B39EE" w:rsidRPr="00B34123" w:rsidRDefault="004B39EE" w:rsidP="004B39EE">
                  <w:pPr>
                    <w:pStyle w:val="Prrafodelista"/>
                    <w:autoSpaceDE w:val="0"/>
                    <w:autoSpaceDN w:val="0"/>
                    <w:adjustRightInd w:val="0"/>
                    <w:ind w:left="0"/>
                    <w:contextualSpacing/>
                    <w:jc w:val="both"/>
                    <w:rPr>
                      <w:rFonts w:ascii="Verdana" w:hAnsi="Verdana" w:cs="Calibri"/>
                      <w:sz w:val="18"/>
                      <w:szCs w:val="18"/>
                      <w:lang w:val="es-BO" w:eastAsia="es-BO"/>
                    </w:rPr>
                  </w:pPr>
                  <w:r w:rsidRPr="00B34123">
                    <w:rPr>
                      <w:rFonts w:ascii="Verdana" w:hAnsi="Verdana" w:cs="Calibri"/>
                      <w:b/>
                      <w:sz w:val="18"/>
                      <w:szCs w:val="18"/>
                      <w:lang w:val="es-BO" w:eastAsia="es-BO"/>
                    </w:rPr>
                    <w:t>ESTRUCTURA PRINCIPAL</w:t>
                  </w:r>
                  <w:r w:rsidRPr="00FC7730">
                    <w:rPr>
                      <w:rFonts w:ascii="Verdana" w:hAnsi="Verdana" w:cs="Calibri"/>
                      <w:sz w:val="18"/>
                      <w:szCs w:val="18"/>
                      <w:lang w:val="es-BO" w:eastAsia="es-BO"/>
                    </w:rPr>
                    <w:t>:</w:t>
                  </w:r>
                  <w:r w:rsidRPr="00B34123">
                    <w:rPr>
                      <w:rFonts w:ascii="Verdana" w:hAnsi="Verdana" w:cs="Calibri"/>
                      <w:sz w:val="18"/>
                      <w:szCs w:val="18"/>
                      <w:lang w:val="es-BO" w:eastAsia="es-BO"/>
                    </w:rPr>
                    <w:t xml:space="preserve"> </w:t>
                  </w:r>
                  <w:r w:rsidRPr="00FC7730">
                    <w:rPr>
                      <w:rFonts w:ascii="Verdana" w:hAnsi="Verdana" w:cs="Calibri"/>
                      <w:sz w:val="18"/>
                      <w:szCs w:val="18"/>
                      <w:lang w:val="es-BO" w:eastAsia="es-BO"/>
                    </w:rPr>
                    <w:t xml:space="preserve">Diseño a proponer, considerando </w:t>
                  </w:r>
                  <w:r>
                    <w:rPr>
                      <w:rFonts w:ascii="Verdana" w:hAnsi="Verdana" w:cs="Calibri"/>
                      <w:sz w:val="18"/>
                      <w:szCs w:val="18"/>
                      <w:lang w:val="es-BO" w:eastAsia="es-BO"/>
                    </w:rPr>
                    <w:t xml:space="preserve">que la estructura y base deben estar fabricados con perfiles metálicos </w:t>
                  </w:r>
                  <w:r w:rsidRPr="00FC7730">
                    <w:rPr>
                      <w:rFonts w:ascii="Verdana" w:hAnsi="Verdana" w:cs="Calibri"/>
                      <w:sz w:val="18"/>
                      <w:szCs w:val="18"/>
                      <w:lang w:val="es-BO" w:eastAsia="es-BO"/>
                    </w:rPr>
                    <w:t xml:space="preserve">de acero negro reforzado A36 ASTM, con tratamiento anticorrosivo, usado en </w:t>
                  </w:r>
                  <w:r w:rsidRPr="00FD6878">
                    <w:rPr>
                      <w:rFonts w:ascii="Verdana" w:hAnsi="Verdana" w:cs="Calibri"/>
                      <w:sz w:val="18"/>
                      <w:szCs w:val="18"/>
                      <w:lang w:val="es-BO" w:eastAsia="es-BO"/>
                    </w:rPr>
                    <w:t>la industria petrolera. Es</w:t>
                  </w:r>
                  <w:r w:rsidRPr="00FC7730">
                    <w:rPr>
                      <w:rFonts w:ascii="Verdana" w:hAnsi="Verdana" w:cs="Calibri"/>
                      <w:sz w:val="18"/>
                      <w:szCs w:val="18"/>
                      <w:lang w:val="es-BO" w:eastAsia="es-BO"/>
                    </w:rPr>
                    <w:t>tructura montado sobre trineo.</w:t>
                  </w:r>
                  <w:r w:rsidRPr="00B34123">
                    <w:rPr>
                      <w:rFonts w:ascii="Verdana" w:hAnsi="Verdana" w:cs="Calibri"/>
                      <w:sz w:val="18"/>
                      <w:szCs w:val="18"/>
                      <w:lang w:val="es-BO" w:eastAsia="es-BO"/>
                    </w:rPr>
                    <w:tab/>
                  </w:r>
                </w:p>
                <w:p w:rsidR="004B39EE" w:rsidRPr="00FC7730" w:rsidRDefault="004B39EE" w:rsidP="004B39EE">
                  <w:pPr>
                    <w:jc w:val="both"/>
                    <w:rPr>
                      <w:rFonts w:ascii="Verdana" w:hAnsi="Verdana" w:cs="Calibri"/>
                      <w:sz w:val="18"/>
                      <w:szCs w:val="18"/>
                      <w:lang w:val="es-BO" w:eastAsia="es-BO"/>
                    </w:rPr>
                  </w:pPr>
                  <w:r w:rsidRPr="00FC7730">
                    <w:rPr>
                      <w:rFonts w:ascii="Verdana" w:hAnsi="Verdana" w:cs="Calibri"/>
                      <w:b/>
                      <w:sz w:val="18"/>
                      <w:szCs w:val="18"/>
                      <w:lang w:val="es-BO" w:eastAsia="es-BO"/>
                    </w:rPr>
                    <w:t>PAREDES EXTERNAS/ INTERNAS:</w:t>
                  </w:r>
                  <w:r w:rsidRPr="00FC7730">
                    <w:rPr>
                      <w:rFonts w:ascii="Verdana" w:hAnsi="Verdana" w:cs="Calibri"/>
                      <w:sz w:val="18"/>
                      <w:szCs w:val="18"/>
                      <w:lang w:val="es-BO" w:eastAsia="es-BO"/>
                    </w:rPr>
                    <w:tab/>
                    <w:t xml:space="preserve">Diseño a proponer (espesor mínimo 50 </w:t>
                  </w:r>
                  <w:r w:rsidRPr="00C41441">
                    <w:rPr>
                      <w:rFonts w:ascii="Verdana" w:hAnsi="Verdana" w:cs="Calibri"/>
                      <w:sz w:val="18"/>
                      <w:szCs w:val="18"/>
                      <w:lang w:val="es-BO" w:eastAsia="es-BO"/>
                    </w:rPr>
                    <w:t xml:space="preserve">mm), considerando plancha plegada de acero negro reforzado A36 ASTM de 2mm (pared externa), usando como material aislante </w:t>
                  </w:r>
                  <w:proofErr w:type="spellStart"/>
                  <w:r w:rsidRPr="00C41441">
                    <w:rPr>
                      <w:rFonts w:ascii="Verdana" w:hAnsi="Verdana" w:cs="Calibri"/>
                      <w:sz w:val="18"/>
                      <w:szCs w:val="18"/>
                      <w:lang w:val="es-BO" w:eastAsia="es-BO"/>
                    </w:rPr>
                    <w:t>poliestireno</w:t>
                  </w:r>
                  <w:proofErr w:type="spellEnd"/>
                  <w:r w:rsidRPr="00C41441">
                    <w:rPr>
                      <w:rFonts w:ascii="Verdana" w:hAnsi="Verdana" w:cs="Calibri"/>
                      <w:sz w:val="18"/>
                      <w:szCs w:val="18"/>
                      <w:lang w:val="es-BO" w:eastAsia="es-BO"/>
                    </w:rPr>
                    <w:t>, con revestimiento interno (pared interna) de plancha de acero negro reforzado A36 ASTM de 2mm, terminado con plafón de PVC resistente a la humedad.</w:t>
                  </w:r>
                </w:p>
                <w:p w:rsidR="004B39EE" w:rsidRDefault="004B39EE" w:rsidP="004B39EE">
                  <w:pPr>
                    <w:jc w:val="both"/>
                    <w:rPr>
                      <w:rFonts w:ascii="Verdana" w:hAnsi="Verdana" w:cs="Calibri"/>
                      <w:sz w:val="18"/>
                      <w:szCs w:val="18"/>
                      <w:lang w:val="es-BO" w:eastAsia="es-BO"/>
                    </w:rPr>
                  </w:pPr>
                  <w:r w:rsidRPr="00FC7730">
                    <w:rPr>
                      <w:rFonts w:ascii="Verdana" w:hAnsi="Verdana" w:cs="Calibri"/>
                      <w:b/>
                      <w:sz w:val="18"/>
                      <w:szCs w:val="18"/>
                      <w:lang w:val="es-BO" w:eastAsia="es-BO"/>
                    </w:rPr>
                    <w:t>PISO:</w:t>
                  </w:r>
                  <w:r w:rsidRPr="00FC7730">
                    <w:rPr>
                      <w:rFonts w:ascii="Verdana" w:hAnsi="Verdana" w:cs="Calibri"/>
                      <w:sz w:val="18"/>
                      <w:szCs w:val="18"/>
                      <w:lang w:val="es-BO" w:eastAsia="es-BO"/>
                    </w:rPr>
                    <w:tab/>
                  </w:r>
                  <w:r w:rsidRPr="008814C6">
                    <w:rPr>
                      <w:rFonts w:ascii="Verdana" w:hAnsi="Verdana" w:cs="Calibri"/>
                      <w:sz w:val="18"/>
                      <w:szCs w:val="18"/>
                      <w:lang w:val="es-BO" w:eastAsia="es-BO"/>
                    </w:rPr>
                    <w:t>Diseño a proponer (espesor mayor a 50 mm), considerando plancha de 2mm de acero negro reforzado A36 ASTM (parte exterior), con estructural de tubo cuadrado de 30 x 30 mm</w:t>
                  </w:r>
                  <w:r>
                    <w:rPr>
                      <w:rFonts w:ascii="Verdana" w:hAnsi="Verdana" w:cs="Calibri"/>
                      <w:sz w:val="18"/>
                      <w:szCs w:val="18"/>
                      <w:lang w:val="es-BO" w:eastAsia="es-BO"/>
                    </w:rPr>
                    <w:t xml:space="preserve">, usando como material aislante </w:t>
                  </w:r>
                  <w:proofErr w:type="spellStart"/>
                  <w:r>
                    <w:rPr>
                      <w:rFonts w:ascii="Verdana" w:hAnsi="Verdana" w:cs="Calibri"/>
                      <w:sz w:val="18"/>
                      <w:szCs w:val="18"/>
                      <w:lang w:val="es-BO" w:eastAsia="es-BO"/>
                    </w:rPr>
                    <w:t>poliestireno</w:t>
                  </w:r>
                  <w:proofErr w:type="spellEnd"/>
                  <w:r w:rsidRPr="008814C6">
                    <w:rPr>
                      <w:rFonts w:ascii="Verdana" w:hAnsi="Verdana" w:cs="Calibri"/>
                      <w:sz w:val="18"/>
                      <w:szCs w:val="18"/>
                      <w:lang w:val="es-BO" w:eastAsia="es-BO"/>
                    </w:rPr>
                    <w:t xml:space="preserve">, revestido con plancha de acero negro reforzado A36 ASTM de 3mm (tapa), con piso de tablero de madera MFU de 18mm resistente a la humedad, con piso de goma antideslizante de alto tráfico con protección a la humedad. (Las planchas de acero negro A36 ASTM deberán tener tratamiento anticorrosivo). </w:t>
                  </w:r>
                </w:p>
                <w:p w:rsidR="004B39EE" w:rsidRPr="008814C6" w:rsidRDefault="004B39EE" w:rsidP="004B39EE">
                  <w:pPr>
                    <w:jc w:val="both"/>
                    <w:rPr>
                      <w:rFonts w:ascii="Verdana" w:hAnsi="Verdana" w:cs="Calibri"/>
                      <w:sz w:val="18"/>
                      <w:szCs w:val="18"/>
                      <w:lang w:val="es-BO" w:eastAsia="es-BO"/>
                    </w:rPr>
                  </w:pPr>
                </w:p>
                <w:p w:rsidR="004B39EE" w:rsidRPr="003E328D" w:rsidRDefault="004B39EE" w:rsidP="004B39EE">
                  <w:pPr>
                    <w:rPr>
                      <w:rFonts w:ascii="Verdana" w:hAnsi="Verdana" w:cs="Calibri"/>
                      <w:sz w:val="18"/>
                      <w:szCs w:val="18"/>
                      <w:lang w:val="es-BO" w:eastAsia="es-BO"/>
                    </w:rPr>
                  </w:pPr>
                  <w:r w:rsidRPr="00FC7730">
                    <w:rPr>
                      <w:rFonts w:ascii="Verdana" w:hAnsi="Verdana" w:cs="Calibri"/>
                      <w:b/>
                      <w:sz w:val="18"/>
                      <w:szCs w:val="18"/>
                      <w:lang w:val="es-BO" w:eastAsia="es-BO"/>
                    </w:rPr>
                    <w:t>TECHO:</w:t>
                  </w:r>
                  <w:r>
                    <w:rPr>
                      <w:rFonts w:ascii="Verdana" w:hAnsi="Verdana" w:cs="Calibri"/>
                      <w:b/>
                      <w:sz w:val="18"/>
                      <w:szCs w:val="18"/>
                      <w:lang w:val="es-BO" w:eastAsia="es-BO"/>
                    </w:rPr>
                    <w:t xml:space="preserve"> </w:t>
                  </w:r>
                  <w:r w:rsidRPr="003E328D">
                    <w:rPr>
                      <w:rFonts w:ascii="Verdana" w:hAnsi="Verdana" w:cs="Calibri"/>
                      <w:sz w:val="18"/>
                      <w:szCs w:val="18"/>
                      <w:lang w:val="es-BO" w:eastAsia="es-BO"/>
                    </w:rPr>
                    <w:t xml:space="preserve">Diseño a proponer (espesor mínimo 50 mm), considerando cubierta de plancha de acero negro reforzado A36 ASTM de 2mm (parte exterior) que no permita acumular agua de lluvia, con línea de vida y escalera de acceso. La parte interna deberá usar </w:t>
                  </w:r>
                  <w:r>
                    <w:rPr>
                      <w:rFonts w:ascii="Verdana" w:hAnsi="Verdana" w:cs="Calibri"/>
                      <w:sz w:val="18"/>
                      <w:szCs w:val="18"/>
                      <w:lang w:val="es-BO" w:eastAsia="es-BO"/>
                    </w:rPr>
                    <w:t xml:space="preserve">como </w:t>
                  </w:r>
                  <w:r w:rsidRPr="003E328D">
                    <w:rPr>
                      <w:rFonts w:ascii="Verdana" w:hAnsi="Verdana" w:cs="Calibri"/>
                      <w:sz w:val="18"/>
                      <w:szCs w:val="18"/>
                      <w:lang w:val="es-BO" w:eastAsia="es-BO"/>
                    </w:rPr>
                    <w:t xml:space="preserve">material aislante </w:t>
                  </w:r>
                  <w:proofErr w:type="spellStart"/>
                  <w:r>
                    <w:rPr>
                      <w:rFonts w:ascii="Verdana" w:hAnsi="Verdana" w:cs="Calibri"/>
                      <w:sz w:val="18"/>
                      <w:szCs w:val="18"/>
                      <w:lang w:val="es-BO" w:eastAsia="es-BO"/>
                    </w:rPr>
                    <w:t>poliestireno</w:t>
                  </w:r>
                  <w:proofErr w:type="spellEnd"/>
                  <w:r w:rsidRPr="003E328D">
                    <w:rPr>
                      <w:rFonts w:ascii="Verdana" w:hAnsi="Verdana" w:cs="Calibri"/>
                      <w:sz w:val="18"/>
                      <w:szCs w:val="18"/>
                      <w:lang w:val="es-BO" w:eastAsia="es-BO"/>
                    </w:rPr>
                    <w:t xml:space="preserve">, revestido con plancha de acero negro reforzado 36 ASTM de 2mm, terminado con plafón de PVC resistente a la humedad. (Las planchas de acero negro A36 ASTM deberán tener tratamiento anticorrosivo). </w:t>
                  </w:r>
                </w:p>
                <w:p w:rsidR="004B39EE" w:rsidRPr="003E328D" w:rsidRDefault="004B39EE" w:rsidP="004B39EE">
                  <w:pPr>
                    <w:rPr>
                      <w:rFonts w:ascii="Verdana" w:hAnsi="Verdana" w:cs="Calibri"/>
                      <w:sz w:val="18"/>
                      <w:szCs w:val="18"/>
                      <w:lang w:val="es-BO" w:eastAsia="es-BO"/>
                    </w:rPr>
                  </w:pPr>
                  <w:r w:rsidRPr="00FC7730">
                    <w:rPr>
                      <w:rFonts w:ascii="Verdana" w:hAnsi="Verdana" w:cs="Calibri"/>
                      <w:b/>
                      <w:sz w:val="18"/>
                      <w:szCs w:val="18"/>
                      <w:lang w:val="es-BO" w:eastAsia="es-BO"/>
                    </w:rPr>
                    <w:t>AISLACIÓN TERMICA:</w:t>
                  </w:r>
                  <w:r>
                    <w:rPr>
                      <w:rFonts w:ascii="Verdana" w:hAnsi="Verdana" w:cs="Calibri"/>
                      <w:b/>
                      <w:sz w:val="18"/>
                      <w:szCs w:val="18"/>
                      <w:lang w:val="es-BO" w:eastAsia="es-BO"/>
                    </w:rPr>
                    <w:t xml:space="preserve"> </w:t>
                  </w:r>
                  <w:r w:rsidRPr="003E328D">
                    <w:rPr>
                      <w:rFonts w:ascii="Verdana" w:hAnsi="Verdana" w:cs="Calibri"/>
                      <w:sz w:val="18"/>
                      <w:szCs w:val="18"/>
                      <w:lang w:val="es-BO" w:eastAsia="es-BO"/>
                    </w:rPr>
                    <w:t xml:space="preserve">Diseño a proponer, considerando el uso de </w:t>
                  </w:r>
                  <w:proofErr w:type="spellStart"/>
                  <w:r w:rsidRPr="003E328D">
                    <w:rPr>
                      <w:rFonts w:ascii="Verdana" w:hAnsi="Verdana" w:cs="Calibri"/>
                      <w:sz w:val="18"/>
                      <w:szCs w:val="18"/>
                      <w:lang w:val="es-BO" w:eastAsia="es-BO"/>
                    </w:rPr>
                    <w:t>poliestireno</w:t>
                  </w:r>
                  <w:proofErr w:type="spellEnd"/>
                  <w:r w:rsidRPr="003E328D">
                    <w:rPr>
                      <w:rFonts w:ascii="Verdana" w:hAnsi="Verdana" w:cs="Calibri"/>
                      <w:sz w:val="18"/>
                      <w:szCs w:val="18"/>
                      <w:lang w:val="es-BO" w:eastAsia="es-BO"/>
                    </w:rPr>
                    <w:t xml:space="preserve"> expandido de densidad entre 14-16 Kg/m3, para paredes, techos y pisos.</w:t>
                  </w:r>
                </w:p>
                <w:p w:rsidR="004B39EE" w:rsidRPr="00223581" w:rsidRDefault="004B39EE" w:rsidP="004B39EE">
                  <w:pPr>
                    <w:jc w:val="both"/>
                    <w:rPr>
                      <w:rFonts w:ascii="Verdana" w:hAnsi="Verdana" w:cs="Calibri"/>
                      <w:sz w:val="18"/>
                      <w:szCs w:val="18"/>
                      <w:lang w:val="es-BO" w:eastAsia="es-BO"/>
                    </w:rPr>
                  </w:pPr>
                  <w:r w:rsidRPr="00223581">
                    <w:rPr>
                      <w:rFonts w:ascii="Verdana" w:hAnsi="Verdana" w:cs="Calibri"/>
                      <w:b/>
                      <w:sz w:val="18"/>
                      <w:szCs w:val="18"/>
                      <w:lang w:val="es-BO" w:eastAsia="es-BO"/>
                    </w:rPr>
                    <w:t>PUERTA EXTERIOR:</w:t>
                  </w:r>
                  <w:r>
                    <w:rPr>
                      <w:rFonts w:ascii="Verdana" w:hAnsi="Verdana" w:cs="Calibri"/>
                      <w:b/>
                      <w:sz w:val="18"/>
                      <w:szCs w:val="18"/>
                      <w:lang w:val="es-BO" w:eastAsia="es-BO"/>
                    </w:rPr>
                    <w:t xml:space="preserve"> </w:t>
                  </w:r>
                  <w:r w:rsidRPr="00223581">
                    <w:rPr>
                      <w:rFonts w:ascii="Verdana" w:hAnsi="Verdana" w:cs="Calibri"/>
                      <w:sz w:val="18"/>
                      <w:szCs w:val="18"/>
                      <w:lang w:val="es-BO" w:eastAsia="es-BO"/>
                    </w:rPr>
                    <w:t xml:space="preserve">Diseño y medidas a proponer, considerando una (1) puerta principal por cada ambiente, fabricado con plancha de acero negro reforzado A36 ASTM de 1mm, ambas caras, </w:t>
                  </w:r>
                  <w:r>
                    <w:rPr>
                      <w:rFonts w:ascii="Verdana" w:hAnsi="Verdana" w:cs="Calibri"/>
                      <w:sz w:val="18"/>
                      <w:szCs w:val="18"/>
                      <w:lang w:val="es-BO" w:eastAsia="es-BO"/>
                    </w:rPr>
                    <w:t xml:space="preserve">usando </w:t>
                  </w:r>
                  <w:r w:rsidRPr="00F60D30">
                    <w:rPr>
                      <w:rFonts w:ascii="Verdana" w:hAnsi="Verdana" w:cs="Calibri"/>
                      <w:sz w:val="18"/>
                      <w:szCs w:val="18"/>
                      <w:lang w:val="es-BO" w:eastAsia="es-BO"/>
                    </w:rPr>
                    <w:t xml:space="preserve">como material aislante </w:t>
                  </w:r>
                  <w:proofErr w:type="spellStart"/>
                  <w:r w:rsidRPr="00F60D30">
                    <w:rPr>
                      <w:rFonts w:ascii="Verdana" w:hAnsi="Verdana" w:cs="Calibri"/>
                      <w:sz w:val="18"/>
                      <w:szCs w:val="18"/>
                      <w:lang w:val="es-BO" w:eastAsia="es-BO"/>
                    </w:rPr>
                    <w:t>poliestireno</w:t>
                  </w:r>
                  <w:proofErr w:type="spellEnd"/>
                  <w:r w:rsidRPr="00223581">
                    <w:rPr>
                      <w:rFonts w:ascii="Verdana" w:hAnsi="Verdana" w:cs="Calibri"/>
                      <w:sz w:val="18"/>
                      <w:szCs w:val="18"/>
                      <w:lang w:val="es-BO" w:eastAsia="es-BO"/>
                    </w:rPr>
                    <w:t>,</w:t>
                  </w:r>
                  <w:r>
                    <w:rPr>
                      <w:rFonts w:ascii="Verdana" w:hAnsi="Verdana" w:cs="Calibri"/>
                      <w:sz w:val="18"/>
                      <w:szCs w:val="18"/>
                      <w:lang w:val="es-BO" w:eastAsia="es-BO"/>
                    </w:rPr>
                    <w:t xml:space="preserve"> </w:t>
                  </w:r>
                  <w:r w:rsidRPr="00223581">
                    <w:rPr>
                      <w:rFonts w:ascii="Verdana" w:hAnsi="Verdana" w:cs="Calibri"/>
                      <w:sz w:val="18"/>
                      <w:szCs w:val="18"/>
                      <w:lang w:val="es-BO" w:eastAsia="es-BO"/>
                    </w:rPr>
                    <w:t xml:space="preserve">con cerradura doble reforzada, jalador individual, bisagras </w:t>
                  </w:r>
                  <w:r w:rsidRPr="00223581">
                    <w:rPr>
                      <w:rFonts w:ascii="Verdana" w:hAnsi="Verdana" w:cs="Calibri"/>
                      <w:sz w:val="18"/>
                      <w:szCs w:val="18"/>
                      <w:lang w:val="es-BO" w:eastAsia="es-BO"/>
                    </w:rPr>
                    <w:lastRenderedPageBreak/>
                    <w:t xml:space="preserve">reforzadas, fajas reforzadas, barras </w:t>
                  </w:r>
                  <w:proofErr w:type="spellStart"/>
                  <w:r w:rsidRPr="00223581">
                    <w:rPr>
                      <w:rFonts w:ascii="Verdana" w:hAnsi="Verdana" w:cs="Calibri"/>
                      <w:sz w:val="18"/>
                      <w:szCs w:val="18"/>
                      <w:lang w:val="es-BO" w:eastAsia="es-BO"/>
                    </w:rPr>
                    <w:t>antipanico</w:t>
                  </w:r>
                  <w:proofErr w:type="spellEnd"/>
                  <w:r w:rsidRPr="00223581">
                    <w:rPr>
                      <w:rFonts w:ascii="Verdana" w:hAnsi="Verdana" w:cs="Calibri"/>
                      <w:sz w:val="18"/>
                      <w:szCs w:val="18"/>
                      <w:lang w:val="es-BO" w:eastAsia="es-BO"/>
                    </w:rPr>
                    <w:t xml:space="preserve"> tipo tecla de alto transito interior, brazo hidráulico y burlete de goma todo el perímetro. (Las planchas de acero negro A36 ASTM deberán tener tratamiento anticorrosivo). </w:t>
                  </w:r>
                </w:p>
                <w:p w:rsidR="004B39EE" w:rsidRPr="00223581" w:rsidRDefault="004B39EE" w:rsidP="004B39EE">
                  <w:pPr>
                    <w:jc w:val="both"/>
                    <w:rPr>
                      <w:rFonts w:ascii="Verdana" w:hAnsi="Verdana" w:cs="Calibri"/>
                      <w:sz w:val="18"/>
                      <w:szCs w:val="18"/>
                      <w:lang w:val="es-BO" w:eastAsia="es-BO"/>
                    </w:rPr>
                  </w:pPr>
                  <w:r w:rsidRPr="00223581">
                    <w:rPr>
                      <w:rFonts w:ascii="Verdana" w:hAnsi="Verdana" w:cs="Calibri"/>
                      <w:b/>
                      <w:sz w:val="18"/>
                      <w:szCs w:val="18"/>
                      <w:lang w:val="es-BO" w:eastAsia="es-BO"/>
                    </w:rPr>
                    <w:t>PUERTA EMERGENCIA:</w:t>
                  </w:r>
                  <w:r>
                    <w:rPr>
                      <w:rFonts w:ascii="Verdana" w:hAnsi="Verdana" w:cs="Calibri"/>
                      <w:b/>
                      <w:sz w:val="18"/>
                      <w:szCs w:val="18"/>
                      <w:lang w:val="es-BO" w:eastAsia="es-BO"/>
                    </w:rPr>
                    <w:t xml:space="preserve"> </w:t>
                  </w:r>
                  <w:r w:rsidRPr="00223581">
                    <w:rPr>
                      <w:rFonts w:ascii="Verdana" w:hAnsi="Verdana" w:cs="Calibri"/>
                      <w:sz w:val="18"/>
                      <w:szCs w:val="18"/>
                      <w:lang w:val="es-BO" w:eastAsia="es-BO"/>
                    </w:rPr>
                    <w:t xml:space="preserve">Diseño a proponer, considerando una (1) puerta trasera con dimensiones mínimas de 80cm x 80 cm, con señalética visual fluorescente, con plancha de acero negro reforzado </w:t>
                  </w:r>
                  <w:r>
                    <w:rPr>
                      <w:rFonts w:ascii="Verdana" w:hAnsi="Verdana" w:cs="Calibri"/>
                      <w:sz w:val="18"/>
                      <w:szCs w:val="18"/>
                      <w:lang w:val="es-BO" w:eastAsia="es-BO"/>
                    </w:rPr>
                    <w:t>A</w:t>
                  </w:r>
                  <w:r w:rsidRPr="00223581">
                    <w:rPr>
                      <w:rFonts w:ascii="Verdana" w:hAnsi="Verdana" w:cs="Calibri"/>
                      <w:sz w:val="18"/>
                      <w:szCs w:val="18"/>
                      <w:lang w:val="es-BO" w:eastAsia="es-BO"/>
                    </w:rPr>
                    <w:t xml:space="preserve">36 ASTM de 1mm, ambas caras, </w:t>
                  </w:r>
                  <w:r>
                    <w:rPr>
                      <w:rFonts w:ascii="Verdana" w:hAnsi="Verdana" w:cs="Calibri"/>
                      <w:sz w:val="18"/>
                      <w:szCs w:val="18"/>
                      <w:lang w:val="es-BO" w:eastAsia="es-BO"/>
                    </w:rPr>
                    <w:t xml:space="preserve">usando </w:t>
                  </w:r>
                  <w:r w:rsidRPr="00F60D30">
                    <w:rPr>
                      <w:rFonts w:ascii="Verdana" w:hAnsi="Verdana" w:cs="Calibri"/>
                      <w:sz w:val="18"/>
                      <w:szCs w:val="18"/>
                      <w:lang w:val="es-BO" w:eastAsia="es-BO"/>
                    </w:rPr>
                    <w:t xml:space="preserve">como material aislante </w:t>
                  </w:r>
                  <w:proofErr w:type="spellStart"/>
                  <w:r w:rsidRPr="00F60D30">
                    <w:rPr>
                      <w:rFonts w:ascii="Verdana" w:hAnsi="Verdana" w:cs="Calibri"/>
                      <w:sz w:val="18"/>
                      <w:szCs w:val="18"/>
                      <w:lang w:val="es-BO" w:eastAsia="es-BO"/>
                    </w:rPr>
                    <w:t>poliestireno</w:t>
                  </w:r>
                  <w:proofErr w:type="spellEnd"/>
                  <w:r w:rsidRPr="00F60D30">
                    <w:rPr>
                      <w:rFonts w:ascii="Verdana" w:hAnsi="Verdana" w:cs="Calibri"/>
                      <w:sz w:val="18"/>
                      <w:szCs w:val="18"/>
                      <w:lang w:val="es-BO" w:eastAsia="es-BO"/>
                    </w:rPr>
                    <w:t>, con</w:t>
                  </w:r>
                  <w:r w:rsidRPr="00223581">
                    <w:rPr>
                      <w:rFonts w:ascii="Verdana" w:hAnsi="Verdana" w:cs="Calibri"/>
                      <w:sz w:val="18"/>
                      <w:szCs w:val="18"/>
                      <w:lang w:val="es-BO" w:eastAsia="es-BO"/>
                    </w:rPr>
                    <w:t xml:space="preserve"> bisagras reforzadas, seguros y  burlete de goma todo el perímetro. (Las planchas de acero negro A36 ASTM deberán tener tratamiento anticorrosivo). </w:t>
                  </w:r>
                </w:p>
                <w:p w:rsidR="004B39EE" w:rsidRPr="00223581" w:rsidRDefault="004B39EE" w:rsidP="004B39EE">
                  <w:pPr>
                    <w:jc w:val="both"/>
                    <w:rPr>
                      <w:rFonts w:ascii="Verdana" w:hAnsi="Verdana" w:cs="Calibri"/>
                      <w:sz w:val="18"/>
                      <w:szCs w:val="18"/>
                      <w:lang w:val="es-BO" w:eastAsia="es-BO"/>
                    </w:rPr>
                  </w:pPr>
                  <w:r w:rsidRPr="00223581">
                    <w:rPr>
                      <w:rFonts w:ascii="Verdana" w:hAnsi="Verdana" w:cs="Calibri"/>
                      <w:b/>
                      <w:sz w:val="18"/>
                      <w:szCs w:val="18"/>
                      <w:lang w:val="es-BO" w:eastAsia="es-BO"/>
                    </w:rPr>
                    <w:t>VENTANAS:</w:t>
                  </w:r>
                  <w:r>
                    <w:rPr>
                      <w:rFonts w:ascii="Verdana" w:hAnsi="Verdana" w:cs="Calibri"/>
                      <w:b/>
                      <w:sz w:val="18"/>
                      <w:szCs w:val="18"/>
                      <w:lang w:val="es-BO" w:eastAsia="es-BO"/>
                    </w:rPr>
                    <w:t xml:space="preserve"> </w:t>
                  </w:r>
                  <w:r w:rsidRPr="00223581">
                    <w:rPr>
                      <w:rFonts w:ascii="Verdana" w:hAnsi="Verdana" w:cs="Calibri"/>
                      <w:sz w:val="18"/>
                      <w:szCs w:val="18"/>
                      <w:lang w:val="es-BO" w:eastAsia="es-BO"/>
                    </w:rPr>
                    <w:t>Diseño y medidas a proponer, considerando una (1) ventana corrediza por cada ambiente en carpintería de aluminio, con vidrios de seguridad con filtro solar (polarizado), cortinas PVC</w:t>
                  </w:r>
                  <w:r>
                    <w:rPr>
                      <w:rFonts w:ascii="Verdana" w:hAnsi="Verdana" w:cs="Calibri"/>
                      <w:sz w:val="18"/>
                      <w:szCs w:val="18"/>
                      <w:lang w:val="es-BO" w:eastAsia="es-BO"/>
                    </w:rPr>
                    <w:t xml:space="preserve"> horizontal</w:t>
                  </w:r>
                  <w:r w:rsidRPr="00223581">
                    <w:rPr>
                      <w:rFonts w:ascii="Verdana" w:hAnsi="Verdana" w:cs="Calibri"/>
                      <w:sz w:val="18"/>
                      <w:szCs w:val="18"/>
                      <w:lang w:val="es-BO" w:eastAsia="es-BO"/>
                    </w:rPr>
                    <w:t>, color blanco</w:t>
                  </w:r>
                  <w:r>
                    <w:rPr>
                      <w:rFonts w:ascii="Verdana" w:hAnsi="Verdana" w:cs="Calibri"/>
                      <w:sz w:val="18"/>
                      <w:szCs w:val="18"/>
                      <w:lang w:val="es-BO" w:eastAsia="es-BO"/>
                    </w:rPr>
                    <w:t>. C</w:t>
                  </w:r>
                  <w:r w:rsidRPr="00223581">
                    <w:rPr>
                      <w:rFonts w:ascii="Verdana" w:hAnsi="Verdana" w:cs="Calibri"/>
                      <w:sz w:val="18"/>
                      <w:szCs w:val="18"/>
                      <w:lang w:val="es-BO" w:eastAsia="es-BO"/>
                    </w:rPr>
                    <w:t xml:space="preserve">ada ventana deberá tener tapa exterior metálica de seguridad para proteger los vidrios durante la movilización del </w:t>
                  </w:r>
                  <w:proofErr w:type="spellStart"/>
                  <w:r w:rsidRPr="00223581">
                    <w:rPr>
                      <w:rFonts w:ascii="Verdana" w:hAnsi="Verdana" w:cs="Calibri"/>
                      <w:sz w:val="18"/>
                      <w:szCs w:val="18"/>
                      <w:lang w:val="es-BO" w:eastAsia="es-BO"/>
                    </w:rPr>
                    <w:t>portacamps</w:t>
                  </w:r>
                  <w:proofErr w:type="spellEnd"/>
                  <w:r w:rsidRPr="00223581">
                    <w:rPr>
                      <w:rFonts w:ascii="Verdana" w:hAnsi="Verdana" w:cs="Calibri"/>
                      <w:sz w:val="18"/>
                      <w:szCs w:val="18"/>
                      <w:lang w:val="es-BO" w:eastAsia="es-BO"/>
                    </w:rPr>
                    <w:t>.</w:t>
                  </w:r>
                </w:p>
                <w:p w:rsidR="004B39EE" w:rsidRPr="00223581" w:rsidRDefault="004B39EE" w:rsidP="004B39EE">
                  <w:pPr>
                    <w:jc w:val="both"/>
                    <w:rPr>
                      <w:rFonts w:ascii="Verdana" w:hAnsi="Verdana" w:cs="Calibri"/>
                      <w:sz w:val="18"/>
                      <w:szCs w:val="18"/>
                      <w:lang w:val="es-BO" w:eastAsia="es-BO"/>
                    </w:rPr>
                  </w:pPr>
                  <w:r w:rsidRPr="00223581">
                    <w:rPr>
                      <w:rFonts w:ascii="Verdana" w:hAnsi="Verdana" w:cs="Calibri"/>
                      <w:b/>
                      <w:sz w:val="18"/>
                      <w:szCs w:val="18"/>
                      <w:lang w:val="es-BO" w:eastAsia="es-BO"/>
                    </w:rPr>
                    <w:t>INSTALACION ELECTRICA:</w:t>
                  </w:r>
                  <w:r>
                    <w:rPr>
                      <w:rFonts w:ascii="Verdana" w:hAnsi="Verdana" w:cs="Calibri"/>
                      <w:b/>
                      <w:sz w:val="18"/>
                      <w:szCs w:val="18"/>
                      <w:lang w:val="es-BO" w:eastAsia="es-BO"/>
                    </w:rPr>
                    <w:t xml:space="preserve"> </w:t>
                  </w:r>
                  <w:r w:rsidRPr="00223581">
                    <w:rPr>
                      <w:rFonts w:ascii="Verdana" w:hAnsi="Verdana" w:cs="Calibri"/>
                      <w:sz w:val="18"/>
                      <w:szCs w:val="18"/>
                      <w:lang w:val="es-BO" w:eastAsia="es-BO"/>
                    </w:rPr>
                    <w:t xml:space="preserve">Diseño, luminiscencia e instalación a proponer, con acometida de energía, caja de distribución, con disyuntor diferencial, térmicos, cableado, interruptores, enchufes, luminarias, supresor de picos de energía estabilizada, tomas de corriente dobles, planas y redondas suficientes para el equipamiento del </w:t>
                  </w:r>
                  <w:proofErr w:type="spellStart"/>
                  <w:r w:rsidRPr="00223581">
                    <w:rPr>
                      <w:rFonts w:ascii="Verdana" w:hAnsi="Verdana" w:cs="Calibri"/>
                      <w:sz w:val="18"/>
                      <w:szCs w:val="18"/>
                      <w:lang w:val="es-BO" w:eastAsia="es-BO"/>
                    </w:rPr>
                    <w:t>portacamp</w:t>
                  </w:r>
                  <w:proofErr w:type="spellEnd"/>
                  <w:r w:rsidRPr="00223581">
                    <w:rPr>
                      <w:rFonts w:ascii="Verdana" w:hAnsi="Verdana" w:cs="Calibri"/>
                      <w:sz w:val="18"/>
                      <w:szCs w:val="18"/>
                      <w:lang w:val="es-BO" w:eastAsia="es-BO"/>
                    </w:rPr>
                    <w:t xml:space="preserve"> por cada ambiente, considerando la norma NB-777 (corriente de trabajo 220-230V). El cableado deberá ser instalado externamente con protección y accesorios anti-explosivo usados en la industria. </w:t>
                  </w:r>
                </w:p>
                <w:p w:rsidR="004B39EE" w:rsidRPr="00223581" w:rsidRDefault="004B39EE" w:rsidP="004B39EE">
                  <w:pPr>
                    <w:jc w:val="both"/>
                    <w:rPr>
                      <w:rFonts w:ascii="Verdana" w:hAnsi="Verdana" w:cs="Calibri"/>
                      <w:sz w:val="18"/>
                      <w:szCs w:val="18"/>
                      <w:lang w:val="es-BO" w:eastAsia="es-BO"/>
                    </w:rPr>
                  </w:pPr>
                  <w:r w:rsidRPr="00223581">
                    <w:rPr>
                      <w:rFonts w:ascii="Verdana" w:hAnsi="Verdana" w:cs="Calibri"/>
                      <w:b/>
                      <w:sz w:val="18"/>
                      <w:szCs w:val="18"/>
                      <w:lang w:val="es-BO" w:eastAsia="es-BO"/>
                    </w:rPr>
                    <w:t>PUESTA A TIERRA:</w:t>
                  </w:r>
                  <w:r>
                    <w:rPr>
                      <w:rFonts w:ascii="Verdana" w:hAnsi="Verdana" w:cs="Calibri"/>
                      <w:b/>
                      <w:sz w:val="18"/>
                      <w:szCs w:val="18"/>
                      <w:lang w:val="es-BO" w:eastAsia="es-BO"/>
                    </w:rPr>
                    <w:t xml:space="preserve"> </w:t>
                  </w:r>
                  <w:r w:rsidRPr="00223581">
                    <w:rPr>
                      <w:rFonts w:ascii="Verdana" w:hAnsi="Verdana" w:cs="Calibri"/>
                      <w:sz w:val="18"/>
                      <w:szCs w:val="18"/>
                      <w:lang w:val="es-BO" w:eastAsia="es-BO"/>
                    </w:rPr>
                    <w:t>Diseño a proponer, considerando que la estructura deberá tener cuatro (4) puntos de conexión a tierra para facilitar su instalación.</w:t>
                  </w:r>
                </w:p>
                <w:p w:rsidR="004B39EE" w:rsidRDefault="004B39EE" w:rsidP="004B39EE">
                  <w:pPr>
                    <w:jc w:val="both"/>
                    <w:rPr>
                      <w:rFonts w:ascii="Verdana" w:hAnsi="Verdana" w:cs="Calibri"/>
                      <w:sz w:val="18"/>
                      <w:szCs w:val="18"/>
                      <w:lang w:val="es-BO" w:eastAsia="es-BO"/>
                    </w:rPr>
                  </w:pPr>
                  <w:r w:rsidRPr="006940FE">
                    <w:rPr>
                      <w:rFonts w:ascii="Verdana" w:hAnsi="Verdana" w:cs="Calibri"/>
                      <w:b/>
                      <w:sz w:val="18"/>
                      <w:szCs w:val="18"/>
                      <w:lang w:val="es-BO" w:eastAsia="es-BO"/>
                    </w:rPr>
                    <w:t xml:space="preserve">AIRE ACONDICIONADO: </w:t>
                  </w:r>
                  <w:r w:rsidRPr="006940FE">
                    <w:rPr>
                      <w:rFonts w:ascii="Verdana" w:hAnsi="Verdana" w:cs="Calibri"/>
                      <w:sz w:val="18"/>
                      <w:szCs w:val="18"/>
                      <w:lang w:val="es-BO" w:eastAsia="es-BO"/>
                    </w:rPr>
                    <w:t>Un (1) aire acondicionado Tipo Split frio/calor de 18000 BTU de 220 VAC, 50 HZ, para cada ambiente de alto rendimiento</w:t>
                  </w:r>
                  <w:r>
                    <w:rPr>
                      <w:rFonts w:ascii="Verdana" w:hAnsi="Verdana" w:cs="Calibri"/>
                      <w:sz w:val="18"/>
                      <w:szCs w:val="18"/>
                      <w:lang w:val="es-BO" w:eastAsia="es-BO"/>
                    </w:rPr>
                    <w:t>,</w:t>
                  </w:r>
                  <w:r w:rsidRPr="006940FE">
                    <w:rPr>
                      <w:rFonts w:ascii="Verdana" w:hAnsi="Verdana" w:cs="Calibri"/>
                      <w:sz w:val="18"/>
                      <w:szCs w:val="18"/>
                      <w:lang w:val="es-BO" w:eastAsia="es-BO"/>
                    </w:rPr>
                    <w:t xml:space="preserve"> para ambientes de trabajo con temperaturas elevadas y alta humedad, con protección externa en los motores y empernado a la base de los patines.</w:t>
                  </w:r>
                </w:p>
                <w:p w:rsidR="004B39EE" w:rsidRPr="00223581" w:rsidRDefault="004B39EE" w:rsidP="004B39EE">
                  <w:pPr>
                    <w:jc w:val="both"/>
                    <w:rPr>
                      <w:rFonts w:ascii="Verdana" w:hAnsi="Verdana" w:cs="Calibri"/>
                      <w:sz w:val="18"/>
                      <w:szCs w:val="18"/>
                      <w:lang w:val="es-BO" w:eastAsia="es-BO"/>
                    </w:rPr>
                  </w:pPr>
                  <w:r w:rsidRPr="00223581">
                    <w:rPr>
                      <w:rFonts w:ascii="Verdana" w:hAnsi="Verdana" w:cs="Calibri"/>
                      <w:b/>
                      <w:sz w:val="18"/>
                      <w:szCs w:val="18"/>
                      <w:lang w:val="es-BO" w:eastAsia="es-BO"/>
                    </w:rPr>
                    <w:t>AMOBLADO MINIMO:</w:t>
                  </w:r>
                  <w:r>
                    <w:rPr>
                      <w:rFonts w:ascii="Verdana" w:hAnsi="Verdana" w:cs="Calibri"/>
                      <w:b/>
                      <w:sz w:val="18"/>
                      <w:szCs w:val="18"/>
                      <w:lang w:val="es-BO" w:eastAsia="es-BO"/>
                    </w:rPr>
                    <w:t xml:space="preserve"> </w:t>
                  </w:r>
                  <w:r w:rsidRPr="00223581">
                    <w:rPr>
                      <w:rFonts w:ascii="Verdana" w:hAnsi="Verdana" w:cs="Calibri"/>
                      <w:sz w:val="18"/>
                      <w:szCs w:val="18"/>
                      <w:lang w:val="es-BO" w:eastAsia="es-BO"/>
                    </w:rPr>
                    <w:t>Diseño y dimensiones a proponer, considerando el siguiente amoblado por cada ambiente:</w:t>
                  </w:r>
                </w:p>
                <w:p w:rsidR="004B39EE" w:rsidRPr="00223581" w:rsidRDefault="004B39EE" w:rsidP="004B39EE">
                  <w:pPr>
                    <w:jc w:val="both"/>
                    <w:rPr>
                      <w:rFonts w:ascii="Verdana" w:hAnsi="Verdana" w:cs="Calibri"/>
                      <w:sz w:val="18"/>
                      <w:szCs w:val="18"/>
                      <w:lang w:val="es-BO" w:eastAsia="es-BO"/>
                    </w:rPr>
                  </w:pPr>
                  <w:r w:rsidRPr="00223581">
                    <w:rPr>
                      <w:rFonts w:ascii="Verdana" w:hAnsi="Verdana" w:cs="Calibri"/>
                      <w:sz w:val="18"/>
                      <w:szCs w:val="18"/>
                      <w:lang w:val="es-BO" w:eastAsia="es-BO"/>
                    </w:rPr>
                    <w:t xml:space="preserve">- 2 camas metálicas reforzadas de dos (2) pisos, tipo literas, con tratamiento anticorrosivo, pintados con pintura </w:t>
                  </w:r>
                  <w:proofErr w:type="spellStart"/>
                  <w:r w:rsidRPr="00223581">
                    <w:rPr>
                      <w:rFonts w:ascii="Verdana" w:hAnsi="Verdana" w:cs="Calibri"/>
                      <w:sz w:val="18"/>
                      <w:szCs w:val="18"/>
                      <w:lang w:val="es-BO" w:eastAsia="es-BO"/>
                    </w:rPr>
                    <w:t>epoxica</w:t>
                  </w:r>
                  <w:proofErr w:type="spellEnd"/>
                  <w:r w:rsidRPr="00223581">
                    <w:rPr>
                      <w:rFonts w:ascii="Verdana" w:hAnsi="Verdana" w:cs="Calibri"/>
                      <w:sz w:val="18"/>
                      <w:szCs w:val="18"/>
                      <w:lang w:val="es-BO" w:eastAsia="es-BO"/>
                    </w:rPr>
                    <w:t xml:space="preserve"> secado al horno, color plomo metálico. Cada cama deberá estar equipado con colchón (de calidad superior), almohada, 2 juegos sabanas, y 2 frazadas.</w:t>
                  </w:r>
                </w:p>
                <w:p w:rsidR="004B39EE" w:rsidRPr="00223581" w:rsidRDefault="004B39EE" w:rsidP="004B39EE">
                  <w:pPr>
                    <w:jc w:val="both"/>
                    <w:rPr>
                      <w:rFonts w:ascii="Verdana" w:hAnsi="Verdana" w:cs="Calibri"/>
                      <w:sz w:val="18"/>
                      <w:szCs w:val="18"/>
                      <w:lang w:val="es-BO" w:eastAsia="es-BO"/>
                    </w:rPr>
                  </w:pPr>
                  <w:r w:rsidRPr="00223581">
                    <w:rPr>
                      <w:rFonts w:ascii="Verdana" w:hAnsi="Verdana" w:cs="Calibri"/>
                      <w:sz w:val="18"/>
                      <w:szCs w:val="18"/>
                      <w:lang w:val="es-BO" w:eastAsia="es-BO"/>
                    </w:rPr>
                    <w:t xml:space="preserve">- 1 Velador metálico con tratamiento anticorrosivo y pintura </w:t>
                  </w:r>
                  <w:proofErr w:type="spellStart"/>
                  <w:r w:rsidRPr="00223581">
                    <w:rPr>
                      <w:rFonts w:ascii="Verdana" w:hAnsi="Verdana" w:cs="Calibri"/>
                      <w:sz w:val="18"/>
                      <w:szCs w:val="18"/>
                      <w:lang w:val="es-BO" w:eastAsia="es-BO"/>
                    </w:rPr>
                    <w:t>epoxica</w:t>
                  </w:r>
                  <w:proofErr w:type="spellEnd"/>
                  <w:r w:rsidRPr="00223581">
                    <w:rPr>
                      <w:rFonts w:ascii="Verdana" w:hAnsi="Verdana" w:cs="Calibri"/>
                      <w:sz w:val="18"/>
                      <w:szCs w:val="18"/>
                      <w:lang w:val="es-BO" w:eastAsia="es-BO"/>
                    </w:rPr>
                    <w:t xml:space="preserve"> secado al horno color plomo metálico.</w:t>
                  </w:r>
                </w:p>
                <w:p w:rsidR="004B39EE" w:rsidRPr="00223581" w:rsidRDefault="004B39EE" w:rsidP="004B39EE">
                  <w:pPr>
                    <w:jc w:val="both"/>
                    <w:rPr>
                      <w:rFonts w:ascii="Verdana" w:hAnsi="Verdana" w:cs="Calibri"/>
                      <w:sz w:val="18"/>
                      <w:szCs w:val="18"/>
                      <w:lang w:val="es-BO" w:eastAsia="es-BO"/>
                    </w:rPr>
                  </w:pPr>
                  <w:r w:rsidRPr="00223581">
                    <w:rPr>
                      <w:rFonts w:ascii="Verdana" w:hAnsi="Verdana" w:cs="Calibri"/>
                      <w:sz w:val="18"/>
                      <w:szCs w:val="18"/>
                      <w:lang w:val="es-BO" w:eastAsia="es-BO"/>
                    </w:rPr>
                    <w:t xml:space="preserve">- 1 Ropero (armario) metálico para cuatro (4) personas, con diseño a proponer, con tratamiento anticorrosivo y pintura </w:t>
                  </w:r>
                  <w:proofErr w:type="spellStart"/>
                  <w:r w:rsidRPr="00223581">
                    <w:rPr>
                      <w:rFonts w:ascii="Verdana" w:hAnsi="Verdana" w:cs="Calibri"/>
                      <w:sz w:val="18"/>
                      <w:szCs w:val="18"/>
                      <w:lang w:val="es-BO" w:eastAsia="es-BO"/>
                    </w:rPr>
                    <w:t>epoxica</w:t>
                  </w:r>
                  <w:proofErr w:type="spellEnd"/>
                  <w:r w:rsidRPr="00223581">
                    <w:rPr>
                      <w:rFonts w:ascii="Verdana" w:hAnsi="Verdana" w:cs="Calibri"/>
                      <w:sz w:val="18"/>
                      <w:szCs w:val="18"/>
                      <w:lang w:val="es-BO" w:eastAsia="es-BO"/>
                    </w:rPr>
                    <w:t xml:space="preserve"> secado al horno, color plomo metálico. </w:t>
                  </w:r>
                </w:p>
                <w:p w:rsidR="004B39EE" w:rsidRPr="00223581" w:rsidRDefault="004B39EE" w:rsidP="004B39EE">
                  <w:pPr>
                    <w:jc w:val="both"/>
                    <w:rPr>
                      <w:rFonts w:ascii="Verdana" w:hAnsi="Verdana" w:cs="Calibri"/>
                      <w:sz w:val="18"/>
                      <w:szCs w:val="18"/>
                      <w:lang w:val="es-BO" w:eastAsia="es-BO"/>
                    </w:rPr>
                  </w:pPr>
                  <w:r w:rsidRPr="00223581">
                    <w:rPr>
                      <w:rFonts w:ascii="Verdana" w:hAnsi="Verdana" w:cs="Calibri"/>
                      <w:sz w:val="18"/>
                      <w:szCs w:val="18"/>
                      <w:lang w:val="es-BO" w:eastAsia="es-BO"/>
                    </w:rPr>
                    <w:t xml:space="preserve">- 1 Repisa metálica con tratamiento anticorrosivo y pintura </w:t>
                  </w:r>
                  <w:proofErr w:type="spellStart"/>
                  <w:r w:rsidRPr="00223581">
                    <w:rPr>
                      <w:rFonts w:ascii="Verdana" w:hAnsi="Verdana" w:cs="Calibri"/>
                      <w:sz w:val="18"/>
                      <w:szCs w:val="18"/>
                      <w:lang w:val="es-BO" w:eastAsia="es-BO"/>
                    </w:rPr>
                    <w:t>epoxica</w:t>
                  </w:r>
                  <w:proofErr w:type="spellEnd"/>
                  <w:r w:rsidRPr="00223581">
                    <w:rPr>
                      <w:rFonts w:ascii="Verdana" w:hAnsi="Verdana" w:cs="Calibri"/>
                      <w:sz w:val="18"/>
                      <w:szCs w:val="18"/>
                      <w:lang w:val="es-BO" w:eastAsia="es-BO"/>
                    </w:rPr>
                    <w:t xml:space="preserve"> secado al horno, color plomo metálico. </w:t>
                  </w:r>
                </w:p>
                <w:p w:rsidR="004B39EE" w:rsidRPr="00223581" w:rsidRDefault="004B39EE" w:rsidP="004B39EE">
                  <w:pPr>
                    <w:jc w:val="both"/>
                    <w:rPr>
                      <w:rFonts w:ascii="Verdana" w:hAnsi="Verdana" w:cs="Calibri"/>
                      <w:sz w:val="18"/>
                      <w:szCs w:val="18"/>
                      <w:lang w:val="es-BO" w:eastAsia="es-BO"/>
                    </w:rPr>
                  </w:pPr>
                  <w:r w:rsidRPr="00223581">
                    <w:rPr>
                      <w:rFonts w:ascii="Verdana" w:hAnsi="Verdana" w:cs="Calibri"/>
                      <w:sz w:val="18"/>
                      <w:szCs w:val="18"/>
                      <w:lang w:val="es-BO" w:eastAsia="es-BO"/>
                    </w:rPr>
                    <w:t>- 1 luz de emergencia.</w:t>
                  </w:r>
                </w:p>
                <w:p w:rsidR="004B39EE" w:rsidRPr="00223581" w:rsidRDefault="004B39EE" w:rsidP="004B39EE">
                  <w:pPr>
                    <w:jc w:val="both"/>
                    <w:rPr>
                      <w:rFonts w:ascii="Verdana" w:hAnsi="Verdana" w:cs="Calibri"/>
                      <w:sz w:val="18"/>
                      <w:szCs w:val="18"/>
                      <w:lang w:val="es-BO" w:eastAsia="es-BO"/>
                    </w:rPr>
                  </w:pPr>
                  <w:r w:rsidRPr="00223581">
                    <w:rPr>
                      <w:rFonts w:ascii="Verdana" w:hAnsi="Verdana" w:cs="Calibri"/>
                      <w:sz w:val="18"/>
                      <w:szCs w:val="18"/>
                      <w:lang w:val="es-BO" w:eastAsia="es-BO"/>
                    </w:rPr>
                    <w:t>- 1 Detector de humo.</w:t>
                  </w:r>
                </w:p>
                <w:p w:rsidR="004B39EE" w:rsidRPr="00223581" w:rsidRDefault="004B39EE" w:rsidP="004B39EE">
                  <w:pPr>
                    <w:jc w:val="both"/>
                    <w:rPr>
                      <w:rFonts w:ascii="Verdana" w:hAnsi="Verdana" w:cs="Calibri"/>
                      <w:sz w:val="18"/>
                      <w:szCs w:val="18"/>
                      <w:lang w:val="es-BO" w:eastAsia="es-BO"/>
                    </w:rPr>
                  </w:pPr>
                  <w:r w:rsidRPr="00223581">
                    <w:rPr>
                      <w:rFonts w:ascii="Verdana" w:hAnsi="Verdana" w:cs="Calibri"/>
                      <w:sz w:val="18"/>
                      <w:szCs w:val="18"/>
                      <w:lang w:val="es-BO" w:eastAsia="es-BO"/>
                    </w:rPr>
                    <w:t>- 1 Extintor contra incendio de 5kg CO2.</w:t>
                  </w:r>
                </w:p>
                <w:p w:rsidR="004B39EE" w:rsidRPr="00223581" w:rsidRDefault="004B39EE" w:rsidP="004B39EE">
                  <w:pPr>
                    <w:jc w:val="both"/>
                    <w:rPr>
                      <w:rFonts w:ascii="Verdana" w:hAnsi="Verdana" w:cs="Calibri"/>
                      <w:sz w:val="18"/>
                      <w:szCs w:val="18"/>
                      <w:lang w:val="es-BO" w:eastAsia="es-BO"/>
                    </w:rPr>
                  </w:pPr>
                  <w:r w:rsidRPr="00223581">
                    <w:rPr>
                      <w:rFonts w:ascii="Verdana" w:hAnsi="Verdana" w:cs="Calibri"/>
                      <w:sz w:val="18"/>
                      <w:szCs w:val="18"/>
                      <w:lang w:val="es-BO" w:eastAsia="es-BO"/>
                    </w:rPr>
                    <w:t xml:space="preserve">- 1 Escalera metálica de ingreso/salida por cada ambiente con su respectivo pasamanos pintado con pintura </w:t>
                  </w:r>
                  <w:proofErr w:type="spellStart"/>
                  <w:r w:rsidRPr="00223581">
                    <w:rPr>
                      <w:rFonts w:ascii="Verdana" w:hAnsi="Verdana" w:cs="Calibri"/>
                      <w:sz w:val="18"/>
                      <w:szCs w:val="18"/>
                      <w:lang w:val="es-BO" w:eastAsia="es-BO"/>
                    </w:rPr>
                    <w:t>epoxica</w:t>
                  </w:r>
                  <w:proofErr w:type="spellEnd"/>
                  <w:r w:rsidRPr="00223581">
                    <w:rPr>
                      <w:rFonts w:ascii="Verdana" w:hAnsi="Verdana" w:cs="Calibri"/>
                      <w:sz w:val="18"/>
                      <w:szCs w:val="18"/>
                      <w:lang w:val="es-BO" w:eastAsia="es-BO"/>
                    </w:rPr>
                    <w:t xml:space="preserve"> color amarillo y piso de descanso.</w:t>
                  </w:r>
                </w:p>
                <w:p w:rsidR="004B39EE" w:rsidRPr="00223581" w:rsidRDefault="004B39EE" w:rsidP="004B39EE">
                  <w:pPr>
                    <w:jc w:val="both"/>
                    <w:rPr>
                      <w:rFonts w:ascii="Verdana" w:hAnsi="Verdana" w:cs="Calibri"/>
                      <w:sz w:val="18"/>
                      <w:szCs w:val="18"/>
                      <w:lang w:val="es-BO" w:eastAsia="es-BO"/>
                    </w:rPr>
                  </w:pPr>
                  <w:r w:rsidRPr="00223581">
                    <w:rPr>
                      <w:rFonts w:ascii="Verdana" w:hAnsi="Verdana" w:cs="Calibri"/>
                      <w:sz w:val="18"/>
                      <w:szCs w:val="18"/>
                      <w:lang w:val="es-BO" w:eastAsia="es-BO"/>
                    </w:rPr>
                    <w:t xml:space="preserve">- 1 colgador metálico para cuatro cascos con tratamiento anticorrosivo y pintura </w:t>
                  </w:r>
                  <w:proofErr w:type="spellStart"/>
                  <w:r w:rsidRPr="00223581">
                    <w:rPr>
                      <w:rFonts w:ascii="Verdana" w:hAnsi="Verdana" w:cs="Calibri"/>
                      <w:sz w:val="18"/>
                      <w:szCs w:val="18"/>
                      <w:lang w:val="es-BO" w:eastAsia="es-BO"/>
                    </w:rPr>
                    <w:t>epoxica</w:t>
                  </w:r>
                  <w:proofErr w:type="spellEnd"/>
                  <w:r w:rsidRPr="00223581">
                    <w:rPr>
                      <w:rFonts w:ascii="Verdana" w:hAnsi="Verdana" w:cs="Calibri"/>
                      <w:sz w:val="18"/>
                      <w:szCs w:val="18"/>
                      <w:lang w:val="es-BO" w:eastAsia="es-BO"/>
                    </w:rPr>
                    <w:t xml:space="preserve"> secado al horno.</w:t>
                  </w:r>
                </w:p>
                <w:p w:rsidR="004B39EE" w:rsidRPr="00223581" w:rsidRDefault="004B39EE" w:rsidP="004B39EE">
                  <w:pPr>
                    <w:jc w:val="both"/>
                    <w:rPr>
                      <w:rFonts w:ascii="Verdana" w:hAnsi="Verdana" w:cs="Calibri"/>
                      <w:sz w:val="18"/>
                      <w:szCs w:val="18"/>
                      <w:lang w:val="es-BO" w:eastAsia="es-BO"/>
                    </w:rPr>
                  </w:pPr>
                  <w:r w:rsidRPr="00223581">
                    <w:rPr>
                      <w:rFonts w:ascii="Verdana" w:hAnsi="Verdana" w:cs="Calibri"/>
                      <w:b/>
                      <w:sz w:val="18"/>
                      <w:szCs w:val="18"/>
                      <w:lang w:val="es-BO" w:eastAsia="es-BO"/>
                    </w:rPr>
                    <w:t>PINTURA INTERIOR:</w:t>
                  </w:r>
                  <w:r>
                    <w:rPr>
                      <w:rFonts w:ascii="Verdana" w:hAnsi="Verdana" w:cs="Calibri"/>
                      <w:b/>
                      <w:sz w:val="18"/>
                      <w:szCs w:val="18"/>
                      <w:lang w:val="es-BO" w:eastAsia="es-BO"/>
                    </w:rPr>
                    <w:t xml:space="preserve"> </w:t>
                  </w:r>
                  <w:r w:rsidRPr="00223581">
                    <w:rPr>
                      <w:rFonts w:ascii="Verdana" w:hAnsi="Verdana" w:cs="Calibri"/>
                      <w:sz w:val="18"/>
                      <w:szCs w:val="18"/>
                      <w:lang w:val="es-BO" w:eastAsia="es-BO"/>
                    </w:rPr>
                    <w:t>Pintura base anticorrosiva, y pintura de acabado para planchas de acero negro A36 ASTM con protección a la alta humedad, de color blanco.</w:t>
                  </w:r>
                </w:p>
                <w:p w:rsidR="004B39EE" w:rsidRPr="00223581" w:rsidRDefault="004B39EE" w:rsidP="004B39EE">
                  <w:pPr>
                    <w:jc w:val="both"/>
                    <w:rPr>
                      <w:rFonts w:ascii="Verdana" w:hAnsi="Verdana" w:cs="Calibri"/>
                      <w:sz w:val="18"/>
                      <w:szCs w:val="18"/>
                      <w:lang w:val="es-BO" w:eastAsia="es-BO"/>
                    </w:rPr>
                  </w:pPr>
                  <w:r w:rsidRPr="00223581">
                    <w:rPr>
                      <w:rFonts w:ascii="Verdana" w:hAnsi="Verdana" w:cs="Calibri"/>
                      <w:b/>
                      <w:sz w:val="18"/>
                      <w:szCs w:val="18"/>
                      <w:lang w:val="es-BO" w:eastAsia="es-BO"/>
                    </w:rPr>
                    <w:t>PINTURA EXTERIOR:</w:t>
                  </w:r>
                  <w:r>
                    <w:rPr>
                      <w:rFonts w:ascii="Verdana" w:hAnsi="Verdana" w:cs="Calibri"/>
                      <w:b/>
                      <w:sz w:val="18"/>
                      <w:szCs w:val="18"/>
                      <w:lang w:val="es-BO" w:eastAsia="es-BO"/>
                    </w:rPr>
                    <w:t xml:space="preserve"> </w:t>
                  </w:r>
                  <w:r w:rsidRPr="00223581">
                    <w:rPr>
                      <w:rFonts w:ascii="Verdana" w:hAnsi="Verdana" w:cs="Calibri"/>
                      <w:sz w:val="18"/>
                      <w:szCs w:val="18"/>
                      <w:lang w:val="es-BO" w:eastAsia="es-BO"/>
                    </w:rPr>
                    <w:t>Pintura base anticorrosiva,</w:t>
                  </w:r>
                  <w:r>
                    <w:rPr>
                      <w:rFonts w:ascii="Verdana" w:hAnsi="Verdana" w:cs="Calibri"/>
                      <w:sz w:val="18"/>
                      <w:szCs w:val="18"/>
                      <w:lang w:val="es-BO" w:eastAsia="es-BO"/>
                    </w:rPr>
                    <w:t xml:space="preserve"> </w:t>
                  </w:r>
                  <w:r w:rsidRPr="00223581">
                    <w:rPr>
                      <w:rFonts w:ascii="Verdana" w:hAnsi="Verdana" w:cs="Calibri"/>
                      <w:sz w:val="18"/>
                      <w:szCs w:val="18"/>
                      <w:lang w:val="es-BO" w:eastAsia="es-BO"/>
                    </w:rPr>
                    <w:t>y pintura de acabado para planchas de acero negro A36 ASTM con protección de superficies externas sujetas a temperaturas elevadas (luz solar) y alta humedad, de color Blanco con logotipo de YPFB en la parte frontal.</w:t>
                  </w:r>
                </w:p>
                <w:p w:rsidR="004B39EE" w:rsidRPr="00223581" w:rsidRDefault="004B39EE" w:rsidP="004B39EE">
                  <w:pPr>
                    <w:jc w:val="both"/>
                    <w:rPr>
                      <w:rFonts w:ascii="Verdana" w:hAnsi="Verdana" w:cs="Calibri"/>
                      <w:sz w:val="18"/>
                      <w:szCs w:val="18"/>
                      <w:lang w:val="es-BO" w:eastAsia="es-BO"/>
                    </w:rPr>
                  </w:pPr>
                  <w:r w:rsidRPr="00223581">
                    <w:rPr>
                      <w:rFonts w:ascii="Verdana" w:hAnsi="Verdana" w:cs="Calibri"/>
                      <w:b/>
                      <w:sz w:val="18"/>
                      <w:szCs w:val="18"/>
                      <w:lang w:val="es-BO" w:eastAsia="es-BO"/>
                    </w:rPr>
                    <w:t>PUNTO DE IZAJE:</w:t>
                  </w:r>
                  <w:r>
                    <w:rPr>
                      <w:rFonts w:ascii="Verdana" w:hAnsi="Verdana" w:cs="Calibri"/>
                      <w:b/>
                      <w:sz w:val="18"/>
                      <w:szCs w:val="18"/>
                      <w:lang w:val="es-BO" w:eastAsia="es-BO"/>
                    </w:rPr>
                    <w:t xml:space="preserve"> </w:t>
                  </w:r>
                  <w:r w:rsidRPr="00223581">
                    <w:rPr>
                      <w:rFonts w:ascii="Verdana" w:hAnsi="Verdana" w:cs="Calibri"/>
                      <w:sz w:val="18"/>
                      <w:szCs w:val="18"/>
                      <w:lang w:val="es-BO" w:eastAsia="es-BO"/>
                    </w:rPr>
                    <w:t xml:space="preserve">Diseño a proponer, considerando que se deberá tener instalados (4) cuatro puntos de </w:t>
                  </w:r>
                  <w:proofErr w:type="spellStart"/>
                  <w:r w:rsidRPr="00223581">
                    <w:rPr>
                      <w:rFonts w:ascii="Verdana" w:hAnsi="Verdana" w:cs="Calibri"/>
                      <w:sz w:val="18"/>
                      <w:szCs w:val="18"/>
                      <w:lang w:val="es-BO" w:eastAsia="es-BO"/>
                    </w:rPr>
                    <w:t>Izaje</w:t>
                  </w:r>
                  <w:proofErr w:type="spellEnd"/>
                  <w:r w:rsidRPr="00223581">
                    <w:rPr>
                      <w:rFonts w:ascii="Verdana" w:hAnsi="Verdana" w:cs="Calibri"/>
                      <w:sz w:val="18"/>
                      <w:szCs w:val="18"/>
                      <w:lang w:val="es-BO" w:eastAsia="es-BO"/>
                    </w:rPr>
                    <w:t xml:space="preserve"> en la parte inferior del </w:t>
                  </w:r>
                  <w:proofErr w:type="spellStart"/>
                  <w:r w:rsidRPr="00223581">
                    <w:rPr>
                      <w:rFonts w:ascii="Verdana" w:hAnsi="Verdana" w:cs="Calibri"/>
                      <w:sz w:val="18"/>
                      <w:szCs w:val="18"/>
                      <w:lang w:val="es-BO" w:eastAsia="es-BO"/>
                    </w:rPr>
                    <w:t>portacamp</w:t>
                  </w:r>
                  <w:proofErr w:type="spellEnd"/>
                  <w:r w:rsidRPr="00223581">
                    <w:rPr>
                      <w:rFonts w:ascii="Verdana" w:hAnsi="Verdana" w:cs="Calibri"/>
                      <w:sz w:val="18"/>
                      <w:szCs w:val="18"/>
                      <w:lang w:val="es-BO" w:eastAsia="es-BO"/>
                    </w:rPr>
                    <w:t xml:space="preserve"> (</w:t>
                  </w:r>
                  <w:proofErr w:type="spellStart"/>
                  <w:r w:rsidRPr="00223581">
                    <w:rPr>
                      <w:rFonts w:ascii="Verdana" w:hAnsi="Verdana" w:cs="Calibri"/>
                      <w:sz w:val="18"/>
                      <w:szCs w:val="18"/>
                      <w:lang w:val="es-BO" w:eastAsia="es-BO"/>
                    </w:rPr>
                    <w:t>skid</w:t>
                  </w:r>
                  <w:proofErr w:type="spellEnd"/>
                  <w:r w:rsidRPr="00223581">
                    <w:rPr>
                      <w:rFonts w:ascii="Verdana" w:hAnsi="Verdana" w:cs="Calibri"/>
                      <w:sz w:val="18"/>
                      <w:szCs w:val="18"/>
                      <w:lang w:val="es-BO" w:eastAsia="es-BO"/>
                    </w:rPr>
                    <w:t xml:space="preserve"> de transporte) con sus respectivas guías y seguros de protección en el techo para su </w:t>
                  </w:r>
                  <w:proofErr w:type="spellStart"/>
                  <w:r w:rsidRPr="00223581">
                    <w:rPr>
                      <w:rFonts w:ascii="Verdana" w:hAnsi="Verdana" w:cs="Calibri"/>
                      <w:sz w:val="18"/>
                      <w:szCs w:val="18"/>
                      <w:lang w:val="es-BO" w:eastAsia="es-BO"/>
                    </w:rPr>
                    <w:t>Izaje</w:t>
                  </w:r>
                  <w:proofErr w:type="spellEnd"/>
                  <w:r>
                    <w:rPr>
                      <w:rFonts w:ascii="Verdana" w:hAnsi="Verdana" w:cs="Calibri"/>
                      <w:sz w:val="18"/>
                      <w:szCs w:val="18"/>
                      <w:lang w:val="es-BO" w:eastAsia="es-BO"/>
                    </w:rPr>
                    <w:t>.</w:t>
                  </w:r>
                </w:p>
                <w:p w:rsidR="004B39EE" w:rsidRPr="00223581" w:rsidRDefault="004B39EE" w:rsidP="004B39EE">
                  <w:pPr>
                    <w:jc w:val="both"/>
                    <w:rPr>
                      <w:rFonts w:ascii="Verdana" w:hAnsi="Verdana" w:cs="Calibri"/>
                      <w:sz w:val="18"/>
                      <w:szCs w:val="18"/>
                      <w:lang w:val="es-BO" w:eastAsia="es-BO"/>
                    </w:rPr>
                  </w:pPr>
                  <w:r>
                    <w:rPr>
                      <w:rFonts w:ascii="Verdana" w:hAnsi="Verdana" w:cs="Calibri"/>
                      <w:b/>
                      <w:sz w:val="18"/>
                      <w:szCs w:val="18"/>
                      <w:lang w:val="es-BO" w:eastAsia="es-BO"/>
                    </w:rPr>
                    <w:t>S</w:t>
                  </w:r>
                  <w:r w:rsidRPr="00223581">
                    <w:rPr>
                      <w:rFonts w:ascii="Verdana" w:hAnsi="Verdana" w:cs="Calibri"/>
                      <w:b/>
                      <w:sz w:val="18"/>
                      <w:szCs w:val="18"/>
                      <w:lang w:val="es-BO" w:eastAsia="es-BO"/>
                    </w:rPr>
                    <w:t>KID/SOPORTE/PATIN/TRINEO PARA LEVANTAR EL PORTA CAMP:</w:t>
                  </w:r>
                  <w:r>
                    <w:rPr>
                      <w:rFonts w:ascii="Verdana" w:hAnsi="Verdana" w:cs="Calibri"/>
                      <w:b/>
                      <w:sz w:val="18"/>
                      <w:szCs w:val="18"/>
                      <w:lang w:val="es-BO" w:eastAsia="es-BO"/>
                    </w:rPr>
                    <w:t xml:space="preserve"> </w:t>
                  </w:r>
                  <w:r w:rsidRPr="00223581">
                    <w:rPr>
                      <w:rFonts w:ascii="Verdana" w:hAnsi="Verdana" w:cs="Calibri"/>
                      <w:sz w:val="18"/>
                      <w:szCs w:val="18"/>
                      <w:lang w:val="es-BO" w:eastAsia="es-BO"/>
                    </w:rPr>
                    <w:t xml:space="preserve">Diseño a proponer (estructura sólida), o uno mínimo de 3 vigas, fabricado con vigas de acero negro reforzado A36 ASTM perfil tipo "C" plegadas de alas desiguales, con cañería transversal de 4". (La estructura y los perfiles de acero negro A36 ASTM deberán tener tratamiento anticorrosivo). </w:t>
                  </w:r>
                </w:p>
                <w:p w:rsidR="004B39EE" w:rsidRPr="00223581" w:rsidRDefault="004B39EE" w:rsidP="004B39EE">
                  <w:pPr>
                    <w:jc w:val="both"/>
                    <w:rPr>
                      <w:rFonts w:ascii="Verdana" w:hAnsi="Verdana" w:cs="Calibri"/>
                      <w:sz w:val="18"/>
                      <w:szCs w:val="18"/>
                      <w:lang w:val="es-BO" w:eastAsia="es-BO"/>
                    </w:rPr>
                  </w:pPr>
                  <w:r w:rsidRPr="00223581">
                    <w:rPr>
                      <w:rFonts w:ascii="Verdana" w:hAnsi="Verdana" w:cs="Calibri"/>
                      <w:b/>
                      <w:sz w:val="18"/>
                      <w:szCs w:val="18"/>
                      <w:lang w:val="es-BO" w:eastAsia="es-BO"/>
                    </w:rPr>
                    <w:t>SOPORTES:</w:t>
                  </w:r>
                  <w:r>
                    <w:rPr>
                      <w:rFonts w:ascii="Verdana" w:hAnsi="Verdana" w:cs="Calibri"/>
                      <w:b/>
                      <w:sz w:val="18"/>
                      <w:szCs w:val="18"/>
                      <w:lang w:val="es-BO" w:eastAsia="es-BO"/>
                    </w:rPr>
                    <w:t xml:space="preserve"> </w:t>
                  </w:r>
                  <w:r w:rsidRPr="00223581">
                    <w:rPr>
                      <w:rFonts w:ascii="Verdana" w:hAnsi="Verdana" w:cs="Calibri"/>
                      <w:sz w:val="18"/>
                      <w:szCs w:val="18"/>
                      <w:lang w:val="es-BO" w:eastAsia="es-BO"/>
                    </w:rPr>
                    <w:t>4 soportes con alturas regulables o un par de soportes fijos tipo caballetes para soporte y/o nivelación. Peso de referencia 8Tn.</w:t>
                  </w:r>
                </w:p>
                <w:p w:rsidR="004B39EE" w:rsidRPr="00223581" w:rsidRDefault="004B39EE" w:rsidP="004B39EE">
                  <w:pPr>
                    <w:jc w:val="both"/>
                    <w:rPr>
                      <w:rFonts w:ascii="Verdana" w:hAnsi="Verdana" w:cs="Calibri"/>
                      <w:sz w:val="18"/>
                      <w:szCs w:val="18"/>
                      <w:lang w:val="es-BO" w:eastAsia="es-BO"/>
                    </w:rPr>
                  </w:pPr>
                  <w:r w:rsidRPr="00223581">
                    <w:rPr>
                      <w:rFonts w:ascii="Verdana" w:hAnsi="Verdana" w:cs="Calibri"/>
                      <w:b/>
                      <w:sz w:val="18"/>
                      <w:szCs w:val="18"/>
                      <w:lang w:val="es-BO" w:eastAsia="es-BO"/>
                    </w:rPr>
                    <w:t>GARANTIA:</w:t>
                  </w:r>
                  <w:r>
                    <w:rPr>
                      <w:rFonts w:ascii="Verdana" w:hAnsi="Verdana" w:cs="Calibri"/>
                      <w:b/>
                      <w:sz w:val="18"/>
                      <w:szCs w:val="18"/>
                      <w:lang w:val="es-BO" w:eastAsia="es-BO"/>
                    </w:rPr>
                    <w:t xml:space="preserve"> </w:t>
                  </w:r>
                  <w:r>
                    <w:rPr>
                      <w:rFonts w:ascii="Verdana" w:hAnsi="Verdana" w:cs="Calibri"/>
                      <w:sz w:val="18"/>
                      <w:szCs w:val="18"/>
                      <w:lang w:val="es-BO" w:eastAsia="es-BO"/>
                    </w:rPr>
                    <w:t>1</w:t>
                  </w:r>
                  <w:r w:rsidRPr="00223581">
                    <w:rPr>
                      <w:rFonts w:ascii="Verdana" w:hAnsi="Verdana" w:cs="Calibri"/>
                      <w:sz w:val="18"/>
                      <w:szCs w:val="18"/>
                      <w:lang w:val="es-BO" w:eastAsia="es-BO"/>
                    </w:rPr>
                    <w:t xml:space="preserve"> año (por defectos de fabricación).</w:t>
                  </w:r>
                </w:p>
                <w:p w:rsidR="004B39EE" w:rsidRPr="00223581" w:rsidRDefault="004B39EE" w:rsidP="004B39EE">
                  <w:pPr>
                    <w:jc w:val="both"/>
                    <w:rPr>
                      <w:rFonts w:ascii="Verdana" w:hAnsi="Verdana" w:cs="Calibri"/>
                      <w:sz w:val="18"/>
                      <w:szCs w:val="18"/>
                      <w:lang w:val="es-BO" w:eastAsia="es-BO"/>
                    </w:rPr>
                  </w:pPr>
                  <w:r w:rsidRPr="00223581">
                    <w:rPr>
                      <w:rFonts w:ascii="Verdana" w:hAnsi="Verdana" w:cs="Calibri"/>
                      <w:b/>
                      <w:sz w:val="18"/>
                      <w:szCs w:val="18"/>
                      <w:lang w:val="es-BO" w:eastAsia="es-BO"/>
                    </w:rPr>
                    <w:t>LUGAR ENTREGA:</w:t>
                  </w:r>
                  <w:r>
                    <w:rPr>
                      <w:rFonts w:ascii="Verdana" w:hAnsi="Verdana" w:cs="Calibri"/>
                      <w:b/>
                      <w:sz w:val="18"/>
                      <w:szCs w:val="18"/>
                      <w:lang w:val="es-BO" w:eastAsia="es-BO"/>
                    </w:rPr>
                    <w:t xml:space="preserve"> </w:t>
                  </w:r>
                  <w:r w:rsidRPr="00223581">
                    <w:rPr>
                      <w:rFonts w:ascii="Verdana" w:hAnsi="Verdana" w:cs="Calibri"/>
                      <w:sz w:val="18"/>
                      <w:szCs w:val="18"/>
                      <w:lang w:val="es-BO" w:eastAsia="es-BO"/>
                    </w:rPr>
                    <w:t>Luga</w:t>
                  </w:r>
                  <w:r>
                    <w:rPr>
                      <w:rFonts w:ascii="Verdana" w:hAnsi="Verdana" w:cs="Calibri"/>
                      <w:sz w:val="18"/>
                      <w:szCs w:val="18"/>
                      <w:lang w:val="es-BO" w:eastAsia="es-BO"/>
                    </w:rPr>
                    <w:t>r que designe YPFB, dentro del D</w:t>
                  </w:r>
                  <w:r w:rsidRPr="00223581">
                    <w:rPr>
                      <w:rFonts w:ascii="Verdana" w:hAnsi="Verdana" w:cs="Calibri"/>
                      <w:sz w:val="18"/>
                      <w:szCs w:val="18"/>
                      <w:lang w:val="es-BO" w:eastAsia="es-BO"/>
                    </w:rPr>
                    <w:t>epartamento de Santa Cruz, distancia máxima 200km</w:t>
                  </w:r>
                  <w:r>
                    <w:rPr>
                      <w:rFonts w:ascii="Verdana" w:hAnsi="Verdana" w:cs="Calibri"/>
                      <w:sz w:val="18"/>
                      <w:szCs w:val="18"/>
                      <w:lang w:val="es-BO" w:eastAsia="es-BO"/>
                    </w:rPr>
                    <w:t xml:space="preserve"> (Sin Costo).</w:t>
                  </w:r>
                </w:p>
                <w:p w:rsidR="004B39EE" w:rsidRPr="00692CD5" w:rsidRDefault="004B39EE" w:rsidP="004B39EE">
                  <w:pPr>
                    <w:pStyle w:val="Prrafodelista"/>
                    <w:autoSpaceDE w:val="0"/>
                    <w:autoSpaceDN w:val="0"/>
                    <w:adjustRightInd w:val="0"/>
                    <w:ind w:left="0"/>
                    <w:contextualSpacing/>
                    <w:rPr>
                      <w:rFonts w:ascii="Verdana" w:hAnsi="Verdana" w:cs="Calibri"/>
                      <w:sz w:val="18"/>
                      <w:szCs w:val="18"/>
                      <w:lang w:val="es-BO" w:eastAsia="es-BO"/>
                    </w:rPr>
                  </w:pPr>
                </w:p>
              </w:tc>
            </w:tr>
            <w:tr w:rsidR="004B39EE" w:rsidRPr="00FD291B" w:rsidTr="00056264">
              <w:trPr>
                <w:trHeight w:val="390"/>
              </w:trPr>
              <w:tc>
                <w:tcPr>
                  <w:tcW w:w="9603" w:type="dxa"/>
                  <w:shd w:val="clear" w:color="auto" w:fill="B8CCE4"/>
                  <w:vAlign w:val="center"/>
                </w:tcPr>
                <w:p w:rsidR="004B39EE" w:rsidRPr="00FD291B" w:rsidRDefault="004B39EE" w:rsidP="004B39EE">
                  <w:pPr>
                    <w:rPr>
                      <w:rFonts w:ascii="Verdana" w:hAnsi="Verdana" w:cs="Calibri"/>
                      <w:sz w:val="18"/>
                      <w:szCs w:val="18"/>
                      <w:lang w:eastAsia="es-BO"/>
                    </w:rPr>
                  </w:pPr>
                  <w:r w:rsidRPr="00FD291B">
                    <w:rPr>
                      <w:rFonts w:ascii="Verdana" w:hAnsi="Verdana" w:cs="Calibri"/>
                      <w:b/>
                      <w:bCs/>
                      <w:sz w:val="18"/>
                      <w:szCs w:val="18"/>
                    </w:rPr>
                    <w:lastRenderedPageBreak/>
                    <w:t xml:space="preserve">PLAZO DE ENTREGA </w:t>
                  </w:r>
                  <w:r>
                    <w:rPr>
                      <w:rFonts w:ascii="Verdana" w:hAnsi="Verdana" w:cs="Calibri"/>
                      <w:b/>
                      <w:bCs/>
                      <w:color w:val="FF0000"/>
                      <w:sz w:val="18"/>
                      <w:szCs w:val="18"/>
                    </w:rPr>
                    <w:t xml:space="preserve"> </w:t>
                  </w:r>
                </w:p>
              </w:tc>
            </w:tr>
            <w:tr w:rsidR="004B39EE" w:rsidRPr="00FD291B" w:rsidTr="00056264">
              <w:trPr>
                <w:trHeight w:val="730"/>
              </w:trPr>
              <w:tc>
                <w:tcPr>
                  <w:tcW w:w="9603" w:type="dxa"/>
                  <w:shd w:val="clear" w:color="auto" w:fill="auto"/>
                  <w:vAlign w:val="center"/>
                </w:tcPr>
                <w:p w:rsidR="004B39EE" w:rsidRDefault="004B39EE" w:rsidP="004B39EE">
                  <w:pPr>
                    <w:autoSpaceDE w:val="0"/>
                    <w:autoSpaceDN w:val="0"/>
                    <w:adjustRightInd w:val="0"/>
                    <w:jc w:val="both"/>
                    <w:rPr>
                      <w:rFonts w:ascii="Verdana" w:hAnsi="Verdana" w:cs="Calibri"/>
                      <w:sz w:val="18"/>
                      <w:szCs w:val="18"/>
                    </w:rPr>
                  </w:pPr>
                  <w:r w:rsidRPr="004A79C2">
                    <w:rPr>
                      <w:rFonts w:ascii="Verdana" w:hAnsi="Verdana" w:cs="Calibri"/>
                      <w:sz w:val="18"/>
                      <w:szCs w:val="18"/>
                    </w:rPr>
                    <w:t xml:space="preserve">El plazo de entrega de la adquisición será de </w:t>
                  </w:r>
                  <w:r>
                    <w:rPr>
                      <w:rFonts w:ascii="Verdana" w:hAnsi="Verdana" w:cs="Calibri"/>
                      <w:sz w:val="18"/>
                      <w:szCs w:val="18"/>
                    </w:rPr>
                    <w:t>35 días calendarios</w:t>
                  </w:r>
                  <w:r w:rsidRPr="004A79C2">
                    <w:rPr>
                      <w:rFonts w:ascii="Verdana" w:hAnsi="Verdana" w:cs="Calibri"/>
                      <w:sz w:val="18"/>
                      <w:szCs w:val="18"/>
                    </w:rPr>
                    <w:t>, computables a partir del primer día calendario siguiente a la suscripción del contrato.</w:t>
                  </w:r>
                </w:p>
                <w:p w:rsidR="004B39EE" w:rsidRDefault="004B39EE" w:rsidP="004B39EE">
                  <w:pPr>
                    <w:autoSpaceDE w:val="0"/>
                    <w:autoSpaceDN w:val="0"/>
                    <w:adjustRightInd w:val="0"/>
                    <w:jc w:val="both"/>
                    <w:rPr>
                      <w:rFonts w:ascii="Verdana" w:hAnsi="Verdana" w:cs="Calibri"/>
                      <w:sz w:val="18"/>
                      <w:szCs w:val="18"/>
                    </w:rPr>
                  </w:pPr>
                </w:p>
                <w:p w:rsidR="004B39EE" w:rsidRDefault="004B39EE" w:rsidP="004B39EE">
                  <w:pPr>
                    <w:jc w:val="both"/>
                    <w:rPr>
                      <w:rFonts w:ascii="Verdana" w:hAnsi="Verdana" w:cs="Calibri"/>
                      <w:b/>
                      <w:sz w:val="18"/>
                      <w:szCs w:val="18"/>
                      <w:u w:val="single"/>
                    </w:rPr>
                  </w:pPr>
                  <w:r w:rsidRPr="00E825A3">
                    <w:rPr>
                      <w:rFonts w:ascii="Verdana" w:hAnsi="Verdana" w:cs="Calibri"/>
                      <w:b/>
                      <w:sz w:val="18"/>
                      <w:szCs w:val="18"/>
                      <w:u w:val="single"/>
                    </w:rPr>
                    <w:t>Nota:</w:t>
                  </w:r>
                </w:p>
                <w:p w:rsidR="004B39EE" w:rsidRPr="00DC1D36" w:rsidRDefault="004B39EE" w:rsidP="004B39EE">
                  <w:pPr>
                    <w:autoSpaceDE w:val="0"/>
                    <w:autoSpaceDN w:val="0"/>
                    <w:adjustRightInd w:val="0"/>
                    <w:jc w:val="both"/>
                    <w:rPr>
                      <w:rFonts w:ascii="Verdana" w:hAnsi="Verdana" w:cs="Calibri"/>
                      <w:sz w:val="18"/>
                      <w:szCs w:val="18"/>
                    </w:rPr>
                  </w:pPr>
                  <w:r w:rsidRPr="004A79C2">
                    <w:rPr>
                      <w:rFonts w:ascii="Verdana" w:hAnsi="Verdana" w:cs="Calibri"/>
                      <w:sz w:val="18"/>
                      <w:szCs w:val="18"/>
                    </w:rPr>
                    <w:t>Personal del Comité de Recepción de YPFB, deberá emitir un Acta de Recepción y un Informe de Conformidad de los bienes entregados en destino final, una vez concluida la entrega total, en un plazo de hasta 10 días hábiles posteriores a la recepción total.</w:t>
                  </w:r>
                </w:p>
              </w:tc>
            </w:tr>
            <w:tr w:rsidR="004B39EE" w:rsidRPr="00FD291B" w:rsidTr="00056264">
              <w:trPr>
                <w:trHeight w:val="421"/>
              </w:trPr>
              <w:tc>
                <w:tcPr>
                  <w:tcW w:w="9603" w:type="dxa"/>
                  <w:shd w:val="clear" w:color="auto" w:fill="B8CCE4"/>
                  <w:vAlign w:val="center"/>
                </w:tcPr>
                <w:p w:rsidR="004B39EE" w:rsidRPr="00FD291B" w:rsidRDefault="004B39EE" w:rsidP="004B39EE">
                  <w:pPr>
                    <w:jc w:val="both"/>
                    <w:rPr>
                      <w:rFonts w:ascii="Verdana" w:hAnsi="Verdana" w:cs="Calibri"/>
                      <w:b/>
                      <w:bCs/>
                      <w:sz w:val="18"/>
                      <w:szCs w:val="18"/>
                      <w:lang w:eastAsia="es-BO"/>
                    </w:rPr>
                  </w:pPr>
                  <w:r>
                    <w:rPr>
                      <w:rFonts w:ascii="Verdana" w:hAnsi="Verdana" w:cs="Calibri"/>
                      <w:b/>
                      <w:bCs/>
                      <w:sz w:val="18"/>
                      <w:szCs w:val="18"/>
                    </w:rPr>
                    <w:t>PLANOS</w:t>
                  </w:r>
                </w:p>
              </w:tc>
            </w:tr>
            <w:tr w:rsidR="004B39EE" w:rsidRPr="00FD291B" w:rsidTr="00056264">
              <w:trPr>
                <w:trHeight w:val="965"/>
              </w:trPr>
              <w:tc>
                <w:tcPr>
                  <w:tcW w:w="9603" w:type="dxa"/>
                  <w:shd w:val="clear" w:color="auto" w:fill="auto"/>
                  <w:vAlign w:val="center"/>
                </w:tcPr>
                <w:p w:rsidR="004B39EE" w:rsidRPr="00DC1D36" w:rsidRDefault="004B39EE" w:rsidP="004B39EE">
                  <w:pPr>
                    <w:autoSpaceDE w:val="0"/>
                    <w:autoSpaceDN w:val="0"/>
                    <w:adjustRightInd w:val="0"/>
                    <w:jc w:val="both"/>
                    <w:rPr>
                      <w:rFonts w:ascii="Verdana" w:hAnsi="Verdana" w:cs="Calibri"/>
                      <w:b/>
                      <w:bCs/>
                      <w:sz w:val="18"/>
                      <w:szCs w:val="18"/>
                      <w:lang w:val="es-BO" w:eastAsia="es-BO"/>
                    </w:rPr>
                  </w:pPr>
                  <w:r w:rsidRPr="00DC1D36">
                    <w:rPr>
                      <w:rFonts w:ascii="Verdana" w:hAnsi="Verdana" w:cs="Calibri"/>
                      <w:sz w:val="18"/>
                      <w:szCs w:val="18"/>
                    </w:rPr>
                    <w:t xml:space="preserve">La empresa adjudicada entregara los planos del diagrama de los </w:t>
                  </w:r>
                  <w:proofErr w:type="spellStart"/>
                  <w:r w:rsidRPr="00DC1D36">
                    <w:rPr>
                      <w:rFonts w:ascii="Verdana" w:hAnsi="Verdana" w:cs="Calibri"/>
                      <w:sz w:val="18"/>
                      <w:szCs w:val="18"/>
                    </w:rPr>
                    <w:t>Portacamps</w:t>
                  </w:r>
                  <w:proofErr w:type="spellEnd"/>
                  <w:r w:rsidRPr="00DC1D36">
                    <w:rPr>
                      <w:rFonts w:ascii="Verdana" w:hAnsi="Verdana" w:cs="Calibri"/>
                      <w:sz w:val="18"/>
                      <w:szCs w:val="18"/>
                    </w:rPr>
                    <w:t xml:space="preserve">: vista en planta, vista isométrica y cualquier otro que considere necesaria para los registros, esta información será entregada impresa (2 </w:t>
                  </w:r>
                  <w:r>
                    <w:rPr>
                      <w:rFonts w:ascii="Verdana" w:hAnsi="Verdana" w:cs="Calibri"/>
                      <w:sz w:val="18"/>
                      <w:szCs w:val="18"/>
                    </w:rPr>
                    <w:t>originales</w:t>
                  </w:r>
                  <w:r w:rsidRPr="00DC1D36">
                    <w:rPr>
                      <w:rFonts w:ascii="Verdana" w:hAnsi="Verdana" w:cs="Calibri"/>
                      <w:sz w:val="18"/>
                      <w:szCs w:val="18"/>
                    </w:rPr>
                    <w:t>)</w:t>
                  </w:r>
                  <w:r>
                    <w:rPr>
                      <w:rFonts w:ascii="Verdana" w:hAnsi="Verdana" w:cs="Calibri"/>
                      <w:sz w:val="18"/>
                      <w:szCs w:val="18"/>
                    </w:rPr>
                    <w:t xml:space="preserve"> </w:t>
                  </w:r>
                  <w:r w:rsidRPr="00DC1D36">
                    <w:rPr>
                      <w:rFonts w:ascii="Verdana" w:hAnsi="Verdana" w:cs="Calibri"/>
                      <w:sz w:val="18"/>
                      <w:szCs w:val="18"/>
                    </w:rPr>
                    <w:t xml:space="preserve">y digital </w:t>
                  </w:r>
                  <w:r>
                    <w:rPr>
                      <w:rFonts w:ascii="Verdana" w:hAnsi="Verdana" w:cs="Calibri"/>
                      <w:sz w:val="18"/>
                      <w:szCs w:val="18"/>
                    </w:rPr>
                    <w:t>(formato AutoCAD y/o Excel y/o Vicio u otro propuesto por el fabricante).</w:t>
                  </w:r>
                </w:p>
              </w:tc>
            </w:tr>
            <w:tr w:rsidR="004B39EE" w:rsidRPr="00FD291B" w:rsidTr="00056264">
              <w:trPr>
                <w:trHeight w:val="417"/>
              </w:trPr>
              <w:tc>
                <w:tcPr>
                  <w:tcW w:w="9603" w:type="dxa"/>
                  <w:shd w:val="clear" w:color="auto" w:fill="B8CCE4"/>
                  <w:noWrap/>
                  <w:vAlign w:val="center"/>
                </w:tcPr>
                <w:p w:rsidR="004B39EE" w:rsidRPr="00FD291B" w:rsidRDefault="004B39EE" w:rsidP="004B39EE">
                  <w:pPr>
                    <w:jc w:val="both"/>
                    <w:rPr>
                      <w:rFonts w:ascii="Verdana" w:hAnsi="Verdana" w:cs="Calibri"/>
                      <w:b/>
                      <w:bCs/>
                      <w:sz w:val="18"/>
                      <w:szCs w:val="18"/>
                      <w:lang w:eastAsia="es-BO"/>
                    </w:rPr>
                  </w:pPr>
                  <w:r w:rsidRPr="00FD291B">
                    <w:rPr>
                      <w:rFonts w:ascii="Verdana" w:hAnsi="Verdana" w:cs="Calibri"/>
                      <w:b/>
                      <w:bCs/>
                      <w:sz w:val="18"/>
                      <w:szCs w:val="18"/>
                    </w:rPr>
                    <w:t>EXPERIENCIA</w:t>
                  </w:r>
                  <w:r>
                    <w:rPr>
                      <w:rFonts w:ascii="Verdana" w:hAnsi="Verdana" w:cs="Calibri"/>
                      <w:b/>
                      <w:bCs/>
                      <w:sz w:val="18"/>
                      <w:szCs w:val="18"/>
                    </w:rPr>
                    <w:t xml:space="preserve"> </w:t>
                  </w:r>
                </w:p>
              </w:tc>
            </w:tr>
            <w:tr w:rsidR="004B39EE" w:rsidRPr="00FD291B" w:rsidTr="00056264">
              <w:trPr>
                <w:trHeight w:val="838"/>
              </w:trPr>
              <w:tc>
                <w:tcPr>
                  <w:tcW w:w="9603" w:type="dxa"/>
                  <w:shd w:val="clear" w:color="auto" w:fill="auto"/>
                  <w:noWrap/>
                  <w:vAlign w:val="center"/>
                </w:tcPr>
                <w:p w:rsidR="004B39EE" w:rsidRPr="003F2292" w:rsidRDefault="004B39EE" w:rsidP="004B39EE">
                  <w:pPr>
                    <w:autoSpaceDE w:val="0"/>
                    <w:autoSpaceDN w:val="0"/>
                    <w:adjustRightInd w:val="0"/>
                    <w:jc w:val="both"/>
                    <w:rPr>
                      <w:rFonts w:ascii="Verdana" w:hAnsi="Verdana" w:cs="Calibri"/>
                      <w:sz w:val="18"/>
                      <w:szCs w:val="18"/>
                    </w:rPr>
                  </w:pPr>
                  <w:r w:rsidRPr="00454FDD">
                    <w:rPr>
                      <w:rFonts w:ascii="Verdana" w:hAnsi="Verdana" w:cs="Calibri"/>
                      <w:sz w:val="18"/>
                      <w:szCs w:val="18"/>
                    </w:rPr>
                    <w:t xml:space="preserve">La empresa adjudicada deberá tener experiencia específica en </w:t>
                  </w:r>
                  <w:r>
                    <w:rPr>
                      <w:rFonts w:ascii="Verdana" w:hAnsi="Verdana" w:cs="Calibri"/>
                      <w:sz w:val="18"/>
                      <w:szCs w:val="18"/>
                    </w:rPr>
                    <w:t xml:space="preserve">2 proyectos de fabricación de </w:t>
                  </w:r>
                  <w:proofErr w:type="spellStart"/>
                  <w:r>
                    <w:rPr>
                      <w:rFonts w:ascii="Verdana" w:hAnsi="Verdana" w:cs="Calibri"/>
                      <w:sz w:val="18"/>
                      <w:szCs w:val="18"/>
                    </w:rPr>
                    <w:t>Portacamps</w:t>
                  </w:r>
                  <w:proofErr w:type="spellEnd"/>
                  <w:r>
                    <w:rPr>
                      <w:rFonts w:ascii="Verdana" w:hAnsi="Verdana" w:cs="Calibri"/>
                      <w:sz w:val="18"/>
                      <w:szCs w:val="18"/>
                    </w:rPr>
                    <w:t>.</w:t>
                  </w:r>
                  <w:r w:rsidRPr="00454FDD">
                    <w:rPr>
                      <w:rFonts w:ascii="Verdana" w:hAnsi="Verdana" w:cs="Calibri"/>
                      <w:sz w:val="18"/>
                      <w:szCs w:val="18"/>
                    </w:rPr>
                    <w:t xml:space="preserve"> </w:t>
                  </w:r>
                  <w:r w:rsidRPr="000A1B7A">
                    <w:rPr>
                      <w:rFonts w:ascii="Verdana" w:hAnsi="Verdana" w:cs="Calibri"/>
                      <w:sz w:val="18"/>
                      <w:szCs w:val="18"/>
                    </w:rPr>
                    <w:t>Debiendo presentar la documentación que acredite su experiencia con Contratos</w:t>
                  </w:r>
                  <w:r>
                    <w:rPr>
                      <w:rFonts w:ascii="Verdana" w:hAnsi="Verdana" w:cs="Calibri"/>
                      <w:sz w:val="18"/>
                      <w:szCs w:val="18"/>
                    </w:rPr>
                    <w:t xml:space="preserve"> y/o </w:t>
                  </w:r>
                  <w:r w:rsidRPr="000A1B7A">
                    <w:rPr>
                      <w:rFonts w:ascii="Verdana" w:hAnsi="Verdana" w:cs="Calibri"/>
                      <w:sz w:val="18"/>
                      <w:szCs w:val="18"/>
                    </w:rPr>
                    <w:t>actas de recepción</w:t>
                  </w:r>
                  <w:r>
                    <w:rPr>
                      <w:rFonts w:ascii="Verdana" w:hAnsi="Verdana" w:cs="Calibri"/>
                      <w:sz w:val="18"/>
                      <w:szCs w:val="18"/>
                    </w:rPr>
                    <w:t xml:space="preserve"> y/o </w:t>
                  </w:r>
                  <w:r w:rsidRPr="000A1B7A">
                    <w:rPr>
                      <w:rFonts w:ascii="Verdana" w:hAnsi="Verdana" w:cs="Calibri"/>
                      <w:sz w:val="18"/>
                      <w:szCs w:val="18"/>
                    </w:rPr>
                    <w:t xml:space="preserve">notas de entrega u otros documentos equivalentes donde se pueda identificar la </w:t>
                  </w:r>
                  <w:r>
                    <w:rPr>
                      <w:rFonts w:ascii="Verdana" w:hAnsi="Verdana" w:cs="Calibri"/>
                      <w:sz w:val="18"/>
                      <w:szCs w:val="18"/>
                    </w:rPr>
                    <w:t>experiencia</w:t>
                  </w:r>
                  <w:r w:rsidRPr="000A1B7A">
                    <w:rPr>
                      <w:rFonts w:ascii="Verdana" w:hAnsi="Verdana" w:cs="Calibri"/>
                      <w:sz w:val="18"/>
                      <w:szCs w:val="18"/>
                    </w:rPr>
                    <w:t xml:space="preserve"> solicitada (Documentación requerida en fotocopia simple</w:t>
                  </w:r>
                  <w:r>
                    <w:rPr>
                      <w:rFonts w:ascii="Verdana" w:hAnsi="Verdana" w:cs="Calibri"/>
                      <w:sz w:val="18"/>
                      <w:szCs w:val="18"/>
                    </w:rPr>
                    <w:t xml:space="preserve"> junto a su propuesta</w:t>
                  </w:r>
                  <w:r w:rsidRPr="000A1B7A">
                    <w:rPr>
                      <w:rFonts w:ascii="Verdana" w:hAnsi="Verdana" w:cs="Calibri"/>
                      <w:sz w:val="18"/>
                      <w:szCs w:val="18"/>
                    </w:rPr>
                    <w:t xml:space="preserve">). </w:t>
                  </w:r>
                </w:p>
              </w:tc>
            </w:tr>
          </w:tbl>
          <w:p w:rsidR="008C4F18" w:rsidRPr="008C4F18" w:rsidRDefault="008C4F18" w:rsidP="008C4F18">
            <w:pPr>
              <w:autoSpaceDE w:val="0"/>
              <w:autoSpaceDN w:val="0"/>
              <w:adjustRightInd w:val="0"/>
              <w:rPr>
                <w:rFonts w:ascii="Verdana" w:hAnsi="Verdana" w:cs="Calibri"/>
                <w:b/>
                <w:bCs/>
                <w:sz w:val="18"/>
                <w:szCs w:val="18"/>
                <w:lang w:eastAsia="es-ES"/>
              </w:rPr>
            </w:pPr>
          </w:p>
        </w:tc>
      </w:tr>
      <w:tr w:rsidR="008C4F18" w:rsidRPr="008C4F18" w:rsidTr="00561860">
        <w:trPr>
          <w:trHeight w:val="376"/>
        </w:trPr>
        <w:tc>
          <w:tcPr>
            <w:tcW w:w="9603" w:type="dxa"/>
            <w:tcBorders>
              <w:top w:val="nil"/>
              <w:left w:val="single" w:sz="4" w:space="0" w:color="auto"/>
              <w:bottom w:val="single" w:sz="4" w:space="0" w:color="auto"/>
              <w:right w:val="single" w:sz="4" w:space="0" w:color="auto"/>
            </w:tcBorders>
            <w:shd w:val="clear" w:color="auto" w:fill="auto"/>
            <w:vAlign w:val="center"/>
          </w:tcPr>
          <w:p w:rsidR="008C4F18" w:rsidRPr="008C4F18" w:rsidRDefault="008C4F18" w:rsidP="008C4F18">
            <w:pPr>
              <w:autoSpaceDE w:val="0"/>
              <w:autoSpaceDN w:val="0"/>
              <w:adjustRightInd w:val="0"/>
              <w:contextualSpacing/>
              <w:jc w:val="both"/>
              <w:rPr>
                <w:rFonts w:ascii="Verdana" w:hAnsi="Verdana" w:cs="Calibri"/>
                <w:sz w:val="18"/>
                <w:szCs w:val="18"/>
                <w:lang w:eastAsia="es-ES"/>
              </w:rPr>
            </w:pPr>
            <w:r w:rsidRPr="008C4F18">
              <w:rPr>
                <w:rFonts w:ascii="Verdana" w:hAnsi="Verdana" w:cs="Calibri"/>
                <w:sz w:val="18"/>
                <w:szCs w:val="18"/>
                <w:lang w:eastAsia="es-ES"/>
              </w:rPr>
              <w:lastRenderedPageBreak/>
              <w:t xml:space="preserve">La empresa proponente deberá presentar los certificados de los </w:t>
            </w:r>
            <w:proofErr w:type="spellStart"/>
            <w:r w:rsidRPr="008C4F18">
              <w:rPr>
                <w:rFonts w:ascii="Verdana" w:hAnsi="Verdana" w:cs="Calibri"/>
                <w:sz w:val="18"/>
                <w:szCs w:val="18"/>
                <w:lang w:eastAsia="es-ES"/>
              </w:rPr>
              <w:t>Working</w:t>
            </w:r>
            <w:proofErr w:type="spellEnd"/>
            <w:r w:rsidRPr="008C4F18">
              <w:rPr>
                <w:rFonts w:ascii="Verdana" w:hAnsi="Verdana" w:cs="Calibri"/>
                <w:sz w:val="18"/>
                <w:szCs w:val="18"/>
                <w:lang w:eastAsia="es-ES"/>
              </w:rPr>
              <w:t xml:space="preserve"> Gauges API conjuntamente con la propuesta, únicamente para las conexiones de los crossover, bit sub, </w:t>
            </w:r>
            <w:proofErr w:type="spellStart"/>
            <w:r w:rsidRPr="008C4F18">
              <w:rPr>
                <w:rFonts w:ascii="Verdana" w:hAnsi="Verdana" w:cs="Calibri"/>
                <w:sz w:val="18"/>
                <w:szCs w:val="18"/>
                <w:lang w:eastAsia="es-ES"/>
              </w:rPr>
              <w:t>side</w:t>
            </w:r>
            <w:proofErr w:type="spellEnd"/>
            <w:r w:rsidRPr="008C4F18">
              <w:rPr>
                <w:rFonts w:ascii="Verdana" w:hAnsi="Verdana" w:cs="Calibri"/>
                <w:sz w:val="18"/>
                <w:szCs w:val="18"/>
                <w:lang w:eastAsia="es-ES"/>
              </w:rPr>
              <w:t xml:space="preserve"> </w:t>
            </w:r>
            <w:proofErr w:type="spellStart"/>
            <w:r w:rsidRPr="008C4F18">
              <w:rPr>
                <w:rFonts w:ascii="Verdana" w:hAnsi="Verdana" w:cs="Calibri"/>
                <w:sz w:val="18"/>
                <w:szCs w:val="18"/>
                <w:lang w:eastAsia="es-ES"/>
              </w:rPr>
              <w:t>entry</w:t>
            </w:r>
            <w:proofErr w:type="spellEnd"/>
            <w:r w:rsidRPr="008C4F18">
              <w:rPr>
                <w:rFonts w:ascii="Verdana" w:hAnsi="Verdana" w:cs="Calibri"/>
                <w:sz w:val="18"/>
                <w:szCs w:val="18"/>
                <w:lang w:eastAsia="es-ES"/>
              </w:rPr>
              <w:t xml:space="preserve"> y cabeza de circulación (a excepción de la conexión 1502).</w:t>
            </w:r>
          </w:p>
        </w:tc>
      </w:tr>
      <w:tr w:rsidR="008C4F18" w:rsidRPr="008C4F18" w:rsidTr="00561860">
        <w:trPr>
          <w:trHeight w:val="390"/>
        </w:trPr>
        <w:tc>
          <w:tcPr>
            <w:tcW w:w="9603" w:type="dxa"/>
            <w:shd w:val="clear" w:color="auto" w:fill="B8CCE4"/>
            <w:vAlign w:val="center"/>
          </w:tcPr>
          <w:p w:rsidR="008C4F18" w:rsidRPr="008C4F18" w:rsidRDefault="008C4F18" w:rsidP="008C4F18">
            <w:pPr>
              <w:rPr>
                <w:rFonts w:ascii="Verdana" w:hAnsi="Verdana" w:cs="Calibri"/>
                <w:sz w:val="18"/>
                <w:szCs w:val="18"/>
                <w:lang w:eastAsia="es-BO"/>
              </w:rPr>
            </w:pPr>
            <w:r w:rsidRPr="008C4F18">
              <w:rPr>
                <w:rFonts w:ascii="Verdana" w:hAnsi="Verdana" w:cs="Calibri"/>
                <w:b/>
                <w:bCs/>
                <w:sz w:val="18"/>
                <w:szCs w:val="18"/>
                <w:lang w:eastAsia="es-ES"/>
              </w:rPr>
              <w:t xml:space="preserve">PLAZO DE ENTREGA </w:t>
            </w:r>
          </w:p>
        </w:tc>
      </w:tr>
      <w:tr w:rsidR="008C4F18" w:rsidRPr="008C4F18" w:rsidTr="00561860">
        <w:trPr>
          <w:trHeight w:val="356"/>
        </w:trPr>
        <w:tc>
          <w:tcPr>
            <w:tcW w:w="9603" w:type="dxa"/>
            <w:shd w:val="clear" w:color="auto" w:fill="auto"/>
            <w:vAlign w:val="center"/>
          </w:tcPr>
          <w:p w:rsidR="008C4F18" w:rsidRPr="008C4F18" w:rsidRDefault="008C4F18" w:rsidP="008C4F18">
            <w:pPr>
              <w:autoSpaceDE w:val="0"/>
              <w:autoSpaceDN w:val="0"/>
              <w:adjustRightInd w:val="0"/>
              <w:jc w:val="both"/>
              <w:rPr>
                <w:rFonts w:ascii="Verdana" w:hAnsi="Verdana" w:cs="Calibri"/>
                <w:sz w:val="18"/>
                <w:szCs w:val="18"/>
                <w:lang w:eastAsia="es-ES"/>
              </w:rPr>
            </w:pPr>
            <w:r w:rsidRPr="008C4F18">
              <w:rPr>
                <w:rFonts w:ascii="Verdana" w:hAnsi="Verdana" w:cs="Calibri"/>
                <w:sz w:val="18"/>
                <w:szCs w:val="18"/>
                <w:lang w:eastAsia="es-ES"/>
              </w:rPr>
              <w:t>El plazo de entrega de los bienes para la presente contratación deberá ser de máximo 90 días calendario, computables a partir del día siguiente de la suscripción de la orden de proceder.</w:t>
            </w:r>
          </w:p>
        </w:tc>
      </w:tr>
      <w:tr w:rsidR="008C4F18" w:rsidRPr="008C4F18" w:rsidTr="00561860">
        <w:trPr>
          <w:trHeight w:val="428"/>
        </w:trPr>
        <w:tc>
          <w:tcPr>
            <w:tcW w:w="9603" w:type="dxa"/>
            <w:tcBorders>
              <w:bottom w:val="single" w:sz="4" w:space="0" w:color="auto"/>
            </w:tcBorders>
            <w:shd w:val="clear" w:color="auto" w:fill="B8CCE4"/>
            <w:vAlign w:val="center"/>
          </w:tcPr>
          <w:p w:rsidR="008C4F18" w:rsidRPr="008C4F18" w:rsidRDefault="008C4F18" w:rsidP="008C4F18">
            <w:pPr>
              <w:jc w:val="both"/>
              <w:rPr>
                <w:rFonts w:ascii="Verdana" w:hAnsi="Verdana" w:cs="Calibri"/>
                <w:b/>
                <w:bCs/>
                <w:sz w:val="18"/>
                <w:szCs w:val="18"/>
                <w:lang w:eastAsia="es-ES"/>
              </w:rPr>
            </w:pPr>
            <w:r w:rsidRPr="008C4F18">
              <w:rPr>
                <w:rFonts w:ascii="Verdana" w:hAnsi="Verdana" w:cs="Calibri"/>
                <w:b/>
                <w:bCs/>
                <w:sz w:val="18"/>
                <w:szCs w:val="18"/>
                <w:lang w:eastAsia="es-ES"/>
              </w:rPr>
              <w:t>EXPERIENCIA ESPECÍFICA</w:t>
            </w:r>
          </w:p>
        </w:tc>
      </w:tr>
      <w:tr w:rsidR="008C4F18" w:rsidRPr="008C4F18" w:rsidTr="00561860">
        <w:trPr>
          <w:trHeight w:val="428"/>
        </w:trPr>
        <w:tc>
          <w:tcPr>
            <w:tcW w:w="9603" w:type="dxa"/>
            <w:tcBorders>
              <w:bottom w:val="single" w:sz="4" w:space="0" w:color="auto"/>
            </w:tcBorders>
            <w:shd w:val="clear" w:color="auto" w:fill="auto"/>
            <w:vAlign w:val="center"/>
          </w:tcPr>
          <w:p w:rsidR="008C4F18" w:rsidRPr="008C4F18" w:rsidRDefault="00915ABF" w:rsidP="008C4F18">
            <w:pPr>
              <w:jc w:val="both"/>
              <w:rPr>
                <w:rFonts w:ascii="Verdana" w:hAnsi="Verdana" w:cs="Calibri"/>
                <w:b/>
                <w:bCs/>
                <w:sz w:val="18"/>
                <w:szCs w:val="18"/>
                <w:lang w:eastAsia="es-ES"/>
              </w:rPr>
            </w:pPr>
            <w:r>
              <w:rPr>
                <w:rFonts w:ascii="Verdana" w:hAnsi="Verdana" w:cs="Calibri"/>
                <w:sz w:val="18"/>
                <w:szCs w:val="18"/>
              </w:rPr>
              <w:t xml:space="preserve">El proponente deberá tener experiencia específica en 2 proyectos de fabricación de </w:t>
            </w:r>
            <w:proofErr w:type="spellStart"/>
            <w:r>
              <w:rPr>
                <w:rFonts w:ascii="Verdana" w:hAnsi="Verdana" w:cs="Calibri"/>
                <w:sz w:val="18"/>
                <w:szCs w:val="18"/>
              </w:rPr>
              <w:t>Portacamps</w:t>
            </w:r>
            <w:proofErr w:type="spellEnd"/>
            <w:r>
              <w:rPr>
                <w:rFonts w:ascii="Verdana" w:hAnsi="Verdana" w:cs="Calibri"/>
                <w:sz w:val="18"/>
                <w:szCs w:val="18"/>
              </w:rPr>
              <w:t>, debiendo presentar la documentación que acredite su experiencia con Contratos, Órdenes de Compra y/o actas de recepción, y/o notas de entrega u otros documentos equivalentes donde se pueda identificar la experiencia solicitada (Documentación requerida en fotocopia simple junto a su propuesta).</w:t>
            </w:r>
          </w:p>
        </w:tc>
      </w:tr>
    </w:tbl>
    <w:p w:rsidR="008C4F18" w:rsidRPr="008C4F18" w:rsidRDefault="008C4F18" w:rsidP="008C4F18">
      <w:pPr>
        <w:rPr>
          <w:rFonts w:ascii="Verdana" w:hAnsi="Verdana"/>
          <w:sz w:val="18"/>
          <w:szCs w:val="18"/>
          <w:lang w:eastAsia="es-ES"/>
        </w:rPr>
      </w:pPr>
    </w:p>
    <w:p w:rsidR="008C4F18" w:rsidRPr="008C4F18" w:rsidRDefault="008C4F18" w:rsidP="008C4F18">
      <w:pPr>
        <w:rPr>
          <w:rFonts w:ascii="Verdana" w:hAnsi="Verdana"/>
          <w:sz w:val="18"/>
          <w:szCs w:val="18"/>
          <w:lang w:eastAsia="es-ES"/>
        </w:rPr>
      </w:pPr>
    </w:p>
    <w:p w:rsidR="008C4F18" w:rsidRPr="008C4F18" w:rsidRDefault="008C4F18" w:rsidP="0023086F">
      <w:pPr>
        <w:numPr>
          <w:ilvl w:val="0"/>
          <w:numId w:val="38"/>
        </w:numPr>
        <w:spacing w:after="120"/>
        <w:ind w:left="567" w:hanging="567"/>
        <w:jc w:val="both"/>
        <w:rPr>
          <w:rFonts w:ascii="Verdana" w:hAnsi="Verdana" w:cs="Calibri"/>
          <w:b/>
          <w:bCs/>
          <w:sz w:val="18"/>
          <w:szCs w:val="18"/>
          <w:lang w:eastAsia="es-BO"/>
        </w:rPr>
      </w:pPr>
      <w:r w:rsidRPr="008C4F18">
        <w:rPr>
          <w:rFonts w:ascii="Verdana" w:hAnsi="Verdana" w:cs="Calibri"/>
          <w:b/>
          <w:bCs/>
          <w:sz w:val="18"/>
          <w:szCs w:val="18"/>
          <w:lang w:eastAsia="es-BO"/>
        </w:rPr>
        <w:t>CONDICIONES REQUERIDAS PARA EL BIEN (De cumplimiento obligatorio por el proponente)</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4B39EE" w:rsidRPr="00FD291B" w:rsidTr="00056264">
        <w:trPr>
          <w:trHeight w:val="397"/>
        </w:trPr>
        <w:tc>
          <w:tcPr>
            <w:tcW w:w="9640" w:type="dxa"/>
            <w:shd w:val="clear" w:color="auto" w:fill="B8CCE4"/>
            <w:vAlign w:val="center"/>
          </w:tcPr>
          <w:p w:rsidR="004B39EE" w:rsidRPr="00FD291B" w:rsidRDefault="004B39EE" w:rsidP="00056264">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LUGAR DE ENTREGA DE LOS BIENES</w:t>
            </w:r>
          </w:p>
        </w:tc>
      </w:tr>
      <w:tr w:rsidR="004B39EE" w:rsidRPr="00FD291B" w:rsidTr="00056264">
        <w:trPr>
          <w:trHeight w:val="1720"/>
        </w:trPr>
        <w:tc>
          <w:tcPr>
            <w:tcW w:w="9640" w:type="dxa"/>
            <w:shd w:val="clear" w:color="auto" w:fill="auto"/>
            <w:vAlign w:val="center"/>
          </w:tcPr>
          <w:p w:rsidR="004B39EE" w:rsidRDefault="004B39EE" w:rsidP="00056264">
            <w:pPr>
              <w:autoSpaceDE w:val="0"/>
              <w:autoSpaceDN w:val="0"/>
              <w:adjustRightInd w:val="0"/>
              <w:jc w:val="both"/>
              <w:rPr>
                <w:rFonts w:ascii="Verdana" w:hAnsi="Verdana" w:cs="Calibri"/>
                <w:sz w:val="18"/>
                <w:szCs w:val="18"/>
              </w:rPr>
            </w:pPr>
            <w:r w:rsidRPr="00C633AC">
              <w:rPr>
                <w:rFonts w:ascii="Verdana" w:hAnsi="Verdana" w:cs="Calibri"/>
                <w:sz w:val="18"/>
                <w:szCs w:val="18"/>
              </w:rPr>
              <w:t xml:space="preserve">La empresa adjudicada deberá entregar los bienes en el </w:t>
            </w:r>
            <w:r>
              <w:rPr>
                <w:rFonts w:ascii="Verdana" w:hAnsi="Verdana" w:cs="Calibri"/>
                <w:sz w:val="18"/>
                <w:szCs w:val="18"/>
              </w:rPr>
              <w:t xml:space="preserve">lugar que designe YPFB dentro del Departamento de Santa Cruz de la Sierra - Bolivia, distancia máxima 200Km (Sin Costo). </w:t>
            </w:r>
          </w:p>
          <w:p w:rsidR="004B39EE" w:rsidRDefault="004B39EE" w:rsidP="00056264">
            <w:pPr>
              <w:autoSpaceDE w:val="0"/>
              <w:autoSpaceDN w:val="0"/>
              <w:adjustRightInd w:val="0"/>
              <w:jc w:val="both"/>
              <w:rPr>
                <w:rFonts w:ascii="Verdana" w:hAnsi="Verdana" w:cs="Calibri"/>
                <w:sz w:val="18"/>
                <w:szCs w:val="18"/>
              </w:rPr>
            </w:pPr>
          </w:p>
          <w:p w:rsidR="004B39EE" w:rsidRPr="00C633AC" w:rsidRDefault="004B39EE" w:rsidP="00056264">
            <w:pPr>
              <w:autoSpaceDE w:val="0"/>
              <w:autoSpaceDN w:val="0"/>
              <w:adjustRightInd w:val="0"/>
              <w:jc w:val="both"/>
              <w:rPr>
                <w:rFonts w:ascii="Verdana" w:hAnsi="Verdana" w:cs="Calibri"/>
                <w:sz w:val="18"/>
                <w:szCs w:val="18"/>
              </w:rPr>
            </w:pPr>
            <w:r w:rsidRPr="00C633AC">
              <w:rPr>
                <w:rFonts w:ascii="Verdana" w:hAnsi="Verdana" w:cs="Calibri"/>
                <w:sz w:val="18"/>
                <w:szCs w:val="18"/>
              </w:rPr>
              <w:t xml:space="preserve">Al momento de entrega de los </w:t>
            </w:r>
            <w:proofErr w:type="spellStart"/>
            <w:r w:rsidRPr="00C633AC">
              <w:rPr>
                <w:rFonts w:ascii="Verdana" w:hAnsi="Verdana" w:cs="Calibri"/>
                <w:sz w:val="18"/>
                <w:szCs w:val="18"/>
              </w:rPr>
              <w:t>portacamps</w:t>
            </w:r>
            <w:proofErr w:type="spellEnd"/>
            <w:r w:rsidRPr="00C633AC">
              <w:rPr>
                <w:rFonts w:ascii="Verdana" w:hAnsi="Verdana" w:cs="Calibri"/>
                <w:sz w:val="18"/>
                <w:szCs w:val="18"/>
              </w:rPr>
              <w:t>, el Contratista deberá presentar los siguientes documentos:</w:t>
            </w:r>
          </w:p>
          <w:p w:rsidR="004B39EE" w:rsidRPr="00C633AC" w:rsidRDefault="004B39EE" w:rsidP="004B39EE">
            <w:pPr>
              <w:numPr>
                <w:ilvl w:val="0"/>
                <w:numId w:val="57"/>
              </w:numPr>
              <w:autoSpaceDE w:val="0"/>
              <w:autoSpaceDN w:val="0"/>
              <w:adjustRightInd w:val="0"/>
              <w:jc w:val="both"/>
              <w:rPr>
                <w:rFonts w:ascii="Verdana" w:hAnsi="Verdana" w:cs="Calibri"/>
                <w:sz w:val="18"/>
                <w:szCs w:val="18"/>
              </w:rPr>
            </w:pPr>
            <w:r w:rsidRPr="00C633AC">
              <w:rPr>
                <w:rFonts w:ascii="Verdana" w:hAnsi="Verdana" w:cs="Calibri"/>
                <w:sz w:val="18"/>
                <w:szCs w:val="18"/>
              </w:rPr>
              <w:t>Nota de entrega y/o Remito de Carga por el total de ítems entregados.</w:t>
            </w:r>
          </w:p>
          <w:p w:rsidR="004B39EE" w:rsidRDefault="004B39EE" w:rsidP="00056264">
            <w:pPr>
              <w:autoSpaceDE w:val="0"/>
              <w:autoSpaceDN w:val="0"/>
              <w:adjustRightInd w:val="0"/>
              <w:jc w:val="both"/>
              <w:rPr>
                <w:rFonts w:ascii="Verdana" w:hAnsi="Verdana" w:cs="Calibri"/>
                <w:sz w:val="18"/>
                <w:szCs w:val="18"/>
              </w:rPr>
            </w:pPr>
          </w:p>
          <w:p w:rsidR="004B39EE" w:rsidRDefault="004B39EE" w:rsidP="00056264">
            <w:pPr>
              <w:autoSpaceDE w:val="0"/>
              <w:autoSpaceDN w:val="0"/>
              <w:adjustRightInd w:val="0"/>
              <w:jc w:val="both"/>
              <w:rPr>
                <w:rFonts w:ascii="Verdana" w:hAnsi="Verdana" w:cs="Calibri"/>
                <w:sz w:val="18"/>
                <w:szCs w:val="18"/>
              </w:rPr>
            </w:pPr>
            <w:r w:rsidRPr="00C633AC">
              <w:rPr>
                <w:rFonts w:ascii="Verdana" w:hAnsi="Verdana" w:cs="Calibri"/>
                <w:sz w:val="18"/>
                <w:szCs w:val="18"/>
              </w:rPr>
              <w:t xml:space="preserve">La entrega de los </w:t>
            </w:r>
            <w:proofErr w:type="spellStart"/>
            <w:r>
              <w:rPr>
                <w:rFonts w:ascii="Verdana" w:hAnsi="Verdana" w:cs="Calibri"/>
                <w:sz w:val="18"/>
                <w:szCs w:val="18"/>
              </w:rPr>
              <w:t>portacamps</w:t>
            </w:r>
            <w:proofErr w:type="spellEnd"/>
            <w:r w:rsidRPr="00C633AC">
              <w:rPr>
                <w:rFonts w:ascii="Verdana" w:hAnsi="Verdana" w:cs="Calibri"/>
                <w:sz w:val="18"/>
                <w:szCs w:val="18"/>
              </w:rPr>
              <w:t xml:space="preserve"> se efectuará en coordinación con funcionarios de YPFB, tales como Comité de Recepción y personal de la empresa </w:t>
            </w:r>
            <w:r>
              <w:rPr>
                <w:rFonts w:ascii="Verdana" w:hAnsi="Verdana" w:cs="Calibri"/>
                <w:sz w:val="18"/>
                <w:szCs w:val="18"/>
              </w:rPr>
              <w:t>Contratista</w:t>
            </w:r>
            <w:r w:rsidRPr="00C633AC">
              <w:rPr>
                <w:rFonts w:ascii="Verdana" w:hAnsi="Verdana" w:cs="Calibri"/>
                <w:sz w:val="18"/>
                <w:szCs w:val="18"/>
              </w:rPr>
              <w:t>, mismos que realizarán las siguientes actividades:</w:t>
            </w:r>
          </w:p>
          <w:p w:rsidR="004B39EE" w:rsidRDefault="004B39EE" w:rsidP="00056264">
            <w:pPr>
              <w:autoSpaceDE w:val="0"/>
              <w:autoSpaceDN w:val="0"/>
              <w:adjustRightInd w:val="0"/>
              <w:jc w:val="both"/>
              <w:rPr>
                <w:rFonts w:ascii="Verdana" w:hAnsi="Verdana" w:cs="Calibri"/>
                <w:sz w:val="18"/>
                <w:szCs w:val="18"/>
              </w:rPr>
            </w:pPr>
          </w:p>
          <w:p w:rsidR="004B39EE" w:rsidRPr="00C633AC" w:rsidRDefault="004B39EE" w:rsidP="00056264">
            <w:pPr>
              <w:autoSpaceDE w:val="0"/>
              <w:autoSpaceDN w:val="0"/>
              <w:adjustRightInd w:val="0"/>
              <w:jc w:val="both"/>
              <w:rPr>
                <w:rFonts w:ascii="Verdana" w:hAnsi="Verdana" w:cs="Calibri"/>
                <w:sz w:val="18"/>
                <w:szCs w:val="18"/>
                <w:lang w:eastAsia="es-BO"/>
              </w:rPr>
            </w:pPr>
            <w:r w:rsidRPr="00C633AC">
              <w:rPr>
                <w:rFonts w:ascii="Verdana" w:hAnsi="Verdana" w:cs="Calibri"/>
                <w:sz w:val="18"/>
                <w:szCs w:val="18"/>
                <w:lang w:eastAsia="es-BO"/>
              </w:rPr>
              <w:t xml:space="preserve">Una vez el </w:t>
            </w:r>
            <w:r>
              <w:rPr>
                <w:rFonts w:ascii="Verdana" w:hAnsi="Verdana" w:cs="Calibri"/>
                <w:sz w:val="18"/>
                <w:szCs w:val="18"/>
                <w:lang w:eastAsia="es-BO"/>
              </w:rPr>
              <w:t>Contratista</w:t>
            </w:r>
            <w:r w:rsidRPr="00C633AC">
              <w:rPr>
                <w:rFonts w:ascii="Verdana" w:hAnsi="Verdana" w:cs="Calibri"/>
                <w:sz w:val="18"/>
                <w:szCs w:val="18"/>
                <w:lang w:eastAsia="es-BO"/>
              </w:rPr>
              <w:t xml:space="preserve"> entreg</w:t>
            </w:r>
            <w:r>
              <w:rPr>
                <w:rFonts w:ascii="Verdana" w:hAnsi="Verdana" w:cs="Calibri"/>
                <w:sz w:val="18"/>
                <w:szCs w:val="18"/>
                <w:lang w:eastAsia="es-BO"/>
              </w:rPr>
              <w:t>ue</w:t>
            </w:r>
            <w:r w:rsidRPr="00C633AC">
              <w:rPr>
                <w:rFonts w:ascii="Verdana" w:hAnsi="Verdana" w:cs="Calibri"/>
                <w:sz w:val="18"/>
                <w:szCs w:val="18"/>
                <w:lang w:eastAsia="es-BO"/>
              </w:rPr>
              <w:t xml:space="preserve"> la totalidad de los Ítems; Personal de YPFB y del </w:t>
            </w:r>
            <w:r>
              <w:rPr>
                <w:rFonts w:ascii="Verdana" w:hAnsi="Verdana" w:cs="Calibri"/>
                <w:sz w:val="18"/>
                <w:szCs w:val="18"/>
                <w:lang w:eastAsia="es-BO"/>
              </w:rPr>
              <w:t>Contratista</w:t>
            </w:r>
            <w:r w:rsidRPr="00C633AC">
              <w:rPr>
                <w:rFonts w:ascii="Verdana" w:hAnsi="Verdana" w:cs="Calibri"/>
                <w:sz w:val="18"/>
                <w:szCs w:val="18"/>
                <w:lang w:eastAsia="es-BO"/>
              </w:rPr>
              <w:t xml:space="preserve"> efectuarán la cuantificación</w:t>
            </w:r>
            <w:r>
              <w:rPr>
                <w:rFonts w:ascii="Verdana" w:hAnsi="Verdana" w:cs="Calibri"/>
                <w:sz w:val="18"/>
                <w:szCs w:val="18"/>
                <w:lang w:eastAsia="es-BO"/>
              </w:rPr>
              <w:t xml:space="preserve"> y verificación</w:t>
            </w:r>
            <w:r w:rsidRPr="00C633AC">
              <w:rPr>
                <w:rFonts w:ascii="Verdana" w:hAnsi="Verdana" w:cs="Calibri"/>
                <w:sz w:val="18"/>
                <w:szCs w:val="18"/>
                <w:lang w:eastAsia="es-BO"/>
              </w:rPr>
              <w:t xml:space="preserve"> de los bienes entregados a YPFB en un plazo máximo de 10 días calendario</w:t>
            </w:r>
            <w:r>
              <w:rPr>
                <w:rFonts w:ascii="Verdana" w:hAnsi="Verdana" w:cs="Calibri"/>
                <w:sz w:val="18"/>
                <w:szCs w:val="18"/>
                <w:lang w:eastAsia="es-BO"/>
              </w:rPr>
              <w:t>s</w:t>
            </w:r>
            <w:r w:rsidRPr="00C633AC">
              <w:rPr>
                <w:rFonts w:ascii="Verdana" w:hAnsi="Verdana" w:cs="Calibri"/>
                <w:sz w:val="18"/>
                <w:szCs w:val="18"/>
                <w:lang w:eastAsia="es-BO"/>
              </w:rPr>
              <w:t xml:space="preserve"> siguientes a la fecha de entrega (entiéndase como fecha de entrega el día en el cual la empresa proveedora cumple con la entrega del total de ítems adjudicados en </w:t>
            </w:r>
            <w:r>
              <w:rPr>
                <w:rFonts w:ascii="Verdana" w:hAnsi="Verdana" w:cs="Calibri"/>
                <w:sz w:val="18"/>
                <w:szCs w:val="18"/>
                <w:lang w:eastAsia="es-BO"/>
              </w:rPr>
              <w:t xml:space="preserve">el lugar que YPFB designe </w:t>
            </w:r>
            <w:r>
              <w:rPr>
                <w:rFonts w:ascii="Verdana" w:hAnsi="Verdana" w:cs="Calibri"/>
                <w:sz w:val="18"/>
                <w:szCs w:val="18"/>
              </w:rPr>
              <w:t>dentro del Departamento de Santa Cruz de la Sierra - Bolivia, distancia máxima 200Km</w:t>
            </w:r>
            <w:r w:rsidRPr="00C633AC">
              <w:rPr>
                <w:rFonts w:ascii="Verdana" w:hAnsi="Verdana" w:cs="Calibri"/>
                <w:sz w:val="18"/>
                <w:szCs w:val="18"/>
                <w:lang w:eastAsia="es-BO"/>
              </w:rPr>
              <w:t>,</w:t>
            </w:r>
            <w:r>
              <w:rPr>
                <w:rFonts w:ascii="Verdana" w:hAnsi="Verdana" w:cs="Calibri"/>
                <w:sz w:val="18"/>
                <w:szCs w:val="18"/>
                <w:lang w:eastAsia="es-BO"/>
              </w:rPr>
              <w:t xml:space="preserve"> </w:t>
            </w:r>
            <w:r w:rsidRPr="00C633AC">
              <w:rPr>
                <w:rFonts w:ascii="Verdana" w:hAnsi="Verdana" w:cs="Calibri"/>
                <w:sz w:val="18"/>
                <w:szCs w:val="18"/>
                <w:lang w:eastAsia="es-BO"/>
              </w:rPr>
              <w:t>elaborándose al término de esta cuantificación</w:t>
            </w:r>
            <w:r>
              <w:rPr>
                <w:rFonts w:ascii="Verdana" w:hAnsi="Verdana" w:cs="Calibri"/>
                <w:sz w:val="18"/>
                <w:szCs w:val="18"/>
                <w:lang w:eastAsia="es-BO"/>
              </w:rPr>
              <w:t xml:space="preserve"> y verificación</w:t>
            </w:r>
            <w:r w:rsidRPr="00C633AC">
              <w:rPr>
                <w:rFonts w:ascii="Verdana" w:hAnsi="Verdana" w:cs="Calibri"/>
                <w:sz w:val="18"/>
                <w:szCs w:val="18"/>
                <w:lang w:eastAsia="es-BO"/>
              </w:rPr>
              <w:t>, un acta de cuantificación</w:t>
            </w:r>
            <w:r>
              <w:rPr>
                <w:rFonts w:ascii="Verdana" w:hAnsi="Verdana" w:cs="Calibri"/>
                <w:sz w:val="18"/>
                <w:szCs w:val="18"/>
                <w:lang w:eastAsia="es-BO"/>
              </w:rPr>
              <w:t xml:space="preserve"> y verificación</w:t>
            </w:r>
            <w:r w:rsidRPr="00C633AC">
              <w:rPr>
                <w:rFonts w:ascii="Verdana" w:hAnsi="Verdana" w:cs="Calibri"/>
                <w:sz w:val="18"/>
                <w:szCs w:val="18"/>
                <w:lang w:eastAsia="es-BO"/>
              </w:rPr>
              <w:t xml:space="preserve"> en la cual se indique la cantidad </w:t>
            </w:r>
            <w:proofErr w:type="spellStart"/>
            <w:r w:rsidRPr="00C633AC">
              <w:rPr>
                <w:rFonts w:ascii="Verdana" w:hAnsi="Verdana" w:cs="Calibri"/>
                <w:sz w:val="18"/>
                <w:szCs w:val="18"/>
                <w:lang w:eastAsia="es-BO"/>
              </w:rPr>
              <w:t>recepcionada</w:t>
            </w:r>
            <w:proofErr w:type="spellEnd"/>
            <w:r w:rsidRPr="00C633AC">
              <w:rPr>
                <w:rFonts w:ascii="Verdana" w:hAnsi="Verdana" w:cs="Calibri"/>
                <w:sz w:val="18"/>
                <w:szCs w:val="18"/>
                <w:lang w:eastAsia="es-BO"/>
              </w:rPr>
              <w:t xml:space="preserve"> y las observaciones de los </w:t>
            </w:r>
            <w:proofErr w:type="spellStart"/>
            <w:r>
              <w:rPr>
                <w:rFonts w:ascii="Verdana" w:hAnsi="Verdana" w:cs="Calibri"/>
                <w:sz w:val="18"/>
                <w:szCs w:val="18"/>
                <w:lang w:eastAsia="es-BO"/>
              </w:rPr>
              <w:t>portacamps</w:t>
            </w:r>
            <w:proofErr w:type="spellEnd"/>
            <w:r w:rsidRPr="00C633AC">
              <w:rPr>
                <w:rFonts w:ascii="Verdana" w:hAnsi="Verdana" w:cs="Calibri"/>
                <w:sz w:val="18"/>
                <w:szCs w:val="18"/>
                <w:lang w:eastAsia="es-BO"/>
              </w:rPr>
              <w:t xml:space="preserve"> defectuosas (Si las Hubiese). </w:t>
            </w:r>
          </w:p>
          <w:p w:rsidR="004B39EE" w:rsidRPr="00C633AC" w:rsidRDefault="004B39EE" w:rsidP="00056264">
            <w:pPr>
              <w:autoSpaceDE w:val="0"/>
              <w:autoSpaceDN w:val="0"/>
              <w:adjustRightInd w:val="0"/>
              <w:jc w:val="both"/>
              <w:rPr>
                <w:rFonts w:ascii="Verdana" w:hAnsi="Verdana" w:cs="Calibri"/>
                <w:sz w:val="18"/>
                <w:szCs w:val="18"/>
                <w:lang w:eastAsia="es-BO"/>
              </w:rPr>
            </w:pPr>
          </w:p>
          <w:p w:rsidR="004B39EE" w:rsidRPr="00C633AC" w:rsidRDefault="004B39EE" w:rsidP="00056264">
            <w:pPr>
              <w:autoSpaceDE w:val="0"/>
              <w:autoSpaceDN w:val="0"/>
              <w:adjustRightInd w:val="0"/>
              <w:jc w:val="both"/>
              <w:rPr>
                <w:rFonts w:ascii="Verdana" w:hAnsi="Verdana" w:cs="Calibri"/>
                <w:sz w:val="18"/>
                <w:szCs w:val="18"/>
                <w:lang w:eastAsia="es-BO"/>
              </w:rPr>
            </w:pPr>
            <w:r w:rsidRPr="00C633AC">
              <w:rPr>
                <w:rFonts w:ascii="Verdana" w:hAnsi="Verdana" w:cs="Calibri"/>
                <w:sz w:val="18"/>
                <w:szCs w:val="18"/>
                <w:lang w:eastAsia="es-BO"/>
              </w:rPr>
              <w:lastRenderedPageBreak/>
              <w:t xml:space="preserve">YPFB en función a los resultados de la </w:t>
            </w:r>
            <w:r>
              <w:rPr>
                <w:rFonts w:ascii="Verdana" w:hAnsi="Verdana" w:cs="Calibri"/>
                <w:sz w:val="18"/>
                <w:szCs w:val="18"/>
                <w:lang w:eastAsia="es-BO"/>
              </w:rPr>
              <w:t xml:space="preserve">cuantificación y verificación a los </w:t>
            </w:r>
            <w:proofErr w:type="spellStart"/>
            <w:r>
              <w:rPr>
                <w:rFonts w:ascii="Verdana" w:hAnsi="Verdana" w:cs="Calibri"/>
                <w:sz w:val="18"/>
                <w:szCs w:val="18"/>
                <w:lang w:eastAsia="es-BO"/>
              </w:rPr>
              <w:t>portacamps</w:t>
            </w:r>
            <w:proofErr w:type="spellEnd"/>
            <w:r>
              <w:rPr>
                <w:rFonts w:ascii="Verdana" w:hAnsi="Verdana" w:cs="Calibri"/>
                <w:sz w:val="18"/>
                <w:szCs w:val="18"/>
                <w:lang w:eastAsia="es-BO"/>
              </w:rPr>
              <w:t xml:space="preserve"> </w:t>
            </w:r>
            <w:r w:rsidRPr="00C633AC">
              <w:rPr>
                <w:rFonts w:ascii="Verdana" w:hAnsi="Verdana" w:cs="Calibri"/>
                <w:sz w:val="18"/>
                <w:szCs w:val="18"/>
                <w:lang w:eastAsia="es-BO"/>
              </w:rPr>
              <w:t xml:space="preserve">podrá rechazar el material observado por daños (en el traslado, carguío o </w:t>
            </w:r>
            <w:proofErr w:type="spellStart"/>
            <w:r w:rsidRPr="00C633AC">
              <w:rPr>
                <w:rFonts w:ascii="Verdana" w:hAnsi="Verdana" w:cs="Calibri"/>
                <w:sz w:val="18"/>
                <w:szCs w:val="18"/>
                <w:lang w:eastAsia="es-BO"/>
              </w:rPr>
              <w:t>descarguío</w:t>
            </w:r>
            <w:proofErr w:type="spellEnd"/>
            <w:r w:rsidRPr="00C633AC">
              <w:rPr>
                <w:rFonts w:ascii="Verdana" w:hAnsi="Verdana" w:cs="Calibri"/>
                <w:sz w:val="18"/>
                <w:szCs w:val="18"/>
                <w:lang w:eastAsia="es-BO"/>
              </w:rPr>
              <w:t>, defectos de fabricación) o cualquier otra situ</w:t>
            </w:r>
            <w:r>
              <w:rPr>
                <w:rFonts w:ascii="Verdana" w:hAnsi="Verdana" w:cs="Calibri"/>
                <w:sz w:val="18"/>
                <w:szCs w:val="18"/>
                <w:lang w:eastAsia="es-BO"/>
              </w:rPr>
              <w:t xml:space="preserve">ación que afecte la calidad de los bienes </w:t>
            </w:r>
            <w:r w:rsidRPr="00C633AC">
              <w:rPr>
                <w:rFonts w:ascii="Verdana" w:hAnsi="Verdana" w:cs="Calibri"/>
                <w:sz w:val="18"/>
                <w:szCs w:val="18"/>
                <w:lang w:eastAsia="es-BO"/>
              </w:rPr>
              <w:t>entregado</w:t>
            </w:r>
            <w:r>
              <w:rPr>
                <w:rFonts w:ascii="Verdana" w:hAnsi="Verdana" w:cs="Calibri"/>
                <w:sz w:val="18"/>
                <w:szCs w:val="18"/>
                <w:lang w:eastAsia="es-BO"/>
              </w:rPr>
              <w:t>s</w:t>
            </w:r>
            <w:r w:rsidRPr="00C633AC">
              <w:rPr>
                <w:rFonts w:ascii="Verdana" w:hAnsi="Verdana" w:cs="Calibri"/>
                <w:sz w:val="18"/>
                <w:szCs w:val="18"/>
                <w:lang w:eastAsia="es-BO"/>
              </w:rPr>
              <w:t xml:space="preserve">, éstos deberán ser reemplazados por otros en buenas condiciones en el </w:t>
            </w:r>
            <w:r>
              <w:rPr>
                <w:rFonts w:ascii="Verdana" w:hAnsi="Verdana" w:cs="Calibri"/>
                <w:sz w:val="18"/>
                <w:szCs w:val="18"/>
                <w:lang w:eastAsia="es-BO"/>
              </w:rPr>
              <w:t>plazo máximo de 15 días calendarios</w:t>
            </w:r>
            <w:r w:rsidRPr="00C633AC">
              <w:rPr>
                <w:rFonts w:ascii="Verdana" w:hAnsi="Verdana" w:cs="Calibri"/>
                <w:sz w:val="18"/>
                <w:szCs w:val="18"/>
                <w:lang w:eastAsia="es-BO"/>
              </w:rPr>
              <w:t>, previa la notificación del producto defectuoso.</w:t>
            </w:r>
          </w:p>
          <w:p w:rsidR="004B39EE" w:rsidRPr="00C633AC" w:rsidRDefault="004B39EE" w:rsidP="00056264">
            <w:pPr>
              <w:autoSpaceDE w:val="0"/>
              <w:autoSpaceDN w:val="0"/>
              <w:adjustRightInd w:val="0"/>
              <w:jc w:val="both"/>
              <w:rPr>
                <w:rFonts w:ascii="Verdana" w:hAnsi="Verdana" w:cs="Calibri"/>
                <w:sz w:val="18"/>
                <w:szCs w:val="18"/>
                <w:lang w:eastAsia="es-BO"/>
              </w:rPr>
            </w:pPr>
          </w:p>
          <w:p w:rsidR="004B39EE" w:rsidRPr="00C633AC" w:rsidRDefault="004B39EE" w:rsidP="00056264">
            <w:pPr>
              <w:autoSpaceDE w:val="0"/>
              <w:autoSpaceDN w:val="0"/>
              <w:adjustRightInd w:val="0"/>
              <w:jc w:val="both"/>
              <w:rPr>
                <w:rFonts w:ascii="Verdana" w:hAnsi="Verdana" w:cs="Calibri"/>
                <w:sz w:val="18"/>
                <w:szCs w:val="18"/>
                <w:lang w:eastAsia="es-BO"/>
              </w:rPr>
            </w:pPr>
            <w:r w:rsidRPr="00C633AC">
              <w:rPr>
                <w:rFonts w:ascii="Verdana" w:hAnsi="Verdana" w:cs="Calibri"/>
                <w:sz w:val="18"/>
                <w:szCs w:val="18"/>
                <w:lang w:eastAsia="es-BO"/>
              </w:rPr>
              <w:t xml:space="preserve">Posterior a la </w:t>
            </w:r>
            <w:r>
              <w:rPr>
                <w:rFonts w:ascii="Verdana" w:hAnsi="Verdana" w:cs="Calibri"/>
                <w:sz w:val="18"/>
                <w:szCs w:val="18"/>
                <w:lang w:eastAsia="es-BO"/>
              </w:rPr>
              <w:t xml:space="preserve">subsanación de observaciones, y nueva verificación del </w:t>
            </w:r>
            <w:r w:rsidRPr="00C633AC">
              <w:rPr>
                <w:rFonts w:ascii="Verdana" w:hAnsi="Verdana" w:cs="Calibri"/>
                <w:sz w:val="18"/>
                <w:szCs w:val="18"/>
                <w:lang w:eastAsia="es-BO"/>
              </w:rPr>
              <w:t xml:space="preserve">personal del Comité de Recepción de YPFB, </w:t>
            </w:r>
            <w:r>
              <w:rPr>
                <w:rFonts w:ascii="Verdana" w:hAnsi="Verdana" w:cs="Calibri"/>
                <w:sz w:val="18"/>
                <w:szCs w:val="18"/>
                <w:lang w:eastAsia="es-BO"/>
              </w:rPr>
              <w:t xml:space="preserve">se emitirá </w:t>
            </w:r>
            <w:r w:rsidRPr="00C633AC">
              <w:rPr>
                <w:rFonts w:ascii="Verdana" w:hAnsi="Verdana" w:cs="Calibri"/>
                <w:sz w:val="18"/>
                <w:szCs w:val="18"/>
                <w:lang w:eastAsia="es-BO"/>
              </w:rPr>
              <w:t>un Acta de Recepción e informe de conformidad</w:t>
            </w:r>
            <w:r>
              <w:rPr>
                <w:rFonts w:ascii="Verdana" w:hAnsi="Verdana" w:cs="Calibri"/>
                <w:sz w:val="18"/>
                <w:szCs w:val="18"/>
                <w:lang w:eastAsia="es-BO"/>
              </w:rPr>
              <w:t xml:space="preserve"> (Si no hubiese observaciones)</w:t>
            </w:r>
            <w:r w:rsidRPr="00C633AC">
              <w:rPr>
                <w:rFonts w:ascii="Verdana" w:hAnsi="Verdana" w:cs="Calibri"/>
                <w:sz w:val="18"/>
                <w:szCs w:val="18"/>
                <w:lang w:eastAsia="es-BO"/>
              </w:rPr>
              <w:t xml:space="preserve">, en un plazo no máximo a 10 días calendarios posteriores a la comunicación del </w:t>
            </w:r>
            <w:r>
              <w:rPr>
                <w:rFonts w:ascii="Verdana" w:hAnsi="Verdana" w:cs="Calibri"/>
                <w:sz w:val="18"/>
                <w:szCs w:val="18"/>
                <w:lang w:eastAsia="es-BO"/>
              </w:rPr>
              <w:t>Contratista</w:t>
            </w:r>
            <w:r w:rsidRPr="00C633AC">
              <w:rPr>
                <w:rFonts w:ascii="Verdana" w:hAnsi="Verdana" w:cs="Calibri"/>
                <w:sz w:val="18"/>
                <w:szCs w:val="18"/>
                <w:lang w:eastAsia="es-BO"/>
              </w:rPr>
              <w:t xml:space="preserve"> a la </w:t>
            </w:r>
            <w:r>
              <w:rPr>
                <w:rFonts w:ascii="Verdana" w:hAnsi="Verdana" w:cs="Calibri"/>
                <w:sz w:val="18"/>
                <w:szCs w:val="18"/>
                <w:lang w:eastAsia="es-BO"/>
              </w:rPr>
              <w:t xml:space="preserve">subsanación de observaciones y/o entrega final de los </w:t>
            </w:r>
            <w:proofErr w:type="spellStart"/>
            <w:r>
              <w:rPr>
                <w:rFonts w:ascii="Verdana" w:hAnsi="Verdana" w:cs="Calibri"/>
                <w:sz w:val="18"/>
                <w:szCs w:val="18"/>
                <w:lang w:eastAsia="es-BO"/>
              </w:rPr>
              <w:t>portacamps</w:t>
            </w:r>
            <w:proofErr w:type="spellEnd"/>
            <w:r w:rsidRPr="00C633AC">
              <w:rPr>
                <w:rFonts w:ascii="Verdana" w:hAnsi="Verdana" w:cs="Calibri"/>
                <w:sz w:val="18"/>
                <w:szCs w:val="18"/>
                <w:lang w:eastAsia="es-BO"/>
              </w:rPr>
              <w:t xml:space="preserve">. </w:t>
            </w:r>
          </w:p>
          <w:p w:rsidR="004B39EE" w:rsidRPr="00C633AC" w:rsidRDefault="004B39EE" w:rsidP="00056264">
            <w:pPr>
              <w:autoSpaceDE w:val="0"/>
              <w:autoSpaceDN w:val="0"/>
              <w:adjustRightInd w:val="0"/>
              <w:jc w:val="both"/>
              <w:rPr>
                <w:rFonts w:ascii="Verdana" w:hAnsi="Verdana" w:cs="Calibri"/>
                <w:sz w:val="18"/>
                <w:szCs w:val="18"/>
                <w:lang w:eastAsia="es-BO"/>
              </w:rPr>
            </w:pPr>
          </w:p>
          <w:p w:rsidR="004B39EE" w:rsidRDefault="004B39EE" w:rsidP="00056264">
            <w:pPr>
              <w:autoSpaceDE w:val="0"/>
              <w:autoSpaceDN w:val="0"/>
              <w:adjustRightInd w:val="0"/>
              <w:jc w:val="both"/>
              <w:rPr>
                <w:rFonts w:ascii="Verdana" w:hAnsi="Verdana" w:cs="Calibri"/>
                <w:sz w:val="18"/>
                <w:szCs w:val="18"/>
                <w:lang w:eastAsia="es-BO"/>
              </w:rPr>
            </w:pPr>
            <w:r w:rsidRPr="00C633AC">
              <w:rPr>
                <w:rFonts w:ascii="Verdana" w:hAnsi="Verdana" w:cs="Calibri"/>
                <w:sz w:val="18"/>
                <w:szCs w:val="18"/>
                <w:lang w:eastAsia="es-BO"/>
              </w:rPr>
              <w:t xml:space="preserve">Cabe aclarar que no se aceptará ningún producto que no sea nuevo para el reemplazo de los bienes observados. </w:t>
            </w:r>
          </w:p>
          <w:p w:rsidR="004B39EE" w:rsidRPr="00FD291B" w:rsidRDefault="004B39EE" w:rsidP="00056264">
            <w:pPr>
              <w:autoSpaceDE w:val="0"/>
              <w:autoSpaceDN w:val="0"/>
              <w:adjustRightInd w:val="0"/>
              <w:jc w:val="both"/>
              <w:rPr>
                <w:rFonts w:ascii="Verdana" w:hAnsi="Verdana" w:cs="Calibri"/>
                <w:sz w:val="18"/>
                <w:szCs w:val="18"/>
                <w:lang w:eastAsia="es-BO"/>
              </w:rPr>
            </w:pPr>
          </w:p>
        </w:tc>
      </w:tr>
      <w:tr w:rsidR="004B39EE" w:rsidRPr="00FD291B" w:rsidTr="00056264">
        <w:trPr>
          <w:trHeight w:val="392"/>
        </w:trPr>
        <w:tc>
          <w:tcPr>
            <w:tcW w:w="9640" w:type="dxa"/>
            <w:shd w:val="clear" w:color="auto" w:fill="B8CCE4"/>
            <w:vAlign w:val="center"/>
          </w:tcPr>
          <w:p w:rsidR="004B39EE" w:rsidRPr="00FD291B" w:rsidRDefault="004B39EE" w:rsidP="00056264">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lastRenderedPageBreak/>
              <w:t>FORMA DE PAGO</w:t>
            </w:r>
          </w:p>
        </w:tc>
      </w:tr>
      <w:tr w:rsidR="004B39EE" w:rsidRPr="00FD291B" w:rsidTr="00056264">
        <w:trPr>
          <w:trHeight w:val="1030"/>
        </w:trPr>
        <w:tc>
          <w:tcPr>
            <w:tcW w:w="9640" w:type="dxa"/>
            <w:tcBorders>
              <w:bottom w:val="single" w:sz="4" w:space="0" w:color="auto"/>
            </w:tcBorders>
            <w:shd w:val="clear" w:color="auto" w:fill="auto"/>
            <w:vAlign w:val="center"/>
          </w:tcPr>
          <w:p w:rsidR="004B39EE" w:rsidRDefault="004B39EE" w:rsidP="00056264">
            <w:pPr>
              <w:autoSpaceDE w:val="0"/>
              <w:autoSpaceDN w:val="0"/>
              <w:adjustRightInd w:val="0"/>
              <w:jc w:val="both"/>
              <w:rPr>
                <w:rFonts w:ascii="Verdana" w:hAnsi="Verdana" w:cs="Calibri"/>
                <w:sz w:val="18"/>
                <w:szCs w:val="18"/>
              </w:rPr>
            </w:pPr>
            <w:r>
              <w:rPr>
                <w:rFonts w:ascii="Verdana" w:hAnsi="Verdana" w:cs="Calibri"/>
                <w:sz w:val="18"/>
                <w:szCs w:val="18"/>
              </w:rPr>
              <w:t>Se realizará un solo pago contra entrega de la totalidad de los bienes entregados a YPFB.</w:t>
            </w:r>
          </w:p>
          <w:p w:rsidR="004B39EE" w:rsidRPr="00403E5E" w:rsidRDefault="004B39EE" w:rsidP="00056264">
            <w:pPr>
              <w:autoSpaceDE w:val="0"/>
              <w:autoSpaceDN w:val="0"/>
              <w:adjustRightInd w:val="0"/>
              <w:jc w:val="both"/>
              <w:rPr>
                <w:rFonts w:ascii="Verdana" w:hAnsi="Verdana" w:cs="Calibri"/>
                <w:sz w:val="18"/>
                <w:szCs w:val="18"/>
              </w:rPr>
            </w:pPr>
            <w:r>
              <w:rPr>
                <w:rFonts w:ascii="Verdana" w:hAnsi="Verdana" w:cs="Calibri"/>
                <w:sz w:val="18"/>
                <w:szCs w:val="18"/>
              </w:rPr>
              <w:t xml:space="preserve">El pago se realizará </w:t>
            </w:r>
            <w:r w:rsidRPr="00403E5E">
              <w:rPr>
                <w:rFonts w:ascii="Verdana" w:hAnsi="Verdana" w:cs="Calibri"/>
                <w:sz w:val="18"/>
                <w:szCs w:val="18"/>
              </w:rPr>
              <w:t>vía Sistema de Gestión Pública (SIGEP) en moneda nacional (</w:t>
            </w:r>
            <w:r>
              <w:rPr>
                <w:rFonts w:ascii="Verdana" w:hAnsi="Verdana" w:cs="Calibri"/>
                <w:sz w:val="18"/>
                <w:szCs w:val="18"/>
              </w:rPr>
              <w:t>B</w:t>
            </w:r>
            <w:r w:rsidRPr="00403E5E">
              <w:rPr>
                <w:rFonts w:ascii="Verdana" w:hAnsi="Verdana" w:cs="Calibri"/>
                <w:sz w:val="18"/>
                <w:szCs w:val="18"/>
              </w:rPr>
              <w:t xml:space="preserve">olivianos), una vez que el </w:t>
            </w:r>
            <w:r>
              <w:rPr>
                <w:rFonts w:ascii="Verdana" w:hAnsi="Verdana" w:cs="Calibri"/>
                <w:sz w:val="18"/>
                <w:szCs w:val="18"/>
              </w:rPr>
              <w:t>Comité de Recepción</w:t>
            </w:r>
            <w:r w:rsidRPr="00403E5E">
              <w:rPr>
                <w:rFonts w:ascii="Verdana" w:hAnsi="Verdana" w:cs="Calibri"/>
                <w:sz w:val="18"/>
                <w:szCs w:val="18"/>
              </w:rPr>
              <w:t xml:space="preserve"> designado por YPFB </w:t>
            </w:r>
            <w:r>
              <w:rPr>
                <w:rFonts w:ascii="Verdana" w:hAnsi="Verdana" w:cs="Calibri"/>
                <w:sz w:val="18"/>
                <w:szCs w:val="18"/>
              </w:rPr>
              <w:t>emita sus informes de conformidad, debiendo el contratista presentar la siguiente documentación</w:t>
            </w:r>
            <w:r w:rsidRPr="00403E5E">
              <w:rPr>
                <w:rFonts w:ascii="Verdana" w:hAnsi="Verdana" w:cs="Calibri"/>
                <w:sz w:val="18"/>
                <w:szCs w:val="18"/>
              </w:rPr>
              <w:t xml:space="preserve"> para cada pago:</w:t>
            </w:r>
          </w:p>
          <w:p w:rsidR="004B39EE" w:rsidRPr="00403E5E" w:rsidRDefault="004B39EE" w:rsidP="00056264">
            <w:pPr>
              <w:autoSpaceDE w:val="0"/>
              <w:autoSpaceDN w:val="0"/>
              <w:adjustRightInd w:val="0"/>
              <w:jc w:val="both"/>
              <w:rPr>
                <w:rFonts w:ascii="Verdana" w:hAnsi="Verdana" w:cs="Calibri"/>
                <w:sz w:val="18"/>
                <w:szCs w:val="18"/>
              </w:rPr>
            </w:pPr>
          </w:p>
          <w:p w:rsidR="004B39EE" w:rsidRDefault="004B39EE" w:rsidP="004B39EE">
            <w:pPr>
              <w:numPr>
                <w:ilvl w:val="0"/>
                <w:numId w:val="58"/>
              </w:numPr>
              <w:autoSpaceDE w:val="0"/>
              <w:autoSpaceDN w:val="0"/>
              <w:adjustRightInd w:val="0"/>
              <w:ind w:left="142" w:hanging="142"/>
              <w:jc w:val="both"/>
              <w:rPr>
                <w:rFonts w:ascii="Verdana" w:hAnsi="Verdana" w:cs="Calibri"/>
                <w:sz w:val="18"/>
                <w:szCs w:val="18"/>
              </w:rPr>
            </w:pPr>
            <w:r w:rsidRPr="00403E5E">
              <w:rPr>
                <w:rFonts w:ascii="Verdana" w:hAnsi="Verdana" w:cs="Calibri"/>
                <w:sz w:val="18"/>
                <w:szCs w:val="18"/>
              </w:rPr>
              <w:t>Carta solicitud de pago, dirigida al Gerente Nacional de Exploración y Explotación</w:t>
            </w:r>
            <w:r>
              <w:rPr>
                <w:rFonts w:ascii="Verdana" w:hAnsi="Verdana" w:cs="Calibri"/>
                <w:sz w:val="18"/>
                <w:szCs w:val="18"/>
              </w:rPr>
              <w:t xml:space="preserve"> (GNEE)</w:t>
            </w:r>
            <w:r w:rsidRPr="00403E5E">
              <w:rPr>
                <w:rFonts w:ascii="Verdana" w:hAnsi="Verdana" w:cs="Calibri"/>
                <w:sz w:val="18"/>
                <w:szCs w:val="18"/>
              </w:rPr>
              <w:t>.</w:t>
            </w:r>
          </w:p>
          <w:p w:rsidR="004B39EE" w:rsidRDefault="004B39EE" w:rsidP="004B39EE">
            <w:pPr>
              <w:numPr>
                <w:ilvl w:val="0"/>
                <w:numId w:val="58"/>
              </w:numPr>
              <w:autoSpaceDE w:val="0"/>
              <w:autoSpaceDN w:val="0"/>
              <w:adjustRightInd w:val="0"/>
              <w:ind w:left="142" w:hanging="142"/>
              <w:jc w:val="both"/>
              <w:rPr>
                <w:rFonts w:ascii="Verdana" w:hAnsi="Verdana" w:cs="Calibri"/>
                <w:sz w:val="18"/>
                <w:szCs w:val="18"/>
              </w:rPr>
            </w:pPr>
            <w:r w:rsidRPr="00403E5E">
              <w:rPr>
                <w:rFonts w:ascii="Verdana" w:hAnsi="Verdana" w:cs="Calibri"/>
                <w:sz w:val="18"/>
                <w:szCs w:val="18"/>
              </w:rPr>
              <w:t>Factura original de la Empresa debidamente registrada en Impuestos Nacionales, que deberá ser enviada a la siguiente dirección: YPFB - Gerencia Nacional de Exploración y Explotación (GNEE) Calle: Francisco Menacho #201 CAMIRI – BOLIVIA. Consignando el Número de Identificación Tributaria (NIT) 1020269020.</w:t>
            </w:r>
          </w:p>
          <w:p w:rsidR="004B39EE" w:rsidRDefault="004B39EE" w:rsidP="004B39EE">
            <w:pPr>
              <w:numPr>
                <w:ilvl w:val="0"/>
                <w:numId w:val="58"/>
              </w:numPr>
              <w:autoSpaceDE w:val="0"/>
              <w:autoSpaceDN w:val="0"/>
              <w:adjustRightInd w:val="0"/>
              <w:ind w:left="142" w:hanging="142"/>
              <w:jc w:val="both"/>
              <w:rPr>
                <w:rFonts w:ascii="Verdana" w:hAnsi="Verdana" w:cs="Calibri"/>
                <w:sz w:val="18"/>
                <w:szCs w:val="18"/>
              </w:rPr>
            </w:pPr>
            <w:r w:rsidRPr="00403E5E">
              <w:rPr>
                <w:rFonts w:ascii="Verdana" w:hAnsi="Verdana" w:cs="Calibri"/>
                <w:sz w:val="18"/>
                <w:szCs w:val="18"/>
              </w:rPr>
              <w:t>Fotocopia de número de identificación tributaria (NIT).</w:t>
            </w:r>
          </w:p>
          <w:p w:rsidR="004B39EE" w:rsidRDefault="004B39EE" w:rsidP="004B39EE">
            <w:pPr>
              <w:numPr>
                <w:ilvl w:val="0"/>
                <w:numId w:val="58"/>
              </w:numPr>
              <w:autoSpaceDE w:val="0"/>
              <w:autoSpaceDN w:val="0"/>
              <w:adjustRightInd w:val="0"/>
              <w:ind w:left="142" w:hanging="142"/>
              <w:jc w:val="both"/>
              <w:rPr>
                <w:rFonts w:ascii="Verdana" w:hAnsi="Verdana" w:cs="Calibri"/>
                <w:sz w:val="18"/>
                <w:szCs w:val="18"/>
              </w:rPr>
            </w:pPr>
            <w:r w:rsidRPr="00403E5E">
              <w:rPr>
                <w:rFonts w:ascii="Verdana" w:hAnsi="Verdana" w:cs="Calibri"/>
                <w:sz w:val="18"/>
                <w:szCs w:val="18"/>
              </w:rPr>
              <w:t>Fotocopia simple del registro de beneficiarios SIGEP, Con cuenta en el Banco Unión S.A.</w:t>
            </w:r>
          </w:p>
          <w:p w:rsidR="004B39EE" w:rsidRDefault="004B39EE" w:rsidP="004B39EE">
            <w:pPr>
              <w:numPr>
                <w:ilvl w:val="0"/>
                <w:numId w:val="58"/>
              </w:numPr>
              <w:autoSpaceDE w:val="0"/>
              <w:autoSpaceDN w:val="0"/>
              <w:adjustRightInd w:val="0"/>
              <w:ind w:left="142" w:hanging="142"/>
              <w:jc w:val="both"/>
              <w:rPr>
                <w:rFonts w:ascii="Verdana" w:hAnsi="Verdana" w:cs="Calibri"/>
                <w:sz w:val="18"/>
                <w:szCs w:val="18"/>
              </w:rPr>
            </w:pPr>
            <w:r w:rsidRPr="00403E5E">
              <w:rPr>
                <w:rFonts w:ascii="Verdana" w:hAnsi="Verdana" w:cs="Calibri"/>
                <w:sz w:val="18"/>
                <w:szCs w:val="18"/>
              </w:rPr>
              <w:t>Fotocopia simple de Cédula de identidad del representante legal.</w:t>
            </w:r>
          </w:p>
          <w:p w:rsidR="004B39EE" w:rsidRDefault="004B39EE" w:rsidP="004B39EE">
            <w:pPr>
              <w:numPr>
                <w:ilvl w:val="0"/>
                <w:numId w:val="58"/>
              </w:numPr>
              <w:autoSpaceDE w:val="0"/>
              <w:autoSpaceDN w:val="0"/>
              <w:adjustRightInd w:val="0"/>
              <w:ind w:left="142" w:hanging="142"/>
              <w:jc w:val="both"/>
              <w:rPr>
                <w:rFonts w:ascii="Verdana" w:hAnsi="Verdana" w:cs="Calibri"/>
                <w:sz w:val="18"/>
                <w:szCs w:val="18"/>
              </w:rPr>
            </w:pPr>
            <w:r w:rsidRPr="00403E5E">
              <w:rPr>
                <w:rFonts w:ascii="Verdana" w:hAnsi="Verdana" w:cs="Calibri"/>
                <w:sz w:val="18"/>
                <w:szCs w:val="18"/>
              </w:rPr>
              <w:t>Fotocopia</w:t>
            </w:r>
            <w:r>
              <w:rPr>
                <w:rFonts w:ascii="Verdana" w:hAnsi="Verdana" w:cs="Calibri"/>
                <w:sz w:val="18"/>
                <w:szCs w:val="18"/>
              </w:rPr>
              <w:t xml:space="preserve"> </w:t>
            </w:r>
            <w:r w:rsidRPr="0045668B">
              <w:rPr>
                <w:rFonts w:ascii="Verdana" w:hAnsi="Verdana" w:cs="Calibri"/>
                <w:sz w:val="18"/>
                <w:szCs w:val="18"/>
              </w:rPr>
              <w:t>simple</w:t>
            </w:r>
            <w:r w:rsidRPr="00403E5E">
              <w:rPr>
                <w:rFonts w:ascii="Verdana" w:hAnsi="Verdana" w:cs="Calibri"/>
                <w:sz w:val="18"/>
                <w:szCs w:val="18"/>
              </w:rPr>
              <w:t xml:space="preserve"> de contrato.</w:t>
            </w:r>
          </w:p>
          <w:p w:rsidR="004B39EE" w:rsidRPr="00403E5E" w:rsidRDefault="004B39EE" w:rsidP="004B39EE">
            <w:pPr>
              <w:numPr>
                <w:ilvl w:val="0"/>
                <w:numId w:val="58"/>
              </w:numPr>
              <w:autoSpaceDE w:val="0"/>
              <w:autoSpaceDN w:val="0"/>
              <w:adjustRightInd w:val="0"/>
              <w:ind w:left="142" w:hanging="142"/>
              <w:jc w:val="both"/>
              <w:rPr>
                <w:rFonts w:ascii="Verdana" w:hAnsi="Verdana" w:cs="Calibri"/>
                <w:sz w:val="18"/>
                <w:szCs w:val="18"/>
              </w:rPr>
            </w:pPr>
            <w:r>
              <w:rPr>
                <w:rFonts w:ascii="Verdana" w:hAnsi="Verdana" w:cs="Calibri"/>
                <w:sz w:val="18"/>
                <w:szCs w:val="18"/>
              </w:rPr>
              <w:t>Informe de Conformidad emitido por el Comité de Recepción de YPFB.</w:t>
            </w:r>
          </w:p>
          <w:p w:rsidR="004B39EE" w:rsidRPr="00403E5E" w:rsidRDefault="004B39EE" w:rsidP="00056264">
            <w:pPr>
              <w:autoSpaceDE w:val="0"/>
              <w:autoSpaceDN w:val="0"/>
              <w:adjustRightInd w:val="0"/>
              <w:jc w:val="both"/>
              <w:rPr>
                <w:rFonts w:ascii="Verdana" w:hAnsi="Verdana" w:cs="Calibri"/>
                <w:sz w:val="18"/>
                <w:szCs w:val="18"/>
              </w:rPr>
            </w:pPr>
          </w:p>
          <w:p w:rsidR="004B39EE" w:rsidRPr="00FD291B" w:rsidRDefault="004B39EE" w:rsidP="00056264">
            <w:pPr>
              <w:autoSpaceDE w:val="0"/>
              <w:autoSpaceDN w:val="0"/>
              <w:adjustRightInd w:val="0"/>
              <w:jc w:val="both"/>
              <w:rPr>
                <w:rFonts w:ascii="Verdana" w:hAnsi="Verdana" w:cs="Calibri"/>
                <w:sz w:val="18"/>
                <w:szCs w:val="18"/>
              </w:rPr>
            </w:pPr>
            <w:r w:rsidRPr="00403E5E">
              <w:rPr>
                <w:rFonts w:ascii="Verdana" w:hAnsi="Verdana" w:cs="Calibri"/>
                <w:sz w:val="18"/>
                <w:szCs w:val="18"/>
              </w:rPr>
              <w:t xml:space="preserve">Los </w:t>
            </w:r>
            <w:r w:rsidRPr="004A79C2">
              <w:rPr>
                <w:rFonts w:ascii="Verdana" w:hAnsi="Verdana" w:cs="Calibri"/>
                <w:sz w:val="18"/>
                <w:szCs w:val="18"/>
              </w:rPr>
              <w:t>pagos y la facturación se efectuarán de acuerdo al precio unitario de su propuesta económica, previo informe de conformidad del comité de recepción de YPFB.</w:t>
            </w:r>
          </w:p>
        </w:tc>
      </w:tr>
      <w:tr w:rsidR="004B39EE" w:rsidRPr="00B15E08" w:rsidTr="00056264">
        <w:trPr>
          <w:trHeight w:val="422"/>
        </w:trPr>
        <w:tc>
          <w:tcPr>
            <w:tcW w:w="9640" w:type="dxa"/>
            <w:shd w:val="clear" w:color="auto" w:fill="B4C6E7"/>
            <w:vAlign w:val="center"/>
          </w:tcPr>
          <w:p w:rsidR="004B39EE" w:rsidRPr="00B15E08" w:rsidRDefault="004B39EE" w:rsidP="00056264">
            <w:pPr>
              <w:autoSpaceDE w:val="0"/>
              <w:autoSpaceDN w:val="0"/>
              <w:adjustRightInd w:val="0"/>
              <w:jc w:val="both"/>
              <w:rPr>
                <w:rFonts w:ascii="Verdana" w:hAnsi="Verdana" w:cs="Calibri"/>
                <w:b/>
                <w:sz w:val="18"/>
                <w:szCs w:val="18"/>
              </w:rPr>
            </w:pPr>
            <w:r w:rsidRPr="00B15E08">
              <w:rPr>
                <w:rFonts w:ascii="Verdana" w:hAnsi="Verdana" w:cs="Calibri"/>
                <w:b/>
                <w:sz w:val="18"/>
                <w:szCs w:val="18"/>
              </w:rPr>
              <w:t>MULTAS</w:t>
            </w:r>
            <w:r>
              <w:rPr>
                <w:rFonts w:ascii="Verdana" w:hAnsi="Verdana" w:cs="Calibri"/>
                <w:b/>
                <w:sz w:val="18"/>
                <w:szCs w:val="18"/>
              </w:rPr>
              <w:t xml:space="preserve"> </w:t>
            </w:r>
            <w:r>
              <w:rPr>
                <w:rFonts w:ascii="Verdana" w:hAnsi="Verdana" w:cs="Calibri"/>
                <w:b/>
                <w:color w:val="FF0000"/>
                <w:sz w:val="18"/>
                <w:szCs w:val="18"/>
              </w:rPr>
              <w:t xml:space="preserve"> </w:t>
            </w:r>
          </w:p>
        </w:tc>
      </w:tr>
      <w:tr w:rsidR="004B39EE" w:rsidRPr="00B15E08" w:rsidTr="00056264">
        <w:trPr>
          <w:trHeight w:val="555"/>
        </w:trPr>
        <w:tc>
          <w:tcPr>
            <w:tcW w:w="9640" w:type="dxa"/>
            <w:shd w:val="clear" w:color="auto" w:fill="auto"/>
            <w:vAlign w:val="center"/>
          </w:tcPr>
          <w:p w:rsidR="004B39EE" w:rsidRDefault="004B39EE" w:rsidP="00056264">
            <w:pPr>
              <w:jc w:val="both"/>
              <w:rPr>
                <w:rFonts w:ascii="Verdana" w:hAnsi="Verdana" w:cs="Calibri"/>
                <w:sz w:val="18"/>
                <w:szCs w:val="18"/>
              </w:rPr>
            </w:pPr>
            <w:r w:rsidRPr="00736603">
              <w:rPr>
                <w:rFonts w:ascii="Verdana" w:hAnsi="Verdana" w:cs="Calibri"/>
                <w:sz w:val="18"/>
                <w:szCs w:val="18"/>
              </w:rPr>
              <w:t>El Contratista se obliga a cumplir con todas las ac</w:t>
            </w:r>
            <w:r>
              <w:rPr>
                <w:rFonts w:ascii="Verdana" w:hAnsi="Verdana" w:cs="Calibri"/>
                <w:sz w:val="18"/>
                <w:szCs w:val="18"/>
              </w:rPr>
              <w:t>tividades normales inherentes a la adquisición</w:t>
            </w:r>
            <w:r w:rsidRPr="00736603">
              <w:rPr>
                <w:rFonts w:ascii="Verdana" w:hAnsi="Verdana" w:cs="Calibri"/>
                <w:sz w:val="18"/>
                <w:szCs w:val="18"/>
              </w:rPr>
              <w:t xml:space="preserve">, el retraso en el cumplimiento por parte del Contratista </w:t>
            </w:r>
            <w:r>
              <w:rPr>
                <w:rFonts w:ascii="Verdana" w:hAnsi="Verdana" w:cs="Calibri"/>
                <w:sz w:val="18"/>
                <w:szCs w:val="18"/>
              </w:rPr>
              <w:t xml:space="preserve">en la entrega de los </w:t>
            </w:r>
            <w:proofErr w:type="spellStart"/>
            <w:r>
              <w:rPr>
                <w:rFonts w:ascii="Verdana" w:hAnsi="Verdana" w:cs="Calibri"/>
                <w:sz w:val="18"/>
                <w:szCs w:val="18"/>
              </w:rPr>
              <w:t>portacamps</w:t>
            </w:r>
            <w:proofErr w:type="spellEnd"/>
            <w:r>
              <w:rPr>
                <w:rFonts w:ascii="Verdana" w:hAnsi="Verdana" w:cs="Calibri"/>
                <w:sz w:val="18"/>
                <w:szCs w:val="18"/>
              </w:rPr>
              <w:t xml:space="preserve"> solicitados</w:t>
            </w:r>
            <w:r w:rsidRPr="00736603">
              <w:rPr>
                <w:rFonts w:ascii="Verdana" w:hAnsi="Verdana" w:cs="Calibri"/>
                <w:sz w:val="18"/>
                <w:szCs w:val="18"/>
              </w:rPr>
              <w:t xml:space="preserve"> estará sujeto a una multa del 1% del valor total del </w:t>
            </w:r>
            <w:r>
              <w:rPr>
                <w:rFonts w:ascii="Verdana" w:hAnsi="Verdana" w:cs="Calibri"/>
                <w:sz w:val="18"/>
                <w:szCs w:val="18"/>
              </w:rPr>
              <w:t>contrato</w:t>
            </w:r>
            <w:r w:rsidRPr="00736603">
              <w:rPr>
                <w:rFonts w:ascii="Verdana" w:hAnsi="Verdana" w:cs="Calibri"/>
                <w:sz w:val="18"/>
                <w:szCs w:val="18"/>
              </w:rPr>
              <w:t xml:space="preserve"> por cada día </w:t>
            </w:r>
            <w:r>
              <w:rPr>
                <w:rFonts w:ascii="Verdana" w:hAnsi="Verdana" w:cs="Calibri"/>
                <w:sz w:val="18"/>
                <w:szCs w:val="18"/>
              </w:rPr>
              <w:t xml:space="preserve">calendario </w:t>
            </w:r>
            <w:r w:rsidRPr="00736603">
              <w:rPr>
                <w:rFonts w:ascii="Verdana" w:hAnsi="Verdana" w:cs="Calibri"/>
                <w:sz w:val="18"/>
                <w:szCs w:val="18"/>
              </w:rPr>
              <w:t>de retraso.</w:t>
            </w:r>
          </w:p>
          <w:p w:rsidR="004B39EE" w:rsidRPr="00736603" w:rsidRDefault="004B39EE" w:rsidP="00056264">
            <w:pPr>
              <w:jc w:val="both"/>
              <w:rPr>
                <w:rFonts w:ascii="Verdana" w:hAnsi="Verdana" w:cs="Calibri"/>
                <w:sz w:val="18"/>
                <w:szCs w:val="18"/>
              </w:rPr>
            </w:pPr>
          </w:p>
          <w:p w:rsidR="004B39EE" w:rsidRPr="00B15E08" w:rsidRDefault="004B39EE" w:rsidP="00056264">
            <w:pPr>
              <w:autoSpaceDE w:val="0"/>
              <w:autoSpaceDN w:val="0"/>
              <w:adjustRightInd w:val="0"/>
              <w:jc w:val="both"/>
              <w:rPr>
                <w:rFonts w:ascii="Verdana" w:hAnsi="Verdana" w:cs="Calibri"/>
                <w:sz w:val="18"/>
                <w:szCs w:val="18"/>
              </w:rPr>
            </w:pPr>
            <w:r w:rsidRPr="00736603">
              <w:rPr>
                <w:rFonts w:ascii="Verdana" w:hAnsi="Verdana" w:cs="Calibri"/>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tc>
      </w:tr>
      <w:tr w:rsidR="004B39EE" w:rsidRPr="00B15E08" w:rsidTr="00056264">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4B39EE" w:rsidRPr="00B15E08" w:rsidRDefault="004B39EE" w:rsidP="00056264">
            <w:pPr>
              <w:autoSpaceDE w:val="0"/>
              <w:autoSpaceDN w:val="0"/>
              <w:adjustRightInd w:val="0"/>
              <w:jc w:val="both"/>
              <w:rPr>
                <w:rFonts w:ascii="Verdana" w:hAnsi="Verdana" w:cs="Calibri"/>
                <w:b/>
                <w:sz w:val="18"/>
                <w:szCs w:val="18"/>
              </w:rPr>
            </w:pPr>
            <w:r w:rsidRPr="00B15E08">
              <w:rPr>
                <w:rFonts w:ascii="Verdana" w:hAnsi="Verdana" w:cs="Calibri"/>
                <w:b/>
                <w:sz w:val="18"/>
                <w:szCs w:val="18"/>
              </w:rPr>
              <w:t xml:space="preserve">GARANTÍA TÉCNICA </w:t>
            </w:r>
          </w:p>
        </w:tc>
      </w:tr>
      <w:tr w:rsidR="004B39EE" w:rsidRPr="003038F7" w:rsidTr="00056264">
        <w:trPr>
          <w:trHeight w:val="182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B39EE" w:rsidRPr="003038F7" w:rsidRDefault="004B39EE" w:rsidP="00056264">
            <w:pPr>
              <w:autoSpaceDE w:val="0"/>
              <w:autoSpaceDN w:val="0"/>
              <w:adjustRightInd w:val="0"/>
              <w:jc w:val="both"/>
              <w:rPr>
                <w:rFonts w:ascii="Verdana" w:hAnsi="Verdana" w:cs="Calibri"/>
                <w:sz w:val="18"/>
                <w:szCs w:val="18"/>
                <w:lang w:val="es-BO"/>
              </w:rPr>
            </w:pPr>
            <w:r w:rsidRPr="003038F7">
              <w:rPr>
                <w:rFonts w:ascii="Verdana" w:hAnsi="Verdana" w:cs="Calibri"/>
                <w:sz w:val="18"/>
                <w:szCs w:val="18"/>
                <w:lang w:val="es-BO"/>
              </w:rPr>
              <w:t>Periodo de garantía 12 meses a partir de la fecha que YPFB haya emitido su conformidad.</w:t>
            </w:r>
          </w:p>
          <w:p w:rsidR="004B39EE" w:rsidRDefault="004B39EE" w:rsidP="00056264">
            <w:pPr>
              <w:autoSpaceDE w:val="0"/>
              <w:autoSpaceDN w:val="0"/>
              <w:adjustRightInd w:val="0"/>
              <w:jc w:val="both"/>
              <w:rPr>
                <w:rFonts w:ascii="Verdana" w:hAnsi="Verdana" w:cs="Calibri"/>
                <w:sz w:val="18"/>
                <w:szCs w:val="18"/>
                <w:lang w:val="es-BO"/>
              </w:rPr>
            </w:pPr>
            <w:r w:rsidRPr="003038F7">
              <w:rPr>
                <w:rFonts w:ascii="Verdana" w:hAnsi="Verdana" w:cs="Calibri"/>
                <w:sz w:val="18"/>
                <w:szCs w:val="18"/>
                <w:lang w:val="es-BO"/>
              </w:rPr>
              <w:t>El alcance de la garantía es contra defectos de fabricación, averías, entre otros, por un mal funcionamiento, derivados de desperfectos o fallas ajenas al uso normal o habitual de los bienes, no detectables al momento que se otorgó la conformidad.</w:t>
            </w:r>
          </w:p>
          <w:p w:rsidR="004B39EE" w:rsidRPr="003038F7" w:rsidRDefault="004B39EE" w:rsidP="00056264">
            <w:pPr>
              <w:autoSpaceDE w:val="0"/>
              <w:autoSpaceDN w:val="0"/>
              <w:adjustRightInd w:val="0"/>
              <w:jc w:val="both"/>
              <w:rPr>
                <w:rFonts w:ascii="Verdana" w:hAnsi="Verdana" w:cs="Calibri"/>
                <w:sz w:val="18"/>
                <w:szCs w:val="18"/>
                <w:lang w:val="es-BO"/>
              </w:rPr>
            </w:pPr>
            <w:r>
              <w:rPr>
                <w:rFonts w:ascii="Verdana" w:hAnsi="Verdana" w:cs="Calibri"/>
                <w:sz w:val="18"/>
                <w:szCs w:val="18"/>
                <w:lang w:val="es-BO"/>
              </w:rPr>
              <w:t>Toda reparación y/o reemplazo necesario durante la vigencia de la garantía técnica correrá a cuenta y costo de la Contratista. YPFB notificará vía correo electrónico y/o nota formal a la Contratista en caso de detectar defectos, averías u otros que afecten la calidad y/o estructura y/o materiales de los bienes entregados a YPFB</w:t>
            </w:r>
            <w:r w:rsidRPr="003038F7">
              <w:rPr>
                <w:rFonts w:ascii="Verdana" w:hAnsi="Verdana" w:cs="Calibri"/>
                <w:sz w:val="18"/>
                <w:szCs w:val="18"/>
                <w:lang w:val="es-BO"/>
              </w:rPr>
              <w:t>.</w:t>
            </w:r>
            <w:r>
              <w:rPr>
                <w:rFonts w:ascii="Verdana" w:hAnsi="Verdana" w:cs="Calibri"/>
                <w:sz w:val="18"/>
                <w:szCs w:val="18"/>
                <w:lang w:val="es-BO"/>
              </w:rPr>
              <w:t xml:space="preserve"> </w:t>
            </w:r>
          </w:p>
        </w:tc>
      </w:tr>
      <w:tr w:rsidR="004B39EE" w:rsidRPr="00B15E08" w:rsidTr="00056264">
        <w:trPr>
          <w:trHeight w:val="264"/>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4B39EE" w:rsidRPr="00B15E08" w:rsidRDefault="004B39EE" w:rsidP="00056264">
            <w:pPr>
              <w:autoSpaceDE w:val="0"/>
              <w:autoSpaceDN w:val="0"/>
              <w:adjustRightInd w:val="0"/>
              <w:jc w:val="both"/>
              <w:rPr>
                <w:rFonts w:ascii="Verdana" w:hAnsi="Verdana" w:cs="Calibri"/>
                <w:b/>
                <w:sz w:val="18"/>
                <w:szCs w:val="18"/>
              </w:rPr>
            </w:pPr>
            <w:r w:rsidRPr="00EF0EB6">
              <w:rPr>
                <w:rFonts w:ascii="Verdana" w:hAnsi="Verdana" w:cs="Calibri"/>
                <w:b/>
                <w:bCs/>
                <w:sz w:val="18"/>
                <w:szCs w:val="18"/>
                <w:lang w:eastAsia="es-BO"/>
              </w:rPr>
              <w:t>COMITÉ DE RECEPCIÓN</w:t>
            </w:r>
          </w:p>
        </w:tc>
      </w:tr>
      <w:tr w:rsidR="004B39EE" w:rsidRPr="00043B84" w:rsidTr="00056264">
        <w:trPr>
          <w:trHeight w:val="264"/>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B39EE" w:rsidRPr="00043B84" w:rsidRDefault="004B39EE" w:rsidP="00056264">
            <w:pPr>
              <w:autoSpaceDE w:val="0"/>
              <w:autoSpaceDN w:val="0"/>
              <w:adjustRightInd w:val="0"/>
              <w:jc w:val="both"/>
              <w:rPr>
                <w:rFonts w:ascii="Verdana" w:hAnsi="Verdana" w:cs="Calibri"/>
                <w:bCs/>
                <w:sz w:val="18"/>
                <w:szCs w:val="18"/>
                <w:lang w:eastAsia="es-BO"/>
              </w:rPr>
            </w:pPr>
            <w:r w:rsidRPr="00EF0EB6">
              <w:rPr>
                <w:rFonts w:ascii="Verdana" w:hAnsi="Verdana" w:cs="Calibri"/>
                <w:bCs/>
                <w:sz w:val="18"/>
                <w:szCs w:val="18"/>
                <w:lang w:eastAsia="es-BO"/>
              </w:rPr>
              <w:t xml:space="preserve">YPFB mediante </w:t>
            </w:r>
            <w:r>
              <w:rPr>
                <w:rFonts w:ascii="Verdana" w:hAnsi="Verdana" w:cs="Calibri"/>
                <w:bCs/>
                <w:sz w:val="18"/>
                <w:szCs w:val="18"/>
                <w:lang w:eastAsia="es-BO"/>
              </w:rPr>
              <w:t xml:space="preserve">la Gerencia Nacional de Exploración y Explotación (GNEE) designará personal de YPFB para la recepción de los </w:t>
            </w:r>
            <w:proofErr w:type="spellStart"/>
            <w:r>
              <w:rPr>
                <w:rFonts w:ascii="Verdana" w:hAnsi="Verdana" w:cs="Calibri"/>
                <w:sz w:val="18"/>
                <w:szCs w:val="18"/>
              </w:rPr>
              <w:t>Portacamps</w:t>
            </w:r>
            <w:proofErr w:type="spellEnd"/>
          </w:p>
          <w:p w:rsidR="004B39EE" w:rsidRPr="004A79C2" w:rsidRDefault="004B39EE" w:rsidP="00056264">
            <w:pPr>
              <w:autoSpaceDE w:val="0"/>
              <w:autoSpaceDN w:val="0"/>
              <w:adjustRightInd w:val="0"/>
              <w:jc w:val="both"/>
              <w:rPr>
                <w:rFonts w:ascii="Verdana" w:hAnsi="Verdana" w:cs="Calibri"/>
                <w:sz w:val="18"/>
                <w:szCs w:val="18"/>
              </w:rPr>
            </w:pPr>
            <w:r w:rsidRPr="004A79C2">
              <w:rPr>
                <w:rFonts w:ascii="Verdana" w:hAnsi="Verdana" w:cs="Calibri"/>
                <w:sz w:val="18"/>
                <w:szCs w:val="18"/>
              </w:rPr>
              <w:t>Las funciones específicas del COMITÉ DE RECEPCION son:</w:t>
            </w:r>
          </w:p>
          <w:p w:rsidR="004B39EE" w:rsidRPr="004A79C2" w:rsidRDefault="004B39EE" w:rsidP="004B39EE">
            <w:pPr>
              <w:numPr>
                <w:ilvl w:val="0"/>
                <w:numId w:val="59"/>
              </w:numPr>
              <w:spacing w:after="13"/>
              <w:ind w:left="142" w:hanging="142"/>
              <w:contextualSpacing/>
              <w:jc w:val="both"/>
              <w:rPr>
                <w:rFonts w:ascii="Verdana" w:hAnsi="Verdana" w:cs="Calibri"/>
                <w:sz w:val="18"/>
                <w:szCs w:val="18"/>
              </w:rPr>
            </w:pPr>
            <w:r>
              <w:rPr>
                <w:rFonts w:ascii="Verdana" w:hAnsi="Verdana" w:cs="Calibri"/>
                <w:sz w:val="18"/>
                <w:szCs w:val="18"/>
              </w:rPr>
              <w:t xml:space="preserve">Cuantificar y </w:t>
            </w:r>
            <w:r w:rsidRPr="004A79C2">
              <w:rPr>
                <w:rFonts w:ascii="Verdana" w:hAnsi="Verdana" w:cs="Calibri"/>
                <w:sz w:val="18"/>
                <w:szCs w:val="18"/>
              </w:rPr>
              <w:t xml:space="preserve">Verificar los </w:t>
            </w:r>
            <w:r>
              <w:rPr>
                <w:rFonts w:ascii="Verdana" w:hAnsi="Verdana" w:cs="Calibri"/>
                <w:sz w:val="18"/>
                <w:szCs w:val="18"/>
              </w:rPr>
              <w:t>bienes adquiridos al momento de la entrega</w:t>
            </w:r>
            <w:r w:rsidRPr="004A79C2">
              <w:rPr>
                <w:rFonts w:ascii="Verdana" w:hAnsi="Verdana" w:cs="Calibri"/>
                <w:sz w:val="18"/>
                <w:szCs w:val="18"/>
              </w:rPr>
              <w:t>.</w:t>
            </w:r>
          </w:p>
          <w:p w:rsidR="004B39EE" w:rsidRPr="007215E6" w:rsidRDefault="004B39EE" w:rsidP="004B39EE">
            <w:pPr>
              <w:numPr>
                <w:ilvl w:val="0"/>
                <w:numId w:val="59"/>
              </w:numPr>
              <w:spacing w:after="13"/>
              <w:ind w:left="142" w:hanging="142"/>
              <w:contextualSpacing/>
              <w:jc w:val="both"/>
              <w:rPr>
                <w:rFonts w:ascii="Verdana" w:hAnsi="Verdana" w:cs="Calibri"/>
                <w:sz w:val="18"/>
                <w:szCs w:val="18"/>
              </w:rPr>
            </w:pPr>
            <w:r w:rsidRPr="004A79C2">
              <w:rPr>
                <w:rFonts w:ascii="Verdana" w:hAnsi="Verdana" w:cs="Calibri"/>
                <w:sz w:val="18"/>
                <w:szCs w:val="18"/>
              </w:rPr>
              <w:lastRenderedPageBreak/>
              <w:t xml:space="preserve">Emitir Actas de Recepción e Informes de Conformidad dentro de los 10 días hábiles posteriores a la recepción total </w:t>
            </w:r>
            <w:r>
              <w:rPr>
                <w:rFonts w:ascii="Verdana" w:hAnsi="Verdana" w:cs="Calibri"/>
                <w:sz w:val="18"/>
                <w:szCs w:val="18"/>
              </w:rPr>
              <w:t>de</w:t>
            </w:r>
            <w:r w:rsidRPr="004A79C2">
              <w:rPr>
                <w:rFonts w:ascii="Verdana" w:hAnsi="Verdana" w:cs="Calibri"/>
                <w:sz w:val="18"/>
                <w:szCs w:val="18"/>
              </w:rPr>
              <w:t xml:space="preserve"> ítem</w:t>
            </w:r>
            <w:r>
              <w:rPr>
                <w:rFonts w:ascii="Verdana" w:hAnsi="Verdana" w:cs="Calibri"/>
                <w:sz w:val="18"/>
                <w:szCs w:val="18"/>
              </w:rPr>
              <w:t>s</w:t>
            </w:r>
            <w:r w:rsidRPr="004A79C2">
              <w:rPr>
                <w:rFonts w:ascii="Verdana" w:hAnsi="Verdana" w:cs="Calibri"/>
                <w:sz w:val="18"/>
                <w:szCs w:val="18"/>
              </w:rPr>
              <w:t xml:space="preserve"> entregado</w:t>
            </w:r>
            <w:r>
              <w:rPr>
                <w:rFonts w:ascii="Verdana" w:hAnsi="Verdana" w:cs="Calibri"/>
                <w:sz w:val="18"/>
                <w:szCs w:val="18"/>
              </w:rPr>
              <w:t>s</w:t>
            </w:r>
            <w:r w:rsidRPr="004A79C2">
              <w:rPr>
                <w:rFonts w:ascii="Verdana" w:hAnsi="Verdana" w:cs="Calibri"/>
                <w:sz w:val="18"/>
                <w:szCs w:val="18"/>
              </w:rPr>
              <w:t xml:space="preserve"> en destino final.</w:t>
            </w:r>
          </w:p>
          <w:p w:rsidR="004B39EE" w:rsidRPr="00915ABF" w:rsidRDefault="004B39EE" w:rsidP="00915ABF">
            <w:pPr>
              <w:numPr>
                <w:ilvl w:val="0"/>
                <w:numId w:val="59"/>
              </w:numPr>
              <w:spacing w:after="13"/>
              <w:ind w:left="142" w:hanging="142"/>
              <w:contextualSpacing/>
              <w:jc w:val="both"/>
              <w:rPr>
                <w:rFonts w:ascii="Verdana" w:hAnsi="Verdana" w:cs="Calibri"/>
                <w:sz w:val="18"/>
                <w:szCs w:val="18"/>
              </w:rPr>
            </w:pPr>
            <w:r w:rsidRPr="00CB55EB">
              <w:rPr>
                <w:rFonts w:ascii="Verdana" w:hAnsi="Verdana" w:cs="Calibri"/>
                <w:sz w:val="18"/>
                <w:szCs w:val="18"/>
              </w:rPr>
              <w:t>Realizar la solicitud de Pago según corresponda.</w:t>
            </w:r>
          </w:p>
        </w:tc>
      </w:tr>
      <w:tr w:rsidR="004B39EE" w:rsidRPr="00B15E08" w:rsidTr="00056264">
        <w:trPr>
          <w:trHeight w:val="264"/>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4B39EE" w:rsidRPr="00B15E08" w:rsidRDefault="004B39EE" w:rsidP="00056264">
            <w:pPr>
              <w:autoSpaceDE w:val="0"/>
              <w:autoSpaceDN w:val="0"/>
              <w:adjustRightInd w:val="0"/>
              <w:jc w:val="both"/>
              <w:rPr>
                <w:rFonts w:ascii="Verdana" w:hAnsi="Verdana" w:cs="Calibri"/>
                <w:b/>
                <w:sz w:val="18"/>
                <w:szCs w:val="18"/>
              </w:rPr>
            </w:pPr>
            <w:r w:rsidRPr="00831F86">
              <w:rPr>
                <w:rFonts w:ascii="Verdana" w:hAnsi="Verdana" w:cs="Calibri"/>
                <w:b/>
                <w:sz w:val="18"/>
                <w:szCs w:val="18"/>
              </w:rPr>
              <w:lastRenderedPageBreak/>
              <w:t>FACTURACIÓN</w:t>
            </w:r>
          </w:p>
        </w:tc>
      </w:tr>
      <w:tr w:rsidR="004B39EE" w:rsidRPr="00043B84" w:rsidTr="00056264">
        <w:trPr>
          <w:trHeight w:val="264"/>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B39EE" w:rsidRPr="004A79C2" w:rsidRDefault="004B39EE" w:rsidP="004B39EE">
            <w:pPr>
              <w:numPr>
                <w:ilvl w:val="0"/>
                <w:numId w:val="60"/>
              </w:numPr>
              <w:ind w:left="142" w:hanging="142"/>
              <w:jc w:val="both"/>
              <w:rPr>
                <w:rFonts w:ascii="Verdana" w:hAnsi="Verdana" w:cs="Calibri"/>
                <w:sz w:val="18"/>
                <w:szCs w:val="18"/>
              </w:rPr>
            </w:pPr>
            <w:r w:rsidRPr="004A79C2">
              <w:rPr>
                <w:rFonts w:ascii="Verdana" w:hAnsi="Verdana" w:cs="Calibri"/>
                <w:sz w:val="18"/>
                <w:szCs w:val="18"/>
              </w:rPr>
              <w:t>La</w:t>
            </w:r>
            <w:r>
              <w:rPr>
                <w:rFonts w:ascii="Verdana" w:hAnsi="Verdana" w:cs="Calibri"/>
                <w:sz w:val="18"/>
                <w:szCs w:val="18"/>
              </w:rPr>
              <w:t xml:space="preserve"> factura</w:t>
            </w:r>
            <w:r w:rsidRPr="004A79C2">
              <w:rPr>
                <w:rFonts w:ascii="Verdana" w:hAnsi="Verdana" w:cs="Calibri"/>
                <w:sz w:val="18"/>
                <w:szCs w:val="18"/>
              </w:rPr>
              <w:t xml:space="preserve"> debe ser emitida de acuerdo a normativa vigente a nombre de Yacimientos Petrolíferos Fiscales Bolivianos consignando el Número de Identificación</w:t>
            </w:r>
            <w:r>
              <w:rPr>
                <w:rFonts w:ascii="Verdana" w:hAnsi="Verdana" w:cs="Calibri"/>
                <w:sz w:val="18"/>
                <w:szCs w:val="18"/>
              </w:rPr>
              <w:t xml:space="preserve"> Tributaria (NIT) 1020269020. </w:t>
            </w:r>
            <w:r>
              <w:rPr>
                <w:rFonts w:ascii="Verdana" w:hAnsi="Verdana" w:cs="Calibri"/>
                <w:sz w:val="18"/>
                <w:szCs w:val="18"/>
              </w:rPr>
              <w:tab/>
            </w:r>
            <w:r w:rsidRPr="004A79C2">
              <w:rPr>
                <w:rFonts w:ascii="Verdana" w:hAnsi="Verdana" w:cs="Calibri"/>
                <w:sz w:val="18"/>
                <w:szCs w:val="18"/>
              </w:rPr>
              <w:tab/>
            </w:r>
          </w:p>
          <w:p w:rsidR="004B39EE" w:rsidRDefault="004B39EE" w:rsidP="004B39EE">
            <w:pPr>
              <w:numPr>
                <w:ilvl w:val="0"/>
                <w:numId w:val="60"/>
              </w:numPr>
              <w:ind w:left="142" w:hanging="142"/>
              <w:jc w:val="both"/>
              <w:rPr>
                <w:rFonts w:ascii="Verdana" w:hAnsi="Verdana" w:cs="Calibri"/>
                <w:sz w:val="18"/>
                <w:szCs w:val="18"/>
              </w:rPr>
            </w:pPr>
            <w:r w:rsidRPr="004A79C2">
              <w:rPr>
                <w:rFonts w:ascii="Verdana" w:hAnsi="Verdana" w:cs="Calibri"/>
                <w:sz w:val="18"/>
                <w:szCs w:val="18"/>
              </w:rPr>
              <w:t xml:space="preserve">La factura deberá emitirse </w:t>
            </w:r>
            <w:r>
              <w:rPr>
                <w:rFonts w:ascii="Verdana" w:hAnsi="Verdana" w:cs="Calibri"/>
                <w:sz w:val="18"/>
                <w:szCs w:val="18"/>
              </w:rPr>
              <w:t xml:space="preserve">por </w:t>
            </w:r>
            <w:r w:rsidRPr="004A79C2">
              <w:rPr>
                <w:rFonts w:ascii="Verdana" w:hAnsi="Verdana" w:cs="Calibri"/>
                <w:sz w:val="18"/>
                <w:szCs w:val="18"/>
              </w:rPr>
              <w:t xml:space="preserve">el precio contratado, sin deducir las multas ni otros cargos, </w:t>
            </w:r>
            <w:proofErr w:type="spellStart"/>
            <w:r w:rsidRPr="004A79C2">
              <w:rPr>
                <w:rFonts w:ascii="Verdana" w:hAnsi="Verdana" w:cs="Calibri"/>
                <w:sz w:val="18"/>
                <w:szCs w:val="18"/>
              </w:rPr>
              <w:t>a</w:t>
            </w:r>
            <w:proofErr w:type="spellEnd"/>
            <w:r w:rsidRPr="004A79C2">
              <w:rPr>
                <w:rFonts w:ascii="Verdana" w:hAnsi="Verdana" w:cs="Calibri"/>
                <w:sz w:val="18"/>
                <w:szCs w:val="18"/>
              </w:rPr>
              <w:t xml:space="preserve"> momento de la entrega de </w:t>
            </w:r>
            <w:r>
              <w:rPr>
                <w:rFonts w:ascii="Verdana" w:hAnsi="Verdana" w:cs="Calibri"/>
                <w:sz w:val="18"/>
                <w:szCs w:val="18"/>
              </w:rPr>
              <w:t xml:space="preserve">la totalidad de </w:t>
            </w:r>
            <w:r w:rsidRPr="004A79C2">
              <w:rPr>
                <w:rFonts w:ascii="Verdana" w:hAnsi="Verdana" w:cs="Calibri"/>
                <w:sz w:val="18"/>
                <w:szCs w:val="18"/>
              </w:rPr>
              <w:t>los bienes conforme lo establecido</w:t>
            </w:r>
            <w:r>
              <w:rPr>
                <w:rFonts w:ascii="Verdana" w:hAnsi="Verdana" w:cs="Calibri"/>
                <w:sz w:val="18"/>
                <w:szCs w:val="18"/>
              </w:rPr>
              <w:t xml:space="preserve"> contractualmente.</w:t>
            </w:r>
          </w:p>
          <w:p w:rsidR="004B39EE" w:rsidRPr="00043B84" w:rsidRDefault="004B39EE" w:rsidP="004B39EE">
            <w:pPr>
              <w:numPr>
                <w:ilvl w:val="0"/>
                <w:numId w:val="60"/>
              </w:numPr>
              <w:ind w:left="142" w:hanging="142"/>
              <w:jc w:val="both"/>
              <w:rPr>
                <w:rFonts w:ascii="Verdana" w:hAnsi="Verdana" w:cs="Calibri"/>
                <w:sz w:val="18"/>
                <w:szCs w:val="18"/>
              </w:rPr>
            </w:pPr>
            <w:r w:rsidRPr="00C33416">
              <w:rPr>
                <w:rFonts w:ascii="Verdana" w:hAnsi="Verdana" w:cs="Calibri"/>
                <w:sz w:val="18"/>
                <w:szCs w:val="18"/>
              </w:rPr>
              <w:t>El proponente adjudicado (persona natural o jurídica, empresa unipersonal, sociedad accidental) deberá presentar el "Certificado de Inscripción" o reporte</w:t>
            </w:r>
            <w:r>
              <w:rPr>
                <w:rFonts w:ascii="Verdana" w:hAnsi="Verdana" w:cs="Calibri"/>
                <w:sz w:val="18"/>
                <w:szCs w:val="18"/>
              </w:rPr>
              <w:t xml:space="preserve"> </w:t>
            </w:r>
            <w:r w:rsidRPr="00C33416">
              <w:rPr>
                <w:rFonts w:ascii="Verdana" w:hAnsi="Verdana" w:cs="Calibri"/>
                <w:sz w:val="18"/>
                <w:szCs w:val="18"/>
              </w:rPr>
              <w:t>Consulta de Padrón emitido por el Servicio de Impuestos Nacionales, como evidencia de que la actividad económica registrada guarda relación con el objeto del proceso de contratación.</w:t>
            </w:r>
          </w:p>
        </w:tc>
      </w:tr>
      <w:tr w:rsidR="004B39EE" w:rsidRPr="00B15E08" w:rsidTr="00056264">
        <w:trPr>
          <w:trHeight w:val="264"/>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4B39EE" w:rsidRPr="00B15E08" w:rsidRDefault="004B39EE" w:rsidP="00056264">
            <w:pPr>
              <w:autoSpaceDE w:val="0"/>
              <w:autoSpaceDN w:val="0"/>
              <w:adjustRightInd w:val="0"/>
              <w:jc w:val="both"/>
              <w:rPr>
                <w:rFonts w:ascii="Verdana" w:hAnsi="Verdana" w:cs="Calibri"/>
                <w:b/>
                <w:sz w:val="18"/>
                <w:szCs w:val="18"/>
              </w:rPr>
            </w:pPr>
            <w:r w:rsidRPr="003C63A4">
              <w:rPr>
                <w:rFonts w:ascii="Verdana" w:hAnsi="Verdana" w:cs="Calibri"/>
                <w:b/>
                <w:sz w:val="18"/>
                <w:szCs w:val="18"/>
              </w:rPr>
              <w:t>TRIBUTOS</w:t>
            </w:r>
          </w:p>
        </w:tc>
      </w:tr>
      <w:tr w:rsidR="004B39EE" w:rsidRPr="00B15E08" w:rsidTr="00056264">
        <w:trPr>
          <w:trHeight w:val="80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B39EE" w:rsidRPr="00B15E08" w:rsidRDefault="004B39EE" w:rsidP="00056264">
            <w:pPr>
              <w:jc w:val="both"/>
              <w:rPr>
                <w:rFonts w:ascii="Verdana" w:hAnsi="Verdana" w:cs="Calibri"/>
                <w:sz w:val="18"/>
                <w:szCs w:val="18"/>
              </w:rPr>
            </w:pPr>
            <w:r w:rsidRPr="008E763B">
              <w:rPr>
                <w:rFonts w:ascii="Verdana" w:hAnsi="Verdana" w:cs="Calibri"/>
                <w:sz w:val="18"/>
                <w:szCs w:val="18"/>
              </w:rPr>
              <w:t>El adjudicado declara que todos los tributos vigentes a la fecha y que puedan originarse directa o indirectamente en aplicación del contrato, son de su responsabilidad, no correspondiendo ningún reclamo posterior.</w:t>
            </w:r>
          </w:p>
        </w:tc>
      </w:tr>
      <w:tr w:rsidR="004B39EE" w:rsidRPr="006011D3" w:rsidTr="00056264">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4B39EE" w:rsidRPr="006011D3" w:rsidRDefault="004B39EE" w:rsidP="00056264">
            <w:pPr>
              <w:pStyle w:val="Prrafodelista"/>
              <w:spacing w:after="13" w:line="276" w:lineRule="auto"/>
              <w:ind w:left="0"/>
              <w:contextualSpacing/>
              <w:jc w:val="both"/>
              <w:rPr>
                <w:rFonts w:ascii="Verdana" w:hAnsi="Verdana" w:cs="Calibri"/>
                <w:b/>
                <w:sz w:val="18"/>
                <w:szCs w:val="18"/>
              </w:rPr>
            </w:pPr>
            <w:r w:rsidRPr="006011D3">
              <w:rPr>
                <w:rFonts w:ascii="Verdana" w:hAnsi="Verdana" w:cs="Calibri"/>
                <w:b/>
                <w:sz w:val="18"/>
                <w:szCs w:val="18"/>
              </w:rPr>
              <w:t>SEGURIDAD INDUSTRIAL Y SALUD OCUPACIONAL Y MEDIO AMBIENTE</w:t>
            </w:r>
          </w:p>
        </w:tc>
      </w:tr>
      <w:tr w:rsidR="004B39EE" w:rsidRPr="002777AE" w:rsidTr="00056264">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B39EE" w:rsidRDefault="004B39EE" w:rsidP="00056264">
            <w:pPr>
              <w:pStyle w:val="Prrafodelista"/>
              <w:spacing w:after="13" w:line="276" w:lineRule="auto"/>
              <w:ind w:left="0"/>
              <w:contextualSpacing/>
              <w:jc w:val="center"/>
              <w:rPr>
                <w:rFonts w:ascii="Verdana" w:hAnsi="Verdana" w:cs="Calibri"/>
                <w:b/>
                <w:sz w:val="18"/>
                <w:szCs w:val="18"/>
                <w:u w:val="single"/>
              </w:rPr>
            </w:pPr>
          </w:p>
          <w:p w:rsidR="004B39EE" w:rsidRPr="00043B84" w:rsidRDefault="004B39EE" w:rsidP="00056264">
            <w:pPr>
              <w:pStyle w:val="Prrafodelista"/>
              <w:spacing w:after="13" w:line="276" w:lineRule="auto"/>
              <w:ind w:left="0"/>
              <w:contextualSpacing/>
              <w:jc w:val="center"/>
              <w:rPr>
                <w:rFonts w:ascii="Verdana" w:hAnsi="Verdana" w:cs="Calibri"/>
                <w:b/>
                <w:sz w:val="18"/>
                <w:szCs w:val="18"/>
                <w:u w:val="single"/>
              </w:rPr>
            </w:pPr>
            <w:r w:rsidRPr="007215E6">
              <w:rPr>
                <w:rFonts w:ascii="Verdana" w:hAnsi="Verdana" w:cs="Calibri"/>
                <w:b/>
                <w:sz w:val="18"/>
                <w:szCs w:val="18"/>
                <w:u w:val="single"/>
              </w:rPr>
              <w:t>ASPECTOS NORMATIVOS DE SEGURIDAD INDUSTRIAL Y SALUD OCUPACIONAL   PARA EMPRESAS CONTRATISTAS  DE  YPFB</w:t>
            </w:r>
          </w:p>
          <w:p w:rsidR="004B39EE" w:rsidRDefault="004B39EE" w:rsidP="00056264">
            <w:pPr>
              <w:pStyle w:val="Prrafodelista"/>
              <w:spacing w:after="13" w:line="276" w:lineRule="auto"/>
              <w:ind w:left="0"/>
              <w:contextualSpacing/>
              <w:rPr>
                <w:rFonts w:ascii="Verdana" w:hAnsi="Verdana" w:cs="Calibri"/>
                <w:sz w:val="18"/>
                <w:szCs w:val="18"/>
              </w:rPr>
            </w:pPr>
          </w:p>
          <w:p w:rsidR="004B39EE" w:rsidRPr="00043B84" w:rsidRDefault="004B39EE" w:rsidP="00056264">
            <w:pPr>
              <w:pStyle w:val="Prrafodelista"/>
              <w:spacing w:after="13" w:line="276" w:lineRule="auto"/>
              <w:ind w:left="0"/>
              <w:contextualSpacing/>
              <w:rPr>
                <w:rFonts w:ascii="Verdana" w:hAnsi="Verdana" w:cs="Calibri"/>
                <w:sz w:val="18"/>
                <w:szCs w:val="18"/>
              </w:rPr>
            </w:pPr>
            <w:r w:rsidRPr="007215E6">
              <w:rPr>
                <w:rFonts w:ascii="Verdana" w:hAnsi="Verdana" w:cs="Calibri"/>
                <w:sz w:val="18"/>
                <w:szCs w:val="18"/>
              </w:rPr>
              <w:t xml:space="preserve">El contratista de la provisión de </w:t>
            </w:r>
            <w:r w:rsidRPr="007215E6">
              <w:rPr>
                <w:rFonts w:ascii="Verdana" w:hAnsi="Verdana" w:cs="Calibri"/>
                <w:b/>
                <w:sz w:val="18"/>
                <w:szCs w:val="18"/>
              </w:rPr>
              <w:t>“BIENES”</w:t>
            </w:r>
            <w:r w:rsidRPr="007215E6">
              <w:rPr>
                <w:rFonts w:ascii="Verdana" w:hAnsi="Verdana" w:cs="Calibri"/>
                <w:sz w:val="18"/>
                <w:szCs w:val="18"/>
              </w:rPr>
              <w:t xml:space="preserve"> deberá cumplir con los estándares de Seguridad Industrial y Salud Ocupacional de YPFB. </w:t>
            </w:r>
          </w:p>
          <w:p w:rsidR="004B39EE" w:rsidRPr="00043B84" w:rsidRDefault="004B39EE" w:rsidP="004B39EE">
            <w:pPr>
              <w:pStyle w:val="Prrafodelista"/>
              <w:numPr>
                <w:ilvl w:val="0"/>
                <w:numId w:val="61"/>
              </w:numPr>
              <w:spacing w:after="13" w:line="276" w:lineRule="auto"/>
              <w:ind w:left="426"/>
              <w:contextualSpacing/>
              <w:rPr>
                <w:rFonts w:ascii="Verdana" w:hAnsi="Verdana" w:cs="Calibri"/>
                <w:b/>
                <w:sz w:val="18"/>
                <w:szCs w:val="18"/>
              </w:rPr>
            </w:pPr>
            <w:r w:rsidRPr="007215E6">
              <w:rPr>
                <w:rFonts w:ascii="Verdana" w:hAnsi="Verdana" w:cs="Calibri"/>
                <w:b/>
                <w:sz w:val="18"/>
                <w:szCs w:val="18"/>
                <w:u w:val="single"/>
              </w:rPr>
              <w:t>ASPECTOS GENERALES</w:t>
            </w:r>
            <w:r w:rsidRPr="007215E6">
              <w:rPr>
                <w:rFonts w:ascii="Verdana" w:hAnsi="Verdana" w:cs="Calibri"/>
                <w:b/>
                <w:sz w:val="18"/>
                <w:szCs w:val="18"/>
              </w:rPr>
              <w:t xml:space="preserve">: </w:t>
            </w:r>
          </w:p>
          <w:p w:rsidR="004B39EE" w:rsidRPr="007215E6" w:rsidRDefault="004B39EE" w:rsidP="00056264">
            <w:pPr>
              <w:pStyle w:val="Prrafodelista"/>
              <w:spacing w:after="13" w:line="276" w:lineRule="auto"/>
              <w:ind w:left="0"/>
              <w:contextualSpacing/>
              <w:rPr>
                <w:rFonts w:ascii="Verdana" w:hAnsi="Verdana" w:cs="Calibri"/>
                <w:sz w:val="18"/>
                <w:szCs w:val="18"/>
              </w:rPr>
            </w:pPr>
            <w:r w:rsidRPr="007215E6">
              <w:rPr>
                <w:rFonts w:ascii="Verdana" w:hAnsi="Verdana" w:cs="Calibri"/>
                <w:sz w:val="18"/>
                <w:szCs w:val="18"/>
              </w:rPr>
              <w:t xml:space="preserve">Para los procesos de contratación de bienes; en caso de que los mismos sean recibidos en almacenes de YPFB, se debe cumplir con los siguientes requisitos: </w:t>
            </w:r>
          </w:p>
          <w:p w:rsidR="004B39EE" w:rsidRPr="007215E6" w:rsidRDefault="004B39EE" w:rsidP="00056264">
            <w:pPr>
              <w:pStyle w:val="Prrafodelista"/>
              <w:spacing w:after="13" w:line="276" w:lineRule="auto"/>
              <w:ind w:left="0"/>
              <w:contextualSpacing/>
              <w:rPr>
                <w:rFonts w:ascii="Verdana" w:hAnsi="Verdana" w:cs="Calibri"/>
                <w:b/>
                <w:bCs/>
                <w:sz w:val="18"/>
                <w:szCs w:val="18"/>
                <w:lang w:val="es-BO"/>
              </w:rPr>
            </w:pPr>
            <w:r w:rsidRPr="007215E6">
              <w:rPr>
                <w:rFonts w:ascii="Verdana" w:hAnsi="Verdana" w:cs="Calibri"/>
                <w:b/>
                <w:bCs/>
                <w:sz w:val="18"/>
                <w:szCs w:val="18"/>
                <w:lang w:val="es-BO"/>
              </w:rPr>
              <w:t xml:space="preserve">Antes del inicio del trabajo de des-carguío </w:t>
            </w:r>
            <w:r w:rsidRPr="007215E6">
              <w:rPr>
                <w:rFonts w:ascii="Verdana" w:hAnsi="Verdana" w:cs="Calibri"/>
                <w:b/>
                <w:sz w:val="18"/>
                <w:szCs w:val="18"/>
              </w:rPr>
              <w:t>de los bienes en instalaciones de YPFB</w:t>
            </w:r>
            <w:r w:rsidRPr="007215E6">
              <w:rPr>
                <w:rFonts w:ascii="Verdana" w:hAnsi="Verdana" w:cs="Calibri"/>
                <w:b/>
                <w:bCs/>
                <w:sz w:val="18"/>
                <w:szCs w:val="18"/>
                <w:lang w:val="es-BO"/>
              </w:rPr>
              <w:t>, el contratista debe cumplir con los siguientes requisitos de SMS:</w:t>
            </w:r>
          </w:p>
          <w:p w:rsidR="004B39EE" w:rsidRPr="007215E6" w:rsidRDefault="004B39EE" w:rsidP="004B39EE">
            <w:pPr>
              <w:pStyle w:val="Prrafodelista"/>
              <w:numPr>
                <w:ilvl w:val="0"/>
                <w:numId w:val="62"/>
              </w:numPr>
              <w:spacing w:after="13" w:line="276" w:lineRule="auto"/>
              <w:ind w:left="426"/>
              <w:contextualSpacing/>
              <w:rPr>
                <w:rFonts w:ascii="Verdana" w:hAnsi="Verdana" w:cs="Calibri"/>
                <w:sz w:val="18"/>
                <w:szCs w:val="18"/>
                <w:lang w:val="es-BO"/>
              </w:rPr>
            </w:pPr>
            <w:r w:rsidRPr="007215E6">
              <w:rPr>
                <w:rFonts w:ascii="Verdana" w:hAnsi="Verdana" w:cs="Calibri"/>
                <w:sz w:val="18"/>
                <w:szCs w:val="18"/>
                <w:lang w:val="es-BO"/>
              </w:rPr>
              <w:t xml:space="preserve">Nómina (nombre completo y cédula de identidad) del personal a cargo de los trabajos </w:t>
            </w:r>
          </w:p>
          <w:p w:rsidR="004B39EE" w:rsidRPr="007215E6" w:rsidRDefault="004B39EE" w:rsidP="004B39EE">
            <w:pPr>
              <w:pStyle w:val="Prrafodelista"/>
              <w:numPr>
                <w:ilvl w:val="0"/>
                <w:numId w:val="62"/>
              </w:numPr>
              <w:spacing w:after="13" w:line="276" w:lineRule="auto"/>
              <w:ind w:left="426"/>
              <w:contextualSpacing/>
              <w:jc w:val="both"/>
              <w:rPr>
                <w:rFonts w:ascii="Verdana" w:hAnsi="Verdana" w:cs="Calibri"/>
                <w:sz w:val="18"/>
                <w:szCs w:val="18"/>
                <w:lang w:val="es-BO"/>
              </w:rPr>
            </w:pPr>
            <w:r w:rsidRPr="007215E6">
              <w:rPr>
                <w:rFonts w:ascii="Verdana" w:hAnsi="Verdana" w:cs="Calibri"/>
                <w:sz w:val="18"/>
                <w:szCs w:val="18"/>
                <w:lang w:val="es-BO"/>
              </w:rPr>
              <w:t xml:space="preserve">Registro de la inducción de SMS en la Unidad Organizacional. </w:t>
            </w:r>
          </w:p>
          <w:p w:rsidR="004B39EE" w:rsidRPr="007215E6" w:rsidRDefault="004B39EE" w:rsidP="004B39EE">
            <w:pPr>
              <w:pStyle w:val="Prrafodelista"/>
              <w:numPr>
                <w:ilvl w:val="0"/>
                <w:numId w:val="62"/>
              </w:numPr>
              <w:spacing w:after="13" w:line="276" w:lineRule="auto"/>
              <w:ind w:left="426"/>
              <w:contextualSpacing/>
              <w:rPr>
                <w:rFonts w:ascii="Verdana" w:hAnsi="Verdana" w:cs="Calibri"/>
                <w:sz w:val="18"/>
                <w:szCs w:val="18"/>
                <w:lang w:val="es-BO"/>
              </w:rPr>
            </w:pPr>
            <w:r w:rsidRPr="007215E6">
              <w:rPr>
                <w:rFonts w:ascii="Verdana" w:hAnsi="Verdana" w:cs="Calibri"/>
                <w:sz w:val="18"/>
                <w:szCs w:val="18"/>
                <w:lang w:val="es-BO"/>
              </w:rPr>
              <w:t xml:space="preserve">Uso de señalética en el área o frentes de trabajo </w:t>
            </w:r>
            <w:r w:rsidRPr="007215E6">
              <w:rPr>
                <w:rFonts w:ascii="Verdana" w:hAnsi="Verdana" w:cs="Calibri"/>
                <w:i/>
                <w:sz w:val="18"/>
                <w:szCs w:val="18"/>
                <w:lang w:val="es-BO"/>
              </w:rPr>
              <w:t>(si corresponde)</w:t>
            </w:r>
          </w:p>
          <w:p w:rsidR="004B39EE" w:rsidRPr="007215E6" w:rsidRDefault="004B39EE" w:rsidP="004B39EE">
            <w:pPr>
              <w:pStyle w:val="Prrafodelista"/>
              <w:numPr>
                <w:ilvl w:val="0"/>
                <w:numId w:val="62"/>
              </w:numPr>
              <w:spacing w:after="13" w:line="276" w:lineRule="auto"/>
              <w:ind w:left="426"/>
              <w:contextualSpacing/>
              <w:rPr>
                <w:rFonts w:ascii="Verdana" w:hAnsi="Verdana" w:cs="Calibri"/>
                <w:sz w:val="18"/>
                <w:szCs w:val="18"/>
                <w:lang w:val="es-BO"/>
              </w:rPr>
            </w:pPr>
            <w:r w:rsidRPr="007215E6">
              <w:rPr>
                <w:rFonts w:ascii="Verdana" w:hAnsi="Verdana" w:cs="Calibri"/>
                <w:b/>
                <w:sz w:val="18"/>
                <w:szCs w:val="18"/>
              </w:rPr>
              <w:t>Ropa de Trabajo y Equipo de Protección Personal (EPP):</w:t>
            </w:r>
          </w:p>
          <w:p w:rsidR="004B39EE" w:rsidRPr="007215E6" w:rsidRDefault="004B39EE" w:rsidP="00056264">
            <w:pPr>
              <w:pStyle w:val="Prrafodelista"/>
              <w:spacing w:after="13" w:line="276" w:lineRule="auto"/>
              <w:ind w:left="426"/>
              <w:contextualSpacing/>
              <w:rPr>
                <w:rFonts w:ascii="Verdana" w:hAnsi="Verdana" w:cs="Calibri"/>
                <w:sz w:val="18"/>
                <w:szCs w:val="18"/>
                <w:lang w:val="es-BO"/>
              </w:rPr>
            </w:pPr>
            <w:r w:rsidRPr="007215E6">
              <w:rPr>
                <w:rFonts w:ascii="Verdana" w:hAnsi="Verdana" w:cs="Calibri"/>
                <w:sz w:val="18"/>
                <w:szCs w:val="18"/>
                <w:lang w:val="es-BO"/>
              </w:rPr>
              <w:t xml:space="preserve">Todo el personal de la empresa contratista deberá cumplir el Uso Obligatorio de Ropa de Trabajo y EPP acorde a la actividad a realizar </w:t>
            </w:r>
            <w:r w:rsidRPr="007215E6">
              <w:rPr>
                <w:rFonts w:ascii="Verdana" w:hAnsi="Verdana" w:cs="Calibri"/>
                <w:b/>
                <w:i/>
                <w:sz w:val="18"/>
                <w:szCs w:val="18"/>
                <w:lang w:val="es-BO"/>
              </w:rPr>
              <w:t>(según corresponda)</w:t>
            </w:r>
            <w:r w:rsidRPr="007215E6">
              <w:rPr>
                <w:rFonts w:ascii="Verdana" w:hAnsi="Verdana" w:cs="Calibri"/>
                <w:sz w:val="18"/>
                <w:szCs w:val="18"/>
                <w:lang w:val="es-BO"/>
              </w:rPr>
              <w:t>, como ser:</w:t>
            </w:r>
          </w:p>
          <w:p w:rsidR="004B39EE" w:rsidRPr="007215E6" w:rsidRDefault="004B39EE" w:rsidP="004B39EE">
            <w:pPr>
              <w:pStyle w:val="Prrafodelista"/>
              <w:numPr>
                <w:ilvl w:val="0"/>
                <w:numId w:val="63"/>
              </w:numPr>
              <w:spacing w:after="13" w:line="276" w:lineRule="auto"/>
              <w:ind w:left="426"/>
              <w:contextualSpacing/>
              <w:rPr>
                <w:rFonts w:ascii="Verdana" w:hAnsi="Verdana" w:cs="Calibri"/>
                <w:b/>
                <w:sz w:val="18"/>
                <w:szCs w:val="18"/>
              </w:rPr>
            </w:pPr>
            <w:r w:rsidRPr="007215E6">
              <w:rPr>
                <w:rFonts w:ascii="Verdana" w:hAnsi="Verdana" w:cs="Calibri"/>
                <w:sz w:val="18"/>
                <w:szCs w:val="18"/>
              </w:rPr>
              <w:t xml:space="preserve">Pantalón jean y camisa manga larga u Overol. </w:t>
            </w:r>
          </w:p>
          <w:p w:rsidR="004B39EE" w:rsidRPr="007215E6" w:rsidRDefault="004B39EE" w:rsidP="004B39EE">
            <w:pPr>
              <w:pStyle w:val="Prrafodelista"/>
              <w:numPr>
                <w:ilvl w:val="0"/>
                <w:numId w:val="63"/>
              </w:numPr>
              <w:spacing w:after="13" w:line="276" w:lineRule="auto"/>
              <w:ind w:left="426"/>
              <w:contextualSpacing/>
              <w:rPr>
                <w:rFonts w:ascii="Verdana" w:hAnsi="Verdana" w:cs="Calibri"/>
                <w:b/>
                <w:sz w:val="18"/>
                <w:szCs w:val="18"/>
              </w:rPr>
            </w:pPr>
            <w:r w:rsidRPr="007215E6">
              <w:rPr>
                <w:rFonts w:ascii="Verdana" w:hAnsi="Verdana" w:cs="Calibri"/>
                <w:sz w:val="18"/>
                <w:szCs w:val="18"/>
              </w:rPr>
              <w:t>Casco de seguridad (protección de la cabeza).</w:t>
            </w:r>
          </w:p>
          <w:p w:rsidR="004B39EE" w:rsidRPr="007215E6" w:rsidRDefault="004B39EE" w:rsidP="004B39EE">
            <w:pPr>
              <w:pStyle w:val="Prrafodelista"/>
              <w:numPr>
                <w:ilvl w:val="0"/>
                <w:numId w:val="63"/>
              </w:numPr>
              <w:spacing w:after="13" w:line="276" w:lineRule="auto"/>
              <w:ind w:left="426"/>
              <w:contextualSpacing/>
              <w:rPr>
                <w:rFonts w:ascii="Verdana" w:hAnsi="Verdana" w:cs="Calibri"/>
                <w:b/>
                <w:sz w:val="18"/>
                <w:szCs w:val="18"/>
              </w:rPr>
            </w:pPr>
            <w:r w:rsidRPr="007215E6">
              <w:rPr>
                <w:rFonts w:ascii="Verdana" w:hAnsi="Verdana" w:cs="Calibri"/>
                <w:sz w:val="18"/>
                <w:szCs w:val="18"/>
              </w:rPr>
              <w:t>Calzado de seguridad (protección de los pies).</w:t>
            </w:r>
          </w:p>
          <w:p w:rsidR="004B39EE" w:rsidRPr="007215E6" w:rsidRDefault="004B39EE" w:rsidP="004B39EE">
            <w:pPr>
              <w:pStyle w:val="Prrafodelista"/>
              <w:numPr>
                <w:ilvl w:val="0"/>
                <w:numId w:val="63"/>
              </w:numPr>
              <w:spacing w:after="13" w:line="276" w:lineRule="auto"/>
              <w:ind w:left="426"/>
              <w:contextualSpacing/>
              <w:rPr>
                <w:rFonts w:ascii="Verdana" w:hAnsi="Verdana" w:cs="Calibri"/>
                <w:b/>
                <w:sz w:val="18"/>
                <w:szCs w:val="18"/>
              </w:rPr>
            </w:pPr>
            <w:r w:rsidRPr="007215E6">
              <w:rPr>
                <w:rFonts w:ascii="Verdana" w:hAnsi="Verdana" w:cs="Calibri"/>
                <w:sz w:val="18"/>
                <w:szCs w:val="18"/>
              </w:rPr>
              <w:t>Gafas de seguridad (protección de la vista).</w:t>
            </w:r>
          </w:p>
          <w:p w:rsidR="004B39EE" w:rsidRPr="007215E6" w:rsidRDefault="004B39EE" w:rsidP="004B39EE">
            <w:pPr>
              <w:pStyle w:val="Prrafodelista"/>
              <w:numPr>
                <w:ilvl w:val="0"/>
                <w:numId w:val="63"/>
              </w:numPr>
              <w:spacing w:after="13" w:line="276" w:lineRule="auto"/>
              <w:ind w:left="426"/>
              <w:contextualSpacing/>
              <w:rPr>
                <w:rFonts w:ascii="Verdana" w:hAnsi="Verdana" w:cs="Calibri"/>
                <w:b/>
                <w:sz w:val="18"/>
                <w:szCs w:val="18"/>
              </w:rPr>
            </w:pPr>
            <w:r w:rsidRPr="007215E6">
              <w:rPr>
                <w:rFonts w:ascii="Verdana" w:hAnsi="Verdana" w:cs="Calibri"/>
                <w:sz w:val="18"/>
                <w:szCs w:val="18"/>
              </w:rPr>
              <w:t>Protectores auditivos (protección del sistema auditivo).</w:t>
            </w:r>
          </w:p>
          <w:p w:rsidR="004B39EE" w:rsidRPr="007215E6" w:rsidRDefault="004B39EE" w:rsidP="004B39EE">
            <w:pPr>
              <w:pStyle w:val="Prrafodelista"/>
              <w:numPr>
                <w:ilvl w:val="0"/>
                <w:numId w:val="63"/>
              </w:numPr>
              <w:spacing w:after="13" w:line="276" w:lineRule="auto"/>
              <w:ind w:left="426"/>
              <w:contextualSpacing/>
              <w:rPr>
                <w:rFonts w:ascii="Verdana" w:hAnsi="Verdana" w:cs="Calibri"/>
                <w:b/>
                <w:sz w:val="18"/>
                <w:szCs w:val="18"/>
              </w:rPr>
            </w:pPr>
            <w:r w:rsidRPr="007215E6">
              <w:rPr>
                <w:rFonts w:ascii="Verdana" w:hAnsi="Verdana" w:cs="Calibri"/>
                <w:sz w:val="18"/>
                <w:szCs w:val="18"/>
                <w:lang w:val="es-BO"/>
              </w:rPr>
              <w:t>Guantes de seguridad (protección de las manos).</w:t>
            </w:r>
          </w:p>
          <w:p w:rsidR="004B39EE" w:rsidRPr="007215E6" w:rsidRDefault="004B39EE" w:rsidP="004B39EE">
            <w:pPr>
              <w:pStyle w:val="Prrafodelista"/>
              <w:numPr>
                <w:ilvl w:val="0"/>
                <w:numId w:val="62"/>
              </w:numPr>
              <w:spacing w:after="13" w:line="276" w:lineRule="auto"/>
              <w:ind w:left="426"/>
              <w:contextualSpacing/>
              <w:rPr>
                <w:rFonts w:ascii="Verdana" w:hAnsi="Verdana" w:cs="Calibri"/>
                <w:sz w:val="18"/>
                <w:szCs w:val="18"/>
                <w:lang w:val="es-BO"/>
              </w:rPr>
            </w:pPr>
            <w:r w:rsidRPr="007215E6">
              <w:rPr>
                <w:rFonts w:ascii="Verdana" w:hAnsi="Verdana" w:cs="Calibri"/>
                <w:sz w:val="18"/>
                <w:szCs w:val="18"/>
              </w:rPr>
              <w:t>Seguro de vida, Seguro Médico y Seguro Contra Accidentes personales.</w:t>
            </w:r>
          </w:p>
          <w:p w:rsidR="004B39EE" w:rsidRPr="007215E6" w:rsidRDefault="004B39EE" w:rsidP="00056264">
            <w:pPr>
              <w:pStyle w:val="Prrafodelista"/>
              <w:spacing w:after="13" w:line="276" w:lineRule="auto"/>
              <w:ind w:left="426"/>
              <w:contextualSpacing/>
              <w:rPr>
                <w:rFonts w:ascii="Verdana" w:hAnsi="Verdana" w:cs="Calibri"/>
                <w:sz w:val="18"/>
                <w:szCs w:val="18"/>
              </w:rPr>
            </w:pPr>
          </w:p>
          <w:p w:rsidR="004B39EE" w:rsidRPr="007215E6" w:rsidRDefault="004B39EE" w:rsidP="00056264">
            <w:pPr>
              <w:pStyle w:val="Prrafodelista"/>
              <w:spacing w:after="13" w:line="276" w:lineRule="auto"/>
              <w:ind w:left="0"/>
              <w:contextualSpacing/>
              <w:jc w:val="both"/>
              <w:rPr>
                <w:rFonts w:ascii="Verdana" w:hAnsi="Verdana" w:cs="Calibri"/>
                <w:sz w:val="18"/>
                <w:szCs w:val="18"/>
              </w:rPr>
            </w:pPr>
            <w:r w:rsidRPr="007215E6">
              <w:rPr>
                <w:rFonts w:ascii="Verdana" w:hAnsi="Verdana" w:cs="Calibri"/>
                <w:sz w:val="18"/>
                <w:szCs w:val="18"/>
              </w:rPr>
              <w:t>Está prohibido el ingreso a predios de YPFB al personal de la empresa contratista, que no acate lo estipulado anteriormente.</w:t>
            </w:r>
          </w:p>
          <w:p w:rsidR="004B39EE" w:rsidRPr="007215E6" w:rsidRDefault="004B39EE" w:rsidP="00056264">
            <w:pPr>
              <w:pStyle w:val="Prrafodelista"/>
              <w:spacing w:after="13" w:line="276" w:lineRule="auto"/>
              <w:ind w:left="0"/>
              <w:contextualSpacing/>
              <w:jc w:val="both"/>
              <w:rPr>
                <w:rFonts w:ascii="Verdana" w:hAnsi="Verdana" w:cs="Calibri"/>
                <w:sz w:val="18"/>
                <w:szCs w:val="18"/>
              </w:rPr>
            </w:pPr>
            <w:r w:rsidRPr="007215E6">
              <w:rPr>
                <w:rFonts w:ascii="Verdana" w:hAnsi="Verdana" w:cs="Calibri"/>
                <w:sz w:val="18"/>
                <w:szCs w:val="18"/>
              </w:rPr>
              <w:t xml:space="preserve">Se deja claramente establecido la prohibición total y definitiva de ingreso a obra para el control o ejecución de trabajos con pasantes y/o practicantes de la contratista y/o sub contratista en proyectos de YPFB. </w:t>
            </w:r>
          </w:p>
          <w:p w:rsidR="004B39EE" w:rsidRPr="007215E6" w:rsidRDefault="004B39EE" w:rsidP="00056264">
            <w:pPr>
              <w:pStyle w:val="Prrafodelista"/>
              <w:spacing w:after="13" w:line="276" w:lineRule="auto"/>
              <w:ind w:left="0"/>
              <w:contextualSpacing/>
              <w:jc w:val="both"/>
              <w:rPr>
                <w:rFonts w:ascii="Verdana" w:hAnsi="Verdana" w:cs="Calibri"/>
                <w:sz w:val="18"/>
                <w:szCs w:val="18"/>
              </w:rPr>
            </w:pPr>
            <w:r w:rsidRPr="007215E6">
              <w:rPr>
                <w:rFonts w:ascii="Verdana" w:hAnsi="Verdana" w:cs="Calibri"/>
                <w:sz w:val="18"/>
                <w:szCs w:val="18"/>
              </w:rPr>
              <w:t xml:space="preserve">YPFB Corporación se reserva el derecho de solicitar nuevos requisitos de </w:t>
            </w:r>
            <w:proofErr w:type="spellStart"/>
            <w:r w:rsidRPr="007215E6">
              <w:rPr>
                <w:rFonts w:ascii="Verdana" w:hAnsi="Verdana" w:cs="Calibri"/>
                <w:sz w:val="18"/>
                <w:szCs w:val="18"/>
              </w:rPr>
              <w:t>SySO</w:t>
            </w:r>
            <w:proofErr w:type="spellEnd"/>
            <w:r w:rsidRPr="007215E6">
              <w:rPr>
                <w:rFonts w:ascii="Verdana" w:hAnsi="Verdana" w:cs="Calibri"/>
                <w:sz w:val="18"/>
                <w:szCs w:val="18"/>
              </w:rPr>
              <w:t xml:space="preserve"> que sean necesarios para garantizar la correcta ejecución de la actividad, cuyo objetivo es prevenir accidentes e incidentes.</w:t>
            </w:r>
          </w:p>
          <w:p w:rsidR="004B39EE" w:rsidRPr="002777AE" w:rsidRDefault="004B39EE" w:rsidP="00056264">
            <w:pPr>
              <w:pStyle w:val="Prrafodelista"/>
              <w:spacing w:after="13" w:line="276" w:lineRule="auto"/>
              <w:ind w:left="0"/>
              <w:contextualSpacing/>
              <w:jc w:val="both"/>
              <w:rPr>
                <w:rFonts w:ascii="Verdana" w:hAnsi="Verdana" w:cs="Calibri"/>
                <w:sz w:val="18"/>
                <w:szCs w:val="18"/>
              </w:rPr>
            </w:pPr>
            <w:r w:rsidRPr="007215E6">
              <w:rPr>
                <w:rFonts w:ascii="Verdana" w:hAnsi="Verdana" w:cs="Calibri"/>
                <w:sz w:val="18"/>
                <w:szCs w:val="18"/>
              </w:rPr>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5B1CC1" w:rsidRPr="005B1CC1" w:rsidRDefault="005B1CC1" w:rsidP="005B1CC1">
      <w:pPr>
        <w:spacing w:line="360" w:lineRule="auto"/>
        <w:ind w:left="680"/>
        <w:jc w:val="center"/>
        <w:rPr>
          <w:rFonts w:ascii="Verdana" w:hAnsi="Verdana" w:cs="Arial"/>
          <w:b/>
          <w:bCs/>
          <w:sz w:val="22"/>
          <w:szCs w:val="22"/>
          <w:lang w:eastAsia="es-ES"/>
        </w:rPr>
      </w:pPr>
      <w:r w:rsidRPr="005B1CC1">
        <w:rPr>
          <w:rFonts w:ascii="Verdana" w:hAnsi="Verdana" w:cs="Arial"/>
          <w:b/>
          <w:bCs/>
          <w:sz w:val="22"/>
          <w:szCs w:val="22"/>
          <w:lang w:eastAsia="es-ES"/>
        </w:rPr>
        <w:lastRenderedPageBreak/>
        <w:t>ANEXO 1</w:t>
      </w:r>
    </w:p>
    <w:p w:rsidR="005B1CC1" w:rsidRPr="005B1CC1" w:rsidRDefault="005B1CC1" w:rsidP="005B1CC1">
      <w:pPr>
        <w:spacing w:line="360" w:lineRule="auto"/>
        <w:ind w:left="680"/>
        <w:jc w:val="center"/>
        <w:rPr>
          <w:rFonts w:ascii="Verdana" w:hAnsi="Verdana" w:cs="Arial"/>
          <w:b/>
          <w:bCs/>
          <w:sz w:val="18"/>
          <w:szCs w:val="18"/>
          <w:lang w:val="es-ES_tradnl" w:eastAsia="es-ES"/>
        </w:rPr>
      </w:pPr>
      <w:r w:rsidRPr="005B1CC1">
        <w:rPr>
          <w:rFonts w:ascii="Verdana" w:hAnsi="Verdana" w:cs="Arial"/>
          <w:b/>
          <w:bCs/>
          <w:sz w:val="18"/>
          <w:szCs w:val="18"/>
          <w:lang w:eastAsia="es-ES"/>
        </w:rPr>
        <w:t>GARANTIAS FINANCIERAS</w:t>
      </w:r>
      <w:r w:rsidRPr="005B1CC1">
        <w:rPr>
          <w:rFonts w:ascii="Verdana" w:hAnsi="Verdana" w:cs="Arial"/>
          <w:b/>
          <w:bCs/>
          <w:sz w:val="18"/>
          <w:szCs w:val="18"/>
          <w:lang w:val="es-ES_tradnl" w:eastAsia="es-ES"/>
        </w:rPr>
        <w:tab/>
        <w:t xml:space="preserve"> </w:t>
      </w:r>
    </w:p>
    <w:p w:rsidR="005B1CC1" w:rsidRPr="005B1CC1" w:rsidRDefault="005B1CC1" w:rsidP="005B1CC1">
      <w:pPr>
        <w:spacing w:line="360" w:lineRule="auto"/>
        <w:rPr>
          <w:rFonts w:ascii="Verdana" w:hAnsi="Verdana" w:cs="Arial"/>
          <w:b/>
          <w:bCs/>
          <w:sz w:val="22"/>
          <w:szCs w:val="22"/>
          <w:lang w:eastAsia="es-ES"/>
        </w:rPr>
      </w:pPr>
    </w:p>
    <w:p w:rsidR="005B1CC1" w:rsidRPr="005B1CC1" w:rsidRDefault="005B1CC1" w:rsidP="005B1CC1">
      <w:pPr>
        <w:numPr>
          <w:ilvl w:val="0"/>
          <w:numId w:val="64"/>
        </w:numPr>
        <w:spacing w:after="120" w:line="360" w:lineRule="auto"/>
        <w:rPr>
          <w:rFonts w:ascii="Verdana" w:hAnsi="Verdana" w:cs="Arial"/>
          <w:b/>
          <w:bCs/>
          <w:sz w:val="18"/>
          <w:szCs w:val="18"/>
          <w:u w:val="single"/>
          <w:lang w:val="es-BO" w:eastAsia="es-ES"/>
        </w:rPr>
      </w:pPr>
      <w:r w:rsidRPr="005B1CC1">
        <w:rPr>
          <w:rFonts w:ascii="Verdana" w:hAnsi="Verdana" w:cs="Arial"/>
          <w:b/>
          <w:bCs/>
          <w:sz w:val="18"/>
          <w:szCs w:val="18"/>
          <w:u w:val="single"/>
          <w:lang w:val="es-BO" w:eastAsia="es-ES"/>
        </w:rPr>
        <w:t>GARANTÍA DE SERIEDAD DE PROPUESTA.</w:t>
      </w:r>
    </w:p>
    <w:p w:rsidR="005B1CC1" w:rsidRPr="005B1CC1" w:rsidRDefault="005B1CC1" w:rsidP="005B1CC1">
      <w:pPr>
        <w:spacing w:line="360" w:lineRule="auto"/>
        <w:ind w:left="708"/>
        <w:jc w:val="both"/>
        <w:rPr>
          <w:rFonts w:ascii="Verdana" w:hAnsi="Verdana" w:cs="Arial"/>
          <w:bCs/>
          <w:sz w:val="18"/>
          <w:szCs w:val="18"/>
          <w:lang w:val="es-BO" w:eastAsia="es-ES"/>
        </w:rPr>
      </w:pPr>
      <w:r w:rsidRPr="005B1CC1">
        <w:rPr>
          <w:rFonts w:ascii="Verdana" w:hAnsi="Verdana" w:cs="Arial"/>
          <w:bCs/>
          <w:sz w:val="18"/>
          <w:szCs w:val="18"/>
          <w:lang w:val="es-BO" w:eastAsia="es-ES"/>
        </w:rPr>
        <w:t>A elección de la empresa proponente ésta podrá optar por uno de los siguientes instrumentos financieros:</w:t>
      </w:r>
    </w:p>
    <w:p w:rsidR="005B1CC1" w:rsidRPr="005B1CC1" w:rsidRDefault="005B1CC1" w:rsidP="005B1CC1">
      <w:pPr>
        <w:spacing w:line="360" w:lineRule="auto"/>
        <w:ind w:left="708"/>
        <w:jc w:val="both"/>
        <w:rPr>
          <w:rFonts w:ascii="Verdana" w:hAnsi="Verdana" w:cs="Arial"/>
          <w:bCs/>
          <w:sz w:val="18"/>
          <w:szCs w:val="18"/>
          <w:lang w:val="es-BO" w:eastAsia="es-ES"/>
        </w:rPr>
      </w:pPr>
    </w:p>
    <w:p w:rsidR="005B1CC1" w:rsidRPr="005B1CC1" w:rsidRDefault="005B1CC1" w:rsidP="005B1CC1">
      <w:pPr>
        <w:spacing w:line="360" w:lineRule="auto"/>
        <w:ind w:left="708"/>
        <w:jc w:val="both"/>
        <w:rPr>
          <w:rFonts w:ascii="Verdana" w:hAnsi="Verdana" w:cs="Arial"/>
          <w:bCs/>
          <w:sz w:val="18"/>
          <w:szCs w:val="18"/>
          <w:lang w:eastAsia="es-ES"/>
        </w:rPr>
      </w:pPr>
      <w:r w:rsidRPr="005B1CC1">
        <w:rPr>
          <w:rFonts w:ascii="Verdana" w:hAnsi="Verdana" w:cs="Arial"/>
          <w:b/>
          <w:bCs/>
          <w:sz w:val="18"/>
          <w:szCs w:val="18"/>
          <w:lang w:eastAsia="es-ES"/>
        </w:rPr>
        <w:t xml:space="preserve">Boleta de Garantía, </w:t>
      </w:r>
      <w:r w:rsidRPr="005B1CC1">
        <w:rPr>
          <w:rFonts w:ascii="Verdana" w:hAnsi="Verdana" w:cs="Arial"/>
          <w:bCs/>
          <w:sz w:val="18"/>
          <w:szCs w:val="18"/>
          <w:lang w:eastAsia="es-ES"/>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mínima de 150 días calendario computables a partir de la fecha de presentación de propuestas, por un monto equivalente de al menos 1% del monto máximo de la contratación.</w:t>
      </w:r>
    </w:p>
    <w:p w:rsidR="005B1CC1" w:rsidRPr="005B1CC1" w:rsidRDefault="005B1CC1" w:rsidP="005B1CC1">
      <w:pPr>
        <w:spacing w:line="360" w:lineRule="auto"/>
        <w:ind w:left="708"/>
        <w:jc w:val="both"/>
        <w:rPr>
          <w:rFonts w:ascii="Verdana" w:hAnsi="Verdana" w:cs="Arial"/>
          <w:bCs/>
          <w:sz w:val="18"/>
          <w:szCs w:val="18"/>
          <w:lang w:eastAsia="es-ES"/>
        </w:rPr>
      </w:pPr>
    </w:p>
    <w:p w:rsidR="005B1CC1" w:rsidRPr="005B1CC1" w:rsidRDefault="005B1CC1" w:rsidP="005B1CC1">
      <w:pPr>
        <w:spacing w:line="360" w:lineRule="auto"/>
        <w:ind w:left="708"/>
        <w:jc w:val="both"/>
        <w:rPr>
          <w:rFonts w:ascii="Verdana" w:hAnsi="Verdana" w:cs="Arial"/>
          <w:bCs/>
          <w:sz w:val="18"/>
          <w:szCs w:val="18"/>
          <w:lang w:eastAsia="es-ES"/>
        </w:rPr>
      </w:pPr>
      <w:r w:rsidRPr="005B1CC1">
        <w:rPr>
          <w:rFonts w:ascii="Verdana" w:hAnsi="Verdana" w:cs="Arial"/>
          <w:b/>
          <w:bCs/>
          <w:sz w:val="18"/>
          <w:szCs w:val="18"/>
          <w:lang w:eastAsia="es-ES"/>
        </w:rPr>
        <w:t xml:space="preserve">Garantía a Primer Requerimiento, </w:t>
      </w:r>
      <w:r w:rsidRPr="005B1CC1">
        <w:rPr>
          <w:rFonts w:ascii="Verdana" w:hAnsi="Verdana" w:cs="Arial"/>
          <w:bCs/>
          <w:sz w:val="18"/>
          <w:szCs w:val="18"/>
          <w:lang w:eastAsia="es-ES"/>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mínima de 150 días calendario computables a partir de la fecha de presentación de propuestas, por un monto equivalente de al menos 1% del monto máximo de la contratación.</w:t>
      </w:r>
    </w:p>
    <w:p w:rsidR="005B1CC1" w:rsidRPr="005B1CC1" w:rsidRDefault="005B1CC1" w:rsidP="005B1CC1">
      <w:pPr>
        <w:spacing w:line="360" w:lineRule="auto"/>
        <w:ind w:left="708"/>
        <w:jc w:val="both"/>
        <w:rPr>
          <w:rFonts w:ascii="Verdana" w:hAnsi="Verdana" w:cs="Arial"/>
          <w:bCs/>
          <w:sz w:val="18"/>
          <w:szCs w:val="18"/>
          <w:lang w:eastAsia="es-ES"/>
        </w:rPr>
      </w:pPr>
    </w:p>
    <w:p w:rsidR="005B1CC1" w:rsidRPr="005B1CC1" w:rsidRDefault="005B1CC1" w:rsidP="005B1CC1">
      <w:pPr>
        <w:spacing w:line="360" w:lineRule="auto"/>
        <w:ind w:left="708"/>
        <w:jc w:val="both"/>
        <w:rPr>
          <w:rFonts w:ascii="Verdana" w:hAnsi="Verdana" w:cs="Arial"/>
          <w:bCs/>
          <w:sz w:val="18"/>
          <w:szCs w:val="18"/>
          <w:lang w:eastAsia="es-ES"/>
        </w:rPr>
      </w:pPr>
      <w:r w:rsidRPr="005B1CC1">
        <w:rPr>
          <w:rFonts w:ascii="Verdana" w:hAnsi="Verdana" w:cs="Arial"/>
          <w:b/>
          <w:bCs/>
          <w:sz w:val="18"/>
          <w:szCs w:val="18"/>
          <w:lang w:eastAsia="es-ES"/>
        </w:rPr>
        <w:t>Póliza de caución a Primer requerimiento para Entidades Públicas</w:t>
      </w:r>
      <w:r w:rsidRPr="005B1CC1">
        <w:rPr>
          <w:rFonts w:ascii="Verdana" w:hAnsi="Verdana" w:cs="Arial"/>
          <w:bCs/>
          <w:sz w:val="18"/>
          <w:szCs w:val="18"/>
          <w:lang w:eastAsia="es-ES"/>
        </w:rPr>
        <w:t>,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mínima de 150 días calendario computables a partir de la fecha de presentación de propuestas, por un monto equivalente de al menos a 1% del monto máximo de contratación.</w:t>
      </w:r>
    </w:p>
    <w:p w:rsidR="005B1CC1" w:rsidRPr="005B1CC1" w:rsidRDefault="005B1CC1" w:rsidP="005B1CC1">
      <w:pPr>
        <w:spacing w:line="360" w:lineRule="auto"/>
        <w:jc w:val="both"/>
        <w:rPr>
          <w:rFonts w:ascii="Verdana" w:hAnsi="Verdana" w:cs="Arial"/>
          <w:bCs/>
          <w:sz w:val="18"/>
          <w:szCs w:val="18"/>
          <w:lang w:eastAsia="es-ES"/>
        </w:rPr>
      </w:pPr>
    </w:p>
    <w:p w:rsidR="005B1CC1" w:rsidRPr="005B1CC1" w:rsidRDefault="005B1CC1" w:rsidP="005B1CC1">
      <w:pPr>
        <w:numPr>
          <w:ilvl w:val="0"/>
          <w:numId w:val="64"/>
        </w:numPr>
        <w:spacing w:line="360" w:lineRule="auto"/>
        <w:jc w:val="both"/>
        <w:rPr>
          <w:rFonts w:ascii="Verdana" w:hAnsi="Verdana" w:cs="Arial"/>
          <w:b/>
          <w:bCs/>
          <w:sz w:val="18"/>
          <w:szCs w:val="18"/>
          <w:u w:val="single"/>
          <w:lang w:val="es-BO" w:eastAsia="es-ES"/>
        </w:rPr>
      </w:pPr>
      <w:r w:rsidRPr="005B1CC1">
        <w:rPr>
          <w:rFonts w:ascii="Verdana" w:hAnsi="Verdana" w:cs="Arial"/>
          <w:b/>
          <w:bCs/>
          <w:sz w:val="18"/>
          <w:szCs w:val="18"/>
          <w:u w:val="single"/>
          <w:lang w:val="es-BO" w:eastAsia="es-ES"/>
        </w:rPr>
        <w:t>GARANTÍA DE CUMPLIMIENTO DE CONTRATO</w:t>
      </w:r>
    </w:p>
    <w:p w:rsidR="005B1CC1" w:rsidRPr="005B1CC1" w:rsidRDefault="005B1CC1" w:rsidP="005B1CC1">
      <w:pPr>
        <w:spacing w:line="360" w:lineRule="auto"/>
        <w:ind w:left="708"/>
        <w:jc w:val="both"/>
        <w:rPr>
          <w:rFonts w:ascii="Verdana" w:hAnsi="Verdana" w:cs="Arial"/>
          <w:bCs/>
          <w:sz w:val="18"/>
          <w:szCs w:val="18"/>
          <w:lang w:val="es-BO" w:eastAsia="es-ES"/>
        </w:rPr>
      </w:pPr>
      <w:r w:rsidRPr="005B1CC1">
        <w:rPr>
          <w:rFonts w:ascii="Verdana" w:hAnsi="Verdana" w:cs="Arial"/>
          <w:bCs/>
          <w:sz w:val="18"/>
          <w:szCs w:val="18"/>
          <w:lang w:val="es-BO" w:eastAsia="es-ES"/>
        </w:rPr>
        <w:t>A elección de la empresa adjudicada ésta podrá optar por uno de los siguientes instrumentos financieros:</w:t>
      </w:r>
    </w:p>
    <w:p w:rsidR="005B1CC1" w:rsidRPr="005B1CC1" w:rsidRDefault="005B1CC1" w:rsidP="005B1CC1">
      <w:pPr>
        <w:spacing w:line="360" w:lineRule="auto"/>
        <w:ind w:left="708"/>
        <w:jc w:val="both"/>
        <w:rPr>
          <w:rFonts w:ascii="Verdana" w:hAnsi="Verdana" w:cs="Arial"/>
          <w:bCs/>
          <w:sz w:val="18"/>
          <w:szCs w:val="18"/>
          <w:lang w:val="es-BO" w:eastAsia="es-ES"/>
        </w:rPr>
      </w:pPr>
    </w:p>
    <w:p w:rsidR="005B1CC1" w:rsidRPr="005B1CC1" w:rsidRDefault="005B1CC1" w:rsidP="005B1CC1">
      <w:pPr>
        <w:spacing w:line="360" w:lineRule="auto"/>
        <w:ind w:left="708"/>
        <w:jc w:val="both"/>
        <w:rPr>
          <w:rFonts w:ascii="Verdana" w:hAnsi="Verdana" w:cs="Arial"/>
          <w:bCs/>
          <w:sz w:val="18"/>
          <w:szCs w:val="18"/>
          <w:lang w:eastAsia="es-ES"/>
        </w:rPr>
      </w:pPr>
      <w:r w:rsidRPr="005B1CC1">
        <w:rPr>
          <w:rFonts w:ascii="Verdana" w:hAnsi="Verdana" w:cs="Arial"/>
          <w:b/>
          <w:bCs/>
          <w:sz w:val="18"/>
          <w:szCs w:val="18"/>
          <w:lang w:eastAsia="es-ES"/>
        </w:rPr>
        <w:t>Boleta de Garantía</w:t>
      </w:r>
      <w:r w:rsidRPr="005B1CC1">
        <w:rPr>
          <w:rFonts w:ascii="Verdana" w:hAnsi="Verdana" w:cs="Arial"/>
          <w:bCs/>
          <w:sz w:val="18"/>
          <w:szCs w:val="18"/>
          <w:lang w:eastAsia="es-ES"/>
        </w:rPr>
        <w:t xml:space="preserve">, emitida por una Entidad de Intermediación Financiera (Bancaria) del Estado Plurinacional de Bolivia con estructura de alcance a nivel nacional, registrada, autorizada y bajo el control de la Autoridad de Supervisión del Sistema Financiero-ASFI, a la </w:t>
      </w:r>
      <w:r w:rsidRPr="005B1CC1">
        <w:rPr>
          <w:rFonts w:ascii="Verdana" w:hAnsi="Verdana" w:cs="Arial"/>
          <w:bCs/>
          <w:sz w:val="18"/>
          <w:szCs w:val="18"/>
          <w:lang w:eastAsia="es-ES"/>
        </w:rPr>
        <w:lastRenderedPageBreak/>
        <w:t>orden/a favor de Yacimientos Petrolíferos Fiscales Bolivianos / YPFB, con características expresas de renovable, irrevocable y de ejecución inmediata, con vigencia mínima de 60 días calendario adicionales a la vigencia del contrato, por un monto equivalente de al menos 7% del monto máximo de la contratación.</w:t>
      </w:r>
    </w:p>
    <w:p w:rsidR="005B1CC1" w:rsidRPr="005B1CC1" w:rsidRDefault="005B1CC1" w:rsidP="005B1CC1">
      <w:pPr>
        <w:spacing w:line="360" w:lineRule="auto"/>
        <w:ind w:left="708"/>
        <w:jc w:val="both"/>
        <w:rPr>
          <w:rFonts w:ascii="Verdana" w:hAnsi="Verdana" w:cs="Arial"/>
          <w:bCs/>
          <w:sz w:val="18"/>
          <w:szCs w:val="18"/>
          <w:lang w:eastAsia="es-ES"/>
        </w:rPr>
      </w:pPr>
    </w:p>
    <w:p w:rsidR="005B1CC1" w:rsidRPr="005B1CC1" w:rsidRDefault="005B1CC1" w:rsidP="005B1CC1">
      <w:pPr>
        <w:spacing w:line="360" w:lineRule="auto"/>
        <w:ind w:left="708"/>
        <w:jc w:val="both"/>
        <w:rPr>
          <w:rFonts w:ascii="Verdana" w:hAnsi="Verdana" w:cs="Arial"/>
          <w:bCs/>
          <w:sz w:val="18"/>
          <w:szCs w:val="18"/>
          <w:lang w:eastAsia="es-ES"/>
        </w:rPr>
      </w:pPr>
      <w:r w:rsidRPr="005B1CC1">
        <w:rPr>
          <w:rFonts w:ascii="Verdana" w:hAnsi="Verdana" w:cs="Arial"/>
          <w:b/>
          <w:bCs/>
          <w:sz w:val="18"/>
          <w:szCs w:val="18"/>
          <w:lang w:eastAsia="es-ES"/>
        </w:rPr>
        <w:t>Garantía a Primer Requerimiento</w:t>
      </w:r>
      <w:r w:rsidRPr="005B1CC1">
        <w:rPr>
          <w:rFonts w:ascii="Verdana" w:hAnsi="Verdana" w:cs="Arial"/>
          <w:bCs/>
          <w:sz w:val="18"/>
          <w:szCs w:val="18"/>
          <w:lang w:eastAsia="es-ES"/>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mínima de 60 días calendario adicionales a la vigencia del contrato, por un monto equivalente de al menos 7% del monto máximo de la contratación.</w:t>
      </w:r>
    </w:p>
    <w:p w:rsidR="005B1CC1" w:rsidRPr="005B1CC1" w:rsidRDefault="005B1CC1" w:rsidP="005B1CC1">
      <w:pPr>
        <w:spacing w:line="360" w:lineRule="auto"/>
        <w:ind w:left="708"/>
        <w:jc w:val="both"/>
        <w:rPr>
          <w:rFonts w:ascii="Verdana" w:hAnsi="Verdana" w:cs="Arial"/>
          <w:bCs/>
          <w:sz w:val="18"/>
          <w:szCs w:val="18"/>
          <w:lang w:eastAsia="es-ES"/>
        </w:rPr>
      </w:pPr>
    </w:p>
    <w:p w:rsidR="005B1CC1" w:rsidRPr="005B1CC1" w:rsidRDefault="005B1CC1" w:rsidP="005B1CC1">
      <w:pPr>
        <w:spacing w:line="360" w:lineRule="auto"/>
        <w:ind w:left="708"/>
        <w:jc w:val="both"/>
        <w:rPr>
          <w:rFonts w:ascii="Verdana" w:hAnsi="Verdana" w:cs="Arial"/>
          <w:bCs/>
          <w:sz w:val="18"/>
          <w:szCs w:val="18"/>
          <w:lang w:eastAsia="es-ES"/>
        </w:rPr>
      </w:pPr>
      <w:r w:rsidRPr="005B1CC1">
        <w:rPr>
          <w:rFonts w:ascii="Verdana" w:hAnsi="Verdana" w:cs="Arial"/>
          <w:b/>
          <w:bCs/>
          <w:sz w:val="18"/>
          <w:szCs w:val="18"/>
          <w:lang w:eastAsia="es-ES"/>
        </w:rPr>
        <w:t>Póliza de caución a Primer requerimiento para Entidades Públicas</w:t>
      </w:r>
      <w:r w:rsidRPr="005B1CC1">
        <w:rPr>
          <w:rFonts w:ascii="Verdana" w:hAnsi="Verdana" w:cs="Arial"/>
          <w:bCs/>
          <w:sz w:val="18"/>
          <w:szCs w:val="18"/>
          <w:lang w:eastAsia="es-ES"/>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mínima de 60 días calendario adicionales a la vigencia del contrato, por un monto equivalente al</w:t>
      </w:r>
      <w:r>
        <w:rPr>
          <w:rFonts w:ascii="Verdana" w:hAnsi="Verdana" w:cs="Arial"/>
          <w:bCs/>
          <w:sz w:val="18"/>
          <w:szCs w:val="18"/>
          <w:lang w:eastAsia="es-ES"/>
        </w:rPr>
        <w:t xml:space="preserve"> menos</w:t>
      </w:r>
      <w:r w:rsidRPr="005B1CC1">
        <w:rPr>
          <w:rFonts w:ascii="Verdana" w:hAnsi="Verdana" w:cs="Arial"/>
          <w:bCs/>
          <w:sz w:val="18"/>
          <w:szCs w:val="18"/>
          <w:lang w:eastAsia="es-ES"/>
        </w:rPr>
        <w:t xml:space="preserve"> 7% del monto máximo de contratación.</w:t>
      </w:r>
    </w:p>
    <w:p w:rsidR="005B1CC1" w:rsidRPr="005B1CC1" w:rsidRDefault="005B1CC1" w:rsidP="005B1CC1">
      <w:pPr>
        <w:spacing w:after="13" w:line="360" w:lineRule="auto"/>
        <w:contextualSpacing/>
        <w:rPr>
          <w:rFonts w:ascii="Verdana" w:hAnsi="Verdana" w:cs="Arial"/>
          <w:b/>
          <w:sz w:val="18"/>
          <w:szCs w:val="18"/>
          <w:lang w:eastAsia="es-ES"/>
        </w:rPr>
      </w:pPr>
    </w:p>
    <w:p w:rsidR="005B1CC1" w:rsidRPr="005B1CC1" w:rsidRDefault="005B1CC1" w:rsidP="005B1CC1">
      <w:pPr>
        <w:spacing w:line="360" w:lineRule="auto"/>
        <w:jc w:val="center"/>
        <w:rPr>
          <w:rFonts w:ascii="Arial" w:eastAsia="Calibri" w:hAnsi="Arial" w:cs="Arial"/>
          <w:b/>
          <w:bCs/>
          <w:sz w:val="22"/>
          <w:szCs w:val="22"/>
          <w:lang w:eastAsia="es-ES"/>
        </w:rPr>
      </w:pPr>
    </w:p>
    <w:p w:rsidR="005B1CC1" w:rsidRPr="005B1CC1" w:rsidRDefault="005B1CC1" w:rsidP="005B1CC1">
      <w:pPr>
        <w:spacing w:line="360" w:lineRule="auto"/>
        <w:jc w:val="center"/>
        <w:rPr>
          <w:rFonts w:ascii="Arial" w:eastAsia="Calibri" w:hAnsi="Arial" w:cs="Arial"/>
          <w:b/>
          <w:bCs/>
          <w:sz w:val="22"/>
          <w:szCs w:val="22"/>
          <w:lang w:eastAsia="es-ES"/>
        </w:rPr>
      </w:pPr>
    </w:p>
    <w:p w:rsidR="005B1CC1" w:rsidRPr="005B1CC1" w:rsidRDefault="005B1CC1" w:rsidP="005B1CC1">
      <w:pPr>
        <w:spacing w:line="360" w:lineRule="auto"/>
        <w:jc w:val="center"/>
        <w:rPr>
          <w:rFonts w:ascii="Arial" w:eastAsia="Calibri" w:hAnsi="Arial" w:cs="Arial"/>
          <w:b/>
          <w:bCs/>
          <w:sz w:val="22"/>
          <w:szCs w:val="22"/>
          <w:lang w:eastAsia="es-ES"/>
        </w:rPr>
      </w:pPr>
    </w:p>
    <w:p w:rsidR="005B1CC1" w:rsidRPr="005B1CC1" w:rsidRDefault="005B1CC1" w:rsidP="005B1CC1">
      <w:pPr>
        <w:spacing w:line="360" w:lineRule="auto"/>
        <w:jc w:val="center"/>
        <w:rPr>
          <w:rFonts w:ascii="Arial" w:eastAsia="Calibri" w:hAnsi="Arial" w:cs="Arial"/>
          <w:b/>
          <w:bCs/>
          <w:sz w:val="22"/>
          <w:szCs w:val="22"/>
          <w:lang w:eastAsia="es-ES"/>
        </w:rPr>
      </w:pPr>
    </w:p>
    <w:p w:rsidR="005B1CC1" w:rsidRPr="005B1CC1" w:rsidRDefault="005B1CC1" w:rsidP="005B1CC1">
      <w:pPr>
        <w:spacing w:line="360" w:lineRule="auto"/>
        <w:jc w:val="center"/>
        <w:rPr>
          <w:rFonts w:ascii="Arial" w:eastAsia="Calibri" w:hAnsi="Arial" w:cs="Arial"/>
          <w:b/>
          <w:bCs/>
          <w:sz w:val="22"/>
          <w:szCs w:val="22"/>
          <w:lang w:eastAsia="es-ES"/>
        </w:rPr>
      </w:pPr>
    </w:p>
    <w:p w:rsidR="005B1CC1" w:rsidRDefault="005B1CC1" w:rsidP="005B1CC1">
      <w:pPr>
        <w:spacing w:line="360" w:lineRule="auto"/>
        <w:jc w:val="center"/>
        <w:rPr>
          <w:rFonts w:ascii="Arial" w:eastAsia="Calibri" w:hAnsi="Arial" w:cs="Arial"/>
          <w:b/>
          <w:bCs/>
          <w:sz w:val="22"/>
          <w:szCs w:val="22"/>
          <w:lang w:eastAsia="es-ES"/>
        </w:rPr>
      </w:pPr>
    </w:p>
    <w:p w:rsidR="005B1CC1" w:rsidRDefault="005B1CC1" w:rsidP="005B1CC1">
      <w:pPr>
        <w:spacing w:line="360" w:lineRule="auto"/>
        <w:jc w:val="center"/>
        <w:rPr>
          <w:rFonts w:ascii="Arial" w:eastAsia="Calibri" w:hAnsi="Arial" w:cs="Arial"/>
          <w:b/>
          <w:bCs/>
          <w:sz w:val="22"/>
          <w:szCs w:val="22"/>
          <w:lang w:eastAsia="es-ES"/>
        </w:rPr>
      </w:pPr>
    </w:p>
    <w:p w:rsidR="005B1CC1" w:rsidRDefault="005B1CC1" w:rsidP="005B1CC1">
      <w:pPr>
        <w:spacing w:line="360" w:lineRule="auto"/>
        <w:jc w:val="center"/>
        <w:rPr>
          <w:rFonts w:ascii="Arial" w:eastAsia="Calibri" w:hAnsi="Arial" w:cs="Arial"/>
          <w:b/>
          <w:bCs/>
          <w:sz w:val="22"/>
          <w:szCs w:val="22"/>
          <w:lang w:eastAsia="es-ES"/>
        </w:rPr>
      </w:pPr>
    </w:p>
    <w:p w:rsidR="005B1CC1" w:rsidRDefault="005B1CC1" w:rsidP="005B1CC1">
      <w:pPr>
        <w:spacing w:line="360" w:lineRule="auto"/>
        <w:jc w:val="center"/>
        <w:rPr>
          <w:rFonts w:ascii="Arial" w:eastAsia="Calibri" w:hAnsi="Arial" w:cs="Arial"/>
          <w:b/>
          <w:bCs/>
          <w:sz w:val="22"/>
          <w:szCs w:val="22"/>
          <w:lang w:eastAsia="es-ES"/>
        </w:rPr>
      </w:pPr>
    </w:p>
    <w:p w:rsidR="005B1CC1" w:rsidRDefault="005B1CC1" w:rsidP="005B1CC1">
      <w:pPr>
        <w:spacing w:line="360" w:lineRule="auto"/>
        <w:jc w:val="center"/>
        <w:rPr>
          <w:rFonts w:ascii="Arial" w:eastAsia="Calibri" w:hAnsi="Arial" w:cs="Arial"/>
          <w:b/>
          <w:bCs/>
          <w:sz w:val="22"/>
          <w:szCs w:val="22"/>
          <w:lang w:eastAsia="es-ES"/>
        </w:rPr>
      </w:pPr>
    </w:p>
    <w:p w:rsidR="005B1CC1" w:rsidRDefault="005B1CC1" w:rsidP="005B1CC1">
      <w:pPr>
        <w:spacing w:line="360" w:lineRule="auto"/>
        <w:jc w:val="center"/>
        <w:rPr>
          <w:rFonts w:ascii="Arial" w:eastAsia="Calibri" w:hAnsi="Arial" w:cs="Arial"/>
          <w:b/>
          <w:bCs/>
          <w:sz w:val="22"/>
          <w:szCs w:val="22"/>
          <w:lang w:eastAsia="es-ES"/>
        </w:rPr>
      </w:pPr>
    </w:p>
    <w:p w:rsidR="005B1CC1" w:rsidRDefault="005B1CC1" w:rsidP="005B1CC1">
      <w:pPr>
        <w:spacing w:line="360" w:lineRule="auto"/>
        <w:jc w:val="center"/>
        <w:rPr>
          <w:rFonts w:ascii="Arial" w:eastAsia="Calibri" w:hAnsi="Arial" w:cs="Arial"/>
          <w:b/>
          <w:bCs/>
          <w:sz w:val="22"/>
          <w:szCs w:val="22"/>
          <w:lang w:eastAsia="es-ES"/>
        </w:rPr>
      </w:pPr>
    </w:p>
    <w:p w:rsidR="005B1CC1" w:rsidRDefault="005B1CC1" w:rsidP="005B1CC1">
      <w:pPr>
        <w:spacing w:line="360" w:lineRule="auto"/>
        <w:jc w:val="center"/>
        <w:rPr>
          <w:rFonts w:ascii="Arial" w:eastAsia="Calibri" w:hAnsi="Arial" w:cs="Arial"/>
          <w:b/>
          <w:bCs/>
          <w:sz w:val="22"/>
          <w:szCs w:val="22"/>
          <w:lang w:eastAsia="es-ES"/>
        </w:rPr>
      </w:pPr>
    </w:p>
    <w:p w:rsidR="005B1CC1" w:rsidRDefault="005B1CC1" w:rsidP="005B1CC1">
      <w:pPr>
        <w:spacing w:line="360" w:lineRule="auto"/>
        <w:jc w:val="center"/>
        <w:rPr>
          <w:rFonts w:ascii="Arial" w:eastAsia="Calibri" w:hAnsi="Arial" w:cs="Arial"/>
          <w:b/>
          <w:bCs/>
          <w:sz w:val="22"/>
          <w:szCs w:val="22"/>
          <w:lang w:eastAsia="es-ES"/>
        </w:rPr>
      </w:pPr>
    </w:p>
    <w:p w:rsidR="005B1CC1" w:rsidRDefault="005B1CC1" w:rsidP="005B1CC1">
      <w:pPr>
        <w:spacing w:line="360" w:lineRule="auto"/>
        <w:jc w:val="center"/>
        <w:rPr>
          <w:rFonts w:ascii="Arial" w:eastAsia="Calibri" w:hAnsi="Arial" w:cs="Arial"/>
          <w:b/>
          <w:bCs/>
          <w:sz w:val="22"/>
          <w:szCs w:val="22"/>
          <w:lang w:eastAsia="es-ES"/>
        </w:rPr>
      </w:pPr>
    </w:p>
    <w:p w:rsidR="005B1CC1" w:rsidRPr="005B1CC1" w:rsidRDefault="005B1CC1" w:rsidP="005B1CC1">
      <w:pPr>
        <w:spacing w:line="360" w:lineRule="auto"/>
        <w:jc w:val="center"/>
        <w:rPr>
          <w:rFonts w:ascii="Arial" w:eastAsia="Calibri" w:hAnsi="Arial" w:cs="Arial"/>
          <w:b/>
          <w:bCs/>
          <w:sz w:val="22"/>
          <w:szCs w:val="22"/>
          <w:lang w:eastAsia="es-ES"/>
        </w:rPr>
      </w:pPr>
      <w:r w:rsidRPr="005B1CC1">
        <w:rPr>
          <w:rFonts w:ascii="Arial" w:eastAsia="Calibri" w:hAnsi="Arial" w:cs="Arial"/>
          <w:b/>
          <w:bCs/>
          <w:sz w:val="22"/>
          <w:szCs w:val="22"/>
          <w:lang w:eastAsia="es-ES"/>
        </w:rPr>
        <w:lastRenderedPageBreak/>
        <w:t>INSTRUCCIONES PARA LA EMISION DE INSTRUMENTOS FINANCIEROS -V.3</w:t>
      </w:r>
    </w:p>
    <w:p w:rsidR="005B1CC1" w:rsidRPr="005B1CC1" w:rsidRDefault="005B1CC1" w:rsidP="005B1CC1">
      <w:pPr>
        <w:spacing w:before="120" w:after="120"/>
        <w:jc w:val="both"/>
        <w:rPr>
          <w:rFonts w:ascii="Arial" w:eastAsia="Calibri" w:hAnsi="Arial" w:cs="Arial"/>
          <w:lang w:eastAsia="es-ES"/>
        </w:rPr>
      </w:pPr>
      <w:r w:rsidRPr="005B1CC1">
        <w:rPr>
          <w:rFonts w:ascii="Arial" w:eastAsia="Calibri" w:hAnsi="Arial" w:cs="Arial"/>
          <w:lang w:eastAsia="es-ES"/>
        </w:rPr>
        <w:t xml:space="preserve">El Proponente o Adjudicado deberá solicitar o instruir a la entidad de intermediación financiera bancaría, el correcto registro de datos o información en los Instrumentos Financieros de Garantía requeridos, </w:t>
      </w:r>
      <w:r w:rsidRPr="005B1CC1">
        <w:rPr>
          <w:rFonts w:ascii="Arial" w:eastAsia="Calibri" w:hAnsi="Arial" w:cs="Arial"/>
          <w:u w:val="single"/>
          <w:lang w:eastAsia="es-ES"/>
        </w:rPr>
        <w:t>cumpliendo obligatoriamente</w:t>
      </w:r>
      <w:r w:rsidRPr="005B1CC1">
        <w:rPr>
          <w:rFonts w:ascii="Arial" w:eastAsia="Calibri" w:hAnsi="Arial" w:cs="Arial"/>
          <w:lang w:eastAsia="es-ES"/>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5B1CC1" w:rsidRPr="005B1CC1" w:rsidTr="008C51DC">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5B1CC1" w:rsidRPr="005B1CC1" w:rsidRDefault="005B1CC1" w:rsidP="005B1CC1">
            <w:pPr>
              <w:jc w:val="center"/>
              <w:rPr>
                <w:rFonts w:ascii="Calibri" w:eastAsia="Calibri" w:hAnsi="Calibri"/>
                <w:b/>
                <w:bCs/>
                <w:sz w:val="19"/>
                <w:szCs w:val="19"/>
                <w:lang w:val="es-BO"/>
              </w:rPr>
            </w:pPr>
            <w:r w:rsidRPr="005B1CC1">
              <w:rPr>
                <w:rFonts w:ascii="Calibri" w:eastAsia="Calibri" w:hAnsi="Calibri"/>
                <w:b/>
                <w:bCs/>
                <w:sz w:val="19"/>
                <w:szCs w:val="19"/>
                <w:lang w:val="es-BO"/>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5B1CC1" w:rsidRPr="005B1CC1" w:rsidRDefault="005B1CC1" w:rsidP="005B1CC1">
            <w:pPr>
              <w:jc w:val="center"/>
              <w:rPr>
                <w:rFonts w:ascii="Calibri" w:eastAsia="Calibri" w:hAnsi="Calibri"/>
                <w:b/>
                <w:bCs/>
                <w:sz w:val="19"/>
                <w:szCs w:val="19"/>
                <w:lang w:val="es-BO"/>
              </w:rPr>
            </w:pPr>
            <w:r w:rsidRPr="005B1CC1">
              <w:rPr>
                <w:rFonts w:ascii="Calibri" w:eastAsia="Calibri" w:hAnsi="Calibri"/>
                <w:b/>
                <w:bCs/>
                <w:sz w:val="19"/>
                <w:szCs w:val="19"/>
                <w:lang w:val="es-BO"/>
              </w:rPr>
              <w:t>INSTRUCCIÓN</w:t>
            </w:r>
          </w:p>
        </w:tc>
      </w:tr>
      <w:tr w:rsidR="005B1CC1" w:rsidRPr="005B1CC1" w:rsidTr="008C51D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B1CC1" w:rsidRPr="005B1CC1" w:rsidRDefault="005B1CC1" w:rsidP="005B1CC1">
            <w:pPr>
              <w:rPr>
                <w:rFonts w:ascii="Calibri" w:eastAsia="Calibri" w:hAnsi="Calibri"/>
                <w:b/>
                <w:bCs/>
                <w:sz w:val="19"/>
                <w:szCs w:val="19"/>
                <w:lang w:val="es-BO"/>
              </w:rPr>
            </w:pPr>
            <w:r w:rsidRPr="005B1CC1">
              <w:rPr>
                <w:rFonts w:ascii="Calibri" w:eastAsia="Calibri" w:hAnsi="Calibri"/>
                <w:b/>
                <w:bCs/>
                <w:sz w:val="19"/>
                <w:szCs w:val="19"/>
                <w:lang w:val="es-BO"/>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5B1CC1" w:rsidRPr="005B1CC1" w:rsidRDefault="005B1CC1" w:rsidP="005B1CC1">
            <w:pPr>
              <w:spacing w:before="60" w:after="60"/>
              <w:jc w:val="both"/>
              <w:rPr>
                <w:rFonts w:ascii="Arial" w:eastAsia="Calibri" w:hAnsi="Arial" w:cs="Arial"/>
                <w:sz w:val="19"/>
                <w:szCs w:val="19"/>
                <w:lang w:eastAsia="es-ES"/>
              </w:rPr>
            </w:pPr>
            <w:r w:rsidRPr="005B1CC1">
              <w:rPr>
                <w:rFonts w:ascii="Arial" w:eastAsia="Calibri" w:hAnsi="Arial" w:cs="Arial"/>
                <w:sz w:val="19"/>
                <w:szCs w:val="19"/>
                <w:lang w:eastAsia="es-ES"/>
              </w:rPr>
              <w:t xml:space="preserve">Se aceptará </w:t>
            </w:r>
            <w:r w:rsidRPr="005B1CC1">
              <w:rPr>
                <w:rFonts w:ascii="Arial" w:eastAsia="Calibri" w:hAnsi="Arial" w:cs="Arial"/>
                <w:b/>
                <w:sz w:val="19"/>
                <w:szCs w:val="19"/>
                <w:u w:val="single"/>
                <w:lang w:eastAsia="es-ES"/>
              </w:rPr>
              <w:t>únicamente</w:t>
            </w:r>
            <w:r w:rsidRPr="005B1CC1">
              <w:rPr>
                <w:rFonts w:ascii="Arial" w:eastAsia="Calibri" w:hAnsi="Arial" w:cs="Arial"/>
                <w:sz w:val="19"/>
                <w:szCs w:val="19"/>
                <w:lang w:eastAsia="es-ES"/>
              </w:rPr>
              <w:t xml:space="preserve"> los instrumentos detallados en el anexo o acápite de Garantias Financieras.</w:t>
            </w:r>
          </w:p>
          <w:p w:rsidR="005B1CC1" w:rsidRPr="005B1CC1" w:rsidRDefault="005B1CC1" w:rsidP="005B1CC1">
            <w:pPr>
              <w:spacing w:before="60" w:after="60"/>
              <w:jc w:val="both"/>
              <w:rPr>
                <w:rFonts w:ascii="Calibri" w:eastAsia="Calibri" w:hAnsi="Calibri"/>
                <w:i/>
                <w:iCs/>
                <w:sz w:val="19"/>
                <w:szCs w:val="19"/>
                <w:lang w:val="es-BO"/>
              </w:rPr>
            </w:pPr>
            <w:r w:rsidRPr="005B1CC1">
              <w:rPr>
                <w:rFonts w:ascii="Arial" w:eastAsia="Calibri" w:hAnsi="Arial" w:cs="Arial"/>
                <w:sz w:val="19"/>
                <w:szCs w:val="19"/>
                <w:lang w:eastAsia="es-ES"/>
              </w:rPr>
              <w:t xml:space="preserve">En caso de </w:t>
            </w:r>
            <w:r w:rsidRPr="005B1CC1">
              <w:rPr>
                <w:rFonts w:ascii="Arial" w:eastAsia="Calibri" w:hAnsi="Arial" w:cs="Arial"/>
                <w:i/>
                <w:sz w:val="19"/>
                <w:szCs w:val="19"/>
                <w:lang w:eastAsia="es-ES"/>
              </w:rPr>
              <w:t>Póliza de caución a Primer requerimiento para Entidades Públicas</w:t>
            </w:r>
            <w:r w:rsidRPr="005B1CC1">
              <w:rPr>
                <w:rFonts w:ascii="Arial" w:eastAsia="Calibri" w:hAnsi="Arial" w:cs="Arial"/>
                <w:sz w:val="19"/>
                <w:szCs w:val="19"/>
                <w:lang w:eastAsia="es-ES"/>
              </w:rPr>
              <w:t>, se deberá remitir todos los anexos vinculados.</w:t>
            </w:r>
          </w:p>
        </w:tc>
      </w:tr>
      <w:tr w:rsidR="005B1CC1" w:rsidRPr="005B1CC1" w:rsidTr="008C51D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B1CC1" w:rsidRPr="005B1CC1" w:rsidRDefault="005B1CC1" w:rsidP="005B1CC1">
            <w:pPr>
              <w:rPr>
                <w:rFonts w:ascii="Calibri" w:eastAsia="Calibri" w:hAnsi="Calibri"/>
                <w:b/>
                <w:bCs/>
                <w:sz w:val="19"/>
                <w:szCs w:val="19"/>
                <w:lang w:val="es-BO"/>
              </w:rPr>
            </w:pPr>
            <w:r w:rsidRPr="005B1CC1">
              <w:rPr>
                <w:rFonts w:ascii="Calibri" w:eastAsia="Calibri" w:hAnsi="Calibri"/>
                <w:b/>
                <w:bCs/>
                <w:sz w:val="19"/>
                <w:szCs w:val="19"/>
                <w:lang w:val="es-BO"/>
              </w:rPr>
              <w:t>OBJETO DE LA GARANTÍA</w:t>
            </w:r>
          </w:p>
          <w:p w:rsidR="005B1CC1" w:rsidRPr="005B1CC1" w:rsidRDefault="005B1CC1" w:rsidP="005B1CC1">
            <w:pPr>
              <w:rPr>
                <w:rFonts w:ascii="Arial" w:eastAsia="Calibri" w:hAnsi="Arial"/>
                <w:i/>
                <w:sz w:val="19"/>
                <w:szCs w:val="19"/>
                <w:lang w:val="es-BO"/>
              </w:rPr>
            </w:pPr>
            <w:r w:rsidRPr="005B1CC1">
              <w:rPr>
                <w:rFonts w:ascii="Calibri" w:eastAsia="Calibri" w:hAnsi="Calibri"/>
                <w:b/>
                <w:bCs/>
                <w:sz w:val="19"/>
                <w:szCs w:val="19"/>
                <w:lang w:val="es-BO"/>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5B1CC1" w:rsidRPr="005B1CC1" w:rsidRDefault="005B1CC1" w:rsidP="005B1CC1">
            <w:pPr>
              <w:spacing w:before="60" w:after="60"/>
              <w:jc w:val="both"/>
              <w:rPr>
                <w:rFonts w:ascii="Arial" w:eastAsia="Calibri" w:hAnsi="Arial" w:cs="Arial"/>
                <w:sz w:val="19"/>
                <w:szCs w:val="19"/>
                <w:lang w:eastAsia="es-ES"/>
              </w:rPr>
            </w:pPr>
            <w:r w:rsidRPr="005B1CC1">
              <w:rPr>
                <w:rFonts w:ascii="Arial" w:eastAsia="Calibri" w:hAnsi="Arial" w:cs="Arial"/>
                <w:sz w:val="19"/>
                <w:szCs w:val="19"/>
                <w:lang w:eastAsia="es-ES"/>
              </w:rPr>
              <w:t xml:space="preserve">Debe consignar correctamente y de manera explícita, </w:t>
            </w:r>
            <w:r w:rsidRPr="005B1CC1">
              <w:rPr>
                <w:rFonts w:ascii="Arial" w:eastAsia="Calibri" w:hAnsi="Arial" w:cs="Arial"/>
                <w:b/>
                <w:sz w:val="19"/>
                <w:szCs w:val="19"/>
                <w:u w:val="single"/>
                <w:lang w:eastAsia="es-ES"/>
              </w:rPr>
              <w:t>textual</w:t>
            </w:r>
            <w:r w:rsidRPr="005B1CC1">
              <w:rPr>
                <w:rFonts w:ascii="Arial" w:eastAsia="Calibri" w:hAnsi="Arial" w:cs="Arial"/>
                <w:sz w:val="19"/>
                <w:szCs w:val="19"/>
                <w:lang w:eastAsia="es-ES"/>
              </w:rPr>
              <w:t xml:space="preserve"> y </w:t>
            </w:r>
            <w:r w:rsidRPr="005B1CC1">
              <w:rPr>
                <w:rFonts w:ascii="Arial" w:eastAsia="Calibri" w:hAnsi="Arial" w:cs="Arial"/>
                <w:b/>
                <w:sz w:val="19"/>
                <w:szCs w:val="19"/>
                <w:u w:val="single"/>
                <w:lang w:eastAsia="es-ES"/>
              </w:rPr>
              <w:t>completa</w:t>
            </w:r>
            <w:r w:rsidRPr="005B1CC1">
              <w:rPr>
                <w:rFonts w:ascii="Arial" w:eastAsia="Calibri" w:hAnsi="Arial" w:cs="Arial"/>
                <w:sz w:val="19"/>
                <w:szCs w:val="19"/>
                <w:lang w:eastAsia="es-ES"/>
              </w:rPr>
              <w:t xml:space="preserve">: </w:t>
            </w:r>
          </w:p>
          <w:p w:rsidR="005B1CC1" w:rsidRPr="005B1CC1" w:rsidRDefault="005B1CC1" w:rsidP="005B1CC1">
            <w:pPr>
              <w:numPr>
                <w:ilvl w:val="0"/>
                <w:numId w:val="41"/>
              </w:numPr>
              <w:spacing w:before="60" w:after="60"/>
              <w:jc w:val="both"/>
              <w:rPr>
                <w:rFonts w:ascii="Arial" w:eastAsia="Calibri" w:hAnsi="Arial" w:cs="Arial"/>
                <w:sz w:val="19"/>
                <w:szCs w:val="19"/>
                <w:lang w:eastAsia="es-ES"/>
              </w:rPr>
            </w:pPr>
            <w:r w:rsidRPr="005B1CC1">
              <w:rPr>
                <w:rFonts w:ascii="Arial" w:eastAsia="Calibri" w:hAnsi="Arial" w:cs="Arial"/>
                <w:b/>
                <w:sz w:val="19"/>
                <w:szCs w:val="19"/>
                <w:lang w:eastAsia="es-ES"/>
              </w:rPr>
              <w:t>Objeto a garantizar (“Garantía según el objeto”)</w:t>
            </w:r>
            <w:r w:rsidRPr="005B1CC1">
              <w:rPr>
                <w:rFonts w:ascii="Arial" w:eastAsia="Calibri" w:hAnsi="Arial" w:cs="Arial"/>
                <w:b/>
                <w:sz w:val="19"/>
                <w:szCs w:val="19"/>
                <w:vertAlign w:val="superscript"/>
                <w:lang w:eastAsia="es-ES"/>
              </w:rPr>
              <w:footnoteReference w:id="1"/>
            </w:r>
            <w:r w:rsidRPr="005B1CC1">
              <w:rPr>
                <w:rFonts w:ascii="Arial" w:eastAsia="Calibri" w:hAnsi="Arial" w:cs="Arial"/>
                <w:sz w:val="19"/>
                <w:szCs w:val="19"/>
                <w:lang w:eastAsia="es-ES"/>
              </w:rPr>
              <w:t xml:space="preserve"> conforme lo requerido en el anexo o acápite de Garantías Financieras. </w:t>
            </w:r>
          </w:p>
          <w:p w:rsidR="005B1CC1" w:rsidRPr="005B1CC1" w:rsidRDefault="005B1CC1" w:rsidP="005B1CC1">
            <w:pPr>
              <w:numPr>
                <w:ilvl w:val="0"/>
                <w:numId w:val="41"/>
              </w:numPr>
              <w:spacing w:before="60" w:after="60"/>
              <w:jc w:val="both"/>
              <w:rPr>
                <w:rFonts w:ascii="Arial" w:eastAsia="Calibri" w:hAnsi="Arial" w:cs="Arial"/>
                <w:b/>
                <w:sz w:val="19"/>
                <w:szCs w:val="19"/>
                <w:lang w:eastAsia="es-ES"/>
              </w:rPr>
            </w:pPr>
            <w:r w:rsidRPr="005B1CC1">
              <w:rPr>
                <w:rFonts w:ascii="Arial" w:eastAsia="Calibri" w:hAnsi="Arial" w:cs="Arial"/>
                <w:b/>
                <w:sz w:val="19"/>
                <w:szCs w:val="19"/>
                <w:lang w:eastAsia="es-ES"/>
              </w:rPr>
              <w:t xml:space="preserve">Nombre (Objeto de la Contratación) y/o código </w:t>
            </w:r>
            <w:r w:rsidRPr="005B1CC1">
              <w:rPr>
                <w:rFonts w:ascii="Arial" w:eastAsia="Calibri" w:hAnsi="Arial" w:cs="Arial"/>
                <w:sz w:val="19"/>
                <w:szCs w:val="19"/>
                <w:lang w:eastAsia="es-ES"/>
              </w:rPr>
              <w:t>del proceso de contratación, conforme al registrado en la página web</w:t>
            </w:r>
            <w:r w:rsidRPr="005B1CC1">
              <w:rPr>
                <w:rFonts w:ascii="Arial" w:eastAsia="Calibri" w:hAnsi="Arial" w:cs="Arial"/>
                <w:b/>
                <w:sz w:val="19"/>
                <w:szCs w:val="19"/>
                <w:lang w:eastAsia="es-ES"/>
              </w:rPr>
              <w:t>:</w:t>
            </w:r>
          </w:p>
          <w:p w:rsidR="005B1CC1" w:rsidRPr="005B1CC1" w:rsidRDefault="005B1CC1" w:rsidP="005B1CC1">
            <w:pPr>
              <w:spacing w:before="60" w:after="60"/>
              <w:ind w:left="360"/>
              <w:jc w:val="both"/>
              <w:rPr>
                <w:rFonts w:ascii="Arial" w:eastAsia="Calibri" w:hAnsi="Arial" w:cs="Arial"/>
                <w:b/>
                <w:i/>
                <w:sz w:val="19"/>
                <w:szCs w:val="19"/>
                <w:lang w:eastAsia="es-ES"/>
              </w:rPr>
            </w:pPr>
            <w:r w:rsidRPr="005B1CC1">
              <w:rPr>
                <w:rFonts w:ascii="Arial" w:eastAsia="Calibri" w:hAnsi="Arial" w:cs="Arial"/>
                <w:b/>
                <w:i/>
                <w:sz w:val="19"/>
                <w:szCs w:val="19"/>
                <w:lang w:eastAsia="es-ES"/>
              </w:rPr>
              <w:t>http://contrataciones.ypfb.gob.bo/contrataciones/publicacion</w:t>
            </w:r>
          </w:p>
        </w:tc>
      </w:tr>
      <w:tr w:rsidR="005B1CC1" w:rsidRPr="005B1CC1" w:rsidTr="008C51D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B1CC1" w:rsidRPr="005B1CC1" w:rsidRDefault="005B1CC1" w:rsidP="005B1CC1">
            <w:pPr>
              <w:rPr>
                <w:rFonts w:ascii="Calibri" w:eastAsia="Calibri" w:hAnsi="Calibri"/>
                <w:b/>
                <w:bCs/>
                <w:sz w:val="19"/>
                <w:szCs w:val="19"/>
                <w:lang w:val="es-BO"/>
              </w:rPr>
            </w:pPr>
            <w:r w:rsidRPr="005B1CC1">
              <w:rPr>
                <w:rFonts w:ascii="Calibri" w:eastAsia="Calibri" w:hAnsi="Calibri"/>
                <w:b/>
                <w:bCs/>
                <w:sz w:val="19"/>
                <w:szCs w:val="19"/>
                <w:lang w:val="es-BO"/>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5B1CC1" w:rsidRPr="005B1CC1" w:rsidRDefault="005B1CC1" w:rsidP="005B1CC1">
            <w:pPr>
              <w:spacing w:before="120" w:after="120"/>
              <w:jc w:val="both"/>
              <w:rPr>
                <w:rFonts w:ascii="Arial" w:eastAsia="Calibri" w:hAnsi="Arial" w:cs="Arial"/>
                <w:sz w:val="19"/>
                <w:szCs w:val="19"/>
                <w:lang w:eastAsia="es-ES"/>
              </w:rPr>
            </w:pPr>
            <w:r w:rsidRPr="005B1CC1">
              <w:rPr>
                <w:rFonts w:ascii="Arial" w:eastAsia="Calibri" w:hAnsi="Arial" w:cs="Arial"/>
                <w:sz w:val="19"/>
                <w:szCs w:val="19"/>
                <w:lang w:eastAsia="es-ES"/>
              </w:rPr>
              <w:t xml:space="preserve">Debe consignar el nombre y tipo societario </w:t>
            </w:r>
            <w:r w:rsidRPr="005B1CC1">
              <w:rPr>
                <w:rFonts w:ascii="Arial" w:eastAsia="Calibri" w:hAnsi="Arial" w:cs="Arial"/>
                <w:sz w:val="19"/>
                <w:szCs w:val="19"/>
                <w:u w:val="single"/>
                <w:lang w:eastAsia="es-ES"/>
              </w:rPr>
              <w:t>conforme</w:t>
            </w:r>
            <w:r w:rsidRPr="005B1CC1">
              <w:rPr>
                <w:rFonts w:ascii="Arial" w:eastAsia="Calibri" w:hAnsi="Arial" w:cs="Arial"/>
                <w:sz w:val="19"/>
                <w:szCs w:val="19"/>
                <w:lang w:eastAsia="es-ES"/>
              </w:rPr>
              <w:t xml:space="preserve"> se encuentre inscrito en el Registro (informático o documental) FUNDEMPRESA -o equivalente en el país de origen-. </w:t>
            </w:r>
          </w:p>
          <w:p w:rsidR="005B1CC1" w:rsidRPr="005B1CC1" w:rsidRDefault="005B1CC1" w:rsidP="005B1CC1">
            <w:pPr>
              <w:spacing w:before="120" w:after="120"/>
              <w:jc w:val="both"/>
              <w:rPr>
                <w:rFonts w:ascii="Arial" w:eastAsia="Calibri" w:hAnsi="Arial" w:cs="Arial"/>
                <w:sz w:val="19"/>
                <w:szCs w:val="19"/>
                <w:lang w:eastAsia="es-ES"/>
              </w:rPr>
            </w:pPr>
            <w:r w:rsidRPr="005B1CC1">
              <w:rPr>
                <w:rFonts w:ascii="Arial" w:eastAsia="Calibri" w:hAnsi="Arial" w:cs="Arial"/>
                <w:sz w:val="19"/>
                <w:szCs w:val="19"/>
                <w:lang w:eastAsia="es-ES"/>
              </w:rPr>
              <w:t xml:space="preserve">Para </w:t>
            </w:r>
            <w:r w:rsidRPr="005B1CC1">
              <w:rPr>
                <w:rFonts w:ascii="Arial" w:eastAsia="Calibri" w:hAnsi="Arial" w:cs="Arial"/>
                <w:sz w:val="19"/>
                <w:szCs w:val="19"/>
                <w:u w:val="single"/>
                <w:lang w:eastAsia="es-ES"/>
              </w:rPr>
              <w:t>Asociaciones Accidentales,</w:t>
            </w:r>
            <w:r w:rsidRPr="005B1CC1">
              <w:rPr>
                <w:rFonts w:ascii="Arial" w:eastAsia="Calibri" w:hAnsi="Arial" w:cs="Arial"/>
                <w:sz w:val="19"/>
                <w:szCs w:val="19"/>
                <w:lang w:eastAsia="es-ES"/>
              </w:rPr>
              <w:t xml:space="preserve"> podrá figurar el nombre de la Asociación Accidental o de una de las empresas que conforman la misma, concordante con su respectivo Registro FUNDEMPRESA.</w:t>
            </w:r>
          </w:p>
          <w:p w:rsidR="005B1CC1" w:rsidRPr="005B1CC1" w:rsidRDefault="005B1CC1" w:rsidP="005B1CC1">
            <w:pPr>
              <w:spacing w:before="120" w:after="120"/>
              <w:jc w:val="both"/>
              <w:rPr>
                <w:rFonts w:ascii="Arial" w:eastAsia="Calibri" w:hAnsi="Arial" w:cs="Arial"/>
                <w:sz w:val="19"/>
                <w:szCs w:val="19"/>
                <w:lang w:eastAsia="es-ES"/>
              </w:rPr>
            </w:pPr>
            <w:r w:rsidRPr="005B1CC1">
              <w:rPr>
                <w:rFonts w:ascii="Arial" w:eastAsia="Calibri" w:hAnsi="Arial" w:cs="Arial"/>
                <w:sz w:val="19"/>
                <w:szCs w:val="19"/>
                <w:lang w:eastAsia="es-ES"/>
              </w:rPr>
              <w:t xml:space="preserve">Para </w:t>
            </w:r>
            <w:r w:rsidRPr="005B1CC1">
              <w:rPr>
                <w:rFonts w:ascii="Arial" w:eastAsia="Calibri" w:hAnsi="Arial" w:cs="Arial"/>
                <w:sz w:val="19"/>
                <w:szCs w:val="19"/>
                <w:u w:val="single"/>
                <w:lang w:eastAsia="es-ES"/>
              </w:rPr>
              <w:t>Empresas Unipersonales</w:t>
            </w:r>
            <w:r w:rsidRPr="005B1CC1">
              <w:rPr>
                <w:rFonts w:ascii="Arial" w:eastAsia="Calibri" w:hAnsi="Arial" w:cs="Arial"/>
                <w:sz w:val="19"/>
                <w:szCs w:val="19"/>
                <w:lang w:eastAsia="es-ES"/>
              </w:rPr>
              <w:t>, alternativamente podrá figurar el nombre del Contribuyente (NIT).</w:t>
            </w:r>
          </w:p>
        </w:tc>
      </w:tr>
      <w:tr w:rsidR="005B1CC1" w:rsidRPr="005B1CC1" w:rsidTr="008C51D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B1CC1" w:rsidRPr="005B1CC1" w:rsidRDefault="005B1CC1" w:rsidP="005B1CC1">
            <w:pPr>
              <w:rPr>
                <w:rFonts w:ascii="Calibri" w:eastAsia="Calibri" w:hAnsi="Calibri"/>
                <w:b/>
                <w:bCs/>
                <w:sz w:val="19"/>
                <w:szCs w:val="19"/>
                <w:lang w:val="es-BO"/>
              </w:rPr>
            </w:pPr>
            <w:r w:rsidRPr="005B1CC1">
              <w:rPr>
                <w:rFonts w:ascii="Calibri" w:eastAsia="Calibri" w:hAnsi="Calibri"/>
                <w:b/>
                <w:bCs/>
                <w:sz w:val="19"/>
                <w:szCs w:val="19"/>
                <w:lang w:val="es-BO"/>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5B1CC1" w:rsidRPr="005B1CC1" w:rsidRDefault="005B1CC1" w:rsidP="005B1CC1">
            <w:pPr>
              <w:jc w:val="both"/>
              <w:rPr>
                <w:rFonts w:ascii="Arial" w:eastAsia="Calibri" w:hAnsi="Arial" w:cs="Arial"/>
                <w:sz w:val="19"/>
                <w:szCs w:val="19"/>
                <w:lang w:eastAsia="es-ES"/>
              </w:rPr>
            </w:pPr>
            <w:r w:rsidRPr="005B1CC1">
              <w:rPr>
                <w:rFonts w:ascii="Arial" w:eastAsia="Calibri" w:hAnsi="Arial" w:cs="Arial"/>
                <w:sz w:val="19"/>
                <w:szCs w:val="19"/>
                <w:lang w:eastAsia="es-ES"/>
              </w:rPr>
              <w:t>Debe consignar:</w:t>
            </w:r>
          </w:p>
          <w:p w:rsidR="005B1CC1" w:rsidRPr="005B1CC1" w:rsidRDefault="005B1CC1" w:rsidP="005B1CC1">
            <w:pPr>
              <w:numPr>
                <w:ilvl w:val="0"/>
                <w:numId w:val="43"/>
              </w:numPr>
              <w:spacing w:line="276" w:lineRule="auto"/>
              <w:ind w:left="357" w:hanging="357"/>
              <w:jc w:val="both"/>
              <w:rPr>
                <w:rFonts w:ascii="Arial" w:eastAsia="Calibri" w:hAnsi="Arial"/>
                <w:i/>
                <w:sz w:val="19"/>
                <w:szCs w:val="19"/>
                <w:lang w:eastAsia="es-ES"/>
              </w:rPr>
            </w:pPr>
            <w:r w:rsidRPr="005B1CC1">
              <w:rPr>
                <w:rFonts w:ascii="Arial" w:eastAsia="Calibri" w:hAnsi="Arial" w:cs="Arial"/>
                <w:sz w:val="19"/>
                <w:szCs w:val="19"/>
                <w:lang w:eastAsia="es-ES"/>
              </w:rPr>
              <w:t xml:space="preserve">YACIMIENTOS PETROLIFEROS FISCALES BOLIVIANOS; </w:t>
            </w:r>
            <w:r w:rsidRPr="005B1CC1">
              <w:rPr>
                <w:rFonts w:ascii="Arial" w:eastAsia="Calibri" w:hAnsi="Arial"/>
                <w:i/>
                <w:sz w:val="19"/>
                <w:szCs w:val="19"/>
                <w:lang w:eastAsia="es-ES"/>
              </w:rPr>
              <w:t>YPFB; o ambos.</w:t>
            </w:r>
          </w:p>
        </w:tc>
      </w:tr>
      <w:tr w:rsidR="005B1CC1" w:rsidRPr="005B1CC1" w:rsidTr="008C51D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B1CC1" w:rsidRPr="005B1CC1" w:rsidRDefault="005B1CC1" w:rsidP="005B1CC1">
            <w:pPr>
              <w:rPr>
                <w:rFonts w:ascii="Calibri" w:eastAsia="Calibri" w:hAnsi="Calibri"/>
                <w:sz w:val="19"/>
                <w:szCs w:val="19"/>
                <w:lang w:val="es-BO"/>
              </w:rPr>
            </w:pPr>
            <w:r w:rsidRPr="005B1CC1">
              <w:rPr>
                <w:rFonts w:ascii="Calibri" w:eastAsia="Calibri" w:hAnsi="Calibri"/>
                <w:b/>
                <w:bCs/>
                <w:sz w:val="19"/>
                <w:szCs w:val="19"/>
                <w:lang w:val="es-BO"/>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5B1CC1" w:rsidRPr="005B1CC1" w:rsidRDefault="005B1CC1" w:rsidP="005B1CC1">
            <w:pPr>
              <w:spacing w:before="60" w:after="60"/>
              <w:jc w:val="both"/>
              <w:rPr>
                <w:rFonts w:ascii="Arial" w:eastAsia="Calibri" w:hAnsi="Arial" w:cs="Arial"/>
                <w:sz w:val="19"/>
                <w:szCs w:val="19"/>
                <w:lang w:eastAsia="es-ES"/>
              </w:rPr>
            </w:pPr>
            <w:r w:rsidRPr="005B1CC1">
              <w:rPr>
                <w:rFonts w:ascii="Arial" w:eastAsia="Calibri" w:hAnsi="Arial" w:cs="Arial"/>
                <w:sz w:val="19"/>
                <w:szCs w:val="19"/>
                <w:lang w:eastAsia="es-ES"/>
              </w:rPr>
              <w:t>Debe consignar el valor/importe/monto correctamente calculado conforme el anexo o acápite de Garantías Financieras, la “</w:t>
            </w:r>
            <w:r w:rsidRPr="005B1CC1">
              <w:rPr>
                <w:rFonts w:ascii="Arial" w:eastAsia="Calibri" w:hAnsi="Arial" w:cs="Arial"/>
                <w:i/>
                <w:sz w:val="19"/>
                <w:szCs w:val="19"/>
                <w:lang w:eastAsia="es-ES"/>
              </w:rPr>
              <w:t>Garantía según el objeto</w:t>
            </w:r>
            <w:r w:rsidRPr="005B1CC1">
              <w:rPr>
                <w:rFonts w:ascii="Arial" w:eastAsia="Calibri" w:hAnsi="Arial" w:cs="Arial"/>
                <w:sz w:val="19"/>
                <w:szCs w:val="19"/>
                <w:lang w:eastAsia="es-ES"/>
              </w:rPr>
              <w:t>” y la moneda del proceso de contratación requerido en el DBC o DCD.</w:t>
            </w:r>
          </w:p>
          <w:p w:rsidR="005B1CC1" w:rsidRPr="005B1CC1" w:rsidRDefault="005B1CC1" w:rsidP="005B1CC1">
            <w:pPr>
              <w:spacing w:before="60" w:after="60"/>
              <w:jc w:val="both"/>
              <w:rPr>
                <w:rFonts w:ascii="Arial" w:eastAsia="Calibri" w:hAnsi="Arial" w:cs="Arial"/>
                <w:sz w:val="19"/>
                <w:szCs w:val="19"/>
                <w:lang w:eastAsia="es-ES"/>
              </w:rPr>
            </w:pPr>
            <w:r w:rsidRPr="005B1CC1">
              <w:rPr>
                <w:rFonts w:ascii="Arial" w:eastAsia="Calibri" w:hAnsi="Arial" w:cs="Arial"/>
                <w:sz w:val="19"/>
                <w:szCs w:val="19"/>
                <w:lang w:eastAsia="es-ES"/>
              </w:rPr>
              <w:t>Para adjudicación por ITEMS, LOTES, TRAMOS, PAQUETES, VOLÚMENES O ETAPAS, el “</w:t>
            </w:r>
            <w:r w:rsidRPr="005B1CC1">
              <w:rPr>
                <w:rFonts w:ascii="Arial" w:eastAsia="Calibri" w:hAnsi="Arial" w:cs="Arial"/>
                <w:i/>
                <w:sz w:val="19"/>
                <w:szCs w:val="19"/>
                <w:lang w:eastAsia="es-ES"/>
              </w:rPr>
              <w:t>monto máximo de la contratación”</w:t>
            </w:r>
            <w:r w:rsidRPr="005B1CC1">
              <w:rPr>
                <w:rFonts w:ascii="Arial" w:eastAsia="Calibri" w:hAnsi="Arial" w:cs="Arial"/>
                <w:sz w:val="19"/>
                <w:szCs w:val="19"/>
                <w:lang w:eastAsia="es-ES"/>
              </w:rPr>
              <w:t xml:space="preserve"> corresponderá al registrado en el acápite “P</w:t>
            </w:r>
            <w:r w:rsidRPr="005B1CC1">
              <w:rPr>
                <w:rFonts w:ascii="Arial" w:eastAsia="Calibri" w:hAnsi="Arial" w:cs="Arial"/>
                <w:i/>
                <w:sz w:val="19"/>
                <w:szCs w:val="19"/>
                <w:lang w:eastAsia="es-ES"/>
              </w:rPr>
              <w:t>recio Referencial”</w:t>
            </w:r>
            <w:r w:rsidRPr="005B1CC1">
              <w:rPr>
                <w:rFonts w:ascii="Arial" w:eastAsia="Calibri" w:hAnsi="Arial" w:cs="Arial"/>
                <w:sz w:val="19"/>
                <w:szCs w:val="19"/>
                <w:lang w:eastAsia="es-ES"/>
              </w:rPr>
              <w:t xml:space="preserve"> del DBC o DCD.</w:t>
            </w:r>
          </w:p>
        </w:tc>
      </w:tr>
      <w:tr w:rsidR="005B1CC1" w:rsidRPr="005B1CC1" w:rsidTr="008C51D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B1CC1" w:rsidRPr="005B1CC1" w:rsidRDefault="005B1CC1" w:rsidP="005B1CC1">
            <w:pPr>
              <w:rPr>
                <w:rFonts w:ascii="Calibri" w:eastAsia="Calibri" w:hAnsi="Calibri"/>
                <w:sz w:val="19"/>
                <w:szCs w:val="19"/>
                <w:lang w:val="es-BO"/>
              </w:rPr>
            </w:pPr>
            <w:r w:rsidRPr="005B1CC1">
              <w:rPr>
                <w:rFonts w:ascii="Calibri" w:eastAsia="Calibri" w:hAnsi="Calibri"/>
                <w:b/>
                <w:bCs/>
                <w:sz w:val="19"/>
                <w:szCs w:val="19"/>
                <w:lang w:val="es-BO"/>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5B1CC1" w:rsidRPr="005B1CC1" w:rsidRDefault="005B1CC1" w:rsidP="005B1CC1">
            <w:pPr>
              <w:spacing w:before="60" w:after="60"/>
              <w:jc w:val="both"/>
              <w:rPr>
                <w:rFonts w:ascii="Arial" w:eastAsia="Calibri" w:hAnsi="Arial" w:cs="Arial"/>
                <w:sz w:val="19"/>
                <w:szCs w:val="19"/>
                <w:lang w:eastAsia="es-ES"/>
              </w:rPr>
            </w:pPr>
            <w:r w:rsidRPr="005B1CC1">
              <w:rPr>
                <w:rFonts w:ascii="Arial" w:eastAsia="Calibri" w:hAnsi="Arial" w:cs="Arial"/>
                <w:sz w:val="19"/>
                <w:szCs w:val="19"/>
                <w:lang w:eastAsia="es-ES"/>
              </w:rPr>
              <w:t xml:space="preserve">Debe consignar una vigencia </w:t>
            </w:r>
            <w:r w:rsidRPr="005B1CC1">
              <w:rPr>
                <w:rFonts w:ascii="Arial" w:eastAsia="Calibri" w:hAnsi="Arial" w:cs="Arial"/>
                <w:sz w:val="19"/>
                <w:szCs w:val="19"/>
                <w:u w:val="single"/>
                <w:lang w:eastAsia="es-ES"/>
              </w:rPr>
              <w:t>igual o mayor</w:t>
            </w:r>
            <w:r w:rsidRPr="005B1CC1">
              <w:rPr>
                <w:rFonts w:ascii="Arial" w:eastAsia="Calibri" w:hAnsi="Arial" w:cs="Arial"/>
                <w:sz w:val="19"/>
                <w:szCs w:val="19"/>
                <w:lang w:eastAsia="es-ES"/>
              </w:rPr>
              <w:t xml:space="preserve"> a la requerida en el Anexo o acápite de Garantías Financieras, </w:t>
            </w:r>
          </w:p>
          <w:p w:rsidR="005B1CC1" w:rsidRPr="005B1CC1" w:rsidRDefault="005B1CC1" w:rsidP="005B1CC1">
            <w:pPr>
              <w:numPr>
                <w:ilvl w:val="0"/>
                <w:numId w:val="44"/>
              </w:numPr>
              <w:spacing w:before="60" w:after="60"/>
              <w:jc w:val="both"/>
              <w:rPr>
                <w:rFonts w:ascii="Arial" w:eastAsia="Calibri" w:hAnsi="Arial" w:cs="Arial"/>
                <w:sz w:val="19"/>
                <w:szCs w:val="19"/>
                <w:lang w:eastAsia="es-ES"/>
              </w:rPr>
            </w:pPr>
            <w:r w:rsidRPr="005B1CC1">
              <w:rPr>
                <w:rFonts w:ascii="Arial" w:eastAsia="Calibri" w:hAnsi="Arial" w:cs="Arial"/>
                <w:b/>
                <w:sz w:val="19"/>
                <w:szCs w:val="19"/>
                <w:u w:val="single"/>
                <w:lang w:eastAsia="es-ES"/>
              </w:rPr>
              <w:t>Para la Garantía de Seriedad de Propuesta:</w:t>
            </w:r>
            <w:r w:rsidRPr="005B1CC1">
              <w:rPr>
                <w:rFonts w:ascii="Arial" w:eastAsia="Calibri" w:hAnsi="Arial" w:cs="Arial"/>
                <w:sz w:val="19"/>
                <w:szCs w:val="19"/>
                <w:lang w:eastAsia="es-ES"/>
              </w:rPr>
              <w:t xml:space="preserve"> mínimamente 150 días computables a partir de la “</w:t>
            </w:r>
            <w:r w:rsidRPr="005B1CC1">
              <w:rPr>
                <w:rFonts w:ascii="Arial" w:eastAsia="Calibri" w:hAnsi="Arial" w:cs="Arial"/>
                <w:i/>
                <w:sz w:val="19"/>
                <w:szCs w:val="19"/>
                <w:lang w:eastAsia="es-ES"/>
              </w:rPr>
              <w:t>Fecha de presentación de propuestas</w:t>
            </w:r>
            <w:r w:rsidRPr="005B1CC1">
              <w:rPr>
                <w:rFonts w:ascii="Arial" w:eastAsia="Calibri" w:hAnsi="Arial" w:cs="Arial"/>
                <w:sz w:val="19"/>
                <w:szCs w:val="19"/>
                <w:lang w:eastAsia="es-ES"/>
              </w:rPr>
              <w:t xml:space="preserve">”, establecida en el Cronograma de Plazos del DBC. </w:t>
            </w:r>
          </w:p>
          <w:p w:rsidR="005B1CC1" w:rsidRPr="005B1CC1" w:rsidRDefault="005B1CC1" w:rsidP="005B1CC1">
            <w:pPr>
              <w:numPr>
                <w:ilvl w:val="0"/>
                <w:numId w:val="44"/>
              </w:numPr>
              <w:spacing w:before="60" w:after="60"/>
              <w:jc w:val="both"/>
              <w:rPr>
                <w:rFonts w:ascii="Arial" w:eastAsia="Calibri" w:hAnsi="Arial" w:cs="Arial"/>
                <w:sz w:val="19"/>
                <w:szCs w:val="19"/>
                <w:lang w:eastAsia="es-ES"/>
              </w:rPr>
            </w:pPr>
            <w:r w:rsidRPr="005B1CC1">
              <w:rPr>
                <w:rFonts w:ascii="Arial" w:eastAsia="Calibri" w:hAnsi="Arial" w:cs="Arial"/>
                <w:b/>
                <w:sz w:val="19"/>
                <w:szCs w:val="19"/>
                <w:u w:val="single"/>
                <w:lang w:eastAsia="es-ES"/>
              </w:rPr>
              <w:t>Para Garantía de Cumplimiento de Contrato y otras garantías (DS 29506 y DS 181):</w:t>
            </w:r>
            <w:r w:rsidRPr="005B1CC1">
              <w:rPr>
                <w:rFonts w:ascii="Arial" w:eastAsia="Calibri" w:hAnsi="Arial" w:cs="Arial"/>
                <w:b/>
                <w:sz w:val="19"/>
                <w:szCs w:val="19"/>
                <w:lang w:eastAsia="es-ES"/>
              </w:rPr>
              <w:t xml:space="preserve"> </w:t>
            </w:r>
            <w:r w:rsidRPr="005B1CC1">
              <w:rPr>
                <w:rFonts w:ascii="Arial" w:eastAsia="Calibri" w:hAnsi="Arial" w:cs="Arial"/>
                <w:sz w:val="19"/>
                <w:szCs w:val="19"/>
                <w:lang w:eastAsia="es-ES"/>
              </w:rPr>
              <w:t>según lo requerido,</w:t>
            </w:r>
            <w:r w:rsidRPr="005B1CC1">
              <w:rPr>
                <w:rFonts w:ascii="Arial" w:eastAsia="Calibri" w:hAnsi="Arial" w:cs="Arial"/>
                <w:b/>
                <w:sz w:val="19"/>
                <w:szCs w:val="19"/>
                <w:lang w:eastAsia="es-ES"/>
              </w:rPr>
              <w:t xml:space="preserve"> </w:t>
            </w:r>
            <w:r w:rsidRPr="005B1CC1">
              <w:rPr>
                <w:rFonts w:ascii="Arial" w:eastAsia="Calibri" w:hAnsi="Arial" w:cs="Arial"/>
                <w:sz w:val="19"/>
                <w:szCs w:val="19"/>
                <w:lang w:eastAsia="es-ES"/>
              </w:rPr>
              <w:t xml:space="preserve">computables a partir de la </w:t>
            </w:r>
            <w:r w:rsidRPr="005B1CC1">
              <w:rPr>
                <w:rFonts w:ascii="Arial" w:eastAsia="Calibri" w:hAnsi="Arial" w:cs="Arial"/>
                <w:sz w:val="19"/>
                <w:szCs w:val="19"/>
                <w:u w:val="single"/>
                <w:lang w:eastAsia="es-ES"/>
              </w:rPr>
              <w:t xml:space="preserve">fecha de emisión del instrumento financiero, </w:t>
            </w:r>
            <w:r w:rsidRPr="005B1CC1">
              <w:rPr>
                <w:rFonts w:ascii="Arial" w:eastAsia="Calibri" w:hAnsi="Arial" w:cs="Arial"/>
                <w:sz w:val="19"/>
                <w:szCs w:val="19"/>
                <w:lang w:eastAsia="es-ES"/>
              </w:rPr>
              <w:t>debiendo exceder en sesenta (60) días calendario al plazo de entrega del objeto de la contratación.</w:t>
            </w:r>
          </w:p>
          <w:p w:rsidR="005B1CC1" w:rsidRPr="005B1CC1" w:rsidRDefault="005B1CC1" w:rsidP="005B1CC1">
            <w:pPr>
              <w:spacing w:before="60" w:after="60"/>
              <w:ind w:left="360"/>
              <w:jc w:val="center"/>
              <w:rPr>
                <w:rFonts w:ascii="Arial" w:eastAsia="Calibri" w:hAnsi="Arial" w:cs="Arial"/>
                <w:sz w:val="19"/>
                <w:szCs w:val="19"/>
                <w:lang w:eastAsia="es-ES"/>
              </w:rPr>
            </w:pPr>
            <w:r w:rsidRPr="005B1CC1">
              <w:rPr>
                <w:rFonts w:ascii="Arial" w:eastAsia="Calibri" w:hAnsi="Arial" w:cs="Arial"/>
                <w:sz w:val="19"/>
                <w:szCs w:val="19"/>
                <w:lang w:eastAsia="es-ES"/>
              </w:rPr>
              <w:t xml:space="preserve">Vigencia de la </w:t>
            </w:r>
            <w:proofErr w:type="spellStart"/>
            <w:r w:rsidRPr="005B1CC1">
              <w:rPr>
                <w:rFonts w:ascii="Arial" w:eastAsia="Calibri" w:hAnsi="Arial" w:cs="Arial"/>
                <w:sz w:val="19"/>
                <w:szCs w:val="19"/>
                <w:lang w:eastAsia="es-ES"/>
              </w:rPr>
              <w:t>Gtia</w:t>
            </w:r>
            <w:proofErr w:type="spellEnd"/>
            <w:r w:rsidRPr="005B1CC1">
              <w:rPr>
                <w:rFonts w:ascii="Arial" w:eastAsia="Calibri" w:hAnsi="Arial" w:cs="Arial"/>
                <w:sz w:val="19"/>
                <w:szCs w:val="19"/>
                <w:lang w:eastAsia="es-ES"/>
              </w:rPr>
              <w:t>. = fecha de emisión + Plazo de entrega + 60 días</w:t>
            </w:r>
          </w:p>
        </w:tc>
      </w:tr>
      <w:tr w:rsidR="005B1CC1" w:rsidRPr="005B1CC1" w:rsidTr="008C51D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B1CC1" w:rsidRPr="005B1CC1" w:rsidRDefault="005B1CC1" w:rsidP="005B1CC1">
            <w:pPr>
              <w:rPr>
                <w:rFonts w:ascii="Calibri" w:eastAsia="Calibri" w:hAnsi="Calibri"/>
                <w:b/>
                <w:bCs/>
                <w:sz w:val="19"/>
                <w:szCs w:val="19"/>
                <w:lang w:val="es-BO"/>
              </w:rPr>
            </w:pPr>
            <w:r w:rsidRPr="005B1CC1">
              <w:rPr>
                <w:rFonts w:ascii="Calibri" w:eastAsia="Calibri" w:hAnsi="Calibri"/>
                <w:b/>
                <w:bCs/>
                <w:sz w:val="19"/>
                <w:szCs w:val="19"/>
                <w:lang w:val="es-BO"/>
              </w:rPr>
              <w:lastRenderedPageBreak/>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5B1CC1" w:rsidRPr="005B1CC1" w:rsidRDefault="005B1CC1" w:rsidP="005B1CC1">
            <w:pPr>
              <w:spacing w:before="60" w:after="60"/>
              <w:jc w:val="both"/>
              <w:rPr>
                <w:rFonts w:ascii="Arial" w:eastAsia="Calibri" w:hAnsi="Arial" w:cs="Arial"/>
                <w:sz w:val="19"/>
                <w:szCs w:val="19"/>
                <w:lang w:eastAsia="es-ES"/>
              </w:rPr>
            </w:pPr>
            <w:r w:rsidRPr="005B1CC1">
              <w:rPr>
                <w:rFonts w:ascii="Arial" w:eastAsia="Calibri" w:hAnsi="Arial" w:cs="Arial"/>
                <w:sz w:val="19"/>
                <w:szCs w:val="19"/>
                <w:lang w:eastAsia="es-ES"/>
              </w:rPr>
              <w:t>Debe incluir las cláusulas de:</w:t>
            </w:r>
          </w:p>
          <w:p w:rsidR="005B1CC1" w:rsidRPr="005B1CC1" w:rsidRDefault="005B1CC1" w:rsidP="005B1CC1">
            <w:pPr>
              <w:numPr>
                <w:ilvl w:val="0"/>
                <w:numId w:val="45"/>
              </w:numPr>
              <w:spacing w:before="60" w:after="60"/>
              <w:jc w:val="both"/>
              <w:rPr>
                <w:rFonts w:ascii="Arial" w:eastAsia="Calibri" w:hAnsi="Arial" w:cs="Arial"/>
                <w:sz w:val="19"/>
                <w:szCs w:val="19"/>
                <w:lang w:eastAsia="es-ES"/>
              </w:rPr>
            </w:pPr>
            <w:r w:rsidRPr="005B1CC1">
              <w:rPr>
                <w:rFonts w:ascii="Arial" w:eastAsia="Calibri" w:hAnsi="Arial" w:cs="Arial"/>
                <w:sz w:val="19"/>
                <w:szCs w:val="19"/>
                <w:lang w:eastAsia="es-ES"/>
              </w:rPr>
              <w:t xml:space="preserve">Renovable, irrevocable y de </w:t>
            </w:r>
            <w:r w:rsidRPr="005B1CC1">
              <w:rPr>
                <w:rFonts w:ascii="Arial" w:eastAsia="Calibri" w:hAnsi="Arial" w:cs="Arial"/>
                <w:sz w:val="19"/>
                <w:szCs w:val="19"/>
                <w:u w:val="single"/>
                <w:lang w:eastAsia="es-ES"/>
              </w:rPr>
              <w:t>ejecución inmediata</w:t>
            </w:r>
            <w:r w:rsidRPr="005B1CC1">
              <w:rPr>
                <w:rFonts w:ascii="Arial" w:eastAsia="Calibri" w:hAnsi="Arial" w:cs="Arial"/>
                <w:sz w:val="19"/>
                <w:szCs w:val="19"/>
                <w:lang w:eastAsia="es-ES"/>
              </w:rPr>
              <w:t xml:space="preserve"> o </w:t>
            </w:r>
            <w:r w:rsidRPr="005B1CC1">
              <w:rPr>
                <w:rFonts w:ascii="Arial" w:eastAsia="Calibri" w:hAnsi="Arial" w:cs="Arial"/>
                <w:sz w:val="19"/>
                <w:szCs w:val="19"/>
                <w:u w:val="single"/>
                <w:lang w:eastAsia="es-ES"/>
              </w:rPr>
              <w:t>ejecución a primer requerimiento</w:t>
            </w:r>
            <w:r w:rsidRPr="005B1CC1">
              <w:rPr>
                <w:rFonts w:ascii="Arial" w:eastAsia="Calibri" w:hAnsi="Arial" w:cs="Arial"/>
                <w:sz w:val="19"/>
                <w:szCs w:val="19"/>
                <w:lang w:eastAsia="es-ES"/>
              </w:rPr>
              <w:t xml:space="preserve"> según corresponda al Instrumento Financiero requerido. </w:t>
            </w:r>
          </w:p>
        </w:tc>
      </w:tr>
    </w:tbl>
    <w:p w:rsidR="005B1CC1" w:rsidRPr="005B1CC1" w:rsidRDefault="005B1CC1" w:rsidP="005B1CC1">
      <w:pPr>
        <w:widowControl w:val="0"/>
        <w:jc w:val="both"/>
        <w:rPr>
          <w:rFonts w:ascii="Calibri" w:eastAsia="Calibri" w:hAnsi="Calibri"/>
          <w:b/>
          <w:sz w:val="21"/>
          <w:szCs w:val="21"/>
        </w:rPr>
      </w:pPr>
    </w:p>
    <w:p w:rsidR="005B1CC1" w:rsidRPr="005B1CC1" w:rsidRDefault="005B1CC1" w:rsidP="005B1CC1">
      <w:pPr>
        <w:widowControl w:val="0"/>
        <w:jc w:val="both"/>
        <w:rPr>
          <w:rFonts w:ascii="Calibri" w:eastAsia="Calibri" w:hAnsi="Calibri"/>
          <w:b/>
          <w:sz w:val="21"/>
          <w:szCs w:val="21"/>
          <w:u w:val="single"/>
        </w:rPr>
      </w:pPr>
      <w:r w:rsidRPr="005B1CC1">
        <w:rPr>
          <w:rFonts w:ascii="Calibri" w:eastAsia="Calibri" w:hAnsi="Calibri"/>
          <w:b/>
          <w:sz w:val="21"/>
          <w:szCs w:val="21"/>
        </w:rPr>
        <w:t xml:space="preserve">NOTA: EL INCUMPLIMIENTO DE LOS PARAMETROS ESTABLECIDOS PRECEDENTEMENTE, POR PARTE DEL PROPONENTE O ADJUDICADO, </w:t>
      </w:r>
      <w:r w:rsidRPr="005B1CC1">
        <w:rPr>
          <w:rFonts w:ascii="Calibri" w:eastAsia="Calibri" w:hAnsi="Calibri"/>
          <w:b/>
          <w:sz w:val="21"/>
          <w:szCs w:val="21"/>
          <w:u w:val="single"/>
        </w:rPr>
        <w:t>NO DARÁ LUGAR A SUBSANACION ALGUNA.</w:t>
      </w:r>
    </w:p>
    <w:p w:rsidR="004B39EE" w:rsidRPr="006F470A" w:rsidRDefault="004B39EE" w:rsidP="004B39EE">
      <w:pPr>
        <w:widowControl w:val="0"/>
        <w:jc w:val="both"/>
        <w:rPr>
          <w:rFonts w:asciiTheme="minorHAnsi" w:hAnsiTheme="minorHAnsi" w:cstheme="minorHAnsi"/>
          <w:b/>
          <w:bCs/>
          <w:sz w:val="22"/>
          <w:szCs w:val="22"/>
        </w:rPr>
      </w:pPr>
    </w:p>
    <w:p w:rsidR="00A6563D" w:rsidRDefault="00A6563D" w:rsidP="004918C3">
      <w:pPr>
        <w:jc w:val="center"/>
        <w:rPr>
          <w:rFonts w:asciiTheme="minorHAnsi" w:hAnsiTheme="minorHAnsi" w:cstheme="minorHAnsi"/>
          <w:b/>
          <w:color w:val="000000"/>
          <w:sz w:val="22"/>
          <w:szCs w:val="22"/>
        </w:rPr>
      </w:pPr>
    </w:p>
    <w:p w:rsidR="00A6563D" w:rsidRDefault="00A6563D" w:rsidP="004918C3">
      <w:pPr>
        <w:jc w:val="center"/>
        <w:rPr>
          <w:rFonts w:asciiTheme="minorHAnsi" w:hAnsiTheme="minorHAnsi" w:cstheme="minorHAnsi"/>
          <w:b/>
          <w:color w:val="000000"/>
          <w:sz w:val="22"/>
          <w:szCs w:val="22"/>
        </w:rPr>
      </w:pPr>
    </w:p>
    <w:p w:rsidR="00A6563D" w:rsidRDefault="00A6563D" w:rsidP="004918C3">
      <w:pPr>
        <w:jc w:val="center"/>
        <w:rPr>
          <w:rFonts w:asciiTheme="minorHAnsi" w:hAnsiTheme="minorHAnsi" w:cstheme="minorHAnsi"/>
          <w:b/>
          <w:color w:val="000000"/>
          <w:sz w:val="22"/>
          <w:szCs w:val="22"/>
        </w:rPr>
      </w:pPr>
    </w:p>
    <w:p w:rsidR="00A6563D" w:rsidRDefault="00A6563D" w:rsidP="005B1CC1">
      <w:pPr>
        <w:rPr>
          <w:rFonts w:asciiTheme="minorHAnsi" w:hAnsiTheme="minorHAnsi" w:cstheme="minorHAnsi"/>
          <w:b/>
          <w:color w:val="000000"/>
          <w:sz w:val="22"/>
          <w:szCs w:val="22"/>
        </w:rPr>
      </w:pPr>
    </w:p>
    <w:p w:rsidR="005B1CC1" w:rsidRDefault="005B1CC1" w:rsidP="005B1CC1">
      <w:pP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BD420D" w:rsidRPr="006F470A" w:rsidRDefault="00BD420D" w:rsidP="00561860">
      <w:pP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5C64D3" w:rsidRPr="005C64D3" w:rsidRDefault="005C64D3" w:rsidP="005C64D3">
      <w:pPr>
        <w:spacing w:before="120" w:after="120"/>
        <w:ind w:left="5664"/>
        <w:rPr>
          <w:rFonts w:ascii="Arial" w:hAnsi="Arial" w:cs="Arial"/>
          <w:b/>
          <w:u w:val="single"/>
          <w:lang w:eastAsia="es-ES"/>
        </w:rPr>
      </w:pPr>
      <w:r w:rsidRPr="005C64D3">
        <w:rPr>
          <w:rFonts w:ascii="Arial" w:hAnsi="Arial" w:cs="Arial"/>
          <w:b/>
          <w:lang w:eastAsia="es-ES"/>
        </w:rPr>
        <w:t xml:space="preserve">Lugar y </w:t>
      </w:r>
      <w:proofErr w:type="gramStart"/>
      <w:r w:rsidRPr="005C64D3">
        <w:rPr>
          <w:rFonts w:ascii="Arial" w:hAnsi="Arial" w:cs="Arial"/>
          <w:b/>
          <w:lang w:eastAsia="es-ES"/>
        </w:rPr>
        <w:t>Fecha ,</w:t>
      </w:r>
      <w:proofErr w:type="gramEnd"/>
      <w:r w:rsidRPr="005C64D3">
        <w:rPr>
          <w:rFonts w:ascii="Arial" w:hAnsi="Arial" w:cs="Arial"/>
          <w:b/>
          <w:lang w:eastAsia="es-ES"/>
        </w:rPr>
        <w:t xml:space="preserve"> </w:t>
      </w:r>
      <w:r w:rsidRPr="005C64D3">
        <w:rPr>
          <w:rFonts w:ascii="Arial" w:hAnsi="Arial" w:cs="Arial"/>
          <w:b/>
          <w:u w:val="single"/>
          <w:lang w:eastAsia="es-ES"/>
        </w:rPr>
        <w:tab/>
      </w:r>
    </w:p>
    <w:p w:rsidR="005C64D3" w:rsidRPr="005C64D3" w:rsidRDefault="005C64D3" w:rsidP="005C64D3">
      <w:pPr>
        <w:spacing w:after="120"/>
        <w:jc w:val="center"/>
        <w:rPr>
          <w:rFonts w:ascii="Arial" w:hAnsi="Arial" w:cs="Arial"/>
          <w:b/>
          <w:lang w:val="es-BO" w:eastAsia="es-ES"/>
        </w:rPr>
      </w:pPr>
      <w:r w:rsidRPr="005C64D3">
        <w:rPr>
          <w:rFonts w:ascii="Arial" w:hAnsi="Arial" w:cs="Arial"/>
          <w:b/>
          <w:lang w:val="es-BO" w:eastAsia="es-ES"/>
        </w:rPr>
        <w:t>MINUTA DE CONTRATO</w:t>
      </w:r>
    </w:p>
    <w:p w:rsidR="005C64D3" w:rsidRPr="005C64D3" w:rsidRDefault="005C64D3" w:rsidP="005C64D3">
      <w:pPr>
        <w:spacing w:after="120"/>
        <w:jc w:val="both"/>
        <w:rPr>
          <w:rFonts w:ascii="Arial" w:hAnsi="Arial" w:cs="Arial"/>
          <w:b/>
          <w:lang w:val="es-BO" w:eastAsia="es-ES"/>
        </w:rPr>
      </w:pPr>
      <w:r w:rsidRPr="005C64D3">
        <w:rPr>
          <w:rFonts w:ascii="Arial" w:hAnsi="Arial" w:cs="Arial"/>
          <w:b/>
          <w:lang w:val="es-BO" w:eastAsia="es-ES"/>
        </w:rPr>
        <w:t>SEÑOR NOTARIO DE GOBIERNO DEL DISTRITO ADMINISTRATIVO DE __________</w:t>
      </w:r>
    </w:p>
    <w:p w:rsidR="005C64D3" w:rsidRPr="005C64D3" w:rsidRDefault="005C64D3" w:rsidP="005C64D3">
      <w:pPr>
        <w:spacing w:after="120"/>
        <w:jc w:val="both"/>
        <w:rPr>
          <w:rFonts w:ascii="Arial" w:hAnsi="Arial" w:cs="Arial"/>
          <w:b/>
          <w:bCs/>
          <w:i/>
          <w:lang w:val="es-BO" w:eastAsia="es-ES"/>
        </w:rPr>
      </w:pPr>
      <w:r w:rsidRPr="005C64D3">
        <w:rPr>
          <w:rFonts w:ascii="Arial" w:hAnsi="Arial" w:cs="Arial"/>
          <w:lang w:val="es-BO" w:eastAsia="es-ES"/>
        </w:rPr>
        <w:t xml:space="preserve">En el registro de Escrituras Públicas que corren a su cargo, sírvase usted insertar el presente Contrato de </w:t>
      </w:r>
      <w:r w:rsidRPr="005C64D3">
        <w:rPr>
          <w:rFonts w:ascii="Arial" w:hAnsi="Arial" w:cs="Arial"/>
          <w:b/>
          <w:bCs/>
          <w:lang w:val="es-BO" w:eastAsia="es-ES"/>
        </w:rPr>
        <w:t>“</w:t>
      </w:r>
      <w:r w:rsidRPr="005C64D3">
        <w:rPr>
          <w:rFonts w:ascii="Arial" w:hAnsi="Arial" w:cs="Arial"/>
          <w:b/>
          <w:lang w:val="es-BO" w:eastAsia="es-ES"/>
        </w:rPr>
        <w:t>ADQUISICIÓN DE</w:t>
      </w:r>
      <w:r w:rsidRPr="005C64D3">
        <w:rPr>
          <w:rFonts w:ascii="Arial" w:hAnsi="Arial" w:cs="Arial"/>
          <w:lang w:val="es-BO" w:eastAsia="es-ES"/>
        </w:rPr>
        <w:t xml:space="preserve"> </w:t>
      </w:r>
      <w:r w:rsidRPr="005C64D3">
        <w:rPr>
          <w:rFonts w:ascii="Arial" w:hAnsi="Arial" w:cs="Arial"/>
          <w:b/>
          <w:sz w:val="19"/>
          <w:szCs w:val="19"/>
          <w:lang w:eastAsia="es-ES"/>
        </w:rPr>
        <w:t>___________________</w:t>
      </w:r>
      <w:r w:rsidRPr="005C64D3">
        <w:rPr>
          <w:rFonts w:ascii="Arial" w:hAnsi="Arial" w:cs="Arial"/>
          <w:b/>
          <w:bCs/>
          <w:lang w:val="es-BO" w:eastAsia="es-ES"/>
        </w:rPr>
        <w:t>”</w:t>
      </w:r>
      <w:r w:rsidRPr="005C64D3">
        <w:rPr>
          <w:rFonts w:ascii="Arial" w:hAnsi="Arial" w:cs="Arial"/>
          <w:lang w:val="es-BO" w:eastAsia="es-ES"/>
        </w:rPr>
        <w:t>,</w:t>
      </w:r>
      <w:r w:rsidRPr="005C64D3">
        <w:rPr>
          <w:rFonts w:ascii="Arial" w:hAnsi="Arial" w:cs="Arial"/>
          <w:i/>
          <w:lang w:val="es-BO" w:eastAsia="es-ES"/>
        </w:rPr>
        <w:t xml:space="preserve"> </w:t>
      </w:r>
      <w:r w:rsidRPr="005C64D3">
        <w:rPr>
          <w:rFonts w:ascii="Arial" w:hAnsi="Arial" w:cs="Arial"/>
          <w:lang w:val="es-BO" w:eastAsia="es-ES"/>
        </w:rPr>
        <w:t xml:space="preserve">sujeto a los siguientes términos y condiciones: </w:t>
      </w:r>
      <w:r w:rsidRPr="005C64D3">
        <w:rPr>
          <w:rFonts w:ascii="Arial" w:hAnsi="Arial" w:cs="Arial"/>
          <w:b/>
          <w:i/>
          <w:lang w:val="es-BO" w:eastAsia="es-ES"/>
        </w:rPr>
        <w:t>(se debe protocolizar para obras con montos mayores a 350’000’000 Bolivianos) </w:t>
      </w:r>
      <w:r w:rsidRPr="005C64D3">
        <w:rPr>
          <w:rFonts w:ascii="Arial" w:hAnsi="Arial" w:cs="Arial"/>
          <w:b/>
          <w:bCs/>
          <w:i/>
          <w:lang w:val="es-BO" w:eastAsia="es-ES"/>
        </w:rPr>
        <w:t> </w:t>
      </w:r>
    </w:p>
    <w:p w:rsidR="005C64D3" w:rsidRPr="005C64D3" w:rsidRDefault="005C64D3" w:rsidP="005C64D3">
      <w:pPr>
        <w:autoSpaceDE w:val="0"/>
        <w:autoSpaceDN w:val="0"/>
        <w:adjustRightInd w:val="0"/>
        <w:spacing w:after="120"/>
        <w:jc w:val="both"/>
        <w:rPr>
          <w:rFonts w:ascii="Arial" w:hAnsi="Arial" w:cs="Arial"/>
          <w:lang w:eastAsia="es-ES"/>
        </w:rPr>
      </w:pPr>
      <w:r w:rsidRPr="005C64D3">
        <w:rPr>
          <w:rFonts w:ascii="Arial" w:hAnsi="Arial" w:cs="Arial"/>
          <w:b/>
          <w:u w:val="single"/>
          <w:lang w:eastAsia="es-ES"/>
        </w:rPr>
        <w:t>PRIMERA.- (PARTES CONTRATANTES)</w:t>
      </w:r>
    </w:p>
    <w:p w:rsidR="005C64D3" w:rsidRPr="005C64D3" w:rsidRDefault="005C64D3" w:rsidP="0023086F">
      <w:pPr>
        <w:numPr>
          <w:ilvl w:val="1"/>
          <w:numId w:val="52"/>
        </w:numPr>
        <w:spacing w:after="120"/>
        <w:ind w:left="567" w:hanging="567"/>
        <w:jc w:val="both"/>
        <w:rPr>
          <w:rFonts w:ascii="Arial" w:hAnsi="Arial" w:cs="Arial"/>
          <w:i/>
          <w:lang w:eastAsia="es-ES"/>
        </w:rPr>
      </w:pPr>
      <w:r w:rsidRPr="005C64D3">
        <w:rPr>
          <w:rFonts w:ascii="Arial" w:hAnsi="Arial" w:cs="Arial"/>
          <w:b/>
          <w:lang w:eastAsia="es-ES"/>
        </w:rPr>
        <w:t>YACIMIENTOS PETROLÍFEROS FISCALES BOLIVIANOS</w:t>
      </w:r>
      <w:r w:rsidRPr="005C64D3">
        <w:rPr>
          <w:rFonts w:ascii="Arial" w:hAnsi="Arial" w:cs="Arial"/>
          <w:lang w:eastAsia="es-ES"/>
        </w:rPr>
        <w:t xml:space="preserve">, con Número de Identificación Tributaria (NIT) 1020269020, con domicilio en la calle Bueno N° 185 de la ciudad de La Paz, representada legalmente por __________ con cédula de identidad N° _____ expedida en ___ </w:t>
      </w:r>
      <w:proofErr w:type="spellStart"/>
      <w:r w:rsidRPr="005C64D3">
        <w:rPr>
          <w:rFonts w:ascii="Arial" w:hAnsi="Arial" w:cs="Arial"/>
          <w:lang w:eastAsia="es-ES"/>
        </w:rPr>
        <w:t>en</w:t>
      </w:r>
      <w:proofErr w:type="spellEnd"/>
      <w:r w:rsidRPr="005C64D3">
        <w:rPr>
          <w:rFonts w:ascii="Arial" w:hAnsi="Arial" w:cs="Arial"/>
          <w:lang w:eastAsia="es-ES"/>
        </w:rPr>
        <w:t xml:space="preserve"> calidad de ______, delegada para la firma del presente Contrato, en mérito a la Resolución Administrativa PRS N° ___ de fecha __ de ____ </w:t>
      </w:r>
      <w:proofErr w:type="spellStart"/>
      <w:r w:rsidRPr="005C64D3">
        <w:rPr>
          <w:rFonts w:ascii="Arial" w:hAnsi="Arial" w:cs="Arial"/>
          <w:lang w:eastAsia="es-ES"/>
        </w:rPr>
        <w:t>de</w:t>
      </w:r>
      <w:proofErr w:type="spellEnd"/>
      <w:r w:rsidRPr="005C64D3">
        <w:rPr>
          <w:rFonts w:ascii="Arial" w:hAnsi="Arial" w:cs="Arial"/>
          <w:lang w:eastAsia="es-ES"/>
        </w:rPr>
        <w:t xml:space="preserve"> ___, que en adelante se denominará la </w:t>
      </w:r>
      <w:r w:rsidRPr="005C64D3">
        <w:rPr>
          <w:rFonts w:ascii="Arial" w:hAnsi="Arial" w:cs="Arial"/>
          <w:b/>
          <w:lang w:eastAsia="es-ES"/>
        </w:rPr>
        <w:t>ENTIDAD</w:t>
      </w:r>
      <w:r w:rsidRPr="005C64D3">
        <w:rPr>
          <w:rFonts w:ascii="Arial" w:hAnsi="Arial" w:cs="Arial"/>
          <w:lang w:eastAsia="es-ES"/>
        </w:rPr>
        <w:t>.</w:t>
      </w:r>
    </w:p>
    <w:p w:rsidR="005C64D3" w:rsidRPr="005C64D3" w:rsidRDefault="005C64D3" w:rsidP="0023086F">
      <w:pPr>
        <w:numPr>
          <w:ilvl w:val="1"/>
          <w:numId w:val="52"/>
        </w:numPr>
        <w:spacing w:after="120"/>
        <w:ind w:left="567" w:hanging="567"/>
        <w:jc w:val="both"/>
        <w:rPr>
          <w:rFonts w:ascii="Arial" w:hAnsi="Arial" w:cs="Arial"/>
          <w:i/>
          <w:lang w:eastAsia="es-ES"/>
        </w:rPr>
      </w:pPr>
      <w:r w:rsidRPr="005C64D3">
        <w:rPr>
          <w:rFonts w:ascii="Verdana" w:hAnsi="Verdana"/>
          <w:noProof/>
          <w:sz w:val="16"/>
          <w:szCs w:val="16"/>
          <w:lang w:val="es-BO" w:eastAsia="es-BO"/>
        </w:rPr>
        <w:drawing>
          <wp:anchor distT="0" distB="0" distL="114300" distR="114300" simplePos="0" relativeHeight="251689472" behindDoc="1" locked="0" layoutInCell="0" allowOverlap="1">
            <wp:simplePos x="0" y="0"/>
            <wp:positionH relativeFrom="margin">
              <wp:posOffset>-72390</wp:posOffset>
            </wp:positionH>
            <wp:positionV relativeFrom="margin">
              <wp:posOffset>3383280</wp:posOffset>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Verdana" w:hAnsi="Verdana"/>
          <w:noProof/>
          <w:sz w:val="16"/>
          <w:szCs w:val="16"/>
          <w:lang w:val="es-BO" w:eastAsia="es-BO"/>
        </w:rPr>
        <w:drawing>
          <wp:anchor distT="0" distB="0" distL="114300" distR="114300" simplePos="0" relativeHeight="251688448" behindDoc="1" locked="0" layoutInCell="0" allowOverlap="1">
            <wp:simplePos x="0" y="0"/>
            <wp:positionH relativeFrom="margin">
              <wp:posOffset>-36195</wp:posOffset>
            </wp:positionH>
            <wp:positionV relativeFrom="margin">
              <wp:posOffset>3267710</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b/>
          <w:lang w:eastAsia="es-ES"/>
        </w:rPr>
        <w:t>____</w:t>
      </w:r>
      <w:r w:rsidRPr="005C64D3">
        <w:rPr>
          <w:rFonts w:ascii="Arial" w:hAnsi="Arial" w:cs="Arial"/>
          <w:lang w:val="es-ES_tradnl" w:eastAsia="es-ES"/>
        </w:rPr>
        <w:t>, una empresa constituida bajo las leyes del Estado Plurinacional de Bolivia, inscrita en el Registro de Comercio de Bolivia concesionado a FUNDEMPRESA bajo Matrícula Nº ____</w:t>
      </w:r>
      <w:r w:rsidRPr="005C64D3">
        <w:rPr>
          <w:rFonts w:ascii="Arial" w:hAnsi="Arial" w:cs="Arial"/>
          <w:i/>
          <w:lang w:val="es-ES_tradnl" w:eastAsia="es-ES"/>
        </w:rPr>
        <w:t xml:space="preserve">, </w:t>
      </w:r>
      <w:r w:rsidRPr="005C64D3">
        <w:rPr>
          <w:rFonts w:ascii="Arial" w:hAnsi="Arial" w:cs="Arial"/>
          <w:lang w:val="es-ES_tradnl" w:eastAsia="es-ES"/>
        </w:rPr>
        <w:t xml:space="preserve">con Número de Identificación Tributaria (NIT) ____, con domicilio en ____ N° ___ de la ciudad de ____, representada legalmente por el señor _____ </w:t>
      </w:r>
      <w:r w:rsidRPr="005C64D3">
        <w:rPr>
          <w:rFonts w:ascii="Arial" w:hAnsi="Arial" w:cs="Arial"/>
          <w:lang w:eastAsia="es-ES"/>
        </w:rPr>
        <w:t xml:space="preserve">con cédula de identidad N° ____ expedida en ____, </w:t>
      </w:r>
      <w:r w:rsidRPr="005C64D3">
        <w:rPr>
          <w:rFonts w:ascii="Arial" w:hAnsi="Arial" w:cs="Arial"/>
          <w:lang w:val="es-ES_tradnl" w:eastAsia="es-ES"/>
        </w:rPr>
        <w:t xml:space="preserve">en virtud al Testimonio ________ de fecha ___ de ____ </w:t>
      </w:r>
      <w:proofErr w:type="spellStart"/>
      <w:r w:rsidRPr="005C64D3">
        <w:rPr>
          <w:rFonts w:ascii="Arial" w:hAnsi="Arial" w:cs="Arial"/>
          <w:lang w:val="es-ES_tradnl" w:eastAsia="es-ES"/>
        </w:rPr>
        <w:t>de</w:t>
      </w:r>
      <w:proofErr w:type="spellEnd"/>
      <w:r w:rsidRPr="005C64D3">
        <w:rPr>
          <w:rFonts w:ascii="Arial" w:hAnsi="Arial" w:cs="Arial"/>
          <w:lang w:val="es-ES_tradnl" w:eastAsia="es-ES"/>
        </w:rPr>
        <w:t xml:space="preserve"> ___, otorgado ante </w:t>
      </w:r>
      <w:r w:rsidRPr="005C64D3">
        <w:rPr>
          <w:rFonts w:ascii="Arial" w:hAnsi="Arial" w:cs="Arial"/>
          <w:i/>
          <w:lang w:val="es-ES_tradnl" w:eastAsia="es-ES"/>
        </w:rPr>
        <w:t>Notaría de Fe Pública/Distrito Judicial de</w:t>
      </w:r>
      <w:r w:rsidRPr="005C64D3">
        <w:rPr>
          <w:rFonts w:ascii="Arial" w:hAnsi="Arial" w:cs="Arial"/>
          <w:lang w:val="es-ES_tradnl" w:eastAsia="es-ES"/>
        </w:rPr>
        <w:t xml:space="preserve"> _________, </w:t>
      </w:r>
      <w:r w:rsidRPr="005C64D3">
        <w:rPr>
          <w:rFonts w:ascii="Arial" w:hAnsi="Arial" w:cs="Arial"/>
          <w:lang w:eastAsia="es-ES"/>
        </w:rPr>
        <w:t xml:space="preserve">que en adelante se denominará el </w:t>
      </w:r>
      <w:r w:rsidRPr="005C64D3">
        <w:rPr>
          <w:rFonts w:ascii="Arial" w:hAnsi="Arial" w:cs="Arial"/>
          <w:b/>
          <w:bCs/>
          <w:lang w:val="es-ES_tradnl" w:eastAsia="es-ES"/>
        </w:rPr>
        <w:t>PROVEEDOR</w:t>
      </w:r>
      <w:r w:rsidRPr="005C64D3">
        <w:rPr>
          <w:rFonts w:ascii="Arial" w:hAnsi="Arial" w:cs="Arial"/>
          <w:lang w:eastAsia="es-ES"/>
        </w:rPr>
        <w:t>.</w:t>
      </w:r>
    </w:p>
    <w:p w:rsidR="005C64D3" w:rsidRPr="005C64D3" w:rsidRDefault="005C64D3" w:rsidP="005C64D3">
      <w:pPr>
        <w:spacing w:after="120"/>
        <w:jc w:val="both"/>
        <w:rPr>
          <w:rFonts w:ascii="Arial" w:hAnsi="Arial" w:cs="Arial"/>
          <w:lang w:eastAsia="es-ES"/>
        </w:rPr>
      </w:pPr>
      <w:r w:rsidRPr="005C64D3">
        <w:rPr>
          <w:rFonts w:ascii="Arial" w:hAnsi="Arial" w:cs="Arial"/>
          <w:lang w:eastAsia="es-ES"/>
        </w:rPr>
        <w:t xml:space="preserve">Tanto la </w:t>
      </w:r>
      <w:r w:rsidRPr="005C64D3">
        <w:rPr>
          <w:rFonts w:ascii="Arial" w:hAnsi="Arial" w:cs="Arial"/>
          <w:b/>
          <w:lang w:eastAsia="es-ES"/>
        </w:rPr>
        <w:t>ENTIDAD</w:t>
      </w:r>
      <w:r w:rsidRPr="005C64D3">
        <w:rPr>
          <w:rFonts w:ascii="Arial" w:hAnsi="Arial" w:cs="Arial"/>
          <w:lang w:eastAsia="es-ES"/>
        </w:rPr>
        <w:t xml:space="preserve"> como el </w:t>
      </w:r>
      <w:r w:rsidRPr="005C64D3">
        <w:rPr>
          <w:rFonts w:ascii="Arial" w:hAnsi="Arial" w:cs="Arial"/>
          <w:b/>
          <w:lang w:eastAsia="es-ES"/>
        </w:rPr>
        <w:t>PROVEEDOR</w:t>
      </w:r>
      <w:r w:rsidRPr="005C64D3">
        <w:rPr>
          <w:rFonts w:ascii="Arial" w:hAnsi="Arial" w:cs="Arial"/>
          <w:lang w:eastAsia="es-ES"/>
        </w:rPr>
        <w:t xml:space="preserve"> podrán ser denominados individualmente e indistintamente como “Parte” o colectivamente “Partes”.</w:t>
      </w: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 xml:space="preserve">SEGUNDA.- (ANTECEDENTES LEGALES DEL CONTRATO) </w:t>
      </w:r>
    </w:p>
    <w:p w:rsidR="005C64D3" w:rsidRPr="005C64D3" w:rsidRDefault="005C64D3" w:rsidP="005C64D3">
      <w:pPr>
        <w:spacing w:after="120"/>
        <w:ind w:left="567" w:hanging="567"/>
        <w:jc w:val="both"/>
        <w:rPr>
          <w:rFonts w:ascii="Arial" w:hAnsi="Arial" w:cs="Arial"/>
          <w:lang w:eastAsia="es-ES"/>
        </w:rPr>
      </w:pPr>
      <w:r w:rsidRPr="005C64D3">
        <w:rPr>
          <w:rFonts w:ascii="Arial" w:hAnsi="Arial" w:cs="Arial"/>
          <w:b/>
          <w:bCs/>
          <w:lang w:val="es-BO" w:eastAsia="es-ES"/>
        </w:rPr>
        <w:t xml:space="preserve">2.1. </w:t>
      </w:r>
      <w:r w:rsidRPr="005C64D3">
        <w:rPr>
          <w:rFonts w:ascii="Arial" w:hAnsi="Arial" w:cs="Arial"/>
          <w:b/>
          <w:bCs/>
          <w:lang w:val="es-BO" w:eastAsia="es-ES"/>
        </w:rPr>
        <w:tab/>
      </w:r>
      <w:r w:rsidRPr="005C64D3">
        <w:rPr>
          <w:rFonts w:ascii="Arial" w:hAnsi="Arial" w:cs="Arial"/>
          <w:lang w:eastAsia="es-ES"/>
        </w:rPr>
        <w:t>La</w:t>
      </w:r>
      <w:r w:rsidRPr="005C64D3">
        <w:rPr>
          <w:rFonts w:ascii="Arial" w:hAnsi="Arial" w:cs="Arial"/>
          <w:b/>
          <w:lang w:eastAsia="es-ES"/>
        </w:rPr>
        <w:t xml:space="preserve"> ENTIDAD </w:t>
      </w:r>
      <w:r w:rsidRPr="005C64D3">
        <w:rPr>
          <w:rFonts w:ascii="Arial" w:hAnsi="Arial" w:cs="Arial"/>
          <w:lang w:eastAsia="es-ES"/>
        </w:rPr>
        <w:t xml:space="preserve">mediante la modalidad de contratación directa </w:t>
      </w:r>
      <w:r w:rsidRPr="005C64D3">
        <w:rPr>
          <w:rFonts w:ascii="Arial" w:hAnsi="Arial" w:cs="Arial"/>
          <w:i/>
          <w:lang w:eastAsia="es-ES"/>
        </w:rPr>
        <w:t>abreviada/por licitación/menor</w:t>
      </w:r>
      <w:r w:rsidRPr="005C64D3">
        <w:rPr>
          <w:rFonts w:ascii="Arial" w:hAnsi="Arial" w:cs="Arial"/>
          <w:lang w:eastAsia="es-ES"/>
        </w:rPr>
        <w:t xml:space="preserve"> con código de proceso______, llevó adelante el proceso de contratación para la Adquisición de </w:t>
      </w:r>
      <w:r w:rsidRPr="005C64D3">
        <w:rPr>
          <w:rFonts w:ascii="Arial" w:hAnsi="Arial" w:cs="Arial"/>
          <w:b/>
          <w:lang w:eastAsia="es-ES"/>
        </w:rPr>
        <w:t>“_________”</w:t>
      </w:r>
      <w:r w:rsidRPr="005C64D3">
        <w:rPr>
          <w:rFonts w:ascii="Arial" w:hAnsi="Arial" w:cs="Arial"/>
          <w:lang w:eastAsia="es-ES"/>
        </w:rPr>
        <w:t xml:space="preserve">, realizado bajo las normas y regulaciones de contratación establecidas en el </w:t>
      </w:r>
      <w:r w:rsidRPr="005C64D3">
        <w:rPr>
          <w:rFonts w:ascii="Arial" w:hAnsi="Arial" w:cs="Arial"/>
          <w:lang w:eastAsia="es-ES"/>
        </w:rPr>
        <w:lastRenderedPageBreak/>
        <w:t>Reglamento de Contrataciones Directas en el marco del Decreto Supremo N° 29506 aprobado mediante Resolución de Directorio N° 15/2016 de 29 de febrero de 2016 y el documento base de contratación.</w:t>
      </w:r>
    </w:p>
    <w:p w:rsidR="005C64D3" w:rsidRPr="005C64D3" w:rsidRDefault="005C64D3" w:rsidP="005C64D3">
      <w:pPr>
        <w:spacing w:after="120"/>
        <w:ind w:left="567" w:hanging="567"/>
        <w:jc w:val="both"/>
        <w:rPr>
          <w:rFonts w:ascii="Arial" w:hAnsi="Arial" w:cs="Arial"/>
          <w:bCs/>
          <w:lang w:eastAsia="es-ES"/>
        </w:rPr>
      </w:pPr>
      <w:r w:rsidRPr="005C64D3">
        <w:rPr>
          <w:rFonts w:ascii="Arial" w:hAnsi="Arial" w:cs="Arial"/>
          <w:b/>
          <w:bCs/>
          <w:lang w:eastAsia="es-ES"/>
        </w:rPr>
        <w:t>2.2.</w:t>
      </w:r>
      <w:r w:rsidRPr="005C64D3">
        <w:rPr>
          <w:rFonts w:ascii="Arial" w:hAnsi="Arial" w:cs="Arial"/>
          <w:bCs/>
          <w:lang w:eastAsia="es-ES"/>
        </w:rPr>
        <w:tab/>
        <w:t>Por su parte el</w:t>
      </w:r>
      <w:r w:rsidRPr="005C64D3">
        <w:rPr>
          <w:rFonts w:ascii="Arial" w:hAnsi="Arial" w:cs="Arial"/>
          <w:b/>
          <w:bCs/>
          <w:lang w:eastAsia="es-ES"/>
        </w:rPr>
        <w:t xml:space="preserve"> PROVEEDOR </w:t>
      </w:r>
      <w:r w:rsidRPr="005C64D3">
        <w:rPr>
          <w:rFonts w:ascii="Arial" w:hAnsi="Arial" w:cs="Arial"/>
          <w:bCs/>
          <w:lang w:eastAsia="es-ES"/>
        </w:rPr>
        <w:t xml:space="preserve">reúne las condiciones y experiencia para llevar a cabo la Adquisición detallada en el presente Contrato. </w:t>
      </w:r>
      <w:bookmarkStart w:id="5" w:name="_Toc418613179"/>
      <w:bookmarkStart w:id="6" w:name="_Toc429824734"/>
      <w:bookmarkStart w:id="7" w:name="_Toc245538374"/>
      <w:bookmarkStart w:id="8" w:name="_Toc249143838"/>
    </w:p>
    <w:bookmarkEnd w:id="5"/>
    <w:bookmarkEnd w:id="6"/>
    <w:bookmarkEnd w:id="7"/>
    <w:bookmarkEnd w:id="8"/>
    <w:p w:rsidR="005C64D3" w:rsidRPr="005C64D3" w:rsidRDefault="005C64D3" w:rsidP="005C64D3">
      <w:pPr>
        <w:spacing w:after="120"/>
        <w:rPr>
          <w:rFonts w:ascii="Arial" w:hAnsi="Arial" w:cs="Arial"/>
          <w:b/>
          <w:u w:val="single"/>
          <w:lang w:eastAsia="es-ES"/>
        </w:rPr>
      </w:pPr>
      <w:r w:rsidRPr="005C64D3">
        <w:rPr>
          <w:rFonts w:ascii="Arial" w:hAnsi="Arial" w:cs="Arial"/>
          <w:b/>
          <w:u w:val="single"/>
          <w:lang w:val="es-ES_tradnl" w:eastAsia="es-ES"/>
        </w:rPr>
        <w:t xml:space="preserve">TERCERA.- </w:t>
      </w:r>
      <w:r w:rsidRPr="005C64D3">
        <w:rPr>
          <w:rFonts w:ascii="Arial" w:hAnsi="Arial" w:cs="Arial"/>
          <w:b/>
          <w:u w:val="single"/>
          <w:lang w:eastAsia="es-ES"/>
        </w:rPr>
        <w:t>(DISPOSICIONES GENERALES)</w:t>
      </w:r>
    </w:p>
    <w:p w:rsidR="005C64D3" w:rsidRPr="005C64D3" w:rsidRDefault="005C64D3" w:rsidP="005C64D3">
      <w:pPr>
        <w:spacing w:after="120"/>
        <w:ind w:left="567" w:hanging="567"/>
        <w:jc w:val="both"/>
        <w:rPr>
          <w:rFonts w:ascii="Arial" w:hAnsi="Arial" w:cs="Arial"/>
          <w:lang w:eastAsia="es-ES"/>
        </w:rPr>
      </w:pPr>
      <w:r w:rsidRPr="005C64D3">
        <w:rPr>
          <w:rFonts w:ascii="Arial" w:hAnsi="Arial" w:cs="Arial"/>
          <w:b/>
          <w:lang w:eastAsia="es-ES"/>
        </w:rPr>
        <w:t>3.1.</w:t>
      </w:r>
      <w:r w:rsidRPr="005C64D3">
        <w:rPr>
          <w:rFonts w:ascii="Arial" w:hAnsi="Arial" w:cs="Arial"/>
          <w:b/>
          <w:lang w:eastAsia="es-ES"/>
        </w:rPr>
        <w:tab/>
        <w:t xml:space="preserve">Aplicación del Contrato: </w:t>
      </w:r>
      <w:r w:rsidRPr="005C64D3">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5C64D3" w:rsidRPr="005C64D3" w:rsidRDefault="005C64D3" w:rsidP="005C64D3">
      <w:pPr>
        <w:spacing w:after="120"/>
        <w:ind w:left="567" w:hanging="567"/>
        <w:jc w:val="both"/>
        <w:rPr>
          <w:rFonts w:ascii="Arial" w:hAnsi="Arial" w:cs="Arial"/>
          <w:lang w:eastAsia="es-ES"/>
        </w:rPr>
      </w:pPr>
      <w:r w:rsidRPr="005C64D3">
        <w:rPr>
          <w:rFonts w:ascii="Arial" w:hAnsi="Arial" w:cs="Arial"/>
          <w:b/>
          <w:lang w:eastAsia="es-ES"/>
        </w:rPr>
        <w:t>3.2.  Definiciones:</w:t>
      </w:r>
      <w:r w:rsidRPr="005C64D3">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61"/>
        <w:gridCol w:w="5957"/>
      </w:tblGrid>
      <w:tr w:rsidR="005C64D3" w:rsidRPr="005C64D3" w:rsidTr="009C7372">
        <w:tc>
          <w:tcPr>
            <w:tcW w:w="2522" w:type="dxa"/>
            <w:shd w:val="clear" w:color="auto" w:fill="auto"/>
          </w:tcPr>
          <w:p w:rsidR="005C64D3" w:rsidRPr="005C64D3" w:rsidRDefault="005C64D3" w:rsidP="005C64D3">
            <w:pPr>
              <w:spacing w:after="120"/>
              <w:rPr>
                <w:rFonts w:ascii="Arial" w:hAnsi="Arial" w:cs="Arial"/>
                <w:b/>
                <w:lang w:eastAsia="es-ES"/>
              </w:rPr>
            </w:pPr>
            <w:r w:rsidRPr="005C64D3">
              <w:rPr>
                <w:rFonts w:ascii="Arial" w:hAnsi="Arial" w:cs="Arial"/>
                <w:b/>
                <w:lang w:eastAsia="es-ES"/>
              </w:rPr>
              <w:t>Adquisición:</w:t>
            </w:r>
          </w:p>
          <w:p w:rsidR="005C64D3" w:rsidRPr="005C64D3" w:rsidRDefault="005C64D3" w:rsidP="005C64D3">
            <w:pPr>
              <w:spacing w:after="120"/>
              <w:jc w:val="both"/>
              <w:rPr>
                <w:rFonts w:ascii="Arial" w:hAnsi="Arial" w:cs="Arial"/>
                <w:lang w:eastAsia="es-ES"/>
              </w:rPr>
            </w:pPr>
          </w:p>
        </w:tc>
        <w:tc>
          <w:tcPr>
            <w:tcW w:w="6237" w:type="dxa"/>
            <w:shd w:val="clear" w:color="auto" w:fill="auto"/>
          </w:tcPr>
          <w:p w:rsidR="005C64D3" w:rsidRPr="005C64D3" w:rsidRDefault="005C64D3" w:rsidP="005C64D3">
            <w:pPr>
              <w:spacing w:after="120"/>
              <w:jc w:val="both"/>
              <w:rPr>
                <w:rFonts w:ascii="Arial" w:hAnsi="Arial" w:cs="Arial"/>
                <w:lang w:eastAsia="es-ES"/>
              </w:rPr>
            </w:pPr>
            <w:r w:rsidRPr="005C64D3">
              <w:rPr>
                <w:rFonts w:ascii="Arial" w:hAnsi="Arial" w:cs="Arial"/>
                <w:lang w:eastAsia="es-ES"/>
              </w:rPr>
              <w:t xml:space="preserve">Significa la compra de ____, que será entregada por el </w:t>
            </w:r>
            <w:r w:rsidRPr="005C64D3">
              <w:rPr>
                <w:rFonts w:ascii="Arial" w:hAnsi="Arial" w:cs="Arial"/>
                <w:b/>
                <w:lang w:eastAsia="es-ES"/>
              </w:rPr>
              <w:t>PROVEEDOR</w:t>
            </w:r>
            <w:r w:rsidRPr="005C64D3">
              <w:rPr>
                <w:rFonts w:ascii="Arial" w:hAnsi="Arial" w:cs="Arial"/>
                <w:lang w:eastAsia="es-ES"/>
              </w:rPr>
              <w:t xml:space="preserve"> a favor de la </w:t>
            </w:r>
            <w:r w:rsidRPr="005C64D3">
              <w:rPr>
                <w:rFonts w:ascii="Arial" w:hAnsi="Arial" w:cs="Arial"/>
                <w:b/>
                <w:lang w:eastAsia="es-ES"/>
              </w:rPr>
              <w:t>ENTIDAD</w:t>
            </w:r>
            <w:r w:rsidRPr="005C64D3">
              <w:rPr>
                <w:rFonts w:ascii="Arial" w:hAnsi="Arial" w:cs="Arial"/>
                <w:lang w:eastAsia="es-ES"/>
              </w:rPr>
              <w:t xml:space="preserve"> conforme al objeto del presente Contrato, con su personal, materiales y recursos, bajo su exclusiva responsabilidad y riesgo, cumpliendo las previsiones de este Contrato, sus anexos y la Ley Aplicable.</w:t>
            </w:r>
          </w:p>
        </w:tc>
      </w:tr>
      <w:tr w:rsidR="005C64D3" w:rsidRPr="005C64D3" w:rsidTr="009C7372">
        <w:tc>
          <w:tcPr>
            <w:tcW w:w="2522" w:type="dxa"/>
            <w:shd w:val="clear" w:color="auto" w:fill="auto"/>
          </w:tcPr>
          <w:p w:rsidR="005C64D3" w:rsidRPr="005C64D3" w:rsidRDefault="005C64D3" w:rsidP="005C64D3">
            <w:pPr>
              <w:spacing w:after="120"/>
              <w:jc w:val="both"/>
              <w:rPr>
                <w:rFonts w:ascii="Arial" w:hAnsi="Arial" w:cs="Arial"/>
                <w:b/>
                <w:lang w:eastAsia="es-ES"/>
              </w:rPr>
            </w:pPr>
            <w:r w:rsidRPr="005C64D3">
              <w:rPr>
                <w:rFonts w:ascii="Arial" w:hAnsi="Arial" w:cs="Arial"/>
                <w:b/>
                <w:lang w:eastAsia="es-ES"/>
              </w:rPr>
              <w:t>Contrato:</w:t>
            </w:r>
          </w:p>
        </w:tc>
        <w:tc>
          <w:tcPr>
            <w:tcW w:w="6237" w:type="dxa"/>
            <w:shd w:val="clear" w:color="auto" w:fill="auto"/>
          </w:tcPr>
          <w:p w:rsidR="005C64D3" w:rsidRPr="005C64D3" w:rsidRDefault="005C64D3" w:rsidP="005C64D3">
            <w:pPr>
              <w:spacing w:after="120"/>
              <w:jc w:val="both"/>
              <w:rPr>
                <w:rFonts w:ascii="Arial" w:hAnsi="Arial" w:cs="Arial"/>
                <w:lang w:eastAsia="es-ES"/>
              </w:rPr>
            </w:pPr>
            <w:r w:rsidRPr="005C64D3">
              <w:rPr>
                <w:rFonts w:ascii="Arial" w:hAnsi="Arial" w:cs="Arial"/>
                <w:lang w:eastAsia="es-ES"/>
              </w:rPr>
              <w:t>Es el presente documento celebrado entre las Partes, junto con todos los anexos que forman parte integrante del mismo.</w:t>
            </w:r>
          </w:p>
        </w:tc>
      </w:tr>
      <w:tr w:rsidR="005C64D3" w:rsidRPr="005C64D3" w:rsidTr="009C7372">
        <w:tc>
          <w:tcPr>
            <w:tcW w:w="2522" w:type="dxa"/>
            <w:shd w:val="clear" w:color="auto" w:fill="auto"/>
          </w:tcPr>
          <w:p w:rsidR="005C64D3" w:rsidRPr="005C64D3" w:rsidRDefault="005C64D3" w:rsidP="005C64D3">
            <w:pPr>
              <w:spacing w:after="120"/>
              <w:rPr>
                <w:rFonts w:ascii="Arial" w:hAnsi="Arial" w:cs="Arial"/>
                <w:b/>
                <w:lang w:eastAsia="es-ES"/>
              </w:rPr>
            </w:pPr>
            <w:r w:rsidRPr="005C64D3">
              <w:rPr>
                <w:rFonts w:ascii="Arial" w:hAnsi="Arial" w:cs="Arial"/>
                <w:b/>
                <w:lang w:eastAsia="es-ES"/>
              </w:rPr>
              <w:t>Comité de Recepción:</w:t>
            </w:r>
          </w:p>
        </w:tc>
        <w:tc>
          <w:tcPr>
            <w:tcW w:w="6237" w:type="dxa"/>
            <w:shd w:val="clear" w:color="auto" w:fill="auto"/>
          </w:tcPr>
          <w:p w:rsidR="005C64D3" w:rsidRPr="005C64D3" w:rsidRDefault="005C64D3" w:rsidP="005C64D3">
            <w:pPr>
              <w:spacing w:after="120"/>
              <w:jc w:val="both"/>
              <w:rPr>
                <w:rFonts w:ascii="Arial" w:hAnsi="Arial" w:cs="Arial"/>
                <w:lang w:eastAsia="es-ES"/>
              </w:rPr>
            </w:pPr>
            <w:r w:rsidRPr="005C64D3">
              <w:rPr>
                <w:rFonts w:ascii="Arial" w:hAnsi="Arial" w:cs="Arial"/>
                <w:lang w:eastAsia="es-ES"/>
              </w:rPr>
              <w:t xml:space="preserve">Son las personas designadas por la Unidad Solicitante, quienes serán responsables de la verificación y recepción de la </w:t>
            </w:r>
            <w:r w:rsidRPr="005C64D3">
              <w:rPr>
                <w:rFonts w:ascii="Arial" w:hAnsi="Arial" w:cs="Arial"/>
                <w:lang w:val="es-ES_tradnl" w:eastAsia="es-ES"/>
              </w:rPr>
              <w:t>Adquisición</w:t>
            </w:r>
            <w:r w:rsidRPr="005C64D3">
              <w:rPr>
                <w:rFonts w:ascii="Arial" w:hAnsi="Arial" w:cs="Arial"/>
                <w:lang w:eastAsia="es-ES"/>
              </w:rPr>
              <w:t xml:space="preserve"> a ser entregada por el </w:t>
            </w:r>
            <w:r w:rsidRPr="005C64D3">
              <w:rPr>
                <w:rFonts w:ascii="Arial" w:hAnsi="Arial" w:cs="Arial"/>
                <w:b/>
                <w:lang w:eastAsia="es-ES"/>
              </w:rPr>
              <w:t>PROVEEDOR</w:t>
            </w:r>
            <w:r w:rsidRPr="005C64D3">
              <w:rPr>
                <w:rFonts w:ascii="Arial" w:hAnsi="Arial" w:cs="Arial"/>
                <w:lang w:eastAsia="es-ES"/>
              </w:rPr>
              <w:t>, conforme lo establecido en el presente Contrato.</w:t>
            </w:r>
          </w:p>
        </w:tc>
      </w:tr>
      <w:tr w:rsidR="005C64D3" w:rsidRPr="005C64D3" w:rsidTr="009C7372">
        <w:tc>
          <w:tcPr>
            <w:tcW w:w="2522" w:type="dxa"/>
            <w:shd w:val="clear" w:color="auto" w:fill="auto"/>
          </w:tcPr>
          <w:p w:rsidR="005C64D3" w:rsidRPr="005C64D3" w:rsidRDefault="005C64D3" w:rsidP="005C64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eastAsia="es-ES"/>
              </w:rPr>
            </w:pPr>
            <w:r w:rsidRPr="005C64D3">
              <w:rPr>
                <w:rFonts w:ascii="Arial" w:hAnsi="Arial" w:cs="Arial"/>
                <w:b/>
                <w:lang w:eastAsia="es-ES"/>
              </w:rPr>
              <w:t>Informe  de Conformidad:</w:t>
            </w:r>
          </w:p>
        </w:tc>
        <w:tc>
          <w:tcPr>
            <w:tcW w:w="6237" w:type="dxa"/>
            <w:shd w:val="clear" w:color="auto" w:fill="auto"/>
          </w:tcPr>
          <w:p w:rsidR="005C64D3" w:rsidRPr="005C64D3" w:rsidRDefault="005C64D3" w:rsidP="005C64D3">
            <w:pPr>
              <w:spacing w:before="120" w:after="120"/>
              <w:jc w:val="both"/>
              <w:rPr>
                <w:rFonts w:ascii="Arial" w:hAnsi="Arial" w:cs="Arial"/>
                <w:lang w:eastAsia="es-ES"/>
              </w:rPr>
            </w:pPr>
            <w:r w:rsidRPr="005C64D3">
              <w:rPr>
                <w:rFonts w:ascii="Arial" w:hAnsi="Arial" w:cs="Arial"/>
                <w:lang w:eastAsia="es-ES"/>
              </w:rPr>
              <w:t>Informe elaborado por el Comité de Recepción, una vez verificado el cumplimiento de la Adquisición.</w:t>
            </w:r>
          </w:p>
        </w:tc>
      </w:tr>
      <w:tr w:rsidR="005C64D3" w:rsidRPr="005C64D3" w:rsidTr="009C7372">
        <w:tc>
          <w:tcPr>
            <w:tcW w:w="2522" w:type="dxa"/>
            <w:shd w:val="clear" w:color="auto" w:fill="auto"/>
          </w:tcPr>
          <w:p w:rsidR="005C64D3" w:rsidRPr="005C64D3" w:rsidRDefault="005C64D3" w:rsidP="005C64D3">
            <w:pPr>
              <w:spacing w:after="120"/>
              <w:rPr>
                <w:rFonts w:ascii="Arial" w:hAnsi="Arial" w:cs="Arial"/>
                <w:b/>
                <w:lang w:eastAsia="es-ES"/>
              </w:rPr>
            </w:pPr>
            <w:r w:rsidRPr="005C64D3">
              <w:rPr>
                <w:rFonts w:ascii="Arial" w:hAnsi="Arial" w:cs="Arial"/>
                <w:b/>
                <w:lang w:eastAsia="es-ES"/>
              </w:rPr>
              <w:t>Ley Aplicable:</w:t>
            </w:r>
            <w:r w:rsidRPr="005C64D3">
              <w:rPr>
                <w:rFonts w:ascii="Arial" w:hAnsi="Arial" w:cs="Arial"/>
                <w:lang w:eastAsia="es-ES"/>
              </w:rPr>
              <w:tab/>
            </w:r>
          </w:p>
        </w:tc>
        <w:tc>
          <w:tcPr>
            <w:tcW w:w="6237" w:type="dxa"/>
            <w:shd w:val="clear" w:color="auto" w:fill="auto"/>
          </w:tcPr>
          <w:p w:rsidR="005C64D3" w:rsidRPr="005C64D3" w:rsidRDefault="005C64D3" w:rsidP="005C64D3">
            <w:pPr>
              <w:spacing w:after="120"/>
              <w:jc w:val="both"/>
              <w:rPr>
                <w:rFonts w:ascii="Arial" w:hAnsi="Arial" w:cs="Arial"/>
                <w:lang w:eastAsia="es-ES"/>
              </w:rPr>
            </w:pPr>
            <w:r w:rsidRPr="005C64D3">
              <w:rPr>
                <w:rFonts w:ascii="Arial" w:hAnsi="Arial" w:cs="Arial"/>
                <w:lang w:eastAsia="es-ES"/>
              </w:rPr>
              <w:t>Son las normas constitucionales, leyes, decretos supremos y toda otra disposición legal vigente y publicada en el Estado Plurinacional de Bolivia.</w:t>
            </w:r>
          </w:p>
        </w:tc>
      </w:tr>
      <w:tr w:rsidR="005C64D3" w:rsidRPr="005C64D3" w:rsidTr="009C7372">
        <w:tc>
          <w:tcPr>
            <w:tcW w:w="2522" w:type="dxa"/>
            <w:shd w:val="clear" w:color="auto" w:fill="auto"/>
          </w:tcPr>
          <w:p w:rsidR="005C64D3" w:rsidRPr="005C64D3" w:rsidRDefault="005C64D3" w:rsidP="005C64D3">
            <w:pPr>
              <w:spacing w:after="120"/>
              <w:rPr>
                <w:rFonts w:ascii="Arial" w:hAnsi="Arial" w:cs="Arial"/>
                <w:b/>
                <w:lang w:eastAsia="es-ES"/>
              </w:rPr>
            </w:pPr>
            <w:r w:rsidRPr="005C64D3">
              <w:rPr>
                <w:rFonts w:ascii="Arial" w:hAnsi="Arial" w:cs="Arial"/>
                <w:b/>
                <w:lang w:eastAsia="es-ES"/>
              </w:rPr>
              <w:t>Unidad Solicitante:</w:t>
            </w:r>
          </w:p>
        </w:tc>
        <w:tc>
          <w:tcPr>
            <w:tcW w:w="6237" w:type="dxa"/>
            <w:shd w:val="clear" w:color="auto" w:fill="auto"/>
          </w:tcPr>
          <w:p w:rsidR="005C64D3" w:rsidRPr="005C64D3" w:rsidRDefault="005C64D3" w:rsidP="005C64D3">
            <w:pPr>
              <w:spacing w:after="120"/>
              <w:jc w:val="both"/>
              <w:rPr>
                <w:rFonts w:ascii="Arial" w:hAnsi="Arial" w:cs="Arial"/>
                <w:lang w:eastAsia="es-ES"/>
              </w:rPr>
            </w:pPr>
            <w:r w:rsidRPr="005C64D3">
              <w:rPr>
                <w:rFonts w:ascii="Arial" w:hAnsi="Arial" w:cs="Arial"/>
                <w:lang w:eastAsia="es-ES"/>
              </w:rPr>
              <w:t xml:space="preserve">Es la ______ de la </w:t>
            </w:r>
            <w:r w:rsidRPr="005C64D3">
              <w:rPr>
                <w:rFonts w:ascii="Arial" w:hAnsi="Arial" w:cs="Arial"/>
                <w:b/>
                <w:lang w:eastAsia="es-ES"/>
              </w:rPr>
              <w:t>ENTIDAD</w:t>
            </w:r>
            <w:r w:rsidRPr="005C64D3">
              <w:rPr>
                <w:rFonts w:ascii="Arial" w:hAnsi="Arial" w:cs="Arial"/>
                <w:lang w:eastAsia="es-ES"/>
              </w:rPr>
              <w:t>.</w:t>
            </w:r>
          </w:p>
        </w:tc>
      </w:tr>
    </w:tbl>
    <w:p w:rsidR="005C64D3" w:rsidRPr="005C64D3" w:rsidRDefault="005C64D3" w:rsidP="005C64D3">
      <w:pPr>
        <w:spacing w:after="120"/>
        <w:ind w:left="709" w:hanging="709"/>
        <w:jc w:val="both"/>
        <w:rPr>
          <w:rFonts w:ascii="Arial" w:hAnsi="Arial" w:cs="Arial"/>
          <w:lang w:eastAsia="es-ES"/>
        </w:rPr>
      </w:pPr>
      <w:r w:rsidRPr="005C64D3">
        <w:rPr>
          <w:rFonts w:ascii="Arial" w:hAnsi="Arial" w:cs="Arial"/>
          <w:b/>
          <w:lang w:eastAsia="es-ES"/>
        </w:rPr>
        <w:t xml:space="preserve">3.3. </w:t>
      </w:r>
      <w:r w:rsidRPr="005C64D3">
        <w:rPr>
          <w:rFonts w:ascii="Arial" w:hAnsi="Arial" w:cs="Arial"/>
          <w:b/>
          <w:lang w:eastAsia="es-ES"/>
        </w:rPr>
        <w:tab/>
      </w:r>
      <w:r w:rsidRPr="005C64D3">
        <w:rPr>
          <w:rFonts w:ascii="Arial" w:hAnsi="Arial" w:cs="Arial"/>
          <w:b/>
          <w:bCs/>
          <w:lang w:eastAsia="es-ES"/>
        </w:rPr>
        <w:t xml:space="preserve">Discrepancias: </w:t>
      </w:r>
      <w:r w:rsidRPr="005C64D3">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5C64D3" w:rsidRPr="005C64D3" w:rsidRDefault="005C64D3" w:rsidP="005C64D3">
      <w:pPr>
        <w:spacing w:after="120"/>
        <w:ind w:left="709" w:hanging="709"/>
        <w:jc w:val="both"/>
        <w:rPr>
          <w:rFonts w:ascii="Arial" w:hAnsi="Arial" w:cs="Arial"/>
          <w:lang w:eastAsia="es-ES"/>
        </w:rPr>
      </w:pPr>
      <w:r w:rsidRPr="005C64D3">
        <w:rPr>
          <w:rFonts w:ascii="Arial" w:hAnsi="Arial" w:cs="Arial"/>
          <w:b/>
          <w:lang w:eastAsia="es-ES"/>
        </w:rPr>
        <w:t>3.4.</w:t>
      </w:r>
      <w:r w:rsidRPr="005C64D3">
        <w:rPr>
          <w:rFonts w:ascii="Arial" w:hAnsi="Arial" w:cs="Arial"/>
          <w:lang w:eastAsia="es-ES"/>
        </w:rPr>
        <w:tab/>
      </w:r>
      <w:r w:rsidRPr="005C64D3">
        <w:rPr>
          <w:rFonts w:ascii="Arial" w:hAnsi="Arial" w:cs="Arial"/>
          <w:b/>
          <w:lang w:eastAsia="es-ES"/>
        </w:rPr>
        <w:t>Encabezamientos:</w:t>
      </w:r>
      <w:r w:rsidRPr="005C64D3">
        <w:rPr>
          <w:rFonts w:ascii="Arial" w:hAnsi="Arial" w:cs="Arial"/>
          <w:lang w:eastAsia="es-ES"/>
        </w:rPr>
        <w:t xml:space="preserve"> El contenido de este Contrato no se verá restringido, modificado o afectado por los encabezamientos.</w:t>
      </w:r>
    </w:p>
    <w:p w:rsidR="005C64D3" w:rsidRPr="005C64D3" w:rsidRDefault="005C64D3" w:rsidP="005C64D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lang w:eastAsia="es-ES"/>
        </w:rPr>
      </w:pPr>
      <w:r w:rsidRPr="005C64D3">
        <w:rPr>
          <w:rFonts w:ascii="Arial" w:hAnsi="Arial" w:cs="Arial"/>
          <w:b/>
          <w:lang w:eastAsia="es-ES"/>
        </w:rPr>
        <w:t>3.5.</w:t>
      </w:r>
      <w:r w:rsidRPr="005C64D3">
        <w:rPr>
          <w:rFonts w:ascii="Arial" w:hAnsi="Arial" w:cs="Arial"/>
          <w:lang w:eastAsia="es-ES"/>
        </w:rPr>
        <w:tab/>
      </w:r>
      <w:r w:rsidRPr="005C64D3">
        <w:rPr>
          <w:rFonts w:ascii="Arial" w:hAnsi="Arial" w:cs="Arial"/>
          <w:b/>
          <w:lang w:eastAsia="es-ES"/>
        </w:rPr>
        <w:t xml:space="preserve">Idioma: </w:t>
      </w:r>
      <w:r w:rsidRPr="005C64D3">
        <w:rPr>
          <w:rFonts w:ascii="Arial" w:hAnsi="Arial" w:cs="Arial"/>
          <w:lang w:eastAsia="es-ES"/>
        </w:rPr>
        <w:t>Este Contrato se ha celebrado en castellano, idioma por el que se regirán obligatoriamente todas las materias relacionadas con el mismo o su interpretación.</w:t>
      </w:r>
    </w:p>
    <w:p w:rsidR="005C64D3" w:rsidRPr="005C64D3" w:rsidRDefault="005C64D3" w:rsidP="005C64D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lang w:eastAsia="es-ES"/>
        </w:rPr>
      </w:pPr>
      <w:r w:rsidRPr="005C64D3">
        <w:rPr>
          <w:rFonts w:ascii="Arial" w:hAnsi="Arial" w:cs="Arial"/>
          <w:b/>
          <w:lang w:eastAsia="es-ES"/>
        </w:rPr>
        <w:t>3.6.</w:t>
      </w:r>
      <w:r w:rsidRPr="005C64D3">
        <w:rPr>
          <w:rFonts w:ascii="Arial" w:hAnsi="Arial" w:cs="Arial"/>
          <w:lang w:eastAsia="es-ES"/>
        </w:rPr>
        <w:tab/>
      </w:r>
      <w:r w:rsidRPr="005C64D3">
        <w:rPr>
          <w:rFonts w:ascii="Arial" w:hAnsi="Arial" w:cs="Arial"/>
          <w:b/>
          <w:lang w:eastAsia="es-ES"/>
        </w:rPr>
        <w:t>Ley que rige el Contrato:</w:t>
      </w:r>
      <w:r w:rsidRPr="005C64D3">
        <w:rPr>
          <w:rFonts w:ascii="Arial" w:hAnsi="Arial" w:cs="Arial"/>
          <w:lang w:eastAsia="es-ES"/>
        </w:rPr>
        <w:t xml:space="preserve"> Este Contrato, su significado e interpretación y la relación que crea entre las Partes se regirá por Ley Aplicable.</w:t>
      </w:r>
    </w:p>
    <w:p w:rsidR="005C64D3" w:rsidRPr="005C64D3" w:rsidRDefault="005C64D3" w:rsidP="005C64D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lang w:eastAsia="es-ES"/>
        </w:rPr>
      </w:pPr>
      <w:r w:rsidRPr="005C64D3">
        <w:rPr>
          <w:rFonts w:ascii="Arial" w:hAnsi="Arial" w:cs="Arial"/>
          <w:b/>
          <w:lang w:eastAsia="es-ES"/>
        </w:rPr>
        <w:t>3.7.</w:t>
      </w:r>
      <w:r w:rsidRPr="005C64D3">
        <w:rPr>
          <w:rFonts w:ascii="Arial" w:hAnsi="Arial" w:cs="Arial"/>
          <w:lang w:eastAsia="es-ES"/>
        </w:rPr>
        <w:tab/>
      </w:r>
      <w:r w:rsidRPr="005C64D3">
        <w:rPr>
          <w:rFonts w:ascii="Arial" w:hAnsi="Arial" w:cs="Arial"/>
          <w:b/>
          <w:lang w:eastAsia="es-ES"/>
        </w:rPr>
        <w:t>Mayúsculas:</w:t>
      </w:r>
      <w:r w:rsidRPr="005C64D3">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5C64D3" w:rsidRPr="005C64D3" w:rsidRDefault="005C64D3" w:rsidP="005C64D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lang w:eastAsia="es-ES"/>
        </w:rPr>
      </w:pPr>
      <w:r w:rsidRPr="005C64D3">
        <w:rPr>
          <w:rFonts w:ascii="Arial" w:hAnsi="Arial" w:cs="Arial"/>
          <w:b/>
          <w:lang w:eastAsia="es-ES"/>
        </w:rPr>
        <w:t>3.8.</w:t>
      </w:r>
      <w:r w:rsidRPr="005C64D3">
        <w:rPr>
          <w:rFonts w:ascii="Arial" w:hAnsi="Arial" w:cs="Arial"/>
          <w:lang w:eastAsia="es-ES"/>
        </w:rPr>
        <w:tab/>
      </w:r>
      <w:r w:rsidRPr="005C64D3">
        <w:rPr>
          <w:rFonts w:ascii="Arial" w:hAnsi="Arial" w:cs="Arial"/>
          <w:b/>
          <w:lang w:eastAsia="es-ES"/>
        </w:rPr>
        <w:t>Plazos:</w:t>
      </w:r>
      <w:r w:rsidRPr="005C64D3">
        <w:rPr>
          <w:rFonts w:ascii="Arial" w:hAnsi="Arial" w:cs="Arial"/>
          <w:lang w:eastAsia="es-ES"/>
        </w:rPr>
        <w:t xml:space="preserve"> Todos los plazos establecidos en este Contrato y sus anexos se entenderán como días calendario, salvo indicación expresa en contrario.</w:t>
      </w:r>
    </w:p>
    <w:p w:rsidR="005C64D3" w:rsidRPr="005C64D3" w:rsidRDefault="005C64D3" w:rsidP="005C64D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lang w:eastAsia="es-ES"/>
        </w:rPr>
      </w:pPr>
      <w:r w:rsidRPr="005C64D3">
        <w:rPr>
          <w:rFonts w:ascii="Verdana" w:hAnsi="Verdana"/>
          <w:noProof/>
          <w:sz w:val="16"/>
          <w:szCs w:val="16"/>
          <w:lang w:val="es-BO" w:eastAsia="es-BO"/>
        </w:rPr>
        <w:drawing>
          <wp:anchor distT="0" distB="0" distL="114300" distR="114300" simplePos="0" relativeHeight="251690496" behindDoc="1" locked="0" layoutInCell="0" allowOverlap="1">
            <wp:simplePos x="0" y="0"/>
            <wp:positionH relativeFrom="margin">
              <wp:posOffset>-24765</wp:posOffset>
            </wp:positionH>
            <wp:positionV relativeFrom="margin">
              <wp:posOffset>3283585</wp:posOffset>
            </wp:positionV>
            <wp:extent cx="6143625" cy="4167505"/>
            <wp:effectExtent l="0" t="0" r="9525" b="4445"/>
            <wp:wrapNone/>
            <wp:docPr id="21" name="Imagen 2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b/>
          <w:lang w:eastAsia="es-ES"/>
        </w:rPr>
        <w:t>3.9.</w:t>
      </w:r>
      <w:r w:rsidRPr="005C64D3">
        <w:rPr>
          <w:rFonts w:ascii="Arial" w:hAnsi="Arial" w:cs="Arial"/>
          <w:lang w:eastAsia="es-ES"/>
        </w:rPr>
        <w:tab/>
      </w:r>
      <w:r w:rsidRPr="005C64D3">
        <w:rPr>
          <w:rFonts w:ascii="Arial" w:hAnsi="Arial" w:cs="Arial"/>
          <w:b/>
          <w:lang w:eastAsia="es-ES"/>
        </w:rPr>
        <w:t xml:space="preserve">Relación entre las Partes: </w:t>
      </w:r>
      <w:r w:rsidRPr="005C64D3">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w:t>
      </w:r>
      <w:r w:rsidRPr="005C64D3">
        <w:rPr>
          <w:rFonts w:ascii="Arial" w:hAnsi="Arial" w:cs="Arial"/>
          <w:lang w:eastAsia="es-ES"/>
        </w:rPr>
        <w:lastRenderedPageBreak/>
        <w:t xml:space="preserve">exclusivamente a cargo del </w:t>
      </w:r>
      <w:r w:rsidRPr="005C64D3">
        <w:rPr>
          <w:rFonts w:ascii="Arial" w:hAnsi="Arial" w:cs="Arial"/>
          <w:b/>
          <w:lang w:eastAsia="es-ES"/>
        </w:rPr>
        <w:t>PROVEEDOR</w:t>
      </w:r>
      <w:r w:rsidRPr="005C64D3">
        <w:rPr>
          <w:rFonts w:ascii="Arial" w:hAnsi="Arial" w:cs="Arial"/>
          <w:lang w:eastAsia="es-ES"/>
        </w:rPr>
        <w:t>, quien será plenamente responsable por todos los aspectos relacionados con este Contrato y la Ley Aplicable.</w:t>
      </w:r>
    </w:p>
    <w:p w:rsidR="005C64D3" w:rsidRPr="005C64D3" w:rsidRDefault="005C64D3" w:rsidP="005C64D3">
      <w:pPr>
        <w:spacing w:after="120"/>
        <w:ind w:left="709" w:hanging="709"/>
        <w:jc w:val="both"/>
        <w:rPr>
          <w:rFonts w:ascii="Arial" w:hAnsi="Arial" w:cs="Arial"/>
          <w:b/>
          <w:lang w:eastAsia="es-ES"/>
        </w:rPr>
      </w:pPr>
      <w:r w:rsidRPr="005C64D3">
        <w:rPr>
          <w:rFonts w:ascii="Arial" w:hAnsi="Arial" w:cs="Arial"/>
          <w:b/>
          <w:bCs/>
          <w:lang w:eastAsia="es-ES"/>
        </w:rPr>
        <w:t>3.10.</w:t>
      </w:r>
      <w:r w:rsidRPr="005C64D3">
        <w:rPr>
          <w:rFonts w:ascii="Arial" w:hAnsi="Arial" w:cs="Arial"/>
          <w:b/>
          <w:bCs/>
          <w:lang w:eastAsia="es-ES"/>
        </w:rPr>
        <w:tab/>
      </w:r>
      <w:r w:rsidRPr="005C64D3">
        <w:rPr>
          <w:rFonts w:ascii="Arial" w:hAnsi="Arial" w:cs="Arial"/>
          <w:b/>
          <w:lang w:eastAsia="es-ES"/>
        </w:rPr>
        <w:t>Totalidad del acuerdo:</w:t>
      </w:r>
      <w:r w:rsidRPr="005C64D3">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5C64D3">
        <w:rPr>
          <w:rFonts w:ascii="Arial" w:hAnsi="Arial" w:cs="Arial"/>
          <w:b/>
          <w:lang w:eastAsia="es-ES"/>
        </w:rPr>
        <w:t xml:space="preserve"> </w:t>
      </w:r>
    </w:p>
    <w:p w:rsidR="005C64D3" w:rsidRPr="005C64D3" w:rsidRDefault="005C64D3" w:rsidP="005C64D3">
      <w:pPr>
        <w:spacing w:after="120"/>
        <w:ind w:left="709" w:hanging="709"/>
        <w:jc w:val="both"/>
        <w:rPr>
          <w:rFonts w:ascii="Arial" w:hAnsi="Arial" w:cs="Arial"/>
          <w:u w:val="single"/>
          <w:lang w:eastAsia="es-ES"/>
        </w:rPr>
      </w:pPr>
      <w:r w:rsidRPr="005C64D3">
        <w:rPr>
          <w:rFonts w:ascii="Arial" w:hAnsi="Arial" w:cs="Arial"/>
          <w:b/>
          <w:bCs/>
          <w:u w:val="single"/>
          <w:lang w:eastAsia="es-ES"/>
        </w:rPr>
        <w:t>CUARTA.</w:t>
      </w:r>
      <w:r w:rsidRPr="005C64D3">
        <w:rPr>
          <w:rFonts w:ascii="Arial" w:hAnsi="Arial" w:cs="Arial"/>
          <w:u w:val="single"/>
          <w:lang w:eastAsia="es-ES"/>
        </w:rPr>
        <w:t xml:space="preserve">- </w:t>
      </w:r>
      <w:r w:rsidRPr="005C64D3">
        <w:rPr>
          <w:rFonts w:ascii="Arial" w:hAnsi="Arial" w:cs="Arial"/>
          <w:b/>
          <w:u w:val="single"/>
          <w:lang w:eastAsia="es-ES"/>
        </w:rPr>
        <w:t>(NATURALEZA DEL CONTRATO)</w:t>
      </w:r>
    </w:p>
    <w:p w:rsidR="005C64D3" w:rsidRPr="005C64D3" w:rsidRDefault="005C64D3" w:rsidP="005C64D3">
      <w:pPr>
        <w:spacing w:after="120"/>
        <w:jc w:val="both"/>
        <w:rPr>
          <w:rFonts w:ascii="Arial" w:hAnsi="Arial" w:cs="Arial"/>
          <w:lang w:eastAsia="es-ES"/>
        </w:rPr>
      </w:pPr>
      <w:r w:rsidRPr="005C64D3">
        <w:rPr>
          <w:rFonts w:ascii="Arial" w:hAnsi="Arial" w:cs="Arial"/>
          <w:bCs/>
          <w:lang w:eastAsia="es-ES"/>
        </w:rPr>
        <w:t>El presente Contrato es de naturaleza administrativa, por tanto su aplicación e interpretación deberá realizarse en el marco de la normativa legal vigente en el Estado Plurinacional de Bolivia.</w:t>
      </w:r>
    </w:p>
    <w:p w:rsidR="005C64D3" w:rsidRPr="005C64D3" w:rsidRDefault="005C64D3" w:rsidP="005C64D3">
      <w:pPr>
        <w:spacing w:after="120"/>
        <w:jc w:val="both"/>
        <w:rPr>
          <w:rFonts w:ascii="Arial" w:hAnsi="Arial" w:cs="Arial"/>
          <w:u w:val="single"/>
          <w:lang w:val="es-ES_tradnl" w:eastAsia="es-ES"/>
        </w:rPr>
      </w:pPr>
      <w:r w:rsidRPr="005C64D3">
        <w:rPr>
          <w:rFonts w:ascii="Arial" w:hAnsi="Arial" w:cs="Arial"/>
          <w:b/>
          <w:u w:val="single"/>
          <w:lang w:val="es-ES_tradnl" w:eastAsia="es-ES"/>
        </w:rPr>
        <w:t>QUINTA.- (DOCUMENTOS DEL CONTRATO)</w:t>
      </w:r>
    </w:p>
    <w:p w:rsidR="005C64D3" w:rsidRPr="005C64D3" w:rsidRDefault="005C64D3" w:rsidP="005C64D3">
      <w:pPr>
        <w:spacing w:after="120"/>
        <w:jc w:val="both"/>
        <w:rPr>
          <w:rFonts w:ascii="Arial" w:hAnsi="Arial" w:cs="Arial"/>
          <w:lang w:val="es-BO"/>
        </w:rPr>
      </w:pPr>
      <w:r w:rsidRPr="005C64D3">
        <w:rPr>
          <w:rFonts w:ascii="Arial" w:hAnsi="Arial" w:cs="Arial"/>
          <w:lang w:val="es-BO"/>
        </w:rPr>
        <w:t xml:space="preserve">Forman parte integrante e indivisible del presente Contrato, los anexos que se detallan a continuación y que tienen por finalidad complementarse mutuamente: </w:t>
      </w:r>
    </w:p>
    <w:p w:rsidR="005C64D3" w:rsidRPr="005C64D3" w:rsidRDefault="005C64D3" w:rsidP="005C64D3">
      <w:pPr>
        <w:spacing w:after="120"/>
        <w:ind w:left="567"/>
        <w:jc w:val="both"/>
        <w:rPr>
          <w:rFonts w:ascii="Arial" w:hAnsi="Arial" w:cs="Arial"/>
          <w:lang w:val="es-BO" w:eastAsia="es-ES"/>
        </w:rPr>
      </w:pPr>
      <w:r w:rsidRPr="005C64D3">
        <w:rPr>
          <w:rFonts w:ascii="Arial" w:hAnsi="Arial" w:cs="Arial"/>
          <w:lang w:eastAsia="es-ES"/>
        </w:rPr>
        <w:t>Anexo 1: Documento base de contratación, aclaraciones y enmiendas</w:t>
      </w:r>
      <w:r w:rsidRPr="005C64D3">
        <w:rPr>
          <w:rFonts w:ascii="Arial" w:hAnsi="Arial" w:cs="Arial"/>
          <w:lang w:val="es-BO" w:eastAsia="es-ES"/>
        </w:rPr>
        <w:t>.</w:t>
      </w:r>
    </w:p>
    <w:p w:rsidR="005C64D3" w:rsidRPr="005C64D3" w:rsidRDefault="005C64D3" w:rsidP="005C64D3">
      <w:pPr>
        <w:spacing w:after="120"/>
        <w:ind w:left="567"/>
        <w:jc w:val="both"/>
        <w:rPr>
          <w:rFonts w:ascii="Arial" w:hAnsi="Arial" w:cs="Arial"/>
          <w:lang w:val="es-BO" w:eastAsia="es-ES"/>
        </w:rPr>
      </w:pPr>
      <w:r w:rsidRPr="005C64D3">
        <w:rPr>
          <w:rFonts w:ascii="Arial" w:hAnsi="Arial" w:cs="Arial"/>
          <w:lang w:eastAsia="es-ES"/>
        </w:rPr>
        <w:t>Anexo 2:</w:t>
      </w:r>
      <w:r w:rsidRPr="005C64D3">
        <w:rPr>
          <w:rFonts w:ascii="Arial" w:hAnsi="Arial" w:cs="Arial"/>
          <w:lang w:val="es-BO" w:eastAsia="es-ES"/>
        </w:rPr>
        <w:t xml:space="preserve"> Propuesta adjudicada (oferta técnica y económica).</w:t>
      </w:r>
    </w:p>
    <w:p w:rsidR="005C64D3" w:rsidRPr="005C64D3" w:rsidRDefault="005C64D3" w:rsidP="005C64D3">
      <w:pPr>
        <w:spacing w:after="120"/>
        <w:ind w:left="567"/>
        <w:jc w:val="both"/>
        <w:rPr>
          <w:rFonts w:ascii="Arial" w:hAnsi="Arial" w:cs="Arial"/>
          <w:lang w:eastAsia="es-ES"/>
        </w:rPr>
      </w:pPr>
      <w:r w:rsidRPr="005C64D3">
        <w:rPr>
          <w:rFonts w:ascii="Arial" w:hAnsi="Arial" w:cs="Arial"/>
          <w:lang w:eastAsia="es-ES"/>
        </w:rPr>
        <w:t>Anexo 3: Formulario resultado de la adjudicación.</w:t>
      </w:r>
    </w:p>
    <w:p w:rsidR="005C64D3" w:rsidRPr="005C64D3" w:rsidRDefault="005C64D3" w:rsidP="005C64D3">
      <w:pPr>
        <w:spacing w:after="120"/>
        <w:ind w:left="567"/>
        <w:jc w:val="both"/>
        <w:rPr>
          <w:rFonts w:ascii="Arial" w:hAnsi="Arial" w:cs="Arial"/>
          <w:lang w:eastAsia="es-ES"/>
        </w:rPr>
      </w:pPr>
      <w:r w:rsidRPr="005C64D3">
        <w:rPr>
          <w:rFonts w:ascii="Arial" w:hAnsi="Arial" w:cs="Arial"/>
          <w:lang w:eastAsia="es-ES"/>
        </w:rPr>
        <w:t>Anexo 4: Acta de concertación.</w:t>
      </w:r>
    </w:p>
    <w:p w:rsidR="005C64D3" w:rsidRPr="005C64D3" w:rsidRDefault="005C64D3" w:rsidP="005C64D3">
      <w:pPr>
        <w:spacing w:after="120"/>
        <w:ind w:left="567"/>
        <w:jc w:val="both"/>
        <w:rPr>
          <w:rFonts w:ascii="Arial" w:hAnsi="Arial" w:cs="Arial"/>
          <w:lang w:val="es-BO" w:eastAsia="es-ES"/>
        </w:rPr>
      </w:pPr>
      <w:r w:rsidRPr="005C64D3">
        <w:rPr>
          <w:rFonts w:ascii="Arial" w:hAnsi="Arial" w:cs="Arial"/>
          <w:lang w:eastAsia="es-ES"/>
        </w:rPr>
        <w:t>Anexo 5: G</w:t>
      </w:r>
      <w:proofErr w:type="spellStart"/>
      <w:r w:rsidRPr="005C64D3">
        <w:rPr>
          <w:rFonts w:ascii="Arial" w:hAnsi="Arial" w:cs="Arial"/>
          <w:lang w:val="es-BO" w:eastAsia="es-ES"/>
        </w:rPr>
        <w:t>arantías</w:t>
      </w:r>
      <w:proofErr w:type="spellEnd"/>
      <w:r w:rsidRPr="005C64D3">
        <w:rPr>
          <w:rFonts w:ascii="Arial" w:hAnsi="Arial" w:cs="Arial"/>
          <w:lang w:val="es-BO" w:eastAsia="es-ES"/>
        </w:rPr>
        <w:t>.</w:t>
      </w:r>
    </w:p>
    <w:p w:rsidR="005C64D3" w:rsidRPr="005C64D3" w:rsidRDefault="005C64D3" w:rsidP="005C64D3">
      <w:pPr>
        <w:spacing w:before="120" w:after="120"/>
        <w:jc w:val="both"/>
        <w:rPr>
          <w:rFonts w:ascii="Arial" w:hAnsi="Arial" w:cs="Arial"/>
          <w:i/>
          <w:iCs/>
          <w:lang w:val="es-ES_tradnl" w:eastAsia="es-ES"/>
        </w:rPr>
      </w:pPr>
      <w:r w:rsidRPr="005C64D3">
        <w:rPr>
          <w:rFonts w:ascii="Arial" w:hAnsi="Arial" w:cs="Arial"/>
          <w:iCs/>
          <w:lang w:val="es-ES_tradnl" w:eastAsia="es-ES"/>
        </w:rPr>
        <w:t xml:space="preserve">Los documentos detallados anteriormente se encuentran en poder del archivo de la </w:t>
      </w:r>
      <w:r w:rsidRPr="005C64D3">
        <w:rPr>
          <w:rFonts w:ascii="Arial" w:hAnsi="Arial" w:cs="Arial"/>
          <w:b/>
          <w:bCs/>
          <w:iCs/>
          <w:lang w:val="es-ES_tradnl" w:eastAsia="es-ES"/>
        </w:rPr>
        <w:t>ENTIDAD</w:t>
      </w:r>
      <w:r w:rsidRPr="005C64D3">
        <w:rPr>
          <w:rFonts w:ascii="Arial" w:hAnsi="Arial" w:cs="Arial"/>
          <w:iCs/>
          <w:lang w:val="es-ES_tradnl" w:eastAsia="es-ES"/>
        </w:rPr>
        <w:t>, no existiendo la necesidad de la protocolización ni presentación de los mismos en Notaría de Gobierno.</w:t>
      </w:r>
      <w:r w:rsidRPr="005C64D3">
        <w:rPr>
          <w:rFonts w:ascii="Arial" w:hAnsi="Arial" w:cs="Arial"/>
          <w:i/>
          <w:iCs/>
          <w:lang w:val="es-ES_tradnl" w:eastAsia="es-ES"/>
        </w:rPr>
        <w:t xml:space="preserve"> (insertar cuando el Contrato necesite protocolización)</w:t>
      </w:r>
    </w:p>
    <w:p w:rsidR="005C64D3" w:rsidRPr="005C64D3" w:rsidRDefault="005C64D3" w:rsidP="005C64D3">
      <w:pPr>
        <w:spacing w:before="120" w:after="120"/>
        <w:jc w:val="both"/>
        <w:rPr>
          <w:rFonts w:ascii="Arial" w:hAnsi="Arial" w:cs="Arial"/>
          <w:i/>
          <w:iCs/>
          <w:lang w:val="es-ES_tradnl" w:eastAsia="es-ES"/>
        </w:rPr>
      </w:pPr>
    </w:p>
    <w:p w:rsidR="005C64D3" w:rsidRPr="005C64D3" w:rsidRDefault="005C64D3" w:rsidP="005C64D3">
      <w:pPr>
        <w:spacing w:before="120" w:after="120"/>
        <w:jc w:val="both"/>
        <w:rPr>
          <w:rFonts w:ascii="Arial" w:hAnsi="Arial" w:cs="Arial"/>
          <w:b/>
          <w:u w:val="single"/>
          <w:lang w:val="es-ES_tradnl" w:eastAsia="es-ES"/>
        </w:rPr>
      </w:pP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 xml:space="preserve">SEXTA.- (OBJETO DEL CONTRATO) </w:t>
      </w:r>
    </w:p>
    <w:p w:rsidR="005C64D3" w:rsidRPr="005C64D3" w:rsidRDefault="005C64D3" w:rsidP="005C64D3">
      <w:pPr>
        <w:spacing w:after="120"/>
        <w:jc w:val="both"/>
        <w:rPr>
          <w:rFonts w:ascii="Arial" w:hAnsi="Arial" w:cs="Arial"/>
          <w:lang w:eastAsia="es-ES"/>
        </w:rPr>
      </w:pPr>
      <w:r w:rsidRPr="005C64D3">
        <w:rPr>
          <w:rFonts w:ascii="Arial" w:hAnsi="Arial" w:cs="Arial"/>
          <w:lang w:eastAsia="es-ES"/>
        </w:rPr>
        <w:t xml:space="preserve">El objeto del presente Contrato es la Adquisición de </w:t>
      </w:r>
      <w:r w:rsidRPr="005C64D3">
        <w:rPr>
          <w:rFonts w:ascii="Arial" w:hAnsi="Arial" w:cs="Arial"/>
          <w:b/>
          <w:lang w:eastAsia="es-ES"/>
        </w:rPr>
        <w:t>“_________”</w:t>
      </w:r>
      <w:r w:rsidRPr="005C64D3">
        <w:rPr>
          <w:rFonts w:ascii="Arial" w:hAnsi="Arial" w:cs="Arial"/>
          <w:lang w:eastAsia="es-ES"/>
        </w:rPr>
        <w:t xml:space="preserve">, suministrada por el </w:t>
      </w:r>
      <w:r w:rsidRPr="005C64D3">
        <w:rPr>
          <w:rFonts w:ascii="Arial" w:hAnsi="Arial" w:cs="Arial"/>
          <w:b/>
          <w:lang w:eastAsia="es-ES"/>
        </w:rPr>
        <w:t xml:space="preserve">PROVEEDOR </w:t>
      </w:r>
      <w:r w:rsidRPr="005C64D3">
        <w:rPr>
          <w:rFonts w:ascii="Arial" w:hAnsi="Arial" w:cs="Arial"/>
          <w:lang w:eastAsia="es-ES"/>
        </w:rPr>
        <w:t>con estricta y absoluta sujeción a este Contrato y en conformidad a los anexos que forman parte integrante e indivisible del presente Contrato.</w:t>
      </w: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SÉPTIMA.- (VIGENCIA Y PLAZO DEL CONTRATO)</w:t>
      </w:r>
    </w:p>
    <w:p w:rsidR="005C64D3" w:rsidRPr="005C64D3" w:rsidRDefault="005C64D3" w:rsidP="005C64D3">
      <w:pPr>
        <w:spacing w:after="120"/>
        <w:ind w:left="567" w:hanging="567"/>
        <w:jc w:val="both"/>
        <w:rPr>
          <w:rFonts w:ascii="Arial" w:hAnsi="Arial" w:cs="Arial"/>
          <w:b/>
          <w:lang w:val="es-ES_tradnl" w:eastAsia="es-ES"/>
        </w:rPr>
      </w:pPr>
      <w:r w:rsidRPr="005C64D3">
        <w:rPr>
          <w:rFonts w:ascii="Arial" w:hAnsi="Arial" w:cs="Arial"/>
          <w:b/>
          <w:lang w:val="es-ES_tradnl" w:eastAsia="es-ES"/>
        </w:rPr>
        <w:t xml:space="preserve">7.1. </w:t>
      </w:r>
      <w:r w:rsidRPr="005C64D3">
        <w:rPr>
          <w:rFonts w:ascii="Arial" w:hAnsi="Arial" w:cs="Arial"/>
          <w:b/>
          <w:lang w:val="es-ES_tradnl" w:eastAsia="es-ES"/>
        </w:rPr>
        <w:tab/>
        <w:t>Vigencia:</w:t>
      </w:r>
    </w:p>
    <w:p w:rsidR="005C64D3" w:rsidRPr="005C64D3" w:rsidRDefault="005C64D3" w:rsidP="005C64D3">
      <w:pPr>
        <w:spacing w:after="120"/>
        <w:ind w:left="567"/>
        <w:jc w:val="both"/>
        <w:rPr>
          <w:rFonts w:ascii="Arial" w:hAnsi="Arial" w:cs="Arial"/>
          <w:lang w:val="es-ES_tradnl" w:eastAsia="es-ES"/>
        </w:rPr>
      </w:pPr>
      <w:r w:rsidRPr="005C64D3">
        <w:rPr>
          <w:rFonts w:ascii="Arial" w:hAnsi="Arial" w:cs="Arial"/>
          <w:lang w:val="es-ES_tradnl" w:eastAsia="es-ES"/>
        </w:rPr>
        <w:t>El presente Contrato tendrá vigencia desde el día de su suscripción por ambas Partes hasta la emisión del acta de cierre de Contrato por parte de la</w:t>
      </w:r>
      <w:r w:rsidRPr="005C64D3">
        <w:rPr>
          <w:rFonts w:ascii="Arial" w:hAnsi="Arial" w:cs="Arial"/>
          <w:b/>
          <w:lang w:val="es-ES_tradnl" w:eastAsia="es-ES"/>
        </w:rPr>
        <w:t xml:space="preserve"> ENTIDAD</w:t>
      </w:r>
      <w:r w:rsidRPr="005C64D3">
        <w:rPr>
          <w:rFonts w:ascii="Arial" w:hAnsi="Arial" w:cs="Arial"/>
          <w:lang w:val="es-ES_tradnl" w:eastAsia="es-ES"/>
        </w:rPr>
        <w:t>.</w:t>
      </w:r>
    </w:p>
    <w:p w:rsidR="005C64D3" w:rsidRPr="005C64D3" w:rsidRDefault="005C64D3" w:rsidP="005C64D3">
      <w:pPr>
        <w:spacing w:before="120" w:after="120"/>
        <w:ind w:left="567" w:hanging="567"/>
        <w:jc w:val="both"/>
        <w:rPr>
          <w:rFonts w:ascii="Arial" w:hAnsi="Arial" w:cs="Arial"/>
          <w:b/>
          <w:lang w:val="es-ES_tradnl" w:eastAsia="es-ES"/>
        </w:rPr>
      </w:pPr>
      <w:r w:rsidRPr="005C64D3">
        <w:rPr>
          <w:rFonts w:ascii="Arial" w:hAnsi="Arial" w:cs="Arial"/>
          <w:b/>
          <w:lang w:val="es-ES_tradnl" w:eastAsia="es-ES"/>
        </w:rPr>
        <w:t xml:space="preserve">7.2. </w:t>
      </w:r>
      <w:r w:rsidRPr="005C64D3">
        <w:rPr>
          <w:rFonts w:ascii="Arial" w:hAnsi="Arial" w:cs="Arial"/>
          <w:b/>
          <w:lang w:val="es-ES_tradnl" w:eastAsia="es-ES"/>
        </w:rPr>
        <w:tab/>
        <w:t>Plazo:</w:t>
      </w:r>
    </w:p>
    <w:p w:rsidR="005C64D3" w:rsidRPr="005C64D3" w:rsidRDefault="005C64D3" w:rsidP="005C64D3">
      <w:pPr>
        <w:spacing w:before="120" w:after="120"/>
        <w:ind w:left="567"/>
        <w:jc w:val="both"/>
        <w:rPr>
          <w:rFonts w:ascii="Arial" w:hAnsi="Arial" w:cs="Arial"/>
          <w:lang w:val="es-ES_tradnl" w:eastAsia="es-ES"/>
        </w:rPr>
      </w:pPr>
      <w:r w:rsidRPr="005C64D3">
        <w:rPr>
          <w:rFonts w:ascii="Arial" w:hAnsi="Arial" w:cs="Arial"/>
          <w:lang w:val="es-ES_tradnl" w:eastAsia="es-ES"/>
        </w:rPr>
        <w:t xml:space="preserve">El </w:t>
      </w:r>
      <w:r w:rsidRPr="005C64D3">
        <w:rPr>
          <w:rFonts w:ascii="Arial" w:hAnsi="Arial" w:cs="Arial"/>
          <w:b/>
          <w:bCs/>
          <w:lang w:val="es-ES_tradnl" w:eastAsia="es-ES"/>
        </w:rPr>
        <w:t xml:space="preserve">PROVEEDOR </w:t>
      </w:r>
      <w:r w:rsidRPr="005C64D3">
        <w:rPr>
          <w:rFonts w:ascii="Arial" w:hAnsi="Arial" w:cs="Arial"/>
          <w:lang w:val="es-ES_tradnl" w:eastAsia="es-ES"/>
        </w:rPr>
        <w:t xml:space="preserve">entregará la Adquisición en el plazo máximo de </w:t>
      </w:r>
      <w:r w:rsidRPr="005C64D3">
        <w:rPr>
          <w:rFonts w:ascii="Arial" w:hAnsi="Arial" w:cs="Arial"/>
          <w:i/>
          <w:lang w:val="es-ES_tradnl" w:eastAsia="es-ES"/>
        </w:rPr>
        <w:t>literal</w:t>
      </w:r>
      <w:r w:rsidRPr="005C64D3">
        <w:rPr>
          <w:rFonts w:ascii="Arial" w:hAnsi="Arial" w:cs="Arial"/>
          <w:lang w:val="es-ES_tradnl" w:eastAsia="es-ES"/>
        </w:rPr>
        <w:t xml:space="preserve"> (</w:t>
      </w:r>
      <w:r w:rsidRPr="005C64D3">
        <w:rPr>
          <w:rFonts w:ascii="Arial" w:hAnsi="Arial" w:cs="Arial"/>
          <w:i/>
          <w:lang w:val="es-ES_tradnl" w:eastAsia="es-ES"/>
        </w:rPr>
        <w:t>numeral</w:t>
      </w:r>
      <w:r w:rsidRPr="005C64D3">
        <w:rPr>
          <w:rFonts w:ascii="Arial" w:hAnsi="Arial" w:cs="Arial"/>
          <w:lang w:val="es-ES_tradnl" w:eastAsia="es-ES"/>
        </w:rPr>
        <w:t xml:space="preserve">) días calendario, computables a partir  de la instrucción de la Unidad Solicitante de la </w:t>
      </w:r>
      <w:r w:rsidRPr="005C64D3">
        <w:rPr>
          <w:rFonts w:ascii="Arial" w:hAnsi="Arial" w:cs="Arial"/>
          <w:b/>
          <w:lang w:val="es-ES_tradnl" w:eastAsia="es-ES"/>
        </w:rPr>
        <w:t>ENTIDAD</w:t>
      </w:r>
      <w:r w:rsidRPr="005C64D3">
        <w:rPr>
          <w:rFonts w:ascii="Arial" w:hAnsi="Arial" w:cs="Arial"/>
          <w:lang w:val="es-ES_tradnl" w:eastAsia="es-ES"/>
        </w:rPr>
        <w:t>. (insertar de acuerdo a lo indicado en las especificaciones técnicas).</w:t>
      </w:r>
    </w:p>
    <w:p w:rsidR="005C64D3" w:rsidRPr="005C64D3" w:rsidRDefault="005C64D3" w:rsidP="005C64D3">
      <w:pPr>
        <w:spacing w:after="120"/>
        <w:jc w:val="both"/>
        <w:rPr>
          <w:rFonts w:ascii="Arial" w:hAnsi="Arial" w:cs="Arial"/>
          <w:b/>
          <w:u w:val="single"/>
          <w:lang w:eastAsia="es-ES"/>
        </w:rPr>
      </w:pPr>
      <w:r w:rsidRPr="005C64D3">
        <w:rPr>
          <w:rFonts w:ascii="Arial" w:hAnsi="Arial" w:cs="Arial"/>
          <w:b/>
          <w:u w:val="single"/>
          <w:lang w:val="es-ES_tradnl" w:eastAsia="es-ES"/>
        </w:rPr>
        <w:t xml:space="preserve">OCTAVA.- </w:t>
      </w:r>
      <w:r w:rsidRPr="005C64D3">
        <w:rPr>
          <w:rFonts w:ascii="Arial" w:hAnsi="Arial" w:cs="Arial"/>
          <w:b/>
          <w:u w:val="single"/>
          <w:lang w:eastAsia="es-ES"/>
        </w:rPr>
        <w:t>(LUGAR DE ENTREGA)</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eastAsia="es-ES"/>
        </w:rPr>
        <w:t xml:space="preserve">El  lugar </w:t>
      </w:r>
      <w:r w:rsidRPr="005C64D3">
        <w:rPr>
          <w:rFonts w:ascii="Arial" w:hAnsi="Arial" w:cs="Arial"/>
          <w:lang w:val="es-ES_tradnl" w:eastAsia="es-ES"/>
        </w:rPr>
        <w:t xml:space="preserve"> de  entrega  de  la  Adquisición  será  en ___________, en coordinación con el Comité de Recepción.</w:t>
      </w:r>
    </w:p>
    <w:p w:rsidR="005C64D3" w:rsidRPr="005C64D3" w:rsidRDefault="005C64D3" w:rsidP="005C64D3">
      <w:pPr>
        <w:spacing w:after="120"/>
        <w:jc w:val="both"/>
        <w:rPr>
          <w:rFonts w:ascii="Arial" w:hAnsi="Arial" w:cs="Arial"/>
          <w:b/>
          <w:lang w:val="es-ES_tradnl" w:eastAsia="es-ES"/>
        </w:rPr>
      </w:pPr>
      <w:r w:rsidRPr="005C64D3">
        <w:rPr>
          <w:rFonts w:ascii="Arial" w:hAnsi="Arial" w:cs="Arial"/>
          <w:lang w:val="es-ES_tradnl" w:eastAsia="es-ES"/>
        </w:rPr>
        <w:t>(Insertar dirección del(los) almacén(es) de acuerdo a las especificaciones técnicas)</w:t>
      </w:r>
    </w:p>
    <w:p w:rsidR="005C64D3" w:rsidRPr="005C64D3" w:rsidRDefault="005C64D3" w:rsidP="005C64D3">
      <w:pPr>
        <w:spacing w:after="120"/>
        <w:ind w:left="567" w:hanging="567"/>
        <w:jc w:val="both"/>
        <w:rPr>
          <w:rFonts w:ascii="Arial" w:hAnsi="Arial" w:cs="Arial"/>
          <w:b/>
          <w:u w:val="single"/>
          <w:lang w:val="es-ES_tradnl" w:eastAsia="es-ES"/>
        </w:rPr>
      </w:pPr>
      <w:r w:rsidRPr="005C64D3">
        <w:rPr>
          <w:rFonts w:ascii="Arial" w:hAnsi="Arial" w:cs="Arial"/>
          <w:b/>
          <w:u w:val="single"/>
          <w:lang w:val="es-ES_tradnl" w:eastAsia="es-ES"/>
        </w:rPr>
        <w:t>NOVENA.- (MONTO DEL CONTRATO)</w:t>
      </w:r>
    </w:p>
    <w:p w:rsidR="005C64D3" w:rsidRPr="005C64D3" w:rsidRDefault="005C64D3" w:rsidP="005C64D3">
      <w:pPr>
        <w:spacing w:after="120"/>
        <w:jc w:val="both"/>
        <w:rPr>
          <w:rFonts w:ascii="Arial" w:hAnsi="Arial" w:cs="Arial"/>
          <w:lang w:eastAsia="es-ES"/>
        </w:rPr>
      </w:pPr>
      <w:r w:rsidRPr="005C64D3">
        <w:rPr>
          <w:rFonts w:ascii="Arial" w:hAnsi="Arial" w:cs="Arial"/>
          <w:lang w:eastAsia="es-ES"/>
        </w:rPr>
        <w:t xml:space="preserve">El monto total propuesto y aceptado por las Partes </w:t>
      </w:r>
      <w:r w:rsidRPr="005C64D3">
        <w:rPr>
          <w:rFonts w:ascii="Arial" w:hAnsi="Arial" w:cs="Arial"/>
          <w:lang w:val="es-ES_tradnl" w:eastAsia="es-ES"/>
        </w:rPr>
        <w:t>para la ejecución del objeto del presente Contrato</w:t>
      </w:r>
      <w:r w:rsidRPr="005C64D3">
        <w:rPr>
          <w:rFonts w:ascii="Arial" w:hAnsi="Arial" w:cs="Arial"/>
          <w:lang w:eastAsia="es-ES"/>
        </w:rPr>
        <w:t xml:space="preserve"> es de Bs____ (_____ __/100 </w:t>
      </w:r>
      <w:proofErr w:type="gramStart"/>
      <w:r w:rsidRPr="005C64D3">
        <w:rPr>
          <w:rFonts w:ascii="Arial" w:hAnsi="Arial" w:cs="Arial"/>
          <w:lang w:eastAsia="es-ES"/>
        </w:rPr>
        <w:t>Bolivianos</w:t>
      </w:r>
      <w:proofErr w:type="gramEnd"/>
      <w:r w:rsidRPr="005C64D3">
        <w:rPr>
          <w:rFonts w:ascii="Arial" w:hAnsi="Arial" w:cs="Arial"/>
          <w:lang w:eastAsia="es-ES"/>
        </w:rPr>
        <w:t>).</w:t>
      </w:r>
    </w:p>
    <w:p w:rsidR="005C64D3" w:rsidRPr="005C64D3" w:rsidRDefault="005C64D3" w:rsidP="005C64D3">
      <w:pPr>
        <w:spacing w:before="120" w:after="120"/>
        <w:jc w:val="both"/>
        <w:rPr>
          <w:rFonts w:ascii="Arial" w:hAnsi="Arial" w:cs="Arial"/>
          <w:lang w:val="es-ES_tradnl" w:eastAsia="es-ES"/>
        </w:rPr>
      </w:pPr>
      <w:r w:rsidRPr="005C64D3">
        <w:rPr>
          <w:rFonts w:ascii="Verdana" w:hAnsi="Verdana"/>
          <w:noProof/>
          <w:sz w:val="16"/>
          <w:szCs w:val="16"/>
          <w:lang w:val="es-BO" w:eastAsia="es-BO"/>
        </w:rPr>
        <w:lastRenderedPageBreak/>
        <w:drawing>
          <wp:anchor distT="0" distB="0" distL="114300" distR="114300" simplePos="0" relativeHeight="251691520" behindDoc="1" locked="0" layoutInCell="0" allowOverlap="1">
            <wp:simplePos x="0" y="0"/>
            <wp:positionH relativeFrom="margin">
              <wp:posOffset>-83185</wp:posOffset>
            </wp:positionH>
            <wp:positionV relativeFrom="margin">
              <wp:posOffset>3172460</wp:posOffset>
            </wp:positionV>
            <wp:extent cx="6143625" cy="4167505"/>
            <wp:effectExtent l="0" t="0" r="9525" b="4445"/>
            <wp:wrapNone/>
            <wp:docPr id="20" name="Imagen 2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lang w:val="es-ES_tradnl" w:eastAsia="es-ES"/>
        </w:rPr>
        <w:t xml:space="preserve">El precio o valor final de la Adquisición será el resultante de aplicar los precios unitarios de la propuesta adjudicada a las cantidades de la </w:t>
      </w:r>
      <w:r w:rsidRPr="005C64D3">
        <w:rPr>
          <w:rFonts w:ascii="Arial" w:hAnsi="Arial" w:cs="Arial"/>
          <w:lang w:eastAsia="es-ES"/>
        </w:rPr>
        <w:t>Adquisición efectiva y realmente provista</w:t>
      </w:r>
      <w:r w:rsidRPr="005C64D3">
        <w:rPr>
          <w:rFonts w:ascii="Arial" w:hAnsi="Arial" w:cs="Arial"/>
          <w:lang w:val="es-ES_tradnl" w:eastAsia="es-ES"/>
        </w:rPr>
        <w:t>.</w:t>
      </w:r>
    </w:p>
    <w:p w:rsidR="005C64D3" w:rsidRPr="005C64D3" w:rsidRDefault="005C64D3" w:rsidP="005C64D3">
      <w:pPr>
        <w:widowControl w:val="0"/>
        <w:spacing w:before="120" w:after="120"/>
        <w:ind w:hanging="11"/>
        <w:jc w:val="both"/>
        <w:rPr>
          <w:rFonts w:ascii="Arial" w:hAnsi="Arial" w:cs="Arial"/>
          <w:lang w:val="es-ES_tradnl" w:eastAsia="es-ES"/>
        </w:rPr>
      </w:pPr>
      <w:r w:rsidRPr="005C64D3">
        <w:rPr>
          <w:rFonts w:ascii="Arial" w:hAnsi="Arial" w:cs="Arial"/>
          <w:lang w:val="es-ES_tradnl" w:eastAsia="es-ES"/>
        </w:rPr>
        <w:t xml:space="preserve">El </w:t>
      </w:r>
      <w:r w:rsidRPr="005C64D3">
        <w:rPr>
          <w:rFonts w:ascii="Arial" w:hAnsi="Arial" w:cs="Arial"/>
          <w:b/>
          <w:lang w:val="es-ES_tradnl" w:eastAsia="es-ES"/>
        </w:rPr>
        <w:t>PROVEEDOR</w:t>
      </w:r>
      <w:r w:rsidRPr="005C64D3">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C64D3">
        <w:rPr>
          <w:rFonts w:ascii="Arial" w:hAnsi="Arial" w:cs="Arial"/>
          <w:b/>
          <w:lang w:val="es-ES_tradnl" w:eastAsia="es-ES"/>
        </w:rPr>
        <w:t>PROVEEDOR</w:t>
      </w:r>
      <w:r w:rsidRPr="005C64D3">
        <w:rPr>
          <w:rFonts w:ascii="Arial" w:hAnsi="Arial" w:cs="Arial"/>
          <w:lang w:val="es-ES_tradnl" w:eastAsia="es-ES"/>
        </w:rPr>
        <w:t xml:space="preserve"> a título de revisión de precio o reembolso ni cualquier otro similar a la </w:t>
      </w:r>
      <w:r w:rsidRPr="005C64D3">
        <w:rPr>
          <w:rFonts w:ascii="Arial" w:hAnsi="Arial" w:cs="Arial"/>
          <w:b/>
          <w:lang w:val="es-ES_tradnl" w:eastAsia="es-ES"/>
        </w:rPr>
        <w:t>ENTIDAD</w:t>
      </w:r>
      <w:r w:rsidRPr="005C64D3">
        <w:rPr>
          <w:rFonts w:ascii="Arial" w:hAnsi="Arial" w:cs="Arial"/>
          <w:lang w:val="es-ES_tradnl" w:eastAsia="es-ES"/>
        </w:rPr>
        <w:t>.</w:t>
      </w:r>
    </w:p>
    <w:p w:rsidR="005C64D3" w:rsidRPr="005C64D3" w:rsidRDefault="005C64D3" w:rsidP="005C64D3">
      <w:pPr>
        <w:numPr>
          <w:ilvl w:val="1"/>
          <w:numId w:val="0"/>
        </w:numPr>
        <w:tabs>
          <w:tab w:val="num" w:pos="284"/>
        </w:tabs>
        <w:spacing w:before="120" w:after="120"/>
        <w:jc w:val="both"/>
        <w:rPr>
          <w:rFonts w:ascii="Arial" w:hAnsi="Arial" w:cs="Arial"/>
          <w:lang w:val="es-ES_tradnl" w:eastAsia="es-ES"/>
        </w:rPr>
      </w:pPr>
      <w:r w:rsidRPr="005C64D3">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5C64D3">
        <w:rPr>
          <w:rFonts w:ascii="Arial" w:hAnsi="Arial" w:cs="Arial"/>
          <w:b/>
          <w:lang w:val="es-ES_tradnl" w:eastAsia="es-ES"/>
        </w:rPr>
        <w:t>ENTIDAD</w:t>
      </w:r>
      <w:r w:rsidRPr="005C64D3">
        <w:rPr>
          <w:rFonts w:ascii="Arial" w:hAnsi="Arial" w:cs="Arial"/>
          <w:lang w:val="es-ES_tradnl" w:eastAsia="es-ES"/>
        </w:rPr>
        <w:t xml:space="preserve"> reconocerá costos por trabajos adicionales que previamente no tuvieran su expresa aprobación y no se haya cumplido con lo establecido en el Contrato.</w:t>
      </w:r>
    </w:p>
    <w:p w:rsidR="005C64D3" w:rsidRPr="005C64D3" w:rsidRDefault="005C64D3" w:rsidP="005C64D3">
      <w:pPr>
        <w:spacing w:before="120" w:after="120"/>
        <w:jc w:val="both"/>
        <w:rPr>
          <w:rFonts w:ascii="Arial" w:hAnsi="Arial" w:cs="Arial"/>
          <w:b/>
          <w:u w:val="single"/>
          <w:lang w:val="es-ES_tradnl" w:eastAsia="es-ES"/>
        </w:rPr>
      </w:pPr>
      <w:r w:rsidRPr="005C64D3">
        <w:rPr>
          <w:rFonts w:ascii="Arial" w:hAnsi="Arial" w:cs="Arial"/>
          <w:b/>
          <w:u w:val="single"/>
          <w:lang w:val="es-ES_tradnl" w:eastAsia="es-ES"/>
        </w:rPr>
        <w:t xml:space="preserve">DÉCIMA.- (FORMA DE PAGO) </w:t>
      </w:r>
      <w:r w:rsidRPr="005C64D3">
        <w:rPr>
          <w:rFonts w:ascii="Arial" w:hAnsi="Arial" w:cs="Arial"/>
          <w:b/>
          <w:i/>
          <w:u w:val="single"/>
          <w:lang w:val="es-ES_tradnl" w:eastAsia="es-ES"/>
        </w:rPr>
        <w:t>(de acuerdo a las especificaciones técnicas)</w:t>
      </w:r>
    </w:p>
    <w:p w:rsidR="005C64D3" w:rsidRPr="005C64D3" w:rsidRDefault="005C64D3" w:rsidP="005C64D3">
      <w:pPr>
        <w:jc w:val="both"/>
        <w:rPr>
          <w:rFonts w:ascii="Arial" w:hAnsi="Arial" w:cs="Arial"/>
          <w:lang w:val="es-ES_tradnl" w:eastAsia="es-ES"/>
        </w:rPr>
      </w:pPr>
      <w:r w:rsidRPr="005C64D3">
        <w:rPr>
          <w:rFonts w:ascii="Arial" w:hAnsi="Arial" w:cs="Arial"/>
          <w:lang w:val="es-ES_tradnl" w:eastAsia="es-ES"/>
        </w:rPr>
        <w:t xml:space="preserve">El monto del presente Contrato será pagado de forma </w:t>
      </w:r>
      <w:r w:rsidRPr="005C64D3">
        <w:rPr>
          <w:rFonts w:ascii="Arial" w:hAnsi="Arial" w:cs="Arial"/>
          <w:i/>
          <w:lang w:val="es-ES_tradnl" w:eastAsia="es-ES"/>
        </w:rPr>
        <w:t>parcial/ total</w:t>
      </w:r>
      <w:r w:rsidRPr="005C64D3">
        <w:rPr>
          <w:rFonts w:ascii="Arial" w:hAnsi="Arial" w:cs="Arial"/>
          <w:lang w:val="es-ES_tradnl" w:eastAsia="es-ES"/>
        </w:rPr>
        <w:t xml:space="preserve"> (de acuerdo a las especificaciones técnicas) contra entrega de los bienes a través de transferencia electrónica </w:t>
      </w:r>
      <w:r w:rsidRPr="005C64D3">
        <w:rPr>
          <w:rFonts w:ascii="Verdana" w:hAnsi="Verdana"/>
          <w:lang w:eastAsia="es-ES"/>
        </w:rPr>
        <w:t>a la cuenta bancaria del proveedor a través del Sistema de Gestión Pública SIGEP</w:t>
      </w:r>
      <w:r w:rsidRPr="005C64D3">
        <w:rPr>
          <w:rFonts w:ascii="Arial" w:hAnsi="Arial" w:cs="Arial"/>
          <w:lang w:val="es-ES_tradnl" w:eastAsia="es-ES"/>
        </w:rPr>
        <w:t>________ previa emisión del Informe de Conformidad por el Comité de Recepción.</w:t>
      </w:r>
    </w:p>
    <w:p w:rsidR="005C64D3" w:rsidRPr="005C64D3" w:rsidRDefault="005C64D3" w:rsidP="005C64D3">
      <w:pPr>
        <w:tabs>
          <w:tab w:val="num" w:pos="993"/>
        </w:tabs>
        <w:spacing w:before="120" w:after="120"/>
        <w:jc w:val="both"/>
        <w:rPr>
          <w:rFonts w:ascii="Arial" w:hAnsi="Arial" w:cs="Arial"/>
          <w:lang w:val="es-ES_tradnl" w:eastAsia="es-ES"/>
        </w:rPr>
      </w:pPr>
      <w:r w:rsidRPr="005C64D3">
        <w:rPr>
          <w:rFonts w:ascii="Arial" w:hAnsi="Arial" w:cs="Arial"/>
          <w:lang w:val="es-ES_tradnl" w:eastAsia="es-ES"/>
        </w:rPr>
        <w:t xml:space="preserve">Los pagos se realizarán en moneda nacional (bolivianos), debiendo el </w:t>
      </w:r>
      <w:r w:rsidRPr="005C64D3">
        <w:rPr>
          <w:rFonts w:ascii="Arial" w:hAnsi="Arial" w:cs="Arial"/>
          <w:b/>
          <w:lang w:val="es-ES_tradnl" w:eastAsia="es-ES"/>
        </w:rPr>
        <w:t>PROVEEDOR</w:t>
      </w:r>
      <w:r w:rsidRPr="005C64D3">
        <w:rPr>
          <w:rFonts w:ascii="Arial" w:hAnsi="Arial" w:cs="Arial"/>
          <w:lang w:val="es-ES_tradnl" w:eastAsia="es-ES"/>
        </w:rPr>
        <w:t xml:space="preserve"> presentar la siguiente documentación para pago:</w:t>
      </w:r>
    </w:p>
    <w:p w:rsidR="005C64D3" w:rsidRPr="005C64D3" w:rsidRDefault="005C64D3" w:rsidP="0023086F">
      <w:pPr>
        <w:numPr>
          <w:ilvl w:val="0"/>
          <w:numId w:val="48"/>
        </w:numPr>
        <w:tabs>
          <w:tab w:val="num" w:pos="993"/>
        </w:tabs>
        <w:ind w:left="1706" w:hanging="357"/>
        <w:jc w:val="both"/>
        <w:rPr>
          <w:rFonts w:ascii="Arial" w:hAnsi="Arial" w:cs="Arial"/>
          <w:lang w:val="es-ES_tradnl" w:eastAsia="es-ES"/>
        </w:rPr>
      </w:pPr>
      <w:r w:rsidRPr="005C64D3">
        <w:rPr>
          <w:rFonts w:ascii="Arial" w:hAnsi="Arial" w:cs="Arial"/>
          <w:lang w:val="es-ES_tradnl" w:eastAsia="es-ES"/>
        </w:rPr>
        <w:t>Solicitud de pago.</w:t>
      </w:r>
    </w:p>
    <w:p w:rsidR="005C64D3" w:rsidRPr="005C64D3" w:rsidRDefault="005C64D3" w:rsidP="0023086F">
      <w:pPr>
        <w:numPr>
          <w:ilvl w:val="0"/>
          <w:numId w:val="48"/>
        </w:numPr>
        <w:tabs>
          <w:tab w:val="num" w:pos="993"/>
        </w:tabs>
        <w:ind w:left="1706" w:hanging="357"/>
        <w:jc w:val="both"/>
        <w:rPr>
          <w:rFonts w:ascii="Arial" w:hAnsi="Arial" w:cs="Arial"/>
          <w:lang w:val="es-ES_tradnl" w:eastAsia="es-ES"/>
        </w:rPr>
      </w:pPr>
      <w:r w:rsidRPr="005C64D3">
        <w:rPr>
          <w:rFonts w:ascii="Arial" w:hAnsi="Arial" w:cs="Arial"/>
          <w:lang w:val="es-ES_tradnl" w:eastAsia="es-ES"/>
        </w:rPr>
        <w:t>Factura original.</w:t>
      </w:r>
    </w:p>
    <w:p w:rsidR="005C64D3" w:rsidRPr="005C64D3" w:rsidRDefault="005C64D3" w:rsidP="0023086F">
      <w:pPr>
        <w:numPr>
          <w:ilvl w:val="0"/>
          <w:numId w:val="48"/>
        </w:numPr>
        <w:tabs>
          <w:tab w:val="num" w:pos="993"/>
        </w:tabs>
        <w:ind w:left="1706" w:hanging="357"/>
        <w:jc w:val="both"/>
        <w:rPr>
          <w:rFonts w:ascii="Arial" w:hAnsi="Arial" w:cs="Arial"/>
          <w:lang w:val="es-ES_tradnl" w:eastAsia="es-ES"/>
        </w:rPr>
      </w:pPr>
      <w:r w:rsidRPr="005C64D3">
        <w:rPr>
          <w:rFonts w:ascii="Arial" w:hAnsi="Arial" w:cs="Arial"/>
          <w:lang w:val="es-ES_tradnl" w:eastAsia="es-ES"/>
        </w:rPr>
        <w:t xml:space="preserve">Fotocopia de registro </w:t>
      </w:r>
      <w:r w:rsidRPr="005C64D3">
        <w:rPr>
          <w:rFonts w:ascii="Arial" w:hAnsi="Arial" w:cs="Arial"/>
          <w:lang w:eastAsia="es-ES"/>
        </w:rPr>
        <w:t>sistema de gestión de pública (SIGEP).</w:t>
      </w:r>
    </w:p>
    <w:p w:rsidR="005C64D3" w:rsidRPr="005C64D3" w:rsidRDefault="005C64D3" w:rsidP="0023086F">
      <w:pPr>
        <w:numPr>
          <w:ilvl w:val="0"/>
          <w:numId w:val="48"/>
        </w:numPr>
        <w:tabs>
          <w:tab w:val="num" w:pos="993"/>
        </w:tabs>
        <w:ind w:left="1706" w:hanging="357"/>
        <w:jc w:val="both"/>
        <w:rPr>
          <w:rFonts w:ascii="Arial" w:hAnsi="Arial" w:cs="Arial"/>
          <w:lang w:val="es-ES_tradnl" w:eastAsia="es-ES"/>
        </w:rPr>
      </w:pPr>
      <w:r w:rsidRPr="005C64D3">
        <w:rPr>
          <w:rFonts w:ascii="Arial" w:hAnsi="Arial" w:cs="Arial"/>
          <w:lang w:val="es-ES_tradnl" w:eastAsia="es-ES"/>
        </w:rPr>
        <w:t>Cédula de identidad del representante legal.</w:t>
      </w:r>
    </w:p>
    <w:p w:rsidR="005C64D3" w:rsidRPr="005C64D3" w:rsidRDefault="005C64D3" w:rsidP="0023086F">
      <w:pPr>
        <w:numPr>
          <w:ilvl w:val="0"/>
          <w:numId w:val="48"/>
        </w:numPr>
        <w:tabs>
          <w:tab w:val="num" w:pos="993"/>
        </w:tabs>
        <w:ind w:left="1706" w:hanging="357"/>
        <w:jc w:val="both"/>
        <w:rPr>
          <w:rFonts w:ascii="Arial" w:hAnsi="Arial" w:cs="Arial"/>
          <w:lang w:val="es-ES_tradnl" w:eastAsia="es-ES"/>
        </w:rPr>
      </w:pPr>
      <w:r w:rsidRPr="005C64D3">
        <w:rPr>
          <w:rFonts w:ascii="Arial" w:hAnsi="Arial" w:cs="Arial"/>
          <w:lang w:val="es-ES_tradnl" w:eastAsia="es-ES"/>
        </w:rPr>
        <w:t>Fotocopia de número de identificación tributaria (NIT).</w:t>
      </w:r>
    </w:p>
    <w:p w:rsidR="005C64D3" w:rsidRPr="005C64D3" w:rsidRDefault="005C64D3" w:rsidP="0023086F">
      <w:pPr>
        <w:numPr>
          <w:ilvl w:val="0"/>
          <w:numId w:val="48"/>
        </w:numPr>
        <w:spacing w:after="120"/>
        <w:jc w:val="both"/>
        <w:rPr>
          <w:rFonts w:ascii="Arial" w:hAnsi="Arial" w:cs="Arial"/>
          <w:bCs/>
          <w:lang w:val="es-BO" w:eastAsia="es-ES"/>
        </w:rPr>
      </w:pPr>
      <w:r w:rsidRPr="005C64D3">
        <w:rPr>
          <w:rFonts w:ascii="Arial" w:hAnsi="Arial" w:cs="Arial"/>
          <w:bCs/>
          <w:lang w:val="es-BO" w:eastAsia="es-ES"/>
        </w:rPr>
        <w:t xml:space="preserve">U otros documentos requeridos por la </w:t>
      </w:r>
      <w:r w:rsidRPr="005C64D3">
        <w:rPr>
          <w:rFonts w:ascii="Arial" w:hAnsi="Arial" w:cs="Arial"/>
          <w:b/>
          <w:bCs/>
          <w:lang w:val="es-BO" w:eastAsia="es-ES"/>
        </w:rPr>
        <w:t>ENTIDAD</w:t>
      </w:r>
      <w:r w:rsidRPr="005C64D3">
        <w:rPr>
          <w:rFonts w:ascii="Arial" w:hAnsi="Arial" w:cs="Arial"/>
          <w:bCs/>
          <w:lang w:val="es-BO" w:eastAsia="es-ES"/>
        </w:rPr>
        <w:t>.</w:t>
      </w:r>
    </w:p>
    <w:p w:rsidR="005C64D3" w:rsidRPr="005C64D3" w:rsidRDefault="005C64D3" w:rsidP="005C64D3">
      <w:pPr>
        <w:spacing w:after="120"/>
        <w:ind w:left="1709"/>
        <w:jc w:val="both"/>
        <w:rPr>
          <w:rFonts w:ascii="Arial" w:hAnsi="Arial" w:cs="Arial"/>
          <w:bCs/>
          <w:lang w:val="es-BO" w:eastAsia="es-ES"/>
        </w:rPr>
      </w:pPr>
    </w:p>
    <w:p w:rsidR="005C64D3" w:rsidRPr="005C64D3" w:rsidRDefault="005C64D3" w:rsidP="005C64D3">
      <w:pPr>
        <w:spacing w:before="120" w:after="120"/>
        <w:jc w:val="both"/>
        <w:rPr>
          <w:rFonts w:ascii="Arial" w:hAnsi="Arial" w:cs="Arial"/>
          <w:b/>
          <w:u w:val="single"/>
          <w:lang w:val="es-ES_tradnl" w:eastAsia="es-ES"/>
        </w:rPr>
      </w:pPr>
      <w:r w:rsidRPr="005C64D3">
        <w:rPr>
          <w:rFonts w:ascii="Arial" w:hAnsi="Arial" w:cs="Arial"/>
          <w:b/>
          <w:iCs/>
          <w:u w:val="single"/>
          <w:lang w:eastAsia="es-ES"/>
        </w:rPr>
        <w:t xml:space="preserve">DÉCIMA PRIMERA.- (FACTURACIÓN) </w:t>
      </w:r>
      <w:r w:rsidRPr="005C64D3">
        <w:rPr>
          <w:rFonts w:ascii="Arial" w:hAnsi="Arial" w:cs="Arial"/>
          <w:b/>
          <w:i/>
          <w:u w:val="single"/>
          <w:lang w:val="es-ES_tradnl" w:eastAsia="es-ES"/>
        </w:rPr>
        <w:t>(de acuerdo a la validación de la Dirección de Tributos Corporativa)</w:t>
      </w:r>
    </w:p>
    <w:p w:rsidR="005C64D3" w:rsidRPr="005C64D3" w:rsidRDefault="005C64D3" w:rsidP="005C64D3">
      <w:pPr>
        <w:spacing w:before="120" w:after="120"/>
        <w:jc w:val="both"/>
        <w:rPr>
          <w:rFonts w:ascii="Arial" w:hAnsi="Arial" w:cs="Arial"/>
          <w:iCs/>
          <w:lang w:eastAsia="es-ES"/>
        </w:rPr>
      </w:pPr>
      <w:r w:rsidRPr="005C64D3">
        <w:rPr>
          <w:rFonts w:ascii="Arial" w:hAnsi="Arial" w:cs="Arial"/>
          <w:iCs/>
          <w:lang w:eastAsia="es-ES"/>
        </w:rPr>
        <w:t>La factura debe ser emitida de acuerdo a normativa vigente a nombre de Yacimientos Petrolíferos Fiscales Bolivianos consignando el número de identificación tributaria (NIT) 1020269020.</w:t>
      </w:r>
    </w:p>
    <w:p w:rsidR="005C64D3" w:rsidRPr="005C64D3" w:rsidRDefault="005C64D3" w:rsidP="005C64D3">
      <w:pPr>
        <w:spacing w:before="120" w:after="120"/>
        <w:jc w:val="both"/>
        <w:rPr>
          <w:rFonts w:ascii="Arial" w:hAnsi="Arial" w:cs="Arial"/>
          <w:iCs/>
          <w:lang w:eastAsia="es-ES"/>
        </w:rPr>
      </w:pPr>
      <w:r w:rsidRPr="005C64D3">
        <w:rPr>
          <w:rFonts w:ascii="Arial" w:hAnsi="Arial" w:cs="Arial"/>
          <w:iCs/>
          <w:lang w:eastAsia="es-ES"/>
        </w:rPr>
        <w:t xml:space="preserve">El </w:t>
      </w:r>
      <w:r w:rsidRPr="005C64D3">
        <w:rPr>
          <w:rFonts w:ascii="Arial" w:hAnsi="Arial" w:cs="Arial"/>
          <w:b/>
          <w:iCs/>
          <w:lang w:eastAsia="es-ES"/>
        </w:rPr>
        <w:t>PROVEEDOR</w:t>
      </w:r>
      <w:r w:rsidRPr="005C64D3">
        <w:rPr>
          <w:rFonts w:ascii="Arial" w:hAnsi="Arial" w:cs="Arial"/>
          <w:iCs/>
          <w:lang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5C64D3" w:rsidRPr="005C64D3" w:rsidRDefault="005C64D3" w:rsidP="005C64D3">
      <w:pPr>
        <w:spacing w:before="120" w:after="120"/>
        <w:jc w:val="both"/>
        <w:rPr>
          <w:rFonts w:ascii="Arial" w:hAnsi="Arial" w:cs="Arial"/>
          <w:iCs/>
          <w:lang w:eastAsia="es-ES"/>
        </w:rPr>
      </w:pPr>
      <w:r w:rsidRPr="005C64D3">
        <w:rPr>
          <w:rFonts w:ascii="Arial" w:hAnsi="Arial" w:cs="Arial"/>
          <w:iCs/>
          <w:lang w:eastAsia="es-ES"/>
        </w:rPr>
        <w:t>Se deberá emitir la factura (con el detalle de la Adquisición (ítem y/o lote, precio unitario, precio total y cantidad entregada) por el precio convenido en el Contrato sin deducir las multas ni otros cargos.</w:t>
      </w:r>
    </w:p>
    <w:p w:rsidR="005C64D3" w:rsidRPr="005C64D3" w:rsidRDefault="005C64D3" w:rsidP="005C64D3">
      <w:pPr>
        <w:spacing w:before="120" w:after="120"/>
        <w:jc w:val="both"/>
        <w:rPr>
          <w:rFonts w:ascii="Arial" w:hAnsi="Arial" w:cs="Arial"/>
          <w:b/>
          <w:u w:val="single"/>
          <w:lang w:val="es-ES_tradnl" w:eastAsia="es-ES"/>
        </w:rPr>
      </w:pPr>
      <w:r w:rsidRPr="005C64D3">
        <w:rPr>
          <w:rFonts w:ascii="Arial" w:hAnsi="Arial" w:cs="Arial"/>
          <w:b/>
          <w:u w:val="single"/>
          <w:lang w:val="es-ES_tradnl" w:eastAsia="es-ES"/>
        </w:rPr>
        <w:t>DÉCIMA SEGUNDA.- (GARANTÍA DE CUMPLIMIENTO DE CONTRATO)</w:t>
      </w:r>
    </w:p>
    <w:p w:rsidR="005C64D3" w:rsidRPr="005C64D3" w:rsidRDefault="005C64D3" w:rsidP="005C64D3">
      <w:pPr>
        <w:spacing w:before="120" w:after="120"/>
        <w:jc w:val="both"/>
        <w:rPr>
          <w:rFonts w:ascii="Arial" w:hAnsi="Arial" w:cs="Arial"/>
          <w:lang w:val="es-ES_tradnl" w:eastAsia="es-ES"/>
        </w:rPr>
      </w:pPr>
      <w:r w:rsidRPr="005C64D3">
        <w:rPr>
          <w:rFonts w:ascii="Arial" w:hAnsi="Arial" w:cs="Arial"/>
          <w:lang w:val="es-ES_tradnl" w:eastAsia="es-ES"/>
        </w:rPr>
        <w:t xml:space="preserve">El </w:t>
      </w:r>
      <w:r w:rsidRPr="005C64D3">
        <w:rPr>
          <w:rFonts w:ascii="Arial" w:hAnsi="Arial" w:cs="Arial"/>
          <w:b/>
          <w:lang w:val="es-ES_tradnl" w:eastAsia="es-ES"/>
        </w:rPr>
        <w:t>PROVEEDOR</w:t>
      </w:r>
      <w:r w:rsidRPr="005C64D3">
        <w:rPr>
          <w:rFonts w:ascii="Arial" w:hAnsi="Arial" w:cs="Arial"/>
          <w:lang w:val="es-ES_tradnl" w:eastAsia="es-ES"/>
        </w:rPr>
        <w:t xml:space="preserve"> garantiza el correcto cumplimiento y fiel ejecución del presente Contrato en todas sus partes con la </w:t>
      </w:r>
      <w:r w:rsidRPr="005C64D3">
        <w:rPr>
          <w:rFonts w:ascii="Arial" w:hAnsi="Arial" w:cs="Arial"/>
          <w:i/>
          <w:lang w:val="es-ES_tradnl" w:eastAsia="es-ES"/>
        </w:rPr>
        <w:t xml:space="preserve">boleta/póliza </w:t>
      </w:r>
      <w:r w:rsidRPr="005C64D3">
        <w:rPr>
          <w:rFonts w:ascii="Arial" w:hAnsi="Arial" w:cs="Arial"/>
          <w:lang w:val="es-ES_tradnl" w:eastAsia="es-ES"/>
        </w:rPr>
        <w:t xml:space="preserve">de garantía de cumplimiento de contrato Nº _____ emitida por el _____, con vigencia hasta el __ de ____ </w:t>
      </w:r>
      <w:proofErr w:type="spellStart"/>
      <w:r w:rsidRPr="005C64D3">
        <w:rPr>
          <w:rFonts w:ascii="Arial" w:hAnsi="Arial" w:cs="Arial"/>
          <w:lang w:val="es-ES_tradnl" w:eastAsia="es-ES"/>
        </w:rPr>
        <w:t>de</w:t>
      </w:r>
      <w:proofErr w:type="spellEnd"/>
      <w:r w:rsidRPr="005C64D3">
        <w:rPr>
          <w:rFonts w:ascii="Arial" w:hAnsi="Arial" w:cs="Arial"/>
          <w:lang w:val="es-ES_tradnl" w:eastAsia="es-ES"/>
        </w:rPr>
        <w:t xml:space="preserve"> 20__</w:t>
      </w:r>
      <w:r w:rsidRPr="005C64D3">
        <w:rPr>
          <w:rFonts w:ascii="Arial" w:hAnsi="Arial" w:cs="Arial"/>
          <w:i/>
          <w:lang w:val="es-ES_tradnl" w:eastAsia="es-ES"/>
        </w:rPr>
        <w:t xml:space="preserve">, </w:t>
      </w:r>
      <w:r w:rsidRPr="005C64D3">
        <w:rPr>
          <w:rFonts w:ascii="Arial" w:hAnsi="Arial" w:cs="Arial"/>
          <w:lang w:val="es-ES_tradnl" w:eastAsia="es-ES"/>
        </w:rPr>
        <w:t xml:space="preserve">a la orden de Yacimientos Petrolíferos Fiscales Bolivianos, por la suma de Bs____ (________ 00/100 Bolivianos), equivalente al 7% (siete por ciento) del monto total del Contrato, con las características de renovable, irrevocable y de ejecución inmediata. </w:t>
      </w:r>
    </w:p>
    <w:p w:rsidR="005C64D3" w:rsidRPr="005C64D3" w:rsidRDefault="005C64D3" w:rsidP="005C64D3">
      <w:pPr>
        <w:spacing w:before="120" w:after="120"/>
        <w:ind w:right="-7"/>
        <w:jc w:val="both"/>
        <w:outlineLvl w:val="1"/>
        <w:rPr>
          <w:rFonts w:ascii="Arial" w:hAnsi="Arial" w:cs="Arial"/>
          <w:lang w:val="es-BO" w:eastAsia="es-ES"/>
        </w:rPr>
      </w:pPr>
      <w:r w:rsidRPr="005C64D3">
        <w:rPr>
          <w:rFonts w:ascii="Arial" w:hAnsi="Arial" w:cs="Arial"/>
          <w:lang w:val="es-BO" w:eastAsia="es-ES"/>
        </w:rPr>
        <w:t xml:space="preserve">Cualquier incumplimiento contractual en que incurra el </w:t>
      </w:r>
      <w:r w:rsidRPr="005C64D3">
        <w:rPr>
          <w:rFonts w:ascii="Arial" w:hAnsi="Arial" w:cs="Arial"/>
          <w:b/>
          <w:lang w:val="es-BO" w:eastAsia="es-ES"/>
        </w:rPr>
        <w:t>PROVEEDOR</w:t>
      </w:r>
      <w:r w:rsidRPr="005C64D3">
        <w:rPr>
          <w:rFonts w:ascii="Arial" w:hAnsi="Arial" w:cs="Arial"/>
          <w:lang w:val="es-BO" w:eastAsia="es-ES"/>
        </w:rPr>
        <w:t xml:space="preserve">, dará lugar a la ejecución de la </w:t>
      </w:r>
      <w:r w:rsidRPr="005C64D3">
        <w:rPr>
          <w:rFonts w:ascii="Arial" w:hAnsi="Arial" w:cs="Arial"/>
          <w:i/>
          <w:lang w:val="es-BO" w:eastAsia="es-ES"/>
        </w:rPr>
        <w:t>boleta/póliza</w:t>
      </w:r>
      <w:r w:rsidRPr="005C64D3">
        <w:rPr>
          <w:rFonts w:ascii="Arial" w:hAnsi="Arial" w:cs="Arial"/>
          <w:lang w:val="es-BO" w:eastAsia="es-ES"/>
        </w:rPr>
        <w:t xml:space="preserve"> de garantía antes mencionada en favor de la </w:t>
      </w:r>
      <w:r w:rsidRPr="005C64D3">
        <w:rPr>
          <w:rFonts w:ascii="Arial" w:hAnsi="Arial" w:cs="Arial"/>
          <w:b/>
          <w:lang w:val="es-BO" w:eastAsia="es-ES"/>
        </w:rPr>
        <w:t>ENTIDAD</w:t>
      </w:r>
      <w:r w:rsidRPr="005C64D3">
        <w:rPr>
          <w:rFonts w:ascii="Arial" w:hAnsi="Arial" w:cs="Arial"/>
          <w:lang w:val="es-BO" w:eastAsia="es-ES"/>
        </w:rPr>
        <w:t xml:space="preserve"> a su sólo requerimiento, sin necesidad de ningún trámite o acción judicial.</w:t>
      </w:r>
    </w:p>
    <w:p w:rsidR="005C64D3" w:rsidRPr="005C64D3" w:rsidRDefault="005C64D3" w:rsidP="005C64D3">
      <w:pPr>
        <w:spacing w:before="120" w:after="120"/>
        <w:jc w:val="both"/>
        <w:rPr>
          <w:rFonts w:ascii="Arial" w:hAnsi="Arial" w:cs="Arial"/>
          <w:lang w:val="es-ES_tradnl" w:eastAsia="es-ES"/>
        </w:rPr>
      </w:pPr>
      <w:r w:rsidRPr="005C64D3">
        <w:rPr>
          <w:rFonts w:ascii="Arial" w:hAnsi="Arial" w:cs="Arial"/>
          <w:lang w:val="es-ES_tradnl" w:eastAsia="es-ES"/>
        </w:rPr>
        <w:t xml:space="preserve">El </w:t>
      </w:r>
      <w:r w:rsidRPr="005C64D3">
        <w:rPr>
          <w:rFonts w:ascii="Arial" w:hAnsi="Arial" w:cs="Arial"/>
          <w:b/>
          <w:lang w:val="es-ES_tradnl" w:eastAsia="es-ES"/>
        </w:rPr>
        <w:t>PROVEEDOR</w:t>
      </w:r>
      <w:r w:rsidRPr="005C64D3">
        <w:rPr>
          <w:rFonts w:ascii="Arial" w:hAnsi="Arial" w:cs="Arial"/>
          <w:lang w:val="es-ES_tradnl" w:eastAsia="es-ES"/>
        </w:rPr>
        <w:t xml:space="preserve"> tiene la obligación de mantener actualizada la garantía de cumplimiento de Contrato, cuantas veces lo requiera la </w:t>
      </w:r>
      <w:r w:rsidRPr="005C64D3">
        <w:rPr>
          <w:rFonts w:ascii="Arial" w:hAnsi="Arial" w:cs="Arial"/>
          <w:b/>
          <w:lang w:val="es-ES_tradnl" w:eastAsia="es-ES"/>
        </w:rPr>
        <w:t>ENTIDAD</w:t>
      </w:r>
      <w:r w:rsidRPr="005C64D3">
        <w:rPr>
          <w:rFonts w:ascii="Arial" w:hAnsi="Arial" w:cs="Arial"/>
          <w:lang w:val="es-ES_tradnl" w:eastAsia="es-ES"/>
        </w:rPr>
        <w:t xml:space="preserve"> por razones justificadas. La </w:t>
      </w:r>
      <w:r w:rsidRPr="005C64D3">
        <w:rPr>
          <w:rFonts w:ascii="Arial" w:hAnsi="Arial" w:cs="Arial"/>
          <w:b/>
          <w:lang w:val="es-ES_tradnl" w:eastAsia="es-ES"/>
        </w:rPr>
        <w:t xml:space="preserve">ENTIDAD </w:t>
      </w:r>
      <w:r w:rsidRPr="005C64D3">
        <w:rPr>
          <w:rFonts w:ascii="Arial" w:hAnsi="Arial" w:cs="Arial"/>
          <w:lang w:val="es-ES_tradnl" w:eastAsia="es-ES"/>
        </w:rPr>
        <w:t xml:space="preserve"> llevará el control directo </w:t>
      </w:r>
      <w:r w:rsidRPr="005C64D3">
        <w:rPr>
          <w:rFonts w:ascii="Arial" w:hAnsi="Arial" w:cs="Arial"/>
          <w:lang w:val="es-ES_tradnl" w:eastAsia="es-ES"/>
        </w:rPr>
        <w:lastRenderedPageBreak/>
        <w:t>de la vigencia de la misma bajo su responsabilidad, dicha garantía estará vigente hasta noventa (90) días calendario adicionales a la vigencia del Contrato.</w:t>
      </w:r>
    </w:p>
    <w:p w:rsidR="005C64D3" w:rsidRPr="005C64D3" w:rsidRDefault="005C64D3" w:rsidP="005C64D3">
      <w:pPr>
        <w:spacing w:before="120" w:after="120"/>
        <w:jc w:val="both"/>
        <w:rPr>
          <w:rFonts w:ascii="Arial" w:hAnsi="Arial" w:cs="Arial"/>
          <w:b/>
          <w:bCs/>
          <w:i/>
          <w:lang w:val="es-BO" w:eastAsia="es-ES"/>
        </w:rPr>
      </w:pPr>
      <w:r w:rsidRPr="005C64D3">
        <w:rPr>
          <w:rFonts w:ascii="Arial" w:hAnsi="Arial" w:cs="Arial"/>
          <w:b/>
          <w:u w:val="single"/>
          <w:lang w:val="es-BO" w:eastAsia="es-ES"/>
        </w:rPr>
        <w:t>DÉCIMA TERCERA.- (ANTICIPO)</w:t>
      </w:r>
      <w:r w:rsidRPr="005C64D3">
        <w:rPr>
          <w:rFonts w:ascii="Arial" w:hAnsi="Arial" w:cs="Arial"/>
          <w:b/>
          <w:lang w:val="es-BO" w:eastAsia="es-ES"/>
        </w:rPr>
        <w:t xml:space="preserve"> </w:t>
      </w:r>
      <w:r w:rsidRPr="005C64D3">
        <w:rPr>
          <w:rFonts w:ascii="Arial" w:hAnsi="Arial" w:cs="Arial"/>
          <w:b/>
          <w:i/>
          <w:u w:val="single"/>
          <w:lang w:val="es-ES_tradnl" w:eastAsia="es-ES"/>
        </w:rPr>
        <w:t>(insertar si se ha previsto en las especificaciones técnicas)</w:t>
      </w:r>
    </w:p>
    <w:p w:rsidR="005C64D3" w:rsidRPr="005C64D3" w:rsidRDefault="005C64D3" w:rsidP="005C64D3">
      <w:pPr>
        <w:widowControl w:val="0"/>
        <w:autoSpaceDE w:val="0"/>
        <w:autoSpaceDN w:val="0"/>
        <w:adjustRightInd w:val="0"/>
        <w:spacing w:before="120" w:after="120"/>
        <w:ind w:right="-7"/>
        <w:jc w:val="both"/>
        <w:rPr>
          <w:rFonts w:ascii="Arial" w:hAnsi="Arial" w:cs="Arial"/>
          <w:lang w:val="es-BO" w:eastAsia="es-ES"/>
        </w:rPr>
      </w:pPr>
      <w:r w:rsidRPr="005C64D3">
        <w:rPr>
          <w:rFonts w:ascii="Arial" w:hAnsi="Arial" w:cs="Arial"/>
          <w:lang w:val="es-BO" w:eastAsia="es-ES"/>
        </w:rPr>
        <w:t>L</w:t>
      </w:r>
      <w:r w:rsidRPr="005C64D3">
        <w:rPr>
          <w:rFonts w:ascii="Arial" w:hAnsi="Arial" w:cs="Arial"/>
          <w:lang w:eastAsia="es-ES"/>
        </w:rPr>
        <w:t xml:space="preserve">a </w:t>
      </w:r>
      <w:r w:rsidRPr="005C64D3">
        <w:rPr>
          <w:rFonts w:ascii="Arial" w:hAnsi="Arial" w:cs="Arial"/>
          <w:b/>
          <w:lang w:eastAsia="es-ES"/>
        </w:rPr>
        <w:t>ENTIDAD</w:t>
      </w:r>
      <w:r w:rsidRPr="005C64D3">
        <w:rPr>
          <w:rFonts w:ascii="Arial" w:hAnsi="Arial" w:cs="Arial"/>
          <w:lang w:val="es-BO" w:eastAsia="es-ES"/>
        </w:rPr>
        <w:t xml:space="preserve">, a solicitud del </w:t>
      </w:r>
      <w:r w:rsidRPr="005C64D3">
        <w:rPr>
          <w:rFonts w:ascii="Arial" w:hAnsi="Arial" w:cs="Arial"/>
          <w:b/>
          <w:lang w:val="es-BO" w:eastAsia="es-ES"/>
        </w:rPr>
        <w:t>PROVEEDOR</w:t>
      </w:r>
      <w:r w:rsidRPr="005C64D3">
        <w:rPr>
          <w:rFonts w:ascii="Arial" w:hAnsi="Arial" w:cs="Arial"/>
          <w:lang w:val="es-BO" w:eastAsia="es-ES"/>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5C64D3">
        <w:rPr>
          <w:rFonts w:ascii="Arial" w:hAnsi="Arial" w:cs="Arial"/>
          <w:bCs/>
          <w:iCs/>
          <w:lang w:eastAsia="es-ES"/>
        </w:rPr>
        <w:t xml:space="preserve">, </w:t>
      </w:r>
      <w:r w:rsidRPr="005C64D3">
        <w:rPr>
          <w:rFonts w:ascii="Arial" w:hAnsi="Arial" w:cs="Arial"/>
          <w:lang w:val="es-BO" w:eastAsia="es-ES"/>
        </w:rPr>
        <w:t xml:space="preserve">caso contrario se entenderá por anticipo no solicitado; dicho anticipo podrá ser desembolsado por </w:t>
      </w:r>
      <w:r w:rsidRPr="005C64D3">
        <w:rPr>
          <w:rFonts w:ascii="Arial" w:hAnsi="Arial" w:cs="Arial"/>
          <w:lang w:eastAsia="es-ES"/>
        </w:rPr>
        <w:t xml:space="preserve">la </w:t>
      </w:r>
      <w:r w:rsidRPr="005C64D3">
        <w:rPr>
          <w:rFonts w:ascii="Arial" w:hAnsi="Arial" w:cs="Arial"/>
          <w:b/>
          <w:lang w:eastAsia="es-ES"/>
        </w:rPr>
        <w:t>ENTIDAD</w:t>
      </w:r>
      <w:r w:rsidRPr="005C64D3">
        <w:rPr>
          <w:rFonts w:ascii="Arial" w:hAnsi="Arial" w:cs="Arial"/>
          <w:lang w:val="es-BO" w:eastAsia="es-ES"/>
        </w:rPr>
        <w:t xml:space="preserve"> en uno o más desembolsos.</w:t>
      </w:r>
    </w:p>
    <w:p w:rsidR="005C64D3" w:rsidRPr="005C64D3" w:rsidRDefault="005C64D3" w:rsidP="005C64D3">
      <w:pPr>
        <w:spacing w:before="120" w:after="120"/>
        <w:jc w:val="both"/>
        <w:rPr>
          <w:rFonts w:ascii="Arial" w:hAnsi="Arial" w:cs="Arial"/>
          <w:lang w:val="es-BO" w:eastAsia="es-ES"/>
        </w:rPr>
      </w:pPr>
      <w:r w:rsidRPr="005C64D3">
        <w:rPr>
          <w:rFonts w:ascii="Verdana" w:hAnsi="Verdana"/>
          <w:noProof/>
          <w:sz w:val="16"/>
          <w:szCs w:val="16"/>
          <w:lang w:val="es-BO" w:eastAsia="es-BO"/>
        </w:rPr>
        <w:drawing>
          <wp:anchor distT="0" distB="0" distL="114300" distR="114300" simplePos="0" relativeHeight="251692544" behindDoc="1" locked="0" layoutInCell="0" allowOverlap="1">
            <wp:simplePos x="0" y="0"/>
            <wp:positionH relativeFrom="margin">
              <wp:posOffset>-78105</wp:posOffset>
            </wp:positionH>
            <wp:positionV relativeFrom="margin">
              <wp:posOffset>3114040</wp:posOffset>
            </wp:positionV>
            <wp:extent cx="6143625" cy="4167505"/>
            <wp:effectExtent l="0" t="0" r="9525" b="4445"/>
            <wp:wrapNone/>
            <wp:docPr id="19" name="Imagen 1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lang w:val="es-BO" w:eastAsia="es-ES"/>
        </w:rPr>
        <w:t xml:space="preserve">El importe del anticipo será descontado en cada pago parcial y en un porcentaje proporcional al monto del anticipo, valor porcentual que podrá ser incrementado por la Unidad Solicitante previo conocimiento del </w:t>
      </w:r>
      <w:r w:rsidRPr="005C64D3">
        <w:rPr>
          <w:rFonts w:ascii="Arial" w:hAnsi="Arial" w:cs="Arial"/>
          <w:b/>
          <w:lang w:val="es-BO" w:eastAsia="es-ES"/>
        </w:rPr>
        <w:t>PROVEEDOR</w:t>
      </w:r>
      <w:r w:rsidRPr="005C64D3">
        <w:rPr>
          <w:rFonts w:ascii="Arial" w:hAnsi="Arial" w:cs="Arial"/>
          <w:lang w:val="es-BO" w:eastAsia="es-ES"/>
        </w:rPr>
        <w:t xml:space="preserve"> a través de notificación escrita, hasta cubrir el monto total del anticipo. Asimismo, la garantía de correcta inversión de anticipo deberá mantenerse en vigencia hasta que se efectivice el pago parcial o certificado de pago que refleje que ha sido descontado en su totalidad.</w:t>
      </w:r>
    </w:p>
    <w:p w:rsidR="005C64D3" w:rsidRPr="005C64D3" w:rsidRDefault="005C64D3" w:rsidP="005C64D3">
      <w:pPr>
        <w:spacing w:before="120" w:after="120"/>
        <w:jc w:val="both"/>
        <w:rPr>
          <w:rFonts w:ascii="Arial" w:hAnsi="Arial" w:cs="Arial"/>
          <w:b/>
          <w:bCs/>
          <w:lang w:val="es-BO" w:eastAsia="es-ES"/>
        </w:rPr>
      </w:pPr>
      <w:r w:rsidRPr="005C64D3">
        <w:rPr>
          <w:rFonts w:ascii="Arial" w:hAnsi="Arial" w:cs="Arial"/>
          <w:lang w:val="es-BO" w:eastAsia="es-ES"/>
        </w:rPr>
        <w:t xml:space="preserve">El importe de la garantía podrá ser cobrado por </w:t>
      </w:r>
      <w:r w:rsidRPr="005C64D3">
        <w:rPr>
          <w:rFonts w:ascii="Arial" w:hAnsi="Arial" w:cs="Arial"/>
          <w:lang w:eastAsia="es-ES"/>
        </w:rPr>
        <w:t xml:space="preserve">la </w:t>
      </w:r>
      <w:r w:rsidRPr="005C64D3">
        <w:rPr>
          <w:rFonts w:ascii="Arial" w:hAnsi="Arial" w:cs="Arial"/>
          <w:b/>
          <w:lang w:eastAsia="es-ES"/>
        </w:rPr>
        <w:t>ENTIDAD</w:t>
      </w:r>
      <w:r w:rsidRPr="005C64D3">
        <w:rPr>
          <w:rFonts w:ascii="Arial" w:hAnsi="Arial" w:cs="Arial"/>
          <w:lang w:val="es-BO" w:eastAsia="es-ES"/>
        </w:rPr>
        <w:t xml:space="preserve"> en caso de que el </w:t>
      </w:r>
      <w:r w:rsidRPr="005C64D3">
        <w:rPr>
          <w:rFonts w:ascii="Arial" w:hAnsi="Arial" w:cs="Arial"/>
          <w:b/>
          <w:lang w:val="es-BO" w:eastAsia="es-ES"/>
        </w:rPr>
        <w:t>PROVEEDOR</w:t>
      </w:r>
      <w:r w:rsidRPr="005C64D3">
        <w:rPr>
          <w:rFonts w:ascii="Arial" w:hAnsi="Arial" w:cs="Arial"/>
          <w:bCs/>
          <w:lang w:val="es-BO" w:eastAsia="es-ES"/>
        </w:rPr>
        <w:t>:</w:t>
      </w:r>
    </w:p>
    <w:p w:rsidR="005C64D3" w:rsidRPr="005C64D3" w:rsidRDefault="005C64D3" w:rsidP="005C64D3">
      <w:pPr>
        <w:spacing w:after="120"/>
        <w:ind w:left="1134" w:hanging="272"/>
        <w:jc w:val="both"/>
        <w:rPr>
          <w:rFonts w:ascii="Arial" w:hAnsi="Arial" w:cs="Arial"/>
          <w:lang w:val="es-BO" w:eastAsia="es-ES"/>
        </w:rPr>
      </w:pPr>
      <w:r w:rsidRPr="005C64D3">
        <w:rPr>
          <w:rFonts w:ascii="Arial" w:hAnsi="Arial" w:cs="Arial"/>
          <w:b/>
          <w:lang w:eastAsia="es-ES"/>
        </w:rPr>
        <w:t>a)</w:t>
      </w:r>
      <w:r w:rsidRPr="005C64D3">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5C64D3" w:rsidRPr="005C64D3" w:rsidRDefault="005C64D3" w:rsidP="005C64D3">
      <w:pPr>
        <w:spacing w:after="120"/>
        <w:ind w:left="1134" w:hanging="272"/>
        <w:jc w:val="both"/>
        <w:rPr>
          <w:rFonts w:ascii="Arial" w:hAnsi="Arial" w:cs="Arial"/>
          <w:lang w:val="es-BO" w:eastAsia="es-ES"/>
        </w:rPr>
      </w:pPr>
      <w:r w:rsidRPr="005C64D3">
        <w:rPr>
          <w:rFonts w:ascii="Arial" w:hAnsi="Arial" w:cs="Arial"/>
          <w:b/>
          <w:lang w:val="es-BO" w:eastAsia="es-ES"/>
        </w:rPr>
        <w:t>b)</w:t>
      </w:r>
      <w:r w:rsidRPr="005C64D3">
        <w:rPr>
          <w:rFonts w:ascii="Arial" w:hAnsi="Arial" w:cs="Arial"/>
          <w:lang w:val="es-BO" w:eastAsia="es-ES"/>
        </w:rPr>
        <w:t xml:space="preserve"> No haya iniciado la Adquisición de conformidad a lo determinado en el cronograma. </w:t>
      </w:r>
    </w:p>
    <w:p w:rsidR="005C64D3" w:rsidRPr="005C64D3" w:rsidRDefault="005C64D3" w:rsidP="005C64D3">
      <w:pPr>
        <w:spacing w:after="120"/>
        <w:ind w:left="1134" w:hanging="272"/>
        <w:jc w:val="both"/>
        <w:rPr>
          <w:rFonts w:ascii="Arial" w:hAnsi="Arial" w:cs="Arial"/>
          <w:lang w:val="es-BO" w:eastAsia="es-ES"/>
        </w:rPr>
      </w:pPr>
      <w:r w:rsidRPr="005C64D3">
        <w:rPr>
          <w:rFonts w:ascii="Arial" w:hAnsi="Arial" w:cs="Arial"/>
          <w:b/>
          <w:lang w:val="es-BO" w:eastAsia="es-ES"/>
        </w:rPr>
        <w:t>c)</w:t>
      </w:r>
      <w:r w:rsidRPr="005C64D3">
        <w:rPr>
          <w:rFonts w:ascii="Arial" w:hAnsi="Arial" w:cs="Arial"/>
          <w:lang w:val="es-BO" w:eastAsia="es-ES"/>
        </w:rPr>
        <w:t xml:space="preserve"> No realice o niegue la renovación de la boleta de garantía de correcta inversión de anticipo.  </w:t>
      </w:r>
    </w:p>
    <w:p w:rsidR="005C64D3" w:rsidRPr="005C64D3" w:rsidRDefault="005C64D3" w:rsidP="005C64D3">
      <w:pPr>
        <w:spacing w:after="120"/>
        <w:jc w:val="both"/>
        <w:rPr>
          <w:rFonts w:ascii="Arial" w:hAnsi="Arial" w:cs="Arial"/>
          <w:lang w:val="es-BO" w:eastAsia="es-ES"/>
        </w:rPr>
      </w:pPr>
      <w:r w:rsidRPr="005C64D3">
        <w:rPr>
          <w:rFonts w:ascii="Arial" w:hAnsi="Arial" w:cs="Arial"/>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5C64D3" w:rsidRPr="005C64D3" w:rsidRDefault="005C64D3" w:rsidP="005C64D3">
      <w:pPr>
        <w:spacing w:before="120" w:after="120"/>
        <w:jc w:val="both"/>
        <w:rPr>
          <w:rFonts w:ascii="Arial" w:hAnsi="Arial" w:cs="Arial"/>
          <w:lang w:val="es-BO" w:eastAsia="es-ES"/>
        </w:rPr>
      </w:pPr>
      <w:r w:rsidRPr="005C64D3">
        <w:rPr>
          <w:rFonts w:ascii="Arial" w:hAnsi="Arial" w:cs="Arial"/>
          <w:lang w:val="es-BO" w:eastAsia="es-ES"/>
        </w:rPr>
        <w:t xml:space="preserve">La Unidad Solicitante levará el control directo de la vigencia y validez de esta garantía, en cuanto al monto y plazo, a efectos de requerir su ampliación al </w:t>
      </w:r>
      <w:r w:rsidRPr="005C64D3">
        <w:rPr>
          <w:rFonts w:ascii="Arial" w:hAnsi="Arial" w:cs="Arial"/>
          <w:b/>
          <w:lang w:val="es-BO" w:eastAsia="es-ES"/>
        </w:rPr>
        <w:t>PROVEEDOR</w:t>
      </w:r>
      <w:r w:rsidRPr="005C64D3">
        <w:rPr>
          <w:rFonts w:ascii="Arial" w:hAnsi="Arial" w:cs="Arial"/>
          <w:lang w:val="es-BO" w:eastAsia="es-ES"/>
        </w:rPr>
        <w:t xml:space="preserve">, o solicitar a </w:t>
      </w:r>
      <w:r w:rsidRPr="005C64D3">
        <w:rPr>
          <w:rFonts w:ascii="Arial" w:hAnsi="Arial" w:cs="Arial"/>
          <w:lang w:eastAsia="es-ES"/>
        </w:rPr>
        <w:t xml:space="preserve">la </w:t>
      </w:r>
      <w:r w:rsidRPr="005C64D3">
        <w:rPr>
          <w:rFonts w:ascii="Arial" w:hAnsi="Arial" w:cs="Arial"/>
          <w:b/>
          <w:lang w:eastAsia="es-ES"/>
        </w:rPr>
        <w:t>ENTIDAD</w:t>
      </w:r>
      <w:r w:rsidRPr="005C64D3">
        <w:rPr>
          <w:rFonts w:ascii="Arial" w:hAnsi="Arial" w:cs="Arial"/>
          <w:lang w:val="es-BO" w:eastAsia="es-ES"/>
        </w:rPr>
        <w:t xml:space="preserve"> su ejecución.</w:t>
      </w:r>
    </w:p>
    <w:p w:rsidR="005C64D3" w:rsidRPr="005C64D3" w:rsidRDefault="005C64D3" w:rsidP="005C64D3">
      <w:pPr>
        <w:spacing w:before="120" w:after="120"/>
        <w:jc w:val="both"/>
        <w:rPr>
          <w:rFonts w:ascii="Arial" w:hAnsi="Arial" w:cs="Arial"/>
          <w:b/>
          <w:u w:val="single"/>
          <w:lang w:val="es-ES_tradnl" w:eastAsia="es-ES"/>
        </w:rPr>
      </w:pPr>
      <w:r w:rsidRPr="005C64D3">
        <w:rPr>
          <w:rFonts w:ascii="Arial" w:hAnsi="Arial" w:cs="Arial"/>
          <w:b/>
          <w:u w:val="single"/>
          <w:lang w:val="es-BO" w:eastAsia="es-ES"/>
        </w:rPr>
        <w:t>DÉCIMA CUARTA.- (CLÁUSULA DE SEGUROS)</w:t>
      </w:r>
      <w:r w:rsidRPr="005C64D3">
        <w:rPr>
          <w:rFonts w:ascii="Arial" w:hAnsi="Arial" w:cs="Arial"/>
          <w:b/>
          <w:lang w:val="es-BO" w:eastAsia="es-ES"/>
        </w:rPr>
        <w:t xml:space="preserve"> </w:t>
      </w:r>
      <w:r w:rsidRPr="005C64D3">
        <w:rPr>
          <w:rFonts w:ascii="Arial" w:hAnsi="Arial" w:cs="Arial"/>
          <w:b/>
          <w:i/>
          <w:u w:val="single"/>
          <w:lang w:val="es-ES_tradnl" w:eastAsia="es-ES"/>
        </w:rPr>
        <w:t>(de acuerdo a la validación de la Unidad de Seguros)</w:t>
      </w:r>
    </w:p>
    <w:p w:rsidR="005C64D3" w:rsidRPr="005C64D3" w:rsidRDefault="005C64D3" w:rsidP="005C64D3">
      <w:pPr>
        <w:spacing w:before="120" w:after="120"/>
        <w:jc w:val="both"/>
        <w:rPr>
          <w:rFonts w:ascii="Arial" w:hAnsi="Arial" w:cs="Arial"/>
          <w:lang w:eastAsia="es-ES"/>
        </w:rPr>
      </w:pPr>
      <w:r w:rsidRPr="005C64D3">
        <w:rPr>
          <w:rFonts w:ascii="Arial" w:hAnsi="Arial" w:cs="Arial"/>
          <w:lang w:eastAsia="es-ES"/>
        </w:rPr>
        <w:t xml:space="preserve">El </w:t>
      </w:r>
      <w:r w:rsidRPr="005C64D3">
        <w:rPr>
          <w:rFonts w:ascii="Arial" w:hAnsi="Arial" w:cs="Arial"/>
          <w:b/>
          <w:lang w:eastAsia="es-ES"/>
        </w:rPr>
        <w:t>PROVEEDOR</w:t>
      </w:r>
      <w:r w:rsidRPr="005C64D3">
        <w:rPr>
          <w:rFonts w:ascii="Arial" w:hAnsi="Arial" w:cs="Arial"/>
          <w:lang w:eastAsia="es-ES"/>
        </w:rPr>
        <w:t>, deberá presentar y mantener vigente de forma ininterrumpida durante todo el periodo del Contrato la póliza de seguro especificada a continuación:</w:t>
      </w:r>
    </w:p>
    <w:p w:rsidR="005C64D3" w:rsidRPr="005C64D3" w:rsidRDefault="005C64D3" w:rsidP="005C64D3">
      <w:pPr>
        <w:spacing w:before="120" w:after="120"/>
        <w:ind w:left="567" w:hanging="567"/>
        <w:jc w:val="both"/>
        <w:rPr>
          <w:rFonts w:ascii="Arial" w:hAnsi="Arial" w:cs="Arial"/>
          <w:b/>
          <w:lang w:eastAsia="es-ES"/>
        </w:rPr>
      </w:pPr>
      <w:r w:rsidRPr="005C64D3">
        <w:rPr>
          <w:rFonts w:ascii="Arial" w:hAnsi="Arial" w:cs="Arial"/>
          <w:b/>
          <w:lang w:eastAsia="es-ES"/>
        </w:rPr>
        <w:t>14.1  Póliza de accidentes personales.</w:t>
      </w:r>
    </w:p>
    <w:p w:rsidR="005C64D3" w:rsidRPr="005C64D3" w:rsidRDefault="005C64D3" w:rsidP="005C64D3">
      <w:pPr>
        <w:spacing w:before="120" w:after="120"/>
        <w:jc w:val="both"/>
        <w:rPr>
          <w:rFonts w:ascii="Arial" w:hAnsi="Arial" w:cs="Arial"/>
          <w:lang w:eastAsia="es-ES"/>
        </w:rPr>
      </w:pPr>
      <w:r w:rsidRPr="005C64D3">
        <w:rPr>
          <w:rFonts w:ascii="Arial" w:hAnsi="Arial" w:cs="Arial"/>
          <w:lang w:eastAsia="es-ES"/>
        </w:rPr>
        <w:t xml:space="preserve">Los funcionarios del </w:t>
      </w:r>
      <w:r w:rsidRPr="005C64D3">
        <w:rPr>
          <w:rFonts w:ascii="Arial" w:hAnsi="Arial" w:cs="Arial"/>
          <w:b/>
          <w:lang w:eastAsia="es-ES"/>
        </w:rPr>
        <w:t>PROVEEDOR</w:t>
      </w:r>
      <w:r w:rsidRPr="005C64D3">
        <w:rPr>
          <w:rFonts w:ascii="Arial" w:hAnsi="Arial" w:cs="Arial"/>
          <w:lang w:eastAsia="es-ES"/>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5C64D3" w:rsidRPr="005C64D3" w:rsidRDefault="005C64D3" w:rsidP="0023086F">
      <w:pPr>
        <w:numPr>
          <w:ilvl w:val="1"/>
          <w:numId w:val="54"/>
        </w:numPr>
        <w:spacing w:before="120" w:after="120"/>
        <w:ind w:left="567" w:hanging="567"/>
        <w:jc w:val="both"/>
        <w:rPr>
          <w:rFonts w:ascii="Arial" w:hAnsi="Arial" w:cs="Arial"/>
          <w:b/>
          <w:lang w:eastAsia="es-ES"/>
        </w:rPr>
      </w:pPr>
      <w:r w:rsidRPr="005C64D3">
        <w:rPr>
          <w:rFonts w:ascii="Arial" w:hAnsi="Arial" w:cs="Arial"/>
          <w:b/>
          <w:lang w:eastAsia="es-ES"/>
        </w:rPr>
        <w:t>Condiciones adicionales.</w:t>
      </w:r>
    </w:p>
    <w:p w:rsidR="005C64D3" w:rsidRPr="005C64D3" w:rsidRDefault="005C64D3" w:rsidP="0023086F">
      <w:pPr>
        <w:numPr>
          <w:ilvl w:val="2"/>
          <w:numId w:val="55"/>
        </w:numPr>
        <w:spacing w:before="120" w:after="120"/>
        <w:ind w:left="1418"/>
        <w:jc w:val="both"/>
        <w:rPr>
          <w:rFonts w:ascii="Arial" w:hAnsi="Arial" w:cs="Arial"/>
          <w:lang w:eastAsia="es-ES"/>
        </w:rPr>
      </w:pPr>
      <w:r w:rsidRPr="005C64D3">
        <w:rPr>
          <w:rFonts w:ascii="Arial" w:hAnsi="Arial" w:cs="Arial"/>
          <w:lang w:eastAsia="es-ES"/>
        </w:rPr>
        <w:t xml:space="preserve">De suspenderse por cualquier razón la vigencia o cobertura de la póliza nominada precedentemente, o bien se presente la existencia de eventos no cubiertos por la misma, el </w:t>
      </w:r>
      <w:r w:rsidRPr="005C64D3">
        <w:rPr>
          <w:rFonts w:ascii="Arial" w:hAnsi="Arial" w:cs="Arial"/>
          <w:b/>
          <w:lang w:eastAsia="es-ES"/>
        </w:rPr>
        <w:t>PROVEEDOR</w:t>
      </w:r>
      <w:r w:rsidRPr="005C64D3">
        <w:rPr>
          <w:rFonts w:ascii="Arial" w:hAnsi="Arial" w:cs="Arial"/>
          <w:lang w:eastAsia="es-ES"/>
        </w:rPr>
        <w:t xml:space="preserve"> se hace enteramente responsable frente a la </w:t>
      </w:r>
      <w:r w:rsidRPr="005C64D3">
        <w:rPr>
          <w:rFonts w:ascii="Arial" w:hAnsi="Arial" w:cs="Arial"/>
          <w:b/>
          <w:lang w:eastAsia="es-ES"/>
        </w:rPr>
        <w:t>ENTIDAD</w:t>
      </w:r>
      <w:r w:rsidRPr="005C64D3">
        <w:rPr>
          <w:rFonts w:ascii="Arial" w:hAnsi="Arial" w:cs="Arial"/>
          <w:lang w:eastAsia="es-ES"/>
        </w:rPr>
        <w:t xml:space="preserve"> por todos los accidentes que puedan sufrir y/</w:t>
      </w:r>
      <w:proofErr w:type="spellStart"/>
      <w:r w:rsidRPr="005C64D3">
        <w:rPr>
          <w:rFonts w:ascii="Arial" w:hAnsi="Arial" w:cs="Arial"/>
          <w:lang w:eastAsia="es-ES"/>
        </w:rPr>
        <w:t>o</w:t>
      </w:r>
      <w:proofErr w:type="spellEnd"/>
      <w:r w:rsidRPr="005C64D3">
        <w:rPr>
          <w:rFonts w:ascii="Arial" w:hAnsi="Arial" w:cs="Arial"/>
          <w:lang w:eastAsia="es-ES"/>
        </w:rPr>
        <w:t xml:space="preserve"> ocasionar en el desempleo de sus funciones.</w:t>
      </w:r>
    </w:p>
    <w:p w:rsidR="005C64D3" w:rsidRPr="005C64D3" w:rsidRDefault="005C64D3" w:rsidP="005C64D3">
      <w:pPr>
        <w:tabs>
          <w:tab w:val="left" w:pos="2127"/>
        </w:tabs>
        <w:spacing w:after="120"/>
        <w:ind w:left="1418"/>
        <w:jc w:val="both"/>
        <w:rPr>
          <w:rFonts w:ascii="Arial" w:hAnsi="Arial" w:cs="Arial"/>
          <w:lang w:eastAsia="es-ES"/>
        </w:rPr>
      </w:pPr>
      <w:r w:rsidRPr="005C64D3">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5C64D3">
        <w:rPr>
          <w:rFonts w:ascii="Arial" w:hAnsi="Arial" w:cs="Arial"/>
          <w:b/>
          <w:lang w:eastAsia="es-ES"/>
        </w:rPr>
        <w:t>ENTIDAD</w:t>
      </w:r>
      <w:r w:rsidRPr="005C64D3">
        <w:rPr>
          <w:rFonts w:ascii="Arial" w:hAnsi="Arial" w:cs="Arial"/>
          <w:lang w:eastAsia="es-ES"/>
        </w:rPr>
        <w:t xml:space="preserve"> por cualquier suceso.</w:t>
      </w:r>
    </w:p>
    <w:p w:rsidR="005C64D3" w:rsidRPr="005C64D3" w:rsidRDefault="005C64D3" w:rsidP="0023086F">
      <w:pPr>
        <w:numPr>
          <w:ilvl w:val="2"/>
          <w:numId w:val="55"/>
        </w:numPr>
        <w:spacing w:after="120"/>
        <w:ind w:left="1418" w:hanging="851"/>
        <w:jc w:val="both"/>
        <w:rPr>
          <w:rFonts w:ascii="Arial" w:hAnsi="Arial" w:cs="Arial"/>
          <w:lang w:eastAsia="es-ES"/>
        </w:rPr>
      </w:pPr>
      <w:r w:rsidRPr="005C64D3">
        <w:rPr>
          <w:rFonts w:ascii="Arial" w:hAnsi="Arial" w:cs="Arial"/>
          <w:lang w:eastAsia="es-ES"/>
        </w:rPr>
        <w:t xml:space="preserve">El </w:t>
      </w:r>
      <w:r w:rsidRPr="005C64D3">
        <w:rPr>
          <w:rFonts w:ascii="Arial" w:hAnsi="Arial" w:cs="Arial"/>
          <w:b/>
          <w:lang w:eastAsia="es-ES"/>
        </w:rPr>
        <w:t>PROVEEDOR</w:t>
      </w:r>
      <w:r w:rsidRPr="005C64D3">
        <w:rPr>
          <w:rFonts w:ascii="Arial" w:hAnsi="Arial" w:cs="Arial"/>
          <w:lang w:eastAsia="es-ES"/>
        </w:rPr>
        <w:t xml:space="preserve"> una vez adjudicado, deberá entregar una copia de la citada póliza a la </w:t>
      </w:r>
      <w:r w:rsidRPr="005C64D3">
        <w:rPr>
          <w:rFonts w:ascii="Arial" w:hAnsi="Arial" w:cs="Arial"/>
          <w:b/>
          <w:lang w:eastAsia="es-ES"/>
        </w:rPr>
        <w:t>ENTIDAD</w:t>
      </w:r>
      <w:r w:rsidRPr="005C64D3">
        <w:rPr>
          <w:rFonts w:ascii="Arial" w:hAnsi="Arial" w:cs="Arial"/>
          <w:lang w:eastAsia="es-ES"/>
        </w:rPr>
        <w:t xml:space="preserve"> antes de la suscripción del Contrato.</w:t>
      </w:r>
    </w:p>
    <w:p w:rsidR="005C64D3" w:rsidRPr="005C64D3" w:rsidRDefault="005C64D3" w:rsidP="005C64D3">
      <w:pPr>
        <w:spacing w:before="120" w:after="120"/>
        <w:jc w:val="both"/>
        <w:rPr>
          <w:rFonts w:ascii="Arial" w:hAnsi="Arial" w:cs="Arial"/>
          <w:b/>
          <w:u w:val="single"/>
          <w:lang w:val="es-ES_tradnl" w:eastAsia="es-ES"/>
        </w:rPr>
      </w:pPr>
      <w:r w:rsidRPr="005C64D3">
        <w:rPr>
          <w:rFonts w:ascii="Arial" w:hAnsi="Arial" w:cs="Arial"/>
          <w:b/>
          <w:u w:val="single"/>
          <w:lang w:val="es-ES_tradnl" w:eastAsia="es-ES"/>
        </w:rPr>
        <w:lastRenderedPageBreak/>
        <w:t xml:space="preserve">DÉCIMA QUINTA.- (MOROSIDAD Y SUS PENALIDADES) </w:t>
      </w:r>
      <w:r w:rsidRPr="005C64D3">
        <w:rPr>
          <w:rFonts w:ascii="Arial" w:hAnsi="Arial" w:cs="Arial"/>
          <w:b/>
          <w:i/>
          <w:u w:val="single"/>
          <w:lang w:val="es-ES_tradnl" w:eastAsia="es-ES"/>
        </w:rPr>
        <w:t>(de acuerdo a las especificaciones técnicas)</w:t>
      </w:r>
    </w:p>
    <w:p w:rsidR="005C64D3" w:rsidRPr="005C64D3" w:rsidRDefault="005C64D3" w:rsidP="005C64D3">
      <w:pPr>
        <w:spacing w:before="120" w:after="120"/>
        <w:jc w:val="both"/>
        <w:rPr>
          <w:rFonts w:ascii="Arial" w:hAnsi="Arial" w:cs="Arial"/>
          <w:lang w:eastAsia="es-ES"/>
        </w:rPr>
      </w:pPr>
      <w:r w:rsidRPr="005C64D3">
        <w:rPr>
          <w:rFonts w:ascii="Arial" w:hAnsi="Arial" w:cs="Arial"/>
          <w:lang w:val="es-ES_tradnl" w:eastAsia="es-ES"/>
        </w:rPr>
        <w:t xml:space="preserve">Queda convenido entre las Partes, que el </w:t>
      </w:r>
      <w:r w:rsidRPr="005C64D3">
        <w:rPr>
          <w:rFonts w:ascii="Arial" w:hAnsi="Arial" w:cs="Arial"/>
          <w:b/>
          <w:lang w:val="es-ES_tradnl" w:eastAsia="es-ES"/>
        </w:rPr>
        <w:t xml:space="preserve">PROVEEDOR </w:t>
      </w:r>
      <w:r w:rsidRPr="005C64D3">
        <w:rPr>
          <w:rFonts w:ascii="Arial" w:hAnsi="Arial" w:cs="Arial"/>
          <w:lang w:val="es-ES_tradnl" w:eastAsia="es-ES"/>
        </w:rPr>
        <w:t xml:space="preserve">se obliga a cumplir con lo estipulado en las especificaciones técnicas y en la cláusula (Vigencia y plazo del Contrato), caso contrario la </w:t>
      </w:r>
      <w:r w:rsidRPr="005C64D3">
        <w:rPr>
          <w:rFonts w:ascii="Arial" w:hAnsi="Arial" w:cs="Arial"/>
          <w:b/>
          <w:lang w:val="es-ES_tradnl" w:eastAsia="es-ES"/>
        </w:rPr>
        <w:t>ENTIDAD</w:t>
      </w:r>
      <w:r w:rsidRPr="005C64D3">
        <w:rPr>
          <w:rFonts w:ascii="Arial" w:hAnsi="Arial" w:cs="Arial"/>
          <w:lang w:val="es-ES_tradnl" w:eastAsia="es-ES"/>
        </w:rPr>
        <w:t xml:space="preserve"> aplicará las siguientes multas: (de acuerdo a especificaciones técnicas adecuadas al contexto del Contrato)</w:t>
      </w:r>
    </w:p>
    <w:p w:rsidR="005C64D3" w:rsidRPr="005C64D3" w:rsidRDefault="005C64D3" w:rsidP="005C64D3">
      <w:pPr>
        <w:spacing w:before="120" w:after="120"/>
        <w:jc w:val="both"/>
        <w:rPr>
          <w:rFonts w:ascii="Arial" w:hAnsi="Arial" w:cs="Arial"/>
          <w:lang w:val="es-ES_tradnl" w:eastAsia="es-ES"/>
        </w:rPr>
      </w:pPr>
      <w:r w:rsidRPr="005C64D3">
        <w:rPr>
          <w:rFonts w:ascii="Arial" w:hAnsi="Arial" w:cs="Arial"/>
          <w:lang w:val="es-ES_tradnl" w:eastAsia="es-ES"/>
        </w:rPr>
        <w:t xml:space="preserve">De establecer la </w:t>
      </w:r>
      <w:r w:rsidRPr="005C64D3">
        <w:rPr>
          <w:rFonts w:ascii="Arial" w:hAnsi="Arial" w:cs="Arial"/>
          <w:b/>
          <w:lang w:val="es-ES_tradnl" w:eastAsia="es-ES"/>
        </w:rPr>
        <w:t>ENTIDAD</w:t>
      </w:r>
      <w:r w:rsidRPr="005C64D3">
        <w:rPr>
          <w:rFonts w:ascii="Arial" w:hAnsi="Arial" w:cs="Arial"/>
          <w:lang w:val="es-ES_tradnl" w:eastAsia="es-ES"/>
        </w:rPr>
        <w:t xml:space="preserve"> que por la aplicación de multas por mora se ha llegado al límite del 10% (diez por ciento) del monto total del Contrato, la </w:t>
      </w:r>
      <w:r w:rsidRPr="005C64D3">
        <w:rPr>
          <w:rFonts w:ascii="Arial" w:hAnsi="Arial" w:cs="Arial"/>
          <w:b/>
          <w:lang w:val="es-ES_tradnl" w:eastAsia="es-ES"/>
        </w:rPr>
        <w:t>ENTIDAD</w:t>
      </w:r>
      <w:r w:rsidRPr="005C64D3">
        <w:rPr>
          <w:rFonts w:ascii="Arial" w:hAnsi="Arial" w:cs="Arial"/>
          <w:lang w:val="es-ES_tradnl" w:eastAsia="es-ES"/>
        </w:rPr>
        <w:t xml:space="preserve"> podrá iniciar el proceso de resolución del Contrato, conforme a lo estipulado en la cláusula (Terminación del Contrato).</w:t>
      </w:r>
    </w:p>
    <w:p w:rsidR="005C64D3" w:rsidRPr="005C64D3" w:rsidRDefault="005C64D3" w:rsidP="005C64D3">
      <w:pPr>
        <w:spacing w:before="120" w:after="120"/>
        <w:jc w:val="both"/>
        <w:rPr>
          <w:rFonts w:ascii="Arial" w:hAnsi="Arial" w:cs="Arial"/>
          <w:lang w:eastAsia="es-ES"/>
        </w:rPr>
      </w:pPr>
      <w:r w:rsidRPr="005C64D3">
        <w:rPr>
          <w:rFonts w:ascii="Arial" w:hAnsi="Arial" w:cs="Arial"/>
          <w:lang w:eastAsia="es-ES"/>
        </w:rPr>
        <w:t xml:space="preserve">De establecer </w:t>
      </w:r>
      <w:r w:rsidRPr="005C64D3">
        <w:rPr>
          <w:rFonts w:ascii="Arial" w:hAnsi="Arial" w:cs="Arial"/>
          <w:lang w:val="es-ES_tradnl" w:eastAsia="es-ES"/>
        </w:rPr>
        <w:t xml:space="preserve">la </w:t>
      </w:r>
      <w:r w:rsidRPr="005C64D3">
        <w:rPr>
          <w:rFonts w:ascii="Arial" w:hAnsi="Arial" w:cs="Arial"/>
          <w:b/>
          <w:lang w:val="es-ES_tradnl" w:eastAsia="es-ES"/>
        </w:rPr>
        <w:t>ENTIDAD</w:t>
      </w:r>
      <w:r w:rsidRPr="005C64D3">
        <w:rPr>
          <w:rFonts w:ascii="Arial" w:hAnsi="Arial" w:cs="Arial"/>
          <w:lang w:eastAsia="es-ES"/>
        </w:rPr>
        <w:t xml:space="preserve"> que por la aplicación de multas por mora se ha llegado al límite del 20% (veinte por ciento) del monto total del Contrato, la </w:t>
      </w:r>
      <w:r w:rsidRPr="005C64D3">
        <w:rPr>
          <w:rFonts w:ascii="Arial" w:hAnsi="Arial" w:cs="Arial"/>
          <w:b/>
          <w:lang w:eastAsia="es-ES"/>
        </w:rPr>
        <w:t>ENTIDAD</w:t>
      </w:r>
      <w:r w:rsidRPr="005C64D3">
        <w:rPr>
          <w:rFonts w:ascii="Arial" w:hAnsi="Arial" w:cs="Arial"/>
          <w:lang w:eastAsia="es-ES"/>
        </w:rPr>
        <w:t xml:space="preserve"> deberá iniciar el proceso de resolución del Contrato, conforme a lo estipulado en la cláusula (Terminación del Contrato).</w:t>
      </w:r>
    </w:p>
    <w:p w:rsidR="005C64D3" w:rsidRPr="005C64D3" w:rsidRDefault="005C64D3" w:rsidP="005C64D3">
      <w:pPr>
        <w:spacing w:before="120" w:after="120"/>
        <w:jc w:val="both"/>
        <w:rPr>
          <w:rFonts w:ascii="Arial" w:hAnsi="Arial" w:cs="Arial"/>
          <w:lang w:eastAsia="es-ES"/>
        </w:rPr>
      </w:pPr>
      <w:r w:rsidRPr="005C64D3">
        <w:rPr>
          <w:rFonts w:ascii="Arial" w:hAnsi="Arial" w:cs="Arial"/>
          <w:lang w:eastAsia="es-ES"/>
        </w:rPr>
        <w:t xml:space="preserve">Las multas serán cobradas mediante descuentos establecidos expresamente por la </w:t>
      </w:r>
      <w:r w:rsidRPr="005C64D3">
        <w:rPr>
          <w:rFonts w:ascii="Arial" w:hAnsi="Arial" w:cs="Arial"/>
          <w:b/>
          <w:bCs/>
          <w:lang w:eastAsia="es-ES"/>
        </w:rPr>
        <w:t>ENTIDAD</w:t>
      </w:r>
      <w:r w:rsidRPr="005C64D3">
        <w:rPr>
          <w:rFonts w:ascii="Arial" w:hAnsi="Arial" w:cs="Arial"/>
          <w:lang w:eastAsia="es-ES"/>
        </w:rPr>
        <w:t>,</w:t>
      </w:r>
      <w:r w:rsidRPr="005C64D3">
        <w:rPr>
          <w:rFonts w:ascii="Arial" w:hAnsi="Arial" w:cs="Arial"/>
          <w:lang w:val="es-ES_tradnl" w:eastAsia="es-ES"/>
        </w:rPr>
        <w:t xml:space="preserve"> con base en el Informe de Conformidad documentado</w:t>
      </w:r>
      <w:r w:rsidRPr="005C64D3">
        <w:rPr>
          <w:rFonts w:ascii="Arial" w:hAnsi="Arial" w:cs="Arial"/>
          <w:lang w:eastAsia="es-ES"/>
        </w:rPr>
        <w:t xml:space="preserve"> </w:t>
      </w:r>
      <w:r w:rsidRPr="005C64D3">
        <w:rPr>
          <w:rFonts w:ascii="Arial" w:hAnsi="Arial" w:cs="Arial"/>
          <w:i/>
          <w:lang w:eastAsia="es-ES"/>
        </w:rPr>
        <w:t>del pago único/de los pagos parciales</w:t>
      </w:r>
      <w:r w:rsidRPr="005C64D3">
        <w:rPr>
          <w:rFonts w:ascii="Arial" w:hAnsi="Arial" w:cs="Arial"/>
          <w:lang w:eastAsia="es-ES"/>
        </w:rPr>
        <w:t xml:space="preserve">, sin perjuicio de que </w:t>
      </w:r>
      <w:r w:rsidRPr="005C64D3">
        <w:rPr>
          <w:rFonts w:ascii="Arial" w:hAnsi="Arial" w:cs="Arial"/>
          <w:lang w:val="es-ES_tradnl" w:eastAsia="es-ES"/>
        </w:rPr>
        <w:t xml:space="preserve">la </w:t>
      </w:r>
      <w:r w:rsidRPr="005C64D3">
        <w:rPr>
          <w:rFonts w:ascii="Arial" w:hAnsi="Arial" w:cs="Arial"/>
          <w:b/>
          <w:lang w:val="es-ES_tradnl" w:eastAsia="es-ES"/>
        </w:rPr>
        <w:t xml:space="preserve">ENTIDAD </w:t>
      </w:r>
      <w:r w:rsidRPr="005C64D3">
        <w:rPr>
          <w:rFonts w:ascii="Arial" w:hAnsi="Arial" w:cs="Arial"/>
          <w:lang w:eastAsia="es-ES"/>
        </w:rPr>
        <w:t>ejecute la garantía de cumplimiento de Contrato y gestione el resarcimiento de daños y perjuicios por medio de la jurisdicción coactiva fiscal por la naturaleza del Contrato, conforme lo establecido en el Artículo 47 de la Ley 1178.</w:t>
      </w:r>
    </w:p>
    <w:p w:rsidR="005C64D3" w:rsidRPr="005C64D3" w:rsidRDefault="005C64D3" w:rsidP="005C64D3">
      <w:pPr>
        <w:spacing w:before="120" w:after="120"/>
        <w:jc w:val="both"/>
        <w:rPr>
          <w:rFonts w:ascii="Arial" w:hAnsi="Arial" w:cs="Arial"/>
          <w:b/>
          <w:u w:val="single"/>
          <w:lang w:val="es-ES_tradnl" w:eastAsia="es-ES"/>
        </w:rPr>
      </w:pPr>
      <w:r w:rsidRPr="005C64D3">
        <w:rPr>
          <w:rFonts w:ascii="Arial" w:hAnsi="Arial" w:cs="Arial"/>
          <w:b/>
          <w:u w:val="single"/>
          <w:lang w:eastAsia="es-ES"/>
        </w:rPr>
        <w:t>DÉCIMA SEXTA.- (NOTIFICACIONES)</w:t>
      </w:r>
    </w:p>
    <w:p w:rsidR="005C64D3" w:rsidRPr="005C64D3" w:rsidRDefault="005C64D3" w:rsidP="005C64D3">
      <w:pPr>
        <w:widowControl w:val="0"/>
        <w:numPr>
          <w:ilvl w:val="1"/>
          <w:numId w:val="0"/>
        </w:numPr>
        <w:tabs>
          <w:tab w:val="num" w:pos="284"/>
        </w:tabs>
        <w:spacing w:before="120" w:after="120"/>
        <w:ind w:left="567" w:hanging="567"/>
        <w:jc w:val="both"/>
        <w:rPr>
          <w:rFonts w:ascii="Arial" w:hAnsi="Arial" w:cs="Arial"/>
          <w:lang w:val="es-ES_tradnl" w:eastAsia="es-ES"/>
        </w:rPr>
      </w:pPr>
      <w:r w:rsidRPr="005C64D3">
        <w:rPr>
          <w:rFonts w:ascii="Verdana" w:hAnsi="Verdana"/>
          <w:noProof/>
          <w:sz w:val="16"/>
          <w:szCs w:val="16"/>
          <w:lang w:val="es-BO" w:eastAsia="es-BO"/>
        </w:rPr>
        <w:drawing>
          <wp:anchor distT="0" distB="0" distL="114300" distR="114300" simplePos="0" relativeHeight="251693568" behindDoc="1" locked="0" layoutInCell="0" allowOverlap="1">
            <wp:simplePos x="0" y="0"/>
            <wp:positionH relativeFrom="margin">
              <wp:posOffset>-88900</wp:posOffset>
            </wp:positionH>
            <wp:positionV relativeFrom="margin">
              <wp:posOffset>3151505</wp:posOffset>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b/>
          <w:lang w:val="es-ES_tradnl" w:eastAsia="es-ES"/>
        </w:rPr>
        <w:t>16.1</w:t>
      </w:r>
      <w:r w:rsidRPr="005C64D3">
        <w:rPr>
          <w:rFonts w:ascii="Arial" w:hAnsi="Arial" w:cs="Arial"/>
          <w:lang w:val="es-ES_tradnl" w:eastAsia="es-ES"/>
        </w:rPr>
        <w:tab/>
        <w:t xml:space="preserve">Las notificaciones que se cursen entre las Partes </w:t>
      </w:r>
      <w:r w:rsidRPr="005C64D3">
        <w:rPr>
          <w:rFonts w:ascii="Arial" w:hAnsi="Arial" w:cs="Arial"/>
          <w:lang w:eastAsia="es-ES"/>
        </w:rPr>
        <w:t xml:space="preserve">relacionadas con la administración, seguimiento y ejecución a los asuntos operativos contemplados en este Contrato </w:t>
      </w:r>
      <w:r w:rsidRPr="005C64D3">
        <w:rPr>
          <w:rFonts w:ascii="Arial" w:hAnsi="Arial" w:cs="Arial"/>
          <w:lang w:val="es-ES_tradnl" w:eastAsia="es-ES"/>
        </w:rPr>
        <w:t xml:space="preserve">tendrán validez siempre que se envíen mediante nota por escrito, </w:t>
      </w:r>
      <w:r w:rsidRPr="005C64D3">
        <w:rPr>
          <w:rFonts w:ascii="Arial" w:hAnsi="Arial" w:cs="Arial"/>
          <w:lang w:eastAsia="es-ES"/>
        </w:rPr>
        <w:t xml:space="preserve">entrega personal, </w:t>
      </w:r>
      <w:r w:rsidRPr="005C64D3">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5C64D3" w:rsidRPr="005C64D3" w:rsidTr="009C7372">
        <w:trPr>
          <w:trHeight w:val="237"/>
        </w:trPr>
        <w:tc>
          <w:tcPr>
            <w:tcW w:w="4511" w:type="dxa"/>
            <w:tcBorders>
              <w:top w:val="single" w:sz="4" w:space="0" w:color="auto"/>
              <w:left w:val="single" w:sz="4" w:space="0" w:color="auto"/>
              <w:bottom w:val="single" w:sz="4" w:space="0" w:color="auto"/>
              <w:right w:val="single" w:sz="4" w:space="0" w:color="auto"/>
            </w:tcBorders>
          </w:tcPr>
          <w:p w:rsidR="005C64D3" w:rsidRPr="005C64D3" w:rsidRDefault="005C64D3" w:rsidP="005C64D3">
            <w:pPr>
              <w:widowControl w:val="0"/>
              <w:ind w:left="180" w:hanging="180"/>
              <w:jc w:val="center"/>
              <w:rPr>
                <w:rFonts w:ascii="Arial" w:hAnsi="Arial" w:cs="Arial"/>
                <w:b/>
                <w:lang w:val="es-ES_tradnl" w:eastAsia="es-ES"/>
              </w:rPr>
            </w:pPr>
            <w:r w:rsidRPr="005C64D3">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5C64D3" w:rsidRPr="005C64D3" w:rsidRDefault="005C64D3" w:rsidP="005C64D3">
            <w:pPr>
              <w:widowControl w:val="0"/>
              <w:ind w:left="180" w:hanging="180"/>
              <w:jc w:val="center"/>
              <w:rPr>
                <w:rFonts w:ascii="Arial" w:hAnsi="Arial" w:cs="Arial"/>
                <w:b/>
                <w:lang w:val="es-ES_tradnl" w:eastAsia="es-ES"/>
              </w:rPr>
            </w:pPr>
            <w:r w:rsidRPr="005C64D3">
              <w:rPr>
                <w:rFonts w:ascii="Arial" w:hAnsi="Arial" w:cs="Arial"/>
                <w:b/>
                <w:lang w:val="es-ES_tradnl" w:eastAsia="es-ES"/>
              </w:rPr>
              <w:t>PROVEEDOR</w:t>
            </w:r>
          </w:p>
        </w:tc>
      </w:tr>
      <w:tr w:rsidR="005C64D3" w:rsidRPr="005C64D3" w:rsidTr="009C7372">
        <w:trPr>
          <w:trHeight w:val="1505"/>
        </w:trPr>
        <w:tc>
          <w:tcPr>
            <w:tcW w:w="4511" w:type="dxa"/>
            <w:tcBorders>
              <w:top w:val="single" w:sz="4" w:space="0" w:color="auto"/>
              <w:left w:val="single" w:sz="4" w:space="0" w:color="auto"/>
              <w:bottom w:val="single" w:sz="4" w:space="0" w:color="auto"/>
              <w:right w:val="single" w:sz="4" w:space="0" w:color="auto"/>
            </w:tcBorders>
          </w:tcPr>
          <w:p w:rsidR="005C64D3" w:rsidRPr="005C64D3" w:rsidRDefault="005C64D3" w:rsidP="005C64D3">
            <w:pPr>
              <w:widowControl w:val="0"/>
              <w:jc w:val="both"/>
              <w:rPr>
                <w:rFonts w:ascii="Arial" w:hAnsi="Arial" w:cs="Arial"/>
                <w:lang w:val="es-ES_tradnl" w:eastAsia="es-ES"/>
              </w:rPr>
            </w:pPr>
            <w:r w:rsidRPr="005C64D3">
              <w:rPr>
                <w:rFonts w:ascii="Arial" w:hAnsi="Arial" w:cs="Arial"/>
                <w:b/>
                <w:lang w:val="es-ES_tradnl" w:eastAsia="es-ES"/>
              </w:rPr>
              <w:t>Domicilio:</w:t>
            </w:r>
            <w:r w:rsidRPr="005C64D3">
              <w:rPr>
                <w:rFonts w:ascii="Arial" w:hAnsi="Arial" w:cs="Arial"/>
                <w:lang w:val="es-ES_tradnl" w:eastAsia="es-ES"/>
              </w:rPr>
              <w:t xml:space="preserve"> </w:t>
            </w:r>
          </w:p>
          <w:p w:rsidR="005C64D3" w:rsidRPr="005C64D3" w:rsidRDefault="005C64D3" w:rsidP="005C64D3">
            <w:pPr>
              <w:widowControl w:val="0"/>
              <w:ind w:left="180" w:hanging="180"/>
              <w:jc w:val="both"/>
              <w:rPr>
                <w:rFonts w:ascii="Arial" w:hAnsi="Arial" w:cs="Arial"/>
                <w:lang w:val="es-BO" w:eastAsia="es-ES"/>
              </w:rPr>
            </w:pPr>
            <w:r w:rsidRPr="005C64D3">
              <w:rPr>
                <w:rFonts w:ascii="Arial" w:hAnsi="Arial" w:cs="Arial"/>
                <w:b/>
                <w:lang w:val="es-BO" w:eastAsia="es-ES"/>
              </w:rPr>
              <w:t>N° Telf.:</w:t>
            </w:r>
            <w:r w:rsidRPr="005C64D3">
              <w:rPr>
                <w:rFonts w:ascii="Arial" w:hAnsi="Arial" w:cs="Arial"/>
                <w:lang w:val="es-BO" w:eastAsia="es-ES"/>
              </w:rPr>
              <w:t xml:space="preserve"> (591 – ) </w:t>
            </w:r>
          </w:p>
          <w:p w:rsidR="005C64D3" w:rsidRPr="005C64D3" w:rsidRDefault="005C64D3" w:rsidP="005C64D3">
            <w:pPr>
              <w:widowControl w:val="0"/>
              <w:ind w:left="180" w:hanging="180"/>
              <w:jc w:val="both"/>
              <w:rPr>
                <w:rFonts w:ascii="Arial" w:hAnsi="Arial" w:cs="Arial"/>
                <w:b/>
                <w:lang w:val="es-BO" w:eastAsia="es-ES"/>
              </w:rPr>
            </w:pPr>
            <w:r w:rsidRPr="005C64D3">
              <w:rPr>
                <w:rFonts w:ascii="Arial" w:hAnsi="Arial" w:cs="Arial"/>
                <w:b/>
                <w:lang w:val="es-BO" w:eastAsia="es-ES"/>
              </w:rPr>
              <w:t xml:space="preserve">E-mail: </w:t>
            </w:r>
          </w:p>
          <w:p w:rsidR="005C64D3" w:rsidRPr="005C64D3" w:rsidRDefault="005C64D3" w:rsidP="005C64D3">
            <w:pPr>
              <w:widowControl w:val="0"/>
              <w:jc w:val="both"/>
              <w:rPr>
                <w:rFonts w:ascii="Arial" w:hAnsi="Arial" w:cs="Arial"/>
                <w:lang w:eastAsia="es-ES"/>
              </w:rPr>
            </w:pPr>
            <w:proofErr w:type="spellStart"/>
            <w:r w:rsidRPr="005C64D3">
              <w:rPr>
                <w:rFonts w:ascii="Arial" w:hAnsi="Arial" w:cs="Arial"/>
                <w:b/>
                <w:lang w:eastAsia="es-ES"/>
              </w:rPr>
              <w:t>Attn</w:t>
            </w:r>
            <w:proofErr w:type="spellEnd"/>
            <w:r w:rsidRPr="005C64D3">
              <w:rPr>
                <w:rFonts w:ascii="Arial" w:hAnsi="Arial" w:cs="Arial"/>
                <w:b/>
                <w:lang w:eastAsia="es-ES"/>
              </w:rPr>
              <w:t xml:space="preserve">.: </w:t>
            </w:r>
          </w:p>
          <w:p w:rsidR="005C64D3" w:rsidRPr="005C64D3" w:rsidRDefault="005C64D3" w:rsidP="005C64D3">
            <w:pPr>
              <w:widowControl w:val="0"/>
              <w:jc w:val="both"/>
              <w:rPr>
                <w:rFonts w:ascii="Arial" w:hAnsi="Arial" w:cs="Arial"/>
                <w:lang w:val="es-ES_tradnl" w:eastAsia="es-ES"/>
              </w:rPr>
            </w:pPr>
            <w:r w:rsidRPr="005C64D3">
              <w:rPr>
                <w:rFonts w:ascii="Arial" w:hAnsi="Arial" w:cs="Arial"/>
                <w:lang w:val="es-ES_tradnl" w:eastAsia="es-ES"/>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5C64D3" w:rsidRPr="005C64D3" w:rsidRDefault="005C64D3" w:rsidP="005C64D3">
            <w:pPr>
              <w:widowControl w:val="0"/>
              <w:jc w:val="both"/>
              <w:rPr>
                <w:rFonts w:ascii="Arial" w:hAnsi="Arial" w:cs="Arial"/>
                <w:lang w:val="es-ES_tradnl" w:eastAsia="es-ES"/>
              </w:rPr>
            </w:pPr>
            <w:r w:rsidRPr="005C64D3">
              <w:rPr>
                <w:rFonts w:ascii="Arial" w:hAnsi="Arial" w:cs="Arial"/>
                <w:b/>
                <w:lang w:val="es-ES_tradnl" w:eastAsia="es-ES"/>
              </w:rPr>
              <w:t>Domicilio:</w:t>
            </w:r>
            <w:r w:rsidRPr="005C64D3">
              <w:rPr>
                <w:rFonts w:ascii="Arial" w:hAnsi="Arial" w:cs="Arial"/>
                <w:lang w:val="es-ES_tradnl" w:eastAsia="es-ES"/>
              </w:rPr>
              <w:t xml:space="preserve"> </w:t>
            </w:r>
          </w:p>
          <w:p w:rsidR="005C64D3" w:rsidRPr="005C64D3" w:rsidRDefault="005C64D3" w:rsidP="005C64D3">
            <w:pPr>
              <w:widowControl w:val="0"/>
              <w:jc w:val="both"/>
              <w:rPr>
                <w:rFonts w:ascii="Arial" w:hAnsi="Arial" w:cs="Arial"/>
                <w:lang w:val="es-BO" w:eastAsia="es-ES"/>
              </w:rPr>
            </w:pPr>
            <w:r w:rsidRPr="005C64D3">
              <w:rPr>
                <w:rFonts w:ascii="Arial" w:hAnsi="Arial" w:cs="Arial"/>
                <w:b/>
                <w:lang w:val="es-BO" w:eastAsia="es-ES"/>
              </w:rPr>
              <w:t xml:space="preserve">N° Telf.: </w:t>
            </w:r>
            <w:r w:rsidRPr="005C64D3">
              <w:rPr>
                <w:rFonts w:ascii="Arial" w:hAnsi="Arial" w:cs="Arial"/>
                <w:lang w:val="es-BO" w:eastAsia="es-ES"/>
              </w:rPr>
              <w:t>(591 - )</w:t>
            </w:r>
          </w:p>
          <w:p w:rsidR="005C64D3" w:rsidRPr="005C64D3" w:rsidRDefault="005C64D3" w:rsidP="005C64D3">
            <w:pPr>
              <w:widowControl w:val="0"/>
              <w:jc w:val="both"/>
              <w:rPr>
                <w:rFonts w:ascii="Arial" w:hAnsi="Arial" w:cs="Arial"/>
                <w:lang w:val="es-BO" w:eastAsia="es-ES"/>
              </w:rPr>
            </w:pPr>
            <w:r w:rsidRPr="005C64D3">
              <w:rPr>
                <w:rFonts w:ascii="Arial" w:hAnsi="Arial" w:cs="Arial"/>
                <w:lang w:val="es-BO" w:eastAsia="es-ES"/>
              </w:rPr>
              <w:t xml:space="preserve">               (591 - ) </w:t>
            </w:r>
          </w:p>
          <w:p w:rsidR="005C64D3" w:rsidRPr="005C64D3" w:rsidRDefault="005C64D3" w:rsidP="005C64D3">
            <w:pPr>
              <w:widowControl w:val="0"/>
              <w:jc w:val="both"/>
              <w:rPr>
                <w:rFonts w:ascii="Arial" w:hAnsi="Arial" w:cs="Arial"/>
                <w:b/>
                <w:lang w:val="es-BO" w:eastAsia="es-ES"/>
              </w:rPr>
            </w:pPr>
            <w:r w:rsidRPr="005C64D3">
              <w:rPr>
                <w:rFonts w:ascii="Arial" w:hAnsi="Arial" w:cs="Arial"/>
                <w:b/>
                <w:lang w:val="es-BO" w:eastAsia="es-ES"/>
              </w:rPr>
              <w:t xml:space="preserve">Fax: </w:t>
            </w:r>
          </w:p>
          <w:p w:rsidR="005C64D3" w:rsidRPr="005C64D3" w:rsidRDefault="005C64D3" w:rsidP="005C64D3">
            <w:pPr>
              <w:autoSpaceDE w:val="0"/>
              <w:autoSpaceDN w:val="0"/>
              <w:adjustRightInd w:val="0"/>
              <w:ind w:left="180" w:hanging="180"/>
              <w:rPr>
                <w:rFonts w:ascii="Arial" w:hAnsi="Arial" w:cs="Arial"/>
                <w:lang w:val="es-BO" w:eastAsia="es-ES"/>
              </w:rPr>
            </w:pPr>
            <w:r w:rsidRPr="005C64D3">
              <w:rPr>
                <w:rFonts w:ascii="Arial" w:hAnsi="Arial" w:cs="Arial"/>
                <w:b/>
                <w:lang w:val="es-BO" w:eastAsia="es-ES"/>
              </w:rPr>
              <w:t xml:space="preserve">N° Cel.: </w:t>
            </w:r>
          </w:p>
          <w:p w:rsidR="005C64D3" w:rsidRPr="005C64D3" w:rsidRDefault="005C64D3" w:rsidP="005C64D3">
            <w:pPr>
              <w:autoSpaceDE w:val="0"/>
              <w:autoSpaceDN w:val="0"/>
              <w:adjustRightInd w:val="0"/>
              <w:rPr>
                <w:rFonts w:ascii="Arial" w:hAnsi="Arial" w:cs="Arial"/>
                <w:lang w:val="en-US" w:eastAsia="es-ES"/>
              </w:rPr>
            </w:pPr>
            <w:r w:rsidRPr="005C64D3">
              <w:rPr>
                <w:rFonts w:ascii="Arial" w:hAnsi="Arial" w:cs="Arial"/>
                <w:b/>
                <w:lang w:val="en-US" w:eastAsia="es-ES"/>
              </w:rPr>
              <w:t>E-mail:</w:t>
            </w:r>
            <w:r w:rsidRPr="005C64D3">
              <w:rPr>
                <w:rFonts w:ascii="Arial" w:hAnsi="Arial" w:cs="Arial"/>
                <w:lang w:val="en-US" w:eastAsia="es-ES"/>
              </w:rPr>
              <w:t xml:space="preserve"> </w:t>
            </w:r>
          </w:p>
          <w:p w:rsidR="005C64D3" w:rsidRPr="005C64D3" w:rsidRDefault="005C64D3" w:rsidP="005C64D3">
            <w:pPr>
              <w:autoSpaceDE w:val="0"/>
              <w:autoSpaceDN w:val="0"/>
              <w:adjustRightInd w:val="0"/>
              <w:ind w:left="180" w:hanging="180"/>
              <w:rPr>
                <w:rFonts w:ascii="Arial" w:hAnsi="Arial" w:cs="Arial"/>
                <w:lang w:val="en-US" w:eastAsia="es-ES"/>
              </w:rPr>
            </w:pPr>
            <w:r w:rsidRPr="005C64D3">
              <w:rPr>
                <w:rFonts w:ascii="Arial" w:hAnsi="Arial" w:cs="Arial"/>
                <w:b/>
                <w:lang w:val="en-US" w:eastAsia="es-ES"/>
              </w:rPr>
              <w:t>Attn.:</w:t>
            </w:r>
            <w:r w:rsidRPr="005C64D3">
              <w:rPr>
                <w:rFonts w:ascii="Arial" w:hAnsi="Arial" w:cs="Arial"/>
                <w:lang w:val="en-US" w:eastAsia="es-ES"/>
              </w:rPr>
              <w:t xml:space="preserve"> </w:t>
            </w:r>
          </w:p>
          <w:p w:rsidR="005C64D3" w:rsidRPr="005C64D3" w:rsidRDefault="005C64D3" w:rsidP="005C64D3">
            <w:pPr>
              <w:autoSpaceDE w:val="0"/>
              <w:autoSpaceDN w:val="0"/>
              <w:adjustRightInd w:val="0"/>
              <w:ind w:left="180" w:hanging="180"/>
              <w:rPr>
                <w:rFonts w:ascii="Arial" w:hAnsi="Arial" w:cs="Arial"/>
                <w:lang w:val="es-ES_tradnl" w:eastAsia="es-ES"/>
              </w:rPr>
            </w:pPr>
            <w:r w:rsidRPr="005C64D3">
              <w:rPr>
                <w:rFonts w:ascii="Arial" w:hAnsi="Arial" w:cs="Arial"/>
                <w:lang w:val="es-ES_tradnl" w:eastAsia="es-ES"/>
              </w:rPr>
              <w:t xml:space="preserve">           – Bolivia</w:t>
            </w:r>
          </w:p>
        </w:tc>
      </w:tr>
    </w:tbl>
    <w:p w:rsidR="005C64D3" w:rsidRPr="005C64D3" w:rsidRDefault="005C64D3" w:rsidP="005C64D3">
      <w:pPr>
        <w:widowControl w:val="0"/>
        <w:tabs>
          <w:tab w:val="num" w:pos="567"/>
        </w:tabs>
        <w:spacing w:before="120" w:after="120"/>
        <w:ind w:left="567" w:hanging="567"/>
        <w:jc w:val="both"/>
        <w:rPr>
          <w:rFonts w:ascii="Arial" w:hAnsi="Arial" w:cs="Arial"/>
          <w:lang w:val="es-ES_tradnl" w:eastAsia="es-ES"/>
        </w:rPr>
      </w:pPr>
      <w:r w:rsidRPr="005C64D3">
        <w:rPr>
          <w:rFonts w:ascii="Arial" w:hAnsi="Arial" w:cs="Arial"/>
          <w:b/>
          <w:lang w:val="es-ES_tradnl" w:eastAsia="es-ES"/>
        </w:rPr>
        <w:t>16.2</w:t>
      </w:r>
      <w:r w:rsidRPr="005C64D3">
        <w:rPr>
          <w:rFonts w:ascii="Arial" w:hAnsi="Arial" w:cs="Arial"/>
          <w:lang w:val="es-ES_tradnl" w:eastAsia="es-ES"/>
        </w:rPr>
        <w:tab/>
        <w:t xml:space="preserve">Cualquier comunicación o notificación que tengan que darse las Partes bajo este Contrato y que no estén referidas a su </w:t>
      </w:r>
      <w:r w:rsidRPr="005C64D3">
        <w:rPr>
          <w:rFonts w:ascii="Arial" w:hAnsi="Arial" w:cs="Arial"/>
          <w:lang w:eastAsia="es-ES"/>
        </w:rPr>
        <w:t>administración, seguimiento y ejecución a los asuntos operativos</w:t>
      </w:r>
      <w:r w:rsidRPr="005C64D3">
        <w:rPr>
          <w:rFonts w:ascii="Arial" w:hAnsi="Arial" w:cs="Arial"/>
          <w:lang w:val="es-ES_tradnl" w:eastAsia="es-ES"/>
        </w:rPr>
        <w:t>, será enviada al domicilio que se hace constar en la Cláusula (Partes Contratantes).</w:t>
      </w:r>
    </w:p>
    <w:p w:rsidR="005C64D3" w:rsidRPr="005C64D3" w:rsidRDefault="005C64D3" w:rsidP="005C64D3">
      <w:pPr>
        <w:widowControl w:val="0"/>
        <w:tabs>
          <w:tab w:val="num" w:pos="567"/>
        </w:tabs>
        <w:spacing w:before="120" w:after="120"/>
        <w:ind w:left="567" w:hanging="567"/>
        <w:jc w:val="both"/>
        <w:rPr>
          <w:rFonts w:ascii="Arial" w:hAnsi="Arial" w:cs="Arial"/>
          <w:lang w:val="es-ES_tradnl" w:eastAsia="es-ES"/>
        </w:rPr>
      </w:pPr>
    </w:p>
    <w:p w:rsidR="005C64D3" w:rsidRPr="005C64D3" w:rsidRDefault="005C64D3" w:rsidP="005C64D3">
      <w:pPr>
        <w:widowControl w:val="0"/>
        <w:tabs>
          <w:tab w:val="num" w:pos="567"/>
        </w:tabs>
        <w:spacing w:after="120"/>
        <w:ind w:left="567" w:hanging="567"/>
        <w:jc w:val="both"/>
        <w:rPr>
          <w:rFonts w:ascii="Arial" w:hAnsi="Arial" w:cs="Arial"/>
          <w:color w:val="000000"/>
          <w:lang w:val="es-ES_tradnl" w:eastAsia="es-ES"/>
        </w:rPr>
      </w:pPr>
      <w:r w:rsidRPr="005C64D3">
        <w:rPr>
          <w:rFonts w:ascii="Arial" w:hAnsi="Arial" w:cs="Arial"/>
          <w:b/>
          <w:lang w:val="es-ES_tradnl" w:eastAsia="es-ES"/>
        </w:rPr>
        <w:t>16.3</w:t>
      </w:r>
      <w:r w:rsidRPr="005C64D3">
        <w:rPr>
          <w:rFonts w:ascii="Arial" w:hAnsi="Arial" w:cs="Arial"/>
          <w:lang w:val="es-ES_tradnl" w:eastAsia="es-ES"/>
        </w:rPr>
        <w:tab/>
      </w:r>
      <w:r w:rsidRPr="005C64D3">
        <w:rPr>
          <w:rFonts w:ascii="Arial" w:hAnsi="Arial" w:cs="Arial"/>
          <w:color w:val="000000"/>
          <w:lang w:val="es-ES_tradnl" w:eastAsia="es-ES"/>
        </w:rPr>
        <w:t>Toda notificación o comunicación del presente Contrato se considerará recibida en la fecha y hora en que se haya realizado.</w:t>
      </w:r>
    </w:p>
    <w:p w:rsidR="005C64D3" w:rsidRPr="005C64D3" w:rsidRDefault="005C64D3" w:rsidP="005C64D3">
      <w:pPr>
        <w:widowControl w:val="0"/>
        <w:tabs>
          <w:tab w:val="num" w:pos="567"/>
        </w:tabs>
        <w:spacing w:after="120"/>
        <w:ind w:left="567" w:hanging="567"/>
        <w:jc w:val="both"/>
        <w:rPr>
          <w:rFonts w:ascii="Arial" w:hAnsi="Arial" w:cs="Arial"/>
          <w:color w:val="000000"/>
          <w:lang w:val="es-ES_tradnl" w:eastAsia="es-ES"/>
        </w:rPr>
      </w:pPr>
      <w:r w:rsidRPr="005C64D3">
        <w:rPr>
          <w:rFonts w:ascii="Arial" w:hAnsi="Arial" w:cs="Arial"/>
          <w:b/>
          <w:lang w:val="es-ES_tradnl" w:eastAsia="es-ES"/>
        </w:rPr>
        <w:t>16.4</w:t>
      </w:r>
      <w:r w:rsidRPr="005C64D3">
        <w:rPr>
          <w:rFonts w:ascii="Arial" w:hAnsi="Arial" w:cs="Arial"/>
          <w:b/>
          <w:lang w:val="es-ES_tradnl" w:eastAsia="es-ES"/>
        </w:rPr>
        <w:tab/>
      </w:r>
      <w:r w:rsidRPr="005C64D3">
        <w:rPr>
          <w:rFonts w:ascii="Arial" w:hAnsi="Arial" w:cs="Arial"/>
          <w:color w:val="000000"/>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5C64D3" w:rsidRPr="005C64D3" w:rsidRDefault="005C64D3" w:rsidP="005C64D3">
      <w:pPr>
        <w:widowControl w:val="0"/>
        <w:tabs>
          <w:tab w:val="num" w:pos="567"/>
        </w:tabs>
        <w:spacing w:after="120"/>
        <w:ind w:left="567" w:hanging="567"/>
        <w:jc w:val="both"/>
        <w:rPr>
          <w:rFonts w:ascii="Arial" w:hAnsi="Arial" w:cs="Arial"/>
          <w:b/>
          <w:bCs/>
          <w:lang w:val="es-ES_tradnl" w:eastAsia="es-ES"/>
        </w:rPr>
      </w:pPr>
      <w:r w:rsidRPr="005C64D3">
        <w:rPr>
          <w:rFonts w:ascii="Arial" w:hAnsi="Arial" w:cs="Arial"/>
          <w:b/>
          <w:lang w:val="es-ES_tradnl" w:eastAsia="es-ES"/>
        </w:rPr>
        <w:t>16.5</w:t>
      </w:r>
      <w:r w:rsidRPr="005C64D3">
        <w:rPr>
          <w:rFonts w:ascii="Arial" w:hAnsi="Arial" w:cs="Arial"/>
          <w:b/>
          <w:lang w:val="es-ES_tradnl" w:eastAsia="es-ES"/>
        </w:rPr>
        <w:tab/>
      </w:r>
      <w:r w:rsidRPr="005C64D3">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DÉCIMA SÉPTIMA.- (RECEPCIÓN Y VERIFICACIÓN)</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El Comité de Recepción conjuntamente con un representante debidamente acreditado del </w:t>
      </w:r>
      <w:r w:rsidRPr="005C64D3">
        <w:rPr>
          <w:rFonts w:ascii="Arial" w:hAnsi="Arial" w:cs="Arial"/>
          <w:b/>
          <w:lang w:val="es-ES_tradnl" w:eastAsia="es-ES"/>
        </w:rPr>
        <w:t>PROVEEDOR</w:t>
      </w:r>
      <w:r w:rsidRPr="005C64D3">
        <w:rPr>
          <w:rFonts w:ascii="Arial" w:hAnsi="Arial" w:cs="Arial"/>
          <w:lang w:val="es-ES_tradnl" w:eastAsia="es-ES"/>
        </w:rPr>
        <w:t xml:space="preserve">, tendrán la función de efectuar la recepción de la Adquisición, previa conformidad de la </w:t>
      </w:r>
      <w:r w:rsidRPr="005C64D3">
        <w:rPr>
          <w:rFonts w:ascii="Arial" w:hAnsi="Arial" w:cs="Arial"/>
          <w:b/>
          <w:lang w:val="es-ES_tradnl" w:eastAsia="es-ES"/>
        </w:rPr>
        <w:lastRenderedPageBreak/>
        <w:t>ENTIDAD</w:t>
      </w:r>
      <w:r w:rsidRPr="005C64D3">
        <w:rPr>
          <w:rFonts w:ascii="Arial" w:hAnsi="Arial" w:cs="Arial"/>
          <w:lang w:val="es-ES_tradnl" w:eastAsia="es-ES"/>
        </w:rPr>
        <w:t xml:space="preserve"> elaborándose un acta de recepción en la cual se identifique la cantidad recibida y el cumplimiento de las especificaciones técnicas.  </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Si se encontraran defectos o daños en la Adquisición no se procederá a la emisión del acta de recepción en tanto el </w:t>
      </w:r>
      <w:r w:rsidRPr="005C64D3">
        <w:rPr>
          <w:rFonts w:ascii="Arial" w:hAnsi="Arial" w:cs="Arial"/>
          <w:b/>
          <w:lang w:val="es-ES_tradnl" w:eastAsia="es-ES"/>
        </w:rPr>
        <w:t xml:space="preserve">PROVEEDOR </w:t>
      </w:r>
      <w:r w:rsidRPr="005C64D3">
        <w:rPr>
          <w:rFonts w:ascii="Arial" w:hAnsi="Arial" w:cs="Arial"/>
          <w:lang w:val="es-ES_tradnl" w:eastAsia="es-ES"/>
        </w:rPr>
        <w:t xml:space="preserve">no subsane lo observado. El </w:t>
      </w:r>
      <w:r w:rsidRPr="005C64D3">
        <w:rPr>
          <w:rFonts w:ascii="Arial" w:hAnsi="Arial" w:cs="Arial"/>
          <w:b/>
          <w:lang w:val="es-ES_tradnl" w:eastAsia="es-ES"/>
        </w:rPr>
        <w:t>PROVEEDOR</w:t>
      </w:r>
      <w:r w:rsidRPr="005C64D3">
        <w:rPr>
          <w:rFonts w:ascii="Arial" w:hAnsi="Arial" w:cs="Arial"/>
          <w:lang w:val="es-ES_tradnl" w:eastAsia="es-ES"/>
        </w:rPr>
        <w:t xml:space="preserve"> deberá reemplazar la Adquisición observada por otra de iguales o mejores características en un plazo máximo de </w:t>
      </w:r>
      <w:r w:rsidRPr="005C64D3">
        <w:rPr>
          <w:rFonts w:ascii="Arial" w:hAnsi="Arial" w:cs="Arial"/>
          <w:i/>
          <w:lang w:val="es-ES_tradnl" w:eastAsia="es-ES"/>
        </w:rPr>
        <w:t>literal</w:t>
      </w:r>
      <w:r w:rsidRPr="005C64D3">
        <w:rPr>
          <w:rFonts w:ascii="Arial" w:hAnsi="Arial" w:cs="Arial"/>
          <w:lang w:val="es-ES_tradnl" w:eastAsia="es-ES"/>
        </w:rPr>
        <w:t xml:space="preserve"> (</w:t>
      </w:r>
      <w:r w:rsidRPr="005C64D3">
        <w:rPr>
          <w:rFonts w:ascii="Arial" w:hAnsi="Arial" w:cs="Arial"/>
          <w:i/>
          <w:lang w:val="es-ES_tradnl" w:eastAsia="es-ES"/>
        </w:rPr>
        <w:t>numeral</w:t>
      </w:r>
      <w:r w:rsidRPr="005C64D3">
        <w:rPr>
          <w:rFonts w:ascii="Arial" w:hAnsi="Arial" w:cs="Arial"/>
          <w:lang w:val="es-ES_tradnl" w:eastAsia="es-ES"/>
        </w:rPr>
        <w:t xml:space="preserve">) días calendario, corriendo por su cuenta el transporte y lo que conlleve realizar el cambio. </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La entrega de la Adquisición se realizará en coordinación con el Comité de Recepción y representantes acreditados del </w:t>
      </w:r>
      <w:r w:rsidRPr="005C64D3">
        <w:rPr>
          <w:rFonts w:ascii="Arial" w:hAnsi="Arial" w:cs="Arial"/>
          <w:b/>
          <w:lang w:val="es-ES_tradnl" w:eastAsia="es-ES"/>
        </w:rPr>
        <w:t xml:space="preserve">PROVEEDOR </w:t>
      </w:r>
      <w:r w:rsidRPr="005C64D3">
        <w:rPr>
          <w:rFonts w:ascii="Arial" w:hAnsi="Arial" w:cs="Arial"/>
          <w:lang w:val="es-ES_tradnl" w:eastAsia="es-ES"/>
        </w:rPr>
        <w:t>de acuerdo</w:t>
      </w:r>
      <w:r w:rsidRPr="005C64D3">
        <w:rPr>
          <w:rFonts w:ascii="Arial" w:hAnsi="Arial" w:cs="Arial"/>
          <w:b/>
          <w:lang w:val="es-ES_tradnl" w:eastAsia="es-ES"/>
        </w:rPr>
        <w:t xml:space="preserve"> </w:t>
      </w:r>
      <w:r w:rsidRPr="005C64D3">
        <w:rPr>
          <w:rFonts w:ascii="Arial" w:hAnsi="Arial" w:cs="Arial"/>
          <w:lang w:val="es-ES_tradnl" w:eastAsia="es-ES"/>
        </w:rPr>
        <w:t>a los alcances de las especificaciones técnicas.</w:t>
      </w:r>
      <w:r w:rsidRPr="005C64D3" w:rsidDel="008B4BCD">
        <w:rPr>
          <w:rFonts w:ascii="Arial" w:hAnsi="Arial" w:cs="Arial"/>
          <w:lang w:val="es-ES_tradnl" w:eastAsia="es-ES"/>
        </w:rPr>
        <w:t xml:space="preserve"> </w:t>
      </w: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DÉCIMA OCTAVA.- (RESPONSABILIDADES Y OBLIGACIONES DEL PROVEEDOR)</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El </w:t>
      </w:r>
      <w:r w:rsidRPr="005C64D3">
        <w:rPr>
          <w:rFonts w:ascii="Arial" w:hAnsi="Arial" w:cs="Arial"/>
          <w:b/>
          <w:lang w:val="es-ES_tradnl" w:eastAsia="es-ES"/>
        </w:rPr>
        <w:t>PROVEEDOR</w:t>
      </w:r>
      <w:r w:rsidRPr="005C64D3">
        <w:rPr>
          <w:rFonts w:ascii="Arial" w:hAnsi="Arial" w:cs="Arial"/>
          <w:lang w:val="es-ES_tradnl" w:eastAsia="es-ES"/>
        </w:rPr>
        <w:t xml:space="preserve"> se compromete a cumplir con las siguientes responsabilidades y obligaciones, que son de carácter enunciativo y no limitativo:</w:t>
      </w:r>
    </w:p>
    <w:p w:rsidR="005C64D3" w:rsidRPr="005C64D3" w:rsidRDefault="005C64D3" w:rsidP="005C64D3">
      <w:pPr>
        <w:widowControl w:val="0"/>
        <w:tabs>
          <w:tab w:val="num" w:pos="1134"/>
        </w:tabs>
        <w:spacing w:after="120"/>
        <w:ind w:left="1134" w:hanging="425"/>
        <w:jc w:val="both"/>
        <w:rPr>
          <w:rFonts w:ascii="Arial" w:hAnsi="Arial" w:cs="Arial"/>
          <w:lang w:val="es-ES_tradnl" w:eastAsia="es-ES"/>
        </w:rPr>
      </w:pPr>
      <w:r w:rsidRPr="005C64D3">
        <w:rPr>
          <w:rFonts w:ascii="Arial" w:hAnsi="Arial" w:cs="Arial"/>
          <w:b/>
          <w:lang w:val="es-ES_tradnl" w:eastAsia="es-ES"/>
        </w:rPr>
        <w:t>a)</w:t>
      </w:r>
      <w:r w:rsidRPr="005C64D3">
        <w:rPr>
          <w:rFonts w:ascii="Arial" w:hAnsi="Arial" w:cs="Arial"/>
          <w:lang w:val="es-ES_tradnl" w:eastAsia="es-ES"/>
        </w:rPr>
        <w:tab/>
        <w:t xml:space="preserve">Cumplir con el presente Contrato. </w:t>
      </w:r>
    </w:p>
    <w:p w:rsidR="005C64D3" w:rsidRPr="005C64D3" w:rsidRDefault="005C64D3" w:rsidP="005C64D3">
      <w:pPr>
        <w:widowControl w:val="0"/>
        <w:tabs>
          <w:tab w:val="num" w:pos="1134"/>
        </w:tabs>
        <w:spacing w:after="120"/>
        <w:ind w:left="1134" w:hanging="425"/>
        <w:jc w:val="both"/>
        <w:rPr>
          <w:rFonts w:ascii="Arial" w:hAnsi="Arial" w:cs="Arial"/>
          <w:lang w:val="es-ES_tradnl" w:eastAsia="es-ES"/>
        </w:rPr>
      </w:pPr>
      <w:r w:rsidRPr="005C64D3">
        <w:rPr>
          <w:rFonts w:ascii="Arial" w:hAnsi="Arial" w:cs="Arial"/>
          <w:b/>
          <w:lang w:val="es-ES_tradnl" w:eastAsia="es-ES"/>
        </w:rPr>
        <w:t>b)</w:t>
      </w:r>
      <w:r w:rsidRPr="005C64D3">
        <w:rPr>
          <w:rFonts w:ascii="Arial" w:hAnsi="Arial" w:cs="Arial"/>
          <w:lang w:val="es-ES_tradnl" w:eastAsia="es-ES"/>
        </w:rPr>
        <w:tab/>
        <w:t xml:space="preserve">No podrá entregar la Adquisición con bienes usados o defectuosos, debiendo en su caso ser sustituidos a su costo, dentro del plazo máximo de </w:t>
      </w:r>
      <w:r w:rsidRPr="005C64D3">
        <w:rPr>
          <w:rFonts w:ascii="Arial" w:hAnsi="Arial" w:cs="Arial"/>
          <w:i/>
          <w:lang w:val="es-ES_tradnl" w:eastAsia="es-ES"/>
        </w:rPr>
        <w:t>literal</w:t>
      </w:r>
      <w:r w:rsidRPr="005C64D3">
        <w:rPr>
          <w:rFonts w:ascii="Arial" w:hAnsi="Arial" w:cs="Arial"/>
          <w:lang w:val="es-ES_tradnl" w:eastAsia="es-ES"/>
        </w:rPr>
        <w:t xml:space="preserve"> (</w:t>
      </w:r>
      <w:r w:rsidRPr="005C64D3">
        <w:rPr>
          <w:rFonts w:ascii="Arial" w:hAnsi="Arial" w:cs="Arial"/>
          <w:i/>
          <w:lang w:val="es-ES_tradnl" w:eastAsia="es-ES"/>
        </w:rPr>
        <w:t>numeral</w:t>
      </w:r>
      <w:r w:rsidRPr="005C64D3">
        <w:rPr>
          <w:rFonts w:ascii="Arial" w:hAnsi="Arial" w:cs="Arial"/>
          <w:lang w:val="es-ES_tradnl" w:eastAsia="es-ES"/>
        </w:rPr>
        <w:t xml:space="preserve">) días calendario, impostergablemente; siendo responsable de recoger la Adquisición observada del lugar de entrega descrito en la cláusula (Lugar de entrega) y asumir todos los costos y gastos por transporte, </w:t>
      </w:r>
      <w:proofErr w:type="spellStart"/>
      <w:r w:rsidRPr="005C64D3">
        <w:rPr>
          <w:rFonts w:ascii="Arial" w:hAnsi="Arial" w:cs="Arial"/>
          <w:lang w:val="es-ES_tradnl" w:eastAsia="es-ES"/>
        </w:rPr>
        <w:t>estibaje</w:t>
      </w:r>
      <w:proofErr w:type="spellEnd"/>
      <w:r w:rsidRPr="005C64D3">
        <w:rPr>
          <w:rFonts w:ascii="Arial" w:hAnsi="Arial" w:cs="Arial"/>
          <w:lang w:val="es-ES_tradnl" w:eastAsia="es-ES"/>
        </w:rPr>
        <w:t xml:space="preserve">, exportación y otros directos e indirectos. </w:t>
      </w:r>
    </w:p>
    <w:p w:rsidR="005C64D3" w:rsidRPr="005C64D3" w:rsidRDefault="005C64D3" w:rsidP="005C64D3">
      <w:pPr>
        <w:widowControl w:val="0"/>
        <w:tabs>
          <w:tab w:val="num" w:pos="1134"/>
        </w:tabs>
        <w:spacing w:after="120"/>
        <w:ind w:left="1134" w:hanging="425"/>
        <w:jc w:val="both"/>
        <w:rPr>
          <w:rFonts w:ascii="Arial" w:hAnsi="Arial" w:cs="Arial"/>
          <w:b/>
          <w:lang w:val="es-ES_tradnl" w:eastAsia="es-ES"/>
        </w:rPr>
      </w:pPr>
      <w:r w:rsidRPr="005C64D3">
        <w:rPr>
          <w:rFonts w:ascii="Arial" w:hAnsi="Arial" w:cs="Arial"/>
          <w:b/>
          <w:lang w:val="es-ES_tradnl" w:eastAsia="es-ES"/>
        </w:rPr>
        <w:t xml:space="preserve">c)  </w:t>
      </w:r>
      <w:r w:rsidRPr="005C64D3">
        <w:rPr>
          <w:rFonts w:ascii="Arial" w:hAnsi="Arial" w:cs="Arial"/>
          <w:lang w:val="es-ES_tradnl" w:eastAsia="es-ES"/>
        </w:rPr>
        <w:t xml:space="preserve">Los retrasos por parte de sub-contratistas y/o sub-vendedores, si los hubiera, serán de responsabilidad única y exclusiva del </w:t>
      </w:r>
      <w:r w:rsidRPr="005C64D3">
        <w:rPr>
          <w:rFonts w:ascii="Arial" w:hAnsi="Arial" w:cs="Arial"/>
          <w:b/>
          <w:lang w:val="es-ES_tradnl" w:eastAsia="es-ES"/>
        </w:rPr>
        <w:t>PROVEEDOR</w:t>
      </w:r>
      <w:r w:rsidRPr="005C64D3">
        <w:rPr>
          <w:rFonts w:ascii="Arial" w:hAnsi="Arial" w:cs="Arial"/>
          <w:lang w:val="es-ES_tradnl" w:eastAsia="es-ES"/>
        </w:rPr>
        <w:t>.</w:t>
      </w:r>
    </w:p>
    <w:p w:rsidR="005C64D3" w:rsidRPr="005C64D3" w:rsidRDefault="005C64D3" w:rsidP="005C64D3">
      <w:pPr>
        <w:widowControl w:val="0"/>
        <w:tabs>
          <w:tab w:val="num" w:pos="1134"/>
        </w:tabs>
        <w:spacing w:after="120"/>
        <w:ind w:left="1134" w:hanging="425"/>
        <w:jc w:val="both"/>
        <w:rPr>
          <w:rFonts w:ascii="Arial" w:hAnsi="Arial" w:cs="Arial"/>
          <w:lang w:val="es-ES_tradnl" w:eastAsia="es-ES"/>
        </w:rPr>
      </w:pPr>
      <w:r w:rsidRPr="005C64D3">
        <w:rPr>
          <w:rFonts w:ascii="Arial" w:hAnsi="Arial" w:cs="Arial"/>
          <w:b/>
          <w:lang w:val="es-ES_tradnl" w:eastAsia="es-ES"/>
        </w:rPr>
        <w:t>d)</w:t>
      </w:r>
      <w:r w:rsidRPr="005C64D3">
        <w:rPr>
          <w:rFonts w:ascii="Arial" w:hAnsi="Arial" w:cs="Arial"/>
          <w:lang w:val="es-ES_tradnl" w:eastAsia="es-ES"/>
        </w:rPr>
        <w:tab/>
        <w:t xml:space="preserve">Mantener exonerada a la </w:t>
      </w:r>
      <w:r w:rsidRPr="005C64D3">
        <w:rPr>
          <w:rFonts w:ascii="Arial" w:hAnsi="Arial" w:cs="Arial"/>
          <w:b/>
          <w:lang w:val="es-ES_tradnl" w:eastAsia="es-ES"/>
        </w:rPr>
        <w:t>ENTIDAD</w:t>
      </w:r>
      <w:r w:rsidRPr="005C64D3">
        <w:rPr>
          <w:rFonts w:ascii="Arial" w:hAnsi="Arial" w:cs="Arial"/>
          <w:lang w:val="es-ES_tradnl" w:eastAsia="es-ES"/>
        </w:rPr>
        <w:t xml:space="preserve"> contra cualquier multa o penalidad de cualquier tipo o naturaleza que fuera impuesta por causa de incumplimiento o infracción de la legislación laboral o social.</w:t>
      </w:r>
    </w:p>
    <w:p w:rsidR="005C64D3" w:rsidRPr="005C64D3" w:rsidRDefault="005C64D3" w:rsidP="005C64D3">
      <w:pPr>
        <w:widowControl w:val="0"/>
        <w:tabs>
          <w:tab w:val="num" w:pos="1134"/>
        </w:tabs>
        <w:spacing w:after="120"/>
        <w:ind w:left="1134" w:hanging="425"/>
        <w:jc w:val="both"/>
        <w:rPr>
          <w:rFonts w:ascii="Arial" w:hAnsi="Arial" w:cs="Arial"/>
          <w:lang w:val="es-ES_tradnl" w:eastAsia="es-ES"/>
        </w:rPr>
      </w:pPr>
      <w:r w:rsidRPr="005C64D3">
        <w:rPr>
          <w:rFonts w:ascii="Arial" w:hAnsi="Arial" w:cs="Arial"/>
          <w:b/>
          <w:lang w:val="es-ES_tradnl" w:eastAsia="es-ES"/>
        </w:rPr>
        <w:t>e)</w:t>
      </w:r>
      <w:r w:rsidRPr="005C64D3">
        <w:rPr>
          <w:rFonts w:ascii="Arial" w:hAnsi="Arial" w:cs="Arial"/>
          <w:lang w:val="es-ES_tradnl" w:eastAsia="es-ES"/>
        </w:rPr>
        <w:tab/>
        <w:t xml:space="preserve">Mantener indemne a la </w:t>
      </w:r>
      <w:r w:rsidRPr="005C64D3">
        <w:rPr>
          <w:rFonts w:ascii="Arial" w:hAnsi="Arial" w:cs="Arial"/>
          <w:b/>
          <w:lang w:val="es-ES_tradnl" w:eastAsia="es-ES"/>
        </w:rPr>
        <w:t xml:space="preserve">ENTIDAD </w:t>
      </w:r>
      <w:r w:rsidRPr="005C64D3">
        <w:rPr>
          <w:rFonts w:ascii="Arial" w:hAnsi="Arial" w:cs="Arial"/>
          <w:lang w:val="es-ES_tradnl" w:eastAsia="es-ES"/>
        </w:rPr>
        <w:t xml:space="preserve">contra cualquier hecho o acto originado por la ejecución del Contrato que tenga por efecto responsabilidad por vulneración de la legislación aplicable. </w:t>
      </w:r>
    </w:p>
    <w:p w:rsidR="005C64D3" w:rsidRPr="005C64D3" w:rsidRDefault="005C64D3" w:rsidP="005C64D3">
      <w:pPr>
        <w:widowControl w:val="0"/>
        <w:tabs>
          <w:tab w:val="num" w:pos="1134"/>
        </w:tabs>
        <w:spacing w:after="120"/>
        <w:ind w:left="1134" w:hanging="425"/>
        <w:jc w:val="both"/>
        <w:rPr>
          <w:rFonts w:ascii="Arial" w:hAnsi="Arial" w:cs="Arial"/>
          <w:lang w:val="es-ES_tradnl" w:eastAsia="es-ES"/>
        </w:rPr>
      </w:pPr>
      <w:r w:rsidRPr="005C64D3">
        <w:rPr>
          <w:rFonts w:ascii="Arial" w:hAnsi="Arial" w:cs="Arial"/>
          <w:b/>
          <w:lang w:val="es-ES_tradnl" w:eastAsia="es-ES"/>
        </w:rPr>
        <w:t>f)</w:t>
      </w:r>
      <w:r w:rsidRPr="005C64D3">
        <w:rPr>
          <w:rFonts w:ascii="Arial" w:hAnsi="Arial" w:cs="Arial"/>
          <w:lang w:val="es-ES_tradnl" w:eastAsia="es-ES"/>
        </w:rPr>
        <w:tab/>
        <w:t xml:space="preserve">Cumplir con las obligaciones emergentes del pago de las cargas sociales y tributarias contempladas en su propuesta, en el marco de las leyes vigentes, y presentar a requerimiento de la </w:t>
      </w:r>
      <w:r w:rsidRPr="005C64D3">
        <w:rPr>
          <w:rFonts w:ascii="Arial" w:hAnsi="Arial" w:cs="Arial"/>
          <w:b/>
          <w:lang w:val="es-ES_tradnl" w:eastAsia="es-ES"/>
        </w:rPr>
        <w:t>ENTIDAD</w:t>
      </w:r>
      <w:r w:rsidRPr="005C64D3">
        <w:rPr>
          <w:rFonts w:ascii="Arial" w:hAnsi="Arial" w:cs="Arial"/>
          <w:lang w:val="es-ES_tradnl" w:eastAsia="es-ES"/>
        </w:rPr>
        <w:t xml:space="preserve">, el respaldo correspondiente. </w:t>
      </w:r>
    </w:p>
    <w:p w:rsidR="005C64D3" w:rsidRPr="005C64D3" w:rsidRDefault="005C64D3" w:rsidP="0023086F">
      <w:pPr>
        <w:numPr>
          <w:ilvl w:val="0"/>
          <w:numId w:val="48"/>
        </w:numPr>
        <w:tabs>
          <w:tab w:val="left" w:pos="1134"/>
        </w:tabs>
        <w:spacing w:after="120"/>
        <w:ind w:left="1134" w:hanging="425"/>
        <w:jc w:val="both"/>
        <w:rPr>
          <w:rFonts w:ascii="Arial" w:hAnsi="Arial" w:cs="Arial"/>
          <w:lang w:eastAsia="es-ES"/>
        </w:rPr>
      </w:pPr>
      <w:r w:rsidRPr="005C64D3">
        <w:rPr>
          <w:rFonts w:ascii="Arial" w:hAnsi="Arial" w:cs="Arial"/>
          <w:lang w:eastAsia="es-ES"/>
        </w:rPr>
        <w:t>Cumplir con el objeto del Contrato mediante personal especializado y dentro de las especificaciones técnicas, conforme a padrones y normas técnicas usuales en provisiones de esta naturaleza, garantizando la calidad de la Adquisición.</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Verdana" w:hAnsi="Verdana"/>
          <w:noProof/>
          <w:sz w:val="16"/>
          <w:szCs w:val="16"/>
          <w:lang w:val="es-BO" w:eastAsia="es-BO"/>
        </w:rPr>
        <w:drawing>
          <wp:anchor distT="0" distB="0" distL="114300" distR="114300" simplePos="0" relativeHeight="251694592" behindDoc="1" locked="0" layoutInCell="0" allowOverlap="1">
            <wp:simplePos x="0" y="0"/>
            <wp:positionH relativeFrom="margin">
              <wp:posOffset>-109855</wp:posOffset>
            </wp:positionH>
            <wp:positionV relativeFrom="margin">
              <wp:posOffset>3034665</wp:posOffset>
            </wp:positionV>
            <wp:extent cx="6143625" cy="4167505"/>
            <wp:effectExtent l="0" t="0" r="9525" b="4445"/>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lang w:eastAsia="es-ES"/>
        </w:rPr>
        <w:t xml:space="preserve">Realizar la Adquisición conforme a detalle y requerimiento realizado por la </w:t>
      </w:r>
      <w:r w:rsidRPr="005C64D3">
        <w:rPr>
          <w:rFonts w:ascii="Arial" w:hAnsi="Arial" w:cs="Arial"/>
          <w:b/>
          <w:lang w:eastAsia="es-ES"/>
        </w:rPr>
        <w:t>ENTIDAD</w:t>
      </w:r>
      <w:r w:rsidRPr="005C64D3">
        <w:rPr>
          <w:rFonts w:ascii="Arial" w:hAnsi="Arial" w:cs="Arial"/>
          <w:lang w:eastAsia="es-ES"/>
        </w:rPr>
        <w:t>.</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val="es-ES_tradnl" w:eastAsia="es-ES"/>
        </w:rPr>
        <w:t>Queda establecido que los precios unitarios consignados en la propuesta adjudicada obligan a cumplir la Adquisición con bienes nuevos y de primera calidad, sin excepción.</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r w:rsidRPr="005C64D3">
        <w:rPr>
          <w:rFonts w:ascii="Arial" w:hAnsi="Arial" w:cs="Arial"/>
          <w:b/>
          <w:noProof/>
          <w:lang w:val="es-BO" w:eastAsia="es-BO"/>
        </w:rPr>
        <w:t xml:space="preserve"> </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5C64D3">
        <w:rPr>
          <w:rFonts w:ascii="Arial" w:hAnsi="Arial" w:cs="Arial"/>
          <w:b/>
          <w:lang w:eastAsia="es-ES"/>
        </w:rPr>
        <w:t>PROVEEDOR</w:t>
      </w:r>
      <w:r w:rsidRPr="005C64D3">
        <w:rPr>
          <w:rFonts w:ascii="Arial" w:hAnsi="Arial" w:cs="Arial"/>
          <w:lang w:eastAsia="es-ES"/>
        </w:rPr>
        <w:t xml:space="preserve"> responsable por los efectos que se originaren de eventuales inobservancias, mencionando de manera enunciativa y no limitativa, lo siguiente: </w:t>
      </w:r>
    </w:p>
    <w:p w:rsidR="005C64D3" w:rsidRPr="005C64D3" w:rsidRDefault="005C64D3" w:rsidP="0023086F">
      <w:pPr>
        <w:numPr>
          <w:ilvl w:val="0"/>
          <w:numId w:val="49"/>
        </w:numPr>
        <w:spacing w:after="120"/>
        <w:ind w:left="1134" w:hanging="141"/>
        <w:jc w:val="both"/>
        <w:rPr>
          <w:rFonts w:ascii="Arial" w:hAnsi="Arial" w:cs="Arial"/>
          <w:lang w:eastAsia="es-ES"/>
        </w:rPr>
      </w:pPr>
      <w:r w:rsidRPr="005C64D3">
        <w:rPr>
          <w:rFonts w:ascii="Arial" w:hAnsi="Arial" w:cs="Arial"/>
          <w:lang w:eastAsia="es-ES"/>
        </w:rPr>
        <w:t xml:space="preserve">    Toda norma laboral, social, de pensiones, migratoria y la que sea aplicable para posibilitar el correcto, legal y oportuno desenvolvimiento de su personal en territorio boliviano. </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lastRenderedPageBreak/>
        <w:t>Planear, programar, dirigir y ejecutar la Adquisición con calidad y seguridad a fin de garantizar el pleno cumplimiento del Contrato.</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C64D3">
        <w:rPr>
          <w:rFonts w:ascii="Arial" w:hAnsi="Arial" w:cs="Arial"/>
          <w:lang w:eastAsia="es-ES"/>
        </w:rPr>
        <w:tab/>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 xml:space="preserve">Responder por la supervisión, dirección técnica y administrativa y mano de obra de su personal, necesarias para la Adquisición, siendo para todos los efectos, el </w:t>
      </w:r>
      <w:r w:rsidRPr="005C64D3">
        <w:rPr>
          <w:rFonts w:ascii="Arial" w:hAnsi="Arial" w:cs="Arial"/>
          <w:b/>
          <w:lang w:eastAsia="es-ES"/>
        </w:rPr>
        <w:t>PROVEEDOR</w:t>
      </w:r>
      <w:r w:rsidRPr="005C64D3">
        <w:rPr>
          <w:rFonts w:ascii="Arial" w:hAnsi="Arial" w:cs="Arial"/>
          <w:lang w:eastAsia="es-ES"/>
        </w:rPr>
        <w:t xml:space="preserve"> único y exclusivo responsable.</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 xml:space="preserve">Salvaguardar y liberar a la </w:t>
      </w:r>
      <w:r w:rsidRPr="005C64D3">
        <w:rPr>
          <w:rFonts w:ascii="Arial" w:hAnsi="Arial" w:cs="Arial"/>
          <w:b/>
          <w:lang w:eastAsia="es-ES"/>
        </w:rPr>
        <w:t>ENTIDAD</w:t>
      </w:r>
      <w:r w:rsidRPr="005C64D3">
        <w:rPr>
          <w:rFonts w:ascii="Arial" w:hAnsi="Arial" w:cs="Arial"/>
          <w:lang w:eastAsia="es-ES"/>
        </w:rPr>
        <w:t xml:space="preserve"> de la responsabilidad de todos los reclamos, representaciones y procesos judiciales de cualquier naturaleza, relacionados con la Adquisición. </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 xml:space="preserve">Responder por los daños o pérdidas causados a la </w:t>
      </w:r>
      <w:r w:rsidRPr="005C64D3">
        <w:rPr>
          <w:rFonts w:ascii="Arial" w:hAnsi="Arial" w:cs="Arial"/>
          <w:b/>
          <w:lang w:eastAsia="es-ES"/>
        </w:rPr>
        <w:t>ENTIDAD</w:t>
      </w:r>
      <w:r w:rsidRPr="005C64D3">
        <w:rPr>
          <w:rFonts w:ascii="Arial" w:hAnsi="Arial" w:cs="Arial"/>
          <w:lang w:eastAsia="es-ES"/>
        </w:rPr>
        <w:t xml:space="preserve"> o a terceros, resultantes de acción u omisión en la Adquisición.</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C64D3">
        <w:rPr>
          <w:rFonts w:ascii="Arial" w:hAnsi="Arial" w:cs="Arial"/>
          <w:b/>
          <w:lang w:eastAsia="es-ES"/>
        </w:rPr>
        <w:t>ENTIDAD</w:t>
      </w:r>
      <w:r w:rsidRPr="005C64D3">
        <w:rPr>
          <w:rFonts w:ascii="Arial" w:hAnsi="Arial" w:cs="Arial"/>
          <w:lang w:eastAsia="es-ES"/>
        </w:rPr>
        <w:t xml:space="preserve"> de cualquier reclamo. </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C64D3">
        <w:rPr>
          <w:rFonts w:ascii="Arial" w:hAnsi="Arial" w:cs="Arial"/>
          <w:b/>
          <w:lang w:eastAsia="es-ES"/>
        </w:rPr>
        <w:t>ENTIDAD</w:t>
      </w:r>
      <w:r w:rsidRPr="005C64D3">
        <w:rPr>
          <w:rFonts w:ascii="Arial" w:hAnsi="Arial" w:cs="Arial"/>
          <w:lang w:eastAsia="es-ES"/>
        </w:rPr>
        <w:t xml:space="preserve"> podrá pedir al </w:t>
      </w:r>
      <w:r w:rsidRPr="005C64D3">
        <w:rPr>
          <w:rFonts w:ascii="Arial" w:hAnsi="Arial" w:cs="Arial"/>
          <w:b/>
          <w:lang w:eastAsia="es-ES"/>
        </w:rPr>
        <w:t>PROVEEDOR</w:t>
      </w:r>
      <w:r w:rsidRPr="005C64D3">
        <w:rPr>
          <w:rFonts w:ascii="Arial" w:hAnsi="Arial" w:cs="Arial"/>
          <w:lang w:eastAsia="es-ES"/>
        </w:rPr>
        <w:t xml:space="preserve"> en cualquier momento, dentro de la vigencia del presente Contrato, una declaración que certifique el cumplimiento de la presente obligación.</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No involucrarse, ni apoyar ningún tipo de discriminación, sea por raza, grupo o clase social, nacionalidad, región, religión, deficiencia, sexo, orientación sexual, asociación sindical, filiación política o edad al contratar.</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Cumplir las leyes vigentes y los padrones de la industria sobre el horario de trabajo. Todo servicio ejecutado en horas extras, debe ser remunerado o compensado, respetando las normas vigentes.</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Obedecer como mínimo, a lo establecido en la Ley Aplicable respecto a los sueldos pagados a los trabajadores.</w:t>
      </w:r>
      <w:r w:rsidRPr="005C64D3">
        <w:rPr>
          <w:rFonts w:ascii="Arial" w:hAnsi="Arial" w:cs="Arial"/>
          <w:lang w:eastAsia="es-ES"/>
        </w:rPr>
        <w:tab/>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Verdana" w:hAnsi="Verdana"/>
          <w:noProof/>
          <w:sz w:val="16"/>
          <w:szCs w:val="16"/>
          <w:lang w:val="es-BO" w:eastAsia="es-BO"/>
        </w:rPr>
        <w:drawing>
          <wp:anchor distT="0" distB="0" distL="114300" distR="114300" simplePos="0" relativeHeight="251695616" behindDoc="1" locked="0" layoutInCell="0" allowOverlap="1">
            <wp:simplePos x="0" y="0"/>
            <wp:positionH relativeFrom="margin">
              <wp:posOffset>-135890</wp:posOffset>
            </wp:positionH>
            <wp:positionV relativeFrom="margin">
              <wp:posOffset>3277870</wp:posOffset>
            </wp:positionV>
            <wp:extent cx="6143625" cy="4167505"/>
            <wp:effectExtent l="0" t="0" r="9525" b="4445"/>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lang w:eastAsia="es-ES"/>
        </w:rPr>
        <w:t xml:space="preserve">Mantener a la </w:t>
      </w:r>
      <w:r w:rsidRPr="005C64D3">
        <w:rPr>
          <w:rFonts w:ascii="Arial" w:hAnsi="Arial" w:cs="Arial"/>
          <w:b/>
          <w:lang w:eastAsia="es-ES"/>
        </w:rPr>
        <w:t>ENTIDAD</w:t>
      </w:r>
      <w:r w:rsidRPr="005C64D3">
        <w:rPr>
          <w:rFonts w:ascii="Arial" w:hAnsi="Arial" w:cs="Arial"/>
          <w:lang w:eastAsia="es-ES"/>
        </w:rPr>
        <w:t xml:space="preserve"> exonerada contra cualquier multa o penalidad de cualquier tipo o naturaleza que fuera impuesta por causa de incumplimiento o infracción de la legislación laboral o social.</w:t>
      </w:r>
    </w:p>
    <w:p w:rsidR="005C64D3" w:rsidRPr="005C64D3" w:rsidRDefault="005C64D3" w:rsidP="0023086F">
      <w:pPr>
        <w:numPr>
          <w:ilvl w:val="0"/>
          <w:numId w:val="48"/>
        </w:numPr>
        <w:spacing w:after="120"/>
        <w:ind w:left="1134" w:hanging="425"/>
        <w:jc w:val="both"/>
        <w:rPr>
          <w:rFonts w:ascii="Arial" w:hAnsi="Arial" w:cs="Arial"/>
          <w:sz w:val="16"/>
          <w:szCs w:val="16"/>
          <w:lang w:eastAsia="es-ES"/>
        </w:rPr>
      </w:pPr>
      <w:r w:rsidRPr="005C64D3">
        <w:rPr>
          <w:rFonts w:ascii="Arial" w:hAnsi="Arial" w:cs="Arial"/>
          <w:lang w:val="es-BO" w:eastAsia="es-ES"/>
        </w:rPr>
        <w:t>Realizar todos los pagos, ante la autoridad que corresponda, respecto al almacenaje de la Adquisición en la Aduana Nacional de Bolivia.</w:t>
      </w:r>
    </w:p>
    <w:p w:rsidR="005C64D3" w:rsidRPr="005C64D3" w:rsidRDefault="005C64D3" w:rsidP="0023086F">
      <w:pPr>
        <w:numPr>
          <w:ilvl w:val="0"/>
          <w:numId w:val="48"/>
        </w:numPr>
        <w:spacing w:after="120"/>
        <w:ind w:left="1134" w:hanging="425"/>
        <w:jc w:val="both"/>
        <w:rPr>
          <w:rFonts w:ascii="Arial" w:hAnsi="Arial" w:cs="Arial"/>
          <w:lang w:val="es-BO" w:eastAsia="es-ES"/>
        </w:rPr>
      </w:pPr>
      <w:r w:rsidRPr="005C64D3">
        <w:rPr>
          <w:rFonts w:ascii="Arial" w:hAnsi="Arial" w:cs="Arial"/>
          <w:lang w:eastAsia="es-ES"/>
        </w:rPr>
        <w:t xml:space="preserve">Autoriza a la </w:t>
      </w:r>
      <w:r w:rsidRPr="005C64D3">
        <w:rPr>
          <w:rFonts w:ascii="Arial" w:hAnsi="Arial" w:cs="Arial"/>
          <w:b/>
          <w:lang w:eastAsia="es-ES"/>
        </w:rPr>
        <w:t>ENTIDAD</w:t>
      </w:r>
      <w:r w:rsidRPr="005C64D3">
        <w:rPr>
          <w:rFonts w:ascii="Arial" w:hAnsi="Arial" w:cs="Arial"/>
          <w:lang w:eastAsia="es-ES"/>
        </w:rPr>
        <w:t xml:space="preserve"> </w:t>
      </w:r>
      <w:r w:rsidRPr="005C64D3">
        <w:rPr>
          <w:rFonts w:ascii="Arial" w:hAnsi="Arial" w:cs="Arial"/>
          <w:lang w:val="es-BO" w:eastAsia="es-ES"/>
        </w:rPr>
        <w:t xml:space="preserve">realizar retenciones de parte o el total del pago para protegerse contra posibles perjuicios o multas causados por el </w:t>
      </w:r>
      <w:r w:rsidRPr="005C64D3">
        <w:rPr>
          <w:rFonts w:ascii="Arial" w:hAnsi="Arial" w:cs="Arial"/>
          <w:b/>
          <w:lang w:val="es-BO" w:eastAsia="es-ES"/>
        </w:rPr>
        <w:t>PROVEEDOR</w:t>
      </w:r>
      <w:r w:rsidRPr="005C64D3">
        <w:rPr>
          <w:rFonts w:ascii="Arial" w:hAnsi="Arial" w:cs="Arial"/>
          <w:lang w:val="es-BO" w:eastAsia="es-ES"/>
        </w:rPr>
        <w:t xml:space="preserve"> cuando incurra en negligencia durante la Adquisición, estas retenciones no crean derechos a favor del </w:t>
      </w:r>
      <w:r w:rsidRPr="005C64D3">
        <w:rPr>
          <w:rFonts w:ascii="Arial" w:hAnsi="Arial" w:cs="Arial"/>
          <w:b/>
          <w:lang w:val="es-BO" w:eastAsia="es-ES"/>
        </w:rPr>
        <w:t>PROVEEDOR</w:t>
      </w:r>
      <w:r w:rsidRPr="005C64D3">
        <w:rPr>
          <w:rFonts w:ascii="Arial" w:hAnsi="Arial" w:cs="Arial"/>
          <w:lang w:val="es-BO" w:eastAsia="es-ES"/>
        </w:rPr>
        <w:t xml:space="preserve"> para solicitar ampliación de plazos ni intereses.</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lastRenderedPageBreak/>
        <w:t xml:space="preserve">Custodiar la Adquisición hasta la recepción de esta por la </w:t>
      </w:r>
      <w:r w:rsidRPr="005C64D3">
        <w:rPr>
          <w:rFonts w:ascii="Arial" w:hAnsi="Arial" w:cs="Arial"/>
          <w:b/>
          <w:lang w:eastAsia="es-ES"/>
        </w:rPr>
        <w:t>ENTIDAD</w:t>
      </w:r>
      <w:r w:rsidRPr="005C64D3">
        <w:rPr>
          <w:rFonts w:ascii="Arial" w:hAnsi="Arial" w:cs="Arial"/>
          <w:lang w:eastAsia="es-ES"/>
        </w:rPr>
        <w:t>.</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Cumplir las normas de calidad aplicables a la Adquisición o a las normas de calidad existentes o cuya aplicación sea apropiada en el país de origen de la Adquisición.</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 xml:space="preserve">Cumplir con la garantía técnica en los términos señalados en las especificaciones técnicas a simple requerimiento de la Unidad Solicitante o en su caso asumir las determinaciones emergentes dispuestas por la </w:t>
      </w:r>
      <w:r w:rsidRPr="005C64D3">
        <w:rPr>
          <w:rFonts w:ascii="Arial" w:hAnsi="Arial" w:cs="Arial"/>
          <w:b/>
          <w:lang w:eastAsia="es-ES"/>
        </w:rPr>
        <w:t>ENTIDAD</w:t>
      </w:r>
      <w:r w:rsidRPr="005C64D3">
        <w:rPr>
          <w:rFonts w:ascii="Arial" w:hAnsi="Arial" w:cs="Arial"/>
          <w:lang w:eastAsia="es-ES"/>
        </w:rPr>
        <w:t xml:space="preserve">. </w:t>
      </w:r>
      <w:r w:rsidRPr="005C64D3">
        <w:rPr>
          <w:rFonts w:ascii="Arial" w:hAnsi="Arial" w:cs="Arial"/>
          <w:b/>
          <w:i/>
          <w:lang w:eastAsia="es-ES"/>
        </w:rPr>
        <w:t>(insertar si la garantía técnica ha sido prevista en las especificaciones técnicas)</w:t>
      </w:r>
    </w:p>
    <w:p w:rsidR="005C64D3" w:rsidRPr="005C64D3" w:rsidRDefault="005C64D3" w:rsidP="005C64D3">
      <w:pPr>
        <w:spacing w:after="120"/>
        <w:jc w:val="both"/>
        <w:rPr>
          <w:rFonts w:ascii="Arial" w:hAnsi="Arial" w:cs="Arial"/>
          <w:lang w:eastAsia="es-ES"/>
        </w:rPr>
      </w:pPr>
      <w:r w:rsidRPr="005C64D3">
        <w:rPr>
          <w:rFonts w:ascii="Arial" w:hAnsi="Arial" w:cs="Arial"/>
          <w:lang w:eastAsia="es-ES"/>
        </w:rPr>
        <w:t>Las demás obligaciones y responsabilidades a su cargo que sin estar expresamente mencionadas, emerjan del presente Contrato.</w:t>
      </w:r>
      <w:r w:rsidRPr="005C64D3">
        <w:rPr>
          <w:rFonts w:ascii="Arial" w:hAnsi="Arial" w:cs="Arial"/>
          <w:b/>
          <w:noProof/>
          <w:lang w:val="es-BO" w:eastAsia="es-BO"/>
        </w:rPr>
        <w:t xml:space="preserve"> </w:t>
      </w: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DÉCIMA NOVENA.- (OBLIGACIONES DE LA ENTIDAD)</w:t>
      </w:r>
    </w:p>
    <w:p w:rsidR="005C64D3" w:rsidRPr="005C64D3" w:rsidRDefault="005C64D3" w:rsidP="005C64D3">
      <w:pPr>
        <w:spacing w:after="120"/>
        <w:ind w:left="709" w:hanging="708"/>
        <w:jc w:val="both"/>
        <w:rPr>
          <w:rFonts w:ascii="Arial" w:hAnsi="Arial" w:cs="Arial"/>
          <w:lang w:eastAsia="es-ES"/>
        </w:rPr>
      </w:pPr>
      <w:r w:rsidRPr="005C64D3">
        <w:rPr>
          <w:rFonts w:ascii="Arial" w:hAnsi="Arial" w:cs="Arial"/>
          <w:lang w:eastAsia="es-ES"/>
        </w:rPr>
        <w:t xml:space="preserve">La </w:t>
      </w:r>
      <w:r w:rsidRPr="005C64D3">
        <w:rPr>
          <w:rFonts w:ascii="Arial" w:hAnsi="Arial" w:cs="Arial"/>
          <w:b/>
          <w:lang w:eastAsia="es-ES"/>
        </w:rPr>
        <w:t>ENTIDAD</w:t>
      </w:r>
      <w:r w:rsidRPr="005C64D3">
        <w:rPr>
          <w:rFonts w:ascii="Arial" w:hAnsi="Arial" w:cs="Arial"/>
          <w:lang w:eastAsia="es-ES"/>
        </w:rPr>
        <w:t xml:space="preserve"> se obliga en su sentido más amplio a cumplir con las siguientes obligaciones:</w:t>
      </w:r>
    </w:p>
    <w:p w:rsidR="005C64D3" w:rsidRPr="005C64D3" w:rsidRDefault="005C64D3" w:rsidP="005C64D3">
      <w:pPr>
        <w:spacing w:after="120"/>
        <w:ind w:left="567" w:hanging="567"/>
        <w:jc w:val="both"/>
        <w:rPr>
          <w:rFonts w:ascii="Arial" w:hAnsi="Arial" w:cs="Arial"/>
          <w:lang w:eastAsia="es-ES"/>
        </w:rPr>
      </w:pPr>
      <w:r w:rsidRPr="005C64D3">
        <w:rPr>
          <w:rFonts w:ascii="Arial" w:hAnsi="Arial" w:cs="Arial"/>
          <w:b/>
          <w:lang w:eastAsia="es-ES"/>
        </w:rPr>
        <w:t xml:space="preserve">19.1 </w:t>
      </w:r>
      <w:r w:rsidRPr="005C64D3">
        <w:rPr>
          <w:rFonts w:ascii="Arial" w:hAnsi="Arial" w:cs="Arial"/>
          <w:b/>
          <w:lang w:eastAsia="es-ES"/>
        </w:rPr>
        <w:tab/>
      </w:r>
      <w:r w:rsidRPr="005C64D3">
        <w:rPr>
          <w:rFonts w:ascii="Arial" w:hAnsi="Arial" w:cs="Arial"/>
          <w:lang w:eastAsia="es-ES"/>
        </w:rPr>
        <w:t xml:space="preserve">Notificar al </w:t>
      </w:r>
      <w:r w:rsidRPr="005C64D3">
        <w:rPr>
          <w:rFonts w:ascii="Arial" w:hAnsi="Arial" w:cs="Arial"/>
          <w:b/>
          <w:lang w:eastAsia="es-ES"/>
        </w:rPr>
        <w:t>PROVEEDOR</w:t>
      </w:r>
      <w:r w:rsidRPr="005C64D3">
        <w:rPr>
          <w:rFonts w:ascii="Arial" w:hAnsi="Arial" w:cs="Arial"/>
          <w:lang w:eastAsia="es-ES"/>
        </w:rPr>
        <w:t xml:space="preserve"> los defectos e irregularidades encontradas en la Adquisición, fijando plazos para su corrección.</w:t>
      </w:r>
    </w:p>
    <w:p w:rsidR="005C64D3" w:rsidRPr="005C64D3" w:rsidRDefault="005C64D3" w:rsidP="005C64D3">
      <w:pPr>
        <w:spacing w:after="120"/>
        <w:ind w:left="567" w:hanging="567"/>
        <w:jc w:val="both"/>
        <w:rPr>
          <w:rFonts w:ascii="Arial" w:hAnsi="Arial" w:cs="Arial"/>
          <w:lang w:eastAsia="es-ES"/>
        </w:rPr>
      </w:pPr>
      <w:r w:rsidRPr="005C64D3">
        <w:rPr>
          <w:rFonts w:ascii="Arial" w:hAnsi="Arial" w:cs="Arial"/>
          <w:b/>
          <w:lang w:eastAsia="es-ES"/>
        </w:rPr>
        <w:t>19.2</w:t>
      </w:r>
      <w:r w:rsidRPr="005C64D3">
        <w:rPr>
          <w:rFonts w:ascii="Arial" w:hAnsi="Arial" w:cs="Arial"/>
          <w:lang w:eastAsia="es-ES"/>
        </w:rPr>
        <w:tab/>
        <w:t xml:space="preserve">Proporcionar información y detalle para la Adquisición, comunicando al </w:t>
      </w:r>
      <w:r w:rsidRPr="005C64D3">
        <w:rPr>
          <w:rFonts w:ascii="Arial" w:hAnsi="Arial" w:cs="Arial"/>
          <w:b/>
          <w:lang w:eastAsia="es-ES"/>
        </w:rPr>
        <w:t>PROVEEDOR</w:t>
      </w:r>
      <w:r w:rsidRPr="005C64D3">
        <w:rPr>
          <w:rFonts w:ascii="Arial" w:hAnsi="Arial" w:cs="Arial"/>
          <w:lang w:eastAsia="es-ES"/>
        </w:rPr>
        <w:t xml:space="preserve"> eventuales cambios de normas y horarios de trabajo.</w:t>
      </w:r>
    </w:p>
    <w:p w:rsidR="005C64D3" w:rsidRPr="005C64D3" w:rsidRDefault="005C64D3" w:rsidP="005C64D3">
      <w:pPr>
        <w:spacing w:after="120"/>
        <w:jc w:val="both"/>
        <w:rPr>
          <w:rFonts w:ascii="Arial" w:hAnsi="Arial" w:cs="Arial"/>
          <w:lang w:val="es-ES_tradnl" w:eastAsia="es-ES"/>
        </w:rPr>
      </w:pPr>
      <w:r w:rsidRPr="005C64D3">
        <w:rPr>
          <w:rFonts w:ascii="Arial" w:hAnsi="Arial" w:cs="Arial"/>
          <w:b/>
          <w:u w:val="single"/>
          <w:lang w:val="es-ES_tradnl" w:eastAsia="es-ES"/>
        </w:rPr>
        <w:t>VIGÉSIMA.- (INTRANSFERIBILIDAD DEL CONTRATO)</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El </w:t>
      </w:r>
      <w:r w:rsidRPr="005C64D3">
        <w:rPr>
          <w:rFonts w:ascii="Arial" w:hAnsi="Arial" w:cs="Arial"/>
          <w:b/>
          <w:lang w:val="es-ES_tradnl" w:eastAsia="es-ES"/>
        </w:rPr>
        <w:t>PROVEEDOR</w:t>
      </w:r>
      <w:r w:rsidRPr="005C64D3">
        <w:rPr>
          <w:rFonts w:ascii="Arial" w:hAnsi="Arial" w:cs="Arial"/>
          <w:lang w:val="es-ES_tradnl" w:eastAsia="es-ES"/>
        </w:rPr>
        <w:t xml:space="preserve"> bajo ningún título podrá ceder, transferir, subrogar, total o parcialmente este Contrato.</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En caso excepcional, emergente de causa de fuerza mayor o caso fortuito, las Partes podrán acordar la cesión o subrogación del Contrato, total o parcialmente, previa aprobación </w:t>
      </w:r>
      <w:r w:rsidRPr="005C64D3">
        <w:rPr>
          <w:rFonts w:ascii="Arial" w:hAnsi="Arial" w:cs="Arial"/>
          <w:lang w:eastAsia="es-ES"/>
        </w:rPr>
        <w:t>y justificación técnica, económica y legal</w:t>
      </w:r>
      <w:r w:rsidRPr="005C64D3">
        <w:rPr>
          <w:rFonts w:ascii="Arial" w:hAnsi="Arial" w:cs="Arial"/>
          <w:lang w:val="es-ES_tradnl" w:eastAsia="es-ES"/>
        </w:rPr>
        <w:t xml:space="preserve"> de la </w:t>
      </w:r>
      <w:r w:rsidRPr="005C64D3">
        <w:rPr>
          <w:rFonts w:ascii="Arial" w:hAnsi="Arial" w:cs="Arial"/>
          <w:b/>
          <w:lang w:val="es-ES_tradnl" w:eastAsia="es-ES"/>
        </w:rPr>
        <w:t>ENTIDAD</w:t>
      </w:r>
      <w:r w:rsidRPr="005C64D3">
        <w:rPr>
          <w:rFonts w:ascii="Arial" w:hAnsi="Arial" w:cs="Arial"/>
          <w:lang w:val="es-ES_tradnl" w:eastAsia="es-ES"/>
        </w:rPr>
        <w:t>, bajo los mismos términos y condiciones del presente Contrato.</w:t>
      </w:r>
    </w:p>
    <w:p w:rsidR="005C64D3" w:rsidRPr="005C64D3" w:rsidRDefault="005C64D3" w:rsidP="005C64D3">
      <w:pPr>
        <w:spacing w:after="120"/>
        <w:ind w:right="-7"/>
        <w:jc w:val="both"/>
        <w:rPr>
          <w:rFonts w:ascii="Arial" w:hAnsi="Arial" w:cs="Arial"/>
          <w:lang w:val="es-ES_tradnl" w:eastAsia="es-ES"/>
        </w:rPr>
      </w:pPr>
      <w:r w:rsidRPr="005C64D3">
        <w:rPr>
          <w:rFonts w:ascii="Arial" w:hAnsi="Arial" w:cs="Arial"/>
          <w:lang w:val="es-ES_tradnl" w:eastAsia="es-ES"/>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5C64D3" w:rsidRPr="005C64D3" w:rsidRDefault="005C64D3" w:rsidP="005C64D3">
      <w:pPr>
        <w:spacing w:after="120"/>
        <w:jc w:val="both"/>
        <w:rPr>
          <w:rFonts w:ascii="Arial" w:hAnsi="Arial" w:cs="Arial"/>
          <w:u w:val="single"/>
          <w:lang w:val="es-ES_tradnl" w:eastAsia="es-ES"/>
        </w:rPr>
      </w:pPr>
      <w:r w:rsidRPr="005C64D3">
        <w:rPr>
          <w:rFonts w:ascii="Arial" w:hAnsi="Arial" w:cs="Arial"/>
          <w:b/>
          <w:u w:val="single"/>
          <w:lang w:val="es-ES_tradnl" w:eastAsia="es-ES"/>
        </w:rPr>
        <w:t xml:space="preserve">VIGÉSIMA PRIMERA.- (IMPUESTOS Y TRIBUTOS) </w:t>
      </w:r>
      <w:r w:rsidRPr="005C64D3">
        <w:rPr>
          <w:rFonts w:ascii="Arial" w:hAnsi="Arial" w:cs="Arial"/>
          <w:b/>
          <w:i/>
          <w:u w:val="single"/>
          <w:lang w:val="es-ES_tradnl" w:eastAsia="es-ES"/>
        </w:rPr>
        <w:t>(de acuerdo a la validación de la Dirección de Tributos Corporativa)</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C64D3">
        <w:rPr>
          <w:rFonts w:ascii="Arial" w:hAnsi="Arial" w:cs="Arial"/>
          <w:b/>
          <w:lang w:val="es-ES_tradnl" w:eastAsia="es-ES"/>
        </w:rPr>
        <w:t>PROVEEDOR</w:t>
      </w:r>
      <w:r w:rsidRPr="005C64D3">
        <w:rPr>
          <w:rFonts w:ascii="Arial" w:hAnsi="Arial" w:cs="Arial"/>
          <w:lang w:val="es-ES_tradnl" w:eastAsia="es-ES"/>
        </w:rPr>
        <w:t xml:space="preserve"> conforme a lo previsto en la Ley Aplicable, sin derecho a reembolso. </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La </w:t>
      </w:r>
      <w:r w:rsidRPr="005C64D3">
        <w:rPr>
          <w:rFonts w:ascii="Arial" w:hAnsi="Arial" w:cs="Arial"/>
          <w:b/>
          <w:lang w:val="es-ES_tradnl" w:eastAsia="es-ES"/>
        </w:rPr>
        <w:t>ENTIDAD</w:t>
      </w:r>
      <w:r w:rsidRPr="005C64D3">
        <w:rPr>
          <w:rFonts w:ascii="Arial" w:hAnsi="Arial"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El </w:t>
      </w:r>
      <w:r w:rsidRPr="005C64D3">
        <w:rPr>
          <w:rFonts w:ascii="Arial" w:hAnsi="Arial" w:cs="Arial"/>
          <w:b/>
          <w:lang w:val="es-ES_tradnl" w:eastAsia="es-ES"/>
        </w:rPr>
        <w:t>PROVEEDOR</w:t>
      </w:r>
      <w:r w:rsidRPr="005C64D3">
        <w:rPr>
          <w:rFonts w:ascii="Arial" w:hAnsi="Arial" w:cs="Arial"/>
          <w:lang w:val="es-ES_tradnl" w:eastAsia="es-ES"/>
        </w:rPr>
        <w:t xml:space="preserve"> declara haber considerado en su propuesta los impuestos y/o tributos que tengan incidencia en la </w:t>
      </w:r>
      <w:r w:rsidRPr="005C64D3">
        <w:rPr>
          <w:rFonts w:ascii="Arial" w:hAnsi="Arial" w:cs="Arial"/>
          <w:lang w:eastAsia="es-ES"/>
        </w:rPr>
        <w:t>Adquisición</w:t>
      </w:r>
      <w:r w:rsidRPr="005C64D3">
        <w:rPr>
          <w:rFonts w:ascii="Arial" w:hAnsi="Arial" w:cs="Arial"/>
          <w:lang w:val="es-ES_tradnl" w:eastAsia="es-ES"/>
        </w:rPr>
        <w:t>, no correspondiendo ningún reclamo debido a error en la evaluación, ni solicitar una revisión del precio contractual.</w:t>
      </w: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VIGÉSIMA SEGUNDA.- (CONFIDENCIALIDAD)</w:t>
      </w:r>
    </w:p>
    <w:p w:rsidR="005C64D3" w:rsidRPr="005C64D3" w:rsidRDefault="005C64D3" w:rsidP="005C64D3">
      <w:pPr>
        <w:shd w:val="clear" w:color="auto" w:fill="FFFFFF"/>
        <w:tabs>
          <w:tab w:val="left" w:pos="426"/>
        </w:tabs>
        <w:spacing w:after="120"/>
        <w:ind w:right="-6"/>
        <w:jc w:val="both"/>
        <w:rPr>
          <w:rFonts w:ascii="Arial" w:hAnsi="Arial" w:cs="Arial"/>
          <w:lang w:val="es-BO"/>
        </w:rPr>
      </w:pPr>
      <w:r w:rsidRPr="005C64D3">
        <w:rPr>
          <w:rFonts w:ascii="Verdana" w:hAnsi="Verdana"/>
          <w:noProof/>
          <w:sz w:val="16"/>
          <w:szCs w:val="16"/>
          <w:lang w:val="es-BO" w:eastAsia="es-BO"/>
        </w:rPr>
        <w:drawing>
          <wp:anchor distT="0" distB="0" distL="114300" distR="114300" simplePos="0" relativeHeight="251696640" behindDoc="1" locked="0" layoutInCell="0" allowOverlap="1">
            <wp:simplePos x="0" y="0"/>
            <wp:positionH relativeFrom="margin">
              <wp:posOffset>-25400</wp:posOffset>
            </wp:positionH>
            <wp:positionV relativeFrom="margin">
              <wp:posOffset>3314700</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lang w:val="es-BO"/>
        </w:rPr>
        <w:t xml:space="preserve">El </w:t>
      </w:r>
      <w:r w:rsidRPr="005C64D3">
        <w:rPr>
          <w:rFonts w:ascii="Arial" w:hAnsi="Arial" w:cs="Arial"/>
          <w:b/>
          <w:bCs/>
          <w:lang w:val="es-BO"/>
        </w:rPr>
        <w:t>PROVEEDOR</w:t>
      </w:r>
      <w:r w:rsidRPr="005C64D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C64D3" w:rsidRPr="005C64D3" w:rsidRDefault="005C64D3" w:rsidP="005C64D3">
      <w:pPr>
        <w:shd w:val="clear" w:color="auto" w:fill="FFFFFF"/>
        <w:tabs>
          <w:tab w:val="left" w:pos="426"/>
        </w:tabs>
        <w:spacing w:after="120"/>
        <w:ind w:right="-6"/>
        <w:jc w:val="both"/>
        <w:rPr>
          <w:rFonts w:ascii="Arial" w:hAnsi="Arial" w:cs="Arial"/>
          <w:lang w:val="es-BO"/>
        </w:rPr>
      </w:pPr>
      <w:r w:rsidRPr="005C64D3">
        <w:rPr>
          <w:rFonts w:ascii="Arial" w:hAnsi="Arial" w:cs="Arial"/>
          <w:lang w:val="es-BO"/>
        </w:rPr>
        <w:lastRenderedPageBreak/>
        <w:t xml:space="preserve">Las obligaciones que el </w:t>
      </w:r>
      <w:r w:rsidRPr="005C64D3">
        <w:rPr>
          <w:rFonts w:ascii="Arial" w:hAnsi="Arial" w:cs="Arial"/>
          <w:b/>
          <w:lang w:val="es-BO"/>
        </w:rPr>
        <w:t>PROVEEDOR</w:t>
      </w:r>
      <w:r w:rsidRPr="005C64D3">
        <w:rPr>
          <w:rFonts w:ascii="Arial" w:hAnsi="Arial" w:cs="Arial"/>
          <w:lang w:val="es-BO"/>
        </w:rPr>
        <w:t xml:space="preserve"> asume bajo este Contrato con relación a la confidencialidad, subsistirán una vez finalizado el Contrato.</w:t>
      </w:r>
    </w:p>
    <w:p w:rsidR="005C64D3" w:rsidRPr="005C64D3" w:rsidRDefault="005C64D3" w:rsidP="005C64D3">
      <w:pPr>
        <w:shd w:val="clear" w:color="auto" w:fill="FFFFFF"/>
        <w:tabs>
          <w:tab w:val="left" w:pos="426"/>
        </w:tabs>
        <w:spacing w:after="120"/>
        <w:ind w:right="-6"/>
        <w:jc w:val="both"/>
        <w:rPr>
          <w:rFonts w:ascii="Arial" w:hAnsi="Arial" w:cs="Arial"/>
          <w:lang w:val="es-BO"/>
        </w:rPr>
      </w:pPr>
      <w:r w:rsidRPr="005C64D3">
        <w:rPr>
          <w:rFonts w:ascii="Arial" w:hAnsi="Arial" w:cs="Arial"/>
          <w:lang w:val="es-BO"/>
        </w:rPr>
        <w:t xml:space="preserve">A la terminación del presente Contrato, por resolución o por su cumplimiento, el </w:t>
      </w:r>
      <w:r w:rsidRPr="005C64D3">
        <w:rPr>
          <w:rFonts w:ascii="Arial" w:hAnsi="Arial" w:cs="Arial"/>
          <w:b/>
          <w:lang w:val="es-BO"/>
        </w:rPr>
        <w:t xml:space="preserve">PROVEEDOR </w:t>
      </w:r>
      <w:r w:rsidRPr="005C64D3">
        <w:rPr>
          <w:rFonts w:ascii="Arial" w:hAnsi="Arial" w:cs="Arial"/>
          <w:lang w:val="es-BO"/>
        </w:rPr>
        <w:t xml:space="preserve">está en la obligación de entregar de manera inmediata a la </w:t>
      </w:r>
      <w:r w:rsidRPr="005C64D3">
        <w:rPr>
          <w:rFonts w:ascii="Arial" w:hAnsi="Arial" w:cs="Arial"/>
          <w:b/>
          <w:lang w:val="es-BO"/>
        </w:rPr>
        <w:t>ENTIDAD</w:t>
      </w:r>
      <w:r w:rsidRPr="005C64D3">
        <w:rPr>
          <w:rFonts w:ascii="Arial" w:hAnsi="Arial" w:cs="Arial"/>
          <w:lang w:val="es-BO"/>
        </w:rPr>
        <w:t xml:space="preserve"> todos los documentos, notas, datos, información, y otros que hubiera entrado en posesión del </w:t>
      </w:r>
      <w:r w:rsidRPr="005C64D3">
        <w:rPr>
          <w:rFonts w:ascii="Arial" w:hAnsi="Arial" w:cs="Arial"/>
          <w:b/>
          <w:lang w:val="es-BO"/>
        </w:rPr>
        <w:t>PROVEEDOR</w:t>
      </w:r>
      <w:r w:rsidRPr="005C64D3">
        <w:rPr>
          <w:rFonts w:ascii="Arial" w:hAnsi="Arial" w:cs="Arial"/>
          <w:lang w:val="es-BO"/>
        </w:rPr>
        <w:t xml:space="preserve"> en virtud a la ejecución del presente Contrato, no pudiendo retener el </w:t>
      </w:r>
      <w:r w:rsidRPr="005C64D3">
        <w:rPr>
          <w:rFonts w:ascii="Arial" w:hAnsi="Arial" w:cs="Arial"/>
          <w:b/>
          <w:lang w:val="es-BO"/>
        </w:rPr>
        <w:t>PROVEEDOR</w:t>
      </w:r>
      <w:r w:rsidRPr="005C64D3">
        <w:rPr>
          <w:rFonts w:ascii="Arial" w:hAnsi="Arial" w:cs="Arial"/>
          <w:lang w:val="es-BO"/>
        </w:rPr>
        <w:t xml:space="preserve"> ninguna copia de los mismos, ya sean en papel o en formato electrónico o digital.</w:t>
      </w:r>
    </w:p>
    <w:p w:rsidR="005C64D3" w:rsidRPr="005C64D3" w:rsidRDefault="005C64D3" w:rsidP="005C64D3">
      <w:pPr>
        <w:shd w:val="clear" w:color="auto" w:fill="FFFFFF"/>
        <w:tabs>
          <w:tab w:val="left" w:pos="426"/>
        </w:tabs>
        <w:spacing w:after="120"/>
        <w:ind w:right="-6"/>
        <w:jc w:val="both"/>
        <w:rPr>
          <w:rFonts w:ascii="Arial" w:hAnsi="Arial" w:cs="Arial"/>
          <w:lang w:val="es-BO"/>
        </w:rPr>
      </w:pPr>
      <w:r w:rsidRPr="005C64D3">
        <w:rPr>
          <w:rFonts w:ascii="Arial" w:hAnsi="Arial" w:cs="Arial"/>
          <w:lang w:val="es-BO"/>
        </w:rPr>
        <w:t>El incumplimiento de la obligación de confidencialidad importara:</w:t>
      </w:r>
    </w:p>
    <w:p w:rsidR="005C64D3" w:rsidRPr="005C64D3" w:rsidRDefault="005C64D3" w:rsidP="0023086F">
      <w:pPr>
        <w:numPr>
          <w:ilvl w:val="0"/>
          <w:numId w:val="50"/>
        </w:numPr>
        <w:shd w:val="clear" w:color="auto" w:fill="FFFFFF"/>
        <w:tabs>
          <w:tab w:val="left" w:pos="426"/>
        </w:tabs>
        <w:spacing w:after="120"/>
        <w:ind w:left="714" w:right="-6" w:hanging="357"/>
        <w:jc w:val="both"/>
        <w:rPr>
          <w:rFonts w:ascii="Arial" w:hAnsi="Arial" w:cs="Arial"/>
          <w:lang w:val="es-BO"/>
        </w:rPr>
      </w:pPr>
      <w:r w:rsidRPr="005C64D3">
        <w:rPr>
          <w:rFonts w:ascii="Arial" w:hAnsi="Arial" w:cs="Arial"/>
          <w:lang w:val="es-BO"/>
        </w:rPr>
        <w:t>La adopción de medidas judiciales y sanciones de acuerdo a normas pertinentes.</w:t>
      </w:r>
    </w:p>
    <w:p w:rsidR="005C64D3" w:rsidRPr="005C64D3" w:rsidRDefault="005C64D3" w:rsidP="0023086F">
      <w:pPr>
        <w:numPr>
          <w:ilvl w:val="0"/>
          <w:numId w:val="50"/>
        </w:numPr>
        <w:shd w:val="clear" w:color="auto" w:fill="FFFFFF"/>
        <w:tabs>
          <w:tab w:val="left" w:pos="426"/>
        </w:tabs>
        <w:spacing w:after="120"/>
        <w:ind w:left="714" w:right="-6" w:hanging="357"/>
        <w:jc w:val="both"/>
        <w:rPr>
          <w:rFonts w:ascii="Arial" w:hAnsi="Arial" w:cs="Arial"/>
          <w:lang w:val="es-BO"/>
        </w:rPr>
      </w:pPr>
      <w:r w:rsidRPr="005C64D3">
        <w:rPr>
          <w:rFonts w:ascii="Arial" w:hAnsi="Arial" w:cs="Arial"/>
          <w:lang w:val="es-BO"/>
        </w:rPr>
        <w:t>Responsabilidad por pérdida y daños.</w:t>
      </w:r>
      <w:r w:rsidRPr="005C64D3">
        <w:rPr>
          <w:rFonts w:ascii="Arial" w:hAnsi="Arial" w:cs="Arial"/>
          <w:b/>
          <w:noProof/>
          <w:lang w:val="es-BO" w:eastAsia="es-BO"/>
        </w:rPr>
        <w:t xml:space="preserve"> </w:t>
      </w:r>
    </w:p>
    <w:p w:rsidR="005C64D3" w:rsidRPr="005C64D3" w:rsidRDefault="005C64D3" w:rsidP="005C64D3">
      <w:pPr>
        <w:spacing w:after="120"/>
        <w:jc w:val="both"/>
        <w:rPr>
          <w:rFonts w:ascii="Arial" w:hAnsi="Arial" w:cs="Arial"/>
          <w:u w:val="single"/>
          <w:lang w:val="es-ES_tradnl" w:eastAsia="es-ES"/>
        </w:rPr>
      </w:pPr>
      <w:r w:rsidRPr="005C64D3">
        <w:rPr>
          <w:rFonts w:ascii="Arial" w:hAnsi="Arial" w:cs="Arial"/>
          <w:b/>
          <w:u w:val="single"/>
          <w:lang w:val="es-ES_tradnl" w:eastAsia="es-ES"/>
        </w:rPr>
        <w:t>VIGÉSIMA TERCERA.- (CAUSAS DE FUERZA MAYOR Y/O CASO FORTUITO)</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Con el fin de exceptuar al </w:t>
      </w:r>
      <w:r w:rsidRPr="005C64D3">
        <w:rPr>
          <w:rFonts w:ascii="Arial" w:hAnsi="Arial" w:cs="Arial"/>
          <w:b/>
          <w:lang w:val="es-ES_tradnl" w:eastAsia="es-ES"/>
        </w:rPr>
        <w:t xml:space="preserve">PROVEEDOR </w:t>
      </w:r>
      <w:r w:rsidRPr="005C64D3">
        <w:rPr>
          <w:rFonts w:ascii="Arial" w:hAnsi="Arial" w:cs="Arial"/>
          <w:lang w:val="es-ES_tradnl" w:eastAsia="es-ES"/>
        </w:rPr>
        <w:t xml:space="preserve">de determinadas responsabilidades por mora durante la vigencia del presente Contrato, la </w:t>
      </w:r>
      <w:r w:rsidRPr="005C64D3">
        <w:rPr>
          <w:rFonts w:ascii="Arial" w:hAnsi="Arial" w:cs="Arial"/>
          <w:b/>
          <w:lang w:val="es-ES_tradnl" w:eastAsia="es-ES"/>
        </w:rPr>
        <w:t>ENTIDAD</w:t>
      </w:r>
      <w:r w:rsidRPr="005C64D3">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C64D3" w:rsidRPr="005C64D3" w:rsidRDefault="005C64D3" w:rsidP="005C64D3">
      <w:pPr>
        <w:spacing w:after="120"/>
        <w:ind w:left="567" w:hanging="567"/>
        <w:jc w:val="both"/>
        <w:rPr>
          <w:rFonts w:ascii="Arial" w:hAnsi="Arial" w:cs="Arial"/>
          <w:b/>
          <w:lang w:val="es-ES_tradnl" w:eastAsia="es-ES"/>
        </w:rPr>
      </w:pPr>
      <w:r w:rsidRPr="005C64D3">
        <w:rPr>
          <w:rFonts w:ascii="Arial" w:hAnsi="Arial" w:cs="Arial"/>
          <w:b/>
          <w:lang w:val="es-ES_tradnl" w:eastAsia="es-ES"/>
        </w:rPr>
        <w:t>23.1   Condiciones de validez:</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5C64D3" w:rsidRPr="005C64D3" w:rsidRDefault="005C64D3" w:rsidP="0023086F">
      <w:pPr>
        <w:numPr>
          <w:ilvl w:val="0"/>
          <w:numId w:val="47"/>
        </w:numPr>
        <w:spacing w:after="120"/>
        <w:ind w:left="1134" w:hanging="283"/>
        <w:jc w:val="both"/>
        <w:rPr>
          <w:rFonts w:ascii="Arial" w:hAnsi="Arial" w:cs="Arial"/>
          <w:lang w:val="es-ES_tradnl" w:eastAsia="es-ES"/>
        </w:rPr>
      </w:pPr>
      <w:r w:rsidRPr="005C64D3">
        <w:rPr>
          <w:rFonts w:ascii="Arial" w:hAnsi="Arial" w:cs="Arial"/>
          <w:lang w:val="es-ES_tradnl" w:eastAsia="es-ES"/>
        </w:rPr>
        <w:t xml:space="preserve">Las circunstancias de la fuerza mayor o caso fortuito no hayan surgido por un incumplimiento, omisión o negligencia de la Parte </w:t>
      </w:r>
      <w:proofErr w:type="spellStart"/>
      <w:r w:rsidRPr="005C64D3">
        <w:rPr>
          <w:rFonts w:ascii="Arial" w:hAnsi="Arial" w:cs="Arial"/>
          <w:lang w:val="es-ES_tradnl" w:eastAsia="es-ES"/>
        </w:rPr>
        <w:t>invocante</w:t>
      </w:r>
      <w:proofErr w:type="spellEnd"/>
      <w:r w:rsidRPr="005C64D3">
        <w:rPr>
          <w:rFonts w:ascii="Arial" w:hAnsi="Arial" w:cs="Arial"/>
          <w:lang w:val="es-ES_tradnl" w:eastAsia="es-ES"/>
        </w:rPr>
        <w:t xml:space="preserve">, o en el caso del </w:t>
      </w:r>
      <w:r w:rsidRPr="005C64D3">
        <w:rPr>
          <w:rFonts w:ascii="Arial" w:hAnsi="Arial" w:cs="Arial"/>
          <w:b/>
          <w:lang w:val="es-ES_tradnl" w:eastAsia="es-ES"/>
        </w:rPr>
        <w:t>PROVEEDOR</w:t>
      </w:r>
      <w:r w:rsidRPr="005C64D3">
        <w:rPr>
          <w:rFonts w:ascii="Arial" w:hAnsi="Arial" w:cs="Arial"/>
          <w:lang w:val="es-ES_tradnl" w:eastAsia="es-ES"/>
        </w:rPr>
        <w:t>, será aplicable también a cualquier subcontratista.</w:t>
      </w:r>
    </w:p>
    <w:p w:rsidR="005C64D3" w:rsidRPr="005C64D3" w:rsidRDefault="005C64D3" w:rsidP="0023086F">
      <w:pPr>
        <w:numPr>
          <w:ilvl w:val="0"/>
          <w:numId w:val="47"/>
        </w:numPr>
        <w:spacing w:after="120"/>
        <w:ind w:left="1134" w:hanging="283"/>
        <w:jc w:val="both"/>
        <w:rPr>
          <w:rFonts w:ascii="Arial" w:hAnsi="Arial" w:cs="Arial"/>
          <w:lang w:val="es-ES_tradnl" w:eastAsia="es-ES"/>
        </w:rPr>
      </w:pPr>
      <w:r w:rsidRPr="005C64D3">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cinco (5) días hábiles, donde describa y presente documentación de respaldo para el caso de fuerza mayor o caso fortuito en detalle y provea una evaluación de las obligaciones afectadas y el período de tiempo durante el cual la Parte informante estima que no podrá desempeñar alguna o todas sus obligaciones.</w:t>
      </w:r>
      <w:r w:rsidRPr="005C64D3">
        <w:rPr>
          <w:rFonts w:ascii="Arial" w:hAnsi="Arial" w:cs="Arial"/>
          <w:lang w:val="es-ES_tradnl" w:eastAsia="es-ES"/>
        </w:rPr>
        <w:tab/>
      </w:r>
    </w:p>
    <w:p w:rsidR="005C64D3" w:rsidRPr="005C64D3" w:rsidRDefault="005C64D3" w:rsidP="0023086F">
      <w:pPr>
        <w:numPr>
          <w:ilvl w:val="0"/>
          <w:numId w:val="47"/>
        </w:numPr>
        <w:tabs>
          <w:tab w:val="left" w:pos="1134"/>
        </w:tabs>
        <w:spacing w:after="120"/>
        <w:ind w:left="1134" w:right="-6" w:hanging="283"/>
        <w:jc w:val="both"/>
        <w:rPr>
          <w:rFonts w:ascii="Arial" w:hAnsi="Arial" w:cs="Arial"/>
          <w:lang w:val="es-BO"/>
        </w:rPr>
      </w:pPr>
      <w:r w:rsidRPr="005C64D3">
        <w:rPr>
          <w:rFonts w:ascii="Arial" w:hAnsi="Arial" w:cs="Arial"/>
          <w:lang w:val="es-BO"/>
        </w:rPr>
        <w:t>La Parte que invoque la causal de fuerza mayor o caso fortuito deberá expresar detalladamente por escrito y documentar, que realizó y continúa realizando todos sus esfuerzos para minimizar el efecto de dicha fuerza mayor o caso fortuito incluido minimizar retrasos en la Adquisición y limitar el daño a la misma, extremo que debe ser verificado por la Unidad Solicitante.</w:t>
      </w:r>
    </w:p>
    <w:p w:rsidR="005C64D3" w:rsidRPr="005C64D3" w:rsidRDefault="005C64D3" w:rsidP="005C64D3">
      <w:pPr>
        <w:spacing w:after="120"/>
        <w:jc w:val="both"/>
        <w:rPr>
          <w:rFonts w:ascii="Arial" w:hAnsi="Arial" w:cs="Arial"/>
          <w:lang w:val="es-ES_tradnl" w:eastAsia="es-ES"/>
        </w:rPr>
      </w:pPr>
      <w:r w:rsidRPr="005C64D3">
        <w:rPr>
          <w:rFonts w:ascii="Verdana" w:hAnsi="Verdana"/>
          <w:noProof/>
          <w:sz w:val="16"/>
          <w:szCs w:val="16"/>
          <w:lang w:val="es-BO" w:eastAsia="es-BO"/>
        </w:rPr>
        <w:drawing>
          <wp:anchor distT="0" distB="0" distL="114300" distR="114300" simplePos="0" relativeHeight="251697664" behindDoc="1" locked="0" layoutInCell="0" allowOverlap="1">
            <wp:simplePos x="0" y="0"/>
            <wp:positionH relativeFrom="margin">
              <wp:posOffset>-157480</wp:posOffset>
            </wp:positionH>
            <wp:positionV relativeFrom="margin">
              <wp:posOffset>3304540</wp:posOffset>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lang w:val="es-ES_tradnl" w:eastAsia="es-ES"/>
        </w:rPr>
        <w:t xml:space="preserve">Previo cumplimiento por parte del </w:t>
      </w:r>
      <w:r w:rsidRPr="005C64D3">
        <w:rPr>
          <w:rFonts w:ascii="Arial" w:hAnsi="Arial" w:cs="Arial"/>
          <w:b/>
          <w:lang w:val="es-ES_tradnl" w:eastAsia="es-ES"/>
        </w:rPr>
        <w:t>PROVEEDOR</w:t>
      </w:r>
      <w:r w:rsidRPr="005C64D3">
        <w:rPr>
          <w:rFonts w:ascii="Arial" w:hAnsi="Arial" w:cs="Arial"/>
          <w:lang w:val="es-ES_tradnl" w:eastAsia="es-ES"/>
        </w:rPr>
        <w:t xml:space="preserve"> de lo establecido precedentemente dentro de los siete (7) días hábiles la </w:t>
      </w:r>
      <w:r w:rsidRPr="005C64D3">
        <w:rPr>
          <w:rFonts w:ascii="Arial" w:hAnsi="Arial" w:cs="Arial"/>
          <w:b/>
          <w:lang w:val="es-ES_tradnl" w:eastAsia="es-ES"/>
        </w:rPr>
        <w:t>ENTIDAD</w:t>
      </w:r>
      <w:r w:rsidRPr="005C64D3">
        <w:rPr>
          <w:rFonts w:ascii="Arial" w:hAnsi="Arial" w:cs="Arial"/>
          <w:lang w:val="es-ES_tradnl" w:eastAsia="es-ES"/>
        </w:rPr>
        <w:t xml:space="preserve"> previa evaluación aprobara si corresponde la existencia del impedimento, </w:t>
      </w:r>
      <w:r w:rsidRPr="005C64D3">
        <w:rPr>
          <w:rFonts w:ascii="Arial" w:hAnsi="Arial" w:cs="Arial"/>
          <w:lang w:val="es-ES_tradnl" w:eastAsia="es-ES"/>
        </w:rPr>
        <w:lastRenderedPageBreak/>
        <w:t xml:space="preserve">sin el cual, de ninguna manera y por ningún motivo podrá solicitar luego a la </w:t>
      </w:r>
      <w:r w:rsidRPr="005C64D3">
        <w:rPr>
          <w:rFonts w:ascii="Arial" w:hAnsi="Arial" w:cs="Arial"/>
          <w:b/>
          <w:lang w:val="es-ES_tradnl" w:eastAsia="es-ES"/>
        </w:rPr>
        <w:t>ENTIDAD</w:t>
      </w:r>
      <w:r w:rsidRPr="005C64D3">
        <w:rPr>
          <w:rFonts w:ascii="Arial" w:hAnsi="Arial" w:cs="Arial"/>
          <w:lang w:val="es-ES_tradnl" w:eastAsia="es-ES"/>
        </w:rPr>
        <w:t xml:space="preserve"> por escrito la ampliación del plazo del Contrato y no pago de multas.</w:t>
      </w:r>
    </w:p>
    <w:p w:rsidR="005C64D3" w:rsidRPr="005C64D3" w:rsidRDefault="005C64D3" w:rsidP="005C64D3">
      <w:pPr>
        <w:spacing w:after="120"/>
        <w:ind w:left="567" w:hanging="567"/>
        <w:jc w:val="both"/>
        <w:rPr>
          <w:rFonts w:ascii="Arial" w:hAnsi="Arial" w:cs="Arial"/>
          <w:b/>
          <w:lang w:val="es-ES_tradnl" w:eastAsia="es-ES"/>
        </w:rPr>
      </w:pPr>
      <w:r w:rsidRPr="005C64D3">
        <w:rPr>
          <w:rFonts w:ascii="Arial" w:hAnsi="Arial" w:cs="Arial"/>
          <w:b/>
          <w:lang w:val="es-ES_tradnl" w:eastAsia="es-ES"/>
        </w:rPr>
        <w:t>23.2   Cumplimiento ininterrumpido:</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Cuando ocurra una fuerza mayor o caso fortuito, el </w:t>
      </w:r>
      <w:r w:rsidRPr="005C64D3">
        <w:rPr>
          <w:rFonts w:ascii="Arial" w:hAnsi="Arial" w:cs="Arial"/>
          <w:b/>
          <w:lang w:val="es-ES_tradnl" w:eastAsia="es-ES"/>
        </w:rPr>
        <w:t xml:space="preserve">PROVEEDOR </w:t>
      </w:r>
      <w:r w:rsidRPr="005C64D3">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5C64D3">
        <w:rPr>
          <w:rFonts w:ascii="Arial" w:hAnsi="Arial" w:cs="Arial"/>
          <w:lang w:eastAsia="es-ES"/>
        </w:rPr>
        <w:t>Adquisición</w:t>
      </w:r>
      <w:r w:rsidRPr="005C64D3">
        <w:rPr>
          <w:rFonts w:ascii="Arial" w:hAnsi="Arial" w:cs="Arial"/>
          <w:lang w:val="es-ES_tradnl" w:eastAsia="es-ES"/>
        </w:rPr>
        <w:t xml:space="preserve"> de la manera que lo solicite la </w:t>
      </w:r>
      <w:r w:rsidRPr="005C64D3">
        <w:rPr>
          <w:rFonts w:ascii="Arial" w:hAnsi="Arial" w:cs="Arial"/>
          <w:b/>
          <w:lang w:val="es-ES_tradnl" w:eastAsia="es-ES"/>
        </w:rPr>
        <w:t>ENTIDAD</w:t>
      </w:r>
      <w:r w:rsidRPr="005C64D3">
        <w:rPr>
          <w:rFonts w:ascii="Arial" w:hAnsi="Arial" w:cs="Arial"/>
          <w:lang w:val="es-ES_tradnl" w:eastAsia="es-ES"/>
        </w:rPr>
        <w:t xml:space="preserve">. </w:t>
      </w:r>
    </w:p>
    <w:p w:rsidR="005C64D3" w:rsidRPr="005C64D3" w:rsidRDefault="005C64D3" w:rsidP="005C64D3">
      <w:pPr>
        <w:spacing w:after="120"/>
        <w:ind w:left="567" w:hanging="567"/>
        <w:jc w:val="both"/>
        <w:rPr>
          <w:rFonts w:ascii="Arial" w:hAnsi="Arial" w:cs="Arial"/>
          <w:b/>
          <w:lang w:val="es-ES_tradnl" w:eastAsia="es-ES"/>
        </w:rPr>
      </w:pPr>
      <w:r w:rsidRPr="005C64D3">
        <w:rPr>
          <w:rFonts w:ascii="Arial" w:hAnsi="Arial" w:cs="Arial"/>
          <w:b/>
          <w:lang w:val="es-ES_tradnl" w:eastAsia="es-ES"/>
        </w:rPr>
        <w:t>23.3   Prórrogas:</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5C64D3" w:rsidRPr="005C64D3" w:rsidRDefault="005C64D3" w:rsidP="005C64D3">
      <w:pPr>
        <w:autoSpaceDE w:val="0"/>
        <w:autoSpaceDN w:val="0"/>
        <w:spacing w:after="120"/>
        <w:jc w:val="both"/>
        <w:rPr>
          <w:rFonts w:ascii="Arial" w:hAnsi="Arial" w:cs="Arial"/>
          <w:lang w:val="es-ES_tradnl" w:eastAsia="es-ES"/>
        </w:rPr>
      </w:pPr>
      <w:r w:rsidRPr="005C64D3">
        <w:rPr>
          <w:rFonts w:ascii="Arial" w:hAnsi="Arial" w:cs="Arial"/>
          <w:lang w:val="es-ES_tradnl" w:eastAsia="es-ES"/>
        </w:rPr>
        <w:t>Durante este periodo las Partes soportaran independientemente sus respectivas perdidas por lo cual no podrán oponerse este argumento a reclamo por pagos debidos bajo el presente Contrato.</w:t>
      </w:r>
    </w:p>
    <w:p w:rsidR="005C64D3" w:rsidRPr="005C64D3" w:rsidRDefault="005C64D3" w:rsidP="005C64D3">
      <w:pPr>
        <w:spacing w:after="120"/>
        <w:jc w:val="both"/>
        <w:rPr>
          <w:rFonts w:ascii="Arial" w:hAnsi="Arial" w:cs="Arial"/>
          <w:lang w:eastAsia="es-ES"/>
        </w:rPr>
      </w:pPr>
      <w:r w:rsidRPr="005C64D3">
        <w:rPr>
          <w:rFonts w:ascii="Arial" w:hAnsi="Arial" w:cs="Arial"/>
          <w:lang w:eastAsia="es-ES"/>
        </w:rPr>
        <w:t xml:space="preserve">Si la razón impeditiva o sus causas perduraren por más de treinta (30) días </w:t>
      </w:r>
      <w:proofErr w:type="gramStart"/>
      <w:r w:rsidRPr="005C64D3">
        <w:rPr>
          <w:rFonts w:ascii="Arial" w:hAnsi="Arial" w:cs="Arial"/>
          <w:lang w:eastAsia="es-ES"/>
        </w:rPr>
        <w:t>calendario consecutivos</w:t>
      </w:r>
      <w:proofErr w:type="gramEnd"/>
      <w:r w:rsidRPr="005C64D3">
        <w:rPr>
          <w:rFonts w:ascii="Arial" w:hAnsi="Arial" w:cs="Arial"/>
          <w:lang w:eastAsia="es-ES"/>
        </w:rPr>
        <w:t>, cualquiera de las Partes  podrá notificar a la otra, por escrito, la resolución del Contrato de conformidad a la cláusula (Terminación del Contrato).</w:t>
      </w: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VIGÉSIMA CUARTA.- (TERMINACIÓN DEL CONTRATO)</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El presente Contrato concluirá por una de las siguientes causas:</w:t>
      </w:r>
    </w:p>
    <w:p w:rsidR="005C64D3" w:rsidRPr="005C64D3" w:rsidRDefault="005C64D3" w:rsidP="005C64D3">
      <w:pPr>
        <w:tabs>
          <w:tab w:val="left" w:pos="851"/>
        </w:tabs>
        <w:spacing w:after="120"/>
        <w:ind w:left="851" w:hanging="851"/>
        <w:jc w:val="both"/>
        <w:rPr>
          <w:rFonts w:ascii="Arial" w:hAnsi="Arial" w:cs="Arial"/>
          <w:b/>
          <w:lang w:val="es-ES_tradnl" w:eastAsia="es-ES"/>
        </w:rPr>
      </w:pPr>
      <w:r w:rsidRPr="005C64D3">
        <w:rPr>
          <w:rFonts w:ascii="Arial" w:hAnsi="Arial" w:cs="Arial"/>
          <w:b/>
          <w:lang w:val="es-ES_tradnl" w:eastAsia="es-ES"/>
        </w:rPr>
        <w:t xml:space="preserve">24.1   </w:t>
      </w:r>
      <w:r w:rsidRPr="005C64D3">
        <w:rPr>
          <w:rFonts w:ascii="Arial" w:hAnsi="Arial" w:cs="Arial"/>
          <w:b/>
          <w:lang w:val="es-ES_tradnl" w:eastAsia="es-ES"/>
        </w:rPr>
        <w:tab/>
        <w:t xml:space="preserve">Por cumplimiento del Contrato: </w:t>
      </w:r>
    </w:p>
    <w:p w:rsidR="005C64D3" w:rsidRPr="005C64D3" w:rsidRDefault="005C64D3" w:rsidP="005C64D3">
      <w:pPr>
        <w:tabs>
          <w:tab w:val="left" w:pos="851"/>
        </w:tabs>
        <w:spacing w:after="120"/>
        <w:ind w:left="851" w:hanging="851"/>
        <w:jc w:val="both"/>
        <w:rPr>
          <w:rFonts w:ascii="Arial" w:hAnsi="Arial" w:cs="Arial"/>
          <w:lang w:val="es-ES_tradnl" w:eastAsia="es-ES"/>
        </w:rPr>
      </w:pPr>
      <w:r w:rsidRPr="005C64D3">
        <w:rPr>
          <w:rFonts w:ascii="Arial" w:hAnsi="Arial" w:cs="Arial"/>
          <w:b/>
          <w:lang w:val="es-ES_tradnl" w:eastAsia="es-ES"/>
        </w:rPr>
        <w:tab/>
      </w:r>
      <w:r w:rsidRPr="005C64D3">
        <w:rPr>
          <w:rFonts w:ascii="Arial" w:hAnsi="Arial" w:cs="Arial"/>
          <w:lang w:val="es-ES_tradnl" w:eastAsia="es-ES"/>
        </w:rPr>
        <w:t xml:space="preserve">De forma normal, tanto la </w:t>
      </w:r>
      <w:r w:rsidRPr="005C64D3">
        <w:rPr>
          <w:rFonts w:ascii="Arial" w:hAnsi="Arial" w:cs="Arial"/>
          <w:b/>
          <w:lang w:val="es-ES_tradnl" w:eastAsia="es-ES"/>
        </w:rPr>
        <w:t xml:space="preserve">ENTIDAD </w:t>
      </w:r>
      <w:r w:rsidRPr="005C64D3">
        <w:rPr>
          <w:rFonts w:ascii="Arial" w:hAnsi="Arial" w:cs="Arial"/>
          <w:lang w:val="es-ES_tradnl" w:eastAsia="es-ES"/>
        </w:rPr>
        <w:t xml:space="preserve">como el </w:t>
      </w:r>
      <w:r w:rsidRPr="005C64D3">
        <w:rPr>
          <w:rFonts w:ascii="Arial" w:hAnsi="Arial" w:cs="Arial"/>
          <w:b/>
          <w:lang w:val="es-ES_tradnl" w:eastAsia="es-ES"/>
        </w:rPr>
        <w:t xml:space="preserve">PROVEEDOR </w:t>
      </w:r>
      <w:r w:rsidRPr="005C64D3">
        <w:rPr>
          <w:rFonts w:ascii="Arial" w:hAnsi="Arial"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5C64D3" w:rsidRPr="005C64D3" w:rsidRDefault="005C64D3" w:rsidP="005C64D3">
      <w:pPr>
        <w:tabs>
          <w:tab w:val="left" w:pos="851"/>
        </w:tabs>
        <w:spacing w:after="120"/>
        <w:ind w:left="851" w:hanging="851"/>
        <w:jc w:val="both"/>
        <w:rPr>
          <w:rFonts w:ascii="Arial" w:hAnsi="Arial" w:cs="Arial"/>
          <w:b/>
          <w:lang w:val="es-ES_tradnl" w:eastAsia="es-ES"/>
        </w:rPr>
      </w:pPr>
      <w:r w:rsidRPr="005C64D3">
        <w:rPr>
          <w:rFonts w:ascii="Arial" w:hAnsi="Arial" w:cs="Arial"/>
          <w:b/>
          <w:lang w:val="es-ES_tradnl" w:eastAsia="es-ES"/>
        </w:rPr>
        <w:t xml:space="preserve">24.2    </w:t>
      </w:r>
      <w:r w:rsidRPr="005C64D3">
        <w:rPr>
          <w:rFonts w:ascii="Arial" w:hAnsi="Arial" w:cs="Arial"/>
          <w:b/>
          <w:lang w:val="es-ES_tradnl" w:eastAsia="es-ES"/>
        </w:rPr>
        <w:tab/>
        <w:t xml:space="preserve">Por resolución del Contrato: </w:t>
      </w:r>
    </w:p>
    <w:p w:rsidR="005C64D3" w:rsidRPr="005C64D3" w:rsidRDefault="005C64D3" w:rsidP="005C64D3">
      <w:pPr>
        <w:spacing w:after="120"/>
        <w:ind w:left="851" w:hanging="1273"/>
        <w:jc w:val="both"/>
        <w:rPr>
          <w:rFonts w:ascii="Arial" w:hAnsi="Arial" w:cs="Arial"/>
          <w:lang w:val="es-ES_tradnl" w:eastAsia="es-ES"/>
        </w:rPr>
      </w:pPr>
      <w:r w:rsidRPr="005C64D3">
        <w:rPr>
          <w:rFonts w:ascii="Arial" w:hAnsi="Arial" w:cs="Arial"/>
          <w:b/>
          <w:lang w:val="es-ES_tradnl" w:eastAsia="es-ES"/>
        </w:rPr>
        <w:tab/>
      </w:r>
      <w:r w:rsidRPr="005C64D3">
        <w:rPr>
          <w:rFonts w:ascii="Arial" w:hAnsi="Arial" w:cs="Arial"/>
          <w:lang w:val="es-ES_tradnl" w:eastAsia="es-ES"/>
        </w:rPr>
        <w:t xml:space="preserve">Si se diera el caso y como una forma excepcional de terminar el Contrato, a los efectos legales correspondientes, la </w:t>
      </w:r>
      <w:r w:rsidRPr="005C64D3">
        <w:rPr>
          <w:rFonts w:ascii="Arial" w:hAnsi="Arial" w:cs="Arial"/>
          <w:b/>
          <w:lang w:val="es-ES_tradnl" w:eastAsia="es-ES"/>
        </w:rPr>
        <w:t xml:space="preserve">ENTIDAD </w:t>
      </w:r>
      <w:r w:rsidRPr="005C64D3">
        <w:rPr>
          <w:rFonts w:ascii="Arial" w:hAnsi="Arial" w:cs="Arial"/>
          <w:lang w:val="es-ES_tradnl" w:eastAsia="es-ES"/>
        </w:rPr>
        <w:t xml:space="preserve">y el </w:t>
      </w:r>
      <w:r w:rsidRPr="005C64D3">
        <w:rPr>
          <w:rFonts w:ascii="Arial" w:hAnsi="Arial" w:cs="Arial"/>
          <w:b/>
          <w:lang w:val="es-ES_tradnl" w:eastAsia="es-ES"/>
        </w:rPr>
        <w:t xml:space="preserve">PROVEEDOR </w:t>
      </w:r>
      <w:r w:rsidRPr="005C64D3">
        <w:rPr>
          <w:rFonts w:ascii="Arial" w:hAnsi="Arial" w:cs="Arial"/>
          <w:lang w:val="es-ES_tradnl" w:eastAsia="es-ES"/>
        </w:rPr>
        <w:t>acuerdan las siguientes causales para procesar la resolución del Contrato:</w:t>
      </w:r>
    </w:p>
    <w:p w:rsidR="005C64D3" w:rsidRPr="005C64D3" w:rsidRDefault="005C64D3" w:rsidP="005C64D3">
      <w:pPr>
        <w:spacing w:after="120"/>
        <w:ind w:left="2124" w:hanging="1273"/>
        <w:jc w:val="both"/>
        <w:rPr>
          <w:rFonts w:ascii="Arial" w:hAnsi="Arial" w:cs="Arial"/>
          <w:b/>
          <w:lang w:val="es-ES_tradnl" w:eastAsia="es-ES"/>
        </w:rPr>
      </w:pPr>
      <w:r w:rsidRPr="005C64D3">
        <w:rPr>
          <w:rFonts w:ascii="Verdana" w:hAnsi="Verdana"/>
          <w:noProof/>
          <w:sz w:val="16"/>
          <w:szCs w:val="16"/>
          <w:lang w:val="es-BO" w:eastAsia="es-BO"/>
        </w:rPr>
        <w:drawing>
          <wp:anchor distT="0" distB="0" distL="114300" distR="114300" simplePos="0" relativeHeight="251698688" behindDoc="1" locked="0" layoutInCell="0" allowOverlap="1">
            <wp:simplePos x="0" y="0"/>
            <wp:positionH relativeFrom="margin">
              <wp:posOffset>-193040</wp:posOffset>
            </wp:positionH>
            <wp:positionV relativeFrom="margin">
              <wp:posOffset>3188970</wp:posOffset>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b/>
          <w:lang w:val="es-ES_tradnl" w:eastAsia="es-ES"/>
        </w:rPr>
        <w:t xml:space="preserve">24.2.1 </w:t>
      </w:r>
      <w:r w:rsidRPr="005C64D3">
        <w:rPr>
          <w:rFonts w:ascii="Arial" w:hAnsi="Arial" w:cs="Arial"/>
          <w:b/>
          <w:lang w:val="es-ES_tradnl" w:eastAsia="es-ES"/>
        </w:rPr>
        <w:tab/>
        <w:t>Resolución a requerimiento de la ENTIDAD, por causales atribuibles al PROVEEDOR.</w:t>
      </w:r>
    </w:p>
    <w:p w:rsidR="005C64D3" w:rsidRPr="005C64D3" w:rsidRDefault="005C64D3" w:rsidP="005C64D3">
      <w:pPr>
        <w:spacing w:after="120"/>
        <w:ind w:left="2124"/>
        <w:jc w:val="both"/>
        <w:rPr>
          <w:rFonts w:ascii="Arial" w:hAnsi="Arial" w:cs="Arial"/>
          <w:lang w:val="es-ES_tradnl" w:eastAsia="es-ES"/>
        </w:rPr>
      </w:pPr>
      <w:r w:rsidRPr="005C64D3">
        <w:rPr>
          <w:rFonts w:ascii="Arial" w:hAnsi="Arial" w:cs="Arial"/>
          <w:lang w:val="es-ES_tradnl" w:eastAsia="es-ES"/>
        </w:rPr>
        <w:t xml:space="preserve">La </w:t>
      </w:r>
      <w:r w:rsidRPr="005C64D3">
        <w:rPr>
          <w:rFonts w:ascii="Arial" w:hAnsi="Arial" w:cs="Arial"/>
          <w:b/>
          <w:lang w:val="es-ES_tradnl" w:eastAsia="es-ES"/>
        </w:rPr>
        <w:t>ENTIDAD</w:t>
      </w:r>
      <w:r w:rsidRPr="005C64D3">
        <w:rPr>
          <w:rFonts w:ascii="Arial" w:hAnsi="Arial" w:cs="Arial"/>
          <w:lang w:val="es-ES_tradnl" w:eastAsia="es-ES"/>
        </w:rPr>
        <w:t>,</w:t>
      </w:r>
      <w:r w:rsidRPr="005C64D3">
        <w:rPr>
          <w:rFonts w:ascii="Arial" w:hAnsi="Arial" w:cs="Arial"/>
          <w:b/>
          <w:lang w:val="es-ES_tradnl" w:eastAsia="es-ES"/>
        </w:rPr>
        <w:t xml:space="preserve"> </w:t>
      </w:r>
      <w:r w:rsidRPr="005C64D3">
        <w:rPr>
          <w:rFonts w:ascii="Arial" w:hAnsi="Arial" w:cs="Arial"/>
          <w:lang w:val="es-ES_tradnl" w:eastAsia="es-ES"/>
        </w:rPr>
        <w:t>podrá proceder al trámite de resolución del Contrato, en los siguientes casos:</w:t>
      </w:r>
    </w:p>
    <w:p w:rsidR="005C64D3" w:rsidRPr="005C64D3" w:rsidRDefault="005C64D3" w:rsidP="0023086F">
      <w:pPr>
        <w:numPr>
          <w:ilvl w:val="0"/>
          <w:numId w:val="46"/>
        </w:numPr>
        <w:spacing w:before="120" w:after="120"/>
        <w:ind w:left="2410" w:hanging="283"/>
        <w:contextualSpacing/>
        <w:jc w:val="both"/>
        <w:rPr>
          <w:rFonts w:ascii="Arial" w:hAnsi="Arial" w:cs="Arial"/>
          <w:lang w:val="es-BO" w:eastAsia="es-ES"/>
        </w:rPr>
      </w:pPr>
      <w:r w:rsidRPr="005C64D3">
        <w:rPr>
          <w:rFonts w:ascii="Arial" w:hAnsi="Arial" w:cs="Arial"/>
          <w:lang w:val="es-BO" w:eastAsia="es-ES"/>
        </w:rPr>
        <w:t>Por incumplimiento total o parcial del Contrato o sus anexos</w:t>
      </w:r>
      <w:r w:rsidRPr="005C64D3">
        <w:rPr>
          <w:rFonts w:ascii="Arial" w:hAnsi="Arial" w:cs="Arial"/>
          <w:lang w:val="es-ES_tradnl" w:eastAsia="es-ES"/>
        </w:rPr>
        <w:t xml:space="preserve"> por parte del </w:t>
      </w:r>
      <w:r w:rsidRPr="005C64D3">
        <w:rPr>
          <w:rFonts w:ascii="Arial" w:hAnsi="Arial" w:cs="Arial"/>
          <w:b/>
          <w:lang w:val="es-ES_tradnl" w:eastAsia="es-ES"/>
        </w:rPr>
        <w:t>PROVEEDOR</w:t>
      </w:r>
      <w:r w:rsidRPr="005C64D3">
        <w:rPr>
          <w:rFonts w:ascii="Arial" w:hAnsi="Arial" w:cs="Arial"/>
          <w:lang w:val="es-BO" w:eastAsia="es-ES"/>
        </w:rPr>
        <w:t xml:space="preserve">. </w:t>
      </w:r>
    </w:p>
    <w:p w:rsidR="005C64D3" w:rsidRPr="005C64D3" w:rsidRDefault="005C64D3" w:rsidP="0023086F">
      <w:pPr>
        <w:numPr>
          <w:ilvl w:val="0"/>
          <w:numId w:val="46"/>
        </w:numPr>
        <w:tabs>
          <w:tab w:val="num" w:pos="2427"/>
        </w:tabs>
        <w:spacing w:after="120"/>
        <w:ind w:left="2427" w:hanging="303"/>
        <w:jc w:val="both"/>
        <w:rPr>
          <w:rFonts w:ascii="Arial" w:hAnsi="Arial" w:cs="Arial"/>
          <w:lang w:val="es-ES_tradnl" w:eastAsia="es-ES"/>
        </w:rPr>
      </w:pPr>
      <w:r w:rsidRPr="005C64D3">
        <w:rPr>
          <w:rFonts w:ascii="Arial" w:hAnsi="Arial" w:cs="Arial"/>
          <w:lang w:val="es-ES_tradnl" w:eastAsia="es-ES"/>
        </w:rPr>
        <w:t xml:space="preserve">Por disolución del </w:t>
      </w:r>
      <w:r w:rsidRPr="005C64D3">
        <w:rPr>
          <w:rFonts w:ascii="Arial" w:hAnsi="Arial" w:cs="Arial"/>
          <w:b/>
          <w:lang w:val="es-ES_tradnl" w:eastAsia="es-ES"/>
        </w:rPr>
        <w:t>PROVEEDOR</w:t>
      </w:r>
      <w:r w:rsidRPr="005C64D3">
        <w:rPr>
          <w:rFonts w:ascii="Arial" w:hAnsi="Arial" w:cs="Arial"/>
          <w:lang w:val="es-ES_tradnl" w:eastAsia="es-ES"/>
        </w:rPr>
        <w:t xml:space="preserve">. </w:t>
      </w:r>
    </w:p>
    <w:p w:rsidR="005C64D3" w:rsidRPr="005C64D3" w:rsidRDefault="005C64D3" w:rsidP="0023086F">
      <w:pPr>
        <w:numPr>
          <w:ilvl w:val="0"/>
          <w:numId w:val="46"/>
        </w:numPr>
        <w:tabs>
          <w:tab w:val="num" w:pos="2427"/>
        </w:tabs>
        <w:spacing w:after="120"/>
        <w:ind w:left="2427" w:hanging="303"/>
        <w:jc w:val="both"/>
        <w:rPr>
          <w:rFonts w:ascii="Arial" w:hAnsi="Arial" w:cs="Arial"/>
          <w:lang w:val="es-ES_tradnl" w:eastAsia="es-ES"/>
        </w:rPr>
      </w:pPr>
      <w:r w:rsidRPr="005C64D3">
        <w:rPr>
          <w:rFonts w:ascii="Arial" w:hAnsi="Arial" w:cs="Arial"/>
          <w:lang w:val="es-ES_tradnl" w:eastAsia="es-ES"/>
        </w:rPr>
        <w:t xml:space="preserve">Por quiebra declarada del </w:t>
      </w:r>
      <w:r w:rsidRPr="005C64D3">
        <w:rPr>
          <w:rFonts w:ascii="Arial" w:hAnsi="Arial" w:cs="Arial"/>
          <w:b/>
          <w:lang w:val="es-ES_tradnl" w:eastAsia="es-ES"/>
        </w:rPr>
        <w:t>PROVEEDOR</w:t>
      </w:r>
      <w:r w:rsidRPr="005C64D3">
        <w:rPr>
          <w:rFonts w:ascii="Arial" w:hAnsi="Arial" w:cs="Arial"/>
          <w:lang w:val="es-ES_tradnl" w:eastAsia="es-ES"/>
        </w:rPr>
        <w:t>.</w:t>
      </w:r>
    </w:p>
    <w:p w:rsidR="005C64D3" w:rsidRPr="005C64D3" w:rsidRDefault="005C64D3" w:rsidP="0023086F">
      <w:pPr>
        <w:numPr>
          <w:ilvl w:val="0"/>
          <w:numId w:val="46"/>
        </w:numPr>
        <w:tabs>
          <w:tab w:val="num" w:pos="2427"/>
        </w:tabs>
        <w:spacing w:after="120"/>
        <w:ind w:left="2427" w:hanging="303"/>
        <w:jc w:val="both"/>
        <w:rPr>
          <w:rFonts w:ascii="Arial" w:hAnsi="Arial" w:cs="Arial"/>
          <w:lang w:val="es-ES_tradnl" w:eastAsia="es-ES"/>
        </w:rPr>
      </w:pPr>
      <w:r w:rsidRPr="005C64D3">
        <w:rPr>
          <w:rFonts w:ascii="Arial" w:hAnsi="Arial" w:cs="Arial"/>
          <w:lang w:val="es-ES_tradnl" w:eastAsia="es-ES"/>
        </w:rPr>
        <w:t xml:space="preserve">Por incumplimiento injustificado del plazo de entrega de la Adquisición sin que el </w:t>
      </w:r>
      <w:r w:rsidRPr="005C64D3">
        <w:rPr>
          <w:rFonts w:ascii="Arial" w:hAnsi="Arial" w:cs="Arial"/>
          <w:b/>
          <w:lang w:val="es-ES_tradnl" w:eastAsia="es-ES"/>
        </w:rPr>
        <w:t xml:space="preserve">PROVEEDOR </w:t>
      </w:r>
      <w:r w:rsidRPr="005C64D3">
        <w:rPr>
          <w:rFonts w:ascii="Arial" w:hAnsi="Arial" w:cs="Arial"/>
          <w:lang w:val="es-ES_tradnl" w:eastAsia="es-ES"/>
        </w:rPr>
        <w:t>adopte medidas necesarias y oportunas para recuperar su demora y asegurar la conclusión de la entrega dentro del plazo vigente.</w:t>
      </w:r>
    </w:p>
    <w:p w:rsidR="005C64D3" w:rsidRPr="005C64D3" w:rsidRDefault="005C64D3" w:rsidP="0023086F">
      <w:pPr>
        <w:numPr>
          <w:ilvl w:val="0"/>
          <w:numId w:val="46"/>
        </w:numPr>
        <w:tabs>
          <w:tab w:val="num" w:pos="2427"/>
        </w:tabs>
        <w:spacing w:after="120"/>
        <w:ind w:left="2427" w:hanging="303"/>
        <w:jc w:val="both"/>
        <w:rPr>
          <w:rFonts w:ascii="Arial" w:hAnsi="Arial" w:cs="Arial"/>
          <w:lang w:val="es-ES_tradnl" w:eastAsia="es-ES"/>
        </w:rPr>
      </w:pPr>
      <w:r w:rsidRPr="005C64D3">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rsidR="005C64D3" w:rsidRPr="005C64D3" w:rsidRDefault="005C64D3" w:rsidP="0023086F">
      <w:pPr>
        <w:numPr>
          <w:ilvl w:val="0"/>
          <w:numId w:val="46"/>
        </w:numPr>
        <w:tabs>
          <w:tab w:val="num" w:pos="2427"/>
        </w:tabs>
        <w:spacing w:after="120"/>
        <w:ind w:left="2427" w:hanging="303"/>
        <w:jc w:val="both"/>
        <w:rPr>
          <w:rFonts w:ascii="Arial" w:hAnsi="Arial" w:cs="Arial"/>
          <w:lang w:val="es-ES_tradnl" w:eastAsia="es-ES"/>
        </w:rPr>
      </w:pPr>
      <w:r w:rsidRPr="005C64D3">
        <w:rPr>
          <w:rFonts w:ascii="Arial" w:hAnsi="Arial" w:cs="Arial"/>
          <w:lang w:val="es-ES_tradnl" w:eastAsia="es-ES"/>
        </w:rPr>
        <w:t xml:space="preserve">Por incumplimiento de la cláusula (Anticorrupción). </w:t>
      </w:r>
    </w:p>
    <w:p w:rsidR="005C64D3" w:rsidRPr="005C64D3" w:rsidRDefault="005C64D3" w:rsidP="005C64D3">
      <w:pPr>
        <w:tabs>
          <w:tab w:val="left" w:pos="851"/>
        </w:tabs>
        <w:spacing w:after="120"/>
        <w:ind w:left="2127" w:hanging="2127"/>
        <w:jc w:val="both"/>
        <w:rPr>
          <w:rFonts w:ascii="Arial" w:hAnsi="Arial" w:cs="Arial"/>
          <w:b/>
          <w:lang w:val="es-ES_tradnl" w:eastAsia="es-ES"/>
        </w:rPr>
      </w:pPr>
      <w:r w:rsidRPr="005C64D3">
        <w:rPr>
          <w:rFonts w:ascii="Arial" w:hAnsi="Arial" w:cs="Arial"/>
          <w:b/>
          <w:lang w:val="es-ES_tradnl" w:eastAsia="es-ES"/>
        </w:rPr>
        <w:tab/>
        <w:t xml:space="preserve">24.2.2   </w:t>
      </w:r>
      <w:r w:rsidRPr="005C64D3">
        <w:rPr>
          <w:rFonts w:ascii="Arial" w:hAnsi="Arial" w:cs="Arial"/>
          <w:b/>
          <w:lang w:val="es-ES_tradnl" w:eastAsia="es-ES"/>
        </w:rPr>
        <w:tab/>
        <w:t>Resolución a requerimiento del PROVEEDOR, por causales atribuibles a la ENTIDAD.</w:t>
      </w:r>
    </w:p>
    <w:p w:rsidR="005C64D3" w:rsidRPr="005C64D3" w:rsidRDefault="005C64D3" w:rsidP="005C64D3">
      <w:pPr>
        <w:spacing w:after="120"/>
        <w:ind w:left="2127"/>
        <w:jc w:val="both"/>
        <w:rPr>
          <w:rFonts w:ascii="Arial" w:hAnsi="Arial" w:cs="Arial"/>
          <w:lang w:val="es-ES_tradnl" w:eastAsia="es-ES"/>
        </w:rPr>
      </w:pPr>
      <w:r w:rsidRPr="005C64D3">
        <w:rPr>
          <w:rFonts w:ascii="Arial" w:hAnsi="Arial" w:cs="Arial"/>
          <w:lang w:val="es-ES_tradnl" w:eastAsia="es-ES"/>
        </w:rPr>
        <w:lastRenderedPageBreak/>
        <w:t xml:space="preserve">El </w:t>
      </w:r>
      <w:r w:rsidRPr="005C64D3">
        <w:rPr>
          <w:rFonts w:ascii="Arial" w:hAnsi="Arial" w:cs="Arial"/>
          <w:b/>
          <w:lang w:val="es-ES_tradnl" w:eastAsia="es-ES"/>
        </w:rPr>
        <w:t xml:space="preserve">PROVEEDOR </w:t>
      </w:r>
      <w:r w:rsidRPr="005C64D3">
        <w:rPr>
          <w:rFonts w:ascii="Arial" w:hAnsi="Arial" w:cs="Arial"/>
          <w:lang w:val="es-ES_tradnl" w:eastAsia="es-ES"/>
        </w:rPr>
        <w:t>podrá proceder al trámite de resolución del Contrato, en los siguientes casos:</w:t>
      </w:r>
    </w:p>
    <w:p w:rsidR="005C64D3" w:rsidRPr="005C64D3" w:rsidRDefault="005C64D3" w:rsidP="0023086F">
      <w:pPr>
        <w:numPr>
          <w:ilvl w:val="0"/>
          <w:numId w:val="51"/>
        </w:numPr>
        <w:spacing w:after="120"/>
        <w:jc w:val="both"/>
        <w:rPr>
          <w:rFonts w:ascii="Arial" w:hAnsi="Arial" w:cs="Arial"/>
          <w:lang w:val="es-ES_tradnl" w:eastAsia="es-ES"/>
        </w:rPr>
      </w:pPr>
      <w:r w:rsidRPr="005C64D3">
        <w:rPr>
          <w:rFonts w:ascii="Arial" w:hAnsi="Arial" w:cs="Arial"/>
          <w:lang w:val="es-ES_tradnl" w:eastAsia="es-ES"/>
        </w:rPr>
        <w:t xml:space="preserve">Por instrucciones injustificadas emanadas de la </w:t>
      </w:r>
      <w:r w:rsidRPr="005C64D3">
        <w:rPr>
          <w:rFonts w:ascii="Arial" w:hAnsi="Arial" w:cs="Arial"/>
          <w:b/>
          <w:lang w:val="es-ES_tradnl" w:eastAsia="es-ES"/>
        </w:rPr>
        <w:t>ENTIDAD</w:t>
      </w:r>
      <w:r w:rsidRPr="005C64D3">
        <w:rPr>
          <w:rFonts w:ascii="Arial" w:hAnsi="Arial" w:cs="Arial"/>
          <w:lang w:val="es-ES_tradnl" w:eastAsia="es-ES"/>
        </w:rPr>
        <w:t xml:space="preserve"> para la suspensión de la </w:t>
      </w:r>
      <w:r w:rsidRPr="005C64D3">
        <w:rPr>
          <w:rFonts w:ascii="Arial" w:hAnsi="Arial" w:cs="Arial"/>
          <w:lang w:eastAsia="es-ES"/>
        </w:rPr>
        <w:t>Adquisición</w:t>
      </w:r>
      <w:r w:rsidRPr="005C64D3">
        <w:rPr>
          <w:rFonts w:ascii="Arial" w:hAnsi="Arial" w:cs="Arial"/>
          <w:lang w:val="es-ES_tradnl" w:eastAsia="es-ES"/>
        </w:rPr>
        <w:t xml:space="preserve"> por más de treinta (30) días calendario.</w:t>
      </w:r>
    </w:p>
    <w:p w:rsidR="005C64D3" w:rsidRPr="005C64D3" w:rsidRDefault="005C64D3" w:rsidP="0023086F">
      <w:pPr>
        <w:numPr>
          <w:ilvl w:val="0"/>
          <w:numId w:val="51"/>
        </w:numPr>
        <w:spacing w:after="120"/>
        <w:jc w:val="both"/>
        <w:rPr>
          <w:rFonts w:ascii="Arial" w:hAnsi="Arial" w:cs="Arial"/>
          <w:b/>
          <w:lang w:val="es-ES_tradnl" w:eastAsia="es-ES"/>
        </w:rPr>
      </w:pPr>
      <w:r w:rsidRPr="005C64D3">
        <w:rPr>
          <w:rFonts w:ascii="Arial" w:hAnsi="Arial" w:cs="Arial"/>
          <w:lang w:val="es-ES_tradnl" w:eastAsia="es-ES"/>
        </w:rPr>
        <w:t xml:space="preserve">Si apartándose de los términos del Contrato, la </w:t>
      </w:r>
      <w:r w:rsidRPr="005C64D3">
        <w:rPr>
          <w:rFonts w:ascii="Arial" w:hAnsi="Arial" w:cs="Arial"/>
          <w:b/>
          <w:lang w:val="es-ES_tradnl" w:eastAsia="es-ES"/>
        </w:rPr>
        <w:t xml:space="preserve">ENTIDAD </w:t>
      </w:r>
      <w:r w:rsidRPr="005C64D3">
        <w:rPr>
          <w:rFonts w:ascii="Arial" w:hAnsi="Arial" w:cs="Arial"/>
          <w:lang w:val="es-ES_tradnl" w:eastAsia="es-ES"/>
        </w:rPr>
        <w:t>pretende efectuar aumento o disminución en las cantidades de la Adquisición, sin la emisión del contrato modificatorio correspondiente.</w:t>
      </w:r>
    </w:p>
    <w:p w:rsidR="005C64D3" w:rsidRPr="005C64D3" w:rsidRDefault="005C64D3" w:rsidP="005C64D3">
      <w:pPr>
        <w:spacing w:after="120"/>
        <w:ind w:left="1996" w:hanging="1145"/>
        <w:jc w:val="both"/>
        <w:rPr>
          <w:rFonts w:ascii="Arial" w:hAnsi="Arial" w:cs="Arial"/>
          <w:color w:val="000000"/>
          <w:lang w:eastAsia="es-ES"/>
        </w:rPr>
      </w:pPr>
      <w:r w:rsidRPr="005C64D3">
        <w:rPr>
          <w:rFonts w:ascii="Arial" w:hAnsi="Arial" w:cs="Arial"/>
          <w:b/>
          <w:color w:val="000000"/>
          <w:lang w:eastAsia="es-ES"/>
        </w:rPr>
        <w:t>24.2.3</w:t>
      </w:r>
      <w:r w:rsidRPr="005C64D3">
        <w:rPr>
          <w:rFonts w:ascii="Arial" w:hAnsi="Arial" w:cs="Arial"/>
          <w:color w:val="000000"/>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5C64D3" w:rsidRPr="005C64D3" w:rsidRDefault="005C64D3" w:rsidP="005C64D3">
      <w:pPr>
        <w:spacing w:after="120"/>
        <w:ind w:left="1996" w:hanging="1145"/>
        <w:jc w:val="both"/>
        <w:rPr>
          <w:rFonts w:ascii="Arial" w:hAnsi="Arial" w:cs="Arial"/>
          <w:lang w:eastAsia="es-ES"/>
        </w:rPr>
      </w:pPr>
      <w:r w:rsidRPr="005C64D3">
        <w:rPr>
          <w:rFonts w:ascii="Arial" w:hAnsi="Arial" w:cs="Arial"/>
          <w:b/>
          <w:color w:val="000000"/>
          <w:lang w:eastAsia="es-ES"/>
        </w:rPr>
        <w:t>24.2.4</w:t>
      </w:r>
      <w:r w:rsidRPr="005C64D3">
        <w:rPr>
          <w:rFonts w:ascii="Arial" w:hAnsi="Arial" w:cs="Arial"/>
          <w:b/>
          <w:color w:val="000000"/>
          <w:lang w:eastAsia="es-ES"/>
        </w:rPr>
        <w:tab/>
      </w:r>
      <w:r w:rsidRPr="005C64D3">
        <w:rPr>
          <w:rFonts w:ascii="Arial" w:hAnsi="Arial" w:cs="Arial"/>
          <w:lang w:eastAsia="es-ES"/>
        </w:rPr>
        <w:t xml:space="preserve">La </w:t>
      </w:r>
      <w:r w:rsidRPr="005C64D3">
        <w:rPr>
          <w:rFonts w:ascii="Arial" w:hAnsi="Arial" w:cs="Arial"/>
          <w:b/>
          <w:lang w:eastAsia="es-ES"/>
        </w:rPr>
        <w:t xml:space="preserve">ENTIDAD </w:t>
      </w:r>
      <w:r w:rsidRPr="005C64D3">
        <w:rPr>
          <w:rFonts w:ascii="Arial" w:hAnsi="Arial" w:cs="Arial"/>
          <w:lang w:eastAsia="es-ES"/>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5C64D3">
        <w:rPr>
          <w:rFonts w:ascii="Arial" w:hAnsi="Arial" w:cs="Arial"/>
          <w:b/>
          <w:lang w:eastAsia="es-ES"/>
        </w:rPr>
        <w:t>PROVEEDOR</w:t>
      </w:r>
      <w:r w:rsidRPr="005C64D3">
        <w:rPr>
          <w:rFonts w:ascii="Arial" w:hAnsi="Arial" w:cs="Arial"/>
          <w:lang w:eastAsia="es-ES"/>
        </w:rPr>
        <w:t>, sin lugar a ningún tipo de resarcimiento por parte de la</w:t>
      </w:r>
      <w:r w:rsidRPr="005C64D3">
        <w:rPr>
          <w:rFonts w:ascii="Arial" w:hAnsi="Arial" w:cs="Arial"/>
          <w:b/>
          <w:lang w:eastAsia="es-ES"/>
        </w:rPr>
        <w:t xml:space="preserve"> ENTIDAD </w:t>
      </w:r>
      <w:r w:rsidRPr="005C64D3">
        <w:rPr>
          <w:rFonts w:ascii="Arial" w:hAnsi="Arial" w:cs="Arial"/>
          <w:lang w:eastAsia="es-ES"/>
        </w:rPr>
        <w:t>a</w:t>
      </w:r>
      <w:r w:rsidRPr="005C64D3">
        <w:rPr>
          <w:rFonts w:ascii="Arial" w:hAnsi="Arial" w:cs="Arial"/>
          <w:b/>
          <w:lang w:eastAsia="es-ES"/>
        </w:rPr>
        <w:t xml:space="preserve"> </w:t>
      </w:r>
      <w:r w:rsidRPr="005C64D3">
        <w:rPr>
          <w:rFonts w:ascii="Arial" w:hAnsi="Arial" w:cs="Arial"/>
          <w:lang w:eastAsia="es-ES"/>
        </w:rPr>
        <w:t>favor del</w:t>
      </w:r>
      <w:r w:rsidRPr="005C64D3">
        <w:rPr>
          <w:rFonts w:ascii="Arial" w:hAnsi="Arial" w:cs="Arial"/>
          <w:b/>
          <w:lang w:eastAsia="es-ES"/>
        </w:rPr>
        <w:t xml:space="preserve"> PROVEEDOR</w:t>
      </w:r>
      <w:r w:rsidRPr="005C64D3">
        <w:rPr>
          <w:rFonts w:ascii="Arial" w:hAnsi="Arial" w:cs="Arial"/>
          <w:lang w:eastAsia="es-ES"/>
        </w:rPr>
        <w:t>.</w:t>
      </w:r>
    </w:p>
    <w:p w:rsidR="005C64D3" w:rsidRPr="005C64D3" w:rsidRDefault="005C64D3" w:rsidP="0023086F">
      <w:pPr>
        <w:numPr>
          <w:ilvl w:val="2"/>
          <w:numId w:val="56"/>
        </w:numPr>
        <w:tabs>
          <w:tab w:val="left" w:pos="1985"/>
        </w:tabs>
        <w:spacing w:after="120"/>
        <w:ind w:left="1985" w:hanging="1134"/>
        <w:jc w:val="both"/>
        <w:rPr>
          <w:rFonts w:ascii="Arial" w:hAnsi="Arial" w:cs="Arial"/>
          <w:lang w:val="es-ES_tradnl" w:eastAsia="es-ES"/>
        </w:rPr>
      </w:pPr>
      <w:r w:rsidRPr="005C64D3">
        <w:rPr>
          <w:rFonts w:ascii="Arial" w:hAnsi="Arial" w:cs="Arial"/>
          <w:b/>
          <w:lang w:val="es-ES_tradnl" w:eastAsia="es-ES"/>
        </w:rPr>
        <w:t xml:space="preserve">Reglas aplicables a la resolución: </w:t>
      </w:r>
    </w:p>
    <w:p w:rsidR="005C64D3" w:rsidRPr="005C64D3" w:rsidRDefault="005C64D3" w:rsidP="005C64D3">
      <w:pPr>
        <w:spacing w:after="120"/>
        <w:ind w:left="1996"/>
        <w:jc w:val="both"/>
        <w:rPr>
          <w:rFonts w:ascii="Arial" w:hAnsi="Arial" w:cs="Arial"/>
          <w:lang w:val="es-ES_tradnl" w:eastAsia="es-ES"/>
        </w:rPr>
      </w:pPr>
      <w:r w:rsidRPr="005C64D3">
        <w:rPr>
          <w:rFonts w:ascii="Arial" w:hAnsi="Arial" w:cs="Arial"/>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5C64D3" w:rsidRPr="005C64D3" w:rsidRDefault="005C64D3" w:rsidP="005C64D3">
      <w:pPr>
        <w:spacing w:after="120"/>
        <w:ind w:left="1996"/>
        <w:jc w:val="both"/>
        <w:rPr>
          <w:rFonts w:ascii="Arial" w:hAnsi="Arial" w:cs="Arial"/>
          <w:lang w:val="es-ES_tradnl" w:eastAsia="es-ES"/>
        </w:rPr>
      </w:pPr>
      <w:r w:rsidRPr="005C64D3">
        <w:rPr>
          <w:rFonts w:ascii="Arial" w:hAnsi="Arial" w:cs="Arial"/>
          <w:lang w:val="es-ES_tradnl" w:eastAsia="es-ES"/>
        </w:rPr>
        <w:t>Si dentro de los diez (10)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5C64D3" w:rsidRPr="005C64D3" w:rsidRDefault="005C64D3" w:rsidP="005C64D3">
      <w:pPr>
        <w:spacing w:after="120"/>
        <w:ind w:left="1996"/>
        <w:jc w:val="both"/>
        <w:rPr>
          <w:rFonts w:ascii="Arial" w:hAnsi="Arial" w:cs="Arial"/>
          <w:lang w:val="es-ES_tradnl" w:eastAsia="es-ES"/>
        </w:rPr>
      </w:pPr>
      <w:r w:rsidRPr="005C64D3">
        <w:rPr>
          <w:rFonts w:ascii="Arial" w:hAnsi="Arial" w:cs="Arial"/>
          <w:lang w:val="es-ES_tradnl" w:eastAsia="es-ES"/>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5C64D3" w:rsidRPr="005C64D3" w:rsidRDefault="005C64D3" w:rsidP="005C64D3">
      <w:pPr>
        <w:spacing w:after="120"/>
        <w:ind w:left="1996"/>
        <w:jc w:val="both"/>
        <w:rPr>
          <w:rFonts w:ascii="Arial" w:hAnsi="Arial" w:cs="Arial"/>
          <w:lang w:val="es-ES_tradnl" w:eastAsia="es-ES"/>
        </w:rPr>
      </w:pPr>
      <w:r w:rsidRPr="005C64D3">
        <w:rPr>
          <w:rFonts w:ascii="Arial" w:hAnsi="Arial" w:cs="Arial"/>
          <w:lang w:val="es-ES_tradnl" w:eastAsia="es-ES"/>
        </w:rPr>
        <w:t xml:space="preserve">En caso que el monto de la multa por atraso en la entrega alcance al 20% (veinte por ciento) del monto total del Contrato, la </w:t>
      </w:r>
      <w:r w:rsidRPr="005C64D3">
        <w:rPr>
          <w:rFonts w:ascii="Arial" w:hAnsi="Arial" w:cs="Arial"/>
          <w:b/>
          <w:lang w:val="es-ES_tradnl" w:eastAsia="es-ES"/>
        </w:rPr>
        <w:t>ENTIDAD</w:t>
      </w:r>
      <w:r w:rsidRPr="005C64D3">
        <w:rPr>
          <w:rFonts w:ascii="Arial" w:hAnsi="Arial" w:cs="Arial"/>
          <w:lang w:val="es-ES_tradnl" w:eastAsia="es-ES"/>
        </w:rPr>
        <w:t xml:space="preserve"> deberá notificar mediante carta notariada que la resolución de Contrato se ha hecho efectiva. </w:t>
      </w:r>
    </w:p>
    <w:p w:rsidR="005C64D3" w:rsidRPr="005C64D3" w:rsidRDefault="005C64D3" w:rsidP="005C64D3">
      <w:pPr>
        <w:tabs>
          <w:tab w:val="left" w:pos="567"/>
        </w:tabs>
        <w:spacing w:after="120"/>
        <w:ind w:left="1985"/>
        <w:jc w:val="both"/>
        <w:rPr>
          <w:rFonts w:ascii="Arial" w:hAnsi="Arial" w:cs="Arial"/>
          <w:lang w:val="es-ES_tradnl" w:eastAsia="es-ES"/>
        </w:rPr>
      </w:pPr>
      <w:r w:rsidRPr="005C64D3">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C64D3">
        <w:rPr>
          <w:rFonts w:ascii="Arial" w:hAnsi="Arial" w:cs="Arial"/>
          <w:color w:val="000000"/>
          <w:lang w:eastAsia="es-ES"/>
        </w:rPr>
        <w:t>incluir los montos a reconocer por las prestaciones ejecutadas por las Partes.</w:t>
      </w:r>
    </w:p>
    <w:p w:rsidR="005C64D3" w:rsidRPr="005C64D3" w:rsidRDefault="005C64D3" w:rsidP="005C64D3">
      <w:pPr>
        <w:tabs>
          <w:tab w:val="left" w:pos="567"/>
        </w:tabs>
        <w:spacing w:after="120"/>
        <w:jc w:val="both"/>
        <w:rPr>
          <w:rFonts w:ascii="Arial" w:hAnsi="Arial" w:cs="Arial"/>
          <w:bCs/>
          <w:lang w:eastAsia="es-ES"/>
        </w:rPr>
      </w:pPr>
      <w:r w:rsidRPr="005C64D3">
        <w:rPr>
          <w:rFonts w:ascii="Arial" w:hAnsi="Arial" w:cs="Arial"/>
          <w:lang w:val="es-ES_tradnl" w:eastAsia="es-ES"/>
        </w:rPr>
        <w:t xml:space="preserve">En caso que se proceda a la resolución del Contrato, por razones atribuibles al </w:t>
      </w:r>
      <w:r w:rsidRPr="005C64D3">
        <w:rPr>
          <w:rFonts w:ascii="Arial" w:hAnsi="Arial" w:cs="Arial"/>
          <w:b/>
          <w:lang w:val="es-ES_tradnl" w:eastAsia="es-ES"/>
        </w:rPr>
        <w:t>PROVEEDOR</w:t>
      </w:r>
      <w:r w:rsidRPr="005C64D3">
        <w:rPr>
          <w:rFonts w:ascii="Arial" w:hAnsi="Arial" w:cs="Arial"/>
          <w:lang w:val="es-ES_tradnl" w:eastAsia="es-ES"/>
        </w:rPr>
        <w:t>,</w:t>
      </w:r>
      <w:r w:rsidRPr="005C64D3">
        <w:rPr>
          <w:rFonts w:ascii="Arial" w:hAnsi="Arial" w:cs="Arial"/>
          <w:b/>
          <w:lang w:val="es-ES_tradnl" w:eastAsia="es-ES"/>
        </w:rPr>
        <w:t xml:space="preserve"> </w:t>
      </w:r>
      <w:r w:rsidRPr="005C64D3">
        <w:rPr>
          <w:rFonts w:ascii="Arial" w:hAnsi="Arial" w:cs="Arial"/>
          <w:lang w:eastAsia="es-ES"/>
        </w:rPr>
        <w:t xml:space="preserve">se ejecutará en favor de la </w:t>
      </w:r>
      <w:r w:rsidRPr="005C64D3">
        <w:rPr>
          <w:rFonts w:ascii="Arial" w:hAnsi="Arial" w:cs="Arial"/>
          <w:b/>
          <w:lang w:eastAsia="es-ES"/>
        </w:rPr>
        <w:t>ENTIDAD</w:t>
      </w:r>
      <w:r w:rsidRPr="005C64D3">
        <w:rPr>
          <w:rFonts w:ascii="Arial" w:hAnsi="Arial" w:cs="Arial"/>
          <w:lang w:eastAsia="es-ES"/>
        </w:rPr>
        <w:t xml:space="preserve"> la garantía de cumplimiento de Contrato. Por otro lado, también se consolidan a favor de la </w:t>
      </w:r>
      <w:r w:rsidRPr="005C64D3">
        <w:rPr>
          <w:rFonts w:ascii="Arial" w:hAnsi="Arial" w:cs="Arial"/>
          <w:b/>
          <w:lang w:eastAsia="es-ES"/>
        </w:rPr>
        <w:t>ENTIDAD</w:t>
      </w:r>
      <w:r w:rsidRPr="005C64D3">
        <w:rPr>
          <w:rFonts w:ascii="Arial" w:hAnsi="Arial" w:cs="Arial"/>
          <w:lang w:eastAsia="es-ES"/>
        </w:rPr>
        <w:t xml:space="preserve"> las multas o penalidades;</w:t>
      </w:r>
      <w:r w:rsidRPr="005C64D3">
        <w:rPr>
          <w:rFonts w:ascii="Arial" w:hAnsi="Arial" w:cs="Arial"/>
          <w:bCs/>
          <w:lang w:eastAsia="es-ES"/>
        </w:rPr>
        <w:t xml:space="preserve"> debiendo el </w:t>
      </w:r>
      <w:r w:rsidRPr="005C64D3">
        <w:rPr>
          <w:rFonts w:ascii="Arial" w:hAnsi="Arial" w:cs="Arial"/>
          <w:b/>
          <w:bCs/>
          <w:lang w:eastAsia="es-ES"/>
        </w:rPr>
        <w:t>PROVEEDOR</w:t>
      </w:r>
      <w:r w:rsidRPr="005C64D3">
        <w:rPr>
          <w:rFonts w:ascii="Arial" w:hAnsi="Arial" w:cs="Arial"/>
          <w:bCs/>
          <w:lang w:eastAsia="es-ES"/>
        </w:rPr>
        <w:t xml:space="preserve"> recoger a su cuenta y cargo toda la Adquisición observada del lugar de entrega descrito en la cláusula (Lugar de entrega) dentro del plazo establecido por la </w:t>
      </w:r>
      <w:r w:rsidRPr="005C64D3">
        <w:rPr>
          <w:rFonts w:ascii="Arial" w:hAnsi="Arial" w:cs="Arial"/>
          <w:b/>
          <w:bCs/>
          <w:lang w:eastAsia="es-ES"/>
        </w:rPr>
        <w:t>ENTIDAD</w:t>
      </w:r>
      <w:r w:rsidRPr="005C64D3">
        <w:rPr>
          <w:rFonts w:ascii="Arial" w:hAnsi="Arial" w:cs="Arial"/>
          <w:bCs/>
          <w:lang w:eastAsia="es-ES"/>
        </w:rPr>
        <w:t xml:space="preserve"> computables a partir de la notificación de resolución del Contrato, </w:t>
      </w:r>
      <w:r w:rsidRPr="005C64D3">
        <w:rPr>
          <w:rFonts w:ascii="Arial" w:hAnsi="Arial" w:cs="Arial"/>
          <w:bCs/>
          <w:lang w:val="es-ES_tradnl" w:eastAsia="es-ES"/>
        </w:rPr>
        <w:t xml:space="preserve">y asumir todos los costos y gastos por transporte, </w:t>
      </w:r>
      <w:proofErr w:type="spellStart"/>
      <w:r w:rsidRPr="005C64D3">
        <w:rPr>
          <w:rFonts w:ascii="Arial" w:hAnsi="Arial" w:cs="Arial"/>
          <w:bCs/>
          <w:lang w:val="es-ES_tradnl" w:eastAsia="es-ES"/>
        </w:rPr>
        <w:t>estibaje</w:t>
      </w:r>
      <w:proofErr w:type="spellEnd"/>
      <w:r w:rsidRPr="005C64D3">
        <w:rPr>
          <w:rFonts w:ascii="Arial" w:hAnsi="Arial" w:cs="Arial"/>
          <w:bCs/>
          <w:lang w:val="es-ES_tradnl" w:eastAsia="es-ES"/>
        </w:rPr>
        <w:t>, exportación y otros directos e indirectos;</w:t>
      </w:r>
      <w:r w:rsidRPr="005C64D3">
        <w:rPr>
          <w:rFonts w:ascii="Arial" w:hAnsi="Arial" w:cs="Arial"/>
          <w:bCs/>
          <w:lang w:eastAsia="es-ES"/>
        </w:rPr>
        <w:t xml:space="preserve"> caso contrario la </w:t>
      </w:r>
      <w:r w:rsidRPr="005C64D3">
        <w:rPr>
          <w:rFonts w:ascii="Arial" w:hAnsi="Arial" w:cs="Arial"/>
          <w:b/>
          <w:bCs/>
          <w:lang w:eastAsia="es-ES"/>
        </w:rPr>
        <w:t>ENTIDAD</w:t>
      </w:r>
      <w:r w:rsidRPr="005C64D3">
        <w:rPr>
          <w:rFonts w:ascii="Arial" w:hAnsi="Arial" w:cs="Arial"/>
          <w:bCs/>
          <w:lang w:eastAsia="es-ES"/>
        </w:rPr>
        <w:t xml:space="preserve"> dispondrá lo que corresponda, sin lugar a ningún tipo de reclamo o reembolso posterior por el </w:t>
      </w:r>
      <w:r w:rsidRPr="005C64D3">
        <w:rPr>
          <w:rFonts w:ascii="Arial" w:hAnsi="Arial" w:cs="Arial"/>
          <w:b/>
          <w:bCs/>
          <w:lang w:eastAsia="es-ES"/>
        </w:rPr>
        <w:t>PROVEEDOR</w:t>
      </w:r>
      <w:r w:rsidRPr="005C64D3">
        <w:rPr>
          <w:rFonts w:ascii="Arial" w:hAnsi="Arial" w:cs="Arial"/>
          <w:bCs/>
          <w:lang w:eastAsia="es-ES"/>
        </w:rPr>
        <w:t xml:space="preserve">.  </w:t>
      </w:r>
    </w:p>
    <w:p w:rsidR="005C64D3" w:rsidRPr="005C64D3" w:rsidRDefault="005C64D3" w:rsidP="005C64D3">
      <w:pPr>
        <w:spacing w:after="120"/>
        <w:jc w:val="both"/>
        <w:rPr>
          <w:rFonts w:ascii="Arial" w:hAnsi="Arial" w:cs="Arial"/>
          <w:b/>
          <w:u w:val="single"/>
          <w:lang w:eastAsia="es-ES"/>
        </w:rPr>
      </w:pPr>
      <w:r w:rsidRPr="005C64D3">
        <w:rPr>
          <w:rFonts w:ascii="Arial" w:hAnsi="Arial" w:cs="Arial"/>
          <w:b/>
          <w:u w:val="single"/>
          <w:lang w:eastAsia="es-ES"/>
        </w:rPr>
        <w:t>VIGÉSIMA QUINTA.- (CIERRE DE CONTRATO)</w:t>
      </w:r>
    </w:p>
    <w:p w:rsidR="005C64D3" w:rsidRPr="005C64D3" w:rsidRDefault="005C64D3" w:rsidP="005C64D3">
      <w:pPr>
        <w:widowControl w:val="0"/>
        <w:spacing w:after="120"/>
        <w:jc w:val="both"/>
        <w:rPr>
          <w:rFonts w:ascii="Arial" w:hAnsi="Arial" w:cs="Arial"/>
          <w:lang w:eastAsia="es-ES"/>
        </w:rPr>
      </w:pPr>
      <w:r w:rsidRPr="005C64D3">
        <w:rPr>
          <w:rFonts w:ascii="Arial" w:hAnsi="Arial" w:cs="Arial"/>
          <w:lang w:eastAsia="es-ES"/>
        </w:rPr>
        <w:t>Terminado el Contrato, por su cumplimiento, las Partes firmarán un acta de cierre del Contrato manifestando los términos de recepción o nota de recepción de la Adquisición efectivamente ejecutada.</w:t>
      </w:r>
    </w:p>
    <w:p w:rsidR="005C64D3" w:rsidRPr="005C64D3" w:rsidRDefault="005C64D3" w:rsidP="005C64D3">
      <w:pPr>
        <w:widowControl w:val="0"/>
        <w:spacing w:after="120"/>
        <w:jc w:val="both"/>
        <w:rPr>
          <w:rFonts w:ascii="Arial" w:hAnsi="Arial" w:cs="Arial"/>
          <w:lang w:eastAsia="es-ES"/>
        </w:rPr>
      </w:pPr>
      <w:r w:rsidRPr="005C64D3">
        <w:rPr>
          <w:rFonts w:ascii="Arial" w:hAnsi="Arial" w:cs="Arial"/>
          <w:lang w:eastAsia="es-ES"/>
        </w:rPr>
        <w:lastRenderedPageBreak/>
        <w:t xml:space="preserve">Terminado el Contrato por resolución, las Partes realizaran la conciliación de cuentas finales a efectos de determinar cualquier saldo pendiente de pago si hubiese o correspondiese, emitiendo la </w:t>
      </w:r>
      <w:r w:rsidRPr="005C64D3">
        <w:rPr>
          <w:rFonts w:ascii="Arial" w:hAnsi="Arial" w:cs="Arial"/>
          <w:b/>
          <w:lang w:eastAsia="es-ES"/>
        </w:rPr>
        <w:t>ENTIDAD</w:t>
      </w:r>
      <w:r w:rsidRPr="005C64D3">
        <w:rPr>
          <w:rFonts w:ascii="Arial" w:hAnsi="Arial" w:cs="Arial"/>
          <w:lang w:eastAsia="es-ES"/>
        </w:rPr>
        <w:t xml:space="preserve"> un acta de cierre del Contrato.</w:t>
      </w:r>
    </w:p>
    <w:p w:rsidR="005C64D3" w:rsidRPr="005C64D3" w:rsidRDefault="005C64D3" w:rsidP="005C64D3">
      <w:pPr>
        <w:widowControl w:val="0"/>
        <w:spacing w:after="120"/>
        <w:jc w:val="both"/>
        <w:rPr>
          <w:rFonts w:ascii="Arial" w:hAnsi="Arial" w:cs="Arial"/>
          <w:lang w:eastAsia="es-ES"/>
        </w:rPr>
      </w:pPr>
      <w:r w:rsidRPr="005C64D3">
        <w:rPr>
          <w:rFonts w:ascii="Arial" w:hAnsi="Arial" w:cs="Arial"/>
          <w:lang w:eastAsia="es-ES"/>
        </w:rPr>
        <w:t xml:space="preserve">El acta de cierre de Contrato no libera de responsabilidades al </w:t>
      </w:r>
      <w:r w:rsidRPr="005C64D3">
        <w:rPr>
          <w:rFonts w:ascii="Arial" w:hAnsi="Arial" w:cs="Arial"/>
          <w:b/>
          <w:lang w:eastAsia="es-ES"/>
        </w:rPr>
        <w:t>PROVEEDOR</w:t>
      </w:r>
      <w:r w:rsidRPr="005C64D3">
        <w:rPr>
          <w:rFonts w:ascii="Arial" w:hAnsi="Arial" w:cs="Arial"/>
          <w:lang w:eastAsia="es-ES"/>
        </w:rPr>
        <w:t>, por negligencia o impericia que ocasionasen daños posteriores sobre el objeto de la contratación.</w:t>
      </w: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 xml:space="preserve">VIGÉSIMA SEXTA.- (SOLUCIÓN DE CONTROVERSIAS) </w:t>
      </w:r>
    </w:p>
    <w:p w:rsidR="005C64D3" w:rsidRPr="005C64D3" w:rsidRDefault="005C64D3" w:rsidP="005C64D3">
      <w:pPr>
        <w:spacing w:after="120"/>
        <w:jc w:val="both"/>
        <w:rPr>
          <w:rFonts w:ascii="Arial" w:hAnsi="Arial" w:cs="Arial"/>
          <w:lang w:val="es-ES_tradnl" w:eastAsia="es-ES"/>
        </w:rPr>
      </w:pPr>
      <w:r w:rsidRPr="005C64D3">
        <w:rPr>
          <w:rFonts w:ascii="Verdana" w:hAnsi="Verdana"/>
          <w:noProof/>
          <w:sz w:val="16"/>
          <w:szCs w:val="16"/>
          <w:lang w:val="es-BO" w:eastAsia="es-BO"/>
        </w:rPr>
        <w:drawing>
          <wp:anchor distT="0" distB="0" distL="114300" distR="114300" simplePos="0" relativeHeight="251686400" behindDoc="1" locked="0" layoutInCell="0" allowOverlap="1">
            <wp:simplePos x="0" y="0"/>
            <wp:positionH relativeFrom="margin">
              <wp:posOffset>50165</wp:posOffset>
            </wp:positionH>
            <wp:positionV relativeFrom="margin">
              <wp:posOffset>2285365</wp:posOffset>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3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base de contratación y propuesta adjudicada, sometidas a la jurisdicción coactiva fiscal.</w:t>
      </w: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 xml:space="preserve">VIGÉSIMA SÉPTIMA.- (MODIFICACIÓN AL CONTRATO) </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El Contrato podrá ser modificado por uno o varios contratos modificatorios, mismos que pueden afectar el alcance, monto y/o plazo, previo acuerdo entre Partes. Dichas modificaciones deberán realizarse</w:t>
      </w:r>
      <w:r w:rsidRPr="005C64D3">
        <w:rPr>
          <w:rFonts w:ascii="Arial" w:hAnsi="Arial" w:cs="Arial"/>
          <w:lang w:eastAsia="es-ES"/>
        </w:rPr>
        <w:t xml:space="preserve"> de forma excepcional y ante una necesidad emergente;</w:t>
      </w:r>
      <w:r w:rsidRPr="005C64D3">
        <w:rPr>
          <w:rFonts w:ascii="Arial" w:hAnsi="Arial" w:cs="Arial"/>
          <w:lang w:val="es-ES_tradnl" w:eastAsia="es-ES"/>
        </w:rPr>
        <w:t xml:space="preserve"> estar destinadas al objeto de la contratación y estar sustentadas por informes técnico y legal que establezcan la viabilidad técnica, legal y de financiamiento. </w:t>
      </w:r>
    </w:p>
    <w:p w:rsidR="005C64D3" w:rsidRPr="005C64D3" w:rsidRDefault="005C64D3" w:rsidP="005C64D3">
      <w:pPr>
        <w:spacing w:after="120"/>
        <w:rPr>
          <w:rFonts w:ascii="Arial" w:hAnsi="Arial" w:cs="Arial"/>
          <w:lang w:val="es-ES_tradnl" w:eastAsia="es-ES"/>
        </w:rPr>
      </w:pPr>
      <w:r w:rsidRPr="005C64D3">
        <w:rPr>
          <w:rFonts w:ascii="Arial" w:hAnsi="Arial" w:cs="Arial"/>
          <w:lang w:eastAsia="es-ES"/>
        </w:rPr>
        <w:t>Las referidas modificaciones se realizarán a través de uno o varios contratos modificatorios, que sumados no deberán exceder el 10% (diez por ciento) del monto del Contrato principal.</w:t>
      </w:r>
      <w:r w:rsidRPr="005C64D3" w:rsidDel="00B87F23">
        <w:rPr>
          <w:rFonts w:ascii="Arial" w:hAnsi="Arial" w:cs="Arial"/>
          <w:lang w:val="es-ES_tradnl" w:eastAsia="es-ES"/>
        </w:rPr>
        <w:t xml:space="preserve"> </w:t>
      </w:r>
    </w:p>
    <w:p w:rsidR="005C64D3" w:rsidRPr="005C64D3" w:rsidRDefault="005C64D3" w:rsidP="005C64D3">
      <w:pPr>
        <w:spacing w:after="120"/>
        <w:rPr>
          <w:rFonts w:ascii="Arial" w:hAnsi="Arial" w:cs="Arial"/>
          <w:i/>
          <w:u w:val="single"/>
          <w:lang w:val="es-ES_tradnl" w:eastAsia="es-ES"/>
        </w:rPr>
      </w:pPr>
      <w:r w:rsidRPr="005C64D3">
        <w:rPr>
          <w:rFonts w:ascii="Arial" w:hAnsi="Arial" w:cs="Arial"/>
          <w:b/>
          <w:u w:val="single"/>
          <w:lang w:val="es-ES_tradnl" w:eastAsia="es-ES"/>
        </w:rPr>
        <w:t xml:space="preserve">VIGÉSIMA OCTAVA.- (EMBALAJE)  </w:t>
      </w:r>
    </w:p>
    <w:p w:rsidR="005C64D3" w:rsidRPr="005C64D3" w:rsidRDefault="005C64D3" w:rsidP="005C64D3">
      <w:pPr>
        <w:spacing w:after="120"/>
        <w:jc w:val="both"/>
        <w:rPr>
          <w:rFonts w:ascii="Arial" w:hAnsi="Arial" w:cs="Arial"/>
          <w:b/>
          <w:lang w:val="es-ES_tradnl" w:eastAsia="es-ES"/>
        </w:rPr>
      </w:pPr>
      <w:r w:rsidRPr="005C64D3">
        <w:rPr>
          <w:rFonts w:ascii="Arial" w:hAnsi="Arial" w:cs="Arial"/>
          <w:lang w:val="es-ES_tradnl" w:eastAsia="es-ES"/>
        </w:rPr>
        <w:t xml:space="preserve">El embalaje, las marcas y los documentos que se coloquen dentro y fuera de los paquetes deberán cumplir estrictamente normas internacionales, los requisitos especiales que se hayan consignado en el documento base de contratación, las especificaciones técnicas, cualquier otro requisito si lo hubiere y cualquier otra instrucción dada por la </w:t>
      </w:r>
      <w:r w:rsidRPr="005C64D3">
        <w:rPr>
          <w:rFonts w:ascii="Arial" w:hAnsi="Arial" w:cs="Arial"/>
          <w:b/>
          <w:lang w:val="es-ES_tradnl" w:eastAsia="es-ES"/>
        </w:rPr>
        <w:t>ENTIDAD</w:t>
      </w:r>
      <w:r w:rsidRPr="005C64D3">
        <w:rPr>
          <w:rFonts w:ascii="Arial" w:hAnsi="Arial" w:cs="Arial"/>
          <w:lang w:val="es-ES_tradnl" w:eastAsia="es-ES"/>
        </w:rPr>
        <w:t>.</w:t>
      </w:r>
    </w:p>
    <w:p w:rsidR="005C64D3" w:rsidRPr="005C64D3" w:rsidRDefault="005C64D3" w:rsidP="005C64D3">
      <w:pPr>
        <w:spacing w:before="120" w:after="120"/>
        <w:jc w:val="both"/>
        <w:rPr>
          <w:rFonts w:ascii="Arial" w:hAnsi="Arial" w:cs="Arial"/>
          <w:lang w:val="es-ES_tradnl" w:eastAsia="es-ES"/>
        </w:rPr>
      </w:pPr>
      <w:r w:rsidRPr="005C64D3">
        <w:rPr>
          <w:rFonts w:ascii="Arial" w:hAnsi="Arial" w:cs="Arial"/>
          <w:lang w:val="es-ES_tradnl" w:eastAsia="es-ES"/>
        </w:rPr>
        <w:t>El embalaje deberá ser adecuado para resistir su almacenamiento y manipulación brusca evitando el daño de la Adquisición.</w:t>
      </w:r>
    </w:p>
    <w:p w:rsidR="005C64D3" w:rsidRPr="005C64D3" w:rsidRDefault="005C64D3" w:rsidP="005C64D3">
      <w:pPr>
        <w:spacing w:before="120" w:after="120"/>
        <w:jc w:val="both"/>
        <w:rPr>
          <w:rFonts w:ascii="Arial" w:hAnsi="Arial" w:cs="Arial"/>
          <w:b/>
          <w:u w:val="single"/>
          <w:lang w:val="es-ES_tradnl" w:eastAsia="es-ES"/>
        </w:rPr>
      </w:pPr>
      <w:r w:rsidRPr="005C64D3">
        <w:rPr>
          <w:rFonts w:ascii="Verdana" w:hAnsi="Verdana"/>
          <w:noProof/>
          <w:lang w:val="es-BO" w:eastAsia="es-BO"/>
        </w:rPr>
        <w:drawing>
          <wp:anchor distT="0" distB="0" distL="114300" distR="114300" simplePos="0" relativeHeight="251699712" behindDoc="1" locked="0" layoutInCell="0" allowOverlap="1">
            <wp:simplePos x="0" y="0"/>
            <wp:positionH relativeFrom="margin">
              <wp:posOffset>34290</wp:posOffset>
            </wp:positionH>
            <wp:positionV relativeFrom="margin">
              <wp:posOffset>2198370</wp:posOffset>
            </wp:positionV>
            <wp:extent cx="5888990" cy="4167505"/>
            <wp:effectExtent l="0" t="0" r="0"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32"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b/>
          <w:u w:val="single"/>
          <w:lang w:val="es-ES_tradnl" w:eastAsia="es-ES"/>
        </w:rPr>
        <w:t>VIGÉSIMA NOVENA.- (INSPECCIÓN Y PRUEBAS)</w:t>
      </w:r>
    </w:p>
    <w:p w:rsidR="005C64D3" w:rsidRPr="005C64D3" w:rsidRDefault="005C64D3" w:rsidP="005C64D3">
      <w:pPr>
        <w:spacing w:before="120" w:after="120"/>
        <w:ind w:left="567" w:hanging="567"/>
        <w:jc w:val="both"/>
        <w:rPr>
          <w:rFonts w:ascii="Arial" w:hAnsi="Arial" w:cs="Arial"/>
          <w:lang w:val="es-ES_tradnl" w:eastAsia="es-ES"/>
        </w:rPr>
      </w:pPr>
      <w:r w:rsidRPr="005C64D3">
        <w:rPr>
          <w:rFonts w:ascii="Arial" w:hAnsi="Arial" w:cs="Arial"/>
          <w:b/>
          <w:lang w:val="es-ES_tradnl" w:eastAsia="es-ES"/>
        </w:rPr>
        <w:t>29.1</w:t>
      </w:r>
      <w:r w:rsidRPr="005C64D3">
        <w:rPr>
          <w:rFonts w:ascii="Arial" w:hAnsi="Arial" w:cs="Arial"/>
          <w:lang w:val="es-ES_tradnl" w:eastAsia="es-ES"/>
        </w:rPr>
        <w:t>.</w:t>
      </w:r>
      <w:r w:rsidRPr="005C64D3">
        <w:rPr>
          <w:rFonts w:ascii="Arial" w:hAnsi="Arial" w:cs="Arial"/>
          <w:lang w:val="es-ES_tradnl" w:eastAsia="es-ES"/>
        </w:rPr>
        <w:tab/>
        <w:t xml:space="preserve">El Comité de Recepción de acuerdo con lo estipulado en las especificaciones técnicas, a través de instituciones oficialmente reconocidas para verificar la calidad de la Adquisición tendrá derecho a inspeccionar la Adquisición y/o someterla a prueba en la institución indicada por éste, sin costo adicional alguno para la </w:t>
      </w:r>
      <w:r w:rsidRPr="005C64D3">
        <w:rPr>
          <w:rFonts w:ascii="Arial" w:hAnsi="Arial" w:cs="Arial"/>
          <w:b/>
          <w:lang w:val="es-ES_tradnl" w:eastAsia="es-ES"/>
        </w:rPr>
        <w:t>ENTIDAD</w:t>
      </w:r>
      <w:r w:rsidRPr="005C64D3">
        <w:rPr>
          <w:rFonts w:ascii="Arial" w:hAnsi="Arial" w:cs="Arial"/>
          <w:lang w:val="es-ES_tradnl" w:eastAsia="es-ES"/>
        </w:rPr>
        <w:t>, a fin de verificar su conformidad con las especificaciones técnicas.</w:t>
      </w:r>
    </w:p>
    <w:p w:rsidR="005C64D3" w:rsidRPr="005C64D3" w:rsidRDefault="005C64D3" w:rsidP="005C64D3">
      <w:pPr>
        <w:spacing w:before="120" w:after="120"/>
        <w:ind w:left="567" w:hanging="567"/>
        <w:jc w:val="both"/>
        <w:rPr>
          <w:rFonts w:ascii="Arial" w:hAnsi="Arial" w:cs="Arial"/>
          <w:lang w:val="es-ES_tradnl" w:eastAsia="es-ES"/>
        </w:rPr>
      </w:pPr>
      <w:r w:rsidRPr="005C64D3">
        <w:rPr>
          <w:rFonts w:ascii="Arial" w:hAnsi="Arial" w:cs="Arial"/>
          <w:b/>
          <w:lang w:val="es-ES_tradnl" w:eastAsia="es-ES"/>
        </w:rPr>
        <w:t>29.2.</w:t>
      </w:r>
      <w:r w:rsidRPr="005C64D3">
        <w:rPr>
          <w:rFonts w:ascii="Arial" w:hAnsi="Arial" w:cs="Arial"/>
          <w:lang w:val="es-ES_tradnl" w:eastAsia="es-ES"/>
        </w:rPr>
        <w:tab/>
        <w:t xml:space="preserve">Si la Adquisición una vez inspeccionada o probada no se ajusta a las especificaciones técnicas, el Comité de Recepción podrá rechazarla y el </w:t>
      </w:r>
      <w:r w:rsidRPr="005C64D3">
        <w:rPr>
          <w:rFonts w:ascii="Arial" w:hAnsi="Arial" w:cs="Arial"/>
          <w:b/>
          <w:lang w:val="es-ES_tradnl" w:eastAsia="es-ES"/>
        </w:rPr>
        <w:t>PROVEEDOR</w:t>
      </w:r>
      <w:r w:rsidRPr="005C64D3">
        <w:rPr>
          <w:rFonts w:ascii="Arial" w:hAnsi="Arial" w:cs="Arial"/>
          <w:lang w:val="es-ES_tradnl" w:eastAsia="es-ES"/>
        </w:rPr>
        <w:t xml:space="preserve"> deberá, sin cargo para la </w:t>
      </w:r>
      <w:r w:rsidRPr="005C64D3">
        <w:rPr>
          <w:rFonts w:ascii="Arial" w:hAnsi="Arial" w:cs="Arial"/>
          <w:b/>
          <w:lang w:val="es-ES_tradnl" w:eastAsia="es-ES"/>
        </w:rPr>
        <w:t>ENTIDAD</w:t>
      </w:r>
      <w:r w:rsidRPr="005C64D3">
        <w:rPr>
          <w:rFonts w:ascii="Arial" w:hAnsi="Arial" w:cs="Arial"/>
          <w:lang w:val="es-ES_tradnl" w:eastAsia="es-ES"/>
        </w:rPr>
        <w:t>, reemplazarlos para que cumplan con tales especificaciones técnicas.</w:t>
      </w:r>
    </w:p>
    <w:p w:rsidR="005C64D3" w:rsidRPr="005C64D3" w:rsidRDefault="005C64D3" w:rsidP="005C64D3">
      <w:pPr>
        <w:spacing w:before="120" w:after="120"/>
        <w:ind w:left="567" w:hanging="567"/>
        <w:jc w:val="both"/>
        <w:rPr>
          <w:rFonts w:ascii="Arial" w:hAnsi="Arial" w:cs="Arial"/>
          <w:lang w:val="es-ES_tradnl" w:eastAsia="es-ES"/>
        </w:rPr>
      </w:pPr>
      <w:r w:rsidRPr="005C64D3">
        <w:rPr>
          <w:rFonts w:ascii="Arial" w:hAnsi="Arial" w:cs="Arial"/>
          <w:b/>
          <w:lang w:val="es-ES_tradnl" w:eastAsia="es-ES"/>
        </w:rPr>
        <w:tab/>
      </w:r>
      <w:r w:rsidRPr="005C64D3">
        <w:rPr>
          <w:rFonts w:ascii="Arial" w:hAnsi="Arial" w:cs="Arial"/>
          <w:lang w:val="es-ES_tradnl" w:eastAsia="es-ES"/>
        </w:rPr>
        <w:t xml:space="preserve">El plazo máximo para reemplazar la Adquisición es de </w:t>
      </w:r>
      <w:r w:rsidRPr="005C64D3">
        <w:rPr>
          <w:rFonts w:ascii="Arial" w:hAnsi="Arial" w:cs="Arial"/>
          <w:i/>
          <w:lang w:val="es-ES_tradnl" w:eastAsia="es-ES"/>
        </w:rPr>
        <w:t>literal</w:t>
      </w:r>
      <w:r w:rsidRPr="005C64D3">
        <w:rPr>
          <w:rFonts w:ascii="Arial" w:hAnsi="Arial" w:cs="Arial"/>
          <w:lang w:val="es-ES_tradnl" w:eastAsia="es-ES"/>
        </w:rPr>
        <w:t xml:space="preserve"> (</w:t>
      </w:r>
      <w:r w:rsidRPr="005C64D3">
        <w:rPr>
          <w:rFonts w:ascii="Arial" w:hAnsi="Arial" w:cs="Arial"/>
          <w:i/>
          <w:lang w:val="es-ES_tradnl" w:eastAsia="es-ES"/>
        </w:rPr>
        <w:t>numeral</w:t>
      </w:r>
      <w:r w:rsidRPr="005C64D3">
        <w:rPr>
          <w:rFonts w:ascii="Arial" w:hAnsi="Arial" w:cs="Arial"/>
          <w:lang w:val="es-ES_tradnl" w:eastAsia="es-ES"/>
        </w:rPr>
        <w:t>) días calendario, computables a partir de la fecha  de la comunicación de rechazo, ocasión en la cual se efectuará una nueva inspección a objeto de verificar si se ha reemplazado toda la Adquisición rechazada por el Comité de Recepción.</w:t>
      </w:r>
    </w:p>
    <w:p w:rsidR="005C64D3" w:rsidRPr="005C64D3" w:rsidRDefault="005C64D3" w:rsidP="005C64D3">
      <w:pPr>
        <w:spacing w:before="120" w:after="120"/>
        <w:ind w:left="567" w:hanging="567"/>
        <w:jc w:val="both"/>
        <w:rPr>
          <w:rFonts w:ascii="Arial" w:hAnsi="Arial" w:cs="Arial"/>
          <w:b/>
          <w:lang w:val="es-ES_tradnl" w:eastAsia="es-ES"/>
        </w:rPr>
      </w:pPr>
      <w:r w:rsidRPr="005C64D3">
        <w:rPr>
          <w:rFonts w:ascii="Arial" w:hAnsi="Arial" w:cs="Arial"/>
          <w:b/>
          <w:lang w:val="es-ES_tradnl" w:eastAsia="es-ES"/>
        </w:rPr>
        <w:t>29.3.</w:t>
      </w:r>
      <w:r w:rsidRPr="005C64D3">
        <w:rPr>
          <w:rFonts w:ascii="Arial" w:hAnsi="Arial" w:cs="Arial"/>
          <w:lang w:val="es-ES_tradnl" w:eastAsia="es-ES"/>
        </w:rPr>
        <w:tab/>
        <w:t>El</w:t>
      </w:r>
      <w:r w:rsidRPr="005C64D3">
        <w:rPr>
          <w:rFonts w:ascii="Arial" w:hAnsi="Arial" w:cs="Arial"/>
          <w:b/>
          <w:lang w:val="es-ES_tradnl" w:eastAsia="es-ES"/>
        </w:rPr>
        <w:t xml:space="preserve"> PROVEEDOR </w:t>
      </w:r>
      <w:r w:rsidRPr="005C64D3">
        <w:rPr>
          <w:rFonts w:ascii="Arial" w:hAnsi="Arial" w:cs="Arial"/>
          <w:lang w:val="es-ES_tradnl" w:eastAsia="es-ES"/>
        </w:rPr>
        <w:t>entregará al</w:t>
      </w:r>
      <w:r w:rsidRPr="005C64D3">
        <w:rPr>
          <w:rFonts w:ascii="Arial" w:hAnsi="Arial" w:cs="Arial"/>
          <w:b/>
          <w:lang w:val="es-ES_tradnl" w:eastAsia="es-ES"/>
        </w:rPr>
        <w:t xml:space="preserve"> </w:t>
      </w:r>
      <w:r w:rsidRPr="005C64D3">
        <w:rPr>
          <w:rFonts w:ascii="Arial" w:hAnsi="Arial" w:cs="Arial"/>
          <w:lang w:val="es-ES_tradnl" w:eastAsia="es-ES"/>
        </w:rPr>
        <w:t>Comité de Recepción</w:t>
      </w:r>
      <w:r w:rsidRPr="005C64D3">
        <w:rPr>
          <w:rFonts w:ascii="Arial" w:hAnsi="Arial" w:cs="Arial"/>
          <w:b/>
          <w:lang w:val="es-ES_tradnl" w:eastAsia="es-ES"/>
        </w:rPr>
        <w:t xml:space="preserve"> </w:t>
      </w:r>
      <w:r w:rsidRPr="005C64D3">
        <w:rPr>
          <w:rFonts w:ascii="Arial" w:hAnsi="Arial" w:cs="Arial"/>
          <w:lang w:val="es-ES_tradnl" w:eastAsia="es-ES"/>
        </w:rPr>
        <w:t xml:space="preserve">los certificados de las pruebas realizadas en la institución señalada por el segundo.  </w:t>
      </w:r>
    </w:p>
    <w:p w:rsidR="005C64D3" w:rsidRPr="005C64D3" w:rsidRDefault="005C64D3" w:rsidP="005C64D3">
      <w:pPr>
        <w:spacing w:after="120"/>
        <w:jc w:val="both"/>
        <w:rPr>
          <w:rFonts w:ascii="Arial" w:hAnsi="Arial" w:cs="Arial"/>
          <w:b/>
          <w:u w:val="single"/>
          <w:lang w:val="es-BO" w:eastAsia="es-ES"/>
        </w:rPr>
      </w:pPr>
      <w:r w:rsidRPr="005C64D3">
        <w:rPr>
          <w:rFonts w:ascii="Verdana" w:hAnsi="Verdana"/>
          <w:noProof/>
          <w:sz w:val="16"/>
          <w:szCs w:val="16"/>
          <w:lang w:val="es-BO" w:eastAsia="es-BO"/>
        </w:rPr>
        <w:drawing>
          <wp:anchor distT="0" distB="0" distL="114300" distR="114300" simplePos="0" relativeHeight="251685376" behindDoc="1" locked="0" layoutInCell="0" allowOverlap="1">
            <wp:simplePos x="0" y="0"/>
            <wp:positionH relativeFrom="margin">
              <wp:posOffset>155575</wp:posOffset>
            </wp:positionH>
            <wp:positionV relativeFrom="margin">
              <wp:posOffset>2319655</wp:posOffset>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3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Verdana" w:hAnsi="Verdana"/>
          <w:noProof/>
          <w:sz w:val="16"/>
          <w:szCs w:val="16"/>
          <w:lang w:val="es-BO" w:eastAsia="es-BO"/>
        </w:rPr>
        <w:drawing>
          <wp:anchor distT="0" distB="0" distL="114300" distR="114300" simplePos="0" relativeHeight="251684352"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3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b/>
          <w:u w:val="single"/>
          <w:lang w:eastAsia="es-ES"/>
        </w:rPr>
        <w:t>TR</w:t>
      </w:r>
      <w:r w:rsidRPr="005C64D3">
        <w:rPr>
          <w:rFonts w:ascii="Arial" w:hAnsi="Arial" w:cs="Arial"/>
          <w:b/>
          <w:u w:val="single"/>
          <w:lang w:val="es-ES_tradnl" w:eastAsia="es-ES"/>
        </w:rPr>
        <w:t xml:space="preserve">IGÉSIMA.- </w:t>
      </w:r>
      <w:r w:rsidRPr="005C64D3">
        <w:rPr>
          <w:rFonts w:ascii="Arial" w:hAnsi="Arial" w:cs="Arial"/>
          <w:b/>
          <w:u w:val="single"/>
          <w:lang w:val="es-BO" w:eastAsia="es-ES"/>
        </w:rPr>
        <w:t>(SUBSISTENCIA DE OBLIGACIONES)</w:t>
      </w:r>
    </w:p>
    <w:p w:rsidR="005C64D3" w:rsidRPr="005C64D3" w:rsidRDefault="005C64D3" w:rsidP="005C64D3">
      <w:pPr>
        <w:shd w:val="clear" w:color="auto" w:fill="FFFFFF"/>
        <w:tabs>
          <w:tab w:val="left" w:pos="426"/>
        </w:tabs>
        <w:spacing w:after="120"/>
        <w:ind w:right="-6"/>
        <w:jc w:val="both"/>
        <w:rPr>
          <w:rFonts w:ascii="Arial" w:hAnsi="Arial" w:cs="Arial"/>
          <w:lang w:val="es-BO"/>
        </w:rPr>
      </w:pPr>
      <w:r w:rsidRPr="005C64D3">
        <w:rPr>
          <w:rFonts w:ascii="Arial" w:hAnsi="Arial" w:cs="Arial"/>
          <w:lang w:val="es-BO"/>
        </w:rPr>
        <w:t>A la terminación del presente Contrato, por resolución o por su cumplimiento, habiendo o no suscrito e</w:t>
      </w:r>
      <w:r w:rsidRPr="005C64D3">
        <w:rPr>
          <w:rFonts w:ascii="Arial" w:hAnsi="Arial" w:cs="Arial"/>
          <w:lang w:val="es-BO" w:eastAsia="es-ES"/>
        </w:rPr>
        <w:t>l acta de cierre</w:t>
      </w:r>
      <w:r w:rsidRPr="005C64D3">
        <w:rPr>
          <w:rFonts w:ascii="Arial" w:hAnsi="Arial" w:cs="Arial"/>
          <w:lang w:val="es-BO"/>
        </w:rPr>
        <w:t xml:space="preserve">, el </w:t>
      </w:r>
      <w:r w:rsidRPr="005C64D3">
        <w:rPr>
          <w:rFonts w:ascii="Arial" w:hAnsi="Arial" w:cs="Arial"/>
          <w:b/>
          <w:lang w:val="es-BO"/>
        </w:rPr>
        <w:t xml:space="preserve">PROVEEDOR </w:t>
      </w:r>
      <w:r w:rsidRPr="005C64D3">
        <w:rPr>
          <w:rFonts w:ascii="Arial" w:hAnsi="Arial" w:cs="Arial"/>
          <w:lang w:val="es-BO"/>
        </w:rPr>
        <w:t xml:space="preserve">mantiene subsistente la obligación de proveer o elaborar de manera inmediata y a simple requerimiento de </w:t>
      </w:r>
      <w:r w:rsidRPr="005C64D3">
        <w:rPr>
          <w:rFonts w:ascii="Arial" w:hAnsi="Arial" w:cs="Arial"/>
          <w:lang w:val="es-BO" w:eastAsia="es-ES"/>
        </w:rPr>
        <w:t xml:space="preserve">la </w:t>
      </w:r>
      <w:r w:rsidRPr="005C64D3">
        <w:rPr>
          <w:rFonts w:ascii="Arial" w:hAnsi="Arial" w:cs="Arial"/>
          <w:b/>
          <w:lang w:val="es-BO" w:eastAsia="es-ES"/>
        </w:rPr>
        <w:t>ENTIDAD</w:t>
      </w:r>
      <w:r w:rsidRPr="005C64D3">
        <w:rPr>
          <w:rFonts w:ascii="Arial" w:hAnsi="Arial" w:cs="Arial"/>
          <w:lang w:val="es-BO"/>
        </w:rPr>
        <w:t xml:space="preserve"> todos los informes técnicos, documentos, datos, información y otros emergentes o no previsibles; así como la atención inmediata </w:t>
      </w:r>
      <w:r w:rsidRPr="005C64D3">
        <w:rPr>
          <w:rFonts w:ascii="Arial" w:hAnsi="Arial" w:cs="Arial"/>
        </w:rPr>
        <w:t xml:space="preserve">a su cuenta y cargo por los costos que resulten </w:t>
      </w:r>
      <w:r w:rsidRPr="005C64D3">
        <w:rPr>
          <w:rFonts w:ascii="Arial" w:hAnsi="Arial" w:cs="Arial"/>
          <w:lang w:val="es-BO"/>
        </w:rPr>
        <w:t xml:space="preserve">de vicios ocultos o defectos emergentes en la Adquisición de acuerdo a los alcances y condiciones establecidos en el presente Contrato.  </w:t>
      </w:r>
    </w:p>
    <w:p w:rsidR="005C64D3" w:rsidRPr="005C64D3" w:rsidRDefault="005C64D3" w:rsidP="005C64D3">
      <w:pPr>
        <w:spacing w:after="120"/>
        <w:jc w:val="both"/>
        <w:rPr>
          <w:rFonts w:ascii="Arial" w:hAnsi="Arial" w:cs="Arial"/>
          <w:lang w:eastAsia="es-ES"/>
        </w:rPr>
      </w:pPr>
      <w:r w:rsidRPr="005C64D3">
        <w:rPr>
          <w:rFonts w:ascii="Arial" w:hAnsi="Arial" w:cs="Arial"/>
          <w:lang w:val="es-BO"/>
        </w:rPr>
        <w:lastRenderedPageBreak/>
        <w:t xml:space="preserve">El incumplimiento de la presente cláusula significará para el </w:t>
      </w:r>
      <w:r w:rsidRPr="005C64D3">
        <w:rPr>
          <w:rFonts w:ascii="Arial" w:hAnsi="Arial" w:cs="Arial"/>
          <w:b/>
          <w:lang w:val="es-BO"/>
        </w:rPr>
        <w:t>PROVEEDOR</w:t>
      </w:r>
      <w:r w:rsidRPr="005C64D3">
        <w:rPr>
          <w:rFonts w:ascii="Arial" w:hAnsi="Arial" w:cs="Arial"/>
          <w:lang w:val="es-BO"/>
        </w:rPr>
        <w:t xml:space="preserve"> la aplicación de la sanción de </w:t>
      </w:r>
      <w:r w:rsidRPr="005C64D3">
        <w:rPr>
          <w:rFonts w:ascii="Arial" w:hAnsi="Arial" w:cs="Arial"/>
          <w:lang w:eastAsia="es-ES"/>
        </w:rPr>
        <w:t xml:space="preserve">reparación del daño y la indemnización de perjuicios determinados por la </w:t>
      </w:r>
      <w:r w:rsidRPr="005C64D3">
        <w:rPr>
          <w:rFonts w:ascii="Arial" w:hAnsi="Arial" w:cs="Arial"/>
          <w:b/>
          <w:lang w:eastAsia="es-ES"/>
        </w:rPr>
        <w:t xml:space="preserve">ENTIDAD </w:t>
      </w:r>
      <w:r w:rsidRPr="005C64D3">
        <w:rPr>
          <w:rFonts w:ascii="Arial" w:hAnsi="Arial" w:cs="Arial"/>
          <w:lang w:eastAsia="es-ES"/>
        </w:rPr>
        <w:t>y/o el inicio de las acciones legales que correspondan.</w:t>
      </w:r>
    </w:p>
    <w:p w:rsidR="005C64D3" w:rsidRPr="005C64D3" w:rsidRDefault="005C64D3" w:rsidP="005C64D3">
      <w:pPr>
        <w:spacing w:before="120" w:after="120"/>
        <w:jc w:val="both"/>
        <w:rPr>
          <w:rFonts w:ascii="Arial" w:hAnsi="Arial" w:cs="Arial"/>
          <w:b/>
          <w:bCs/>
          <w:color w:val="000000"/>
          <w:u w:val="single"/>
          <w:lang w:val="es-BO"/>
        </w:rPr>
      </w:pPr>
      <w:r w:rsidRPr="005C64D3">
        <w:rPr>
          <w:rFonts w:ascii="Arial" w:hAnsi="Arial" w:cs="Arial"/>
          <w:b/>
          <w:u w:val="single"/>
          <w:lang w:val="es-ES_tradnl" w:eastAsia="es-ES"/>
        </w:rPr>
        <w:t xml:space="preserve">TRIGÉSIMA PRIMERA.- </w:t>
      </w:r>
      <w:r w:rsidRPr="005C64D3">
        <w:rPr>
          <w:rFonts w:ascii="Arial" w:hAnsi="Arial" w:cs="Arial"/>
          <w:b/>
          <w:bCs/>
          <w:color w:val="000000"/>
          <w:u w:val="single"/>
          <w:lang w:val="es-ES_tradnl"/>
        </w:rPr>
        <w:t>ADMINISTRACIÓN DEL CONTRATO</w:t>
      </w:r>
    </w:p>
    <w:p w:rsidR="005C64D3" w:rsidRPr="005C64D3" w:rsidRDefault="005C64D3" w:rsidP="005C64D3">
      <w:pPr>
        <w:spacing w:before="120" w:after="120"/>
        <w:jc w:val="both"/>
        <w:rPr>
          <w:rFonts w:ascii="Arial" w:hAnsi="Arial" w:cs="Arial"/>
          <w:color w:val="000000"/>
          <w:lang w:val="es-BO"/>
        </w:rPr>
      </w:pPr>
      <w:r w:rsidRPr="005C64D3">
        <w:rPr>
          <w:rFonts w:ascii="Arial" w:hAnsi="Arial" w:cs="Arial"/>
          <w:color w:val="000000"/>
          <w:lang w:val="es-BO"/>
        </w:rPr>
        <w:t>La responsabilidad de la administración del Contrato, en lo referido al seguimiento, programación y ejecución a efecto de lograr su cumplimiento, es de la Unidad Solicitante.</w:t>
      </w:r>
    </w:p>
    <w:p w:rsidR="005C64D3" w:rsidRPr="005C64D3" w:rsidRDefault="005C64D3" w:rsidP="005C64D3">
      <w:pPr>
        <w:spacing w:before="120" w:after="120"/>
        <w:jc w:val="both"/>
        <w:rPr>
          <w:rFonts w:ascii="Arial" w:hAnsi="Arial" w:cs="Arial"/>
          <w:b/>
          <w:u w:val="single"/>
          <w:lang w:val="es-ES_tradnl" w:eastAsia="es-ES"/>
        </w:rPr>
      </w:pPr>
      <w:r w:rsidRPr="005C64D3">
        <w:rPr>
          <w:rFonts w:ascii="Arial" w:hAnsi="Arial" w:cs="Arial"/>
          <w:b/>
          <w:u w:val="single"/>
          <w:lang w:val="es-ES_tradnl" w:eastAsia="es-ES"/>
        </w:rPr>
        <w:t>TRIGÉSIMA SEGUNDA.-</w:t>
      </w:r>
      <w:r w:rsidRPr="005C64D3">
        <w:rPr>
          <w:rFonts w:ascii="Arial" w:hAnsi="Arial" w:cs="Arial"/>
          <w:b/>
          <w:u w:val="single"/>
          <w:lang w:val="es-BO" w:eastAsia="es-ES"/>
        </w:rPr>
        <w:t xml:space="preserve"> </w:t>
      </w:r>
      <w:r w:rsidRPr="005C64D3">
        <w:rPr>
          <w:rFonts w:ascii="Arial" w:hAnsi="Arial" w:cs="Arial"/>
          <w:b/>
          <w:u w:val="single"/>
          <w:lang w:val="es-ES_tradnl" w:eastAsia="es-ES"/>
        </w:rPr>
        <w:t>(ANTICORRUPCIÓN)</w:t>
      </w:r>
    </w:p>
    <w:p w:rsidR="005C64D3" w:rsidRPr="005C64D3" w:rsidRDefault="005C64D3" w:rsidP="005C64D3">
      <w:pPr>
        <w:spacing w:before="120" w:after="120"/>
        <w:jc w:val="both"/>
        <w:rPr>
          <w:rFonts w:ascii="Arial" w:hAnsi="Arial" w:cs="Arial"/>
          <w:bCs/>
          <w:lang w:eastAsia="es-ES"/>
        </w:rPr>
      </w:pPr>
      <w:r w:rsidRPr="005C64D3">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C64D3">
        <w:rPr>
          <w:rFonts w:ascii="Arial" w:hAnsi="Arial" w:cs="Arial"/>
          <w:bCs/>
          <w:lang w:eastAsia="es-ES"/>
        </w:rPr>
        <w:t xml:space="preserve">, sin perjuicio de que la </w:t>
      </w:r>
      <w:r w:rsidRPr="005C64D3">
        <w:rPr>
          <w:rFonts w:ascii="Arial" w:hAnsi="Arial" w:cs="Arial"/>
          <w:b/>
          <w:bCs/>
          <w:lang w:eastAsia="es-ES"/>
        </w:rPr>
        <w:t>ENTIDAD</w:t>
      </w:r>
      <w:r w:rsidRPr="005C64D3">
        <w:rPr>
          <w:rFonts w:ascii="Arial" w:hAnsi="Arial" w:cs="Arial"/>
          <w:bCs/>
          <w:lang w:eastAsia="es-ES"/>
        </w:rPr>
        <w:t xml:space="preserve"> resuelva el presente Contrato y se ejecuten las garantías que se encuentren vigentes al momento de la resolución.  </w:t>
      </w:r>
    </w:p>
    <w:p w:rsidR="005C64D3" w:rsidRPr="005C64D3" w:rsidRDefault="005C64D3" w:rsidP="005C64D3">
      <w:pPr>
        <w:spacing w:after="120"/>
        <w:jc w:val="both"/>
        <w:rPr>
          <w:rFonts w:ascii="Arial" w:hAnsi="Arial" w:cs="Arial"/>
          <w:b/>
          <w:u w:val="single"/>
          <w:lang w:val="es-BO" w:eastAsia="es-ES"/>
        </w:rPr>
      </w:pPr>
      <w:r w:rsidRPr="005C64D3">
        <w:rPr>
          <w:rFonts w:ascii="Arial" w:hAnsi="Arial" w:cs="Arial"/>
          <w:b/>
          <w:u w:val="single"/>
          <w:lang w:val="es-ES_tradnl" w:eastAsia="es-ES"/>
        </w:rPr>
        <w:t xml:space="preserve">TRIGÉSIMA TERCERA.- </w:t>
      </w:r>
      <w:r w:rsidRPr="005C64D3">
        <w:rPr>
          <w:rFonts w:ascii="Arial" w:hAnsi="Arial" w:cs="Arial"/>
          <w:b/>
          <w:u w:val="single"/>
          <w:lang w:val="es-BO" w:eastAsia="es-ES"/>
        </w:rPr>
        <w:t>(PROTOCOLIZACIÓN DEL CONTRATO)</w:t>
      </w:r>
    </w:p>
    <w:p w:rsidR="005C64D3" w:rsidRPr="005C64D3" w:rsidRDefault="005C64D3" w:rsidP="005C64D3">
      <w:pPr>
        <w:spacing w:after="120"/>
        <w:jc w:val="both"/>
        <w:rPr>
          <w:rFonts w:ascii="Arial" w:hAnsi="Arial" w:cs="Arial"/>
          <w:sz w:val="21"/>
          <w:szCs w:val="21"/>
          <w:lang w:val="es-BO" w:eastAsia="es-ES"/>
        </w:rPr>
      </w:pPr>
      <w:r w:rsidRPr="005C64D3">
        <w:rPr>
          <w:rFonts w:ascii="Arial" w:hAnsi="Arial" w:cs="Arial"/>
          <w:sz w:val="21"/>
          <w:szCs w:val="21"/>
          <w:lang w:val="es-BO" w:eastAsia="es-ES"/>
        </w:rPr>
        <w:t xml:space="preserve">El presente Contrato será protocolizado con todas las formalidades de Ley por la </w:t>
      </w:r>
      <w:r w:rsidRPr="005C64D3">
        <w:rPr>
          <w:rFonts w:ascii="Arial" w:hAnsi="Arial" w:cs="Arial"/>
          <w:b/>
          <w:sz w:val="21"/>
          <w:szCs w:val="21"/>
          <w:lang w:val="es-BO" w:eastAsia="es-ES"/>
        </w:rPr>
        <w:t>ENTIDAD</w:t>
      </w:r>
      <w:r w:rsidRPr="005C64D3">
        <w:rPr>
          <w:rFonts w:ascii="Arial" w:hAnsi="Arial" w:cs="Arial"/>
          <w:sz w:val="21"/>
          <w:szCs w:val="21"/>
          <w:lang w:val="es-BO" w:eastAsia="es-ES"/>
        </w:rPr>
        <w:t xml:space="preserve"> en el distrito administrativo correspondiente. </w:t>
      </w:r>
      <w:r w:rsidRPr="005C64D3">
        <w:rPr>
          <w:rFonts w:ascii="Arial" w:hAnsi="Arial" w:cs="Arial"/>
          <w:iCs/>
          <w:lang w:eastAsia="es-ES"/>
        </w:rPr>
        <w:t xml:space="preserve">El importe que por concepto de protocolización, orden de impresión y la </w:t>
      </w:r>
      <w:proofErr w:type="spellStart"/>
      <w:r w:rsidRPr="005C64D3">
        <w:rPr>
          <w:rFonts w:ascii="Arial" w:hAnsi="Arial" w:cs="Arial"/>
          <w:iCs/>
          <w:lang w:eastAsia="es-ES"/>
        </w:rPr>
        <w:t>francatura</w:t>
      </w:r>
      <w:proofErr w:type="spellEnd"/>
      <w:r w:rsidRPr="005C64D3">
        <w:rPr>
          <w:rFonts w:ascii="Arial" w:hAnsi="Arial" w:cs="Arial"/>
          <w:iCs/>
          <w:lang w:eastAsia="es-ES"/>
        </w:rPr>
        <w:t xml:space="preserve"> del testimonio debe ser pagado por el </w:t>
      </w:r>
      <w:r w:rsidRPr="005C64D3">
        <w:rPr>
          <w:rFonts w:ascii="Arial" w:hAnsi="Arial" w:cs="Arial"/>
          <w:b/>
          <w:lang w:val="es-BO"/>
        </w:rPr>
        <w:t>PROVEEDOR</w:t>
      </w:r>
      <w:r w:rsidRPr="005C64D3">
        <w:rPr>
          <w:rFonts w:ascii="Arial" w:hAnsi="Arial" w:cs="Arial"/>
          <w:sz w:val="21"/>
          <w:szCs w:val="21"/>
          <w:lang w:val="es-BO" w:eastAsia="es-ES"/>
        </w:rPr>
        <w:t xml:space="preserve">. En caso que este importe no sea cancelado por el </w:t>
      </w:r>
      <w:r w:rsidRPr="005C64D3">
        <w:rPr>
          <w:rFonts w:ascii="Arial" w:hAnsi="Arial" w:cs="Arial"/>
          <w:b/>
          <w:lang w:val="es-BO"/>
        </w:rPr>
        <w:t>PROVEEDOR</w:t>
      </w:r>
      <w:r w:rsidRPr="005C64D3">
        <w:rPr>
          <w:rFonts w:ascii="Arial" w:hAnsi="Arial" w:cs="Arial"/>
          <w:sz w:val="21"/>
          <w:szCs w:val="21"/>
          <w:lang w:val="es-BO" w:eastAsia="es-ES"/>
        </w:rPr>
        <w:t xml:space="preserve"> podrá ser descontado por la </w:t>
      </w:r>
      <w:r w:rsidRPr="005C64D3">
        <w:rPr>
          <w:rFonts w:ascii="Arial" w:hAnsi="Arial" w:cs="Arial"/>
          <w:b/>
          <w:sz w:val="21"/>
          <w:szCs w:val="21"/>
          <w:lang w:val="es-BO" w:eastAsia="es-ES"/>
        </w:rPr>
        <w:t>ENTIDAD</w:t>
      </w:r>
      <w:r w:rsidRPr="005C64D3">
        <w:rPr>
          <w:rFonts w:ascii="Arial" w:hAnsi="Arial" w:cs="Arial"/>
          <w:sz w:val="21"/>
          <w:szCs w:val="21"/>
          <w:lang w:val="es-BO" w:eastAsia="es-ES"/>
        </w:rPr>
        <w:t xml:space="preserve"> a tiempo de hacer efectivo el pago parcial o el pago único del Contrato. </w:t>
      </w:r>
    </w:p>
    <w:p w:rsidR="005C64D3" w:rsidRPr="005C64D3" w:rsidRDefault="005C64D3" w:rsidP="005C64D3">
      <w:pPr>
        <w:spacing w:after="120"/>
        <w:jc w:val="both"/>
        <w:rPr>
          <w:rFonts w:ascii="Arial" w:hAnsi="Arial" w:cs="Arial"/>
          <w:sz w:val="21"/>
          <w:szCs w:val="21"/>
          <w:lang w:val="es-BO" w:eastAsia="es-ES"/>
        </w:rPr>
      </w:pPr>
      <w:r w:rsidRPr="005C64D3">
        <w:rPr>
          <w:rFonts w:ascii="Verdana" w:hAnsi="Verdana"/>
          <w:noProof/>
          <w:sz w:val="16"/>
          <w:szCs w:val="16"/>
          <w:lang w:val="es-BO" w:eastAsia="es-BO"/>
        </w:rPr>
        <w:drawing>
          <wp:anchor distT="0" distB="0" distL="114300" distR="114300" simplePos="0" relativeHeight="251687424" behindDoc="1" locked="0" layoutInCell="0" allowOverlap="1">
            <wp:simplePos x="0" y="0"/>
            <wp:positionH relativeFrom="margin">
              <wp:posOffset>38100</wp:posOffset>
            </wp:positionH>
            <wp:positionV relativeFrom="margin">
              <wp:posOffset>2348230</wp:posOffset>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sz w:val="21"/>
          <w:szCs w:val="21"/>
          <w:lang w:val="es-BO" w:eastAsia="es-ES"/>
        </w:rPr>
        <w:t>Esta protocolización contendrá los siguientes documentos:</w:t>
      </w:r>
    </w:p>
    <w:p w:rsidR="005C64D3" w:rsidRPr="005C64D3" w:rsidRDefault="005C64D3" w:rsidP="005C64D3">
      <w:pPr>
        <w:spacing w:after="120"/>
        <w:jc w:val="both"/>
        <w:rPr>
          <w:rFonts w:ascii="Arial" w:hAnsi="Arial" w:cs="Arial"/>
          <w:sz w:val="21"/>
          <w:szCs w:val="21"/>
          <w:lang w:eastAsia="es-ES"/>
        </w:rPr>
      </w:pPr>
      <w:r w:rsidRPr="005C64D3">
        <w:rPr>
          <w:rFonts w:ascii="Arial" w:hAnsi="Arial" w:cs="Arial"/>
          <w:sz w:val="21"/>
          <w:szCs w:val="21"/>
          <w:lang w:eastAsia="es-ES"/>
        </w:rPr>
        <w:t>Originales o fotocopias legalizadas de:</w:t>
      </w:r>
    </w:p>
    <w:p w:rsidR="005C64D3" w:rsidRPr="005C64D3" w:rsidRDefault="005C64D3" w:rsidP="0023086F">
      <w:pPr>
        <w:numPr>
          <w:ilvl w:val="0"/>
          <w:numId w:val="53"/>
        </w:numPr>
        <w:ind w:left="1134" w:hanging="283"/>
        <w:jc w:val="both"/>
        <w:rPr>
          <w:rFonts w:ascii="Arial" w:hAnsi="Arial" w:cs="Arial"/>
          <w:sz w:val="21"/>
          <w:szCs w:val="21"/>
          <w:lang w:eastAsia="es-ES"/>
        </w:rPr>
      </w:pPr>
      <w:r w:rsidRPr="005C64D3">
        <w:rPr>
          <w:rFonts w:ascii="Arial" w:hAnsi="Arial" w:cs="Arial"/>
          <w:sz w:val="21"/>
          <w:szCs w:val="21"/>
          <w:lang w:eastAsia="es-ES"/>
        </w:rPr>
        <w:t xml:space="preserve">Escritura  de constitución de la empresa.  </w:t>
      </w:r>
    </w:p>
    <w:p w:rsidR="005C64D3" w:rsidRPr="005C64D3" w:rsidRDefault="005C64D3" w:rsidP="0023086F">
      <w:pPr>
        <w:numPr>
          <w:ilvl w:val="0"/>
          <w:numId w:val="53"/>
        </w:numPr>
        <w:ind w:left="1134" w:hanging="283"/>
        <w:jc w:val="both"/>
        <w:rPr>
          <w:rFonts w:ascii="Arial" w:hAnsi="Arial" w:cs="Arial"/>
          <w:sz w:val="21"/>
          <w:szCs w:val="21"/>
          <w:lang w:eastAsia="es-ES"/>
        </w:rPr>
      </w:pPr>
      <w:r w:rsidRPr="005C64D3">
        <w:rPr>
          <w:rFonts w:ascii="Arial" w:hAnsi="Arial" w:cs="Arial"/>
          <w:sz w:val="21"/>
          <w:szCs w:val="21"/>
          <w:lang w:eastAsia="es-ES"/>
        </w:rPr>
        <w:t xml:space="preserve">Testimonio del poder del representante legal referido en el Contrato. </w:t>
      </w:r>
    </w:p>
    <w:p w:rsidR="005C64D3" w:rsidRPr="005C64D3" w:rsidRDefault="005C64D3" w:rsidP="0023086F">
      <w:pPr>
        <w:numPr>
          <w:ilvl w:val="0"/>
          <w:numId w:val="53"/>
        </w:numPr>
        <w:ind w:left="1134" w:hanging="283"/>
        <w:jc w:val="both"/>
        <w:rPr>
          <w:rFonts w:ascii="Arial" w:hAnsi="Arial" w:cs="Arial"/>
          <w:sz w:val="21"/>
          <w:szCs w:val="21"/>
          <w:lang w:eastAsia="es-ES"/>
        </w:rPr>
      </w:pPr>
      <w:r w:rsidRPr="005C64D3">
        <w:rPr>
          <w:rFonts w:ascii="Arial" w:hAnsi="Arial" w:cs="Arial"/>
          <w:sz w:val="21"/>
          <w:szCs w:val="21"/>
          <w:lang w:eastAsia="es-ES"/>
        </w:rPr>
        <w:t>Certificado de  matrícula de inscripción en FUNDEMPRESA.</w:t>
      </w:r>
    </w:p>
    <w:p w:rsidR="005C64D3" w:rsidRPr="005C64D3" w:rsidRDefault="005C64D3" w:rsidP="0023086F">
      <w:pPr>
        <w:numPr>
          <w:ilvl w:val="0"/>
          <w:numId w:val="53"/>
        </w:numPr>
        <w:ind w:left="1134" w:hanging="283"/>
        <w:jc w:val="both"/>
        <w:rPr>
          <w:rFonts w:ascii="Arial" w:hAnsi="Arial" w:cs="Arial"/>
          <w:sz w:val="21"/>
          <w:szCs w:val="21"/>
          <w:lang w:eastAsia="es-ES"/>
        </w:rPr>
      </w:pPr>
      <w:r w:rsidRPr="005C64D3">
        <w:rPr>
          <w:rFonts w:ascii="Arial" w:hAnsi="Arial" w:cs="Arial"/>
          <w:sz w:val="21"/>
          <w:szCs w:val="21"/>
          <w:lang w:eastAsia="es-ES"/>
        </w:rPr>
        <w:t>Minuta del Contrato.</w:t>
      </w:r>
    </w:p>
    <w:p w:rsidR="005C64D3" w:rsidRPr="005C64D3" w:rsidRDefault="005C64D3" w:rsidP="005C64D3">
      <w:pPr>
        <w:jc w:val="both"/>
        <w:rPr>
          <w:rFonts w:ascii="Arial" w:hAnsi="Arial" w:cs="Arial"/>
          <w:sz w:val="21"/>
          <w:szCs w:val="21"/>
          <w:lang w:eastAsia="es-ES"/>
        </w:rPr>
      </w:pPr>
      <w:r w:rsidRPr="005C64D3">
        <w:rPr>
          <w:rFonts w:ascii="Arial" w:hAnsi="Arial" w:cs="Arial"/>
          <w:sz w:val="21"/>
          <w:szCs w:val="21"/>
          <w:lang w:eastAsia="es-ES"/>
        </w:rPr>
        <w:t>Fotocopias simples de:</w:t>
      </w:r>
    </w:p>
    <w:p w:rsidR="005C64D3" w:rsidRPr="005C64D3" w:rsidRDefault="005C64D3" w:rsidP="0023086F">
      <w:pPr>
        <w:numPr>
          <w:ilvl w:val="0"/>
          <w:numId w:val="53"/>
        </w:numPr>
        <w:ind w:left="1134" w:hanging="283"/>
        <w:jc w:val="both"/>
        <w:rPr>
          <w:rFonts w:ascii="Arial" w:hAnsi="Arial" w:cs="Arial"/>
          <w:sz w:val="21"/>
          <w:szCs w:val="21"/>
          <w:lang w:eastAsia="es-ES"/>
        </w:rPr>
      </w:pPr>
      <w:r w:rsidRPr="005C64D3">
        <w:rPr>
          <w:rFonts w:ascii="Arial" w:hAnsi="Arial" w:cs="Arial"/>
          <w:sz w:val="21"/>
          <w:szCs w:val="21"/>
          <w:lang w:eastAsia="es-ES"/>
        </w:rPr>
        <w:t>Cédula de identidad del representante legal.  </w:t>
      </w:r>
    </w:p>
    <w:p w:rsidR="005C64D3" w:rsidRPr="005C64D3" w:rsidRDefault="005C64D3" w:rsidP="0023086F">
      <w:pPr>
        <w:numPr>
          <w:ilvl w:val="0"/>
          <w:numId w:val="53"/>
        </w:numPr>
        <w:spacing w:after="120"/>
        <w:ind w:left="1134" w:hanging="283"/>
        <w:jc w:val="both"/>
        <w:rPr>
          <w:rFonts w:ascii="Arial" w:hAnsi="Arial" w:cs="Arial"/>
          <w:sz w:val="21"/>
          <w:szCs w:val="21"/>
          <w:lang w:eastAsia="es-ES"/>
        </w:rPr>
      </w:pPr>
      <w:r w:rsidRPr="005C64D3">
        <w:rPr>
          <w:rFonts w:ascii="Arial" w:hAnsi="Arial" w:cs="Arial"/>
          <w:sz w:val="21"/>
          <w:szCs w:val="21"/>
          <w:lang w:eastAsia="es-ES"/>
        </w:rPr>
        <w:t xml:space="preserve">Garantía de cumplimiento de contrato. </w:t>
      </w:r>
    </w:p>
    <w:p w:rsidR="005C64D3" w:rsidRPr="005C64D3" w:rsidRDefault="005C64D3" w:rsidP="005C64D3">
      <w:pPr>
        <w:spacing w:after="120"/>
        <w:jc w:val="both"/>
        <w:rPr>
          <w:rFonts w:ascii="Arial" w:hAnsi="Arial" w:cs="Arial"/>
          <w:sz w:val="21"/>
          <w:szCs w:val="21"/>
          <w:lang w:val="es-BO" w:eastAsia="es-ES"/>
        </w:rPr>
      </w:pPr>
      <w:r w:rsidRPr="005C64D3">
        <w:rPr>
          <w:rFonts w:ascii="Arial" w:hAnsi="Arial" w:cs="Arial"/>
          <w:sz w:val="21"/>
          <w:szCs w:val="21"/>
          <w:lang w:val="es-BO" w:eastAsia="es-ES"/>
        </w:rPr>
        <w:t>En caso de que por cualquier circunstancia, el presente documento no fuese protocolizado, servirá a los efectos de Ley y de su cumplimiento, como documento suficiente a las Partes.</w:t>
      </w:r>
    </w:p>
    <w:p w:rsidR="005C64D3" w:rsidRPr="005C64D3" w:rsidRDefault="005C64D3" w:rsidP="005C64D3">
      <w:pPr>
        <w:spacing w:before="120" w:after="120" w:line="276" w:lineRule="auto"/>
        <w:ind w:left="708" w:hanging="708"/>
        <w:jc w:val="both"/>
        <w:rPr>
          <w:rFonts w:ascii="Arial" w:hAnsi="Arial" w:cs="Arial"/>
          <w:b/>
          <w:u w:val="single"/>
          <w:lang w:val="es-ES_tradnl" w:eastAsia="es-ES"/>
        </w:rPr>
      </w:pPr>
      <w:r w:rsidRPr="005C64D3">
        <w:rPr>
          <w:rFonts w:ascii="Arial" w:hAnsi="Arial" w:cs="Arial"/>
          <w:b/>
          <w:u w:val="single"/>
          <w:lang w:eastAsia="es-ES"/>
        </w:rPr>
        <w:t>TRIGÉSIMA CUARTA</w:t>
      </w:r>
      <w:r w:rsidRPr="005C64D3">
        <w:rPr>
          <w:rFonts w:ascii="Arial" w:hAnsi="Arial" w:cs="Arial"/>
          <w:b/>
          <w:u w:val="single"/>
          <w:lang w:val="es-ES_tradnl" w:eastAsia="es-ES"/>
        </w:rPr>
        <w:t>.- (CONFORMIDAD)</w:t>
      </w:r>
    </w:p>
    <w:p w:rsidR="005C64D3" w:rsidRPr="005C64D3" w:rsidRDefault="005C64D3" w:rsidP="005C64D3">
      <w:pPr>
        <w:spacing w:before="120" w:after="120"/>
        <w:jc w:val="both"/>
        <w:rPr>
          <w:rFonts w:ascii="Arial" w:hAnsi="Arial" w:cs="Arial"/>
          <w:lang w:val="es-ES_tradnl" w:eastAsia="es-ES"/>
        </w:rPr>
      </w:pPr>
      <w:r w:rsidRPr="005C64D3">
        <w:rPr>
          <w:rFonts w:ascii="Arial" w:hAnsi="Arial" w:cs="Arial"/>
          <w:lang w:val="es-ES_tradnl" w:eastAsia="es-ES"/>
        </w:rPr>
        <w:t xml:space="preserve">En señal de aceptación y conformidad y para su fiel  y estricto cumplimiento </w:t>
      </w:r>
      <w:proofErr w:type="gramStart"/>
      <w:r w:rsidRPr="005C64D3">
        <w:rPr>
          <w:rFonts w:ascii="Arial" w:hAnsi="Arial" w:cs="Arial"/>
          <w:lang w:val="es-ES_tradnl" w:eastAsia="es-ES"/>
        </w:rPr>
        <w:t>firman</w:t>
      </w:r>
      <w:proofErr w:type="gramEnd"/>
      <w:r w:rsidRPr="005C64D3">
        <w:rPr>
          <w:rFonts w:ascii="Arial" w:hAnsi="Arial" w:cs="Arial"/>
          <w:lang w:val="es-ES_tradnl" w:eastAsia="es-ES"/>
        </w:rPr>
        <w:t xml:space="preserve"> el presente Contrato en cuatro (4) ejemplares de un mismo tenor y validez la </w:t>
      </w:r>
      <w:r w:rsidRPr="005C64D3">
        <w:rPr>
          <w:rFonts w:ascii="Arial" w:hAnsi="Arial" w:cs="Arial"/>
          <w:lang w:val="es-BO" w:eastAsia="es-ES"/>
        </w:rPr>
        <w:t>Lic. ________</w:t>
      </w:r>
      <w:r w:rsidRPr="005C64D3">
        <w:rPr>
          <w:rFonts w:ascii="Arial" w:hAnsi="Arial" w:cs="Arial"/>
          <w:lang w:eastAsia="es-ES"/>
        </w:rPr>
        <w:t xml:space="preserve"> </w:t>
      </w:r>
      <w:r w:rsidRPr="005C64D3">
        <w:rPr>
          <w:rFonts w:ascii="Arial" w:hAnsi="Arial" w:cs="Arial"/>
          <w:lang w:val="es-ES_tradnl" w:eastAsia="es-ES"/>
        </w:rPr>
        <w:t xml:space="preserve">en representación legal de la </w:t>
      </w:r>
      <w:r w:rsidRPr="005C64D3">
        <w:rPr>
          <w:rFonts w:ascii="Arial" w:hAnsi="Arial" w:cs="Arial"/>
          <w:b/>
          <w:lang w:val="es-ES_tradnl" w:eastAsia="es-ES"/>
        </w:rPr>
        <w:t>ENTIDAD</w:t>
      </w:r>
      <w:r w:rsidRPr="005C64D3">
        <w:rPr>
          <w:rFonts w:ascii="Arial" w:hAnsi="Arial" w:cs="Arial"/>
          <w:lang w:val="es-ES_tradnl" w:eastAsia="es-ES"/>
        </w:rPr>
        <w:t xml:space="preserve">, y el señor ___________ en representación legal del </w:t>
      </w:r>
      <w:r w:rsidRPr="005C64D3">
        <w:rPr>
          <w:rFonts w:ascii="Arial" w:hAnsi="Arial" w:cs="Arial"/>
          <w:b/>
          <w:lang w:val="es-ES_tradnl" w:eastAsia="es-ES"/>
        </w:rPr>
        <w:t>PROVEEDOR</w:t>
      </w:r>
      <w:r w:rsidRPr="005C64D3">
        <w:rPr>
          <w:rFonts w:ascii="Arial" w:hAnsi="Arial" w:cs="Arial"/>
          <w:lang w:val="es-ES_tradnl" w:eastAsia="es-ES"/>
        </w:rPr>
        <w:t>.</w:t>
      </w:r>
    </w:p>
    <w:p w:rsidR="005C64D3" w:rsidRPr="005C64D3" w:rsidRDefault="005C64D3" w:rsidP="005C64D3">
      <w:pPr>
        <w:spacing w:before="120" w:after="120"/>
        <w:jc w:val="both"/>
        <w:rPr>
          <w:rFonts w:ascii="Arial" w:hAnsi="Arial" w:cs="Arial"/>
          <w:lang w:val="es-ES_tradnl" w:eastAsia="es-ES"/>
        </w:rPr>
      </w:pPr>
      <w:r w:rsidRPr="005C64D3">
        <w:rPr>
          <w:rFonts w:ascii="Arial" w:hAnsi="Arial" w:cs="Arial"/>
          <w:lang w:val="es-ES_tradnl" w:eastAsia="es-ES"/>
        </w:rPr>
        <w:t>Este documento, conforme a disposiciones legales de control fiscal vigentes, será registrado ante la Contraloría General del Estado.</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Usted Señor Notario se servirá insertar todas las demás cláusulas que fuesen de estilo y seguridad.</w:t>
      </w:r>
    </w:p>
    <w:p w:rsidR="005C64D3" w:rsidRPr="005C64D3" w:rsidRDefault="005C64D3" w:rsidP="005C64D3">
      <w:pPr>
        <w:spacing w:before="120" w:after="120"/>
        <w:jc w:val="both"/>
        <w:rPr>
          <w:rFonts w:ascii="Arial" w:hAnsi="Arial" w:cs="Arial"/>
          <w:lang w:val="es-ES_tradnl" w:eastAsia="es-ES"/>
        </w:rPr>
      </w:pPr>
    </w:p>
    <w:p w:rsidR="005C64D3" w:rsidRPr="005C64D3" w:rsidRDefault="005C64D3" w:rsidP="005C64D3">
      <w:pPr>
        <w:spacing w:before="120" w:after="120"/>
        <w:jc w:val="both"/>
        <w:rPr>
          <w:rFonts w:ascii="Arial" w:hAnsi="Arial" w:cs="Arial"/>
          <w:lang w:val="es-ES_tradnl" w:eastAsia="es-ES"/>
        </w:rPr>
      </w:pPr>
    </w:p>
    <w:p w:rsidR="005C64D3" w:rsidRPr="005C64D3" w:rsidRDefault="005C64D3" w:rsidP="005C64D3">
      <w:pPr>
        <w:spacing w:before="120" w:after="120"/>
        <w:jc w:val="both"/>
        <w:rPr>
          <w:rFonts w:ascii="Arial" w:hAnsi="Arial" w:cs="Arial"/>
          <w:lang w:val="es-ES_tradnl" w:eastAsia="es-ES"/>
        </w:rPr>
      </w:pPr>
    </w:p>
    <w:p w:rsidR="005C64D3" w:rsidRPr="005C64D3" w:rsidRDefault="005C64D3" w:rsidP="005C64D3">
      <w:pPr>
        <w:jc w:val="both"/>
        <w:rPr>
          <w:rFonts w:ascii="Arial" w:hAnsi="Arial" w:cs="Arial"/>
          <w:sz w:val="16"/>
          <w:szCs w:val="16"/>
          <w:lang w:val="es-BO" w:eastAsia="es-ES"/>
        </w:rPr>
      </w:pPr>
      <w:r w:rsidRPr="005C64D3">
        <w:rPr>
          <w:rFonts w:ascii="Arial" w:hAnsi="Arial" w:cs="Arial"/>
          <w:sz w:val="16"/>
          <w:szCs w:val="16"/>
          <w:lang w:val="es-BO" w:eastAsia="es-ES"/>
        </w:rPr>
        <w:t xml:space="preserve">                        ____________________________                                           _______________________________</w:t>
      </w:r>
    </w:p>
    <w:p w:rsidR="005C64D3" w:rsidRPr="005C64D3" w:rsidRDefault="005C64D3" w:rsidP="005C64D3">
      <w:pPr>
        <w:jc w:val="both"/>
        <w:rPr>
          <w:rFonts w:ascii="Arial" w:hAnsi="Arial" w:cs="Arial"/>
          <w:sz w:val="16"/>
          <w:szCs w:val="16"/>
          <w:lang w:val="es-BO" w:eastAsia="es-ES"/>
        </w:rPr>
      </w:pPr>
      <w:r w:rsidRPr="005C64D3">
        <w:rPr>
          <w:rFonts w:ascii="Arial" w:hAnsi="Arial" w:cs="Arial"/>
          <w:sz w:val="18"/>
          <w:szCs w:val="18"/>
          <w:lang w:val="es-BO" w:eastAsia="es-ES"/>
        </w:rPr>
        <w:lastRenderedPageBreak/>
        <w:t xml:space="preserve">                     Lic. _____________________  </w:t>
      </w:r>
      <w:r w:rsidRPr="005C64D3">
        <w:rPr>
          <w:rFonts w:ascii="Arial" w:hAnsi="Arial" w:cs="Arial"/>
          <w:sz w:val="16"/>
          <w:szCs w:val="16"/>
          <w:lang w:val="es-BO" w:eastAsia="es-ES"/>
        </w:rPr>
        <w:t xml:space="preserve">                                           </w:t>
      </w:r>
      <w:r w:rsidRPr="005C64D3">
        <w:rPr>
          <w:rFonts w:ascii="Arial" w:hAnsi="Arial" w:cs="Arial"/>
          <w:sz w:val="18"/>
          <w:szCs w:val="18"/>
          <w:lang w:val="es-BO" w:eastAsia="es-ES"/>
        </w:rPr>
        <w:t>Sr. _________________________</w:t>
      </w:r>
    </w:p>
    <w:p w:rsidR="005C64D3" w:rsidRPr="005C64D3" w:rsidRDefault="005C64D3" w:rsidP="005C64D3">
      <w:pPr>
        <w:jc w:val="both"/>
        <w:rPr>
          <w:rFonts w:ascii="Arial" w:hAnsi="Arial" w:cs="Arial"/>
          <w:b/>
          <w:sz w:val="16"/>
          <w:szCs w:val="16"/>
          <w:lang w:eastAsia="es-ES"/>
        </w:rPr>
      </w:pPr>
      <w:r w:rsidRPr="005C64D3">
        <w:rPr>
          <w:rFonts w:ascii="Arial" w:hAnsi="Arial" w:cs="Arial"/>
          <w:sz w:val="16"/>
          <w:szCs w:val="16"/>
          <w:lang w:val="es-BO" w:eastAsia="es-ES"/>
        </w:rPr>
        <w:t xml:space="preserve">          </w:t>
      </w:r>
      <w:r w:rsidRPr="005C64D3">
        <w:rPr>
          <w:rFonts w:ascii="Arial" w:hAnsi="Arial" w:cs="Arial"/>
          <w:b/>
          <w:sz w:val="16"/>
          <w:szCs w:val="16"/>
          <w:lang w:eastAsia="es-ES"/>
        </w:rPr>
        <w:t xml:space="preserve">___________________________________________                               </w:t>
      </w:r>
      <w:r w:rsidRPr="005C64D3">
        <w:rPr>
          <w:rFonts w:ascii="Arial" w:hAnsi="Arial" w:cs="Arial"/>
          <w:sz w:val="16"/>
          <w:szCs w:val="16"/>
          <w:lang w:eastAsia="es-ES"/>
        </w:rPr>
        <w:t xml:space="preserve">   </w:t>
      </w:r>
      <w:r w:rsidRPr="005C64D3">
        <w:rPr>
          <w:rFonts w:ascii="Arial" w:hAnsi="Arial" w:cs="Arial"/>
          <w:b/>
          <w:sz w:val="16"/>
          <w:szCs w:val="16"/>
          <w:lang w:eastAsia="es-ES"/>
        </w:rPr>
        <w:t>REPRESENTANTE LEGAL</w:t>
      </w:r>
    </w:p>
    <w:p w:rsidR="005C64D3" w:rsidRPr="005C64D3" w:rsidRDefault="005C64D3" w:rsidP="005C64D3">
      <w:pPr>
        <w:ind w:left="5220" w:hanging="5220"/>
        <w:jc w:val="both"/>
        <w:rPr>
          <w:rFonts w:ascii="Arial" w:hAnsi="Arial" w:cs="Arial"/>
          <w:b/>
          <w:sz w:val="16"/>
          <w:szCs w:val="16"/>
          <w:lang w:val="es-BO" w:eastAsia="es-ES"/>
        </w:rPr>
      </w:pPr>
      <w:r w:rsidRPr="005C64D3">
        <w:rPr>
          <w:rFonts w:ascii="Arial" w:hAnsi="Arial" w:cs="Arial"/>
          <w:b/>
          <w:sz w:val="16"/>
          <w:szCs w:val="16"/>
          <w:lang w:val="es-BO" w:eastAsia="es-ES"/>
        </w:rPr>
        <w:t xml:space="preserve">                                YPFB - ENTIDAD                                                                               _______________</w:t>
      </w:r>
    </w:p>
    <w:p w:rsidR="005C64D3" w:rsidRPr="005C64D3" w:rsidRDefault="005C64D3" w:rsidP="005C64D3">
      <w:pPr>
        <w:ind w:left="5220" w:hanging="3804"/>
        <w:jc w:val="both"/>
        <w:rPr>
          <w:rFonts w:ascii="Arial" w:hAnsi="Arial" w:cs="Arial"/>
          <w:b/>
          <w:sz w:val="16"/>
          <w:szCs w:val="16"/>
          <w:lang w:val="es-BO" w:eastAsia="es-ES"/>
        </w:rPr>
      </w:pPr>
    </w:p>
    <w:p w:rsidR="005C64D3" w:rsidRPr="005C64D3" w:rsidRDefault="005C64D3" w:rsidP="005C64D3">
      <w:pPr>
        <w:ind w:left="5220" w:hanging="3804"/>
        <w:jc w:val="both"/>
        <w:rPr>
          <w:rFonts w:ascii="Arial" w:hAnsi="Arial" w:cs="Arial"/>
          <w:b/>
          <w:sz w:val="16"/>
          <w:szCs w:val="16"/>
          <w:lang w:val="es-ES_tradnl" w:eastAsia="es-ES"/>
        </w:rPr>
      </w:pPr>
      <w:r w:rsidRPr="005C64D3">
        <w:rPr>
          <w:rFonts w:ascii="Arial" w:hAnsi="Arial" w:cs="Arial"/>
          <w:b/>
          <w:sz w:val="16"/>
          <w:szCs w:val="16"/>
          <w:lang w:val="es-BO" w:eastAsia="es-ES"/>
        </w:rPr>
        <w:t xml:space="preserve">                                                                                                               </w:t>
      </w:r>
      <w:r w:rsidRPr="005C64D3">
        <w:rPr>
          <w:rFonts w:ascii="Arial" w:hAnsi="Arial" w:cs="Arial"/>
          <w:b/>
          <w:sz w:val="16"/>
          <w:szCs w:val="16"/>
          <w:lang w:val="es-ES_tradnl" w:eastAsia="es-ES"/>
        </w:rPr>
        <w:t>PROVEEDOR</w:t>
      </w: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1FAA" w:rsidRDefault="00071FAA">
      <w:r>
        <w:separator/>
      </w:r>
    </w:p>
  </w:endnote>
  <w:endnote w:type="continuationSeparator" w:id="0">
    <w:p w:rsidR="00071FAA" w:rsidRDefault="00071F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056264" w:rsidRDefault="00056264">
        <w:pPr>
          <w:pStyle w:val="Piedepgina"/>
          <w:jc w:val="right"/>
        </w:pPr>
        <w:r>
          <w:fldChar w:fldCharType="begin"/>
        </w:r>
        <w:r>
          <w:instrText>PAGE   \* MERGEFORMAT</w:instrText>
        </w:r>
        <w:r>
          <w:fldChar w:fldCharType="separate"/>
        </w:r>
        <w:r w:rsidR="00914647">
          <w:rPr>
            <w:noProof/>
          </w:rPr>
          <w:t>21</w:t>
        </w:r>
        <w:r>
          <w:fldChar w:fldCharType="end"/>
        </w:r>
      </w:p>
    </w:sdtContent>
  </w:sdt>
  <w:p w:rsidR="00056264" w:rsidRDefault="00056264"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056264" w:rsidRDefault="00056264" w:rsidP="00AC3212">
        <w:pPr>
          <w:pStyle w:val="Piedepgina"/>
          <w:jc w:val="right"/>
        </w:pPr>
        <w:r>
          <w:fldChar w:fldCharType="begin"/>
        </w:r>
        <w:r>
          <w:instrText>PAGE   \* MERGEFORMAT</w:instrText>
        </w:r>
        <w:r>
          <w:fldChar w:fldCharType="separate"/>
        </w:r>
        <w:r w:rsidR="00914647">
          <w:rPr>
            <w:noProof/>
          </w:rPr>
          <w:t>1</w:t>
        </w:r>
        <w:r>
          <w:fldChar w:fldCharType="end"/>
        </w:r>
      </w:p>
    </w:sdtContent>
  </w:sdt>
  <w:p w:rsidR="00056264" w:rsidRDefault="0005626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1FAA" w:rsidRDefault="00071FAA">
      <w:r>
        <w:separator/>
      </w:r>
    </w:p>
  </w:footnote>
  <w:footnote w:type="continuationSeparator" w:id="0">
    <w:p w:rsidR="00071FAA" w:rsidRDefault="00071FAA">
      <w:r>
        <w:continuationSeparator/>
      </w:r>
    </w:p>
  </w:footnote>
  <w:footnote w:id="1">
    <w:p w:rsidR="005B1CC1" w:rsidRDefault="005B1CC1" w:rsidP="005B1CC1">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A40784F"/>
    <w:multiLevelType w:val="hybridMultilevel"/>
    <w:tmpl w:val="72F4566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8E0097F"/>
    <w:multiLevelType w:val="hybridMultilevel"/>
    <w:tmpl w:val="05E09F4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C331FB"/>
    <w:multiLevelType w:val="hybridMultilevel"/>
    <w:tmpl w:val="512C6D26"/>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3BEF04D9"/>
    <w:multiLevelType w:val="hybridMultilevel"/>
    <w:tmpl w:val="4E7418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5">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8D37A29"/>
    <w:multiLevelType w:val="hybridMultilevel"/>
    <w:tmpl w:val="4A9E01FC"/>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37">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9">
    <w:nsid w:val="4B070A85"/>
    <w:multiLevelType w:val="hybridMultilevel"/>
    <w:tmpl w:val="F2A44648"/>
    <w:lvl w:ilvl="0" w:tplc="4364DB8A">
      <w:start w:val="4"/>
      <w:numFmt w:val="bullet"/>
      <w:lvlText w:val="-"/>
      <w:lvlJc w:val="left"/>
      <w:pPr>
        <w:ind w:left="1065" w:hanging="360"/>
      </w:pPr>
      <w:rPr>
        <w:rFonts w:ascii="Arial" w:eastAsia="Times New Roman" w:hAnsi="Arial" w:cs="Arial"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4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1">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2">
    <w:nsid w:val="4DC94D50"/>
    <w:multiLevelType w:val="multilevel"/>
    <w:tmpl w:val="6A68A462"/>
    <w:lvl w:ilvl="0">
      <w:start w:val="24"/>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4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2">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4">
    <w:nsid w:val="68653477"/>
    <w:multiLevelType w:val="hybridMultilevel"/>
    <w:tmpl w:val="D988C09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6">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7">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8">
    <w:nsid w:val="70BB16D0"/>
    <w:multiLevelType w:val="hybridMultilevel"/>
    <w:tmpl w:val="BA5A90C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4745F06"/>
    <w:multiLevelType w:val="hybridMultilevel"/>
    <w:tmpl w:val="5B428E5C"/>
    <w:lvl w:ilvl="0" w:tplc="01E4EDA0">
      <w:start w:val="1"/>
      <w:numFmt w:val="bullet"/>
      <w:lvlText w:val=""/>
      <w:lvlJc w:val="left"/>
      <w:pPr>
        <w:ind w:left="785" w:hanging="360"/>
      </w:pPr>
      <w:rPr>
        <w:rFonts w:ascii="Wingdings" w:hAnsi="Wingdings" w:hint="default"/>
        <w:lang w:val="es-BO"/>
      </w:rPr>
    </w:lvl>
    <w:lvl w:ilvl="1" w:tplc="0C0A0003" w:tentative="1">
      <w:start w:val="1"/>
      <w:numFmt w:val="bullet"/>
      <w:lvlText w:val="o"/>
      <w:lvlJc w:val="left"/>
      <w:pPr>
        <w:ind w:left="1505" w:hanging="360"/>
      </w:pPr>
      <w:rPr>
        <w:rFonts w:ascii="Courier New" w:hAnsi="Courier New" w:cs="Courier New" w:hint="default"/>
      </w:rPr>
    </w:lvl>
    <w:lvl w:ilvl="2" w:tplc="0C0A0005" w:tentative="1">
      <w:start w:val="1"/>
      <w:numFmt w:val="bullet"/>
      <w:lvlText w:val=""/>
      <w:lvlJc w:val="left"/>
      <w:pPr>
        <w:ind w:left="2225" w:hanging="360"/>
      </w:pPr>
      <w:rPr>
        <w:rFonts w:ascii="Wingdings" w:hAnsi="Wingdings" w:hint="default"/>
      </w:rPr>
    </w:lvl>
    <w:lvl w:ilvl="3" w:tplc="0C0A0001" w:tentative="1">
      <w:start w:val="1"/>
      <w:numFmt w:val="bullet"/>
      <w:lvlText w:val=""/>
      <w:lvlJc w:val="left"/>
      <w:pPr>
        <w:ind w:left="2945" w:hanging="360"/>
      </w:pPr>
      <w:rPr>
        <w:rFonts w:ascii="Symbol" w:hAnsi="Symbol" w:hint="default"/>
      </w:rPr>
    </w:lvl>
    <w:lvl w:ilvl="4" w:tplc="0C0A0003" w:tentative="1">
      <w:start w:val="1"/>
      <w:numFmt w:val="bullet"/>
      <w:lvlText w:val="o"/>
      <w:lvlJc w:val="left"/>
      <w:pPr>
        <w:ind w:left="3665" w:hanging="360"/>
      </w:pPr>
      <w:rPr>
        <w:rFonts w:ascii="Courier New" w:hAnsi="Courier New" w:cs="Courier New" w:hint="default"/>
      </w:rPr>
    </w:lvl>
    <w:lvl w:ilvl="5" w:tplc="0C0A0005" w:tentative="1">
      <w:start w:val="1"/>
      <w:numFmt w:val="bullet"/>
      <w:lvlText w:val=""/>
      <w:lvlJc w:val="left"/>
      <w:pPr>
        <w:ind w:left="4385" w:hanging="360"/>
      </w:pPr>
      <w:rPr>
        <w:rFonts w:ascii="Wingdings" w:hAnsi="Wingdings" w:hint="default"/>
      </w:rPr>
    </w:lvl>
    <w:lvl w:ilvl="6" w:tplc="0C0A0001" w:tentative="1">
      <w:start w:val="1"/>
      <w:numFmt w:val="bullet"/>
      <w:lvlText w:val=""/>
      <w:lvlJc w:val="left"/>
      <w:pPr>
        <w:ind w:left="5105" w:hanging="360"/>
      </w:pPr>
      <w:rPr>
        <w:rFonts w:ascii="Symbol" w:hAnsi="Symbol" w:hint="default"/>
      </w:rPr>
    </w:lvl>
    <w:lvl w:ilvl="7" w:tplc="0C0A0003" w:tentative="1">
      <w:start w:val="1"/>
      <w:numFmt w:val="bullet"/>
      <w:lvlText w:val="o"/>
      <w:lvlJc w:val="left"/>
      <w:pPr>
        <w:ind w:left="5825" w:hanging="360"/>
      </w:pPr>
      <w:rPr>
        <w:rFonts w:ascii="Courier New" w:hAnsi="Courier New" w:cs="Courier New" w:hint="default"/>
      </w:rPr>
    </w:lvl>
    <w:lvl w:ilvl="8" w:tplc="0C0A0005" w:tentative="1">
      <w:start w:val="1"/>
      <w:numFmt w:val="bullet"/>
      <w:lvlText w:val=""/>
      <w:lvlJc w:val="left"/>
      <w:pPr>
        <w:ind w:left="6545" w:hanging="360"/>
      </w:pPr>
      <w:rPr>
        <w:rFonts w:ascii="Wingdings" w:hAnsi="Wingdings" w:hint="default"/>
      </w:rPr>
    </w:lvl>
  </w:abstractNum>
  <w:abstractNum w:abstractNumId="6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3">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0"/>
  </w:num>
  <w:num w:numId="3">
    <w:abstractNumId w:val="50"/>
  </w:num>
  <w:num w:numId="4">
    <w:abstractNumId w:val="10"/>
  </w:num>
  <w:num w:numId="5">
    <w:abstractNumId w:val="26"/>
  </w:num>
  <w:num w:numId="6">
    <w:abstractNumId w:val="29"/>
  </w:num>
  <w:num w:numId="7">
    <w:abstractNumId w:val="0"/>
  </w:num>
  <w:num w:numId="8">
    <w:abstractNumId w:val="57"/>
  </w:num>
  <w:num w:numId="9">
    <w:abstractNumId w:val="62"/>
  </w:num>
  <w:num w:numId="10">
    <w:abstractNumId w:val="11"/>
  </w:num>
  <w:num w:numId="11">
    <w:abstractNumId w:val="43"/>
  </w:num>
  <w:num w:numId="12">
    <w:abstractNumId w:val="46"/>
  </w:num>
  <w:num w:numId="13">
    <w:abstractNumId w:val="3"/>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9"/>
  </w:num>
  <w:num w:numId="18">
    <w:abstractNumId w:val="47"/>
  </w:num>
  <w:num w:numId="19">
    <w:abstractNumId w:val="35"/>
  </w:num>
  <w:num w:numId="20">
    <w:abstractNumId w:val="52"/>
  </w:num>
  <w:num w:numId="21">
    <w:abstractNumId w:val="25"/>
  </w:num>
  <w:num w:numId="22">
    <w:abstractNumId w:val="24"/>
  </w:num>
  <w:num w:numId="23">
    <w:abstractNumId w:val="44"/>
  </w:num>
  <w:num w:numId="24">
    <w:abstractNumId w:val="37"/>
  </w:num>
  <w:num w:numId="25">
    <w:abstractNumId w:val="6"/>
  </w:num>
  <w:num w:numId="26">
    <w:abstractNumId w:val="21"/>
  </w:num>
  <w:num w:numId="27">
    <w:abstractNumId w:val="13"/>
  </w:num>
  <w:num w:numId="28">
    <w:abstractNumId w:val="33"/>
  </w:num>
  <w:num w:numId="29">
    <w:abstractNumId w:val="63"/>
  </w:num>
  <w:num w:numId="30">
    <w:abstractNumId w:val="1"/>
  </w:num>
  <w:num w:numId="31">
    <w:abstractNumId w:val="12"/>
  </w:num>
  <w:num w:numId="32">
    <w:abstractNumId w:val="49"/>
  </w:num>
  <w:num w:numId="33">
    <w:abstractNumId w:val="59"/>
  </w:num>
  <w:num w:numId="34">
    <w:abstractNumId w:val="17"/>
  </w:num>
  <w:num w:numId="35">
    <w:abstractNumId w:val="23"/>
  </w:num>
  <w:num w:numId="36">
    <w:abstractNumId w:val="30"/>
  </w:num>
  <w:num w:numId="37">
    <w:abstractNumId w:val="8"/>
  </w:num>
  <w:num w:numId="38">
    <w:abstractNumId w:val="45"/>
  </w:num>
  <w:num w:numId="39">
    <w:abstractNumId w:val="31"/>
  </w:num>
  <w:num w:numId="40">
    <w:abstractNumId w:val="36"/>
  </w:num>
  <w:num w:numId="41">
    <w:abstractNumId w:val="40"/>
  </w:num>
  <w:num w:numId="42">
    <w:abstractNumId w:val="55"/>
  </w:num>
  <w:num w:numId="43">
    <w:abstractNumId w:val="53"/>
  </w:num>
  <w:num w:numId="44">
    <w:abstractNumId w:val="14"/>
  </w:num>
  <w:num w:numId="45">
    <w:abstractNumId w:val="28"/>
  </w:num>
  <w:num w:numId="46">
    <w:abstractNumId w:val="2"/>
    <w:lvlOverride w:ilvl="0">
      <w:startOverride w:val="1"/>
    </w:lvlOverride>
  </w:num>
  <w:num w:numId="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8"/>
  </w:num>
  <w:num w:numId="49">
    <w:abstractNumId w:val="51"/>
  </w:num>
  <w:num w:numId="50">
    <w:abstractNumId w:val="61"/>
  </w:num>
  <w:num w:numId="51">
    <w:abstractNumId w:val="7"/>
  </w:num>
  <w:num w:numId="52">
    <w:abstractNumId w:val="38"/>
  </w:num>
  <w:num w:numId="53">
    <w:abstractNumId w:val="48"/>
  </w:num>
  <w:num w:numId="54">
    <w:abstractNumId w:val="27"/>
  </w:num>
  <w:num w:numId="55">
    <w:abstractNumId w:val="34"/>
  </w:num>
  <w:num w:numId="56">
    <w:abstractNumId w:val="42"/>
  </w:num>
  <w:num w:numId="57">
    <w:abstractNumId w:val="58"/>
  </w:num>
  <w:num w:numId="58">
    <w:abstractNumId w:val="15"/>
  </w:num>
  <w:num w:numId="59">
    <w:abstractNumId w:val="39"/>
  </w:num>
  <w:num w:numId="60">
    <w:abstractNumId w:val="54"/>
  </w:num>
  <w:num w:numId="61">
    <w:abstractNumId w:val="41"/>
  </w:num>
  <w:num w:numId="62">
    <w:abstractNumId w:val="56"/>
  </w:num>
  <w:num w:numId="63">
    <w:abstractNumId w:val="60"/>
  </w:num>
  <w:num w:numId="64">
    <w:abstractNumId w:val="3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2EE"/>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264"/>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1FAA"/>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27DA6"/>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86F"/>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29C3"/>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9EE"/>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860"/>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CC1"/>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4D3"/>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6E74"/>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A5F"/>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34D"/>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211"/>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4DA3"/>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4F18"/>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647"/>
    <w:rsid w:val="0091470F"/>
    <w:rsid w:val="00914A62"/>
    <w:rsid w:val="00915ABF"/>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2C2"/>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372"/>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4B4"/>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63D"/>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7DA"/>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609"/>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341E"/>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0C5"/>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808"/>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B4A"/>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064"/>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4FBD"/>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5C64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image" Target="media/image10.wmf"/><Relationship Id="rId3" Type="http://schemas.openxmlformats.org/officeDocument/2006/relationships/styles" Target="styles.xml"/><Relationship Id="rId21" Type="http://schemas.openxmlformats.org/officeDocument/2006/relationships/image" Target="media/image6.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oleObject" Target="embeddings/oleObject1.bin"/><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5.png"/><Relationship Id="rId29"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9.wmf"/><Relationship Id="rId32" Type="http://schemas.openxmlformats.org/officeDocument/2006/relationships/image" Target="media/image13.jpeg"/><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8.png"/><Relationship Id="rId28" Type="http://schemas.openxmlformats.org/officeDocument/2006/relationships/image" Target="media/image11.wmf"/><Relationship Id="rId10" Type="http://schemas.openxmlformats.org/officeDocument/2006/relationships/hyperlink" Target="http://www.ypfb.gob.bo" TargetMode="External"/><Relationship Id="rId19" Type="http://schemas.openxmlformats.org/officeDocument/2006/relationships/image" Target="media/image4.jpeg"/><Relationship Id="rId31" Type="http://schemas.openxmlformats.org/officeDocument/2006/relationships/oleObject" Target="embeddings/oleObject4.bin"/><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7.png"/><Relationship Id="rId27" Type="http://schemas.openxmlformats.org/officeDocument/2006/relationships/oleObject" Target="embeddings/oleObject2.bin"/><Relationship Id="rId30" Type="http://schemas.openxmlformats.org/officeDocument/2006/relationships/image" Target="media/image12.wmf"/><Relationship Id="rId8"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83C460-C198-4782-804D-2CC36D41F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61</Pages>
  <Words>22704</Words>
  <Characters>124872</Characters>
  <Application>Microsoft Office Word</Application>
  <DocSecurity>0</DocSecurity>
  <Lines>1040</Lines>
  <Paragraphs>294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147282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Jaime Toro Liendo</cp:lastModifiedBy>
  <cp:revision>28</cp:revision>
  <cp:lastPrinted>2017-08-15T15:14:00Z</cp:lastPrinted>
  <dcterms:created xsi:type="dcterms:W3CDTF">2019-02-22T18:27:00Z</dcterms:created>
  <dcterms:modified xsi:type="dcterms:W3CDTF">2019-04-17T23:54:00Z</dcterms:modified>
</cp:coreProperties>
</file>