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DB5B1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23AC3644" wp14:editId="20AA8601">
                <wp:simplePos x="0" y="0"/>
                <wp:positionH relativeFrom="column">
                  <wp:posOffset>3324167</wp:posOffset>
                </wp:positionH>
                <wp:positionV relativeFrom="paragraph">
                  <wp:posOffset>-185420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CF1E9" id="Conector recto 5"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261.75pt,-14.6pt" to="262.2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AFD6184" wp14:editId="7592DC9E">
                <wp:simplePos x="0" y="0"/>
                <wp:positionH relativeFrom="column">
                  <wp:posOffset>275648</wp:posOffset>
                </wp:positionH>
                <wp:positionV relativeFrom="paragraph">
                  <wp:posOffset>-185420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A81EC9" id="Conector recto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1.7pt,-14.6pt" to="22.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1E26872C" wp14:editId="471C5A82">
                <wp:simplePos x="0" y="0"/>
                <wp:positionH relativeFrom="column">
                  <wp:posOffset>-1227397</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541F" w:rsidRPr="00AD6AF2" w:rsidRDefault="0039541F" w:rsidP="00B26F20">
                            <w:pPr>
                              <w:ind w:right="930"/>
                              <w:jc w:val="center"/>
                              <w:rPr>
                                <w:rFonts w:ascii="Century Gothic" w:hAnsi="Century Gothic"/>
                                <w:sz w:val="14"/>
                                <w:lang w:val="es-ES_tradnl"/>
                              </w:rPr>
                            </w:pPr>
                          </w:p>
                          <w:p w:rsidR="0039541F" w:rsidRDefault="0039541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9541F" w:rsidRPr="00AD6AF2" w:rsidRDefault="0039541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6872C" id="AutoShape 2" o:spid="_x0000_s1026" style="position:absolute;margin-left:-96.65pt;margin-top:-14.6pt;width:487.5pt;height:5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">
                <v:shadow on="t" color="#333" offset="6pt,6pt"/>
                <v:textbox>
                  <w:txbxContent>
                    <w:p w:rsidR="0039541F" w:rsidRPr="00AD6AF2" w:rsidRDefault="0039541F" w:rsidP="00B26F20">
                      <w:pPr>
                        <w:ind w:right="930"/>
                        <w:jc w:val="center"/>
                        <w:rPr>
                          <w:rFonts w:ascii="Century Gothic" w:hAnsi="Century Gothic"/>
                          <w:sz w:val="14"/>
                          <w:lang w:val="es-ES_tradnl"/>
                        </w:rPr>
                      </w:pPr>
                    </w:p>
                    <w:p w:rsidR="0039541F" w:rsidRDefault="0039541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9541F" w:rsidRPr="00AD6AF2" w:rsidRDefault="0039541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60288" behindDoc="0" locked="0" layoutInCell="1" allowOverlap="1" wp14:anchorId="25C8F78F" wp14:editId="29CDE39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AA206DA" wp14:editId="14EDCCF6">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541F" w:rsidRDefault="0039541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541F" w:rsidRDefault="0039541F" w:rsidP="00B8304E">
                            <w:pPr>
                              <w:ind w:left="142"/>
                              <w:jc w:val="center"/>
                              <w:rPr>
                                <w:rFonts w:ascii="Verdana" w:hAnsi="Verdana"/>
                                <w:b/>
                              </w:rPr>
                            </w:pPr>
                          </w:p>
                          <w:p w:rsidR="0039541F" w:rsidRDefault="0039541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39541F" w:rsidRPr="00103622" w:rsidRDefault="0039541F" w:rsidP="00B8304E">
                            <w:pPr>
                              <w:ind w:left="142"/>
                              <w:jc w:val="center"/>
                              <w:rPr>
                                <w:rFonts w:ascii="Century Gothic" w:hAnsi="Century Gothic" w:cs="Arial"/>
                                <w:b/>
                                <w:sz w:val="32"/>
                                <w:szCs w:val="32"/>
                                <w:lang w:val="es-MX"/>
                              </w:rPr>
                            </w:pPr>
                          </w:p>
                          <w:p w:rsidR="0039541F" w:rsidRPr="00103622" w:rsidRDefault="0039541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9541F" w:rsidRDefault="0039541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9541F" w:rsidRDefault="0039541F" w:rsidP="00B8304E">
                            <w:pPr>
                              <w:jc w:val="center"/>
                              <w:rPr>
                                <w:rFonts w:ascii="Century Gothic" w:hAnsi="Century Gothic" w:cs="Arial"/>
                                <w:b/>
                                <w:sz w:val="28"/>
                                <w:szCs w:val="32"/>
                              </w:rPr>
                            </w:pPr>
                          </w:p>
                          <w:p w:rsidR="0039541F" w:rsidRPr="00D94CE2" w:rsidRDefault="0039541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541F" w:rsidRPr="00D94CE2" w:rsidRDefault="0039541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9541F" w:rsidRPr="00F40D69" w:rsidRDefault="0039541F" w:rsidP="00B8304E">
                            <w:pPr>
                              <w:ind w:left="142"/>
                              <w:jc w:val="center"/>
                              <w:rPr>
                                <w:rFonts w:ascii="Century Gothic" w:hAnsi="Century Gothic" w:cs="Arial"/>
                                <w:b/>
                                <w:sz w:val="28"/>
                                <w:szCs w:val="28"/>
                              </w:rPr>
                            </w:pPr>
                          </w:p>
                          <w:p w:rsidR="0039541F" w:rsidRPr="00103622" w:rsidRDefault="0039541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541F" w:rsidRPr="005F6C94" w:rsidRDefault="0039541F" w:rsidP="00B8304E">
                            <w:pPr>
                              <w:ind w:left="142"/>
                              <w:rPr>
                                <w:rFonts w:ascii="Century Gothic" w:hAnsi="Century Gothic"/>
                                <w:b/>
                                <w:sz w:val="28"/>
                                <w:szCs w:val="28"/>
                                <w:lang w:val="es-MX"/>
                              </w:rPr>
                            </w:pPr>
                          </w:p>
                          <w:p w:rsidR="0039541F" w:rsidRPr="00D94CE2" w:rsidRDefault="0039541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E5821">
                              <w:rPr>
                                <w:rFonts w:ascii="Century Gothic" w:hAnsi="Century Gothic" w:cs="Century Gothic"/>
                                <w:b/>
                                <w:bCs/>
                                <w:color w:val="FF0000"/>
                                <w:sz w:val="28"/>
                                <w:szCs w:val="28"/>
                              </w:rPr>
                              <w:t>SERVICIO DE TRANSPORTE DE GARRAFAS DE GLP DE 10 KILOS A ESTACIONES DE SERVICIO ADMINISTRADAS POR YPFB, DCPT GESTIÓN 2019</w:t>
                            </w:r>
                          </w:p>
                          <w:p w:rsidR="0039541F" w:rsidRPr="00D94CE2" w:rsidRDefault="0039541F" w:rsidP="00B8304E">
                            <w:pPr>
                              <w:jc w:val="center"/>
                              <w:rPr>
                                <w:rFonts w:ascii="Century Gothic" w:hAnsi="Century Gothic" w:cs="Century Gothic"/>
                                <w:b/>
                                <w:bCs/>
                                <w:color w:val="FF0000"/>
                                <w:sz w:val="28"/>
                                <w:szCs w:val="28"/>
                              </w:rPr>
                            </w:pPr>
                          </w:p>
                          <w:p w:rsidR="0039541F" w:rsidRPr="00D94CE2" w:rsidRDefault="0039541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0536">
                              <w:rPr>
                                <w:rFonts w:ascii="Century Gothic" w:hAnsi="Century Gothic" w:cs="Century Gothic"/>
                                <w:b/>
                                <w:bCs/>
                                <w:color w:val="FF0000"/>
                                <w:sz w:val="28"/>
                                <w:szCs w:val="28"/>
                              </w:rPr>
                              <w:t>GCC-CDL-D</w:t>
                            </w:r>
                            <w:r>
                              <w:rPr>
                                <w:rFonts w:ascii="Century Gothic" w:hAnsi="Century Gothic" w:cs="Century Gothic"/>
                                <w:b/>
                                <w:bCs/>
                                <w:color w:val="FF0000"/>
                                <w:sz w:val="28"/>
                                <w:szCs w:val="28"/>
                              </w:rPr>
                              <w:t>CPT</w:t>
                            </w:r>
                            <w:r w:rsidRPr="00980536">
                              <w:rPr>
                                <w:rFonts w:ascii="Century Gothic" w:hAnsi="Century Gothic" w:cs="Century Gothic"/>
                                <w:b/>
                                <w:bCs/>
                                <w:color w:val="FF0000"/>
                                <w:sz w:val="28"/>
                                <w:szCs w:val="28"/>
                              </w:rPr>
                              <w:t>-</w:t>
                            </w:r>
                            <w:r>
                              <w:rPr>
                                <w:rFonts w:ascii="Century Gothic" w:hAnsi="Century Gothic" w:cs="Century Gothic"/>
                                <w:b/>
                                <w:bCs/>
                                <w:color w:val="FF0000"/>
                                <w:sz w:val="28"/>
                                <w:szCs w:val="28"/>
                              </w:rPr>
                              <w:t>26</w:t>
                            </w:r>
                            <w:r w:rsidRPr="00980536">
                              <w:rPr>
                                <w:rFonts w:ascii="Century Gothic" w:hAnsi="Century Gothic" w:cs="Century Gothic"/>
                                <w:b/>
                                <w:bCs/>
                                <w:color w:val="FF0000"/>
                                <w:sz w:val="28"/>
                                <w:szCs w:val="28"/>
                              </w:rPr>
                              <w:t>-19</w:t>
                            </w:r>
                          </w:p>
                          <w:p w:rsidR="0039541F" w:rsidRPr="00D94CE2" w:rsidRDefault="0039541F" w:rsidP="00B8304E">
                            <w:pPr>
                              <w:jc w:val="center"/>
                              <w:rPr>
                                <w:rFonts w:ascii="Century Gothic" w:hAnsi="Century Gothic" w:cs="Century Gothic"/>
                                <w:b/>
                                <w:bCs/>
                                <w:color w:val="FF0000"/>
                                <w:sz w:val="28"/>
                                <w:szCs w:val="28"/>
                              </w:rPr>
                            </w:pPr>
                          </w:p>
                          <w:p w:rsidR="0039541F" w:rsidRPr="00103622" w:rsidRDefault="0039541F" w:rsidP="00B8304E">
                            <w:pPr>
                              <w:jc w:val="center"/>
                              <w:rPr>
                                <w:rFonts w:ascii="Century Gothic" w:hAnsi="Century Gothic"/>
                                <w:sz w:val="32"/>
                                <w:szCs w:val="32"/>
                                <w:lang w:val="es-ES_tradnl"/>
                              </w:rPr>
                            </w:pPr>
                            <w:r w:rsidRPr="007E3467">
                              <w:rPr>
                                <w:rFonts w:ascii="Century Gothic" w:hAnsi="Century Gothic" w:cs="Century Gothic"/>
                                <w:b/>
                                <w:bCs/>
                                <w:color w:val="FF0000"/>
                                <w:sz w:val="28"/>
                                <w:szCs w:val="28"/>
                              </w:rPr>
                              <w:t>PRIMERA CONVOCATORIA</w:t>
                            </w:r>
                          </w:p>
                          <w:p w:rsidR="0039541F" w:rsidRPr="00103622" w:rsidRDefault="0039541F" w:rsidP="00B8304E">
                            <w:pPr>
                              <w:ind w:right="930"/>
                              <w:jc w:val="center"/>
                              <w:rPr>
                                <w:rFonts w:ascii="Century Gothic" w:hAnsi="Century Gothic"/>
                                <w:sz w:val="32"/>
                                <w:szCs w:val="32"/>
                                <w:lang w:val="es-ES_tradnl"/>
                              </w:rPr>
                            </w:pPr>
                          </w:p>
                          <w:p w:rsidR="0039541F" w:rsidRPr="00103622" w:rsidRDefault="0039541F" w:rsidP="00B8304E">
                            <w:pPr>
                              <w:ind w:right="930"/>
                              <w:jc w:val="center"/>
                              <w:rPr>
                                <w:rFonts w:ascii="Century Gothic" w:hAnsi="Century Gothic"/>
                                <w:sz w:val="32"/>
                                <w:szCs w:val="32"/>
                                <w:lang w:val="es-ES_tradnl"/>
                              </w:rPr>
                            </w:pPr>
                          </w:p>
                          <w:p w:rsidR="0039541F" w:rsidRDefault="0039541F" w:rsidP="00B8304E">
                            <w:pPr>
                              <w:ind w:right="930"/>
                              <w:jc w:val="center"/>
                              <w:rPr>
                                <w:rFonts w:ascii="Century Gothic" w:hAnsi="Century Gothic"/>
                                <w:lang w:val="es-ES_tradnl"/>
                              </w:rPr>
                            </w:pPr>
                          </w:p>
                          <w:p w:rsidR="0039541F" w:rsidRPr="009C5A35" w:rsidRDefault="0039541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206DA" id="_x0000_s1027" style="position:absolute;margin-left:0;margin-top:27.2pt;width:476.35pt;height:45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">
                <v:shadow on="t" color="#333" offset="6pt,6pt"/>
                <v:textbox>
                  <w:txbxContent>
                    <w:p w:rsidR="0039541F" w:rsidRDefault="0039541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541F" w:rsidRDefault="0039541F" w:rsidP="00B8304E">
                      <w:pPr>
                        <w:ind w:left="142"/>
                        <w:jc w:val="center"/>
                        <w:rPr>
                          <w:rFonts w:ascii="Verdana" w:hAnsi="Verdana"/>
                          <w:b/>
                        </w:rPr>
                      </w:pPr>
                    </w:p>
                    <w:p w:rsidR="0039541F" w:rsidRDefault="0039541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39541F" w:rsidRPr="00103622" w:rsidRDefault="0039541F" w:rsidP="00B8304E">
                      <w:pPr>
                        <w:ind w:left="142"/>
                        <w:jc w:val="center"/>
                        <w:rPr>
                          <w:rFonts w:ascii="Century Gothic" w:hAnsi="Century Gothic" w:cs="Arial"/>
                          <w:b/>
                          <w:sz w:val="32"/>
                          <w:szCs w:val="32"/>
                          <w:lang w:val="es-MX"/>
                        </w:rPr>
                      </w:pPr>
                    </w:p>
                    <w:p w:rsidR="0039541F" w:rsidRPr="00103622" w:rsidRDefault="0039541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9541F" w:rsidRDefault="0039541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9541F" w:rsidRDefault="0039541F" w:rsidP="00B8304E">
                      <w:pPr>
                        <w:jc w:val="center"/>
                        <w:rPr>
                          <w:rFonts w:ascii="Century Gothic" w:hAnsi="Century Gothic" w:cs="Arial"/>
                          <w:b/>
                          <w:sz w:val="28"/>
                          <w:szCs w:val="32"/>
                        </w:rPr>
                      </w:pPr>
                    </w:p>
                    <w:p w:rsidR="0039541F" w:rsidRPr="00D94CE2" w:rsidRDefault="0039541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541F" w:rsidRPr="00D94CE2" w:rsidRDefault="0039541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9541F" w:rsidRPr="00F40D69" w:rsidRDefault="0039541F" w:rsidP="00B8304E">
                      <w:pPr>
                        <w:ind w:left="142"/>
                        <w:jc w:val="center"/>
                        <w:rPr>
                          <w:rFonts w:ascii="Century Gothic" w:hAnsi="Century Gothic" w:cs="Arial"/>
                          <w:b/>
                          <w:sz w:val="28"/>
                          <w:szCs w:val="28"/>
                        </w:rPr>
                      </w:pPr>
                    </w:p>
                    <w:p w:rsidR="0039541F" w:rsidRPr="00103622" w:rsidRDefault="0039541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541F" w:rsidRPr="005F6C94" w:rsidRDefault="0039541F" w:rsidP="00B8304E">
                      <w:pPr>
                        <w:ind w:left="142"/>
                        <w:rPr>
                          <w:rFonts w:ascii="Century Gothic" w:hAnsi="Century Gothic"/>
                          <w:b/>
                          <w:sz w:val="28"/>
                          <w:szCs w:val="28"/>
                          <w:lang w:val="es-MX"/>
                        </w:rPr>
                      </w:pPr>
                    </w:p>
                    <w:p w:rsidR="0039541F" w:rsidRPr="00D94CE2" w:rsidRDefault="0039541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E5821">
                        <w:rPr>
                          <w:rFonts w:ascii="Century Gothic" w:hAnsi="Century Gothic" w:cs="Century Gothic"/>
                          <w:b/>
                          <w:bCs/>
                          <w:color w:val="FF0000"/>
                          <w:sz w:val="28"/>
                          <w:szCs w:val="28"/>
                        </w:rPr>
                        <w:t>SERVICIO DE TRANSPORTE DE GARRAFAS DE GLP DE 10 KILOS A ESTACIONES DE SERVICIO ADMINISTRADAS POR YPFB, DCPT GESTIÓN 2019</w:t>
                      </w:r>
                    </w:p>
                    <w:p w:rsidR="0039541F" w:rsidRPr="00D94CE2" w:rsidRDefault="0039541F" w:rsidP="00B8304E">
                      <w:pPr>
                        <w:jc w:val="center"/>
                        <w:rPr>
                          <w:rFonts w:ascii="Century Gothic" w:hAnsi="Century Gothic" w:cs="Century Gothic"/>
                          <w:b/>
                          <w:bCs/>
                          <w:color w:val="FF0000"/>
                          <w:sz w:val="28"/>
                          <w:szCs w:val="28"/>
                        </w:rPr>
                      </w:pPr>
                    </w:p>
                    <w:p w:rsidR="0039541F" w:rsidRPr="00D94CE2" w:rsidRDefault="0039541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0536">
                        <w:rPr>
                          <w:rFonts w:ascii="Century Gothic" w:hAnsi="Century Gothic" w:cs="Century Gothic"/>
                          <w:b/>
                          <w:bCs/>
                          <w:color w:val="FF0000"/>
                          <w:sz w:val="28"/>
                          <w:szCs w:val="28"/>
                        </w:rPr>
                        <w:t>GCC-CDL-D</w:t>
                      </w:r>
                      <w:r>
                        <w:rPr>
                          <w:rFonts w:ascii="Century Gothic" w:hAnsi="Century Gothic" w:cs="Century Gothic"/>
                          <w:b/>
                          <w:bCs/>
                          <w:color w:val="FF0000"/>
                          <w:sz w:val="28"/>
                          <w:szCs w:val="28"/>
                        </w:rPr>
                        <w:t>CPT</w:t>
                      </w:r>
                      <w:r w:rsidRPr="00980536">
                        <w:rPr>
                          <w:rFonts w:ascii="Century Gothic" w:hAnsi="Century Gothic" w:cs="Century Gothic"/>
                          <w:b/>
                          <w:bCs/>
                          <w:color w:val="FF0000"/>
                          <w:sz w:val="28"/>
                          <w:szCs w:val="28"/>
                        </w:rPr>
                        <w:t>-</w:t>
                      </w:r>
                      <w:r>
                        <w:rPr>
                          <w:rFonts w:ascii="Century Gothic" w:hAnsi="Century Gothic" w:cs="Century Gothic"/>
                          <w:b/>
                          <w:bCs/>
                          <w:color w:val="FF0000"/>
                          <w:sz w:val="28"/>
                          <w:szCs w:val="28"/>
                        </w:rPr>
                        <w:t>26</w:t>
                      </w:r>
                      <w:r w:rsidRPr="00980536">
                        <w:rPr>
                          <w:rFonts w:ascii="Century Gothic" w:hAnsi="Century Gothic" w:cs="Century Gothic"/>
                          <w:b/>
                          <w:bCs/>
                          <w:color w:val="FF0000"/>
                          <w:sz w:val="28"/>
                          <w:szCs w:val="28"/>
                        </w:rPr>
                        <w:t>-19</w:t>
                      </w:r>
                    </w:p>
                    <w:p w:rsidR="0039541F" w:rsidRPr="00D94CE2" w:rsidRDefault="0039541F" w:rsidP="00B8304E">
                      <w:pPr>
                        <w:jc w:val="center"/>
                        <w:rPr>
                          <w:rFonts w:ascii="Century Gothic" w:hAnsi="Century Gothic" w:cs="Century Gothic"/>
                          <w:b/>
                          <w:bCs/>
                          <w:color w:val="FF0000"/>
                          <w:sz w:val="28"/>
                          <w:szCs w:val="28"/>
                        </w:rPr>
                      </w:pPr>
                    </w:p>
                    <w:p w:rsidR="0039541F" w:rsidRPr="00103622" w:rsidRDefault="0039541F" w:rsidP="00B8304E">
                      <w:pPr>
                        <w:jc w:val="center"/>
                        <w:rPr>
                          <w:rFonts w:ascii="Century Gothic" w:hAnsi="Century Gothic"/>
                          <w:sz w:val="32"/>
                          <w:szCs w:val="32"/>
                          <w:lang w:val="es-ES_tradnl"/>
                        </w:rPr>
                      </w:pPr>
                      <w:r w:rsidRPr="007E3467">
                        <w:rPr>
                          <w:rFonts w:ascii="Century Gothic" w:hAnsi="Century Gothic" w:cs="Century Gothic"/>
                          <w:b/>
                          <w:bCs/>
                          <w:color w:val="FF0000"/>
                          <w:sz w:val="28"/>
                          <w:szCs w:val="28"/>
                        </w:rPr>
                        <w:t>PRIMERA CONVOCATORIA</w:t>
                      </w:r>
                    </w:p>
                    <w:p w:rsidR="0039541F" w:rsidRPr="00103622" w:rsidRDefault="0039541F" w:rsidP="00B8304E">
                      <w:pPr>
                        <w:ind w:right="930"/>
                        <w:jc w:val="center"/>
                        <w:rPr>
                          <w:rFonts w:ascii="Century Gothic" w:hAnsi="Century Gothic"/>
                          <w:sz w:val="32"/>
                          <w:szCs w:val="32"/>
                          <w:lang w:val="es-ES_tradnl"/>
                        </w:rPr>
                      </w:pPr>
                    </w:p>
                    <w:p w:rsidR="0039541F" w:rsidRPr="00103622" w:rsidRDefault="0039541F" w:rsidP="00B8304E">
                      <w:pPr>
                        <w:ind w:right="930"/>
                        <w:jc w:val="center"/>
                        <w:rPr>
                          <w:rFonts w:ascii="Century Gothic" w:hAnsi="Century Gothic"/>
                          <w:sz w:val="32"/>
                          <w:szCs w:val="32"/>
                          <w:lang w:val="es-ES_tradnl"/>
                        </w:rPr>
                      </w:pPr>
                    </w:p>
                    <w:p w:rsidR="0039541F" w:rsidRDefault="0039541F" w:rsidP="00B8304E">
                      <w:pPr>
                        <w:ind w:right="930"/>
                        <w:jc w:val="center"/>
                        <w:rPr>
                          <w:rFonts w:ascii="Century Gothic" w:hAnsi="Century Gothic"/>
                          <w:lang w:val="es-ES_tradnl"/>
                        </w:rPr>
                      </w:pPr>
                    </w:p>
                    <w:p w:rsidR="0039541F" w:rsidRPr="009C5A35" w:rsidRDefault="0039541F"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bookmarkStart w:id="0" w:name="_GoBack"/>
      <w:bookmarkEnd w:id="0"/>
    </w:p>
    <w:p w:rsidR="00B8304E" w:rsidRDefault="00B8304E" w:rsidP="00B37050">
      <w:pPr>
        <w:pStyle w:val="Norma"/>
        <w:spacing w:line="240" w:lineRule="auto"/>
        <w:rPr>
          <w:rFonts w:asciiTheme="minorHAnsi" w:hAnsiTheme="minorHAnsi" w:cstheme="minorHAnsi"/>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tbl>
      <w:tblPr>
        <w:tblW w:w="9113" w:type="dxa"/>
        <w:jc w:val="center"/>
        <w:tblLook w:val="04A0" w:firstRow="1" w:lastRow="0" w:firstColumn="1" w:lastColumn="0" w:noHBand="0" w:noVBand="1"/>
      </w:tblPr>
      <w:tblGrid>
        <w:gridCol w:w="4667"/>
        <w:gridCol w:w="4446"/>
      </w:tblGrid>
      <w:tr w:rsidR="000E29D7" w:rsidRPr="000E29D7" w:rsidTr="000E29D7">
        <w:trPr>
          <w:trHeight w:val="363"/>
          <w:jc w:val="center"/>
        </w:trPr>
        <w:tc>
          <w:tcPr>
            <w:tcW w:w="4667" w:type="dxa"/>
            <w:shd w:val="clear" w:color="auto" w:fill="auto"/>
            <w:vAlign w:val="center"/>
          </w:tcPr>
          <w:p w:rsidR="00163C5B" w:rsidRPr="000E29D7" w:rsidRDefault="00163C5B" w:rsidP="00163C5B">
            <w:pPr>
              <w:jc w:val="center"/>
              <w:rPr>
                <w:rFonts w:ascii="Verdana" w:eastAsia="Calibri" w:hAnsi="Verdana" w:cs="Arial"/>
                <w:b/>
                <w:color w:val="FFFFFF" w:themeColor="background1"/>
                <w:sz w:val="16"/>
                <w:szCs w:val="16"/>
              </w:rPr>
            </w:pPr>
            <w:r w:rsidRPr="000E29D7">
              <w:rPr>
                <w:rFonts w:ascii="Verdana" w:eastAsia="Calibri" w:hAnsi="Verdana" w:cs="Arial"/>
                <w:b/>
                <w:color w:val="FFFFFF" w:themeColor="background1"/>
                <w:sz w:val="16"/>
                <w:szCs w:val="16"/>
              </w:rPr>
              <w:t>ELABORADO POR:</w:t>
            </w:r>
          </w:p>
        </w:tc>
        <w:tc>
          <w:tcPr>
            <w:tcW w:w="4446" w:type="dxa"/>
            <w:shd w:val="clear" w:color="auto" w:fill="auto"/>
            <w:vAlign w:val="center"/>
          </w:tcPr>
          <w:p w:rsidR="00163C5B" w:rsidRPr="000E29D7" w:rsidRDefault="00163C5B" w:rsidP="00163C5B">
            <w:pPr>
              <w:jc w:val="center"/>
              <w:rPr>
                <w:rFonts w:ascii="Verdana" w:eastAsia="Calibri" w:hAnsi="Verdana" w:cs="Arial"/>
                <w:b/>
                <w:color w:val="FFFFFF" w:themeColor="background1"/>
                <w:sz w:val="16"/>
                <w:szCs w:val="16"/>
              </w:rPr>
            </w:pPr>
            <w:r w:rsidRPr="000E29D7">
              <w:rPr>
                <w:rFonts w:ascii="Verdana" w:eastAsia="Calibri" w:hAnsi="Verdana" w:cs="Arial"/>
                <w:b/>
                <w:color w:val="FFFFFF" w:themeColor="background1"/>
                <w:sz w:val="16"/>
                <w:szCs w:val="16"/>
              </w:rPr>
              <w:t>FECHA DE ELABORACIÓN:</w:t>
            </w:r>
          </w:p>
        </w:tc>
      </w:tr>
      <w:tr w:rsidR="000E29D7" w:rsidRPr="000E29D7" w:rsidTr="000E29D7">
        <w:trPr>
          <w:trHeight w:val="1194"/>
          <w:jc w:val="center"/>
        </w:trPr>
        <w:tc>
          <w:tcPr>
            <w:tcW w:w="4667" w:type="dxa"/>
            <w:shd w:val="clear" w:color="auto" w:fill="auto"/>
            <w:vAlign w:val="bottom"/>
          </w:tcPr>
          <w:p w:rsidR="00163C5B" w:rsidRPr="000E29D7" w:rsidRDefault="00163C5B" w:rsidP="00163C5B">
            <w:pPr>
              <w:spacing w:line="240" w:lineRule="atLeast"/>
              <w:jc w:val="center"/>
              <w:rPr>
                <w:rFonts w:ascii="Lucida Handwriting" w:eastAsia="Calibri" w:hAnsi="Lucida Handwriting" w:cs="Arial"/>
                <w:b/>
                <w:i/>
                <w:color w:val="FFFFFF" w:themeColor="background1"/>
                <w:sz w:val="14"/>
                <w:szCs w:val="18"/>
              </w:rPr>
            </w:pPr>
            <w:r w:rsidRPr="000E29D7">
              <w:rPr>
                <w:rFonts w:ascii="Verdana" w:eastAsia="Calibri" w:hAnsi="Verdana" w:cs="Arial"/>
                <w:b/>
                <w:color w:val="FFFFFF" w:themeColor="background1"/>
                <w:sz w:val="12"/>
                <w:szCs w:val="18"/>
              </w:rPr>
              <w:t>________________________________________</w:t>
            </w:r>
          </w:p>
          <w:p w:rsidR="00163C5B" w:rsidRPr="000E29D7" w:rsidRDefault="00163C5B" w:rsidP="00163C5B">
            <w:pPr>
              <w:jc w:val="center"/>
              <w:rPr>
                <w:rFonts w:ascii="Verdana" w:eastAsia="Calibri" w:hAnsi="Verdana" w:cs="Arial"/>
                <w:b/>
                <w:color w:val="FFFFFF" w:themeColor="background1"/>
                <w:sz w:val="12"/>
                <w:szCs w:val="18"/>
              </w:rPr>
            </w:pPr>
            <w:r w:rsidRPr="000E29D7">
              <w:rPr>
                <w:rFonts w:ascii="Verdana" w:eastAsia="Calibri" w:hAnsi="Verdana" w:cs="Arial"/>
                <w:b/>
                <w:color w:val="FFFFFF" w:themeColor="background1"/>
                <w:sz w:val="12"/>
                <w:szCs w:val="18"/>
              </w:rPr>
              <w:t>Firma y Sello</w:t>
            </w:r>
          </w:p>
          <w:p w:rsidR="00163C5B" w:rsidRPr="000E29D7" w:rsidRDefault="00163C5B" w:rsidP="00163C5B">
            <w:pPr>
              <w:rPr>
                <w:rFonts w:ascii="Verdana" w:eastAsia="Calibri" w:hAnsi="Verdana" w:cs="Arial"/>
                <w:b/>
                <w:color w:val="FFFFFF" w:themeColor="background1"/>
                <w:sz w:val="18"/>
                <w:szCs w:val="18"/>
              </w:rPr>
            </w:pPr>
          </w:p>
        </w:tc>
        <w:tc>
          <w:tcPr>
            <w:tcW w:w="4446" w:type="dxa"/>
            <w:shd w:val="clear" w:color="auto" w:fill="auto"/>
          </w:tcPr>
          <w:p w:rsidR="00163C5B" w:rsidRPr="000E29D7"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0E29D7"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0E29D7"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0E29D7"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0E29D7" w:rsidRDefault="00163C5B" w:rsidP="00163C5B">
            <w:pPr>
              <w:jc w:val="center"/>
              <w:rPr>
                <w:rFonts w:ascii="Verdana" w:eastAsia="Calibri" w:hAnsi="Verdana" w:cs="Arial"/>
                <w:b/>
                <w:color w:val="FFFFFF" w:themeColor="background1"/>
                <w:sz w:val="12"/>
                <w:szCs w:val="18"/>
              </w:rPr>
            </w:pPr>
            <w:r w:rsidRPr="000E29D7">
              <w:rPr>
                <w:rFonts w:ascii="Verdana" w:eastAsia="Calibri" w:hAnsi="Verdana" w:cs="Arial"/>
                <w:b/>
                <w:color w:val="FFFFFF" w:themeColor="background1"/>
                <w:sz w:val="12"/>
                <w:szCs w:val="18"/>
              </w:rPr>
              <w:t>Fecha:____/_____/________</w:t>
            </w:r>
          </w:p>
          <w:p w:rsidR="00163C5B" w:rsidRPr="000E29D7" w:rsidRDefault="00163C5B" w:rsidP="00163C5B">
            <w:pPr>
              <w:spacing w:line="240" w:lineRule="atLeast"/>
              <w:jc w:val="center"/>
              <w:rPr>
                <w:rFonts w:ascii="Lucida Handwriting" w:eastAsia="Calibri" w:hAnsi="Lucida Handwriting" w:cs="Arial"/>
                <w:i/>
                <w:color w:val="FFFFFF" w:themeColor="background1"/>
                <w:sz w:val="14"/>
                <w:szCs w:val="18"/>
              </w:rPr>
            </w:pPr>
          </w:p>
        </w:tc>
      </w:tr>
    </w:tbl>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163C5B">
            <w:pPr>
              <w:rPr>
                <w:rFonts w:asciiTheme="minorHAnsi" w:hAnsiTheme="minorHAnsi" w:cstheme="minorHAnsi"/>
                <w:b/>
                <w:sz w:val="22"/>
                <w:szCs w:val="22"/>
              </w:rPr>
            </w:pPr>
            <w:r w:rsidRPr="00F4564B">
              <w:rPr>
                <w:rFonts w:asciiTheme="minorHAnsi" w:hAnsiTheme="minorHAnsi" w:cstheme="minorHAnsi"/>
                <w:b/>
                <w:sz w:val="22"/>
                <w:szCs w:val="22"/>
              </w:rPr>
              <w:t>PRECIO EVAL</w:t>
            </w:r>
            <w:r w:rsidR="00163C5B">
              <w:rPr>
                <w:rFonts w:asciiTheme="minorHAnsi" w:hAnsiTheme="minorHAnsi" w:cstheme="minorHAnsi"/>
                <w:b/>
                <w:sz w:val="22"/>
                <w:szCs w:val="22"/>
              </w:rPr>
              <w:t xml:space="preserve">UADO </w:t>
            </w:r>
            <w:r w:rsidRPr="00F4564B">
              <w:rPr>
                <w:rFonts w:asciiTheme="minorHAnsi" w:hAnsiTheme="minorHAnsi" w:cstheme="minorHAnsi"/>
                <w:b/>
                <w:sz w:val="22"/>
                <w:szCs w:val="22"/>
              </w:rPr>
              <w:t>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300"/>
        <w:gridCol w:w="28"/>
        <w:gridCol w:w="1046"/>
        <w:gridCol w:w="325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4564B">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5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4564B">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6"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0" w:type="dxa"/>
            <w:gridSpan w:val="4"/>
            <w:vAlign w:val="center"/>
          </w:tcPr>
          <w:p w:rsidR="00EE7C79" w:rsidRPr="00365997" w:rsidRDefault="00EE7C79" w:rsidP="0039541F">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w:t>
            </w:r>
            <w:r w:rsidR="0039541F">
              <w:rPr>
                <w:rFonts w:asciiTheme="minorHAnsi" w:hAnsiTheme="minorHAnsi" w:cstheme="minorHAnsi"/>
                <w:sz w:val="22"/>
                <w:szCs w:val="22"/>
              </w:rPr>
              <w:t>17</w:t>
            </w:r>
            <w:r w:rsidR="00246C82">
              <w:rPr>
                <w:rFonts w:asciiTheme="minorHAnsi" w:hAnsiTheme="minorHAnsi" w:cstheme="minorHAnsi"/>
                <w:sz w:val="22"/>
                <w:szCs w:val="22"/>
              </w:rPr>
              <w:t>/04/2019</w:t>
            </w:r>
          </w:p>
        </w:tc>
      </w:tr>
      <w:tr w:rsidR="00EE7C79" w:rsidRPr="00552079" w:rsidTr="00F4564B">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6" w:type="dxa"/>
          </w:tcPr>
          <w:p w:rsidR="00EE7C79" w:rsidRPr="00552079" w:rsidRDefault="00EE7C79" w:rsidP="00F77699">
            <w:pPr>
              <w:rPr>
                <w:rFonts w:asciiTheme="minorHAnsi" w:hAnsiTheme="minorHAnsi" w:cstheme="minorHAnsi"/>
                <w:sz w:val="22"/>
                <w:szCs w:val="22"/>
              </w:rPr>
            </w:pPr>
          </w:p>
        </w:tc>
        <w:tc>
          <w:tcPr>
            <w:tcW w:w="2374" w:type="dxa"/>
            <w:gridSpan w:val="3"/>
          </w:tcPr>
          <w:p w:rsidR="00EE7C79" w:rsidRPr="00552079" w:rsidRDefault="00EE7C79" w:rsidP="00F77699">
            <w:pPr>
              <w:rPr>
                <w:rFonts w:asciiTheme="minorHAnsi" w:hAnsiTheme="minorHAnsi" w:cstheme="minorHAnsi"/>
                <w:sz w:val="22"/>
                <w:szCs w:val="22"/>
                <w:highlight w:val="yellow"/>
              </w:rPr>
            </w:pPr>
          </w:p>
        </w:tc>
        <w:tc>
          <w:tcPr>
            <w:tcW w:w="3256" w:type="dxa"/>
          </w:tcPr>
          <w:p w:rsidR="00EE7C79" w:rsidRPr="00552079" w:rsidRDefault="00EE7C79" w:rsidP="00F77699">
            <w:pPr>
              <w:rPr>
                <w:rFonts w:asciiTheme="minorHAnsi" w:hAnsiTheme="minorHAnsi" w:cstheme="minorHAnsi"/>
                <w:sz w:val="22"/>
                <w:szCs w:val="22"/>
              </w:rPr>
            </w:pPr>
          </w:p>
        </w:tc>
      </w:tr>
      <w:tr w:rsidR="00F4564B" w:rsidRPr="00552079" w:rsidTr="00F4564B">
        <w:trPr>
          <w:trHeight w:val="30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2976"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256"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F4564B">
        <w:trPr>
          <w:trHeight w:val="155"/>
        </w:trPr>
        <w:tc>
          <w:tcPr>
            <w:tcW w:w="433" w:type="dxa"/>
            <w:vAlign w:val="center"/>
          </w:tcPr>
          <w:p w:rsidR="00F4564B" w:rsidRPr="00552079" w:rsidRDefault="00F4564B" w:rsidP="00F4564B">
            <w:pP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433"/>
        </w:trPr>
        <w:tc>
          <w:tcPr>
            <w:tcW w:w="433"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2976"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256"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F4564B">
        <w:trPr>
          <w:trHeight w:val="65"/>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37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2976"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F4564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56" w:type="dxa"/>
            <w:vAlign w:val="center"/>
          </w:tcPr>
          <w:p w:rsidR="00CE7B5F" w:rsidRPr="001B5615" w:rsidRDefault="00CE7B5F" w:rsidP="00F77699">
            <w:pPr>
              <w:jc w:val="both"/>
              <w:rPr>
                <w:rFonts w:asciiTheme="minorHAnsi" w:hAnsiTheme="minorHAnsi" w:cstheme="minorHAnsi"/>
                <w:color w:val="FF0000"/>
                <w:sz w:val="22"/>
                <w:szCs w:val="22"/>
              </w:rPr>
            </w:pPr>
          </w:p>
        </w:tc>
      </w:tr>
      <w:tr w:rsidR="002E5821" w:rsidRPr="00552079" w:rsidTr="00F4564B">
        <w:trPr>
          <w:trHeight w:val="370"/>
        </w:trPr>
        <w:tc>
          <w:tcPr>
            <w:tcW w:w="433"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5</w:t>
            </w:r>
          </w:p>
        </w:tc>
        <w:tc>
          <w:tcPr>
            <w:tcW w:w="2976" w:type="dxa"/>
            <w:vAlign w:val="center"/>
          </w:tcPr>
          <w:p w:rsidR="002E5821" w:rsidRPr="00552079" w:rsidRDefault="002E5821" w:rsidP="002E582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00"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163C5B" w:rsidP="0039541F">
            <w:pPr>
              <w:jc w:val="center"/>
              <w:rPr>
                <w:rFonts w:asciiTheme="minorHAnsi" w:hAnsiTheme="minorHAnsi" w:cstheme="minorHAnsi"/>
                <w:sz w:val="22"/>
                <w:szCs w:val="22"/>
              </w:rPr>
            </w:pPr>
            <w:r w:rsidRPr="00587461">
              <w:rPr>
                <w:rFonts w:asciiTheme="minorHAnsi" w:hAnsiTheme="minorHAnsi" w:cstheme="minorHAnsi"/>
                <w:sz w:val="22"/>
                <w:szCs w:val="22"/>
              </w:rPr>
              <w:t>2</w:t>
            </w:r>
            <w:r w:rsidR="0039541F" w:rsidRPr="00587461">
              <w:rPr>
                <w:rFonts w:asciiTheme="minorHAnsi" w:hAnsiTheme="minorHAnsi" w:cstheme="minorHAnsi"/>
                <w:sz w:val="22"/>
                <w:szCs w:val="22"/>
              </w:rPr>
              <w:t>6</w:t>
            </w:r>
            <w:r w:rsidR="002E5821" w:rsidRPr="00587461">
              <w:rPr>
                <w:rFonts w:asciiTheme="minorHAnsi" w:hAnsiTheme="minorHAnsi" w:cstheme="minorHAnsi"/>
                <w:sz w:val="22"/>
                <w:szCs w:val="22"/>
              </w:rPr>
              <w:t>/04/2019</w:t>
            </w:r>
          </w:p>
        </w:tc>
        <w:tc>
          <w:tcPr>
            <w:tcW w:w="1074" w:type="dxa"/>
            <w:gridSpan w:val="2"/>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Hasta hora:</w:t>
            </w:r>
          </w:p>
          <w:p w:rsidR="002E5821" w:rsidRPr="00587461" w:rsidRDefault="002E5821" w:rsidP="002E5821">
            <w:pPr>
              <w:jc w:val="center"/>
              <w:rPr>
                <w:rFonts w:asciiTheme="minorHAnsi" w:hAnsiTheme="minorHAnsi" w:cstheme="minorHAnsi"/>
                <w:sz w:val="22"/>
                <w:szCs w:val="22"/>
              </w:rPr>
            </w:pPr>
            <w:r w:rsidRPr="00587461">
              <w:rPr>
                <w:rFonts w:asciiTheme="minorHAnsi" w:hAnsiTheme="minorHAnsi" w:cstheme="minorHAnsi"/>
                <w:sz w:val="22"/>
                <w:szCs w:val="22"/>
              </w:rPr>
              <w:t>16:00</w:t>
            </w:r>
          </w:p>
        </w:tc>
        <w:tc>
          <w:tcPr>
            <w:tcW w:w="3256"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2E5821" w:rsidRPr="00552079" w:rsidTr="00F4564B">
        <w:trPr>
          <w:trHeight w:val="64"/>
        </w:trPr>
        <w:tc>
          <w:tcPr>
            <w:tcW w:w="433" w:type="dxa"/>
            <w:vAlign w:val="center"/>
          </w:tcPr>
          <w:p w:rsidR="002E5821" w:rsidRPr="00552079" w:rsidRDefault="002E5821" w:rsidP="002E5821">
            <w:pPr>
              <w:jc w:val="center"/>
              <w:rPr>
                <w:rFonts w:asciiTheme="minorHAnsi" w:hAnsiTheme="minorHAnsi" w:cstheme="minorHAnsi"/>
                <w:sz w:val="22"/>
                <w:szCs w:val="22"/>
              </w:rPr>
            </w:pPr>
          </w:p>
        </w:tc>
        <w:tc>
          <w:tcPr>
            <w:tcW w:w="2976" w:type="dxa"/>
            <w:vAlign w:val="center"/>
          </w:tcPr>
          <w:p w:rsidR="002E5821" w:rsidRPr="00552079" w:rsidRDefault="002E5821" w:rsidP="002E5821">
            <w:pPr>
              <w:rPr>
                <w:rFonts w:asciiTheme="minorHAnsi" w:hAnsiTheme="minorHAnsi" w:cstheme="minorHAnsi"/>
                <w:sz w:val="22"/>
                <w:szCs w:val="22"/>
              </w:rPr>
            </w:pPr>
          </w:p>
        </w:tc>
        <w:tc>
          <w:tcPr>
            <w:tcW w:w="2374" w:type="dxa"/>
            <w:gridSpan w:val="3"/>
            <w:vAlign w:val="center"/>
          </w:tcPr>
          <w:p w:rsidR="002E5821" w:rsidRPr="00587461" w:rsidRDefault="002E5821" w:rsidP="002E5821">
            <w:pPr>
              <w:jc w:val="center"/>
              <w:rPr>
                <w:rFonts w:asciiTheme="minorHAnsi" w:hAnsiTheme="minorHAnsi" w:cstheme="minorHAnsi"/>
                <w:sz w:val="22"/>
                <w:szCs w:val="22"/>
              </w:rPr>
            </w:pPr>
          </w:p>
        </w:tc>
        <w:tc>
          <w:tcPr>
            <w:tcW w:w="3256" w:type="dxa"/>
          </w:tcPr>
          <w:p w:rsidR="002E5821" w:rsidRPr="00587461" w:rsidRDefault="002E5821" w:rsidP="002E5821">
            <w:pPr>
              <w:jc w:val="both"/>
              <w:rPr>
                <w:rFonts w:asciiTheme="minorHAnsi" w:hAnsiTheme="minorHAnsi" w:cstheme="minorHAnsi"/>
                <w:color w:val="FF0000"/>
                <w:sz w:val="22"/>
                <w:szCs w:val="22"/>
              </w:rPr>
            </w:pPr>
          </w:p>
        </w:tc>
      </w:tr>
      <w:tr w:rsidR="002E5821" w:rsidRPr="00552079" w:rsidTr="00E0439E">
        <w:trPr>
          <w:trHeight w:val="601"/>
        </w:trPr>
        <w:tc>
          <w:tcPr>
            <w:tcW w:w="433"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6</w:t>
            </w:r>
          </w:p>
        </w:tc>
        <w:tc>
          <w:tcPr>
            <w:tcW w:w="2976" w:type="dxa"/>
            <w:vAlign w:val="center"/>
          </w:tcPr>
          <w:p w:rsidR="002E5821" w:rsidRPr="00552079" w:rsidRDefault="002E5821" w:rsidP="002E582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00"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163C5B" w:rsidP="0039541F">
            <w:pPr>
              <w:jc w:val="center"/>
              <w:rPr>
                <w:rFonts w:asciiTheme="minorHAnsi" w:hAnsiTheme="minorHAnsi" w:cstheme="minorHAnsi"/>
                <w:sz w:val="22"/>
                <w:szCs w:val="22"/>
              </w:rPr>
            </w:pPr>
            <w:r w:rsidRPr="00587461">
              <w:rPr>
                <w:rFonts w:asciiTheme="minorHAnsi" w:hAnsiTheme="minorHAnsi" w:cstheme="minorHAnsi"/>
                <w:sz w:val="22"/>
                <w:szCs w:val="22"/>
              </w:rPr>
              <w:t>2</w:t>
            </w:r>
            <w:r w:rsidR="0039541F" w:rsidRPr="00587461">
              <w:rPr>
                <w:rFonts w:asciiTheme="minorHAnsi" w:hAnsiTheme="minorHAnsi" w:cstheme="minorHAnsi"/>
                <w:sz w:val="22"/>
                <w:szCs w:val="22"/>
              </w:rPr>
              <w:t>6</w:t>
            </w:r>
            <w:r w:rsidR="002E5821" w:rsidRPr="00587461">
              <w:rPr>
                <w:rFonts w:asciiTheme="minorHAnsi" w:hAnsiTheme="minorHAnsi" w:cstheme="minorHAnsi"/>
                <w:sz w:val="22"/>
                <w:szCs w:val="22"/>
              </w:rPr>
              <w:t>/04/2019</w:t>
            </w:r>
          </w:p>
        </w:tc>
        <w:tc>
          <w:tcPr>
            <w:tcW w:w="1074" w:type="dxa"/>
            <w:gridSpan w:val="2"/>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Hora:</w:t>
            </w:r>
          </w:p>
          <w:p w:rsidR="002E5821" w:rsidRPr="00587461" w:rsidRDefault="002E5821" w:rsidP="002E5821">
            <w:pPr>
              <w:jc w:val="center"/>
              <w:rPr>
                <w:rFonts w:asciiTheme="minorHAnsi" w:hAnsiTheme="minorHAnsi" w:cstheme="minorHAnsi"/>
                <w:sz w:val="22"/>
                <w:szCs w:val="22"/>
              </w:rPr>
            </w:pPr>
            <w:r w:rsidRPr="00587461">
              <w:rPr>
                <w:rFonts w:asciiTheme="minorHAnsi" w:hAnsiTheme="minorHAnsi" w:cstheme="minorHAnsi"/>
                <w:sz w:val="22"/>
                <w:szCs w:val="22"/>
              </w:rPr>
              <w:t>16:15</w:t>
            </w:r>
          </w:p>
        </w:tc>
        <w:tc>
          <w:tcPr>
            <w:tcW w:w="3256"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F67900" w:rsidRPr="00552079" w:rsidTr="00F4564B">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6" w:type="dxa"/>
            <w:vAlign w:val="center"/>
          </w:tcPr>
          <w:p w:rsidR="00F67900" w:rsidRPr="00552079" w:rsidRDefault="00F67900" w:rsidP="00F77699">
            <w:pPr>
              <w:rPr>
                <w:rFonts w:asciiTheme="minorHAnsi" w:hAnsiTheme="minorHAnsi" w:cstheme="minorHAnsi"/>
                <w:sz w:val="22"/>
                <w:szCs w:val="22"/>
              </w:rPr>
            </w:pPr>
          </w:p>
        </w:tc>
        <w:tc>
          <w:tcPr>
            <w:tcW w:w="1300" w:type="dxa"/>
            <w:vAlign w:val="center"/>
          </w:tcPr>
          <w:p w:rsidR="00F67900" w:rsidRPr="00587461" w:rsidRDefault="00F67900" w:rsidP="00F77699">
            <w:pPr>
              <w:rPr>
                <w:rFonts w:asciiTheme="minorHAnsi" w:hAnsiTheme="minorHAnsi" w:cstheme="minorHAnsi"/>
                <w:sz w:val="22"/>
                <w:szCs w:val="22"/>
              </w:rPr>
            </w:pPr>
          </w:p>
        </w:tc>
        <w:tc>
          <w:tcPr>
            <w:tcW w:w="1074" w:type="dxa"/>
            <w:gridSpan w:val="2"/>
            <w:vAlign w:val="center"/>
          </w:tcPr>
          <w:p w:rsidR="00F67900" w:rsidRPr="00587461" w:rsidRDefault="00F67900" w:rsidP="00F77699">
            <w:pPr>
              <w:jc w:val="center"/>
              <w:rPr>
                <w:rFonts w:asciiTheme="minorHAnsi" w:hAnsiTheme="minorHAnsi" w:cstheme="minorHAnsi"/>
                <w:sz w:val="22"/>
                <w:szCs w:val="22"/>
              </w:rPr>
            </w:pPr>
          </w:p>
        </w:tc>
        <w:tc>
          <w:tcPr>
            <w:tcW w:w="3256" w:type="dxa"/>
            <w:vAlign w:val="center"/>
          </w:tcPr>
          <w:p w:rsidR="00F67900" w:rsidRPr="00587461" w:rsidRDefault="00F67900" w:rsidP="00F77699">
            <w:pPr>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vAlign w:val="center"/>
          </w:tcPr>
          <w:p w:rsidR="00F4564B" w:rsidRPr="00587461" w:rsidRDefault="00F4564B" w:rsidP="00F4564B">
            <w:pPr>
              <w:jc w:val="center"/>
              <w:rPr>
                <w:rFonts w:asciiTheme="minorHAnsi" w:hAnsiTheme="minorHAnsi" w:cstheme="minorHAnsi"/>
                <w:sz w:val="22"/>
                <w:szCs w:val="22"/>
              </w:rPr>
            </w:pPr>
          </w:p>
        </w:tc>
        <w:tc>
          <w:tcPr>
            <w:tcW w:w="3256" w:type="dxa"/>
            <w:vAlign w:val="center"/>
          </w:tcPr>
          <w:p w:rsidR="00F4564B" w:rsidRPr="00587461" w:rsidRDefault="00F4564B" w:rsidP="00F4564B">
            <w:pPr>
              <w:jc w:val="both"/>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2976"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4" w:type="dxa"/>
            <w:gridSpan w:val="3"/>
            <w:vAlign w:val="center"/>
          </w:tcPr>
          <w:p w:rsidR="00F4564B" w:rsidRPr="00587461" w:rsidRDefault="00F4564B" w:rsidP="00F4564B">
            <w:pPr>
              <w:jc w:val="both"/>
              <w:rPr>
                <w:rFonts w:asciiTheme="minorHAnsi" w:hAnsiTheme="minorHAnsi" w:cstheme="minorHAnsi"/>
                <w:szCs w:val="22"/>
              </w:rPr>
            </w:pPr>
            <w:r w:rsidRPr="00587461">
              <w:rPr>
                <w:rFonts w:asciiTheme="minorHAnsi" w:hAnsiTheme="minorHAnsi" w:cstheme="minorHAnsi"/>
                <w:szCs w:val="22"/>
              </w:rPr>
              <w:t xml:space="preserve">Fecha Estimada: </w:t>
            </w:r>
          </w:p>
          <w:p w:rsidR="00F4564B" w:rsidRPr="00587461" w:rsidRDefault="002E5821" w:rsidP="002E5821">
            <w:pPr>
              <w:jc w:val="center"/>
              <w:rPr>
                <w:rFonts w:asciiTheme="minorHAnsi" w:hAnsiTheme="minorHAnsi" w:cstheme="minorHAnsi"/>
                <w:szCs w:val="22"/>
              </w:rPr>
            </w:pPr>
            <w:r w:rsidRPr="00587461">
              <w:rPr>
                <w:rFonts w:asciiTheme="minorHAnsi" w:hAnsiTheme="minorHAnsi" w:cstheme="minorHAnsi"/>
                <w:sz w:val="22"/>
                <w:szCs w:val="22"/>
              </w:rPr>
              <w:t>31</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0</w:t>
            </w:r>
            <w:r w:rsidRPr="00587461">
              <w:rPr>
                <w:rFonts w:asciiTheme="minorHAnsi" w:hAnsiTheme="minorHAnsi" w:cstheme="minorHAnsi"/>
                <w:sz w:val="22"/>
                <w:szCs w:val="22"/>
              </w:rPr>
              <w:t>5</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c>
          <w:tcPr>
            <w:tcW w:w="3256" w:type="dxa"/>
            <w:vAlign w:val="center"/>
          </w:tcPr>
          <w:p w:rsidR="00F4564B" w:rsidRPr="00587461" w:rsidRDefault="00F4564B" w:rsidP="00F4564B">
            <w:pPr>
              <w:jc w:val="both"/>
              <w:rPr>
                <w:rFonts w:asciiTheme="minorHAnsi" w:hAnsiTheme="minorHAnsi" w:cstheme="minorHAnsi"/>
                <w:color w:val="000000"/>
                <w:sz w:val="18"/>
                <w:szCs w:val="18"/>
                <w:lang w:val="es-BO"/>
              </w:rPr>
            </w:pPr>
            <w:r w:rsidRPr="00587461">
              <w:rPr>
                <w:rFonts w:asciiTheme="minorHAnsi" w:hAnsiTheme="minorHAnsi" w:cstheme="minorHAnsi"/>
                <w:color w:val="000000"/>
                <w:sz w:val="18"/>
                <w:szCs w:val="18"/>
                <w:lang w:val="es-BO"/>
              </w:rPr>
              <w:t xml:space="preserve">Página web de YPFB: </w:t>
            </w:r>
            <w:hyperlink r:id="rId10" w:history="1">
              <w:r w:rsidRPr="00587461">
                <w:rPr>
                  <w:rStyle w:val="Hipervnculo"/>
                  <w:rFonts w:asciiTheme="minorHAnsi" w:hAnsiTheme="minorHAnsi" w:cstheme="minorHAnsi"/>
                  <w:sz w:val="18"/>
                  <w:szCs w:val="18"/>
                  <w:lang w:val="es-BO"/>
                </w:rPr>
                <w:t>www.ypfb.gob.bo</w:t>
              </w:r>
            </w:hyperlink>
            <w:r w:rsidRPr="00587461">
              <w:rPr>
                <w:rFonts w:asciiTheme="minorHAnsi" w:hAnsiTheme="minorHAnsi" w:cstheme="minorHAnsi"/>
                <w:color w:val="000000"/>
                <w:sz w:val="18"/>
                <w:szCs w:val="18"/>
                <w:lang w:val="es-BO"/>
              </w:rPr>
              <w:t xml:space="preserve">  </w:t>
            </w:r>
          </w:p>
        </w:tc>
      </w:tr>
      <w:tr w:rsidR="00CE7B5F" w:rsidRPr="00552079" w:rsidTr="00F4564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6" w:type="dxa"/>
            <w:vAlign w:val="center"/>
          </w:tcPr>
          <w:p w:rsidR="00CE7B5F" w:rsidRPr="002D60EE" w:rsidRDefault="00CE7B5F" w:rsidP="00F77699">
            <w:pPr>
              <w:rPr>
                <w:rFonts w:asciiTheme="minorHAnsi" w:hAnsiTheme="minorHAnsi" w:cstheme="minorHAnsi"/>
                <w:sz w:val="22"/>
                <w:szCs w:val="22"/>
              </w:rPr>
            </w:pPr>
          </w:p>
        </w:tc>
        <w:tc>
          <w:tcPr>
            <w:tcW w:w="2374" w:type="dxa"/>
            <w:gridSpan w:val="3"/>
            <w:vAlign w:val="center"/>
          </w:tcPr>
          <w:p w:rsidR="00CE7B5F" w:rsidRPr="00587461" w:rsidRDefault="00CE7B5F" w:rsidP="00F77699">
            <w:pPr>
              <w:jc w:val="center"/>
              <w:rPr>
                <w:rFonts w:asciiTheme="minorHAnsi" w:hAnsiTheme="minorHAnsi" w:cstheme="minorHAnsi"/>
                <w:sz w:val="22"/>
                <w:szCs w:val="22"/>
              </w:rPr>
            </w:pPr>
          </w:p>
        </w:tc>
        <w:tc>
          <w:tcPr>
            <w:tcW w:w="3256" w:type="dxa"/>
            <w:vAlign w:val="center"/>
          </w:tcPr>
          <w:p w:rsidR="00CE7B5F" w:rsidRPr="00587461" w:rsidRDefault="00CE7B5F" w:rsidP="00F77699">
            <w:pPr>
              <w:rPr>
                <w:rFonts w:asciiTheme="minorHAnsi" w:hAnsiTheme="minorHAnsi" w:cstheme="minorHAnsi"/>
                <w:color w:val="000000"/>
                <w:sz w:val="22"/>
                <w:szCs w:val="22"/>
                <w:lang w:val="es-BO"/>
              </w:rPr>
            </w:pPr>
          </w:p>
        </w:tc>
      </w:tr>
      <w:tr w:rsidR="00CE7B5F" w:rsidRPr="00552079" w:rsidTr="00F4564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6"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0" w:type="dxa"/>
            <w:gridSpan w:val="4"/>
            <w:vAlign w:val="center"/>
          </w:tcPr>
          <w:p w:rsidR="00CE7B5F" w:rsidRPr="00587461" w:rsidRDefault="00F4564B" w:rsidP="002E5821">
            <w:pPr>
              <w:rPr>
                <w:rFonts w:asciiTheme="minorHAnsi" w:hAnsiTheme="minorHAnsi" w:cstheme="minorHAnsi"/>
                <w:color w:val="000000"/>
                <w:sz w:val="22"/>
                <w:szCs w:val="22"/>
                <w:lang w:val="es-BO"/>
              </w:rPr>
            </w:pPr>
            <w:r w:rsidRPr="00587461">
              <w:rPr>
                <w:rFonts w:asciiTheme="minorHAnsi" w:hAnsiTheme="minorHAnsi" w:cstheme="minorHAnsi"/>
                <w:sz w:val="22"/>
                <w:szCs w:val="22"/>
              </w:rPr>
              <w:t xml:space="preserve">Fecha Estimada: </w:t>
            </w:r>
            <w:r w:rsidR="002E5821" w:rsidRPr="00587461">
              <w:rPr>
                <w:rFonts w:asciiTheme="minorHAnsi" w:hAnsiTheme="minorHAnsi" w:cstheme="minorHAnsi"/>
                <w:sz w:val="22"/>
                <w:szCs w:val="22"/>
              </w:rPr>
              <w:t>28</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0</w:t>
            </w:r>
            <w:r w:rsidR="002E5821" w:rsidRPr="00587461">
              <w:rPr>
                <w:rFonts w:asciiTheme="minorHAnsi" w:hAnsiTheme="minorHAnsi" w:cstheme="minorHAnsi"/>
                <w:sz w:val="22"/>
                <w:szCs w:val="22"/>
              </w:rPr>
              <w:t>6</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tbl>
      <w:tblPr>
        <w:tblW w:w="9346" w:type="dxa"/>
        <w:tblInd w:w="70" w:type="dxa"/>
        <w:tblCellMar>
          <w:top w:w="15" w:type="dxa"/>
          <w:left w:w="70" w:type="dxa"/>
          <w:bottom w:w="15" w:type="dxa"/>
          <w:right w:w="70" w:type="dxa"/>
        </w:tblCellMar>
        <w:tblLook w:val="04A0" w:firstRow="1" w:lastRow="0" w:firstColumn="1" w:lastColumn="0" w:noHBand="0" w:noVBand="1"/>
      </w:tblPr>
      <w:tblGrid>
        <w:gridCol w:w="294"/>
        <w:gridCol w:w="2400"/>
        <w:gridCol w:w="283"/>
        <w:gridCol w:w="2481"/>
        <w:gridCol w:w="21"/>
        <w:gridCol w:w="1172"/>
        <w:gridCol w:w="24"/>
        <w:gridCol w:w="989"/>
        <w:gridCol w:w="24"/>
        <w:gridCol w:w="989"/>
        <w:gridCol w:w="24"/>
        <w:gridCol w:w="619"/>
        <w:gridCol w:w="26"/>
      </w:tblGrid>
      <w:tr w:rsidR="00E0439E" w:rsidTr="00E0439E">
        <w:trPr>
          <w:gridAfter w:val="1"/>
          <w:wAfter w:w="26" w:type="dxa"/>
          <w:trHeight w:val="263"/>
        </w:trPr>
        <w:tc>
          <w:tcPr>
            <w:tcW w:w="9320" w:type="dxa"/>
            <w:gridSpan w:val="12"/>
            <w:tcBorders>
              <w:top w:val="single" w:sz="4" w:space="0" w:color="auto"/>
              <w:left w:val="single" w:sz="4" w:space="0" w:color="auto"/>
              <w:bottom w:val="nil"/>
              <w:right w:val="single" w:sz="4" w:space="0" w:color="auto"/>
            </w:tcBorders>
            <w:shd w:val="clear" w:color="000000" w:fill="BFBFBF"/>
            <w:vAlign w:val="center"/>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lastRenderedPageBreak/>
              <w:t>PRECIO REFERENCIAL</w:t>
            </w:r>
          </w:p>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(En Bs.)</w:t>
            </w:r>
          </w:p>
        </w:tc>
      </w:tr>
      <w:tr w:rsidR="00E0439E" w:rsidTr="00E0439E">
        <w:trPr>
          <w:gridAfter w:val="1"/>
          <w:wAfter w:w="26" w:type="dxa"/>
          <w:trHeight w:val="263"/>
        </w:trPr>
        <w:tc>
          <w:tcPr>
            <w:tcW w:w="294" w:type="dxa"/>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lang w:val="es-BO" w:eastAsia="es-BO"/>
              </w:rPr>
            </w:pPr>
            <w:r>
              <w:rPr>
                <w:rFonts w:ascii="Calibri" w:hAnsi="Calibri" w:cs="Calibri"/>
                <w:b/>
                <w:bCs/>
                <w:color w:val="000000"/>
                <w:sz w:val="14"/>
                <w:szCs w:val="14"/>
              </w:rPr>
              <w:t>Nº</w:t>
            </w:r>
          </w:p>
        </w:tc>
        <w:tc>
          <w:tcPr>
            <w:tcW w:w="5164" w:type="dxa"/>
            <w:gridSpan w:val="3"/>
            <w:vMerge w:val="restart"/>
            <w:tcBorders>
              <w:top w:val="single" w:sz="4" w:space="0" w:color="auto"/>
              <w:left w:val="single" w:sz="4" w:space="0" w:color="auto"/>
              <w:bottom w:val="nil"/>
              <w:right w:val="nil"/>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TRAMOS FIJOS</w:t>
            </w:r>
          </w:p>
        </w:tc>
        <w:tc>
          <w:tcPr>
            <w:tcW w:w="119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rPr>
                <w:rFonts w:ascii="Calibri" w:hAnsi="Calibri" w:cs="Calibri"/>
                <w:b/>
                <w:bCs/>
                <w:color w:val="000000"/>
                <w:sz w:val="14"/>
                <w:szCs w:val="14"/>
              </w:rPr>
            </w:pPr>
          </w:p>
          <w:p w:rsidR="00E0439E" w:rsidRPr="00332DF4" w:rsidRDefault="00E0439E" w:rsidP="00E0439E">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GARRAFAS (VACIAS/CON GLP)</w:t>
            </w:r>
          </w:p>
          <w:p w:rsidR="00E0439E" w:rsidRDefault="00E0439E" w:rsidP="00E0439E">
            <w:pPr>
              <w:jc w:val="center"/>
              <w:rPr>
                <w:rFonts w:ascii="Calibri" w:hAnsi="Calibri" w:cs="Calibri"/>
                <w:b/>
                <w:bCs/>
                <w:color w:val="000000"/>
                <w:sz w:val="14"/>
                <w:szCs w:val="14"/>
              </w:rPr>
            </w:pP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MES (*)</w:t>
            </w: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VIAJE (*)</w:t>
            </w:r>
          </w:p>
        </w:tc>
        <w:tc>
          <w:tcPr>
            <w:tcW w:w="643" w:type="dxa"/>
            <w:gridSpan w:val="2"/>
            <w:tcBorders>
              <w:top w:val="single" w:sz="4" w:space="0" w:color="auto"/>
              <w:left w:val="single" w:sz="4" w:space="0" w:color="auto"/>
              <w:bottom w:val="nil"/>
              <w:right w:val="single" w:sz="4" w:space="0" w:color="auto"/>
            </w:tcBorders>
            <w:shd w:val="clear" w:color="000000" w:fill="D0CECE"/>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COSTO</w:t>
            </w:r>
          </w:p>
        </w:tc>
      </w:tr>
      <w:tr w:rsidR="00E0439E" w:rsidTr="00E0439E">
        <w:trPr>
          <w:gridAfter w:val="1"/>
          <w:wAfter w:w="26" w:type="dxa"/>
          <w:trHeight w:val="263"/>
        </w:trPr>
        <w:tc>
          <w:tcPr>
            <w:tcW w:w="294" w:type="dxa"/>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5164" w:type="dxa"/>
            <w:gridSpan w:val="3"/>
            <w:vMerge/>
            <w:tcBorders>
              <w:top w:val="single" w:sz="4" w:space="0" w:color="auto"/>
              <w:left w:val="single" w:sz="4" w:space="0" w:color="auto"/>
              <w:bottom w:val="nil"/>
              <w:right w:val="nil"/>
            </w:tcBorders>
            <w:vAlign w:val="center"/>
            <w:hideMark/>
          </w:tcPr>
          <w:p w:rsidR="00E0439E" w:rsidRDefault="00E0439E" w:rsidP="00E0439E">
            <w:pPr>
              <w:rPr>
                <w:rFonts w:ascii="Calibri" w:hAnsi="Calibri" w:cs="Calibri"/>
                <w:b/>
                <w:bCs/>
                <w:color w:val="000000"/>
                <w:sz w:val="14"/>
                <w:szCs w:val="14"/>
              </w:rPr>
            </w:pPr>
          </w:p>
        </w:tc>
        <w:tc>
          <w:tcPr>
            <w:tcW w:w="119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000000" w:fill="D0CECE"/>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POR  VIAJE</w:t>
            </w:r>
          </w:p>
        </w:tc>
      </w:tr>
      <w:tr w:rsidR="00E0439E" w:rsidTr="00E0439E">
        <w:trPr>
          <w:gridAfter w:val="1"/>
          <w:wAfter w:w="26" w:type="dxa"/>
          <w:trHeight w:val="263"/>
        </w:trPr>
        <w:tc>
          <w:tcPr>
            <w:tcW w:w="294" w:type="dxa"/>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24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lang w:val="es-BO" w:eastAsia="es-BO"/>
              </w:rPr>
              <w:t>CARGA EN</w:t>
            </w:r>
            <w:r w:rsidRPr="00332DF4">
              <w:rPr>
                <w:rFonts w:ascii="Calibri" w:hAnsi="Calibri" w:cs="Calibri"/>
                <w:b/>
                <w:bCs/>
                <w:color w:val="000000"/>
                <w:sz w:val="14"/>
                <w:szCs w:val="14"/>
                <w:lang w:val="es-BO" w:eastAsia="es-BO"/>
              </w:rPr>
              <w:t>:</w:t>
            </w:r>
          </w:p>
        </w:tc>
        <w:tc>
          <w:tcPr>
            <w:tcW w:w="2764"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lang w:val="es-BO" w:eastAsia="es-BO"/>
              </w:rPr>
              <w:t>PUNTO DE ENTREGA</w:t>
            </w:r>
            <w:r w:rsidRPr="00332DF4">
              <w:rPr>
                <w:rFonts w:ascii="Calibri" w:hAnsi="Calibri" w:cs="Calibri"/>
                <w:b/>
                <w:bCs/>
                <w:color w:val="000000"/>
                <w:sz w:val="14"/>
                <w:szCs w:val="14"/>
                <w:lang w:val="es-BO" w:eastAsia="es-BO"/>
              </w:rPr>
              <w:t>:</w:t>
            </w:r>
          </w:p>
        </w:tc>
        <w:tc>
          <w:tcPr>
            <w:tcW w:w="119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BS.</w:t>
            </w:r>
          </w:p>
        </w:tc>
      </w:tr>
      <w:tr w:rsidR="00E0439E" w:rsidTr="00E0439E">
        <w:trPr>
          <w:gridAfter w:val="1"/>
          <w:wAfter w:w="26" w:type="dxa"/>
          <w:trHeight w:val="263"/>
        </w:trPr>
        <w:tc>
          <w:tcPr>
            <w:tcW w:w="294" w:type="dxa"/>
            <w:vMerge w:val="restart"/>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1</w:t>
            </w:r>
          </w:p>
        </w:tc>
        <w:tc>
          <w:tcPr>
            <w:tcW w:w="2400" w:type="dxa"/>
            <w:vMerge w:val="restart"/>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Potosí</w:t>
            </w:r>
          </w:p>
        </w:tc>
        <w:tc>
          <w:tcPr>
            <w:tcW w:w="2764" w:type="dxa"/>
            <w:gridSpan w:val="2"/>
            <w:vMerge w:val="restart"/>
            <w:tcBorders>
              <w:top w:val="single" w:sz="4" w:space="0" w:color="auto"/>
              <w:left w:val="single" w:sz="4" w:space="0" w:color="auto"/>
              <w:bottom w:val="nil"/>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Villa Imperial</w:t>
            </w:r>
          </w:p>
        </w:tc>
        <w:tc>
          <w:tcPr>
            <w:tcW w:w="1193" w:type="dxa"/>
            <w:gridSpan w:val="2"/>
            <w:vMerge w:val="restart"/>
            <w:tcBorders>
              <w:top w:val="single" w:sz="4" w:space="0" w:color="auto"/>
              <w:left w:val="single" w:sz="4" w:space="0" w:color="auto"/>
              <w:bottom w:val="nil"/>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vMerge w:val="restart"/>
            <w:tcBorders>
              <w:top w:val="single" w:sz="4" w:space="0" w:color="auto"/>
              <w:left w:val="single" w:sz="4" w:space="0" w:color="auto"/>
              <w:bottom w:val="nil"/>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vMerge w:val="restart"/>
            <w:tcBorders>
              <w:top w:val="single" w:sz="4" w:space="0" w:color="auto"/>
              <w:left w:val="single" w:sz="4" w:space="0" w:color="auto"/>
              <w:bottom w:val="nil"/>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vMerge w:val="restart"/>
            <w:tcBorders>
              <w:top w:val="single" w:sz="4" w:space="0" w:color="auto"/>
              <w:left w:val="single" w:sz="4" w:space="0" w:color="auto"/>
              <w:bottom w:val="nil"/>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285</w:t>
            </w:r>
          </w:p>
        </w:tc>
      </w:tr>
      <w:tr w:rsidR="00E0439E" w:rsidTr="00E0439E">
        <w:trPr>
          <w:gridAfter w:val="1"/>
          <w:wAfter w:w="26" w:type="dxa"/>
          <w:trHeight w:val="171"/>
        </w:trPr>
        <w:tc>
          <w:tcPr>
            <w:tcW w:w="294" w:type="dxa"/>
            <w:vMerge/>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rPr>
                <w:rFonts w:ascii="Calibri" w:hAnsi="Calibri" w:cs="Calibri"/>
                <w:color w:val="000000"/>
                <w:sz w:val="14"/>
                <w:szCs w:val="14"/>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rPr>
                <w:rFonts w:ascii="Calibri" w:hAnsi="Calibri" w:cs="Calibri"/>
                <w:color w:val="000000"/>
                <w:sz w:val="16"/>
                <w:szCs w:val="16"/>
              </w:rPr>
            </w:pPr>
          </w:p>
        </w:tc>
        <w:tc>
          <w:tcPr>
            <w:tcW w:w="2764"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color w:val="000000"/>
                <w:sz w:val="16"/>
                <w:szCs w:val="16"/>
              </w:rPr>
            </w:pPr>
          </w:p>
        </w:tc>
        <w:tc>
          <w:tcPr>
            <w:tcW w:w="119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color w:val="000000"/>
                <w:sz w:val="16"/>
                <w:szCs w:val="16"/>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color w:val="000000"/>
                <w:sz w:val="16"/>
                <w:szCs w:val="16"/>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color w:val="000000"/>
                <w:sz w:val="16"/>
                <w:szCs w:val="16"/>
              </w:rPr>
            </w:pPr>
          </w:p>
        </w:tc>
        <w:tc>
          <w:tcPr>
            <w:tcW w:w="64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color w:val="000000"/>
                <w:sz w:val="16"/>
                <w:szCs w:val="16"/>
              </w:rPr>
            </w:pPr>
          </w:p>
        </w:tc>
      </w:tr>
      <w:tr w:rsidR="00E0439E" w:rsidTr="00E0439E">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2</w:t>
            </w:r>
          </w:p>
        </w:tc>
        <w:tc>
          <w:tcPr>
            <w:tcW w:w="2400" w:type="dxa"/>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Villa Imperial</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de GLP Potosí</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285</w:t>
            </w:r>
          </w:p>
        </w:tc>
      </w:tr>
      <w:tr w:rsidR="00E0439E" w:rsidTr="00E0439E">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3</w:t>
            </w:r>
          </w:p>
        </w:tc>
        <w:tc>
          <w:tcPr>
            <w:tcW w:w="2400" w:type="dxa"/>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Potosí</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Betanzos</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435</w:t>
            </w:r>
          </w:p>
        </w:tc>
      </w:tr>
      <w:tr w:rsidR="00E0439E" w:rsidTr="00E0439E">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4</w:t>
            </w:r>
          </w:p>
        </w:tc>
        <w:tc>
          <w:tcPr>
            <w:tcW w:w="2400" w:type="dxa"/>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Betanzos</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de GLP Potosí</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435</w:t>
            </w:r>
          </w:p>
        </w:tc>
      </w:tr>
      <w:tr w:rsidR="00E0439E" w:rsidTr="00E0439E">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5</w:t>
            </w:r>
          </w:p>
        </w:tc>
        <w:tc>
          <w:tcPr>
            <w:tcW w:w="2400" w:type="dxa"/>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 xml:space="preserve">Planta Engarrafadora </w:t>
            </w:r>
            <w:proofErr w:type="spellStart"/>
            <w:r>
              <w:rPr>
                <w:rFonts w:ascii="Calibri" w:hAnsi="Calibri" w:cs="Calibri"/>
                <w:color w:val="000000"/>
                <w:sz w:val="16"/>
                <w:szCs w:val="16"/>
              </w:rPr>
              <w:t>Villazón</w:t>
            </w:r>
            <w:proofErr w:type="spellEnd"/>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Antofagasta</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1600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285</w:t>
            </w:r>
          </w:p>
        </w:tc>
      </w:tr>
      <w:tr w:rsidR="00E0439E" w:rsidTr="00E0439E">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6</w:t>
            </w:r>
          </w:p>
        </w:tc>
        <w:tc>
          <w:tcPr>
            <w:tcW w:w="2400" w:type="dxa"/>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Antofagasta</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 xml:space="preserve">Planta Engarrafadora de GLP </w:t>
            </w:r>
            <w:proofErr w:type="spellStart"/>
            <w:r>
              <w:rPr>
                <w:rFonts w:ascii="Calibri" w:hAnsi="Calibri" w:cs="Calibri"/>
                <w:color w:val="000000"/>
                <w:sz w:val="16"/>
                <w:szCs w:val="16"/>
              </w:rPr>
              <w:t>Villazón</w:t>
            </w:r>
            <w:proofErr w:type="spellEnd"/>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1600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285</w:t>
            </w:r>
          </w:p>
        </w:tc>
      </w:tr>
      <w:tr w:rsidR="00E0439E" w:rsidTr="00E0439E">
        <w:trPr>
          <w:trHeight w:val="242"/>
        </w:trPr>
        <w:tc>
          <w:tcPr>
            <w:tcW w:w="294" w:type="dxa"/>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rPr>
                <w:rFonts w:ascii="Calibri" w:hAnsi="Calibri" w:cs="Calibri"/>
                <w:b/>
                <w:bCs/>
                <w:color w:val="000000"/>
                <w:sz w:val="14"/>
                <w:szCs w:val="14"/>
                <w:lang w:val="es-BO" w:eastAsia="es-BO"/>
              </w:rPr>
            </w:pPr>
            <w:r>
              <w:rPr>
                <w:rFonts w:ascii="Calibri" w:hAnsi="Calibri" w:cs="Calibri"/>
                <w:b/>
                <w:bCs/>
                <w:color w:val="000000"/>
                <w:sz w:val="14"/>
                <w:szCs w:val="14"/>
              </w:rPr>
              <w:t>Nº</w:t>
            </w:r>
          </w:p>
        </w:tc>
        <w:tc>
          <w:tcPr>
            <w:tcW w:w="5185" w:type="dxa"/>
            <w:gridSpan w:val="4"/>
            <w:tcBorders>
              <w:top w:val="single" w:sz="4" w:space="0" w:color="auto"/>
              <w:left w:val="single" w:sz="4" w:space="0" w:color="auto"/>
              <w:bottom w:val="single" w:sz="4" w:space="0" w:color="auto"/>
              <w:right w:val="nil"/>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TRAMOS EVENTUALES</w:t>
            </w:r>
          </w:p>
        </w:tc>
        <w:tc>
          <w:tcPr>
            <w:tcW w:w="1196"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Pr="00E0439E" w:rsidRDefault="00E0439E" w:rsidP="00E0439E">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GARRAFAS (VACIAS/CON GLP)</w:t>
            </w: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MES (*)</w:t>
            </w: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bottom"/>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VIAJE (*)</w:t>
            </w:r>
          </w:p>
        </w:tc>
        <w:tc>
          <w:tcPr>
            <w:tcW w:w="645" w:type="dxa"/>
            <w:gridSpan w:val="2"/>
            <w:tcBorders>
              <w:top w:val="single" w:sz="4" w:space="0" w:color="auto"/>
              <w:left w:val="single" w:sz="4" w:space="0" w:color="auto"/>
              <w:bottom w:val="nil"/>
              <w:right w:val="single" w:sz="4" w:space="0" w:color="auto"/>
            </w:tcBorders>
            <w:shd w:val="clear" w:color="000000" w:fill="D0CECE"/>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COSTO</w:t>
            </w:r>
          </w:p>
        </w:tc>
      </w:tr>
      <w:tr w:rsidR="00E0439E" w:rsidTr="00E0439E">
        <w:trPr>
          <w:trHeight w:val="242"/>
        </w:trPr>
        <w:tc>
          <w:tcPr>
            <w:tcW w:w="294" w:type="dxa"/>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268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lang w:val="es-BO" w:eastAsia="es-BO"/>
              </w:rPr>
              <w:t>CARGA EN</w:t>
            </w:r>
            <w:r w:rsidRPr="00332DF4">
              <w:rPr>
                <w:rFonts w:ascii="Calibri" w:hAnsi="Calibri" w:cs="Calibri"/>
                <w:b/>
                <w:bCs/>
                <w:color w:val="000000"/>
                <w:sz w:val="14"/>
                <w:szCs w:val="14"/>
                <w:lang w:val="es-BO" w:eastAsia="es-BO"/>
              </w:rPr>
              <w:t>:</w:t>
            </w:r>
          </w:p>
        </w:tc>
        <w:tc>
          <w:tcPr>
            <w:tcW w:w="2502"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lang w:val="es-BO" w:eastAsia="es-BO"/>
              </w:rPr>
              <w:t>PUNTO DE ENTREGA</w:t>
            </w:r>
            <w:r w:rsidRPr="00332DF4">
              <w:rPr>
                <w:rFonts w:ascii="Calibri" w:hAnsi="Calibri" w:cs="Calibri"/>
                <w:b/>
                <w:bCs/>
                <w:color w:val="000000"/>
                <w:sz w:val="14"/>
                <w:szCs w:val="14"/>
                <w:lang w:val="es-BO" w:eastAsia="es-BO"/>
              </w:rPr>
              <w:t>:</w:t>
            </w:r>
          </w:p>
        </w:tc>
        <w:tc>
          <w:tcPr>
            <w:tcW w:w="1196"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645" w:type="dxa"/>
            <w:gridSpan w:val="2"/>
            <w:tcBorders>
              <w:top w:val="nil"/>
              <w:left w:val="single" w:sz="4" w:space="0" w:color="auto"/>
              <w:bottom w:val="single" w:sz="4" w:space="0" w:color="auto"/>
              <w:right w:val="single" w:sz="4" w:space="0" w:color="auto"/>
            </w:tcBorders>
            <w:shd w:val="clear" w:color="000000" w:fill="D0CECE"/>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POR  VIAJE</w:t>
            </w:r>
          </w:p>
        </w:tc>
      </w:tr>
      <w:tr w:rsidR="00E0439E" w:rsidTr="00E0439E">
        <w:trPr>
          <w:trHeight w:val="242"/>
        </w:trPr>
        <w:tc>
          <w:tcPr>
            <w:tcW w:w="294" w:type="dxa"/>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268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2502"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196"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0439E" w:rsidRDefault="00E0439E" w:rsidP="00E0439E">
            <w:pPr>
              <w:rPr>
                <w:rFonts w:ascii="Calibri" w:hAnsi="Calibri" w:cs="Calibri"/>
                <w:b/>
                <w:bCs/>
                <w:color w:val="000000"/>
                <w:sz w:val="14"/>
                <w:szCs w:val="14"/>
              </w:rPr>
            </w:pPr>
          </w:p>
        </w:tc>
        <w:tc>
          <w:tcPr>
            <w:tcW w:w="645"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rsidR="00E0439E" w:rsidRDefault="00E0439E" w:rsidP="00E0439E">
            <w:pPr>
              <w:jc w:val="center"/>
              <w:rPr>
                <w:rFonts w:ascii="Calibri" w:hAnsi="Calibri" w:cs="Calibri"/>
                <w:b/>
                <w:bCs/>
                <w:color w:val="000000"/>
                <w:sz w:val="14"/>
                <w:szCs w:val="14"/>
              </w:rPr>
            </w:pPr>
            <w:r>
              <w:rPr>
                <w:rFonts w:ascii="Calibri" w:hAnsi="Calibri" w:cs="Calibri"/>
                <w:b/>
                <w:bCs/>
                <w:color w:val="000000"/>
                <w:sz w:val="14"/>
                <w:szCs w:val="14"/>
              </w:rPr>
              <w:t>BS.</w:t>
            </w:r>
          </w:p>
        </w:tc>
      </w:tr>
      <w:tr w:rsidR="00E0439E" w:rsidTr="0039541F">
        <w:trPr>
          <w:trHeight w:val="242"/>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1</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de GLP Uyuni</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Uyuni</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290</w:t>
            </w:r>
          </w:p>
        </w:tc>
      </w:tr>
      <w:tr w:rsidR="00E0439E" w:rsidTr="0039541F">
        <w:trPr>
          <w:trHeight w:val="242"/>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2</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Uyuni</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de GLP Uyuni</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290</w:t>
            </w:r>
          </w:p>
        </w:tc>
      </w:tr>
      <w:tr w:rsidR="00E0439E" w:rsidTr="0039541F">
        <w:trPr>
          <w:trHeight w:val="242"/>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3</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de GLP Potosí</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Terminal de Buses</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280</w:t>
            </w:r>
          </w:p>
        </w:tc>
      </w:tr>
      <w:tr w:rsidR="00E0439E" w:rsidTr="0039541F">
        <w:trPr>
          <w:trHeight w:val="388"/>
        </w:trPr>
        <w:tc>
          <w:tcPr>
            <w:tcW w:w="294" w:type="dxa"/>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4"/>
                <w:szCs w:val="14"/>
              </w:rPr>
            </w:pPr>
            <w:r>
              <w:rPr>
                <w:rFonts w:ascii="Calibri" w:hAnsi="Calibri" w:cs="Calibri"/>
                <w:color w:val="000000"/>
                <w:sz w:val="14"/>
                <w:szCs w:val="14"/>
              </w:rPr>
              <w:t>4</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Estación de Servicio Terminal de buses</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rPr>
                <w:rFonts w:ascii="Calibri" w:hAnsi="Calibri" w:cs="Calibri"/>
                <w:color w:val="000000"/>
                <w:sz w:val="16"/>
                <w:szCs w:val="16"/>
              </w:rPr>
            </w:pPr>
            <w:r>
              <w:rPr>
                <w:rFonts w:ascii="Calibri" w:hAnsi="Calibri" w:cs="Calibri"/>
                <w:color w:val="000000"/>
                <w:sz w:val="16"/>
                <w:szCs w:val="16"/>
              </w:rPr>
              <w:t>Planta Engarrafadora de GLP Potosí</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hideMark/>
          </w:tcPr>
          <w:p w:rsidR="00E0439E" w:rsidRDefault="00E0439E" w:rsidP="00E0439E">
            <w:pPr>
              <w:jc w:val="center"/>
              <w:rPr>
                <w:rFonts w:ascii="Calibri" w:hAnsi="Calibri" w:cs="Calibri"/>
                <w:color w:val="000000"/>
                <w:sz w:val="16"/>
                <w:szCs w:val="16"/>
              </w:rPr>
            </w:pPr>
            <w:r>
              <w:rPr>
                <w:rFonts w:ascii="Calibri" w:hAnsi="Calibri" w:cs="Calibri"/>
                <w:color w:val="000000"/>
                <w:sz w:val="16"/>
                <w:szCs w:val="16"/>
              </w:rPr>
              <w:t>280</w:t>
            </w:r>
          </w:p>
        </w:tc>
      </w:tr>
    </w:tbl>
    <w:p w:rsidR="00CE7B5F" w:rsidRDefault="00CE7B5F" w:rsidP="00552079">
      <w:pPr>
        <w:rPr>
          <w:rFonts w:asciiTheme="minorHAnsi" w:hAnsiTheme="minorHAnsi" w:cstheme="minorHAnsi"/>
          <w:b/>
          <w:sz w:val="22"/>
          <w:szCs w:val="22"/>
        </w:rPr>
      </w:pPr>
    </w:p>
    <w:p w:rsidR="00E0439E" w:rsidRPr="008C0A0F" w:rsidRDefault="00E0439E" w:rsidP="00E0439E">
      <w:pPr>
        <w:numPr>
          <w:ilvl w:val="0"/>
          <w:numId w:val="35"/>
        </w:numPr>
        <w:ind w:left="993"/>
        <w:rPr>
          <w:rFonts w:ascii="Calibri" w:hAnsi="Calibri" w:cs="Calibri"/>
          <w:b/>
          <w:i/>
          <w:color w:val="000000"/>
          <w:sz w:val="22"/>
          <w:szCs w:val="22"/>
        </w:rPr>
      </w:pPr>
      <w:r w:rsidRPr="008C0A0F">
        <w:rPr>
          <w:rFonts w:ascii="Calibri" w:hAnsi="Calibri" w:cs="Calibri"/>
          <w:b/>
          <w:i/>
          <w:sz w:val="22"/>
          <w:szCs w:val="22"/>
        </w:rPr>
        <w:t>El  precio referencial total estimado es hasta Bs</w:t>
      </w:r>
      <w:r>
        <w:rPr>
          <w:rFonts w:ascii="Calibri" w:hAnsi="Calibri" w:cs="Calibri"/>
          <w:b/>
          <w:i/>
          <w:sz w:val="22"/>
          <w:szCs w:val="22"/>
        </w:rPr>
        <w:t xml:space="preserve"> 197</w:t>
      </w:r>
      <w:r w:rsidRPr="008C0A0F">
        <w:rPr>
          <w:rFonts w:ascii="Calibri" w:hAnsi="Calibri" w:cs="Calibri"/>
          <w:b/>
          <w:i/>
          <w:sz w:val="22"/>
          <w:szCs w:val="22"/>
        </w:rPr>
        <w:t>.</w:t>
      </w:r>
      <w:r>
        <w:rPr>
          <w:rFonts w:ascii="Calibri" w:hAnsi="Calibri" w:cs="Calibri"/>
          <w:b/>
          <w:i/>
          <w:sz w:val="22"/>
          <w:szCs w:val="22"/>
        </w:rPr>
        <w:t>280</w:t>
      </w:r>
      <w:r w:rsidRPr="008C0A0F">
        <w:rPr>
          <w:rFonts w:ascii="Calibri" w:hAnsi="Calibri" w:cs="Calibri"/>
          <w:b/>
          <w:i/>
          <w:sz w:val="22"/>
          <w:szCs w:val="22"/>
        </w:rPr>
        <w:t>,00 (</w:t>
      </w:r>
      <w:r>
        <w:rPr>
          <w:rFonts w:ascii="Calibri" w:hAnsi="Calibri" w:cs="Calibri"/>
          <w:b/>
          <w:i/>
          <w:sz w:val="22"/>
          <w:szCs w:val="22"/>
        </w:rPr>
        <w:t xml:space="preserve">Ciento noventa y siete mil doscientos ochenta </w:t>
      </w:r>
      <w:r w:rsidRPr="008C0A0F">
        <w:rPr>
          <w:rFonts w:ascii="Calibri" w:hAnsi="Calibri" w:cs="Calibri"/>
          <w:b/>
          <w:i/>
          <w:sz w:val="22"/>
          <w:szCs w:val="22"/>
        </w:rPr>
        <w:t>00/100 Bolivianos).</w:t>
      </w:r>
    </w:p>
    <w:p w:rsidR="00E0439E" w:rsidRPr="008C0A0F" w:rsidRDefault="00E0439E" w:rsidP="00E0439E">
      <w:pPr>
        <w:numPr>
          <w:ilvl w:val="0"/>
          <w:numId w:val="35"/>
        </w:numPr>
        <w:ind w:left="993"/>
        <w:rPr>
          <w:rFonts w:ascii="Calibri" w:hAnsi="Calibri" w:cs="Calibri"/>
          <w:b/>
          <w:i/>
          <w:color w:val="000000"/>
          <w:sz w:val="22"/>
          <w:szCs w:val="22"/>
        </w:rPr>
      </w:pPr>
      <w:r w:rsidRPr="008C0A0F">
        <w:rPr>
          <w:rFonts w:ascii="Calibri" w:hAnsi="Calibri" w:cs="Calibri"/>
          <w:b/>
          <w:i/>
          <w:color w:val="000000"/>
          <w:sz w:val="22"/>
          <w:szCs w:val="22"/>
        </w:rPr>
        <w:t>Los precios unitarios ofertados, no deberán superar los precios unitarios referenciales.</w:t>
      </w:r>
    </w:p>
    <w:p w:rsidR="00E0439E" w:rsidRPr="008C0A0F" w:rsidRDefault="00E0439E" w:rsidP="00E0439E">
      <w:pPr>
        <w:numPr>
          <w:ilvl w:val="0"/>
          <w:numId w:val="35"/>
        </w:numPr>
        <w:ind w:left="993"/>
        <w:rPr>
          <w:rFonts w:ascii="Calibri" w:hAnsi="Calibri" w:cs="Calibri"/>
          <w:b/>
          <w:i/>
          <w:color w:val="000000"/>
          <w:sz w:val="22"/>
          <w:szCs w:val="22"/>
        </w:rPr>
      </w:pPr>
      <w:r w:rsidRPr="008C0A0F">
        <w:rPr>
          <w:rFonts w:ascii="Calibri" w:hAnsi="Calibri" w:cs="Calibri"/>
          <w:b/>
          <w:i/>
          <w:color w:val="000000"/>
          <w:sz w:val="22"/>
          <w:szCs w:val="22"/>
        </w:rPr>
        <w:t>La evaluación se realizara con base en la sumatoria de los precios unitarios.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26614" w:rsidRDefault="00C26614" w:rsidP="00552079">
      <w:pPr>
        <w:rPr>
          <w:rFonts w:asciiTheme="minorHAnsi" w:hAnsiTheme="minorHAnsi" w:cstheme="minorHAnsi"/>
          <w:b/>
          <w:sz w:val="22"/>
          <w:szCs w:val="22"/>
        </w:rPr>
      </w:pPr>
    </w:p>
    <w:p w:rsidR="00C26614" w:rsidRDefault="00C26614"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 xml:space="preserve">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w:t>
      </w:r>
      <w:r w:rsidRPr="00FE721D">
        <w:rPr>
          <w:rFonts w:asciiTheme="minorHAnsi" w:hAnsiTheme="minorHAnsi" w:cstheme="minorHAnsi"/>
          <w:sz w:val="22"/>
          <w:szCs w:val="22"/>
        </w:rPr>
        <w:lastRenderedPageBreak/>
        <w:t>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42E64">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tbl>
      <w:tblPr>
        <w:tblW w:w="9346" w:type="dxa"/>
        <w:tblInd w:w="70" w:type="dxa"/>
        <w:tblCellMar>
          <w:top w:w="15" w:type="dxa"/>
          <w:left w:w="70" w:type="dxa"/>
          <w:bottom w:w="15" w:type="dxa"/>
          <w:right w:w="70" w:type="dxa"/>
        </w:tblCellMar>
        <w:tblLook w:val="04A0" w:firstRow="1" w:lastRow="0" w:firstColumn="1" w:lastColumn="0" w:noHBand="0" w:noVBand="1"/>
      </w:tblPr>
      <w:tblGrid>
        <w:gridCol w:w="294"/>
        <w:gridCol w:w="2400"/>
        <w:gridCol w:w="283"/>
        <w:gridCol w:w="2481"/>
        <w:gridCol w:w="21"/>
        <w:gridCol w:w="1172"/>
        <w:gridCol w:w="24"/>
        <w:gridCol w:w="989"/>
        <w:gridCol w:w="24"/>
        <w:gridCol w:w="989"/>
        <w:gridCol w:w="24"/>
        <w:gridCol w:w="619"/>
        <w:gridCol w:w="26"/>
      </w:tblGrid>
      <w:tr w:rsidR="00E42E64" w:rsidTr="00163C5B">
        <w:trPr>
          <w:gridAfter w:val="1"/>
          <w:wAfter w:w="26" w:type="dxa"/>
          <w:trHeight w:val="263"/>
        </w:trPr>
        <w:tc>
          <w:tcPr>
            <w:tcW w:w="294" w:type="dxa"/>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rPr>
              <w:t>Nº</w:t>
            </w:r>
          </w:p>
        </w:tc>
        <w:tc>
          <w:tcPr>
            <w:tcW w:w="5164" w:type="dxa"/>
            <w:gridSpan w:val="3"/>
            <w:vMerge w:val="restart"/>
            <w:tcBorders>
              <w:top w:val="single" w:sz="4" w:space="0" w:color="auto"/>
              <w:left w:val="single" w:sz="4" w:space="0" w:color="auto"/>
              <w:bottom w:val="nil"/>
              <w:right w:val="nil"/>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TRAMOS FIJOS</w:t>
            </w:r>
          </w:p>
        </w:tc>
        <w:tc>
          <w:tcPr>
            <w:tcW w:w="119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rPr>
                <w:rFonts w:ascii="Calibri" w:hAnsi="Calibri" w:cs="Calibri"/>
                <w:b/>
                <w:bCs/>
                <w:color w:val="000000"/>
                <w:sz w:val="14"/>
                <w:szCs w:val="14"/>
              </w:rPr>
            </w:pPr>
          </w:p>
          <w:p w:rsidR="00E42E64" w:rsidRPr="00332DF4" w:rsidRDefault="00E42E6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GARRAFAS (VACIAS/CON GLP)</w:t>
            </w:r>
          </w:p>
          <w:p w:rsidR="00E42E64" w:rsidRDefault="00E42E64" w:rsidP="00163C5B">
            <w:pPr>
              <w:jc w:val="center"/>
              <w:rPr>
                <w:rFonts w:ascii="Calibri" w:hAnsi="Calibri" w:cs="Calibri"/>
                <w:b/>
                <w:bCs/>
                <w:color w:val="000000"/>
                <w:sz w:val="14"/>
                <w:szCs w:val="14"/>
              </w:rPr>
            </w:pP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MES (*)</w:t>
            </w: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VIAJE (*)</w:t>
            </w:r>
          </w:p>
        </w:tc>
        <w:tc>
          <w:tcPr>
            <w:tcW w:w="643" w:type="dxa"/>
            <w:gridSpan w:val="2"/>
            <w:tcBorders>
              <w:top w:val="single" w:sz="4" w:space="0" w:color="auto"/>
              <w:left w:val="single" w:sz="4" w:space="0" w:color="auto"/>
              <w:bottom w:val="nil"/>
              <w:right w:val="single" w:sz="4" w:space="0" w:color="auto"/>
            </w:tcBorders>
            <w:shd w:val="clear" w:color="000000" w:fill="D0CECE"/>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COSTO</w:t>
            </w:r>
          </w:p>
        </w:tc>
      </w:tr>
      <w:tr w:rsidR="00E42E64" w:rsidTr="00163C5B">
        <w:trPr>
          <w:gridAfter w:val="1"/>
          <w:wAfter w:w="26" w:type="dxa"/>
          <w:trHeight w:val="263"/>
        </w:trPr>
        <w:tc>
          <w:tcPr>
            <w:tcW w:w="294" w:type="dxa"/>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5164" w:type="dxa"/>
            <w:gridSpan w:val="3"/>
            <w:vMerge/>
            <w:tcBorders>
              <w:top w:val="single" w:sz="4" w:space="0" w:color="auto"/>
              <w:left w:val="single" w:sz="4" w:space="0" w:color="auto"/>
              <w:bottom w:val="nil"/>
              <w:right w:val="nil"/>
            </w:tcBorders>
            <w:vAlign w:val="center"/>
            <w:hideMark/>
          </w:tcPr>
          <w:p w:rsidR="00E42E64" w:rsidRDefault="00E42E64" w:rsidP="00163C5B">
            <w:pPr>
              <w:rPr>
                <w:rFonts w:ascii="Calibri" w:hAnsi="Calibri" w:cs="Calibri"/>
                <w:b/>
                <w:bCs/>
                <w:color w:val="000000"/>
                <w:sz w:val="14"/>
                <w:szCs w:val="14"/>
              </w:rPr>
            </w:pPr>
          </w:p>
        </w:tc>
        <w:tc>
          <w:tcPr>
            <w:tcW w:w="119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000000" w:fill="D0CECE"/>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POR  VIAJE</w:t>
            </w:r>
          </w:p>
        </w:tc>
      </w:tr>
      <w:tr w:rsidR="00E42E64" w:rsidTr="00163C5B">
        <w:trPr>
          <w:gridAfter w:val="1"/>
          <w:wAfter w:w="26" w:type="dxa"/>
          <w:trHeight w:val="263"/>
        </w:trPr>
        <w:tc>
          <w:tcPr>
            <w:tcW w:w="294" w:type="dxa"/>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24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lang w:val="es-BO" w:eastAsia="es-BO"/>
              </w:rPr>
              <w:t>CARGA EN</w:t>
            </w:r>
            <w:r w:rsidRPr="00332DF4">
              <w:rPr>
                <w:rFonts w:ascii="Calibri" w:hAnsi="Calibri" w:cs="Calibri"/>
                <w:b/>
                <w:bCs/>
                <w:color w:val="000000"/>
                <w:sz w:val="14"/>
                <w:szCs w:val="14"/>
                <w:lang w:val="es-BO" w:eastAsia="es-BO"/>
              </w:rPr>
              <w:t>:</w:t>
            </w:r>
          </w:p>
        </w:tc>
        <w:tc>
          <w:tcPr>
            <w:tcW w:w="2764"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lang w:val="es-BO" w:eastAsia="es-BO"/>
              </w:rPr>
              <w:t>PUNTO DE ENTREGA</w:t>
            </w:r>
            <w:r w:rsidRPr="00332DF4">
              <w:rPr>
                <w:rFonts w:ascii="Calibri" w:hAnsi="Calibri" w:cs="Calibri"/>
                <w:b/>
                <w:bCs/>
                <w:color w:val="000000"/>
                <w:sz w:val="14"/>
                <w:szCs w:val="14"/>
                <w:lang w:val="es-BO" w:eastAsia="es-BO"/>
              </w:rPr>
              <w:t>:</w:t>
            </w:r>
          </w:p>
        </w:tc>
        <w:tc>
          <w:tcPr>
            <w:tcW w:w="119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BS.</w:t>
            </w:r>
          </w:p>
        </w:tc>
      </w:tr>
      <w:tr w:rsidR="00E42E64" w:rsidTr="00E42E64">
        <w:trPr>
          <w:gridAfter w:val="1"/>
          <w:wAfter w:w="26" w:type="dxa"/>
          <w:trHeight w:val="263"/>
        </w:trPr>
        <w:tc>
          <w:tcPr>
            <w:tcW w:w="294" w:type="dxa"/>
            <w:vMerge w:val="restart"/>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1</w:t>
            </w:r>
          </w:p>
        </w:tc>
        <w:tc>
          <w:tcPr>
            <w:tcW w:w="2400" w:type="dxa"/>
            <w:vMerge w:val="restart"/>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Potosí</w:t>
            </w:r>
          </w:p>
        </w:tc>
        <w:tc>
          <w:tcPr>
            <w:tcW w:w="2764" w:type="dxa"/>
            <w:gridSpan w:val="2"/>
            <w:vMerge w:val="restart"/>
            <w:tcBorders>
              <w:top w:val="single" w:sz="4" w:space="0" w:color="auto"/>
              <w:left w:val="single" w:sz="4" w:space="0" w:color="auto"/>
              <w:bottom w:val="nil"/>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Villa Imperial</w:t>
            </w:r>
          </w:p>
        </w:tc>
        <w:tc>
          <w:tcPr>
            <w:tcW w:w="1193" w:type="dxa"/>
            <w:gridSpan w:val="2"/>
            <w:vMerge w:val="restart"/>
            <w:tcBorders>
              <w:top w:val="single" w:sz="4" w:space="0" w:color="auto"/>
              <w:left w:val="single" w:sz="4" w:space="0" w:color="auto"/>
              <w:bottom w:val="nil"/>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vMerge w:val="restart"/>
            <w:tcBorders>
              <w:top w:val="single" w:sz="4" w:space="0" w:color="auto"/>
              <w:left w:val="single" w:sz="4" w:space="0" w:color="auto"/>
              <w:bottom w:val="nil"/>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vMerge w:val="restart"/>
            <w:tcBorders>
              <w:top w:val="single" w:sz="4" w:space="0" w:color="auto"/>
              <w:left w:val="single" w:sz="4" w:space="0" w:color="auto"/>
              <w:bottom w:val="nil"/>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vMerge w:val="restart"/>
            <w:tcBorders>
              <w:top w:val="single" w:sz="4" w:space="0" w:color="auto"/>
              <w:left w:val="single" w:sz="4" w:space="0" w:color="auto"/>
              <w:bottom w:val="nil"/>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gridAfter w:val="1"/>
          <w:wAfter w:w="26" w:type="dxa"/>
          <w:trHeight w:val="171"/>
        </w:trPr>
        <w:tc>
          <w:tcPr>
            <w:tcW w:w="294" w:type="dxa"/>
            <w:vMerge/>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rPr>
                <w:rFonts w:ascii="Calibri" w:hAnsi="Calibri" w:cs="Calibri"/>
                <w:color w:val="000000"/>
                <w:sz w:val="14"/>
                <w:szCs w:val="14"/>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rPr>
                <w:rFonts w:ascii="Calibri" w:hAnsi="Calibri" w:cs="Calibri"/>
                <w:color w:val="000000"/>
                <w:sz w:val="16"/>
                <w:szCs w:val="16"/>
              </w:rPr>
            </w:pPr>
          </w:p>
        </w:tc>
        <w:tc>
          <w:tcPr>
            <w:tcW w:w="2764"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color w:val="000000"/>
                <w:sz w:val="16"/>
                <w:szCs w:val="16"/>
              </w:rPr>
            </w:pPr>
          </w:p>
        </w:tc>
        <w:tc>
          <w:tcPr>
            <w:tcW w:w="119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color w:val="000000"/>
                <w:sz w:val="16"/>
                <w:szCs w:val="16"/>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color w:val="000000"/>
                <w:sz w:val="16"/>
                <w:szCs w:val="16"/>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color w:val="000000"/>
                <w:sz w:val="16"/>
                <w:szCs w:val="16"/>
              </w:rPr>
            </w:pPr>
          </w:p>
        </w:tc>
        <w:tc>
          <w:tcPr>
            <w:tcW w:w="643" w:type="dxa"/>
            <w:gridSpan w:val="2"/>
            <w:vMerge/>
            <w:tcBorders>
              <w:top w:val="single" w:sz="4" w:space="0" w:color="auto"/>
              <w:left w:val="single" w:sz="4" w:space="0" w:color="auto"/>
              <w:bottom w:val="nil"/>
              <w:right w:val="single" w:sz="4" w:space="0" w:color="auto"/>
            </w:tcBorders>
            <w:vAlign w:val="center"/>
          </w:tcPr>
          <w:p w:rsidR="00E42E64" w:rsidRDefault="00E42E64" w:rsidP="00163C5B">
            <w:pPr>
              <w:rPr>
                <w:rFonts w:ascii="Calibri" w:hAnsi="Calibri" w:cs="Calibri"/>
                <w:color w:val="000000"/>
                <w:sz w:val="16"/>
                <w:szCs w:val="16"/>
              </w:rPr>
            </w:pPr>
          </w:p>
        </w:tc>
      </w:tr>
      <w:tr w:rsidR="00E42E64" w:rsidTr="00E42E64">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2</w:t>
            </w:r>
          </w:p>
        </w:tc>
        <w:tc>
          <w:tcPr>
            <w:tcW w:w="2400" w:type="dxa"/>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Villa Imperial</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de GLP Potosí</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3</w:t>
            </w:r>
          </w:p>
        </w:tc>
        <w:tc>
          <w:tcPr>
            <w:tcW w:w="2400" w:type="dxa"/>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Potosí</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Betanzos</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4</w:t>
            </w:r>
          </w:p>
        </w:tc>
        <w:tc>
          <w:tcPr>
            <w:tcW w:w="2400" w:type="dxa"/>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Betanzos</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de GLP Potosí</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5</w:t>
            </w:r>
          </w:p>
        </w:tc>
        <w:tc>
          <w:tcPr>
            <w:tcW w:w="2400" w:type="dxa"/>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 xml:space="preserve">Planta Engarrafadora </w:t>
            </w:r>
            <w:proofErr w:type="spellStart"/>
            <w:r>
              <w:rPr>
                <w:rFonts w:ascii="Calibri" w:hAnsi="Calibri" w:cs="Calibri"/>
                <w:color w:val="000000"/>
                <w:sz w:val="16"/>
                <w:szCs w:val="16"/>
              </w:rPr>
              <w:t>Villazón</w:t>
            </w:r>
            <w:proofErr w:type="spellEnd"/>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Antofagasta</w:t>
            </w:r>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1600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gridAfter w:val="1"/>
          <w:wAfter w:w="26" w:type="dxa"/>
          <w:trHeight w:val="263"/>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6</w:t>
            </w:r>
          </w:p>
        </w:tc>
        <w:tc>
          <w:tcPr>
            <w:tcW w:w="2400" w:type="dxa"/>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Antofagasta</w:t>
            </w:r>
          </w:p>
        </w:tc>
        <w:tc>
          <w:tcPr>
            <w:tcW w:w="2764"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 xml:space="preserve">Planta Engarrafadora de GLP </w:t>
            </w:r>
            <w:proofErr w:type="spellStart"/>
            <w:r>
              <w:rPr>
                <w:rFonts w:ascii="Calibri" w:hAnsi="Calibri" w:cs="Calibri"/>
                <w:color w:val="000000"/>
                <w:sz w:val="16"/>
                <w:szCs w:val="16"/>
              </w:rPr>
              <w:t>Villazón</w:t>
            </w:r>
            <w:proofErr w:type="spellEnd"/>
          </w:p>
        </w:tc>
        <w:tc>
          <w:tcPr>
            <w:tcW w:w="119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1600</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163C5B">
        <w:trPr>
          <w:trHeight w:val="242"/>
        </w:trPr>
        <w:tc>
          <w:tcPr>
            <w:tcW w:w="294" w:type="dxa"/>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rPr>
                <w:rFonts w:ascii="Calibri" w:hAnsi="Calibri" w:cs="Calibri"/>
                <w:b/>
                <w:bCs/>
                <w:color w:val="000000"/>
                <w:sz w:val="14"/>
                <w:szCs w:val="14"/>
                <w:lang w:val="es-BO" w:eastAsia="es-BO"/>
              </w:rPr>
            </w:pPr>
            <w:r>
              <w:rPr>
                <w:rFonts w:ascii="Calibri" w:hAnsi="Calibri" w:cs="Calibri"/>
                <w:b/>
                <w:bCs/>
                <w:color w:val="000000"/>
                <w:sz w:val="14"/>
                <w:szCs w:val="14"/>
              </w:rPr>
              <w:t>Nº</w:t>
            </w:r>
          </w:p>
        </w:tc>
        <w:tc>
          <w:tcPr>
            <w:tcW w:w="5185" w:type="dxa"/>
            <w:gridSpan w:val="4"/>
            <w:tcBorders>
              <w:top w:val="single" w:sz="4" w:space="0" w:color="auto"/>
              <w:left w:val="single" w:sz="4" w:space="0" w:color="auto"/>
              <w:bottom w:val="single" w:sz="4" w:space="0" w:color="auto"/>
              <w:right w:val="nil"/>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TRAMOS EVENTUALES</w:t>
            </w:r>
          </w:p>
        </w:tc>
        <w:tc>
          <w:tcPr>
            <w:tcW w:w="1196"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Pr="00E0439E" w:rsidRDefault="00E42E6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GARRAFAS (VACIAS/CON GLP)</w:t>
            </w: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MES (*)</w:t>
            </w:r>
          </w:p>
        </w:tc>
        <w:tc>
          <w:tcPr>
            <w:tcW w:w="1013" w:type="dxa"/>
            <w:gridSpan w:val="2"/>
            <w:vMerge w:val="restart"/>
            <w:tcBorders>
              <w:top w:val="single" w:sz="4" w:space="0" w:color="auto"/>
              <w:left w:val="single" w:sz="4" w:space="0" w:color="auto"/>
              <w:bottom w:val="nil"/>
              <w:right w:val="single" w:sz="4" w:space="0" w:color="auto"/>
            </w:tcBorders>
            <w:shd w:val="clear" w:color="000000" w:fill="BFBFBF"/>
            <w:vAlign w:val="bottom"/>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CANTIDAD ESTIMADA DE GARRAFAS A TRANSPORTAR POR VIAJE (*)</w:t>
            </w:r>
          </w:p>
        </w:tc>
        <w:tc>
          <w:tcPr>
            <w:tcW w:w="645" w:type="dxa"/>
            <w:gridSpan w:val="2"/>
            <w:tcBorders>
              <w:top w:val="single" w:sz="4" w:space="0" w:color="auto"/>
              <w:left w:val="single" w:sz="4" w:space="0" w:color="auto"/>
              <w:bottom w:val="nil"/>
              <w:right w:val="single" w:sz="4" w:space="0" w:color="auto"/>
            </w:tcBorders>
            <w:shd w:val="clear" w:color="000000" w:fill="D0CECE"/>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COSTO</w:t>
            </w:r>
          </w:p>
        </w:tc>
      </w:tr>
      <w:tr w:rsidR="00E42E64" w:rsidTr="00163C5B">
        <w:trPr>
          <w:trHeight w:val="242"/>
        </w:trPr>
        <w:tc>
          <w:tcPr>
            <w:tcW w:w="294" w:type="dxa"/>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2683"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lang w:val="es-BO" w:eastAsia="es-BO"/>
              </w:rPr>
              <w:t>CARGA EN</w:t>
            </w:r>
            <w:r w:rsidRPr="00332DF4">
              <w:rPr>
                <w:rFonts w:ascii="Calibri" w:hAnsi="Calibri" w:cs="Calibri"/>
                <w:b/>
                <w:bCs/>
                <w:color w:val="000000"/>
                <w:sz w:val="14"/>
                <w:szCs w:val="14"/>
                <w:lang w:val="es-BO" w:eastAsia="es-BO"/>
              </w:rPr>
              <w:t>:</w:t>
            </w:r>
          </w:p>
        </w:tc>
        <w:tc>
          <w:tcPr>
            <w:tcW w:w="2502" w:type="dxa"/>
            <w:gridSpan w:val="2"/>
            <w:vMerge w:val="restart"/>
            <w:tcBorders>
              <w:top w:val="single" w:sz="4" w:space="0" w:color="auto"/>
              <w:left w:val="single" w:sz="4" w:space="0" w:color="auto"/>
              <w:bottom w:val="nil"/>
              <w:right w:val="single" w:sz="4" w:space="0" w:color="auto"/>
            </w:tcBorders>
            <w:shd w:val="clear" w:color="000000" w:fill="BFBFBF"/>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lang w:val="es-BO" w:eastAsia="es-BO"/>
              </w:rPr>
              <w:t>PUNTO DE ENTREGA</w:t>
            </w:r>
            <w:r w:rsidRPr="00332DF4">
              <w:rPr>
                <w:rFonts w:ascii="Calibri" w:hAnsi="Calibri" w:cs="Calibri"/>
                <w:b/>
                <w:bCs/>
                <w:color w:val="000000"/>
                <w:sz w:val="14"/>
                <w:szCs w:val="14"/>
                <w:lang w:val="es-BO" w:eastAsia="es-BO"/>
              </w:rPr>
              <w:t>:</w:t>
            </w:r>
          </w:p>
        </w:tc>
        <w:tc>
          <w:tcPr>
            <w:tcW w:w="1196"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645" w:type="dxa"/>
            <w:gridSpan w:val="2"/>
            <w:tcBorders>
              <w:top w:val="nil"/>
              <w:left w:val="single" w:sz="4" w:space="0" w:color="auto"/>
              <w:bottom w:val="single" w:sz="4" w:space="0" w:color="auto"/>
              <w:right w:val="single" w:sz="4" w:space="0" w:color="auto"/>
            </w:tcBorders>
            <w:shd w:val="clear" w:color="000000" w:fill="D0CECE"/>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POR  VIAJE</w:t>
            </w:r>
          </w:p>
        </w:tc>
      </w:tr>
      <w:tr w:rsidR="00E42E64" w:rsidTr="00163C5B">
        <w:trPr>
          <w:trHeight w:val="242"/>
        </w:trPr>
        <w:tc>
          <w:tcPr>
            <w:tcW w:w="294" w:type="dxa"/>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268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2502"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196"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1013" w:type="dxa"/>
            <w:gridSpan w:val="2"/>
            <w:vMerge/>
            <w:tcBorders>
              <w:top w:val="single" w:sz="4" w:space="0" w:color="auto"/>
              <w:left w:val="single" w:sz="4" w:space="0" w:color="auto"/>
              <w:bottom w:val="nil"/>
              <w:right w:val="single" w:sz="4" w:space="0" w:color="auto"/>
            </w:tcBorders>
            <w:vAlign w:val="center"/>
            <w:hideMark/>
          </w:tcPr>
          <w:p w:rsidR="00E42E64" w:rsidRDefault="00E42E64" w:rsidP="00163C5B">
            <w:pPr>
              <w:rPr>
                <w:rFonts w:ascii="Calibri" w:hAnsi="Calibri" w:cs="Calibri"/>
                <w:b/>
                <w:bCs/>
                <w:color w:val="000000"/>
                <w:sz w:val="14"/>
                <w:szCs w:val="14"/>
              </w:rPr>
            </w:pPr>
          </w:p>
        </w:tc>
        <w:tc>
          <w:tcPr>
            <w:tcW w:w="645"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rsidR="00E42E64" w:rsidRDefault="00E42E64" w:rsidP="00163C5B">
            <w:pPr>
              <w:jc w:val="center"/>
              <w:rPr>
                <w:rFonts w:ascii="Calibri" w:hAnsi="Calibri" w:cs="Calibri"/>
                <w:b/>
                <w:bCs/>
                <w:color w:val="000000"/>
                <w:sz w:val="14"/>
                <w:szCs w:val="14"/>
              </w:rPr>
            </w:pPr>
            <w:r>
              <w:rPr>
                <w:rFonts w:ascii="Calibri" w:hAnsi="Calibri" w:cs="Calibri"/>
                <w:b/>
                <w:bCs/>
                <w:color w:val="000000"/>
                <w:sz w:val="14"/>
                <w:szCs w:val="14"/>
              </w:rPr>
              <w:t>BS.</w:t>
            </w:r>
          </w:p>
        </w:tc>
      </w:tr>
      <w:tr w:rsidR="00E42E64" w:rsidTr="00E42E64">
        <w:trPr>
          <w:trHeight w:val="242"/>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1</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de GLP Uyuni</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Uyuni</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trHeight w:val="242"/>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2</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Uyuni</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de GLP Uyuni</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3900</w:t>
            </w:r>
          </w:p>
        </w:tc>
        <w:tc>
          <w:tcPr>
            <w:tcW w:w="101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trHeight w:val="242"/>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3</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de GLP Potosí</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Terminal de Buses</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Garrafas llenas con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r w:rsidR="00E42E64" w:rsidTr="00E42E64">
        <w:trPr>
          <w:trHeight w:val="388"/>
        </w:trPr>
        <w:tc>
          <w:tcPr>
            <w:tcW w:w="294" w:type="dxa"/>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4"/>
                <w:szCs w:val="14"/>
              </w:rPr>
            </w:pPr>
            <w:r>
              <w:rPr>
                <w:rFonts w:ascii="Calibri" w:hAnsi="Calibri" w:cs="Calibri"/>
                <w:color w:val="000000"/>
                <w:sz w:val="14"/>
                <w:szCs w:val="14"/>
              </w:rPr>
              <w:t>4</w:t>
            </w:r>
          </w:p>
        </w:tc>
        <w:tc>
          <w:tcPr>
            <w:tcW w:w="268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Estación de Servicio Terminal de buses</w:t>
            </w: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rPr>
                <w:rFonts w:ascii="Calibri" w:hAnsi="Calibri" w:cs="Calibri"/>
                <w:color w:val="000000"/>
                <w:sz w:val="16"/>
                <w:szCs w:val="16"/>
              </w:rPr>
            </w:pPr>
            <w:r>
              <w:rPr>
                <w:rFonts w:ascii="Calibri" w:hAnsi="Calibri" w:cs="Calibri"/>
                <w:color w:val="000000"/>
                <w:sz w:val="16"/>
                <w:szCs w:val="16"/>
              </w:rPr>
              <w:t>Planta Engarrafadora de GLP Potosí</w:t>
            </w:r>
          </w:p>
        </w:tc>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Garrafas vacías (sin GLP)</w:t>
            </w:r>
          </w:p>
        </w:tc>
        <w:tc>
          <w:tcPr>
            <w:tcW w:w="1013" w:type="dxa"/>
            <w:gridSpan w:val="2"/>
            <w:tcBorders>
              <w:top w:val="single" w:sz="4" w:space="0" w:color="auto"/>
              <w:left w:val="single" w:sz="4" w:space="0" w:color="auto"/>
              <w:bottom w:val="single" w:sz="4" w:space="0" w:color="auto"/>
              <w:right w:val="single" w:sz="4" w:space="0" w:color="auto"/>
            </w:tcBorders>
            <w:vAlign w:val="center"/>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1800</w:t>
            </w:r>
          </w:p>
        </w:tc>
        <w:tc>
          <w:tcPr>
            <w:tcW w:w="1013" w:type="dxa"/>
            <w:gridSpan w:val="2"/>
            <w:tcBorders>
              <w:top w:val="single" w:sz="4" w:space="0" w:color="auto"/>
              <w:left w:val="single" w:sz="4" w:space="0" w:color="auto"/>
              <w:bottom w:val="single" w:sz="4" w:space="0" w:color="auto"/>
              <w:right w:val="single" w:sz="4" w:space="0" w:color="auto"/>
            </w:tcBorders>
            <w:vAlign w:val="bottom"/>
            <w:hideMark/>
          </w:tcPr>
          <w:p w:rsidR="00E42E64" w:rsidRDefault="00E42E64" w:rsidP="00163C5B">
            <w:pPr>
              <w:jc w:val="center"/>
              <w:rPr>
                <w:rFonts w:ascii="Calibri" w:hAnsi="Calibri" w:cs="Calibri"/>
                <w:color w:val="000000"/>
                <w:sz w:val="16"/>
                <w:szCs w:val="16"/>
              </w:rPr>
            </w:pPr>
            <w:r>
              <w:rPr>
                <w:rFonts w:ascii="Calibri" w:hAnsi="Calibri" w:cs="Calibri"/>
                <w:color w:val="000000"/>
                <w:sz w:val="16"/>
                <w:szCs w:val="16"/>
              </w:rPr>
              <w:t>150</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E42E64" w:rsidRDefault="00E42E64" w:rsidP="00163C5B">
            <w:pPr>
              <w:jc w:val="center"/>
              <w:rPr>
                <w:rFonts w:ascii="Calibri" w:hAnsi="Calibri" w:cs="Calibri"/>
                <w:color w:val="000000"/>
                <w:sz w:val="16"/>
                <w:szCs w:val="16"/>
              </w:rPr>
            </w:pPr>
          </w:p>
        </w:tc>
      </w:tr>
    </w:tbl>
    <w:p w:rsidR="002C52C7" w:rsidRDefault="002C52C7"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25"/>
        <w:gridCol w:w="4568"/>
      </w:tblGrid>
      <w:tr w:rsidR="00BF66A0" w:rsidRPr="00163C5B" w:rsidTr="00163C5B">
        <w:trPr>
          <w:trHeight w:val="236"/>
          <w:tblHeader/>
          <w:jc w:val="center"/>
        </w:trPr>
        <w:tc>
          <w:tcPr>
            <w:tcW w:w="5321" w:type="dxa"/>
            <w:vMerge w:val="restart"/>
            <w:shd w:val="clear" w:color="auto" w:fill="D9D9D9" w:themeFill="background1" w:themeFillShade="D9"/>
            <w:vAlign w:val="center"/>
          </w:tcPr>
          <w:p w:rsidR="00BF66A0" w:rsidRPr="00163C5B" w:rsidRDefault="00BF66A0" w:rsidP="005A0B2A">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w:t>
            </w:r>
            <w:r w:rsidR="005A0B2A" w:rsidRPr="00163C5B">
              <w:rPr>
                <w:rFonts w:asciiTheme="minorHAnsi" w:hAnsiTheme="minorHAnsi" w:cstheme="minorHAnsi"/>
                <w:b/>
                <w:sz w:val="16"/>
                <w:szCs w:val="16"/>
              </w:rPr>
              <w:t xml:space="preserve">SOLICITADAS </w:t>
            </w:r>
            <w:r w:rsidRPr="00163C5B">
              <w:rPr>
                <w:rFonts w:asciiTheme="minorHAnsi" w:hAnsiTheme="minorHAnsi" w:cstheme="minorHAnsi"/>
                <w:b/>
                <w:sz w:val="16"/>
                <w:szCs w:val="16"/>
              </w:rPr>
              <w:t>POR YPFB</w:t>
            </w:r>
          </w:p>
        </w:tc>
        <w:tc>
          <w:tcPr>
            <w:tcW w:w="5372" w:type="dxa"/>
            <w:vMerge w:val="restart"/>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OFERTADAS POR EL PROPONENTE </w:t>
            </w:r>
          </w:p>
          <w:p w:rsidR="00BF66A0" w:rsidRPr="00163C5B" w:rsidRDefault="00BF66A0" w:rsidP="00822B2E">
            <w:pPr>
              <w:jc w:val="center"/>
              <w:rPr>
                <w:rFonts w:asciiTheme="minorHAnsi" w:hAnsiTheme="minorHAnsi" w:cstheme="minorHAnsi"/>
                <w:b/>
                <w:i/>
                <w:sz w:val="16"/>
                <w:szCs w:val="16"/>
              </w:rPr>
            </w:pPr>
            <w:r w:rsidRPr="00163C5B">
              <w:rPr>
                <w:rFonts w:asciiTheme="minorHAnsi" w:hAnsiTheme="minorHAnsi" w:cstheme="minorHAnsi"/>
                <w:b/>
                <w:i/>
                <w:sz w:val="16"/>
                <w:szCs w:val="16"/>
              </w:rPr>
              <w:t xml:space="preserve"> (Describir su propuesta en base a lo solicitado por YPFB)</w:t>
            </w:r>
          </w:p>
        </w:tc>
      </w:tr>
      <w:tr w:rsidR="00BF66A0" w:rsidRPr="00163C5B" w:rsidTr="00163C5B">
        <w:trPr>
          <w:cantSplit/>
          <w:trHeight w:val="708"/>
          <w:jc w:val="center"/>
        </w:trPr>
        <w:tc>
          <w:tcPr>
            <w:tcW w:w="5321"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c>
          <w:tcPr>
            <w:tcW w:w="5372"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r>
      <w:tr w:rsidR="00C26614" w:rsidRPr="00163C5B" w:rsidTr="00163C5B">
        <w:trPr>
          <w:trHeight w:val="233"/>
          <w:jc w:val="center"/>
        </w:trPr>
        <w:tc>
          <w:tcPr>
            <w:tcW w:w="5321" w:type="dxa"/>
          </w:tcPr>
          <w:p w:rsidR="00C26614" w:rsidRPr="00163C5B" w:rsidRDefault="00C26614" w:rsidP="00163C5B">
            <w:pPr>
              <w:autoSpaceDE w:val="0"/>
              <w:autoSpaceDN w:val="0"/>
              <w:adjustRightInd w:val="0"/>
              <w:rPr>
                <w:rFonts w:asciiTheme="minorHAnsi" w:hAnsiTheme="minorHAnsi" w:cstheme="minorHAnsi"/>
                <w:b/>
                <w:bCs/>
                <w:sz w:val="16"/>
                <w:szCs w:val="16"/>
              </w:rPr>
            </w:pPr>
            <w:r w:rsidRPr="00163C5B">
              <w:rPr>
                <w:rFonts w:asciiTheme="minorHAnsi" w:hAnsiTheme="minorHAnsi" w:cstheme="minorHAnsi"/>
                <w:b/>
                <w:bCs/>
                <w:sz w:val="16"/>
                <w:szCs w:val="16"/>
              </w:rPr>
              <w:t>DESCRIPCIÓN DEL SERVICIO</w:t>
            </w:r>
          </w:p>
        </w:tc>
        <w:tc>
          <w:tcPr>
            <w:tcW w:w="5372" w:type="dxa"/>
            <w:vAlign w:val="center"/>
          </w:tcPr>
          <w:p w:rsidR="00C26614" w:rsidRPr="00163C5B" w:rsidRDefault="00C26614" w:rsidP="00822B2E">
            <w:pPr>
              <w:rPr>
                <w:rFonts w:asciiTheme="minorHAnsi" w:hAnsiTheme="minorHAnsi" w:cstheme="minorHAnsi"/>
                <w:b/>
                <w:sz w:val="16"/>
                <w:szCs w:val="16"/>
              </w:rPr>
            </w:pPr>
          </w:p>
        </w:tc>
      </w:tr>
      <w:tr w:rsidR="00C26614" w:rsidRPr="00163C5B" w:rsidTr="00163C5B">
        <w:trPr>
          <w:trHeight w:val="215"/>
          <w:jc w:val="center"/>
        </w:trPr>
        <w:tc>
          <w:tcPr>
            <w:tcW w:w="5321" w:type="dxa"/>
          </w:tcPr>
          <w:p w:rsidR="00C26614" w:rsidRPr="00163C5B" w:rsidRDefault="00C26614" w:rsidP="00163C5B">
            <w:pPr>
              <w:spacing w:before="60" w:after="60"/>
              <w:jc w:val="both"/>
              <w:rPr>
                <w:rFonts w:asciiTheme="minorHAnsi" w:hAnsiTheme="minorHAnsi" w:cstheme="minorHAnsi"/>
                <w:sz w:val="16"/>
                <w:szCs w:val="16"/>
                <w:lang w:val="es-BO"/>
              </w:rPr>
            </w:pPr>
            <w:r w:rsidRPr="00163C5B">
              <w:rPr>
                <w:rFonts w:asciiTheme="minorHAnsi" w:hAnsiTheme="minorHAnsi" w:cstheme="minorHAnsi"/>
                <w:sz w:val="16"/>
                <w:szCs w:val="16"/>
              </w:rPr>
              <w:t xml:space="preserve">Transporte terrestre de </w:t>
            </w:r>
            <w:r w:rsidRPr="00163C5B">
              <w:rPr>
                <w:rFonts w:asciiTheme="minorHAnsi" w:hAnsiTheme="minorHAnsi" w:cstheme="minorHAnsi"/>
                <w:sz w:val="16"/>
                <w:szCs w:val="16"/>
                <w:lang w:val="es-BO"/>
              </w:rPr>
              <w:t>garrafas de 10 kg, (vacías y con GLP), desde las Plantas Engarrafadoras a Estaciones de Servicio de YPFB y viceversa.</w:t>
            </w:r>
          </w:p>
          <w:p w:rsidR="00C26614" w:rsidRPr="00163C5B" w:rsidRDefault="00C26614" w:rsidP="00C26614">
            <w:pPr>
              <w:numPr>
                <w:ilvl w:val="0"/>
                <w:numId w:val="45"/>
              </w:numPr>
              <w:tabs>
                <w:tab w:val="left" w:pos="567"/>
              </w:tabs>
              <w:jc w:val="both"/>
              <w:rPr>
                <w:rFonts w:asciiTheme="minorHAnsi" w:hAnsiTheme="minorHAnsi" w:cstheme="minorHAnsi"/>
                <w:sz w:val="16"/>
                <w:szCs w:val="16"/>
              </w:rPr>
            </w:pPr>
            <w:r w:rsidRPr="00163C5B">
              <w:rPr>
                <w:rFonts w:asciiTheme="minorHAnsi" w:hAnsiTheme="minorHAnsi" w:cstheme="minorHAnsi"/>
                <w:b/>
                <w:sz w:val="16"/>
                <w:szCs w:val="16"/>
              </w:rPr>
              <w:t>TRAMOS:</w:t>
            </w:r>
          </w:p>
          <w:p w:rsidR="00C26614" w:rsidRPr="00163C5B" w:rsidRDefault="00C26614" w:rsidP="00163C5B">
            <w:pPr>
              <w:tabs>
                <w:tab w:val="left" w:pos="567"/>
              </w:tabs>
              <w:ind w:left="360"/>
              <w:jc w:val="both"/>
              <w:rPr>
                <w:rFonts w:asciiTheme="minorHAnsi" w:hAnsiTheme="minorHAnsi" w:cstheme="minorHAnsi"/>
                <w:sz w:val="16"/>
                <w:szCs w:val="16"/>
                <w:lang w:val="es-BO"/>
              </w:rPr>
            </w:pPr>
          </w:p>
          <w:tbl>
            <w:tblPr>
              <w:tblW w:w="5903" w:type="dxa"/>
              <w:tblCellMar>
                <w:top w:w="15" w:type="dxa"/>
                <w:left w:w="70" w:type="dxa"/>
                <w:bottom w:w="15" w:type="dxa"/>
                <w:right w:w="70" w:type="dxa"/>
              </w:tblCellMar>
              <w:tblLook w:val="04A0" w:firstRow="1" w:lastRow="0" w:firstColumn="1" w:lastColumn="0" w:noHBand="0" w:noVBand="1"/>
            </w:tblPr>
            <w:tblGrid>
              <w:gridCol w:w="400"/>
              <w:gridCol w:w="1360"/>
              <w:gridCol w:w="1363"/>
              <w:gridCol w:w="1334"/>
              <w:gridCol w:w="1446"/>
            </w:tblGrid>
            <w:tr w:rsidR="00C26614" w:rsidRPr="00163C5B" w:rsidTr="00163C5B">
              <w:trPr>
                <w:trHeight w:val="243"/>
              </w:trPr>
              <w:tc>
                <w:tcPr>
                  <w:tcW w:w="400" w:type="dxa"/>
                  <w:vMerge w:val="restart"/>
                  <w:tcBorders>
                    <w:top w:val="single" w:sz="4" w:space="0" w:color="auto"/>
                    <w:left w:val="single" w:sz="4" w:space="0" w:color="auto"/>
                    <w:bottom w:val="nil"/>
                    <w:right w:val="single" w:sz="4" w:space="0" w:color="auto"/>
                  </w:tcBorders>
                  <w:shd w:val="clear" w:color="000000" w:fill="BFBFBF"/>
                  <w:vAlign w:val="bottom"/>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Nº</w:t>
                  </w:r>
                </w:p>
                <w:p w:rsidR="00C26614" w:rsidRPr="00163C5B" w:rsidRDefault="00C26614" w:rsidP="00163C5B">
                  <w:pPr>
                    <w:jc w:val="center"/>
                    <w:rPr>
                      <w:rFonts w:asciiTheme="minorHAnsi" w:hAnsiTheme="minorHAnsi" w:cstheme="minorHAnsi"/>
                      <w:b/>
                      <w:bCs/>
                      <w:color w:val="000000"/>
                      <w:sz w:val="14"/>
                      <w:szCs w:val="14"/>
                      <w:lang w:val="es-BO" w:eastAsia="es-BO"/>
                    </w:rPr>
                  </w:pPr>
                </w:p>
                <w:p w:rsidR="00C26614" w:rsidRPr="00163C5B" w:rsidRDefault="00C26614" w:rsidP="00163C5B">
                  <w:pPr>
                    <w:jc w:val="center"/>
                    <w:rPr>
                      <w:rFonts w:asciiTheme="minorHAnsi" w:hAnsiTheme="minorHAnsi" w:cstheme="minorHAnsi"/>
                      <w:b/>
                      <w:bCs/>
                      <w:color w:val="000000"/>
                      <w:sz w:val="14"/>
                      <w:szCs w:val="14"/>
                      <w:lang w:val="es-BO" w:eastAsia="es-BO"/>
                    </w:rPr>
                  </w:pPr>
                </w:p>
              </w:tc>
              <w:tc>
                <w:tcPr>
                  <w:tcW w:w="2723" w:type="dxa"/>
                  <w:gridSpan w:val="2"/>
                  <w:vMerge w:val="restart"/>
                  <w:tcBorders>
                    <w:top w:val="single" w:sz="4" w:space="0" w:color="auto"/>
                    <w:left w:val="single" w:sz="4" w:space="0" w:color="auto"/>
                    <w:bottom w:val="nil"/>
                    <w:right w:val="nil"/>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TRAMOS FIJOS</w:t>
                  </w:r>
                </w:p>
              </w:tc>
              <w:tc>
                <w:tcPr>
                  <w:tcW w:w="1334"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GARRAFAS (VACIAS/CON GLP)</w:t>
                  </w:r>
                </w:p>
              </w:tc>
              <w:tc>
                <w:tcPr>
                  <w:tcW w:w="1446"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CANTIDAD ESTIMADA DE GARRAFAS A TRANSPORTAR POR MES (*)</w:t>
                  </w:r>
                </w:p>
              </w:tc>
            </w:tr>
            <w:tr w:rsidR="00C26614" w:rsidRPr="00163C5B" w:rsidTr="00163C5B">
              <w:trPr>
                <w:trHeight w:val="243"/>
              </w:trPr>
              <w:tc>
                <w:tcPr>
                  <w:tcW w:w="400"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2723" w:type="dxa"/>
                  <w:gridSpan w:val="2"/>
                  <w:vMerge/>
                  <w:tcBorders>
                    <w:top w:val="single" w:sz="4" w:space="0" w:color="auto"/>
                    <w:left w:val="single" w:sz="4" w:space="0" w:color="auto"/>
                    <w:bottom w:val="nil"/>
                    <w:right w:val="nil"/>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334"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446"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r>
            <w:tr w:rsidR="00C26614" w:rsidRPr="00163C5B" w:rsidTr="00163C5B">
              <w:trPr>
                <w:trHeight w:val="243"/>
              </w:trPr>
              <w:tc>
                <w:tcPr>
                  <w:tcW w:w="400"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3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CARGA EN:</w:t>
                  </w:r>
                </w:p>
              </w:tc>
              <w:tc>
                <w:tcPr>
                  <w:tcW w:w="136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PUNTO DE ENTREGA:</w:t>
                  </w:r>
                </w:p>
              </w:tc>
              <w:tc>
                <w:tcPr>
                  <w:tcW w:w="1334"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446"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r>
            <w:tr w:rsidR="00C26614" w:rsidRPr="00163C5B" w:rsidTr="00163C5B">
              <w:trPr>
                <w:trHeight w:val="243"/>
              </w:trPr>
              <w:tc>
                <w:tcPr>
                  <w:tcW w:w="400" w:type="dxa"/>
                  <w:vMerge w:val="restart"/>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1</w:t>
                  </w:r>
                </w:p>
              </w:tc>
              <w:tc>
                <w:tcPr>
                  <w:tcW w:w="1360" w:type="dxa"/>
                  <w:vMerge w:val="restart"/>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Potosí</w:t>
                  </w:r>
                </w:p>
              </w:tc>
              <w:tc>
                <w:tcPr>
                  <w:tcW w:w="1362" w:type="dxa"/>
                  <w:vMerge w:val="restart"/>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Villa Imperial</w:t>
                  </w:r>
                </w:p>
              </w:tc>
              <w:tc>
                <w:tcPr>
                  <w:tcW w:w="1334" w:type="dxa"/>
                  <w:vMerge w:val="restart"/>
                  <w:tcBorders>
                    <w:top w:val="single" w:sz="4" w:space="0" w:color="auto"/>
                    <w:left w:val="single" w:sz="4" w:space="0" w:color="auto"/>
                    <w:bottom w:val="nil"/>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llenas (con GLP)</w:t>
                  </w:r>
                </w:p>
              </w:tc>
              <w:tc>
                <w:tcPr>
                  <w:tcW w:w="1446" w:type="dxa"/>
                  <w:vMerge w:val="restart"/>
                  <w:tcBorders>
                    <w:top w:val="single" w:sz="4" w:space="0" w:color="auto"/>
                    <w:left w:val="single" w:sz="4" w:space="0" w:color="auto"/>
                    <w:bottom w:val="nil"/>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3900</w:t>
                  </w:r>
                </w:p>
              </w:tc>
            </w:tr>
            <w:tr w:rsidR="00C26614" w:rsidRPr="00163C5B" w:rsidTr="00163C5B">
              <w:trPr>
                <w:trHeight w:val="171"/>
              </w:trPr>
              <w:tc>
                <w:tcPr>
                  <w:tcW w:w="400" w:type="dxa"/>
                  <w:vMerge/>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p>
              </w:tc>
              <w:tc>
                <w:tcPr>
                  <w:tcW w:w="1362"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p>
              </w:tc>
              <w:tc>
                <w:tcPr>
                  <w:tcW w:w="1334"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p>
              </w:tc>
              <w:tc>
                <w:tcPr>
                  <w:tcW w:w="1446"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p>
              </w:tc>
            </w:tr>
            <w:tr w:rsidR="00C26614" w:rsidRPr="00163C5B" w:rsidTr="00163C5B">
              <w:trPr>
                <w:trHeight w:val="243"/>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2</w:t>
                  </w:r>
                </w:p>
              </w:tc>
              <w:tc>
                <w:tcPr>
                  <w:tcW w:w="136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Villa Imperial</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de GLP Potosí</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vacías (sin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3900</w:t>
                  </w:r>
                </w:p>
              </w:tc>
            </w:tr>
            <w:tr w:rsidR="00C26614" w:rsidRPr="00163C5B" w:rsidTr="00163C5B">
              <w:trPr>
                <w:trHeight w:val="243"/>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w:t>
                  </w:r>
                </w:p>
              </w:tc>
              <w:tc>
                <w:tcPr>
                  <w:tcW w:w="136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Potosí</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Betanzos</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llenas (con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1800</w:t>
                  </w:r>
                </w:p>
              </w:tc>
            </w:tr>
            <w:tr w:rsidR="00C26614" w:rsidRPr="00163C5B" w:rsidTr="00163C5B">
              <w:trPr>
                <w:trHeight w:val="243"/>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4</w:t>
                  </w:r>
                </w:p>
              </w:tc>
              <w:tc>
                <w:tcPr>
                  <w:tcW w:w="136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Betanzos</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de GLP Potosí</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vacías (sin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1800</w:t>
                  </w:r>
                </w:p>
              </w:tc>
            </w:tr>
            <w:tr w:rsidR="00C26614" w:rsidRPr="00163C5B" w:rsidTr="00163C5B">
              <w:trPr>
                <w:trHeight w:val="243"/>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5</w:t>
                  </w:r>
                </w:p>
              </w:tc>
              <w:tc>
                <w:tcPr>
                  <w:tcW w:w="136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 xml:space="preserve">Planta Engarrafadora </w:t>
                  </w:r>
                  <w:proofErr w:type="spellStart"/>
                  <w:r w:rsidRPr="00163C5B">
                    <w:rPr>
                      <w:rFonts w:asciiTheme="minorHAnsi" w:hAnsiTheme="minorHAnsi" w:cstheme="minorHAnsi"/>
                      <w:color w:val="000000"/>
                      <w:sz w:val="14"/>
                      <w:szCs w:val="14"/>
                      <w:lang w:val="es-BO" w:eastAsia="es-BO"/>
                    </w:rPr>
                    <w:t>Villazón</w:t>
                  </w:r>
                  <w:proofErr w:type="spellEnd"/>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Antofagasta</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llenas (con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1600</w:t>
                  </w:r>
                </w:p>
              </w:tc>
            </w:tr>
            <w:tr w:rsidR="00C26614" w:rsidRPr="00163C5B" w:rsidTr="00163C5B">
              <w:trPr>
                <w:trHeight w:val="243"/>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6</w:t>
                  </w:r>
                </w:p>
              </w:tc>
              <w:tc>
                <w:tcPr>
                  <w:tcW w:w="136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Antofagasta</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 xml:space="preserve">Planta Engarrafadora de GLP </w:t>
                  </w:r>
                  <w:proofErr w:type="spellStart"/>
                  <w:r w:rsidRPr="00163C5B">
                    <w:rPr>
                      <w:rFonts w:asciiTheme="minorHAnsi" w:hAnsiTheme="minorHAnsi" w:cstheme="minorHAnsi"/>
                      <w:color w:val="000000"/>
                      <w:sz w:val="14"/>
                      <w:szCs w:val="14"/>
                      <w:lang w:val="es-BO" w:eastAsia="es-BO"/>
                    </w:rPr>
                    <w:t>Villazón</w:t>
                  </w:r>
                  <w:proofErr w:type="spellEnd"/>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vacías (sin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1600</w:t>
                  </w:r>
                </w:p>
              </w:tc>
            </w:tr>
            <w:tr w:rsidR="00C26614" w:rsidRPr="00163C5B" w:rsidTr="00163C5B">
              <w:trPr>
                <w:trHeight w:val="161"/>
              </w:trPr>
              <w:tc>
                <w:tcPr>
                  <w:tcW w:w="400"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Nº</w:t>
                  </w:r>
                </w:p>
              </w:tc>
              <w:tc>
                <w:tcPr>
                  <w:tcW w:w="2723" w:type="dxa"/>
                  <w:gridSpan w:val="2"/>
                  <w:tcBorders>
                    <w:top w:val="single" w:sz="4" w:space="0" w:color="auto"/>
                    <w:left w:val="single" w:sz="4" w:space="0" w:color="auto"/>
                    <w:bottom w:val="single" w:sz="4" w:space="0" w:color="auto"/>
                    <w:right w:val="nil"/>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TRAMOS EVENTUALES</w:t>
                  </w:r>
                </w:p>
              </w:tc>
              <w:tc>
                <w:tcPr>
                  <w:tcW w:w="1334"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GARRAFAS (VACIAS/CON GLP)</w:t>
                  </w:r>
                </w:p>
              </w:tc>
              <w:tc>
                <w:tcPr>
                  <w:tcW w:w="1446"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CANTIDAD ESTIMADA DE GARRAFAS A TRANSPORTAR POR MES (*)</w:t>
                  </w:r>
                </w:p>
              </w:tc>
            </w:tr>
            <w:tr w:rsidR="00C26614" w:rsidRPr="00163C5B" w:rsidTr="00163C5B">
              <w:trPr>
                <w:trHeight w:val="171"/>
              </w:trPr>
              <w:tc>
                <w:tcPr>
                  <w:tcW w:w="400"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360"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CARGA EN:</w:t>
                  </w:r>
                </w:p>
              </w:tc>
              <w:tc>
                <w:tcPr>
                  <w:tcW w:w="1362"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163C5B" w:rsidRDefault="00C26614" w:rsidP="00163C5B">
                  <w:pPr>
                    <w:jc w:val="center"/>
                    <w:rPr>
                      <w:rFonts w:asciiTheme="minorHAnsi" w:hAnsiTheme="minorHAnsi" w:cstheme="minorHAnsi"/>
                      <w:b/>
                      <w:bCs/>
                      <w:color w:val="000000"/>
                      <w:sz w:val="14"/>
                      <w:szCs w:val="14"/>
                      <w:lang w:val="es-BO" w:eastAsia="es-BO"/>
                    </w:rPr>
                  </w:pPr>
                  <w:r w:rsidRPr="00163C5B">
                    <w:rPr>
                      <w:rFonts w:asciiTheme="minorHAnsi" w:hAnsiTheme="minorHAnsi" w:cstheme="minorHAnsi"/>
                      <w:b/>
                      <w:bCs/>
                      <w:color w:val="000000"/>
                      <w:sz w:val="14"/>
                      <w:szCs w:val="14"/>
                      <w:lang w:val="es-BO" w:eastAsia="es-BO"/>
                    </w:rPr>
                    <w:t>PUNTO DE ENTREGA:</w:t>
                  </w:r>
                </w:p>
              </w:tc>
              <w:tc>
                <w:tcPr>
                  <w:tcW w:w="1334"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446"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r>
            <w:tr w:rsidR="00C26614" w:rsidRPr="00163C5B" w:rsidTr="00163C5B">
              <w:trPr>
                <w:trHeight w:val="171"/>
              </w:trPr>
              <w:tc>
                <w:tcPr>
                  <w:tcW w:w="400"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360"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362"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334"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c>
                <w:tcPr>
                  <w:tcW w:w="1446" w:type="dxa"/>
                  <w:vMerge/>
                  <w:tcBorders>
                    <w:top w:val="single" w:sz="4" w:space="0" w:color="auto"/>
                    <w:left w:val="single" w:sz="4" w:space="0" w:color="auto"/>
                    <w:bottom w:val="nil"/>
                    <w:right w:val="single" w:sz="4" w:space="0" w:color="auto"/>
                  </w:tcBorders>
                  <w:vAlign w:val="center"/>
                  <w:hideMark/>
                </w:tcPr>
                <w:p w:rsidR="00C26614" w:rsidRPr="00163C5B" w:rsidRDefault="00C26614" w:rsidP="00163C5B">
                  <w:pPr>
                    <w:rPr>
                      <w:rFonts w:asciiTheme="minorHAnsi" w:hAnsiTheme="minorHAnsi" w:cstheme="minorHAnsi"/>
                      <w:b/>
                      <w:bCs/>
                      <w:color w:val="000000"/>
                      <w:sz w:val="14"/>
                      <w:szCs w:val="14"/>
                      <w:lang w:val="es-BO" w:eastAsia="es-BO"/>
                    </w:rPr>
                  </w:pPr>
                </w:p>
              </w:tc>
            </w:tr>
            <w:tr w:rsidR="00C26614" w:rsidRPr="00163C5B" w:rsidTr="00163C5B">
              <w:trPr>
                <w:trHeight w:val="161"/>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1</w:t>
                  </w:r>
                </w:p>
              </w:tc>
              <w:tc>
                <w:tcPr>
                  <w:tcW w:w="1360" w:type="dxa"/>
                  <w:tcBorders>
                    <w:top w:val="single" w:sz="4" w:space="0" w:color="auto"/>
                    <w:left w:val="single" w:sz="4" w:space="0" w:color="auto"/>
                    <w:bottom w:val="single" w:sz="4" w:space="0" w:color="auto"/>
                    <w:right w:val="single" w:sz="4" w:space="0" w:color="auto"/>
                  </w:tcBorders>
                  <w:vAlign w:val="bottom"/>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de GLP Uyuni</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Uyuni</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llenas (con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3900</w:t>
                  </w:r>
                </w:p>
              </w:tc>
            </w:tr>
            <w:tr w:rsidR="00C26614" w:rsidRPr="00163C5B" w:rsidTr="00163C5B">
              <w:trPr>
                <w:trHeight w:val="161"/>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2</w:t>
                  </w:r>
                </w:p>
              </w:tc>
              <w:tc>
                <w:tcPr>
                  <w:tcW w:w="1360" w:type="dxa"/>
                  <w:tcBorders>
                    <w:top w:val="single" w:sz="4" w:space="0" w:color="auto"/>
                    <w:left w:val="single" w:sz="4" w:space="0" w:color="auto"/>
                    <w:bottom w:val="single" w:sz="4" w:space="0" w:color="auto"/>
                    <w:right w:val="single" w:sz="4" w:space="0" w:color="auto"/>
                  </w:tcBorders>
                  <w:vAlign w:val="bottom"/>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Uyuni</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de GLP Uyuni</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vacías (sin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3900</w:t>
                  </w:r>
                </w:p>
              </w:tc>
            </w:tr>
            <w:tr w:rsidR="00C26614" w:rsidRPr="00163C5B" w:rsidTr="00163C5B">
              <w:trPr>
                <w:trHeight w:val="161"/>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w:t>
                  </w:r>
                </w:p>
              </w:tc>
              <w:tc>
                <w:tcPr>
                  <w:tcW w:w="1360" w:type="dxa"/>
                  <w:tcBorders>
                    <w:top w:val="single" w:sz="4" w:space="0" w:color="auto"/>
                    <w:left w:val="single" w:sz="4" w:space="0" w:color="auto"/>
                    <w:bottom w:val="single" w:sz="4" w:space="0" w:color="auto"/>
                    <w:right w:val="single" w:sz="4" w:space="0" w:color="auto"/>
                  </w:tcBorders>
                  <w:vAlign w:val="bottom"/>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de GLP Potosí</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Terminal de Buses</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llenas (con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3900</w:t>
                  </w:r>
                </w:p>
              </w:tc>
            </w:tr>
            <w:tr w:rsidR="00C26614" w:rsidRPr="00163C5B" w:rsidTr="00163C5B">
              <w:trPr>
                <w:trHeight w:val="259"/>
              </w:trPr>
              <w:tc>
                <w:tcPr>
                  <w:tcW w:w="400"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4</w:t>
                  </w:r>
                </w:p>
              </w:tc>
              <w:tc>
                <w:tcPr>
                  <w:tcW w:w="1360" w:type="dxa"/>
                  <w:tcBorders>
                    <w:top w:val="single" w:sz="4" w:space="0" w:color="auto"/>
                    <w:left w:val="single" w:sz="4" w:space="0" w:color="auto"/>
                    <w:bottom w:val="single" w:sz="4" w:space="0" w:color="auto"/>
                    <w:right w:val="single" w:sz="4" w:space="0" w:color="auto"/>
                  </w:tcBorders>
                  <w:vAlign w:val="bottom"/>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Estación de Servicio Terminal de buses</w:t>
                  </w:r>
                </w:p>
              </w:tc>
              <w:tc>
                <w:tcPr>
                  <w:tcW w:w="1362"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Planta Engarrafadora de GLP Potosí</w:t>
                  </w:r>
                </w:p>
              </w:tc>
              <w:tc>
                <w:tcPr>
                  <w:tcW w:w="1334"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Garrafas vacías (sin GLP)</w:t>
                  </w:r>
                </w:p>
              </w:tc>
              <w:tc>
                <w:tcPr>
                  <w:tcW w:w="1446" w:type="dxa"/>
                  <w:tcBorders>
                    <w:top w:val="single" w:sz="4" w:space="0" w:color="auto"/>
                    <w:left w:val="single" w:sz="4" w:space="0" w:color="auto"/>
                    <w:bottom w:val="single" w:sz="4" w:space="0" w:color="auto"/>
                    <w:right w:val="single" w:sz="4" w:space="0" w:color="auto"/>
                  </w:tcBorders>
                  <w:vAlign w:val="center"/>
                  <w:hideMark/>
                </w:tcPr>
                <w:p w:rsidR="00C26614" w:rsidRPr="00163C5B" w:rsidRDefault="00C26614" w:rsidP="00163C5B">
                  <w:pPr>
                    <w:jc w:val="center"/>
                    <w:rPr>
                      <w:rFonts w:asciiTheme="minorHAnsi" w:hAnsiTheme="minorHAnsi" w:cstheme="minorHAnsi"/>
                      <w:color w:val="000000"/>
                      <w:sz w:val="14"/>
                      <w:szCs w:val="14"/>
                      <w:lang w:val="es-BO" w:eastAsia="es-BO"/>
                    </w:rPr>
                  </w:pPr>
                  <w:r w:rsidRPr="00163C5B">
                    <w:rPr>
                      <w:rFonts w:asciiTheme="minorHAnsi" w:hAnsiTheme="minorHAnsi" w:cstheme="minorHAnsi"/>
                      <w:color w:val="000000"/>
                      <w:sz w:val="14"/>
                      <w:szCs w:val="14"/>
                      <w:lang w:val="es-BO" w:eastAsia="es-BO"/>
                    </w:rPr>
                    <w:t>3900</w:t>
                  </w:r>
                </w:p>
              </w:tc>
            </w:tr>
          </w:tbl>
          <w:p w:rsidR="00C26614" w:rsidRPr="00163C5B" w:rsidRDefault="00C26614" w:rsidP="00163C5B">
            <w:pPr>
              <w:pStyle w:val="Textosinformato1"/>
              <w:jc w:val="both"/>
              <w:rPr>
                <w:rFonts w:asciiTheme="minorHAnsi" w:hAnsiTheme="minorHAnsi" w:cstheme="minorHAnsi"/>
                <w:sz w:val="16"/>
                <w:szCs w:val="16"/>
                <w:lang w:val="es-BO"/>
              </w:rPr>
            </w:pPr>
          </w:p>
          <w:p w:rsidR="00C26614" w:rsidRPr="00163C5B" w:rsidRDefault="00C26614" w:rsidP="00163C5B">
            <w:pPr>
              <w:spacing w:before="60" w:after="60"/>
              <w:jc w:val="both"/>
              <w:rPr>
                <w:rFonts w:asciiTheme="minorHAnsi" w:hAnsiTheme="minorHAnsi" w:cstheme="minorHAnsi"/>
                <w:sz w:val="16"/>
                <w:szCs w:val="16"/>
                <w:lang w:val="es-BO"/>
              </w:rPr>
            </w:pPr>
            <w:r w:rsidRPr="00163C5B">
              <w:rPr>
                <w:rFonts w:asciiTheme="minorHAnsi" w:hAnsiTheme="minorHAnsi" w:cstheme="minorHAnsi"/>
                <w:sz w:val="16"/>
                <w:szCs w:val="16"/>
                <w:lang w:val="es-BO"/>
              </w:rPr>
              <w:t>Nota: (*) Variable según la necesidad o requerimiento de YPFB.</w:t>
            </w:r>
          </w:p>
          <w:p w:rsidR="00C26614" w:rsidRPr="00163C5B" w:rsidRDefault="00C26614" w:rsidP="00163C5B">
            <w:pPr>
              <w:tabs>
                <w:tab w:val="left" w:pos="567"/>
              </w:tabs>
              <w:jc w:val="both"/>
              <w:rPr>
                <w:rFonts w:asciiTheme="minorHAnsi" w:hAnsiTheme="minorHAnsi" w:cstheme="minorHAnsi"/>
                <w:b/>
                <w:sz w:val="16"/>
                <w:szCs w:val="16"/>
              </w:rPr>
            </w:pPr>
          </w:p>
          <w:p w:rsidR="00C26614" w:rsidRPr="00163C5B" w:rsidRDefault="00C26614" w:rsidP="00C26614">
            <w:pPr>
              <w:numPr>
                <w:ilvl w:val="0"/>
                <w:numId w:val="45"/>
              </w:numPr>
              <w:rPr>
                <w:rFonts w:asciiTheme="minorHAnsi" w:hAnsiTheme="minorHAnsi" w:cstheme="minorHAnsi"/>
                <w:b/>
                <w:caps/>
                <w:sz w:val="16"/>
                <w:szCs w:val="16"/>
              </w:rPr>
            </w:pPr>
            <w:r w:rsidRPr="00163C5B">
              <w:rPr>
                <w:rFonts w:asciiTheme="minorHAnsi" w:hAnsiTheme="minorHAnsi" w:cstheme="minorHAnsi"/>
                <w:b/>
                <w:caps/>
                <w:sz w:val="16"/>
                <w:szCs w:val="16"/>
              </w:rPr>
              <w:t>Capacidad de Transporte:</w:t>
            </w:r>
          </w:p>
          <w:p w:rsidR="00C26614" w:rsidRPr="00163C5B" w:rsidRDefault="00C26614" w:rsidP="00163C5B">
            <w:pPr>
              <w:rPr>
                <w:rFonts w:asciiTheme="minorHAnsi" w:hAnsiTheme="minorHAnsi" w:cstheme="minorHAnsi"/>
                <w:b/>
                <w:caps/>
                <w:sz w:val="16"/>
                <w:szCs w:val="16"/>
              </w:rPr>
            </w:pPr>
          </w:p>
          <w:p w:rsidR="00C26614" w:rsidRPr="00163C5B" w:rsidRDefault="00C26614" w:rsidP="00163C5B">
            <w:pPr>
              <w:autoSpaceDE w:val="0"/>
              <w:autoSpaceDN w:val="0"/>
              <w:adjustRightInd w:val="0"/>
              <w:jc w:val="both"/>
              <w:rPr>
                <w:rFonts w:asciiTheme="minorHAnsi" w:hAnsiTheme="minorHAnsi" w:cstheme="minorHAnsi"/>
                <w:sz w:val="16"/>
                <w:szCs w:val="16"/>
              </w:rPr>
            </w:pPr>
            <w:r w:rsidRPr="00163C5B">
              <w:rPr>
                <w:rFonts w:asciiTheme="minorHAnsi" w:hAnsiTheme="minorHAnsi" w:cstheme="minorHAnsi"/>
                <w:sz w:val="16"/>
                <w:szCs w:val="16"/>
              </w:rPr>
              <w:t>La cantidad mínima de camiones requeridos es de 2 (dos), misma podrá ser modificada (incrementar o disminuir) a requerimiento de YPFB.</w:t>
            </w:r>
          </w:p>
          <w:p w:rsidR="00C26614" w:rsidRPr="00163C5B" w:rsidRDefault="00C26614" w:rsidP="00163C5B">
            <w:pPr>
              <w:autoSpaceDE w:val="0"/>
              <w:autoSpaceDN w:val="0"/>
              <w:adjustRightInd w:val="0"/>
              <w:jc w:val="both"/>
              <w:rPr>
                <w:rFonts w:asciiTheme="minorHAnsi" w:hAnsiTheme="minorHAnsi" w:cstheme="minorHAnsi"/>
                <w:sz w:val="16"/>
                <w:szCs w:val="16"/>
              </w:rPr>
            </w:pPr>
          </w:p>
          <w:p w:rsidR="00C26614" w:rsidRPr="00163C5B" w:rsidRDefault="00C26614" w:rsidP="00163C5B">
            <w:pPr>
              <w:autoSpaceDE w:val="0"/>
              <w:autoSpaceDN w:val="0"/>
              <w:adjustRightInd w:val="0"/>
              <w:jc w:val="both"/>
              <w:rPr>
                <w:rFonts w:asciiTheme="minorHAnsi" w:hAnsiTheme="minorHAnsi" w:cstheme="minorHAnsi"/>
                <w:sz w:val="16"/>
                <w:szCs w:val="16"/>
              </w:rPr>
            </w:pPr>
            <w:r w:rsidRPr="00163C5B">
              <w:rPr>
                <w:rFonts w:asciiTheme="minorHAnsi" w:hAnsiTheme="minorHAnsi" w:cstheme="minorHAnsi"/>
                <w:sz w:val="16"/>
                <w:szCs w:val="16"/>
              </w:rPr>
              <w:t>La capacidad mínima de carga de cada camión debe ser de 150 Garrafas/camión, mismas es de carácter enunciativo y no limitativo.</w:t>
            </w:r>
          </w:p>
          <w:p w:rsidR="00C26614" w:rsidRPr="00163C5B" w:rsidRDefault="00C26614" w:rsidP="00163C5B">
            <w:pPr>
              <w:jc w:val="both"/>
              <w:rPr>
                <w:rFonts w:asciiTheme="minorHAnsi" w:hAnsiTheme="minorHAnsi" w:cstheme="minorHAnsi"/>
                <w:sz w:val="16"/>
                <w:szCs w:val="16"/>
              </w:rPr>
            </w:pPr>
          </w:p>
          <w:p w:rsidR="00C26614" w:rsidRDefault="00C26614" w:rsidP="00163C5B">
            <w:pPr>
              <w:jc w:val="both"/>
              <w:rPr>
                <w:rFonts w:asciiTheme="minorHAnsi" w:hAnsiTheme="minorHAnsi" w:cstheme="minorHAnsi"/>
                <w:sz w:val="16"/>
                <w:szCs w:val="16"/>
              </w:rPr>
            </w:pPr>
            <w:r w:rsidRPr="00163C5B">
              <w:rPr>
                <w:rFonts w:asciiTheme="minorHAnsi" w:hAnsiTheme="minorHAnsi" w:cstheme="minorHAnsi"/>
                <w:sz w:val="16"/>
                <w:szCs w:val="16"/>
              </w:rPr>
              <w:t>En calidad de constancia de la capacidad de transporte propuesta, se debe hacer llegar junto con la propuesta la nómina de los camiones que el proponente pondrá a disposición del servicio requerido:</w:t>
            </w:r>
          </w:p>
          <w:p w:rsidR="00163C5B" w:rsidRDefault="00163C5B" w:rsidP="00163C5B">
            <w:pPr>
              <w:jc w:val="both"/>
              <w:rPr>
                <w:rFonts w:asciiTheme="minorHAnsi" w:hAnsiTheme="minorHAnsi" w:cstheme="minorHAnsi"/>
                <w:sz w:val="16"/>
                <w:szCs w:val="16"/>
              </w:rPr>
            </w:pPr>
          </w:p>
          <w:p w:rsidR="00163C5B" w:rsidRDefault="00163C5B" w:rsidP="00163C5B">
            <w:pPr>
              <w:jc w:val="both"/>
              <w:rPr>
                <w:rFonts w:asciiTheme="minorHAnsi" w:hAnsiTheme="minorHAnsi" w:cstheme="minorHAnsi"/>
                <w:sz w:val="16"/>
                <w:szCs w:val="16"/>
              </w:rPr>
            </w:pPr>
          </w:p>
          <w:p w:rsidR="00163C5B" w:rsidRDefault="00163C5B" w:rsidP="00163C5B">
            <w:pPr>
              <w:jc w:val="both"/>
              <w:rPr>
                <w:rFonts w:asciiTheme="minorHAnsi" w:hAnsiTheme="minorHAnsi" w:cstheme="minorHAnsi"/>
                <w:sz w:val="16"/>
                <w:szCs w:val="16"/>
              </w:rPr>
            </w:pPr>
          </w:p>
          <w:p w:rsidR="00163C5B" w:rsidRDefault="00163C5B" w:rsidP="00163C5B">
            <w:pPr>
              <w:jc w:val="both"/>
              <w:rPr>
                <w:rFonts w:asciiTheme="minorHAnsi" w:hAnsiTheme="minorHAnsi" w:cstheme="minorHAnsi"/>
                <w:sz w:val="16"/>
                <w:szCs w:val="16"/>
              </w:rPr>
            </w:pPr>
          </w:p>
          <w:p w:rsidR="00163C5B" w:rsidRDefault="00163C5B" w:rsidP="00163C5B">
            <w:pPr>
              <w:jc w:val="both"/>
              <w:rPr>
                <w:rFonts w:asciiTheme="minorHAnsi" w:hAnsiTheme="minorHAnsi" w:cstheme="minorHAnsi"/>
                <w:sz w:val="16"/>
                <w:szCs w:val="16"/>
              </w:rPr>
            </w:pPr>
          </w:p>
          <w:p w:rsidR="00163C5B" w:rsidRPr="00163C5B" w:rsidRDefault="00163C5B" w:rsidP="00163C5B">
            <w:pPr>
              <w:jc w:val="both"/>
              <w:rPr>
                <w:rFonts w:asciiTheme="minorHAnsi" w:hAnsiTheme="minorHAnsi" w:cstheme="minorHAnsi"/>
                <w:sz w:val="16"/>
                <w:szCs w:val="16"/>
              </w:rPr>
            </w:pPr>
          </w:p>
          <w:p w:rsidR="00C26614" w:rsidRPr="00163C5B" w:rsidRDefault="00C26614" w:rsidP="00163C5B">
            <w:pPr>
              <w:jc w:val="both"/>
              <w:rPr>
                <w:rFonts w:asciiTheme="minorHAnsi" w:hAnsiTheme="minorHAnsi" w:cstheme="minorHAnsi"/>
                <w:sz w:val="16"/>
                <w:szCs w:val="16"/>
              </w:rPr>
            </w:pPr>
          </w:p>
          <w:tbl>
            <w:tblPr>
              <w:tblW w:w="4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685"/>
              <w:gridCol w:w="879"/>
              <w:gridCol w:w="562"/>
              <w:gridCol w:w="528"/>
              <w:gridCol w:w="557"/>
              <w:gridCol w:w="432"/>
              <w:gridCol w:w="528"/>
              <w:gridCol w:w="696"/>
              <w:gridCol w:w="891"/>
            </w:tblGrid>
            <w:tr w:rsidR="00C26614" w:rsidRPr="00163C5B" w:rsidTr="00163C5B">
              <w:trPr>
                <w:trHeight w:val="42"/>
                <w:jc w:val="center"/>
              </w:trPr>
              <w:tc>
                <w:tcPr>
                  <w:tcW w:w="139" w:type="dxa"/>
                  <w:vMerge w:val="restart"/>
                  <w:shd w:val="clear" w:color="auto" w:fill="D9D9D9" w:themeFill="background1" w:themeFillShade="D9"/>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sz w:val="16"/>
                      <w:szCs w:val="16"/>
                    </w:rPr>
                  </w:pPr>
                  <w:r w:rsidRPr="00163C5B">
                    <w:rPr>
                      <w:rFonts w:asciiTheme="minorHAnsi" w:hAnsiTheme="minorHAnsi" w:cstheme="minorHAnsi"/>
                      <w:b/>
                      <w:sz w:val="16"/>
                      <w:szCs w:val="16"/>
                    </w:rPr>
                    <w:lastRenderedPageBreak/>
                    <w:t>N°</w:t>
                  </w:r>
                </w:p>
              </w:tc>
              <w:tc>
                <w:tcPr>
                  <w:tcW w:w="1738" w:type="dxa"/>
                  <w:gridSpan w:val="4"/>
                  <w:shd w:val="clear" w:color="auto" w:fill="D9D9D9" w:themeFill="background1" w:themeFillShade="D9"/>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sz w:val="16"/>
                      <w:szCs w:val="16"/>
                    </w:rPr>
                  </w:pPr>
                  <w:r w:rsidRPr="00163C5B">
                    <w:rPr>
                      <w:rFonts w:asciiTheme="minorHAnsi" w:hAnsiTheme="minorHAnsi" w:cstheme="minorHAnsi"/>
                      <w:b/>
                      <w:sz w:val="16"/>
                      <w:szCs w:val="16"/>
                    </w:rPr>
                    <w:t>Camión – Tracto</w:t>
                  </w:r>
                </w:p>
              </w:tc>
              <w:tc>
                <w:tcPr>
                  <w:tcW w:w="1192" w:type="dxa"/>
                  <w:gridSpan w:val="3"/>
                  <w:shd w:val="clear" w:color="auto" w:fill="D9D9D9" w:themeFill="background1" w:themeFillShade="D9"/>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sz w:val="16"/>
                      <w:szCs w:val="16"/>
                    </w:rPr>
                  </w:pPr>
                  <w:proofErr w:type="spellStart"/>
                  <w:r w:rsidRPr="00163C5B">
                    <w:rPr>
                      <w:rFonts w:asciiTheme="minorHAnsi" w:hAnsiTheme="minorHAnsi" w:cstheme="minorHAnsi"/>
                      <w:b/>
                      <w:sz w:val="16"/>
                      <w:szCs w:val="16"/>
                    </w:rPr>
                    <w:t>Semi</w:t>
                  </w:r>
                  <w:proofErr w:type="spellEnd"/>
                  <w:r w:rsidRPr="00163C5B">
                    <w:rPr>
                      <w:rFonts w:asciiTheme="minorHAnsi" w:hAnsiTheme="minorHAnsi" w:cstheme="minorHAnsi"/>
                      <w:b/>
                      <w:sz w:val="16"/>
                      <w:szCs w:val="16"/>
                    </w:rPr>
                    <w:t xml:space="preserve"> – Remolque</w:t>
                  </w:r>
                </w:p>
              </w:tc>
              <w:tc>
                <w:tcPr>
                  <w:tcW w:w="346" w:type="dxa"/>
                  <w:vMerge w:val="restart"/>
                  <w:shd w:val="clear" w:color="auto" w:fill="D9D9D9" w:themeFill="background1" w:themeFillShade="D9"/>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Capacidad Total de Carga</w:t>
                  </w:r>
                </w:p>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(Garrafas)</w:t>
                  </w:r>
                </w:p>
              </w:tc>
              <w:tc>
                <w:tcPr>
                  <w:tcW w:w="600" w:type="dxa"/>
                  <w:vMerge w:val="restart"/>
                  <w:shd w:val="clear" w:color="auto" w:fill="D9D9D9" w:themeFill="background1" w:themeFillShade="D9"/>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r w:rsidRPr="00163C5B">
                    <w:rPr>
                      <w:rFonts w:asciiTheme="minorHAnsi" w:hAnsiTheme="minorHAnsi" w:cstheme="minorHAnsi"/>
                      <w:b/>
                      <w:bCs/>
                      <w:sz w:val="16"/>
                      <w:szCs w:val="16"/>
                    </w:rPr>
                    <w:t>Nombre del Propietario</w:t>
                  </w:r>
                </w:p>
              </w:tc>
            </w:tr>
            <w:tr w:rsidR="00C26614" w:rsidRPr="00163C5B" w:rsidTr="00163C5B">
              <w:trPr>
                <w:trHeight w:val="42"/>
                <w:jc w:val="center"/>
              </w:trPr>
              <w:tc>
                <w:tcPr>
                  <w:tcW w:w="139" w:type="dxa"/>
                  <w:vMerge/>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sz w:val="16"/>
                      <w:szCs w:val="16"/>
                    </w:rPr>
                  </w:pPr>
                </w:p>
              </w:tc>
              <w:tc>
                <w:tcPr>
                  <w:tcW w:w="328" w:type="dxa"/>
                  <w:shd w:val="clear" w:color="auto" w:fill="D9D9D9" w:themeFill="background1" w:themeFillShade="D9"/>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Número de Placa</w:t>
                  </w:r>
                </w:p>
              </w:tc>
              <w:tc>
                <w:tcPr>
                  <w:tcW w:w="826" w:type="dxa"/>
                  <w:shd w:val="clear" w:color="auto" w:fill="D9D9D9" w:themeFill="background1" w:themeFillShade="D9"/>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Número del Certificado de Registro de Propiedad del Vehículo Automotor (CRPVA)</w:t>
                  </w:r>
                </w:p>
              </w:tc>
              <w:tc>
                <w:tcPr>
                  <w:tcW w:w="295" w:type="dxa"/>
                  <w:shd w:val="clear" w:color="auto" w:fill="D9D9D9" w:themeFill="background1" w:themeFillShade="D9"/>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Marca</w:t>
                  </w:r>
                </w:p>
              </w:tc>
              <w:tc>
                <w:tcPr>
                  <w:tcW w:w="287" w:type="dxa"/>
                  <w:shd w:val="clear" w:color="auto" w:fill="D9D9D9" w:themeFill="background1" w:themeFillShade="D9"/>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Modelo</w:t>
                  </w:r>
                </w:p>
              </w:tc>
              <w:tc>
                <w:tcPr>
                  <w:tcW w:w="451" w:type="dxa"/>
                  <w:shd w:val="clear" w:color="auto" w:fill="D9D9D9" w:themeFill="background1" w:themeFillShade="D9"/>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N° Chasis</w:t>
                  </w:r>
                </w:p>
              </w:tc>
              <w:tc>
                <w:tcPr>
                  <w:tcW w:w="370" w:type="dxa"/>
                  <w:shd w:val="clear" w:color="auto" w:fill="D9D9D9" w:themeFill="background1" w:themeFillShade="D9"/>
                  <w:vAlign w:val="center"/>
                </w:tcPr>
                <w:p w:rsidR="00C26614" w:rsidRPr="00163C5B" w:rsidRDefault="00C26614" w:rsidP="00163C5B">
                  <w:pPr>
                    <w:jc w:val="center"/>
                    <w:rPr>
                      <w:rFonts w:asciiTheme="minorHAnsi" w:hAnsiTheme="minorHAnsi" w:cstheme="minorHAnsi"/>
                      <w:b/>
                      <w:sz w:val="16"/>
                      <w:szCs w:val="16"/>
                    </w:rPr>
                  </w:pPr>
                  <w:r w:rsidRPr="00163C5B">
                    <w:rPr>
                      <w:rFonts w:asciiTheme="minorHAnsi" w:hAnsiTheme="minorHAnsi" w:cstheme="minorHAnsi"/>
                      <w:b/>
                      <w:sz w:val="16"/>
                      <w:szCs w:val="16"/>
                    </w:rPr>
                    <w:t>Marca</w:t>
                  </w:r>
                </w:p>
              </w:tc>
              <w:tc>
                <w:tcPr>
                  <w:tcW w:w="370" w:type="dxa"/>
                  <w:shd w:val="clear" w:color="auto" w:fill="D9D9D9" w:themeFill="background1" w:themeFillShade="D9"/>
                  <w:vAlign w:val="center"/>
                </w:tcPr>
                <w:p w:rsidR="00C26614" w:rsidRPr="00163C5B" w:rsidRDefault="00C26614" w:rsidP="00163C5B">
                  <w:pPr>
                    <w:jc w:val="center"/>
                    <w:rPr>
                      <w:rFonts w:asciiTheme="minorHAnsi" w:hAnsiTheme="minorHAnsi" w:cstheme="minorHAnsi"/>
                      <w:b/>
                      <w:bCs/>
                      <w:sz w:val="16"/>
                      <w:szCs w:val="16"/>
                    </w:rPr>
                  </w:pPr>
                  <w:r w:rsidRPr="00163C5B">
                    <w:rPr>
                      <w:rFonts w:asciiTheme="minorHAnsi" w:hAnsiTheme="minorHAnsi" w:cstheme="minorHAnsi"/>
                      <w:b/>
                      <w:bCs/>
                      <w:sz w:val="16"/>
                      <w:szCs w:val="16"/>
                    </w:rPr>
                    <w:t>Modelo</w:t>
                  </w:r>
                </w:p>
              </w:tc>
              <w:tc>
                <w:tcPr>
                  <w:tcW w:w="346" w:type="dxa"/>
                  <w:vMerge/>
                </w:tcPr>
                <w:p w:rsidR="00C26614" w:rsidRPr="00163C5B" w:rsidRDefault="00C26614" w:rsidP="00163C5B">
                  <w:pPr>
                    <w:jc w:val="center"/>
                    <w:rPr>
                      <w:rFonts w:asciiTheme="minorHAnsi" w:hAnsiTheme="minorHAnsi" w:cstheme="minorHAnsi"/>
                      <w:b/>
                      <w:bCs/>
                      <w:sz w:val="16"/>
                      <w:szCs w:val="16"/>
                    </w:rPr>
                  </w:pPr>
                </w:p>
              </w:tc>
              <w:tc>
                <w:tcPr>
                  <w:tcW w:w="600" w:type="dxa"/>
                  <w:vMerge/>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b/>
                      <w:bCs/>
                      <w:sz w:val="16"/>
                      <w:szCs w:val="16"/>
                    </w:rPr>
                  </w:pPr>
                </w:p>
              </w:tc>
            </w:tr>
            <w:tr w:rsidR="00C26614" w:rsidRPr="00163C5B" w:rsidTr="00163C5B">
              <w:trPr>
                <w:trHeight w:val="42"/>
                <w:jc w:val="center"/>
              </w:trPr>
              <w:tc>
                <w:tcPr>
                  <w:tcW w:w="139" w:type="dxa"/>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328" w:type="dxa"/>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826" w:type="dxa"/>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295" w:type="dxa"/>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287" w:type="dxa"/>
                  <w:vAlign w:val="center"/>
                </w:tcPr>
                <w:p w:rsidR="00C26614" w:rsidRPr="00163C5B" w:rsidRDefault="00C26614" w:rsidP="00163C5B">
                  <w:pPr>
                    <w:jc w:val="center"/>
                    <w:rPr>
                      <w:rFonts w:asciiTheme="minorHAnsi" w:hAnsiTheme="minorHAnsi" w:cstheme="minorHAnsi"/>
                      <w:sz w:val="16"/>
                      <w:szCs w:val="16"/>
                    </w:rPr>
                  </w:pPr>
                </w:p>
              </w:tc>
              <w:tc>
                <w:tcPr>
                  <w:tcW w:w="451" w:type="dxa"/>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370" w:type="dxa"/>
                </w:tcPr>
                <w:p w:rsidR="00C26614" w:rsidRPr="00163C5B" w:rsidRDefault="00C26614" w:rsidP="00163C5B">
                  <w:pPr>
                    <w:jc w:val="center"/>
                    <w:rPr>
                      <w:rFonts w:asciiTheme="minorHAnsi" w:hAnsiTheme="minorHAnsi" w:cstheme="minorHAnsi"/>
                      <w:sz w:val="16"/>
                      <w:szCs w:val="16"/>
                    </w:rPr>
                  </w:pPr>
                </w:p>
              </w:tc>
              <w:tc>
                <w:tcPr>
                  <w:tcW w:w="370" w:type="dxa"/>
                </w:tcPr>
                <w:p w:rsidR="00C26614" w:rsidRPr="00163C5B" w:rsidRDefault="00C26614" w:rsidP="00163C5B">
                  <w:pPr>
                    <w:jc w:val="center"/>
                    <w:rPr>
                      <w:rFonts w:asciiTheme="minorHAnsi" w:hAnsiTheme="minorHAnsi" w:cstheme="minorHAnsi"/>
                      <w:sz w:val="16"/>
                      <w:szCs w:val="16"/>
                    </w:rPr>
                  </w:pPr>
                </w:p>
              </w:tc>
              <w:tc>
                <w:tcPr>
                  <w:tcW w:w="346" w:type="dxa"/>
                </w:tcPr>
                <w:p w:rsidR="00C26614" w:rsidRPr="00163C5B" w:rsidRDefault="00C26614" w:rsidP="00163C5B">
                  <w:pPr>
                    <w:jc w:val="center"/>
                    <w:rPr>
                      <w:rFonts w:asciiTheme="minorHAnsi" w:hAnsiTheme="minorHAnsi" w:cstheme="minorHAnsi"/>
                      <w:sz w:val="16"/>
                      <w:szCs w:val="16"/>
                    </w:rPr>
                  </w:pPr>
                </w:p>
              </w:tc>
              <w:tc>
                <w:tcPr>
                  <w:tcW w:w="600" w:type="dxa"/>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r>
            <w:tr w:rsidR="00C26614" w:rsidRPr="00163C5B" w:rsidTr="00163C5B">
              <w:trPr>
                <w:trHeight w:val="42"/>
                <w:jc w:val="center"/>
              </w:trPr>
              <w:tc>
                <w:tcPr>
                  <w:tcW w:w="139" w:type="dxa"/>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328" w:type="dxa"/>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826" w:type="dxa"/>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295" w:type="dxa"/>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287" w:type="dxa"/>
                  <w:vAlign w:val="center"/>
                </w:tcPr>
                <w:p w:rsidR="00C26614" w:rsidRPr="00163C5B" w:rsidRDefault="00C26614" w:rsidP="00163C5B">
                  <w:pPr>
                    <w:jc w:val="center"/>
                    <w:rPr>
                      <w:rFonts w:asciiTheme="minorHAnsi" w:hAnsiTheme="minorHAnsi" w:cstheme="minorHAnsi"/>
                      <w:sz w:val="16"/>
                      <w:szCs w:val="16"/>
                    </w:rPr>
                  </w:pPr>
                </w:p>
              </w:tc>
              <w:tc>
                <w:tcPr>
                  <w:tcW w:w="451" w:type="dxa"/>
                  <w:noWrap/>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c>
                <w:tcPr>
                  <w:tcW w:w="370" w:type="dxa"/>
                </w:tcPr>
                <w:p w:rsidR="00C26614" w:rsidRPr="00163C5B" w:rsidRDefault="00C26614" w:rsidP="00163C5B">
                  <w:pPr>
                    <w:jc w:val="center"/>
                    <w:rPr>
                      <w:rFonts w:asciiTheme="minorHAnsi" w:hAnsiTheme="minorHAnsi" w:cstheme="minorHAnsi"/>
                      <w:sz w:val="16"/>
                      <w:szCs w:val="16"/>
                    </w:rPr>
                  </w:pPr>
                </w:p>
              </w:tc>
              <w:tc>
                <w:tcPr>
                  <w:tcW w:w="370" w:type="dxa"/>
                </w:tcPr>
                <w:p w:rsidR="00C26614" w:rsidRPr="00163C5B" w:rsidRDefault="00C26614" w:rsidP="00163C5B">
                  <w:pPr>
                    <w:jc w:val="center"/>
                    <w:rPr>
                      <w:rFonts w:asciiTheme="minorHAnsi" w:hAnsiTheme="minorHAnsi" w:cstheme="minorHAnsi"/>
                      <w:sz w:val="16"/>
                      <w:szCs w:val="16"/>
                    </w:rPr>
                  </w:pPr>
                </w:p>
              </w:tc>
              <w:tc>
                <w:tcPr>
                  <w:tcW w:w="346" w:type="dxa"/>
                </w:tcPr>
                <w:p w:rsidR="00C26614" w:rsidRPr="00163C5B" w:rsidRDefault="00C26614" w:rsidP="00163C5B">
                  <w:pPr>
                    <w:jc w:val="center"/>
                    <w:rPr>
                      <w:rFonts w:asciiTheme="minorHAnsi" w:hAnsiTheme="minorHAnsi" w:cstheme="minorHAnsi"/>
                      <w:sz w:val="16"/>
                      <w:szCs w:val="16"/>
                    </w:rPr>
                  </w:pPr>
                </w:p>
              </w:tc>
              <w:tc>
                <w:tcPr>
                  <w:tcW w:w="600" w:type="dxa"/>
                  <w:tcMar>
                    <w:top w:w="0" w:type="dxa"/>
                    <w:left w:w="70" w:type="dxa"/>
                    <w:bottom w:w="0" w:type="dxa"/>
                    <w:right w:w="70" w:type="dxa"/>
                  </w:tcMar>
                  <w:vAlign w:val="center"/>
                </w:tcPr>
                <w:p w:rsidR="00C26614" w:rsidRPr="00163C5B" w:rsidRDefault="00C26614" w:rsidP="00163C5B">
                  <w:pPr>
                    <w:jc w:val="center"/>
                    <w:rPr>
                      <w:rFonts w:asciiTheme="minorHAnsi" w:hAnsiTheme="minorHAnsi" w:cstheme="minorHAnsi"/>
                      <w:sz w:val="16"/>
                      <w:szCs w:val="16"/>
                    </w:rPr>
                  </w:pPr>
                </w:p>
              </w:tc>
            </w:tr>
          </w:tbl>
          <w:p w:rsidR="00C26614" w:rsidRPr="00163C5B" w:rsidRDefault="00C26614" w:rsidP="00163C5B">
            <w:pPr>
              <w:jc w:val="both"/>
              <w:rPr>
                <w:rFonts w:asciiTheme="minorHAnsi" w:hAnsiTheme="minorHAnsi" w:cstheme="minorHAnsi"/>
                <w:sz w:val="16"/>
                <w:szCs w:val="16"/>
              </w:rPr>
            </w:pPr>
          </w:p>
          <w:p w:rsidR="00C26614" w:rsidRPr="00163C5B" w:rsidRDefault="00C26614" w:rsidP="00163C5B">
            <w:pPr>
              <w:jc w:val="both"/>
              <w:rPr>
                <w:rFonts w:asciiTheme="minorHAnsi" w:hAnsiTheme="minorHAnsi" w:cstheme="minorHAnsi"/>
                <w:sz w:val="16"/>
                <w:szCs w:val="16"/>
              </w:rPr>
            </w:pPr>
            <w:r w:rsidRPr="00163C5B">
              <w:rPr>
                <w:rFonts w:asciiTheme="minorHAnsi" w:hAnsiTheme="minorHAnsi" w:cstheme="minorHAnsi"/>
                <w:sz w:val="16"/>
                <w:szCs w:val="16"/>
              </w:rPr>
              <w:t xml:space="preserve">Las empresas deberán presentar en su propuesta fotocopia simple del RUAT de todos los camiones </w:t>
            </w:r>
            <w:proofErr w:type="gramStart"/>
            <w:r w:rsidRPr="00163C5B">
              <w:rPr>
                <w:rFonts w:asciiTheme="minorHAnsi" w:hAnsiTheme="minorHAnsi" w:cstheme="minorHAnsi"/>
                <w:sz w:val="16"/>
                <w:szCs w:val="16"/>
              </w:rPr>
              <w:t>ofertadas (propias, de accionistas o socios y subcontratadas</w:t>
            </w:r>
            <w:proofErr w:type="gramEnd"/>
            <w:r w:rsidRPr="00163C5B">
              <w:rPr>
                <w:rFonts w:asciiTheme="minorHAnsi" w:hAnsiTheme="minorHAnsi" w:cstheme="minorHAnsi"/>
                <w:sz w:val="16"/>
                <w:szCs w:val="16"/>
              </w:rPr>
              <w:t xml:space="preserve">). </w:t>
            </w:r>
          </w:p>
          <w:p w:rsidR="00C26614" w:rsidRPr="00163C5B" w:rsidRDefault="00C26614" w:rsidP="00163C5B">
            <w:pPr>
              <w:jc w:val="both"/>
              <w:rPr>
                <w:rFonts w:asciiTheme="minorHAnsi" w:hAnsiTheme="minorHAnsi" w:cstheme="minorHAnsi"/>
                <w:sz w:val="16"/>
                <w:szCs w:val="16"/>
              </w:rPr>
            </w:pPr>
          </w:p>
          <w:p w:rsidR="00C26614" w:rsidRPr="00163C5B" w:rsidRDefault="00C26614" w:rsidP="00163C5B">
            <w:pPr>
              <w:autoSpaceDE w:val="0"/>
              <w:autoSpaceDN w:val="0"/>
              <w:adjustRightInd w:val="0"/>
              <w:jc w:val="both"/>
              <w:rPr>
                <w:rFonts w:asciiTheme="minorHAnsi" w:hAnsiTheme="minorHAnsi" w:cstheme="minorHAnsi"/>
                <w:sz w:val="16"/>
                <w:szCs w:val="16"/>
              </w:rPr>
            </w:pPr>
            <w:r w:rsidRPr="00163C5B">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ofertadas.</w:t>
            </w:r>
          </w:p>
          <w:p w:rsidR="00C26614" w:rsidRPr="00163C5B" w:rsidRDefault="00C26614" w:rsidP="00163C5B">
            <w:pPr>
              <w:autoSpaceDE w:val="0"/>
              <w:autoSpaceDN w:val="0"/>
              <w:adjustRightInd w:val="0"/>
              <w:jc w:val="both"/>
              <w:rPr>
                <w:rFonts w:asciiTheme="minorHAnsi" w:hAnsiTheme="minorHAnsi" w:cstheme="minorHAnsi"/>
                <w:sz w:val="16"/>
                <w:szCs w:val="16"/>
              </w:rPr>
            </w:pPr>
          </w:p>
          <w:p w:rsidR="00C26614" w:rsidRPr="00163C5B" w:rsidRDefault="00C26614" w:rsidP="00163C5B">
            <w:pPr>
              <w:tabs>
                <w:tab w:val="left" w:pos="567"/>
              </w:tabs>
              <w:jc w:val="both"/>
              <w:rPr>
                <w:rFonts w:asciiTheme="minorHAnsi" w:hAnsiTheme="minorHAnsi" w:cstheme="minorHAnsi"/>
                <w:sz w:val="16"/>
                <w:szCs w:val="16"/>
              </w:rPr>
            </w:pPr>
            <w:r w:rsidRPr="00163C5B">
              <w:rPr>
                <w:rFonts w:asciiTheme="minorHAnsi" w:hAnsiTheme="minorHAnsi" w:cstheme="minorHAnsi"/>
                <w:b/>
                <w:sz w:val="16"/>
                <w:szCs w:val="16"/>
              </w:rPr>
              <w:t>Nota:</w:t>
            </w:r>
            <w:r w:rsidRPr="00163C5B">
              <w:rPr>
                <w:rFonts w:asciiTheme="minorHAnsi" w:hAnsiTheme="minorHAnsi" w:cstheme="minorHAnsi"/>
                <w:sz w:val="16"/>
                <w:szCs w:val="16"/>
              </w:rPr>
              <w:t xml:space="preserve"> El peso de las garrafas vacías de capacidad nominal de 10 Kg de GLP, es de aproximado de 12.5 Kg.</w:t>
            </w:r>
          </w:p>
        </w:tc>
        <w:tc>
          <w:tcPr>
            <w:tcW w:w="5372" w:type="dxa"/>
            <w:vAlign w:val="center"/>
          </w:tcPr>
          <w:p w:rsidR="00C26614" w:rsidRPr="00163C5B" w:rsidRDefault="00C26614" w:rsidP="00822B2E">
            <w:pPr>
              <w:rPr>
                <w:rFonts w:asciiTheme="minorHAnsi" w:hAnsiTheme="minorHAnsi" w:cstheme="minorHAnsi"/>
                <w:b/>
                <w:sz w:val="16"/>
                <w:szCs w:val="16"/>
              </w:rPr>
            </w:pPr>
          </w:p>
        </w:tc>
      </w:tr>
      <w:tr w:rsidR="00C26614" w:rsidRPr="00163C5B" w:rsidTr="00163C5B">
        <w:trPr>
          <w:trHeight w:val="233"/>
          <w:jc w:val="center"/>
        </w:trPr>
        <w:tc>
          <w:tcPr>
            <w:tcW w:w="5321" w:type="dxa"/>
            <w:vAlign w:val="center"/>
          </w:tcPr>
          <w:p w:rsidR="00C26614" w:rsidRPr="00163C5B" w:rsidRDefault="00C26614" w:rsidP="00163C5B">
            <w:pPr>
              <w:pStyle w:val="Prrafodelista"/>
              <w:ind w:left="0"/>
              <w:jc w:val="both"/>
              <w:rPr>
                <w:rFonts w:asciiTheme="minorHAnsi" w:hAnsiTheme="minorHAnsi" w:cstheme="minorHAnsi"/>
                <w:sz w:val="16"/>
                <w:szCs w:val="16"/>
              </w:rPr>
            </w:pPr>
            <w:r w:rsidRPr="00163C5B">
              <w:rPr>
                <w:rFonts w:asciiTheme="minorHAnsi" w:hAnsiTheme="minorHAnsi" w:cstheme="minorHAnsi"/>
                <w:b/>
                <w:sz w:val="16"/>
                <w:szCs w:val="16"/>
              </w:rPr>
              <w:lastRenderedPageBreak/>
              <w:t>DOCUMENTOS A PRESENTAR POR EL PROPONENTE</w:t>
            </w:r>
          </w:p>
        </w:tc>
        <w:tc>
          <w:tcPr>
            <w:tcW w:w="5372" w:type="dxa"/>
            <w:vAlign w:val="center"/>
          </w:tcPr>
          <w:p w:rsidR="00C26614" w:rsidRPr="00163C5B" w:rsidRDefault="00C26614" w:rsidP="00822B2E">
            <w:pPr>
              <w:rPr>
                <w:rFonts w:asciiTheme="minorHAnsi" w:hAnsiTheme="minorHAnsi" w:cstheme="minorHAnsi"/>
                <w:b/>
                <w:sz w:val="16"/>
                <w:szCs w:val="16"/>
              </w:rPr>
            </w:pPr>
          </w:p>
        </w:tc>
      </w:tr>
      <w:tr w:rsidR="00C26614" w:rsidRPr="00163C5B" w:rsidTr="00163C5B">
        <w:trPr>
          <w:trHeight w:val="215"/>
          <w:jc w:val="center"/>
        </w:trPr>
        <w:tc>
          <w:tcPr>
            <w:tcW w:w="5321" w:type="dxa"/>
            <w:vAlign w:val="center"/>
          </w:tcPr>
          <w:p w:rsidR="00C26614" w:rsidRPr="00163C5B" w:rsidRDefault="00C26614" w:rsidP="00163C5B">
            <w:pPr>
              <w:autoSpaceDE w:val="0"/>
              <w:autoSpaceDN w:val="0"/>
              <w:adjustRightInd w:val="0"/>
              <w:jc w:val="both"/>
              <w:rPr>
                <w:rFonts w:asciiTheme="minorHAnsi" w:hAnsiTheme="minorHAnsi" w:cstheme="minorHAnsi"/>
                <w:sz w:val="16"/>
                <w:szCs w:val="16"/>
              </w:rPr>
            </w:pPr>
            <w:r w:rsidRPr="00163C5B">
              <w:rPr>
                <w:rFonts w:asciiTheme="minorHAnsi" w:hAnsiTheme="minorHAnsi" w:cstheme="minorHAnsi"/>
                <w:sz w:val="16"/>
                <w:szCs w:val="16"/>
              </w:rPr>
              <w:t>Las empresas proponentes deberán presentar en su propuesta, los siguientes documentos:</w:t>
            </w:r>
          </w:p>
          <w:p w:rsidR="00C26614" w:rsidRPr="00163C5B" w:rsidRDefault="00C26614" w:rsidP="00163C5B">
            <w:pPr>
              <w:autoSpaceDE w:val="0"/>
              <w:autoSpaceDN w:val="0"/>
              <w:adjustRightInd w:val="0"/>
              <w:jc w:val="both"/>
              <w:rPr>
                <w:rFonts w:asciiTheme="minorHAnsi" w:hAnsiTheme="minorHAnsi" w:cstheme="minorHAnsi"/>
                <w:sz w:val="16"/>
                <w:szCs w:val="16"/>
              </w:rPr>
            </w:pPr>
          </w:p>
          <w:p w:rsidR="00C26614" w:rsidRPr="00163C5B" w:rsidRDefault="00C26614" w:rsidP="00C26614">
            <w:pPr>
              <w:numPr>
                <w:ilvl w:val="0"/>
                <w:numId w:val="46"/>
              </w:numPr>
              <w:autoSpaceDE w:val="0"/>
              <w:autoSpaceDN w:val="0"/>
              <w:adjustRightInd w:val="0"/>
              <w:jc w:val="both"/>
              <w:rPr>
                <w:rFonts w:asciiTheme="minorHAnsi" w:hAnsiTheme="minorHAnsi" w:cstheme="minorHAnsi"/>
                <w:sz w:val="16"/>
                <w:szCs w:val="16"/>
              </w:rPr>
            </w:pPr>
            <w:r w:rsidRPr="00163C5B">
              <w:rPr>
                <w:rFonts w:asciiTheme="minorHAnsi" w:hAnsiTheme="minorHAnsi" w:cstheme="minorHAns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C26614" w:rsidRPr="00163C5B" w:rsidRDefault="00C26614" w:rsidP="00C26614">
            <w:pPr>
              <w:numPr>
                <w:ilvl w:val="0"/>
                <w:numId w:val="46"/>
              </w:numPr>
              <w:autoSpaceDE w:val="0"/>
              <w:autoSpaceDN w:val="0"/>
              <w:adjustRightInd w:val="0"/>
              <w:jc w:val="both"/>
              <w:rPr>
                <w:rFonts w:asciiTheme="minorHAnsi" w:hAnsiTheme="minorHAnsi" w:cstheme="minorHAnsi"/>
                <w:sz w:val="16"/>
                <w:szCs w:val="16"/>
              </w:rPr>
            </w:pPr>
            <w:r w:rsidRPr="00163C5B">
              <w:rPr>
                <w:rFonts w:asciiTheme="minorHAnsi" w:hAnsiTheme="minorHAnsi" w:cstheme="minorHAnsi"/>
                <w:sz w:val="16"/>
                <w:szCs w:val="16"/>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C26614" w:rsidRPr="00163C5B" w:rsidRDefault="00C26614" w:rsidP="00C26614">
            <w:pPr>
              <w:numPr>
                <w:ilvl w:val="0"/>
                <w:numId w:val="46"/>
              </w:numPr>
              <w:autoSpaceDE w:val="0"/>
              <w:autoSpaceDN w:val="0"/>
              <w:adjustRightInd w:val="0"/>
              <w:jc w:val="both"/>
              <w:rPr>
                <w:rFonts w:asciiTheme="minorHAnsi" w:hAnsiTheme="minorHAnsi" w:cstheme="minorHAnsi"/>
                <w:b/>
                <w:sz w:val="16"/>
                <w:szCs w:val="16"/>
              </w:rPr>
            </w:pPr>
            <w:r w:rsidRPr="00163C5B">
              <w:rPr>
                <w:rFonts w:asciiTheme="minorHAnsi" w:hAnsiTheme="minorHAnsi" w:cstheme="minorHAnsi"/>
                <w:sz w:val="16"/>
                <w:szCs w:val="16"/>
              </w:rPr>
              <w:t>Seguro Obligatorio de Accidentes de Tránsito (SOAT) vigente, de cada una de las unidades móviles propuestas.</w:t>
            </w:r>
          </w:p>
          <w:p w:rsidR="00C26614" w:rsidRPr="00163C5B" w:rsidRDefault="00C26614" w:rsidP="00C26614">
            <w:pPr>
              <w:numPr>
                <w:ilvl w:val="0"/>
                <w:numId w:val="46"/>
              </w:numPr>
              <w:autoSpaceDE w:val="0"/>
              <w:autoSpaceDN w:val="0"/>
              <w:adjustRightInd w:val="0"/>
              <w:jc w:val="both"/>
              <w:rPr>
                <w:rFonts w:asciiTheme="minorHAnsi" w:hAnsiTheme="minorHAnsi" w:cstheme="minorHAnsi"/>
                <w:b/>
                <w:sz w:val="16"/>
                <w:szCs w:val="16"/>
              </w:rPr>
            </w:pPr>
            <w:r w:rsidRPr="00163C5B">
              <w:rPr>
                <w:rFonts w:asciiTheme="minorHAnsi" w:hAnsiTheme="minorHAnsi" w:cstheme="minorHAnsi"/>
                <w:sz w:val="16"/>
                <w:szCs w:val="16"/>
              </w:rPr>
              <w:t>Fotocopia simple de Certificado de Inspección Técnica Vehicular de cada unidad propuesta emitido por el Organismo Operativo de Tránsito (vigente).</w:t>
            </w:r>
          </w:p>
          <w:p w:rsidR="00C26614" w:rsidRPr="00163C5B" w:rsidRDefault="00C26614" w:rsidP="00163C5B">
            <w:pPr>
              <w:autoSpaceDE w:val="0"/>
              <w:autoSpaceDN w:val="0"/>
              <w:adjustRightInd w:val="0"/>
              <w:jc w:val="both"/>
              <w:rPr>
                <w:rFonts w:asciiTheme="minorHAnsi" w:hAnsiTheme="minorHAnsi" w:cstheme="minorHAnsi"/>
                <w:b/>
                <w:sz w:val="16"/>
                <w:szCs w:val="16"/>
              </w:rPr>
            </w:pPr>
          </w:p>
        </w:tc>
        <w:tc>
          <w:tcPr>
            <w:tcW w:w="5372" w:type="dxa"/>
            <w:vAlign w:val="center"/>
          </w:tcPr>
          <w:p w:rsidR="00C26614" w:rsidRPr="00163C5B" w:rsidRDefault="00C26614" w:rsidP="00822B2E">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9541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B6306" w:rsidRDefault="008B6306" w:rsidP="007D4619">
      <w:pPr>
        <w:jc w:val="center"/>
        <w:rPr>
          <w:rFonts w:asciiTheme="minorHAnsi" w:hAnsiTheme="minorHAnsi" w:cstheme="minorHAnsi"/>
          <w:b/>
          <w:bCs/>
          <w:sz w:val="22"/>
          <w:szCs w:val="22"/>
          <w:lang w:val="es-ES_tradnl"/>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C26614" w:rsidRPr="002302E4" w:rsidTr="00163C5B">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C26614" w:rsidRPr="002302E4" w:rsidRDefault="00C26614" w:rsidP="00163C5B">
            <w:pPr>
              <w:contextualSpacing/>
              <w:jc w:val="center"/>
              <w:rPr>
                <w:rFonts w:ascii="Calibri" w:hAnsi="Calibri" w:cs="Calibri"/>
                <w:b/>
                <w:bCs/>
                <w:lang w:val="es-BO"/>
              </w:rPr>
            </w:pPr>
            <w:r w:rsidRPr="002302E4">
              <w:rPr>
                <w:rFonts w:ascii="Calibri" w:hAnsi="Calibri" w:cs="Calibri"/>
                <w:b/>
                <w:bCs/>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26614" w:rsidRPr="002302E4" w:rsidRDefault="00C26614" w:rsidP="00163C5B">
            <w:pPr>
              <w:contextualSpacing/>
              <w:jc w:val="center"/>
              <w:rPr>
                <w:rFonts w:ascii="Calibri" w:hAnsi="Calibri" w:cs="Calibri"/>
                <w:b/>
                <w:bCs/>
                <w:lang w:val="es-BO"/>
              </w:rPr>
            </w:pPr>
            <w:r w:rsidRPr="002302E4">
              <w:rPr>
                <w:rFonts w:ascii="Calibri" w:hAnsi="Calibri" w:cs="Calibri"/>
                <w:b/>
                <w:bCs/>
                <w:lang w:val="es-BO"/>
              </w:rPr>
              <w:t xml:space="preserve">DESCRIPCIÓN DETALLADA DEL SERVICIO </w:t>
            </w:r>
          </w:p>
        </w:tc>
      </w:tr>
      <w:tr w:rsidR="00C26614" w:rsidRPr="002302E4" w:rsidTr="00163C5B">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C26614" w:rsidRPr="002302E4" w:rsidRDefault="00C26614" w:rsidP="00163C5B">
            <w:pPr>
              <w:contextualSpacing/>
              <w:jc w:val="center"/>
              <w:rPr>
                <w:rFonts w:ascii="Calibri" w:hAnsi="Calibri" w:cs="Calibri"/>
                <w:b/>
                <w:bCs/>
                <w:lang w:val="es-BO"/>
              </w:rPr>
            </w:pPr>
            <w:r w:rsidRPr="002302E4">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26614" w:rsidRPr="00CE4FF5" w:rsidRDefault="00C26614" w:rsidP="00163C5B">
            <w:pPr>
              <w:contextualSpacing/>
              <w:rPr>
                <w:rFonts w:ascii="Calibri" w:hAnsi="Calibri" w:cs="Calibri"/>
                <w:b/>
                <w:lang w:val="es-BO"/>
              </w:rPr>
            </w:pPr>
            <w:bookmarkStart w:id="3" w:name="_Hlk4604621"/>
            <w:r w:rsidRPr="00CE4FF5">
              <w:rPr>
                <w:rFonts w:ascii="Calibri" w:eastAsia="Arial Unicode MS" w:hAnsi="Calibri" w:cs="Calibri"/>
                <w:b/>
                <w:sz w:val="22"/>
                <w:szCs w:val="22"/>
                <w:lang w:val="es-MX"/>
              </w:rPr>
              <w:t>SERVICIO DE TRANSPORTE DE GARRAFAS DE GLP DE 10 KILOS A ESTACIONES DE SERVICIO ADMINISTRADAS POR YPFB, DCPT GESTION 2019</w:t>
            </w:r>
            <w:bookmarkEnd w:id="3"/>
          </w:p>
        </w:tc>
      </w:tr>
    </w:tbl>
    <w:p w:rsidR="00C26614" w:rsidRPr="0018198D" w:rsidRDefault="00C26614" w:rsidP="00C26614">
      <w:pPr>
        <w:jc w:val="both"/>
        <w:rPr>
          <w:rFonts w:ascii="Calibri" w:hAnsi="Calibri" w:cs="Arial"/>
          <w:b/>
          <w:sz w:val="22"/>
          <w:szCs w:val="22"/>
        </w:rPr>
      </w:pPr>
    </w:p>
    <w:p w:rsidR="00C26614" w:rsidRPr="002302E4" w:rsidRDefault="00C26614" w:rsidP="00C26614">
      <w:pPr>
        <w:pStyle w:val="Prrafodelista"/>
        <w:numPr>
          <w:ilvl w:val="0"/>
          <w:numId w:val="36"/>
        </w:numPr>
        <w:ind w:left="284" w:hanging="284"/>
        <w:contextualSpacing/>
        <w:jc w:val="both"/>
        <w:rPr>
          <w:rFonts w:ascii="Calibri" w:hAnsi="Calibri" w:cs="Calibri"/>
          <w:b/>
          <w:bCs/>
          <w:sz w:val="22"/>
          <w:szCs w:val="22"/>
          <w:lang w:eastAsia="es-BO"/>
        </w:rPr>
      </w:pPr>
      <w:r w:rsidRPr="002302E4">
        <w:rPr>
          <w:rFonts w:ascii="Calibri" w:hAnsi="Calibri" w:cs="Calibri"/>
          <w:b/>
          <w:bCs/>
          <w:sz w:val="22"/>
          <w:szCs w:val="22"/>
          <w:lang w:eastAsia="es-BO"/>
        </w:rPr>
        <w:t>CARACTERÍSTICAS TÉCNICAS DEL SERVICIO (sujeto a evaluación)</w:t>
      </w:r>
    </w:p>
    <w:p w:rsidR="00C26614" w:rsidRPr="002302E4" w:rsidRDefault="00C26614" w:rsidP="00C26614">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C26614" w:rsidRPr="002302E4" w:rsidTr="00163C5B">
        <w:trPr>
          <w:jc w:val="center"/>
        </w:trPr>
        <w:tc>
          <w:tcPr>
            <w:tcW w:w="9449" w:type="dxa"/>
            <w:shd w:val="clear" w:color="auto" w:fill="D9D9D9" w:themeFill="background1" w:themeFillShade="D9"/>
          </w:tcPr>
          <w:p w:rsidR="00C26614" w:rsidRPr="002302E4" w:rsidRDefault="00C26614" w:rsidP="00163C5B">
            <w:pPr>
              <w:autoSpaceDE w:val="0"/>
              <w:autoSpaceDN w:val="0"/>
              <w:adjustRightInd w:val="0"/>
              <w:rPr>
                <w:rFonts w:ascii="Calibri" w:hAnsi="Calibri" w:cs="Calibri"/>
                <w:b/>
                <w:bCs/>
                <w:sz w:val="22"/>
                <w:szCs w:val="22"/>
              </w:rPr>
            </w:pPr>
            <w:r w:rsidRPr="002302E4">
              <w:rPr>
                <w:rFonts w:ascii="Calibri" w:hAnsi="Calibri" w:cs="Calibri"/>
                <w:b/>
                <w:bCs/>
                <w:sz w:val="22"/>
                <w:szCs w:val="22"/>
              </w:rPr>
              <w:t>DESCRIPCIÓN DEL SERVICIO</w:t>
            </w:r>
          </w:p>
        </w:tc>
      </w:tr>
      <w:tr w:rsidR="00C26614" w:rsidRPr="002302E4" w:rsidTr="00163C5B">
        <w:trPr>
          <w:jc w:val="center"/>
        </w:trPr>
        <w:tc>
          <w:tcPr>
            <w:tcW w:w="9449" w:type="dxa"/>
            <w:shd w:val="clear" w:color="auto" w:fill="auto"/>
          </w:tcPr>
          <w:p w:rsidR="00C26614" w:rsidRPr="002302E4" w:rsidRDefault="00C26614" w:rsidP="00163C5B">
            <w:pPr>
              <w:spacing w:before="60" w:after="60"/>
              <w:jc w:val="both"/>
              <w:rPr>
                <w:rFonts w:ascii="Calibri" w:hAnsi="Calibri" w:cs="Calibri"/>
                <w:sz w:val="22"/>
                <w:szCs w:val="22"/>
                <w:lang w:val="es-BO"/>
              </w:rPr>
            </w:pPr>
            <w:r w:rsidRPr="002302E4">
              <w:rPr>
                <w:rFonts w:ascii="Calibri" w:hAnsi="Calibri" w:cs="Calibri"/>
                <w:sz w:val="22"/>
                <w:szCs w:val="22"/>
              </w:rPr>
              <w:t xml:space="preserve">Transporte terrestre de </w:t>
            </w:r>
            <w:r w:rsidRPr="002302E4">
              <w:rPr>
                <w:rFonts w:ascii="Calibri" w:hAnsi="Calibri" w:cs="Calibri"/>
                <w:sz w:val="22"/>
                <w:szCs w:val="22"/>
                <w:lang w:val="es-BO"/>
              </w:rPr>
              <w:t>garrafas de 10 kg, (vacías y con GLP), desde las Plantas Engarrafadoras a Estaciones de Servicio de YPFB y viceversa.</w:t>
            </w:r>
          </w:p>
          <w:p w:rsidR="00C26614" w:rsidRPr="00251584" w:rsidRDefault="00C26614" w:rsidP="00C26614">
            <w:pPr>
              <w:numPr>
                <w:ilvl w:val="0"/>
                <w:numId w:val="45"/>
              </w:numPr>
              <w:tabs>
                <w:tab w:val="left" w:pos="567"/>
              </w:tabs>
              <w:jc w:val="both"/>
              <w:rPr>
                <w:rFonts w:asciiTheme="minorHAnsi" w:hAnsiTheme="minorHAnsi" w:cs="Arial"/>
                <w:sz w:val="22"/>
                <w:szCs w:val="22"/>
              </w:rPr>
            </w:pPr>
            <w:r w:rsidRPr="002302E4">
              <w:rPr>
                <w:rFonts w:ascii="Calibri" w:hAnsi="Calibri" w:cs="Arial"/>
                <w:b/>
                <w:sz w:val="22"/>
                <w:szCs w:val="22"/>
              </w:rPr>
              <w:t>TRAMOS:</w:t>
            </w:r>
          </w:p>
          <w:p w:rsidR="00C26614" w:rsidRPr="00251584" w:rsidRDefault="00C26614" w:rsidP="00163C5B">
            <w:pPr>
              <w:tabs>
                <w:tab w:val="left" w:pos="567"/>
              </w:tabs>
              <w:ind w:left="360"/>
              <w:jc w:val="both"/>
              <w:rPr>
                <w:rFonts w:asciiTheme="minorHAnsi" w:hAnsiTheme="minorHAnsi" w:cs="Arial"/>
                <w:sz w:val="22"/>
                <w:szCs w:val="22"/>
                <w:lang w:val="es-BO"/>
              </w:rPr>
            </w:pPr>
          </w:p>
          <w:tbl>
            <w:tblPr>
              <w:tblW w:w="9129" w:type="dxa"/>
              <w:tblCellMar>
                <w:top w:w="15" w:type="dxa"/>
                <w:left w:w="70" w:type="dxa"/>
                <w:bottom w:w="15" w:type="dxa"/>
                <w:right w:w="70" w:type="dxa"/>
              </w:tblCellMar>
              <w:tblLook w:val="04A0" w:firstRow="1" w:lastRow="0" w:firstColumn="1" w:lastColumn="0" w:noHBand="0" w:noVBand="1"/>
            </w:tblPr>
            <w:tblGrid>
              <w:gridCol w:w="324"/>
              <w:gridCol w:w="2770"/>
              <w:gridCol w:w="2752"/>
              <w:gridCol w:w="2164"/>
              <w:gridCol w:w="1119"/>
            </w:tblGrid>
            <w:tr w:rsidR="00C26614" w:rsidRPr="00332DF4" w:rsidTr="00163C5B">
              <w:trPr>
                <w:trHeight w:val="344"/>
              </w:trPr>
              <w:tc>
                <w:tcPr>
                  <w:tcW w:w="324" w:type="dxa"/>
                  <w:vMerge w:val="restart"/>
                  <w:tcBorders>
                    <w:top w:val="single" w:sz="4" w:space="0" w:color="auto"/>
                    <w:left w:val="single" w:sz="4" w:space="0" w:color="auto"/>
                    <w:bottom w:val="nil"/>
                    <w:right w:val="single" w:sz="4" w:space="0" w:color="auto"/>
                  </w:tcBorders>
                  <w:shd w:val="clear" w:color="000000" w:fill="BFBFBF"/>
                  <w:vAlign w:val="bottom"/>
                  <w:hideMark/>
                </w:tcPr>
                <w:p w:rsidR="00C26614" w:rsidRDefault="00C26614" w:rsidP="00163C5B">
                  <w:pPr>
                    <w:jc w:val="center"/>
                    <w:rPr>
                      <w:rFonts w:ascii="Calibri" w:hAnsi="Calibri" w:cs="Calibri"/>
                      <w:b/>
                      <w:bCs/>
                      <w:color w:val="000000"/>
                      <w:sz w:val="14"/>
                      <w:szCs w:val="14"/>
                      <w:lang w:val="es-BO" w:eastAsia="es-BO"/>
                    </w:rPr>
                  </w:pPr>
                  <w:r w:rsidRPr="00332DF4">
                    <w:rPr>
                      <w:rFonts w:ascii="Calibri" w:hAnsi="Calibri" w:cs="Calibri"/>
                      <w:b/>
                      <w:bCs/>
                      <w:color w:val="000000"/>
                      <w:sz w:val="14"/>
                      <w:szCs w:val="14"/>
                      <w:lang w:val="es-BO" w:eastAsia="es-BO"/>
                    </w:rPr>
                    <w:t>Nº</w:t>
                  </w:r>
                </w:p>
                <w:p w:rsidR="00C26614" w:rsidRDefault="00C26614" w:rsidP="00163C5B">
                  <w:pPr>
                    <w:jc w:val="center"/>
                    <w:rPr>
                      <w:rFonts w:ascii="Calibri" w:hAnsi="Calibri" w:cs="Calibri"/>
                      <w:b/>
                      <w:bCs/>
                      <w:color w:val="000000"/>
                      <w:sz w:val="14"/>
                      <w:szCs w:val="14"/>
                      <w:lang w:val="es-BO" w:eastAsia="es-BO"/>
                    </w:rPr>
                  </w:pPr>
                </w:p>
                <w:p w:rsidR="00C26614" w:rsidRPr="00332DF4" w:rsidRDefault="00C26614" w:rsidP="00163C5B">
                  <w:pPr>
                    <w:jc w:val="center"/>
                    <w:rPr>
                      <w:rFonts w:ascii="Calibri" w:hAnsi="Calibri" w:cs="Calibri"/>
                      <w:b/>
                      <w:bCs/>
                      <w:color w:val="000000"/>
                      <w:sz w:val="14"/>
                      <w:szCs w:val="14"/>
                      <w:lang w:val="es-BO" w:eastAsia="es-BO"/>
                    </w:rPr>
                  </w:pPr>
                </w:p>
              </w:tc>
              <w:tc>
                <w:tcPr>
                  <w:tcW w:w="5522" w:type="dxa"/>
                  <w:gridSpan w:val="2"/>
                  <w:vMerge w:val="restart"/>
                  <w:tcBorders>
                    <w:top w:val="single" w:sz="4" w:space="0" w:color="auto"/>
                    <w:left w:val="single" w:sz="4" w:space="0" w:color="auto"/>
                    <w:bottom w:val="nil"/>
                    <w:right w:val="nil"/>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sidRPr="00332DF4">
                    <w:rPr>
                      <w:rFonts w:ascii="Calibri" w:hAnsi="Calibri" w:cs="Calibri"/>
                      <w:b/>
                      <w:bCs/>
                      <w:color w:val="000000"/>
                      <w:sz w:val="14"/>
                      <w:szCs w:val="14"/>
                      <w:lang w:val="es-BO" w:eastAsia="es-BO"/>
                    </w:rPr>
                    <w:t>TRAMOS FIJOS</w:t>
                  </w:r>
                </w:p>
              </w:tc>
              <w:tc>
                <w:tcPr>
                  <w:tcW w:w="2164"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GARRAFAS (VACIAS/CON GLP)</w:t>
                  </w:r>
                </w:p>
              </w:tc>
              <w:tc>
                <w:tcPr>
                  <w:tcW w:w="1119"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sidRPr="00332DF4">
                    <w:rPr>
                      <w:rFonts w:ascii="Calibri" w:hAnsi="Calibri" w:cs="Calibri"/>
                      <w:b/>
                      <w:bCs/>
                      <w:color w:val="000000"/>
                      <w:sz w:val="14"/>
                      <w:szCs w:val="14"/>
                      <w:lang w:val="es-BO" w:eastAsia="es-BO"/>
                    </w:rPr>
                    <w:t>CANTIDAD ESTIMADA DE GARRAFAS A TRANSPORTAR POR MES (*)</w:t>
                  </w:r>
                </w:p>
              </w:tc>
            </w:tr>
            <w:tr w:rsidR="00C26614" w:rsidRPr="00332DF4" w:rsidTr="00163C5B">
              <w:trPr>
                <w:trHeight w:val="344"/>
              </w:trPr>
              <w:tc>
                <w:tcPr>
                  <w:tcW w:w="32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5522" w:type="dxa"/>
                  <w:gridSpan w:val="2"/>
                  <w:vMerge/>
                  <w:tcBorders>
                    <w:top w:val="single" w:sz="4" w:space="0" w:color="auto"/>
                    <w:left w:val="single" w:sz="4" w:space="0" w:color="auto"/>
                    <w:bottom w:val="nil"/>
                    <w:right w:val="nil"/>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216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1119"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r>
            <w:tr w:rsidR="00C26614" w:rsidRPr="00332DF4" w:rsidTr="00163C5B">
              <w:trPr>
                <w:trHeight w:val="344"/>
              </w:trPr>
              <w:tc>
                <w:tcPr>
                  <w:tcW w:w="32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277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CARGA EN</w:t>
                  </w:r>
                  <w:r w:rsidRPr="00332DF4">
                    <w:rPr>
                      <w:rFonts w:ascii="Calibri" w:hAnsi="Calibri" w:cs="Calibri"/>
                      <w:b/>
                      <w:bCs/>
                      <w:color w:val="000000"/>
                      <w:sz w:val="14"/>
                      <w:szCs w:val="14"/>
                      <w:lang w:val="es-BO" w:eastAsia="es-BO"/>
                    </w:rPr>
                    <w:t>:</w:t>
                  </w:r>
                </w:p>
              </w:tc>
              <w:tc>
                <w:tcPr>
                  <w:tcW w:w="275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PUNTO DE ENTREGA</w:t>
                  </w:r>
                  <w:r w:rsidRPr="00332DF4">
                    <w:rPr>
                      <w:rFonts w:ascii="Calibri" w:hAnsi="Calibri" w:cs="Calibri"/>
                      <w:b/>
                      <w:bCs/>
                      <w:color w:val="000000"/>
                      <w:sz w:val="14"/>
                      <w:szCs w:val="14"/>
                      <w:lang w:val="es-BO" w:eastAsia="es-BO"/>
                    </w:rPr>
                    <w:t>:</w:t>
                  </w:r>
                </w:p>
              </w:tc>
              <w:tc>
                <w:tcPr>
                  <w:tcW w:w="216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1119"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r>
            <w:tr w:rsidR="00C26614" w:rsidRPr="00332DF4" w:rsidTr="00163C5B">
              <w:trPr>
                <w:trHeight w:val="344"/>
              </w:trPr>
              <w:tc>
                <w:tcPr>
                  <w:tcW w:w="324" w:type="dxa"/>
                  <w:vMerge w:val="restart"/>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1</w:t>
                  </w:r>
                </w:p>
              </w:tc>
              <w:tc>
                <w:tcPr>
                  <w:tcW w:w="2770" w:type="dxa"/>
                  <w:vMerge w:val="restart"/>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Potosí</w:t>
                  </w:r>
                </w:p>
              </w:tc>
              <w:tc>
                <w:tcPr>
                  <w:tcW w:w="2752" w:type="dxa"/>
                  <w:vMerge w:val="restart"/>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Villa Imperial</w:t>
                  </w:r>
                </w:p>
              </w:tc>
              <w:tc>
                <w:tcPr>
                  <w:tcW w:w="2164" w:type="dxa"/>
                  <w:vMerge w:val="restart"/>
                  <w:tcBorders>
                    <w:top w:val="single" w:sz="4" w:space="0" w:color="auto"/>
                    <w:left w:val="single" w:sz="4" w:space="0" w:color="auto"/>
                    <w:bottom w:val="nil"/>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Garrafas llenas </w:t>
                  </w:r>
                  <w:r>
                    <w:rPr>
                      <w:rFonts w:ascii="Calibri" w:hAnsi="Calibri" w:cs="Calibri"/>
                      <w:color w:val="000000"/>
                      <w:sz w:val="16"/>
                      <w:szCs w:val="16"/>
                      <w:lang w:val="es-BO" w:eastAsia="es-BO"/>
                    </w:rPr>
                    <w:t>(</w:t>
                  </w:r>
                  <w:r w:rsidRPr="00332DF4">
                    <w:rPr>
                      <w:rFonts w:ascii="Calibri" w:hAnsi="Calibri" w:cs="Calibri"/>
                      <w:color w:val="000000"/>
                      <w:sz w:val="16"/>
                      <w:szCs w:val="16"/>
                      <w:lang w:val="es-BO" w:eastAsia="es-BO"/>
                    </w:rPr>
                    <w:t>con GLP</w:t>
                  </w:r>
                  <w:r>
                    <w:rPr>
                      <w:rFonts w:ascii="Calibri" w:hAnsi="Calibri" w:cs="Calibri"/>
                      <w:color w:val="000000"/>
                      <w:sz w:val="16"/>
                      <w:szCs w:val="16"/>
                      <w:lang w:val="es-BO" w:eastAsia="es-BO"/>
                    </w:rPr>
                    <w:t>)</w:t>
                  </w:r>
                </w:p>
              </w:tc>
              <w:tc>
                <w:tcPr>
                  <w:tcW w:w="1119" w:type="dxa"/>
                  <w:vMerge w:val="restart"/>
                  <w:tcBorders>
                    <w:top w:val="single" w:sz="4" w:space="0" w:color="auto"/>
                    <w:left w:val="single" w:sz="4" w:space="0" w:color="auto"/>
                    <w:bottom w:val="nil"/>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3900</w:t>
                  </w:r>
                </w:p>
              </w:tc>
            </w:tr>
            <w:tr w:rsidR="00C26614" w:rsidRPr="00332DF4" w:rsidTr="00163C5B">
              <w:trPr>
                <w:trHeight w:val="171"/>
              </w:trPr>
              <w:tc>
                <w:tcPr>
                  <w:tcW w:w="324" w:type="dxa"/>
                  <w:vMerge/>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4"/>
                      <w:szCs w:val="14"/>
                      <w:lang w:val="es-BO" w:eastAsia="es-BO"/>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p>
              </w:tc>
              <w:tc>
                <w:tcPr>
                  <w:tcW w:w="2752"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p>
              </w:tc>
              <w:tc>
                <w:tcPr>
                  <w:tcW w:w="216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p>
              </w:tc>
              <w:tc>
                <w:tcPr>
                  <w:tcW w:w="1119"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p>
              </w:tc>
            </w:tr>
            <w:tr w:rsidR="00C26614" w:rsidRPr="00332DF4" w:rsidTr="00163C5B">
              <w:trPr>
                <w:trHeight w:val="344"/>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2</w:t>
                  </w:r>
                </w:p>
              </w:tc>
              <w:tc>
                <w:tcPr>
                  <w:tcW w:w="2770"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Villa Imperial</w:t>
                  </w:r>
                </w:p>
              </w:tc>
              <w:tc>
                <w:tcPr>
                  <w:tcW w:w="2752"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de GLP Potosí</w:t>
                  </w:r>
                </w:p>
              </w:tc>
              <w:tc>
                <w:tcPr>
                  <w:tcW w:w="216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Garrafas vacías (sin GLP)</w:t>
                  </w:r>
                </w:p>
              </w:tc>
              <w:tc>
                <w:tcPr>
                  <w:tcW w:w="1119"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3900</w:t>
                  </w:r>
                </w:p>
              </w:tc>
            </w:tr>
            <w:tr w:rsidR="00C26614" w:rsidRPr="00332DF4" w:rsidTr="00163C5B">
              <w:trPr>
                <w:trHeight w:val="344"/>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3</w:t>
                  </w:r>
                </w:p>
              </w:tc>
              <w:tc>
                <w:tcPr>
                  <w:tcW w:w="2770"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Potosí</w:t>
                  </w:r>
                </w:p>
              </w:tc>
              <w:tc>
                <w:tcPr>
                  <w:tcW w:w="2752"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Betanzos</w:t>
                  </w:r>
                </w:p>
              </w:tc>
              <w:tc>
                <w:tcPr>
                  <w:tcW w:w="216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Garrafas llenas </w:t>
                  </w:r>
                  <w:r>
                    <w:rPr>
                      <w:rFonts w:ascii="Calibri" w:hAnsi="Calibri" w:cs="Calibri"/>
                      <w:color w:val="000000"/>
                      <w:sz w:val="16"/>
                      <w:szCs w:val="16"/>
                      <w:lang w:val="es-BO" w:eastAsia="es-BO"/>
                    </w:rPr>
                    <w:t>(</w:t>
                  </w:r>
                  <w:r w:rsidRPr="00332DF4">
                    <w:rPr>
                      <w:rFonts w:ascii="Calibri" w:hAnsi="Calibri" w:cs="Calibri"/>
                      <w:color w:val="000000"/>
                      <w:sz w:val="16"/>
                      <w:szCs w:val="16"/>
                      <w:lang w:val="es-BO" w:eastAsia="es-BO"/>
                    </w:rPr>
                    <w:t>con GLP</w:t>
                  </w:r>
                  <w:r>
                    <w:rPr>
                      <w:rFonts w:ascii="Calibri" w:hAnsi="Calibri" w:cs="Calibri"/>
                      <w:color w:val="000000"/>
                      <w:sz w:val="16"/>
                      <w:szCs w:val="16"/>
                      <w:lang w:val="es-BO" w:eastAsia="es-BO"/>
                    </w:rPr>
                    <w:t>)</w:t>
                  </w:r>
                </w:p>
              </w:tc>
              <w:tc>
                <w:tcPr>
                  <w:tcW w:w="1119"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1800</w:t>
                  </w:r>
                </w:p>
              </w:tc>
            </w:tr>
            <w:tr w:rsidR="00C26614" w:rsidRPr="00332DF4" w:rsidTr="00163C5B">
              <w:trPr>
                <w:trHeight w:val="344"/>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4</w:t>
                  </w:r>
                </w:p>
              </w:tc>
              <w:tc>
                <w:tcPr>
                  <w:tcW w:w="2770"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Betanzos</w:t>
                  </w:r>
                </w:p>
              </w:tc>
              <w:tc>
                <w:tcPr>
                  <w:tcW w:w="2752"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de GLP Potosí</w:t>
                  </w:r>
                </w:p>
              </w:tc>
              <w:tc>
                <w:tcPr>
                  <w:tcW w:w="216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Garrafas vacías (sin GLP)</w:t>
                  </w:r>
                </w:p>
              </w:tc>
              <w:tc>
                <w:tcPr>
                  <w:tcW w:w="1119"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1800</w:t>
                  </w:r>
                </w:p>
              </w:tc>
            </w:tr>
            <w:tr w:rsidR="00C26614" w:rsidRPr="00332DF4" w:rsidTr="00163C5B">
              <w:trPr>
                <w:trHeight w:val="344"/>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5</w:t>
                  </w:r>
                </w:p>
              </w:tc>
              <w:tc>
                <w:tcPr>
                  <w:tcW w:w="2770"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Planta Engarrafadora </w:t>
                  </w:r>
                  <w:proofErr w:type="spellStart"/>
                  <w:r w:rsidRPr="00332DF4">
                    <w:rPr>
                      <w:rFonts w:ascii="Calibri" w:hAnsi="Calibri" w:cs="Calibri"/>
                      <w:color w:val="000000"/>
                      <w:sz w:val="16"/>
                      <w:szCs w:val="16"/>
                      <w:lang w:val="es-BO" w:eastAsia="es-BO"/>
                    </w:rPr>
                    <w:t>Villazón</w:t>
                  </w:r>
                  <w:proofErr w:type="spellEnd"/>
                </w:p>
              </w:tc>
              <w:tc>
                <w:tcPr>
                  <w:tcW w:w="2752"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Antofagasta</w:t>
                  </w:r>
                </w:p>
              </w:tc>
              <w:tc>
                <w:tcPr>
                  <w:tcW w:w="216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Garrafas llenas </w:t>
                  </w:r>
                  <w:r>
                    <w:rPr>
                      <w:rFonts w:ascii="Calibri" w:hAnsi="Calibri" w:cs="Calibri"/>
                      <w:color w:val="000000"/>
                      <w:sz w:val="16"/>
                      <w:szCs w:val="16"/>
                      <w:lang w:val="es-BO" w:eastAsia="es-BO"/>
                    </w:rPr>
                    <w:t>(</w:t>
                  </w:r>
                  <w:r w:rsidRPr="00332DF4">
                    <w:rPr>
                      <w:rFonts w:ascii="Calibri" w:hAnsi="Calibri" w:cs="Calibri"/>
                      <w:color w:val="000000"/>
                      <w:sz w:val="16"/>
                      <w:szCs w:val="16"/>
                      <w:lang w:val="es-BO" w:eastAsia="es-BO"/>
                    </w:rPr>
                    <w:t>con GLP</w:t>
                  </w:r>
                  <w:r>
                    <w:rPr>
                      <w:rFonts w:ascii="Calibri" w:hAnsi="Calibri" w:cs="Calibri"/>
                      <w:color w:val="000000"/>
                      <w:sz w:val="16"/>
                      <w:szCs w:val="16"/>
                      <w:lang w:val="es-BO" w:eastAsia="es-BO"/>
                    </w:rPr>
                    <w:t>)</w:t>
                  </w:r>
                </w:p>
              </w:tc>
              <w:tc>
                <w:tcPr>
                  <w:tcW w:w="1119"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1600</w:t>
                  </w:r>
                </w:p>
              </w:tc>
            </w:tr>
            <w:tr w:rsidR="00C26614" w:rsidRPr="00332DF4" w:rsidTr="00163C5B">
              <w:trPr>
                <w:trHeight w:val="344"/>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6</w:t>
                  </w:r>
                </w:p>
              </w:tc>
              <w:tc>
                <w:tcPr>
                  <w:tcW w:w="2770"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Antofagasta</w:t>
                  </w:r>
                </w:p>
              </w:tc>
              <w:tc>
                <w:tcPr>
                  <w:tcW w:w="2752"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Planta Engarrafadora de GLP </w:t>
                  </w:r>
                  <w:proofErr w:type="spellStart"/>
                  <w:r w:rsidRPr="00332DF4">
                    <w:rPr>
                      <w:rFonts w:ascii="Calibri" w:hAnsi="Calibri" w:cs="Calibri"/>
                      <w:color w:val="000000"/>
                      <w:sz w:val="16"/>
                      <w:szCs w:val="16"/>
                      <w:lang w:val="es-BO" w:eastAsia="es-BO"/>
                    </w:rPr>
                    <w:t>Villazón</w:t>
                  </w:r>
                  <w:proofErr w:type="spellEnd"/>
                </w:p>
              </w:tc>
              <w:tc>
                <w:tcPr>
                  <w:tcW w:w="216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Garrafas vacías (sin GLP)</w:t>
                  </w:r>
                </w:p>
              </w:tc>
              <w:tc>
                <w:tcPr>
                  <w:tcW w:w="1119"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1600</w:t>
                  </w:r>
                </w:p>
              </w:tc>
            </w:tr>
          </w:tbl>
          <w:p w:rsidR="00C26614" w:rsidRDefault="00C26614" w:rsidP="00163C5B">
            <w:pPr>
              <w:spacing w:before="60" w:after="60"/>
              <w:jc w:val="both"/>
              <w:rPr>
                <w:rFonts w:ascii="Calibri" w:hAnsi="Calibri" w:cs="Calibri"/>
                <w:sz w:val="22"/>
                <w:szCs w:val="22"/>
                <w:lang w:val="es-BO"/>
              </w:rPr>
            </w:pPr>
          </w:p>
          <w:tbl>
            <w:tblPr>
              <w:tblW w:w="9132" w:type="dxa"/>
              <w:tblCellMar>
                <w:top w:w="15" w:type="dxa"/>
                <w:left w:w="70" w:type="dxa"/>
                <w:bottom w:w="15" w:type="dxa"/>
                <w:right w:w="70" w:type="dxa"/>
              </w:tblCellMar>
              <w:tblLook w:val="04A0" w:firstRow="1" w:lastRow="0" w:firstColumn="1" w:lastColumn="0" w:noHBand="0" w:noVBand="1"/>
            </w:tblPr>
            <w:tblGrid>
              <w:gridCol w:w="324"/>
              <w:gridCol w:w="2746"/>
              <w:gridCol w:w="3017"/>
              <w:gridCol w:w="1928"/>
              <w:gridCol w:w="1117"/>
            </w:tblGrid>
            <w:tr w:rsidR="00C26614" w:rsidRPr="00332DF4" w:rsidTr="00163C5B">
              <w:trPr>
                <w:trHeight w:val="318"/>
              </w:trPr>
              <w:tc>
                <w:tcPr>
                  <w:tcW w:w="324"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rPr>
                      <w:rFonts w:ascii="Calibri" w:hAnsi="Calibri" w:cs="Calibri"/>
                      <w:b/>
                      <w:bCs/>
                      <w:color w:val="000000"/>
                      <w:sz w:val="14"/>
                      <w:szCs w:val="14"/>
                      <w:lang w:val="es-BO" w:eastAsia="es-BO"/>
                    </w:rPr>
                  </w:pPr>
                  <w:r w:rsidRPr="00332DF4">
                    <w:rPr>
                      <w:rFonts w:ascii="Calibri" w:hAnsi="Calibri" w:cs="Calibri"/>
                      <w:b/>
                      <w:bCs/>
                      <w:color w:val="000000"/>
                      <w:sz w:val="14"/>
                      <w:szCs w:val="14"/>
                      <w:lang w:val="es-BO" w:eastAsia="es-BO"/>
                    </w:rPr>
                    <w:t>Nº</w:t>
                  </w:r>
                </w:p>
              </w:tc>
              <w:tc>
                <w:tcPr>
                  <w:tcW w:w="5763" w:type="dxa"/>
                  <w:gridSpan w:val="2"/>
                  <w:tcBorders>
                    <w:top w:val="single" w:sz="4" w:space="0" w:color="auto"/>
                    <w:left w:val="single" w:sz="4" w:space="0" w:color="auto"/>
                    <w:bottom w:val="single" w:sz="4" w:space="0" w:color="auto"/>
                    <w:right w:val="nil"/>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sidRPr="00332DF4">
                    <w:rPr>
                      <w:rFonts w:ascii="Calibri" w:hAnsi="Calibri" w:cs="Calibri"/>
                      <w:b/>
                      <w:bCs/>
                      <w:color w:val="000000"/>
                      <w:sz w:val="14"/>
                      <w:szCs w:val="14"/>
                      <w:lang w:val="es-BO" w:eastAsia="es-BO"/>
                    </w:rPr>
                    <w:t>TRAMOS EVENTUALES</w:t>
                  </w:r>
                </w:p>
              </w:tc>
              <w:tc>
                <w:tcPr>
                  <w:tcW w:w="1928"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GARRAFAS (VACIAS/CON GLP)</w:t>
                  </w:r>
                </w:p>
              </w:tc>
              <w:tc>
                <w:tcPr>
                  <w:tcW w:w="1117"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sidRPr="00332DF4">
                    <w:rPr>
                      <w:rFonts w:ascii="Calibri" w:hAnsi="Calibri" w:cs="Calibri"/>
                      <w:b/>
                      <w:bCs/>
                      <w:color w:val="000000"/>
                      <w:sz w:val="14"/>
                      <w:szCs w:val="14"/>
                      <w:lang w:val="es-BO" w:eastAsia="es-BO"/>
                    </w:rPr>
                    <w:t>CANTIDAD ESTIMADA DE GARRAFAS A TRANSPORTAR POR MES (*)</w:t>
                  </w:r>
                </w:p>
              </w:tc>
            </w:tr>
            <w:tr w:rsidR="00C26614" w:rsidRPr="00332DF4" w:rsidTr="00163C5B">
              <w:trPr>
                <w:trHeight w:val="318"/>
              </w:trPr>
              <w:tc>
                <w:tcPr>
                  <w:tcW w:w="32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2746"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CARGA EN</w:t>
                  </w:r>
                  <w:r w:rsidRPr="00332DF4">
                    <w:rPr>
                      <w:rFonts w:ascii="Calibri" w:hAnsi="Calibri" w:cs="Calibri"/>
                      <w:b/>
                      <w:bCs/>
                      <w:color w:val="000000"/>
                      <w:sz w:val="14"/>
                      <w:szCs w:val="14"/>
                      <w:lang w:val="es-BO" w:eastAsia="es-BO"/>
                    </w:rPr>
                    <w:t>:</w:t>
                  </w:r>
                </w:p>
              </w:tc>
              <w:tc>
                <w:tcPr>
                  <w:tcW w:w="3016" w:type="dxa"/>
                  <w:vMerge w:val="restart"/>
                  <w:tcBorders>
                    <w:top w:val="single" w:sz="4" w:space="0" w:color="auto"/>
                    <w:left w:val="single" w:sz="4" w:space="0" w:color="auto"/>
                    <w:bottom w:val="nil"/>
                    <w:right w:val="single" w:sz="4" w:space="0" w:color="auto"/>
                  </w:tcBorders>
                  <w:shd w:val="clear" w:color="000000" w:fill="BFBFBF"/>
                  <w:vAlign w:val="center"/>
                  <w:hideMark/>
                </w:tcPr>
                <w:p w:rsidR="00C26614" w:rsidRPr="00332DF4" w:rsidRDefault="00C26614" w:rsidP="00163C5B">
                  <w:pPr>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PUNTO DE ENTREGA</w:t>
                  </w:r>
                  <w:r w:rsidRPr="00332DF4">
                    <w:rPr>
                      <w:rFonts w:ascii="Calibri" w:hAnsi="Calibri" w:cs="Calibri"/>
                      <w:b/>
                      <w:bCs/>
                      <w:color w:val="000000"/>
                      <w:sz w:val="14"/>
                      <w:szCs w:val="14"/>
                      <w:lang w:val="es-BO" w:eastAsia="es-BO"/>
                    </w:rPr>
                    <w:t>:</w:t>
                  </w:r>
                </w:p>
              </w:tc>
              <w:tc>
                <w:tcPr>
                  <w:tcW w:w="1928"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1117"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r>
            <w:tr w:rsidR="00C26614" w:rsidRPr="00332DF4" w:rsidTr="00163C5B">
              <w:trPr>
                <w:trHeight w:val="318"/>
              </w:trPr>
              <w:tc>
                <w:tcPr>
                  <w:tcW w:w="324"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2746"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3016"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1928"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c>
                <w:tcPr>
                  <w:tcW w:w="1117" w:type="dxa"/>
                  <w:vMerge/>
                  <w:tcBorders>
                    <w:top w:val="single" w:sz="4" w:space="0" w:color="auto"/>
                    <w:left w:val="single" w:sz="4" w:space="0" w:color="auto"/>
                    <w:bottom w:val="nil"/>
                    <w:right w:val="single" w:sz="4" w:space="0" w:color="auto"/>
                  </w:tcBorders>
                  <w:vAlign w:val="center"/>
                  <w:hideMark/>
                </w:tcPr>
                <w:p w:rsidR="00C26614" w:rsidRPr="00332DF4" w:rsidRDefault="00C26614" w:rsidP="00163C5B">
                  <w:pPr>
                    <w:rPr>
                      <w:rFonts w:ascii="Calibri" w:hAnsi="Calibri" w:cs="Calibri"/>
                      <w:b/>
                      <w:bCs/>
                      <w:color w:val="000000"/>
                      <w:sz w:val="14"/>
                      <w:szCs w:val="14"/>
                      <w:lang w:val="es-BO" w:eastAsia="es-BO"/>
                    </w:rPr>
                  </w:pPr>
                </w:p>
              </w:tc>
            </w:tr>
            <w:tr w:rsidR="00C26614" w:rsidRPr="00332DF4" w:rsidTr="00163C5B">
              <w:trPr>
                <w:trHeight w:val="318"/>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1</w:t>
                  </w:r>
                </w:p>
              </w:tc>
              <w:tc>
                <w:tcPr>
                  <w:tcW w:w="2746" w:type="dxa"/>
                  <w:tcBorders>
                    <w:top w:val="single" w:sz="4" w:space="0" w:color="auto"/>
                    <w:left w:val="single" w:sz="4" w:space="0" w:color="auto"/>
                    <w:bottom w:val="single" w:sz="4" w:space="0" w:color="auto"/>
                    <w:right w:val="single" w:sz="4" w:space="0" w:color="auto"/>
                  </w:tcBorders>
                  <w:vAlign w:val="bottom"/>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de GLP Uyuni</w:t>
                  </w:r>
                </w:p>
              </w:tc>
              <w:tc>
                <w:tcPr>
                  <w:tcW w:w="3016"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Uyuni</w:t>
                  </w:r>
                </w:p>
              </w:tc>
              <w:tc>
                <w:tcPr>
                  <w:tcW w:w="1928"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Garrafas llenas </w:t>
                  </w:r>
                  <w:r>
                    <w:rPr>
                      <w:rFonts w:ascii="Calibri" w:hAnsi="Calibri" w:cs="Calibri"/>
                      <w:color w:val="000000"/>
                      <w:sz w:val="16"/>
                      <w:szCs w:val="16"/>
                      <w:lang w:val="es-BO" w:eastAsia="es-BO"/>
                    </w:rPr>
                    <w:t>(</w:t>
                  </w:r>
                  <w:r w:rsidRPr="00332DF4">
                    <w:rPr>
                      <w:rFonts w:ascii="Calibri" w:hAnsi="Calibri" w:cs="Calibri"/>
                      <w:color w:val="000000"/>
                      <w:sz w:val="16"/>
                      <w:szCs w:val="16"/>
                      <w:lang w:val="es-BO" w:eastAsia="es-BO"/>
                    </w:rPr>
                    <w:t>con GLP</w:t>
                  </w:r>
                  <w:r>
                    <w:rPr>
                      <w:rFonts w:ascii="Calibri" w:hAnsi="Calibri" w:cs="Calibri"/>
                      <w:color w:val="000000"/>
                      <w:sz w:val="16"/>
                      <w:szCs w:val="16"/>
                      <w:lang w:val="es-BO" w:eastAsia="es-BO"/>
                    </w:rPr>
                    <w:t>)</w:t>
                  </w:r>
                </w:p>
              </w:tc>
              <w:tc>
                <w:tcPr>
                  <w:tcW w:w="1117"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3900</w:t>
                  </w:r>
                </w:p>
              </w:tc>
            </w:tr>
            <w:tr w:rsidR="00C26614" w:rsidRPr="00332DF4" w:rsidTr="00163C5B">
              <w:trPr>
                <w:trHeight w:val="318"/>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2</w:t>
                  </w:r>
                </w:p>
              </w:tc>
              <w:tc>
                <w:tcPr>
                  <w:tcW w:w="2746" w:type="dxa"/>
                  <w:tcBorders>
                    <w:top w:val="single" w:sz="4" w:space="0" w:color="auto"/>
                    <w:left w:val="single" w:sz="4" w:space="0" w:color="auto"/>
                    <w:bottom w:val="single" w:sz="4" w:space="0" w:color="auto"/>
                    <w:right w:val="single" w:sz="4" w:space="0" w:color="auto"/>
                  </w:tcBorders>
                  <w:vAlign w:val="bottom"/>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Uyuni</w:t>
                  </w:r>
                </w:p>
              </w:tc>
              <w:tc>
                <w:tcPr>
                  <w:tcW w:w="3016"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de GLP Uyuni</w:t>
                  </w:r>
                </w:p>
              </w:tc>
              <w:tc>
                <w:tcPr>
                  <w:tcW w:w="1928"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Garrafas vacías (sin GLP)</w:t>
                  </w:r>
                </w:p>
              </w:tc>
              <w:tc>
                <w:tcPr>
                  <w:tcW w:w="1117"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3900</w:t>
                  </w:r>
                </w:p>
              </w:tc>
            </w:tr>
            <w:tr w:rsidR="00C26614" w:rsidRPr="00332DF4" w:rsidTr="00163C5B">
              <w:trPr>
                <w:trHeight w:val="318"/>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3</w:t>
                  </w:r>
                </w:p>
              </w:tc>
              <w:tc>
                <w:tcPr>
                  <w:tcW w:w="2746" w:type="dxa"/>
                  <w:tcBorders>
                    <w:top w:val="single" w:sz="4" w:space="0" w:color="auto"/>
                    <w:left w:val="single" w:sz="4" w:space="0" w:color="auto"/>
                    <w:bottom w:val="single" w:sz="4" w:space="0" w:color="auto"/>
                    <w:right w:val="single" w:sz="4" w:space="0" w:color="auto"/>
                  </w:tcBorders>
                  <w:vAlign w:val="bottom"/>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de GLP Potosí</w:t>
                  </w:r>
                </w:p>
              </w:tc>
              <w:tc>
                <w:tcPr>
                  <w:tcW w:w="3016"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Terminal de Buses</w:t>
                  </w:r>
                </w:p>
              </w:tc>
              <w:tc>
                <w:tcPr>
                  <w:tcW w:w="1928"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 xml:space="preserve">Garrafas llenas </w:t>
                  </w:r>
                  <w:r>
                    <w:rPr>
                      <w:rFonts w:ascii="Calibri" w:hAnsi="Calibri" w:cs="Calibri"/>
                      <w:color w:val="000000"/>
                      <w:sz w:val="16"/>
                      <w:szCs w:val="16"/>
                      <w:lang w:val="es-BO" w:eastAsia="es-BO"/>
                    </w:rPr>
                    <w:t>(</w:t>
                  </w:r>
                  <w:r w:rsidRPr="00332DF4">
                    <w:rPr>
                      <w:rFonts w:ascii="Calibri" w:hAnsi="Calibri" w:cs="Calibri"/>
                      <w:color w:val="000000"/>
                      <w:sz w:val="16"/>
                      <w:szCs w:val="16"/>
                      <w:lang w:val="es-BO" w:eastAsia="es-BO"/>
                    </w:rPr>
                    <w:t>con GLP</w:t>
                  </w:r>
                  <w:r>
                    <w:rPr>
                      <w:rFonts w:ascii="Calibri" w:hAnsi="Calibri" w:cs="Calibri"/>
                      <w:color w:val="000000"/>
                      <w:sz w:val="16"/>
                      <w:szCs w:val="16"/>
                      <w:lang w:val="es-BO" w:eastAsia="es-BO"/>
                    </w:rPr>
                    <w:t>)</w:t>
                  </w:r>
                </w:p>
              </w:tc>
              <w:tc>
                <w:tcPr>
                  <w:tcW w:w="1117"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3900</w:t>
                  </w:r>
                </w:p>
              </w:tc>
            </w:tr>
            <w:tr w:rsidR="00C26614" w:rsidRPr="00332DF4" w:rsidTr="00163C5B">
              <w:trPr>
                <w:trHeight w:val="510"/>
              </w:trPr>
              <w:tc>
                <w:tcPr>
                  <w:tcW w:w="324"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4"/>
                      <w:szCs w:val="14"/>
                      <w:lang w:val="es-BO" w:eastAsia="es-BO"/>
                    </w:rPr>
                  </w:pPr>
                  <w:r w:rsidRPr="00332DF4">
                    <w:rPr>
                      <w:rFonts w:ascii="Calibri" w:hAnsi="Calibri" w:cs="Calibri"/>
                      <w:color w:val="000000"/>
                      <w:sz w:val="14"/>
                      <w:szCs w:val="14"/>
                      <w:lang w:val="es-BO" w:eastAsia="es-BO"/>
                    </w:rPr>
                    <w:t>4</w:t>
                  </w:r>
                </w:p>
              </w:tc>
              <w:tc>
                <w:tcPr>
                  <w:tcW w:w="2746" w:type="dxa"/>
                  <w:tcBorders>
                    <w:top w:val="single" w:sz="4" w:space="0" w:color="auto"/>
                    <w:left w:val="single" w:sz="4" w:space="0" w:color="auto"/>
                    <w:bottom w:val="single" w:sz="4" w:space="0" w:color="auto"/>
                    <w:right w:val="single" w:sz="4" w:space="0" w:color="auto"/>
                  </w:tcBorders>
                  <w:vAlign w:val="bottom"/>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Estación de Servicio Terminal de buses</w:t>
                  </w:r>
                </w:p>
              </w:tc>
              <w:tc>
                <w:tcPr>
                  <w:tcW w:w="3016"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Planta Engarrafadora de GLP Potosí</w:t>
                  </w:r>
                </w:p>
              </w:tc>
              <w:tc>
                <w:tcPr>
                  <w:tcW w:w="1928"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sidRPr="00332DF4">
                    <w:rPr>
                      <w:rFonts w:ascii="Calibri" w:hAnsi="Calibri" w:cs="Calibri"/>
                      <w:color w:val="000000"/>
                      <w:sz w:val="16"/>
                      <w:szCs w:val="16"/>
                      <w:lang w:val="es-BO" w:eastAsia="es-BO"/>
                    </w:rPr>
                    <w:t>Garrafas vacías (sin GLP)</w:t>
                  </w:r>
                </w:p>
              </w:tc>
              <w:tc>
                <w:tcPr>
                  <w:tcW w:w="1117" w:type="dxa"/>
                  <w:tcBorders>
                    <w:top w:val="single" w:sz="4" w:space="0" w:color="auto"/>
                    <w:left w:val="single" w:sz="4" w:space="0" w:color="auto"/>
                    <w:bottom w:val="single" w:sz="4" w:space="0" w:color="auto"/>
                    <w:right w:val="single" w:sz="4" w:space="0" w:color="auto"/>
                  </w:tcBorders>
                  <w:vAlign w:val="center"/>
                  <w:hideMark/>
                </w:tcPr>
                <w:p w:rsidR="00C26614" w:rsidRPr="00332DF4" w:rsidRDefault="00C26614" w:rsidP="00163C5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3900</w:t>
                  </w:r>
                </w:p>
              </w:tc>
            </w:tr>
          </w:tbl>
          <w:p w:rsidR="00C26614" w:rsidRPr="002302E4" w:rsidRDefault="00C26614" w:rsidP="00163C5B">
            <w:pPr>
              <w:spacing w:before="60" w:after="60"/>
              <w:jc w:val="both"/>
              <w:rPr>
                <w:rFonts w:ascii="Calibri" w:hAnsi="Calibri" w:cs="Calibri"/>
                <w:sz w:val="18"/>
                <w:szCs w:val="18"/>
                <w:lang w:val="es-BO"/>
              </w:rPr>
            </w:pPr>
            <w:r w:rsidRPr="002302E4">
              <w:rPr>
                <w:rFonts w:ascii="Calibri" w:hAnsi="Calibri" w:cs="Calibri"/>
                <w:sz w:val="18"/>
                <w:szCs w:val="18"/>
                <w:lang w:val="es-BO"/>
              </w:rPr>
              <w:t>Nota: (*) Variable según la necesidad o requerimiento de YPFB.</w:t>
            </w:r>
          </w:p>
          <w:p w:rsidR="00C26614" w:rsidRPr="002302E4" w:rsidRDefault="00C26614" w:rsidP="00163C5B">
            <w:pPr>
              <w:tabs>
                <w:tab w:val="left" w:pos="567"/>
              </w:tabs>
              <w:jc w:val="both"/>
              <w:rPr>
                <w:rFonts w:ascii="Calibri" w:hAnsi="Calibri" w:cs="Arial"/>
                <w:b/>
                <w:sz w:val="22"/>
                <w:szCs w:val="22"/>
              </w:rPr>
            </w:pPr>
          </w:p>
          <w:p w:rsidR="00C26614" w:rsidRPr="002302E4" w:rsidRDefault="00C26614" w:rsidP="00C26614">
            <w:pPr>
              <w:numPr>
                <w:ilvl w:val="0"/>
                <w:numId w:val="45"/>
              </w:numPr>
              <w:rPr>
                <w:rFonts w:ascii="Calibri" w:hAnsi="Calibri" w:cs="Calibri"/>
                <w:b/>
                <w:caps/>
                <w:sz w:val="22"/>
                <w:szCs w:val="22"/>
              </w:rPr>
            </w:pPr>
            <w:r w:rsidRPr="002302E4">
              <w:rPr>
                <w:rFonts w:ascii="Calibri" w:hAnsi="Calibri" w:cs="Calibri"/>
                <w:b/>
                <w:caps/>
                <w:sz w:val="22"/>
                <w:szCs w:val="22"/>
              </w:rPr>
              <w:t>Capacidad de Transporte:</w:t>
            </w:r>
          </w:p>
          <w:p w:rsidR="00C26614" w:rsidRPr="002302E4" w:rsidRDefault="00C26614" w:rsidP="00163C5B">
            <w:pPr>
              <w:rPr>
                <w:rFonts w:ascii="Calibri" w:hAnsi="Calibri" w:cs="Calibri"/>
                <w:b/>
                <w:caps/>
                <w:sz w:val="22"/>
                <w:szCs w:val="22"/>
              </w:rPr>
            </w:pPr>
          </w:p>
          <w:p w:rsidR="00C26614" w:rsidRPr="002302E4" w:rsidRDefault="00C26614" w:rsidP="00163C5B">
            <w:pPr>
              <w:autoSpaceDE w:val="0"/>
              <w:autoSpaceDN w:val="0"/>
              <w:adjustRightInd w:val="0"/>
              <w:jc w:val="both"/>
              <w:rPr>
                <w:rFonts w:ascii="Calibri" w:hAnsi="Calibri" w:cs="Calibri"/>
                <w:sz w:val="22"/>
                <w:szCs w:val="22"/>
              </w:rPr>
            </w:pPr>
            <w:r w:rsidRPr="002302E4">
              <w:rPr>
                <w:rFonts w:ascii="Calibri" w:hAnsi="Calibri" w:cs="Calibri"/>
                <w:sz w:val="22"/>
                <w:szCs w:val="22"/>
              </w:rPr>
              <w:t>La cantidad mínima de camiones requeridos es de 2 (dos), misma podrá ser modificada (incrementar o disminuir) a requerimiento de YPFB.</w:t>
            </w:r>
          </w:p>
          <w:p w:rsidR="00C26614" w:rsidRPr="002302E4" w:rsidRDefault="00C26614" w:rsidP="00163C5B">
            <w:pPr>
              <w:autoSpaceDE w:val="0"/>
              <w:autoSpaceDN w:val="0"/>
              <w:adjustRightInd w:val="0"/>
              <w:jc w:val="both"/>
              <w:rPr>
                <w:rFonts w:ascii="Calibri" w:hAnsi="Calibri" w:cs="Calibri"/>
                <w:sz w:val="22"/>
                <w:szCs w:val="22"/>
              </w:rPr>
            </w:pPr>
          </w:p>
          <w:p w:rsidR="00C26614" w:rsidRPr="002302E4" w:rsidRDefault="00C26614" w:rsidP="00163C5B">
            <w:pPr>
              <w:autoSpaceDE w:val="0"/>
              <w:autoSpaceDN w:val="0"/>
              <w:adjustRightInd w:val="0"/>
              <w:jc w:val="both"/>
              <w:rPr>
                <w:rFonts w:ascii="Calibri" w:hAnsi="Calibri" w:cs="Calibri"/>
                <w:sz w:val="22"/>
                <w:szCs w:val="22"/>
              </w:rPr>
            </w:pPr>
            <w:r w:rsidRPr="002302E4">
              <w:rPr>
                <w:rFonts w:ascii="Calibri" w:hAnsi="Calibri" w:cs="Calibri"/>
                <w:sz w:val="22"/>
                <w:szCs w:val="22"/>
              </w:rPr>
              <w:t>La capacidad mínima de carga de cada camión debe ser de 150 Garrafas/camión, mismas es de carácter enunciativo y no limitativo.</w:t>
            </w:r>
          </w:p>
          <w:p w:rsidR="00C26614" w:rsidRPr="002302E4" w:rsidRDefault="00C26614" w:rsidP="00163C5B">
            <w:pPr>
              <w:jc w:val="both"/>
              <w:rPr>
                <w:rFonts w:ascii="Calibri" w:hAnsi="Calibri" w:cs="Calibri"/>
                <w:sz w:val="22"/>
                <w:szCs w:val="16"/>
              </w:rPr>
            </w:pPr>
          </w:p>
          <w:p w:rsidR="00C26614" w:rsidRPr="002302E4" w:rsidRDefault="00C26614" w:rsidP="00163C5B">
            <w:pPr>
              <w:jc w:val="both"/>
              <w:rPr>
                <w:rFonts w:ascii="Calibri" w:hAnsi="Calibri" w:cs="Calibri"/>
                <w:sz w:val="22"/>
                <w:szCs w:val="16"/>
              </w:rPr>
            </w:pPr>
            <w:r w:rsidRPr="002302E4">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C26614" w:rsidRPr="002302E4" w:rsidRDefault="00C26614" w:rsidP="00163C5B">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C26614" w:rsidRPr="002302E4" w:rsidTr="00163C5B">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C26614" w:rsidRPr="002302E4" w:rsidRDefault="00C26614" w:rsidP="00163C5B">
                  <w:pPr>
                    <w:jc w:val="center"/>
                    <w:rPr>
                      <w:rFonts w:ascii="Calibri" w:hAnsi="Calibri"/>
                      <w:b/>
                      <w:sz w:val="18"/>
                      <w:szCs w:val="22"/>
                    </w:rPr>
                  </w:pPr>
                  <w:r w:rsidRPr="002302E4">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C26614" w:rsidRPr="002302E4" w:rsidRDefault="00C26614" w:rsidP="00163C5B">
                  <w:pPr>
                    <w:jc w:val="center"/>
                    <w:rPr>
                      <w:rFonts w:ascii="Calibri" w:hAnsi="Calibri"/>
                      <w:b/>
                      <w:sz w:val="18"/>
                      <w:szCs w:val="22"/>
                    </w:rPr>
                  </w:pPr>
                  <w:r w:rsidRPr="002302E4">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C26614" w:rsidRPr="002302E4" w:rsidRDefault="00C26614" w:rsidP="00163C5B">
                  <w:pPr>
                    <w:jc w:val="center"/>
                    <w:rPr>
                      <w:rFonts w:ascii="Calibri" w:hAnsi="Calibri"/>
                      <w:b/>
                      <w:sz w:val="18"/>
                      <w:szCs w:val="22"/>
                    </w:rPr>
                  </w:pPr>
                  <w:proofErr w:type="spellStart"/>
                  <w:r w:rsidRPr="002302E4">
                    <w:rPr>
                      <w:rFonts w:ascii="Calibri" w:hAnsi="Calibri"/>
                      <w:b/>
                      <w:sz w:val="18"/>
                      <w:szCs w:val="22"/>
                    </w:rPr>
                    <w:t>Semi</w:t>
                  </w:r>
                  <w:proofErr w:type="spellEnd"/>
                  <w:r w:rsidRPr="002302E4">
                    <w:rPr>
                      <w:rFonts w:ascii="Calibri" w:hAnsi="Calibri"/>
                      <w:b/>
                      <w:sz w:val="18"/>
                      <w:szCs w:val="22"/>
                    </w:rPr>
                    <w:t xml:space="preserve"> – Remolque</w:t>
                  </w:r>
                </w:p>
              </w:tc>
              <w:tc>
                <w:tcPr>
                  <w:tcW w:w="795" w:type="dxa"/>
                  <w:vMerge w:val="restart"/>
                  <w:shd w:val="clear" w:color="auto" w:fill="D9D9D9" w:themeFill="background1" w:themeFillShade="D9"/>
                  <w:vAlign w:val="center"/>
                </w:tcPr>
                <w:p w:rsidR="00C26614" w:rsidRPr="002302E4" w:rsidRDefault="00C26614" w:rsidP="00163C5B">
                  <w:pPr>
                    <w:jc w:val="center"/>
                    <w:rPr>
                      <w:rFonts w:ascii="Calibri" w:hAnsi="Calibri"/>
                      <w:b/>
                      <w:bCs/>
                      <w:sz w:val="18"/>
                      <w:szCs w:val="22"/>
                    </w:rPr>
                  </w:pPr>
                  <w:r w:rsidRPr="002302E4">
                    <w:rPr>
                      <w:rFonts w:ascii="Calibri" w:hAnsi="Calibri"/>
                      <w:b/>
                      <w:bCs/>
                      <w:sz w:val="18"/>
                      <w:szCs w:val="22"/>
                    </w:rPr>
                    <w:t>Capacidad Total de Carga</w:t>
                  </w:r>
                </w:p>
                <w:p w:rsidR="00C26614" w:rsidRPr="002302E4" w:rsidRDefault="00C26614" w:rsidP="00163C5B">
                  <w:pPr>
                    <w:jc w:val="center"/>
                    <w:rPr>
                      <w:rFonts w:ascii="Calibri" w:hAnsi="Calibri"/>
                      <w:b/>
                      <w:bCs/>
                      <w:sz w:val="18"/>
                      <w:szCs w:val="22"/>
                    </w:rPr>
                  </w:pPr>
                  <w:r w:rsidRPr="002302E4">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r w:rsidRPr="002302E4">
                    <w:rPr>
                      <w:rFonts w:ascii="Calibri" w:hAnsi="Calibri"/>
                      <w:b/>
                      <w:bCs/>
                      <w:sz w:val="18"/>
                      <w:szCs w:val="22"/>
                    </w:rPr>
                    <w:t>Nombre del Propietario</w:t>
                  </w:r>
                </w:p>
              </w:tc>
            </w:tr>
            <w:tr w:rsidR="00C26614" w:rsidRPr="002302E4" w:rsidTr="00163C5B">
              <w:trPr>
                <w:trHeight w:val="60"/>
                <w:jc w:val="center"/>
              </w:trPr>
              <w:tc>
                <w:tcPr>
                  <w:tcW w:w="321" w:type="dxa"/>
                  <w:vMerge/>
                  <w:noWrap/>
                  <w:tcMar>
                    <w:top w:w="0" w:type="dxa"/>
                    <w:left w:w="70" w:type="dxa"/>
                    <w:bottom w:w="0" w:type="dxa"/>
                    <w:right w:w="70" w:type="dxa"/>
                  </w:tcMar>
                  <w:vAlign w:val="center"/>
                </w:tcPr>
                <w:p w:rsidR="00C26614" w:rsidRPr="002302E4" w:rsidRDefault="00C26614" w:rsidP="00163C5B">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C26614" w:rsidRPr="002302E4" w:rsidRDefault="00C26614" w:rsidP="00163C5B">
                  <w:pPr>
                    <w:jc w:val="center"/>
                    <w:rPr>
                      <w:rFonts w:ascii="Calibri" w:hAnsi="Calibri"/>
                      <w:b/>
                      <w:bCs/>
                      <w:sz w:val="18"/>
                      <w:szCs w:val="22"/>
                    </w:rPr>
                  </w:pPr>
                  <w:r w:rsidRPr="002302E4">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C26614" w:rsidRPr="002302E4" w:rsidRDefault="00C26614" w:rsidP="00163C5B">
                  <w:pPr>
                    <w:jc w:val="center"/>
                    <w:rPr>
                      <w:rFonts w:ascii="Calibri" w:hAnsi="Calibri"/>
                      <w:b/>
                      <w:bCs/>
                      <w:sz w:val="18"/>
                      <w:szCs w:val="22"/>
                    </w:rPr>
                  </w:pPr>
                  <w:r w:rsidRPr="002302E4">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C26614" w:rsidRPr="002302E4" w:rsidRDefault="00C26614" w:rsidP="00163C5B">
                  <w:pPr>
                    <w:jc w:val="center"/>
                    <w:rPr>
                      <w:rFonts w:ascii="Calibri" w:hAnsi="Calibri" w:cs="Calibri"/>
                      <w:b/>
                      <w:bCs/>
                      <w:sz w:val="18"/>
                      <w:szCs w:val="22"/>
                    </w:rPr>
                  </w:pPr>
                  <w:r w:rsidRPr="002302E4">
                    <w:rPr>
                      <w:rFonts w:ascii="Calibri" w:hAnsi="Calibri" w:cs="Calibri"/>
                      <w:b/>
                      <w:bCs/>
                      <w:sz w:val="18"/>
                      <w:szCs w:val="22"/>
                    </w:rPr>
                    <w:t>Marca</w:t>
                  </w:r>
                </w:p>
              </w:tc>
              <w:tc>
                <w:tcPr>
                  <w:tcW w:w="661" w:type="dxa"/>
                  <w:shd w:val="clear" w:color="auto" w:fill="D9D9D9" w:themeFill="background1" w:themeFillShade="D9"/>
                  <w:vAlign w:val="center"/>
                </w:tcPr>
                <w:p w:rsidR="00C26614" w:rsidRPr="002302E4" w:rsidRDefault="00C26614" w:rsidP="00163C5B">
                  <w:pPr>
                    <w:jc w:val="center"/>
                    <w:rPr>
                      <w:rFonts w:ascii="Calibri" w:hAnsi="Calibri"/>
                      <w:b/>
                      <w:bCs/>
                      <w:sz w:val="18"/>
                      <w:szCs w:val="22"/>
                    </w:rPr>
                  </w:pPr>
                  <w:r w:rsidRPr="002302E4">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C26614" w:rsidRPr="002302E4" w:rsidRDefault="00C26614" w:rsidP="00163C5B">
                  <w:pPr>
                    <w:jc w:val="center"/>
                    <w:rPr>
                      <w:rFonts w:ascii="Calibri" w:hAnsi="Calibri"/>
                      <w:b/>
                      <w:bCs/>
                      <w:sz w:val="18"/>
                      <w:szCs w:val="22"/>
                    </w:rPr>
                  </w:pPr>
                  <w:r w:rsidRPr="002302E4">
                    <w:rPr>
                      <w:rFonts w:ascii="Calibri" w:hAnsi="Calibri"/>
                      <w:b/>
                      <w:bCs/>
                      <w:sz w:val="18"/>
                      <w:szCs w:val="22"/>
                    </w:rPr>
                    <w:t>N° Chasis</w:t>
                  </w:r>
                </w:p>
              </w:tc>
              <w:tc>
                <w:tcPr>
                  <w:tcW w:w="851" w:type="dxa"/>
                  <w:shd w:val="clear" w:color="auto" w:fill="D9D9D9" w:themeFill="background1" w:themeFillShade="D9"/>
                  <w:vAlign w:val="center"/>
                </w:tcPr>
                <w:p w:rsidR="00C26614" w:rsidRPr="002302E4" w:rsidRDefault="00C26614" w:rsidP="00163C5B">
                  <w:pPr>
                    <w:jc w:val="center"/>
                    <w:rPr>
                      <w:rFonts w:ascii="Calibri" w:hAnsi="Calibri"/>
                      <w:b/>
                      <w:sz w:val="18"/>
                      <w:szCs w:val="22"/>
                    </w:rPr>
                  </w:pPr>
                  <w:r w:rsidRPr="002302E4">
                    <w:rPr>
                      <w:rFonts w:ascii="Calibri" w:hAnsi="Calibri"/>
                      <w:b/>
                      <w:sz w:val="18"/>
                      <w:szCs w:val="22"/>
                    </w:rPr>
                    <w:t>Marca</w:t>
                  </w:r>
                </w:p>
              </w:tc>
              <w:tc>
                <w:tcPr>
                  <w:tcW w:w="850" w:type="dxa"/>
                  <w:shd w:val="clear" w:color="auto" w:fill="D9D9D9" w:themeFill="background1" w:themeFillShade="D9"/>
                  <w:vAlign w:val="center"/>
                </w:tcPr>
                <w:p w:rsidR="00C26614" w:rsidRPr="002302E4" w:rsidRDefault="00C26614" w:rsidP="00163C5B">
                  <w:pPr>
                    <w:jc w:val="center"/>
                    <w:rPr>
                      <w:rFonts w:ascii="Calibri" w:hAnsi="Calibri"/>
                      <w:b/>
                      <w:bCs/>
                      <w:sz w:val="18"/>
                      <w:szCs w:val="22"/>
                    </w:rPr>
                  </w:pPr>
                  <w:r w:rsidRPr="002302E4">
                    <w:rPr>
                      <w:rFonts w:ascii="Calibri" w:hAnsi="Calibri"/>
                      <w:b/>
                      <w:bCs/>
                      <w:sz w:val="18"/>
                      <w:szCs w:val="22"/>
                    </w:rPr>
                    <w:t>Modelo</w:t>
                  </w:r>
                </w:p>
              </w:tc>
              <w:tc>
                <w:tcPr>
                  <w:tcW w:w="795" w:type="dxa"/>
                  <w:vMerge/>
                </w:tcPr>
                <w:p w:rsidR="00C26614" w:rsidRPr="002302E4" w:rsidRDefault="00C26614" w:rsidP="00163C5B">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C26614" w:rsidRPr="002302E4" w:rsidRDefault="00C26614" w:rsidP="00163C5B">
                  <w:pPr>
                    <w:jc w:val="center"/>
                    <w:rPr>
                      <w:rFonts w:ascii="Calibri" w:hAnsi="Calibri"/>
                      <w:b/>
                      <w:bCs/>
                      <w:sz w:val="18"/>
                      <w:szCs w:val="22"/>
                    </w:rPr>
                  </w:pPr>
                </w:p>
              </w:tc>
            </w:tr>
            <w:tr w:rsidR="00C26614" w:rsidRPr="002302E4" w:rsidTr="00163C5B">
              <w:trPr>
                <w:trHeight w:val="60"/>
                <w:jc w:val="center"/>
              </w:trPr>
              <w:tc>
                <w:tcPr>
                  <w:tcW w:w="321" w:type="dxa"/>
                  <w:noWrap/>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753" w:type="dxa"/>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1898" w:type="dxa"/>
                  <w:noWrap/>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678" w:type="dxa"/>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661" w:type="dxa"/>
                  <w:vAlign w:val="center"/>
                </w:tcPr>
                <w:p w:rsidR="00C26614" w:rsidRPr="002302E4" w:rsidRDefault="00C26614" w:rsidP="00163C5B">
                  <w:pPr>
                    <w:jc w:val="center"/>
                    <w:rPr>
                      <w:rFonts w:ascii="Calibri" w:hAnsi="Calibri"/>
                      <w:sz w:val="18"/>
                      <w:szCs w:val="22"/>
                    </w:rPr>
                  </w:pPr>
                </w:p>
              </w:tc>
              <w:tc>
                <w:tcPr>
                  <w:tcW w:w="1037" w:type="dxa"/>
                  <w:noWrap/>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851" w:type="dxa"/>
                </w:tcPr>
                <w:p w:rsidR="00C26614" w:rsidRPr="002302E4" w:rsidRDefault="00C26614" w:rsidP="00163C5B">
                  <w:pPr>
                    <w:jc w:val="center"/>
                    <w:rPr>
                      <w:rFonts w:ascii="Calibri" w:hAnsi="Calibri"/>
                      <w:sz w:val="18"/>
                      <w:szCs w:val="22"/>
                    </w:rPr>
                  </w:pPr>
                </w:p>
              </w:tc>
              <w:tc>
                <w:tcPr>
                  <w:tcW w:w="850" w:type="dxa"/>
                </w:tcPr>
                <w:p w:rsidR="00C26614" w:rsidRPr="002302E4" w:rsidRDefault="00C26614" w:rsidP="00163C5B">
                  <w:pPr>
                    <w:jc w:val="center"/>
                    <w:rPr>
                      <w:rFonts w:ascii="Calibri" w:hAnsi="Calibri"/>
                      <w:sz w:val="18"/>
                      <w:szCs w:val="22"/>
                    </w:rPr>
                  </w:pPr>
                </w:p>
              </w:tc>
              <w:tc>
                <w:tcPr>
                  <w:tcW w:w="795" w:type="dxa"/>
                </w:tcPr>
                <w:p w:rsidR="00C26614" w:rsidRPr="002302E4" w:rsidRDefault="00C26614" w:rsidP="00163C5B">
                  <w:pPr>
                    <w:jc w:val="center"/>
                    <w:rPr>
                      <w:rFonts w:ascii="Calibri" w:hAnsi="Calibri"/>
                      <w:sz w:val="18"/>
                      <w:szCs w:val="22"/>
                    </w:rPr>
                  </w:pPr>
                </w:p>
              </w:tc>
              <w:tc>
                <w:tcPr>
                  <w:tcW w:w="1379" w:type="dxa"/>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r>
            <w:tr w:rsidR="00C26614" w:rsidRPr="002302E4" w:rsidTr="00163C5B">
              <w:trPr>
                <w:trHeight w:val="60"/>
                <w:jc w:val="center"/>
              </w:trPr>
              <w:tc>
                <w:tcPr>
                  <w:tcW w:w="321" w:type="dxa"/>
                  <w:noWrap/>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753" w:type="dxa"/>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1898" w:type="dxa"/>
                  <w:noWrap/>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678" w:type="dxa"/>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661" w:type="dxa"/>
                  <w:vAlign w:val="center"/>
                </w:tcPr>
                <w:p w:rsidR="00C26614" w:rsidRPr="002302E4" w:rsidRDefault="00C26614" w:rsidP="00163C5B">
                  <w:pPr>
                    <w:jc w:val="center"/>
                    <w:rPr>
                      <w:rFonts w:ascii="Calibri" w:hAnsi="Calibri"/>
                      <w:sz w:val="18"/>
                      <w:szCs w:val="22"/>
                    </w:rPr>
                  </w:pPr>
                </w:p>
              </w:tc>
              <w:tc>
                <w:tcPr>
                  <w:tcW w:w="1037" w:type="dxa"/>
                  <w:noWrap/>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c>
                <w:tcPr>
                  <w:tcW w:w="851" w:type="dxa"/>
                </w:tcPr>
                <w:p w:rsidR="00C26614" w:rsidRPr="002302E4" w:rsidRDefault="00C26614" w:rsidP="00163C5B">
                  <w:pPr>
                    <w:jc w:val="center"/>
                    <w:rPr>
                      <w:rFonts w:ascii="Calibri" w:hAnsi="Calibri"/>
                      <w:sz w:val="18"/>
                      <w:szCs w:val="22"/>
                    </w:rPr>
                  </w:pPr>
                </w:p>
              </w:tc>
              <w:tc>
                <w:tcPr>
                  <w:tcW w:w="850" w:type="dxa"/>
                </w:tcPr>
                <w:p w:rsidR="00C26614" w:rsidRPr="002302E4" w:rsidRDefault="00C26614" w:rsidP="00163C5B">
                  <w:pPr>
                    <w:jc w:val="center"/>
                    <w:rPr>
                      <w:rFonts w:ascii="Calibri" w:hAnsi="Calibri"/>
                      <w:sz w:val="18"/>
                      <w:szCs w:val="22"/>
                    </w:rPr>
                  </w:pPr>
                </w:p>
              </w:tc>
              <w:tc>
                <w:tcPr>
                  <w:tcW w:w="795" w:type="dxa"/>
                </w:tcPr>
                <w:p w:rsidR="00C26614" w:rsidRPr="002302E4" w:rsidRDefault="00C26614" w:rsidP="00163C5B">
                  <w:pPr>
                    <w:jc w:val="center"/>
                    <w:rPr>
                      <w:rFonts w:ascii="Calibri" w:hAnsi="Calibri"/>
                      <w:sz w:val="18"/>
                      <w:szCs w:val="22"/>
                    </w:rPr>
                  </w:pPr>
                </w:p>
              </w:tc>
              <w:tc>
                <w:tcPr>
                  <w:tcW w:w="1379" w:type="dxa"/>
                  <w:tcMar>
                    <w:top w:w="0" w:type="dxa"/>
                    <w:left w:w="70" w:type="dxa"/>
                    <w:bottom w:w="0" w:type="dxa"/>
                    <w:right w:w="70" w:type="dxa"/>
                  </w:tcMar>
                  <w:vAlign w:val="center"/>
                </w:tcPr>
                <w:p w:rsidR="00C26614" w:rsidRPr="002302E4" w:rsidRDefault="00C26614" w:rsidP="00163C5B">
                  <w:pPr>
                    <w:jc w:val="center"/>
                    <w:rPr>
                      <w:rFonts w:ascii="Calibri" w:hAnsi="Calibri"/>
                      <w:sz w:val="18"/>
                      <w:szCs w:val="22"/>
                    </w:rPr>
                  </w:pPr>
                </w:p>
              </w:tc>
            </w:tr>
          </w:tbl>
          <w:p w:rsidR="00C26614" w:rsidRPr="002302E4" w:rsidRDefault="00C26614" w:rsidP="00163C5B">
            <w:pPr>
              <w:jc w:val="both"/>
              <w:rPr>
                <w:rFonts w:ascii="Calibri" w:hAnsi="Calibri" w:cs="Calibri"/>
                <w:sz w:val="16"/>
                <w:szCs w:val="16"/>
              </w:rPr>
            </w:pPr>
          </w:p>
          <w:p w:rsidR="00C26614" w:rsidRPr="002302E4" w:rsidRDefault="00C26614" w:rsidP="00163C5B">
            <w:pPr>
              <w:jc w:val="both"/>
              <w:rPr>
                <w:rFonts w:ascii="Calibri" w:hAnsi="Calibri" w:cs="Calibri"/>
                <w:sz w:val="22"/>
                <w:szCs w:val="22"/>
              </w:rPr>
            </w:pPr>
            <w:r w:rsidRPr="002302E4">
              <w:rPr>
                <w:rFonts w:ascii="Calibri" w:hAnsi="Calibri" w:cs="Calibri"/>
                <w:sz w:val="22"/>
                <w:szCs w:val="22"/>
              </w:rPr>
              <w:t xml:space="preserve">Las empresas deberán presentar en su propuesta fotocopia simple del RUAT de todos los camiones </w:t>
            </w:r>
            <w:proofErr w:type="gramStart"/>
            <w:r w:rsidRPr="002302E4">
              <w:rPr>
                <w:rFonts w:ascii="Calibri" w:hAnsi="Calibri" w:cs="Calibri"/>
                <w:sz w:val="22"/>
                <w:szCs w:val="22"/>
              </w:rPr>
              <w:t>ofertadas (propias, de accionistas o socios y subcontratadas</w:t>
            </w:r>
            <w:proofErr w:type="gramEnd"/>
            <w:r w:rsidRPr="002302E4">
              <w:rPr>
                <w:rFonts w:ascii="Calibri" w:hAnsi="Calibri" w:cs="Calibri"/>
                <w:sz w:val="22"/>
                <w:szCs w:val="22"/>
              </w:rPr>
              <w:t xml:space="preserve">). </w:t>
            </w:r>
          </w:p>
          <w:p w:rsidR="00C26614" w:rsidRPr="002302E4" w:rsidRDefault="00C26614" w:rsidP="00163C5B">
            <w:pPr>
              <w:jc w:val="both"/>
              <w:rPr>
                <w:rFonts w:ascii="Calibri" w:hAnsi="Calibri" w:cs="Calibri"/>
                <w:sz w:val="22"/>
                <w:szCs w:val="22"/>
              </w:rPr>
            </w:pPr>
          </w:p>
          <w:p w:rsidR="00C26614" w:rsidRPr="002302E4" w:rsidRDefault="00C26614" w:rsidP="00163C5B">
            <w:pPr>
              <w:autoSpaceDE w:val="0"/>
              <w:autoSpaceDN w:val="0"/>
              <w:adjustRightInd w:val="0"/>
              <w:jc w:val="both"/>
              <w:rPr>
                <w:rFonts w:ascii="Calibri" w:hAnsi="Calibri" w:cs="Calibri"/>
                <w:sz w:val="22"/>
                <w:szCs w:val="22"/>
              </w:rPr>
            </w:pPr>
            <w:r w:rsidRPr="002302E4">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C26614" w:rsidRPr="002302E4" w:rsidRDefault="00C26614" w:rsidP="00163C5B">
            <w:pPr>
              <w:autoSpaceDE w:val="0"/>
              <w:autoSpaceDN w:val="0"/>
              <w:adjustRightInd w:val="0"/>
              <w:jc w:val="both"/>
              <w:rPr>
                <w:rFonts w:ascii="Calibri" w:hAnsi="Calibri" w:cs="Calibri"/>
                <w:sz w:val="22"/>
                <w:szCs w:val="22"/>
              </w:rPr>
            </w:pPr>
          </w:p>
          <w:p w:rsidR="00C26614" w:rsidRPr="002302E4" w:rsidRDefault="00C26614" w:rsidP="00163C5B">
            <w:pPr>
              <w:tabs>
                <w:tab w:val="left" w:pos="567"/>
              </w:tabs>
              <w:jc w:val="both"/>
              <w:rPr>
                <w:rFonts w:asciiTheme="minorHAnsi" w:hAnsiTheme="minorHAnsi" w:cs="Calibri"/>
                <w:sz w:val="22"/>
                <w:szCs w:val="22"/>
              </w:rPr>
            </w:pPr>
            <w:r w:rsidRPr="002302E4">
              <w:rPr>
                <w:rFonts w:ascii="Calibri" w:hAnsi="Calibri" w:cs="Calibri"/>
                <w:b/>
                <w:sz w:val="22"/>
                <w:szCs w:val="22"/>
              </w:rPr>
              <w:t>Nota:</w:t>
            </w:r>
            <w:r w:rsidRPr="002302E4">
              <w:rPr>
                <w:rFonts w:ascii="Calibri" w:hAnsi="Calibri" w:cs="Calibri"/>
                <w:sz w:val="22"/>
                <w:szCs w:val="22"/>
              </w:rPr>
              <w:t xml:space="preserve"> El peso de las garrafas vacías de capacidad nominal de 10 Kg de GLP, es de aproximado de 12.5 Kg.</w:t>
            </w:r>
          </w:p>
        </w:tc>
      </w:tr>
      <w:tr w:rsidR="00C26614" w:rsidRPr="002302E4" w:rsidTr="00163C5B">
        <w:trPr>
          <w:jc w:val="center"/>
        </w:trPr>
        <w:tc>
          <w:tcPr>
            <w:tcW w:w="9449" w:type="dxa"/>
            <w:shd w:val="clear" w:color="auto" w:fill="DBE5F1" w:themeFill="accent1" w:themeFillTint="33"/>
            <w:vAlign w:val="center"/>
          </w:tcPr>
          <w:p w:rsidR="00C26614" w:rsidRPr="002302E4" w:rsidRDefault="00C26614" w:rsidP="00163C5B">
            <w:pPr>
              <w:pStyle w:val="Prrafodelista"/>
              <w:ind w:left="0"/>
              <w:jc w:val="both"/>
              <w:rPr>
                <w:rFonts w:ascii="Calibri" w:hAnsi="Calibri" w:cs="Calibri"/>
                <w:sz w:val="22"/>
                <w:szCs w:val="22"/>
              </w:rPr>
            </w:pPr>
            <w:r w:rsidRPr="002302E4">
              <w:rPr>
                <w:rFonts w:ascii="Calibri" w:hAnsi="Calibri" w:cs="Calibri"/>
                <w:b/>
                <w:sz w:val="22"/>
                <w:szCs w:val="22"/>
              </w:rPr>
              <w:lastRenderedPageBreak/>
              <w:t>DOCUMENTOS A PRESENTAR POR EL PROPONENTE</w:t>
            </w:r>
          </w:p>
        </w:tc>
      </w:tr>
      <w:tr w:rsidR="00C26614" w:rsidRPr="002302E4" w:rsidTr="00163C5B">
        <w:trPr>
          <w:jc w:val="center"/>
        </w:trPr>
        <w:tc>
          <w:tcPr>
            <w:tcW w:w="9449" w:type="dxa"/>
            <w:shd w:val="clear" w:color="auto" w:fill="auto"/>
            <w:vAlign w:val="center"/>
          </w:tcPr>
          <w:p w:rsidR="00C26614" w:rsidRPr="002302E4" w:rsidRDefault="00C26614" w:rsidP="00163C5B">
            <w:pPr>
              <w:autoSpaceDE w:val="0"/>
              <w:autoSpaceDN w:val="0"/>
              <w:adjustRightInd w:val="0"/>
              <w:jc w:val="both"/>
              <w:rPr>
                <w:rFonts w:ascii="Calibri" w:hAnsi="Calibri" w:cs="Calibri"/>
                <w:sz w:val="22"/>
                <w:szCs w:val="22"/>
              </w:rPr>
            </w:pPr>
            <w:r w:rsidRPr="002302E4">
              <w:rPr>
                <w:rFonts w:ascii="Calibri" w:hAnsi="Calibri" w:cs="Calibri"/>
                <w:sz w:val="22"/>
                <w:szCs w:val="22"/>
              </w:rPr>
              <w:t>Las empresas proponentes deberán presentar en su propuesta, los siguientes documentos:</w:t>
            </w:r>
          </w:p>
          <w:p w:rsidR="00C26614" w:rsidRPr="002302E4" w:rsidRDefault="00C26614" w:rsidP="00163C5B">
            <w:pPr>
              <w:autoSpaceDE w:val="0"/>
              <w:autoSpaceDN w:val="0"/>
              <w:adjustRightInd w:val="0"/>
              <w:jc w:val="both"/>
              <w:rPr>
                <w:rFonts w:ascii="Calibri" w:hAnsi="Calibri" w:cs="Calibri"/>
                <w:sz w:val="22"/>
                <w:szCs w:val="22"/>
              </w:rPr>
            </w:pPr>
          </w:p>
          <w:p w:rsidR="00C26614" w:rsidRPr="002302E4" w:rsidRDefault="00C26614" w:rsidP="00C26614">
            <w:pPr>
              <w:numPr>
                <w:ilvl w:val="0"/>
                <w:numId w:val="46"/>
              </w:numPr>
              <w:autoSpaceDE w:val="0"/>
              <w:autoSpaceDN w:val="0"/>
              <w:adjustRightInd w:val="0"/>
              <w:jc w:val="both"/>
              <w:rPr>
                <w:rFonts w:ascii="Calibri" w:hAnsi="Calibri" w:cs="Calibri"/>
                <w:sz w:val="22"/>
                <w:szCs w:val="22"/>
              </w:rPr>
            </w:pPr>
            <w:r w:rsidRPr="002302E4">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C26614" w:rsidRPr="002302E4" w:rsidRDefault="00C26614" w:rsidP="00C26614">
            <w:pPr>
              <w:numPr>
                <w:ilvl w:val="0"/>
                <w:numId w:val="46"/>
              </w:numPr>
              <w:autoSpaceDE w:val="0"/>
              <w:autoSpaceDN w:val="0"/>
              <w:adjustRightInd w:val="0"/>
              <w:jc w:val="both"/>
              <w:rPr>
                <w:rFonts w:ascii="Calibri" w:hAnsi="Calibri" w:cs="Calibri"/>
                <w:sz w:val="22"/>
                <w:szCs w:val="22"/>
              </w:rPr>
            </w:pPr>
            <w:r w:rsidRPr="002302E4">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C26614" w:rsidRPr="002302E4" w:rsidRDefault="00C26614" w:rsidP="00C26614">
            <w:pPr>
              <w:numPr>
                <w:ilvl w:val="0"/>
                <w:numId w:val="46"/>
              </w:numPr>
              <w:autoSpaceDE w:val="0"/>
              <w:autoSpaceDN w:val="0"/>
              <w:adjustRightInd w:val="0"/>
              <w:jc w:val="both"/>
              <w:rPr>
                <w:rFonts w:ascii="Calibri" w:hAnsi="Calibri" w:cs="Calibri"/>
                <w:b/>
                <w:sz w:val="22"/>
                <w:szCs w:val="22"/>
              </w:rPr>
            </w:pPr>
            <w:r w:rsidRPr="002302E4">
              <w:rPr>
                <w:rFonts w:ascii="Calibri" w:hAnsi="Calibri" w:cs="Calibri"/>
                <w:sz w:val="22"/>
                <w:szCs w:val="22"/>
              </w:rPr>
              <w:t>Seguro Obligatorio de Accidentes de Tránsito (SOAT) vigente, de cada una de las unidades móviles propuestas.</w:t>
            </w:r>
          </w:p>
          <w:p w:rsidR="00C26614" w:rsidRPr="002302E4" w:rsidRDefault="00C26614" w:rsidP="00C26614">
            <w:pPr>
              <w:numPr>
                <w:ilvl w:val="0"/>
                <w:numId w:val="46"/>
              </w:numPr>
              <w:autoSpaceDE w:val="0"/>
              <w:autoSpaceDN w:val="0"/>
              <w:adjustRightInd w:val="0"/>
              <w:jc w:val="both"/>
              <w:rPr>
                <w:rFonts w:ascii="Calibri" w:hAnsi="Calibri" w:cs="Calibri"/>
                <w:b/>
                <w:sz w:val="22"/>
                <w:szCs w:val="22"/>
              </w:rPr>
            </w:pPr>
            <w:r w:rsidRPr="002302E4">
              <w:rPr>
                <w:rFonts w:ascii="Calibri" w:hAnsi="Calibri" w:cs="Calibri"/>
                <w:sz w:val="22"/>
                <w:szCs w:val="22"/>
              </w:rPr>
              <w:t>Fotocopia simple de Certificado de Inspección Técnica Vehicular de cada unidad propuesta emitido por el Organismo Operativo de Tránsito (vigente).</w:t>
            </w:r>
          </w:p>
          <w:p w:rsidR="00C26614" w:rsidRPr="002302E4" w:rsidRDefault="00C26614" w:rsidP="00163C5B">
            <w:pPr>
              <w:autoSpaceDE w:val="0"/>
              <w:autoSpaceDN w:val="0"/>
              <w:adjustRightInd w:val="0"/>
              <w:jc w:val="both"/>
              <w:rPr>
                <w:rFonts w:ascii="Calibri" w:hAnsi="Calibri" w:cs="Calibri"/>
                <w:b/>
                <w:sz w:val="22"/>
                <w:szCs w:val="22"/>
              </w:rPr>
            </w:pPr>
          </w:p>
        </w:tc>
      </w:tr>
    </w:tbl>
    <w:p w:rsidR="00C26614" w:rsidRPr="002302E4" w:rsidRDefault="00C26614" w:rsidP="00C26614">
      <w:pPr>
        <w:rPr>
          <w:rFonts w:ascii="Calibri" w:hAnsi="Calibri" w:cs="Calibri"/>
          <w:sz w:val="22"/>
          <w:szCs w:val="22"/>
        </w:rPr>
      </w:pPr>
    </w:p>
    <w:p w:rsidR="00C26614" w:rsidRPr="002302E4" w:rsidRDefault="00C26614" w:rsidP="00C26614">
      <w:pPr>
        <w:pStyle w:val="Prrafodelista"/>
        <w:numPr>
          <w:ilvl w:val="0"/>
          <w:numId w:val="36"/>
        </w:numPr>
        <w:contextualSpacing/>
        <w:jc w:val="both"/>
        <w:rPr>
          <w:rFonts w:ascii="Calibri" w:hAnsi="Calibri" w:cs="Calibri"/>
          <w:b/>
          <w:bCs/>
          <w:sz w:val="22"/>
          <w:szCs w:val="22"/>
          <w:lang w:eastAsia="es-BO"/>
        </w:rPr>
      </w:pPr>
      <w:r w:rsidRPr="002302E4">
        <w:rPr>
          <w:rFonts w:ascii="Calibri" w:hAnsi="Calibri" w:cs="Calibri"/>
          <w:b/>
          <w:bCs/>
          <w:sz w:val="22"/>
          <w:szCs w:val="22"/>
          <w:lang w:eastAsia="es-BO"/>
        </w:rPr>
        <w:t>CONDICIONES REQUERIDAS PARA EL SERVICIO (de cumplimiento obligatorio)</w:t>
      </w:r>
    </w:p>
    <w:p w:rsidR="00C26614" w:rsidRPr="002302E4" w:rsidRDefault="00C26614" w:rsidP="00C26614">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39"/>
      </w:tblGrid>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jc w:val="both"/>
              <w:rPr>
                <w:rFonts w:ascii="Calibri" w:hAnsi="Calibri" w:cs="Calibri"/>
                <w:b/>
                <w:sz w:val="22"/>
                <w:szCs w:val="22"/>
              </w:rPr>
            </w:pPr>
            <w:r w:rsidRPr="002302E4">
              <w:rPr>
                <w:rFonts w:ascii="Calibri" w:hAnsi="Calibri" w:cs="Calibri"/>
                <w:b/>
                <w:sz w:val="22"/>
                <w:szCs w:val="22"/>
              </w:rPr>
              <w:t>PLAZO DEL SERVICIO</w:t>
            </w:r>
          </w:p>
        </w:tc>
      </w:tr>
      <w:tr w:rsidR="00C26614" w:rsidRPr="002302E4" w:rsidTr="00163C5B">
        <w:trPr>
          <w:gridAfter w:val="1"/>
          <w:wAfter w:w="39" w:type="dxa"/>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spacing w:before="60" w:after="60"/>
              <w:jc w:val="both"/>
              <w:rPr>
                <w:rFonts w:ascii="Calibri" w:hAnsi="Calibri" w:cs="Calibri"/>
                <w:sz w:val="22"/>
                <w:szCs w:val="22"/>
              </w:rPr>
            </w:pPr>
            <w:r w:rsidRPr="002302E4">
              <w:rPr>
                <w:rFonts w:ascii="Calibri" w:hAnsi="Calibri" w:cs="Calibri"/>
                <w:sz w:val="22"/>
                <w:szCs w:val="22"/>
              </w:rPr>
              <w:t xml:space="preserve">El plazo del servicio será a partir de la instrucción de </w:t>
            </w:r>
            <w:r w:rsidRPr="002302E4">
              <w:rPr>
                <w:rFonts w:ascii="Calibri" w:hAnsi="Calibri" w:cs="Calibri"/>
                <w:b/>
                <w:sz w:val="22"/>
                <w:szCs w:val="22"/>
              </w:rPr>
              <w:t>Inicio de Servicio</w:t>
            </w:r>
            <w:r w:rsidRPr="002302E4">
              <w:rPr>
                <w:rFonts w:ascii="Calibri" w:hAnsi="Calibri" w:cs="Calibri"/>
                <w:sz w:val="22"/>
                <w:szCs w:val="22"/>
              </w:rPr>
              <w:t>, emitida por la Unidad solicitante, hasta el 31 de diciembre del 2019 o hasta que todos los camiones que cargaron en la última fecha del servicio, descarguen el producto en el lugar de destino, o hasta la ejecución total del presupuesto asignado en la presente gestión.</w:t>
            </w:r>
          </w:p>
        </w:tc>
      </w:tr>
      <w:tr w:rsidR="00C26614" w:rsidRPr="002302E4" w:rsidTr="00163C5B">
        <w:tblPrEx>
          <w:jc w:val="left"/>
        </w:tblPrEx>
        <w:trPr>
          <w:gridAfter w:val="1"/>
          <w:wAfter w:w="39" w:type="dxa"/>
          <w:trHeight w:val="391"/>
        </w:trPr>
        <w:tc>
          <w:tcPr>
            <w:tcW w:w="9410" w:type="dxa"/>
            <w:shd w:val="clear" w:color="auto" w:fill="D9D9D9"/>
            <w:vAlign w:val="center"/>
          </w:tcPr>
          <w:p w:rsidR="00C26614" w:rsidRPr="002302E4" w:rsidRDefault="00C26614" w:rsidP="00163C5B">
            <w:pPr>
              <w:rPr>
                <w:rFonts w:ascii="Calibri" w:hAnsi="Calibri" w:cs="Calibri"/>
                <w:sz w:val="22"/>
                <w:szCs w:val="22"/>
              </w:rPr>
            </w:pPr>
            <w:r w:rsidRPr="002302E4">
              <w:rPr>
                <w:rFonts w:ascii="Calibri" w:hAnsi="Calibri" w:cs="Calibri"/>
                <w:b/>
                <w:bCs/>
                <w:sz w:val="22"/>
                <w:szCs w:val="22"/>
              </w:rPr>
              <w:lastRenderedPageBreak/>
              <w:t>UBICACIÓN DE LAS PLANTAS Y/O ESTACIONES DE SERVICIO</w:t>
            </w:r>
          </w:p>
        </w:tc>
      </w:tr>
      <w:tr w:rsidR="00C26614" w:rsidRPr="002302E4" w:rsidTr="00163C5B">
        <w:tblPrEx>
          <w:jc w:val="left"/>
        </w:tblPrEx>
        <w:trPr>
          <w:gridAfter w:val="1"/>
          <w:wAfter w:w="39" w:type="dxa"/>
          <w:trHeight w:val="785"/>
        </w:trPr>
        <w:tc>
          <w:tcPr>
            <w:tcW w:w="9410" w:type="dxa"/>
            <w:shd w:val="clear" w:color="auto" w:fill="auto"/>
            <w:vAlign w:val="center"/>
          </w:tcPr>
          <w:p w:rsidR="00C26614" w:rsidRPr="002302E4" w:rsidRDefault="00C26614" w:rsidP="00163C5B">
            <w:pPr>
              <w:autoSpaceDE w:val="0"/>
              <w:autoSpaceDN w:val="0"/>
              <w:adjustRightInd w:val="0"/>
              <w:jc w:val="both"/>
              <w:rPr>
                <w:rFonts w:ascii="Calibri" w:hAnsi="Calibri" w:cs="Calibri"/>
                <w:sz w:val="22"/>
                <w:szCs w:val="22"/>
              </w:rPr>
            </w:pPr>
            <w:r w:rsidRPr="002302E4">
              <w:rPr>
                <w:rFonts w:ascii="Calibri" w:hAnsi="Calibri" w:cs="Calibri"/>
                <w:sz w:val="22"/>
                <w:szCs w:val="22"/>
              </w:rPr>
              <w:t>A continuación, se detalla las ubicaciones:</w:t>
            </w:r>
          </w:p>
          <w:p w:rsidR="00C26614" w:rsidRPr="002302E4" w:rsidRDefault="00C26614" w:rsidP="00163C5B">
            <w:pPr>
              <w:autoSpaceDE w:val="0"/>
              <w:autoSpaceDN w:val="0"/>
              <w:adjustRightInd w:val="0"/>
              <w:jc w:val="both"/>
              <w:rPr>
                <w:rFonts w:ascii="Calibri" w:hAnsi="Calibri" w:cs="Calibri"/>
                <w:sz w:val="22"/>
                <w:szCs w:val="22"/>
              </w:rPr>
            </w:pP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4299"/>
              <w:gridCol w:w="4402"/>
            </w:tblGrid>
            <w:tr w:rsidR="00C26614" w:rsidRPr="002302E4" w:rsidTr="00163C5B">
              <w:trPr>
                <w:trHeight w:val="175"/>
                <w:jc w:val="center"/>
              </w:trPr>
              <w:tc>
                <w:tcPr>
                  <w:tcW w:w="9033" w:type="dxa"/>
                  <w:gridSpan w:val="3"/>
                  <w:shd w:val="clear" w:color="auto" w:fill="auto"/>
                  <w:vAlign w:val="center"/>
                  <w:hideMark/>
                </w:tcPr>
                <w:p w:rsidR="00C26614" w:rsidRPr="002302E4" w:rsidRDefault="00C26614" w:rsidP="00163C5B">
                  <w:pPr>
                    <w:jc w:val="center"/>
                    <w:rPr>
                      <w:rFonts w:ascii="Calibri" w:hAnsi="Calibri" w:cs="Calibri"/>
                      <w:b/>
                      <w:bCs/>
                      <w:sz w:val="16"/>
                      <w:szCs w:val="16"/>
                      <w:lang w:val="es-BO" w:eastAsia="es-BO"/>
                    </w:rPr>
                  </w:pPr>
                  <w:r w:rsidRPr="002302E4">
                    <w:rPr>
                      <w:rFonts w:ascii="Calibri" w:hAnsi="Calibri" w:cs="Calibri"/>
                      <w:b/>
                      <w:bCs/>
                      <w:sz w:val="16"/>
                      <w:szCs w:val="16"/>
                      <w:lang w:val="es-BO" w:eastAsia="es-BO"/>
                    </w:rPr>
                    <w:t>TRAMO Y DIRECCIÓN</w:t>
                  </w:r>
                </w:p>
              </w:tc>
            </w:tr>
            <w:tr w:rsidR="00C26614" w:rsidRPr="002302E4" w:rsidTr="00163C5B">
              <w:trPr>
                <w:trHeight w:val="246"/>
                <w:jc w:val="center"/>
              </w:trPr>
              <w:tc>
                <w:tcPr>
                  <w:tcW w:w="332" w:type="dxa"/>
                  <w:shd w:val="clear" w:color="auto" w:fill="auto"/>
                  <w:vAlign w:val="center"/>
                  <w:hideMark/>
                </w:tcPr>
                <w:p w:rsidR="00C26614" w:rsidRPr="002302E4" w:rsidRDefault="00C26614" w:rsidP="00163C5B">
                  <w:pPr>
                    <w:jc w:val="center"/>
                    <w:rPr>
                      <w:rFonts w:ascii="Calibri" w:hAnsi="Calibri" w:cs="Calibri"/>
                      <w:b/>
                      <w:bCs/>
                      <w:sz w:val="16"/>
                      <w:szCs w:val="16"/>
                      <w:lang w:val="es-BO" w:eastAsia="es-BO"/>
                    </w:rPr>
                  </w:pPr>
                  <w:r w:rsidRPr="002302E4">
                    <w:rPr>
                      <w:rFonts w:ascii="Calibri" w:hAnsi="Calibri" w:cs="Calibri"/>
                      <w:b/>
                      <w:bCs/>
                      <w:sz w:val="16"/>
                      <w:szCs w:val="16"/>
                      <w:lang w:val="es-BO" w:eastAsia="es-BO"/>
                    </w:rPr>
                    <w:t>N°</w:t>
                  </w:r>
                </w:p>
              </w:tc>
              <w:tc>
                <w:tcPr>
                  <w:tcW w:w="4299" w:type="dxa"/>
                  <w:shd w:val="clear" w:color="auto" w:fill="auto"/>
                  <w:vAlign w:val="center"/>
                  <w:hideMark/>
                </w:tcPr>
                <w:p w:rsidR="00C26614" w:rsidRPr="002302E4" w:rsidRDefault="00C26614" w:rsidP="00163C5B">
                  <w:pPr>
                    <w:jc w:val="center"/>
                    <w:rPr>
                      <w:rFonts w:ascii="Calibri" w:hAnsi="Calibri" w:cs="Calibri"/>
                      <w:b/>
                      <w:bCs/>
                      <w:sz w:val="16"/>
                      <w:szCs w:val="16"/>
                      <w:lang w:val="es-BO" w:eastAsia="es-BO"/>
                    </w:rPr>
                  </w:pPr>
                  <w:r w:rsidRPr="002302E4">
                    <w:rPr>
                      <w:rFonts w:ascii="Calibri" w:hAnsi="Calibri" w:cs="Calibri"/>
                      <w:b/>
                      <w:bCs/>
                      <w:sz w:val="16"/>
                      <w:szCs w:val="16"/>
                      <w:lang w:val="es-BO" w:eastAsia="es-BO"/>
                    </w:rPr>
                    <w:t>Carga en:</w:t>
                  </w:r>
                </w:p>
              </w:tc>
              <w:tc>
                <w:tcPr>
                  <w:tcW w:w="4402" w:type="dxa"/>
                  <w:shd w:val="clear" w:color="auto" w:fill="auto"/>
                  <w:vAlign w:val="center"/>
                  <w:hideMark/>
                </w:tcPr>
                <w:p w:rsidR="00C26614" w:rsidRPr="002302E4" w:rsidRDefault="00C26614" w:rsidP="00163C5B">
                  <w:pPr>
                    <w:jc w:val="center"/>
                    <w:rPr>
                      <w:rFonts w:ascii="Calibri" w:hAnsi="Calibri" w:cs="Calibri"/>
                      <w:b/>
                      <w:bCs/>
                      <w:sz w:val="16"/>
                      <w:szCs w:val="16"/>
                      <w:lang w:val="es-BO" w:eastAsia="es-BO"/>
                    </w:rPr>
                  </w:pPr>
                  <w:r w:rsidRPr="002302E4">
                    <w:rPr>
                      <w:rFonts w:ascii="Calibri" w:hAnsi="Calibri" w:cs="Calibri"/>
                      <w:b/>
                      <w:bCs/>
                      <w:sz w:val="16"/>
                      <w:szCs w:val="16"/>
                      <w:lang w:val="es-BO" w:eastAsia="es-BO"/>
                    </w:rPr>
                    <w:t>Punto de Entrega:</w:t>
                  </w:r>
                </w:p>
              </w:tc>
            </w:tr>
            <w:tr w:rsidR="00C26614" w:rsidRPr="002302E4" w:rsidTr="00163C5B">
              <w:trPr>
                <w:trHeight w:val="417"/>
                <w:jc w:val="center"/>
              </w:trPr>
              <w:tc>
                <w:tcPr>
                  <w:tcW w:w="332" w:type="dxa"/>
                  <w:shd w:val="clear" w:color="auto" w:fill="auto"/>
                  <w:vAlign w:val="center"/>
                </w:tcPr>
                <w:p w:rsidR="00C26614" w:rsidRPr="002302E4" w:rsidRDefault="00C26614" w:rsidP="00163C5B">
                  <w:pPr>
                    <w:jc w:val="center"/>
                    <w:rPr>
                      <w:rFonts w:ascii="Calibri" w:hAnsi="Calibri" w:cs="Calibri"/>
                      <w:bCs/>
                      <w:sz w:val="16"/>
                      <w:szCs w:val="16"/>
                      <w:lang w:val="es-BO" w:eastAsia="es-BO"/>
                    </w:rPr>
                  </w:pPr>
                  <w:r w:rsidRPr="002302E4">
                    <w:rPr>
                      <w:rFonts w:ascii="Calibri" w:hAnsi="Calibri" w:cs="Calibri"/>
                      <w:bCs/>
                      <w:sz w:val="16"/>
                      <w:szCs w:val="16"/>
                      <w:lang w:val="es-BO" w:eastAsia="es-BO"/>
                    </w:rPr>
                    <w:t>1</w:t>
                  </w:r>
                </w:p>
              </w:tc>
              <w:tc>
                <w:tcPr>
                  <w:tcW w:w="4299" w:type="dxa"/>
                  <w:shd w:val="clear" w:color="auto" w:fill="auto"/>
                  <w:vAlign w:val="center"/>
                </w:tcPr>
                <w:p w:rsidR="00C26614" w:rsidRPr="002302E4" w:rsidRDefault="00C26614" w:rsidP="00163C5B">
                  <w:pPr>
                    <w:rPr>
                      <w:rFonts w:ascii="Calibri" w:hAnsi="Calibri" w:cs="Calibri"/>
                      <w:sz w:val="16"/>
                      <w:szCs w:val="16"/>
                      <w:lang w:val="es-BO" w:eastAsia="es-BO"/>
                    </w:rPr>
                  </w:pPr>
                  <w:r w:rsidRPr="002302E4">
                    <w:rPr>
                      <w:rFonts w:ascii="Calibri" w:hAnsi="Calibri" w:cs="Calibri"/>
                      <w:b/>
                      <w:sz w:val="16"/>
                      <w:szCs w:val="16"/>
                      <w:lang w:val="es-BO" w:eastAsia="es-BO"/>
                    </w:rPr>
                    <w:t xml:space="preserve">Planta:        </w:t>
                  </w:r>
                  <w:r w:rsidRPr="002302E4">
                    <w:rPr>
                      <w:rFonts w:asciiTheme="minorHAnsi" w:hAnsiTheme="minorHAnsi" w:cstheme="minorHAnsi"/>
                      <w:sz w:val="14"/>
                      <w:szCs w:val="14"/>
                    </w:rPr>
                    <w:t>Planta Engarrafadora Potosí</w:t>
                  </w:r>
                </w:p>
                <w:p w:rsidR="00C26614" w:rsidRPr="002302E4" w:rsidRDefault="00C26614" w:rsidP="00163C5B">
                  <w:pPr>
                    <w:rPr>
                      <w:rFonts w:ascii="Calibri" w:hAnsi="Calibri" w:cs="Calibri"/>
                      <w:b/>
                      <w:bCs/>
                      <w:sz w:val="16"/>
                      <w:szCs w:val="16"/>
                      <w:lang w:val="es-BO" w:eastAsia="es-BO"/>
                    </w:rPr>
                  </w:pPr>
                  <w:r w:rsidRPr="002302E4">
                    <w:rPr>
                      <w:rFonts w:ascii="Calibri" w:hAnsi="Calibri" w:cs="Calibri"/>
                      <w:b/>
                      <w:sz w:val="16"/>
                      <w:szCs w:val="16"/>
                      <w:lang w:val="es-BO" w:eastAsia="es-BO"/>
                    </w:rPr>
                    <w:t xml:space="preserve">Dirección:  </w:t>
                  </w:r>
                  <w:r w:rsidRPr="002302E4">
                    <w:rPr>
                      <w:rFonts w:ascii="Calibri" w:hAnsi="Calibri" w:cs="Calibri"/>
                      <w:sz w:val="16"/>
                      <w:szCs w:val="16"/>
                      <w:lang w:val="es-BO" w:eastAsia="es-BO"/>
                    </w:rPr>
                    <w:t>M. Torres Esq. Gabriel Rene Moreno</w:t>
                  </w:r>
                </w:p>
              </w:tc>
              <w:tc>
                <w:tcPr>
                  <w:tcW w:w="4402" w:type="dxa"/>
                  <w:shd w:val="clear" w:color="auto" w:fill="auto"/>
                  <w:vAlign w:val="center"/>
                </w:tcPr>
                <w:p w:rsidR="00C26614" w:rsidRPr="002302E4" w:rsidRDefault="00C26614" w:rsidP="00163C5B">
                  <w:pPr>
                    <w:rPr>
                      <w:rFonts w:ascii="Calibri" w:hAnsi="Calibri" w:cs="Calibri"/>
                      <w:bCs/>
                      <w:sz w:val="16"/>
                      <w:szCs w:val="16"/>
                      <w:lang w:val="es-BO" w:eastAsia="es-BO"/>
                    </w:rPr>
                  </w:pPr>
                  <w:r w:rsidRPr="002302E4">
                    <w:rPr>
                      <w:rFonts w:ascii="Calibri" w:hAnsi="Calibri" w:cs="Calibri"/>
                      <w:b/>
                      <w:bCs/>
                      <w:sz w:val="16"/>
                      <w:szCs w:val="16"/>
                      <w:lang w:val="es-BO" w:eastAsia="es-BO"/>
                    </w:rPr>
                    <w:t>Estación de Servicio:</w:t>
                  </w:r>
                  <w:r w:rsidRPr="002302E4">
                    <w:rPr>
                      <w:rFonts w:ascii="Calibri" w:hAnsi="Calibri" w:cs="Calibri"/>
                      <w:bCs/>
                      <w:sz w:val="16"/>
                      <w:szCs w:val="16"/>
                      <w:lang w:val="es-BO" w:eastAsia="es-BO"/>
                    </w:rPr>
                    <w:t xml:space="preserve">  </w:t>
                  </w:r>
                  <w:r w:rsidRPr="002302E4">
                    <w:rPr>
                      <w:rFonts w:asciiTheme="minorHAnsi" w:hAnsiTheme="minorHAnsi" w:cstheme="minorHAnsi"/>
                      <w:sz w:val="14"/>
                      <w:szCs w:val="14"/>
                    </w:rPr>
                    <w:t>Estación de Servicio Villa Imperial</w:t>
                  </w:r>
                </w:p>
                <w:p w:rsidR="00C26614" w:rsidRPr="002302E4" w:rsidRDefault="00C26614" w:rsidP="00163C5B">
                  <w:pPr>
                    <w:rPr>
                      <w:rFonts w:ascii="Calibri" w:hAnsi="Calibri" w:cs="Calibri"/>
                      <w:b/>
                      <w:bCs/>
                      <w:sz w:val="16"/>
                      <w:szCs w:val="16"/>
                      <w:lang w:val="es-BO" w:eastAsia="es-BO"/>
                    </w:rPr>
                  </w:pPr>
                  <w:r w:rsidRPr="002302E4">
                    <w:rPr>
                      <w:rFonts w:ascii="Calibri" w:hAnsi="Calibri" w:cs="Calibri"/>
                      <w:b/>
                      <w:bCs/>
                      <w:sz w:val="16"/>
                      <w:szCs w:val="16"/>
                      <w:lang w:val="es-BO" w:eastAsia="es-BO"/>
                    </w:rPr>
                    <w:t xml:space="preserve">Dirección: </w:t>
                  </w:r>
                  <w:r w:rsidRPr="002302E4">
                    <w:rPr>
                      <w:rFonts w:ascii="Calibri" w:hAnsi="Calibri" w:cs="Calibri"/>
                      <w:bCs/>
                      <w:sz w:val="16"/>
                      <w:szCs w:val="16"/>
                      <w:lang w:val="es-BO" w:eastAsia="es-BO"/>
                    </w:rPr>
                    <w:t xml:space="preserve">Av. Cívica Esq. </w:t>
                  </w:r>
                  <w:proofErr w:type="spellStart"/>
                  <w:r w:rsidRPr="002302E4">
                    <w:rPr>
                      <w:rFonts w:ascii="Calibri" w:hAnsi="Calibri" w:cs="Calibri"/>
                      <w:bCs/>
                      <w:sz w:val="16"/>
                      <w:szCs w:val="16"/>
                      <w:lang w:val="es-BO" w:eastAsia="es-BO"/>
                    </w:rPr>
                    <w:t>Serrudo</w:t>
                  </w:r>
                  <w:proofErr w:type="spellEnd"/>
                </w:p>
              </w:tc>
            </w:tr>
            <w:tr w:rsidR="00C26614" w:rsidRPr="002302E4" w:rsidTr="00163C5B">
              <w:trPr>
                <w:trHeight w:val="417"/>
                <w:jc w:val="center"/>
              </w:trPr>
              <w:tc>
                <w:tcPr>
                  <w:tcW w:w="332" w:type="dxa"/>
                  <w:shd w:val="clear" w:color="auto" w:fill="auto"/>
                  <w:vAlign w:val="center"/>
                </w:tcPr>
                <w:p w:rsidR="00C26614" w:rsidRPr="002302E4" w:rsidRDefault="00C26614" w:rsidP="00163C5B">
                  <w:pPr>
                    <w:jc w:val="center"/>
                    <w:rPr>
                      <w:rFonts w:ascii="Calibri" w:hAnsi="Calibri" w:cs="Calibri"/>
                      <w:bCs/>
                      <w:sz w:val="16"/>
                      <w:szCs w:val="16"/>
                      <w:lang w:val="es-BO" w:eastAsia="es-BO"/>
                    </w:rPr>
                  </w:pPr>
                  <w:r w:rsidRPr="002302E4">
                    <w:rPr>
                      <w:rFonts w:ascii="Calibri" w:hAnsi="Calibri" w:cs="Calibri"/>
                      <w:bCs/>
                      <w:sz w:val="16"/>
                      <w:szCs w:val="16"/>
                      <w:lang w:val="es-BO" w:eastAsia="es-BO"/>
                    </w:rPr>
                    <w:t>2</w:t>
                  </w:r>
                </w:p>
              </w:tc>
              <w:tc>
                <w:tcPr>
                  <w:tcW w:w="4299" w:type="dxa"/>
                  <w:shd w:val="clear" w:color="auto" w:fill="auto"/>
                </w:tcPr>
                <w:p w:rsidR="00C26614" w:rsidRPr="002302E4" w:rsidRDefault="00C26614" w:rsidP="00163C5B">
                  <w:pPr>
                    <w:rPr>
                      <w:rFonts w:ascii="Calibri" w:hAnsi="Calibri" w:cs="Calibri"/>
                      <w:sz w:val="16"/>
                      <w:szCs w:val="16"/>
                      <w:lang w:val="es-BO" w:eastAsia="es-BO"/>
                    </w:rPr>
                  </w:pPr>
                  <w:r w:rsidRPr="002302E4">
                    <w:rPr>
                      <w:rFonts w:ascii="Calibri" w:hAnsi="Calibri" w:cs="Calibri"/>
                      <w:b/>
                      <w:sz w:val="16"/>
                      <w:szCs w:val="16"/>
                      <w:lang w:val="es-BO" w:eastAsia="es-BO"/>
                    </w:rPr>
                    <w:t xml:space="preserve">Planta: </w:t>
                  </w:r>
                  <w:r w:rsidRPr="002302E4">
                    <w:rPr>
                      <w:rFonts w:ascii="Calibri" w:hAnsi="Calibri" w:cs="Calibri"/>
                      <w:sz w:val="16"/>
                      <w:szCs w:val="16"/>
                      <w:lang w:val="es-BO" w:eastAsia="es-BO"/>
                    </w:rPr>
                    <w:t xml:space="preserve">       </w:t>
                  </w:r>
                  <w:r w:rsidRPr="002302E4">
                    <w:rPr>
                      <w:rFonts w:asciiTheme="minorHAnsi" w:hAnsiTheme="minorHAnsi" w:cstheme="minorHAnsi"/>
                      <w:sz w:val="14"/>
                      <w:szCs w:val="14"/>
                    </w:rPr>
                    <w:t>Planta Engarrafadora Potosí</w:t>
                  </w:r>
                </w:p>
                <w:p w:rsidR="00C26614" w:rsidRPr="002302E4" w:rsidRDefault="00C26614" w:rsidP="00163C5B">
                  <w:r w:rsidRPr="002302E4">
                    <w:rPr>
                      <w:rFonts w:ascii="Calibri" w:hAnsi="Calibri" w:cs="Calibri"/>
                      <w:b/>
                      <w:sz w:val="16"/>
                      <w:szCs w:val="16"/>
                      <w:lang w:val="es-BO" w:eastAsia="es-BO"/>
                    </w:rPr>
                    <w:t xml:space="preserve">Dirección:   </w:t>
                  </w:r>
                  <w:r w:rsidRPr="002302E4">
                    <w:rPr>
                      <w:rFonts w:ascii="Calibri" w:hAnsi="Calibri" w:cs="Calibri"/>
                      <w:sz w:val="16"/>
                      <w:szCs w:val="16"/>
                      <w:lang w:val="es-BO" w:eastAsia="es-BO"/>
                    </w:rPr>
                    <w:t>M. Torres Esq. Gabriel Rene Moreno</w:t>
                  </w:r>
                </w:p>
              </w:tc>
              <w:tc>
                <w:tcPr>
                  <w:tcW w:w="4402" w:type="dxa"/>
                  <w:shd w:val="clear" w:color="auto" w:fill="auto"/>
                  <w:vAlign w:val="center"/>
                </w:tcPr>
                <w:p w:rsidR="00C26614" w:rsidRPr="002302E4" w:rsidRDefault="00C26614" w:rsidP="00163C5B">
                  <w:pPr>
                    <w:rPr>
                      <w:rFonts w:ascii="Calibri" w:hAnsi="Calibri" w:cs="Calibri"/>
                      <w:bCs/>
                      <w:sz w:val="16"/>
                      <w:szCs w:val="16"/>
                      <w:lang w:val="es-BO" w:eastAsia="es-BO"/>
                    </w:rPr>
                  </w:pPr>
                  <w:r w:rsidRPr="002302E4">
                    <w:rPr>
                      <w:rFonts w:ascii="Calibri" w:hAnsi="Calibri" w:cs="Calibri"/>
                      <w:b/>
                      <w:bCs/>
                      <w:sz w:val="16"/>
                      <w:szCs w:val="16"/>
                      <w:lang w:val="es-BO" w:eastAsia="es-BO"/>
                    </w:rPr>
                    <w:t>Estación de Servicio:</w:t>
                  </w:r>
                  <w:r w:rsidRPr="002302E4">
                    <w:rPr>
                      <w:rFonts w:ascii="Calibri" w:hAnsi="Calibri" w:cs="Calibri"/>
                      <w:bCs/>
                      <w:sz w:val="16"/>
                      <w:szCs w:val="16"/>
                      <w:lang w:val="es-BO" w:eastAsia="es-BO"/>
                    </w:rPr>
                    <w:t xml:space="preserve">  </w:t>
                  </w:r>
                  <w:r w:rsidRPr="002302E4">
                    <w:rPr>
                      <w:rFonts w:asciiTheme="minorHAnsi" w:hAnsiTheme="minorHAnsi" w:cstheme="minorHAnsi"/>
                      <w:sz w:val="14"/>
                      <w:szCs w:val="14"/>
                    </w:rPr>
                    <w:t>Estación de Servicio Betanzos</w:t>
                  </w:r>
                </w:p>
                <w:p w:rsidR="00C26614" w:rsidRPr="002302E4" w:rsidRDefault="00C26614" w:rsidP="00163C5B">
                  <w:pPr>
                    <w:rPr>
                      <w:rFonts w:ascii="Calibri" w:hAnsi="Calibri" w:cs="Calibri"/>
                      <w:bCs/>
                      <w:sz w:val="16"/>
                      <w:szCs w:val="16"/>
                      <w:lang w:val="es-BO" w:eastAsia="es-BO"/>
                    </w:rPr>
                  </w:pPr>
                  <w:r w:rsidRPr="002302E4">
                    <w:rPr>
                      <w:rFonts w:ascii="Calibri" w:hAnsi="Calibri" w:cs="Calibri"/>
                      <w:b/>
                      <w:sz w:val="16"/>
                      <w:szCs w:val="16"/>
                      <w:lang w:val="es-BO" w:eastAsia="es-BO"/>
                    </w:rPr>
                    <w:t xml:space="preserve">Dirección: </w:t>
                  </w:r>
                  <w:r w:rsidRPr="002302E4">
                    <w:rPr>
                      <w:rFonts w:ascii="Calibri" w:hAnsi="Calibri" w:cs="Calibri"/>
                      <w:sz w:val="16"/>
                      <w:szCs w:val="16"/>
                      <w:lang w:val="es-BO" w:eastAsia="es-BO"/>
                    </w:rPr>
                    <w:t>Chorrillos s/n</w:t>
                  </w:r>
                </w:p>
              </w:tc>
            </w:tr>
            <w:tr w:rsidR="00C26614" w:rsidRPr="002302E4" w:rsidTr="00163C5B">
              <w:trPr>
                <w:trHeight w:val="417"/>
                <w:jc w:val="center"/>
              </w:trPr>
              <w:tc>
                <w:tcPr>
                  <w:tcW w:w="332" w:type="dxa"/>
                  <w:shd w:val="clear" w:color="auto" w:fill="auto"/>
                  <w:vAlign w:val="center"/>
                </w:tcPr>
                <w:p w:rsidR="00C26614" w:rsidRPr="002302E4" w:rsidRDefault="00C26614" w:rsidP="00163C5B">
                  <w:pPr>
                    <w:jc w:val="center"/>
                    <w:rPr>
                      <w:rFonts w:ascii="Calibri" w:hAnsi="Calibri" w:cs="Calibri"/>
                      <w:bCs/>
                      <w:sz w:val="16"/>
                      <w:szCs w:val="16"/>
                      <w:lang w:val="es-BO" w:eastAsia="es-BO"/>
                    </w:rPr>
                  </w:pPr>
                  <w:r w:rsidRPr="002302E4">
                    <w:rPr>
                      <w:rFonts w:ascii="Calibri" w:hAnsi="Calibri" w:cs="Calibri"/>
                      <w:bCs/>
                      <w:sz w:val="16"/>
                      <w:szCs w:val="16"/>
                      <w:lang w:val="es-BO" w:eastAsia="es-BO"/>
                    </w:rPr>
                    <w:t>3</w:t>
                  </w:r>
                </w:p>
              </w:tc>
              <w:tc>
                <w:tcPr>
                  <w:tcW w:w="4299" w:type="dxa"/>
                  <w:shd w:val="clear" w:color="auto" w:fill="auto"/>
                  <w:vAlign w:val="center"/>
                </w:tcPr>
                <w:p w:rsidR="00C26614" w:rsidRPr="002302E4" w:rsidRDefault="00C26614" w:rsidP="00163C5B">
                  <w:pPr>
                    <w:rPr>
                      <w:rFonts w:ascii="Calibri" w:hAnsi="Calibri" w:cs="Calibri"/>
                      <w:sz w:val="16"/>
                      <w:szCs w:val="16"/>
                      <w:lang w:val="es-BO" w:eastAsia="es-BO"/>
                    </w:rPr>
                  </w:pPr>
                  <w:r w:rsidRPr="002302E4">
                    <w:rPr>
                      <w:rFonts w:ascii="Calibri" w:hAnsi="Calibri" w:cs="Calibri"/>
                      <w:b/>
                      <w:sz w:val="16"/>
                      <w:szCs w:val="16"/>
                      <w:lang w:val="es-BO" w:eastAsia="es-BO"/>
                    </w:rPr>
                    <w:t xml:space="preserve">Planta:        </w:t>
                  </w:r>
                  <w:r w:rsidRPr="002302E4">
                    <w:rPr>
                      <w:rFonts w:asciiTheme="minorHAnsi" w:hAnsiTheme="minorHAnsi" w:cstheme="minorHAnsi"/>
                      <w:sz w:val="14"/>
                      <w:szCs w:val="14"/>
                    </w:rPr>
                    <w:t xml:space="preserve">Planta Engarrafadora de GLP </w:t>
                  </w:r>
                  <w:proofErr w:type="spellStart"/>
                  <w:r w:rsidRPr="002302E4">
                    <w:rPr>
                      <w:rFonts w:asciiTheme="minorHAnsi" w:hAnsiTheme="minorHAnsi" w:cstheme="minorHAnsi"/>
                      <w:sz w:val="14"/>
                      <w:szCs w:val="14"/>
                    </w:rPr>
                    <w:t>Villazón</w:t>
                  </w:r>
                  <w:proofErr w:type="spellEnd"/>
                </w:p>
                <w:p w:rsidR="00C26614" w:rsidRPr="002302E4" w:rsidRDefault="00C26614" w:rsidP="00163C5B">
                  <w:pPr>
                    <w:rPr>
                      <w:rFonts w:ascii="Calibri" w:hAnsi="Calibri" w:cs="Calibri"/>
                      <w:sz w:val="16"/>
                      <w:szCs w:val="16"/>
                      <w:lang w:val="es-BO" w:eastAsia="es-BO"/>
                    </w:rPr>
                  </w:pPr>
                  <w:r w:rsidRPr="002302E4">
                    <w:rPr>
                      <w:rFonts w:ascii="Calibri" w:hAnsi="Calibri" w:cs="Calibri"/>
                      <w:b/>
                      <w:sz w:val="16"/>
                      <w:szCs w:val="16"/>
                      <w:lang w:val="es-BO" w:eastAsia="es-BO"/>
                    </w:rPr>
                    <w:t xml:space="preserve">Dirección:  </w:t>
                  </w:r>
                  <w:r w:rsidRPr="00FF739E">
                    <w:rPr>
                      <w:rFonts w:asciiTheme="minorHAnsi" w:hAnsiTheme="minorHAnsi" w:cstheme="minorHAnsi"/>
                      <w:sz w:val="14"/>
                      <w:szCs w:val="14"/>
                    </w:rPr>
                    <w:t>Av. Antofagasta s/n</w:t>
                  </w:r>
                </w:p>
              </w:tc>
              <w:tc>
                <w:tcPr>
                  <w:tcW w:w="4402" w:type="dxa"/>
                  <w:shd w:val="clear" w:color="auto" w:fill="auto"/>
                  <w:vAlign w:val="center"/>
                </w:tcPr>
                <w:p w:rsidR="00C26614" w:rsidRPr="002302E4" w:rsidRDefault="00C26614" w:rsidP="00163C5B">
                  <w:pPr>
                    <w:rPr>
                      <w:rFonts w:ascii="Calibri" w:hAnsi="Calibri" w:cs="Calibri"/>
                      <w:bCs/>
                      <w:sz w:val="16"/>
                      <w:szCs w:val="16"/>
                      <w:lang w:val="es-BO" w:eastAsia="es-BO"/>
                    </w:rPr>
                  </w:pPr>
                  <w:r w:rsidRPr="002302E4">
                    <w:rPr>
                      <w:rFonts w:ascii="Calibri" w:hAnsi="Calibri" w:cs="Calibri"/>
                      <w:b/>
                      <w:bCs/>
                      <w:sz w:val="16"/>
                      <w:szCs w:val="16"/>
                      <w:lang w:val="es-BO" w:eastAsia="es-BO"/>
                    </w:rPr>
                    <w:t>Estación de Servicio:</w:t>
                  </w:r>
                  <w:r w:rsidRPr="002302E4">
                    <w:rPr>
                      <w:rFonts w:ascii="Calibri" w:hAnsi="Calibri" w:cs="Calibri"/>
                      <w:bCs/>
                      <w:sz w:val="16"/>
                      <w:szCs w:val="16"/>
                      <w:lang w:val="es-BO" w:eastAsia="es-BO"/>
                    </w:rPr>
                    <w:t xml:space="preserve">  </w:t>
                  </w:r>
                  <w:r w:rsidRPr="002302E4">
                    <w:rPr>
                      <w:rFonts w:asciiTheme="minorHAnsi" w:hAnsiTheme="minorHAnsi" w:cstheme="minorHAnsi"/>
                      <w:sz w:val="14"/>
                      <w:szCs w:val="14"/>
                    </w:rPr>
                    <w:t>Estación de Servicio Antofagasta</w:t>
                  </w:r>
                </w:p>
                <w:p w:rsidR="00C26614" w:rsidRPr="002302E4" w:rsidRDefault="00C26614" w:rsidP="00163C5B">
                  <w:pPr>
                    <w:rPr>
                      <w:rFonts w:ascii="Calibri" w:hAnsi="Calibri" w:cs="Calibri"/>
                      <w:bCs/>
                      <w:sz w:val="16"/>
                      <w:szCs w:val="16"/>
                      <w:lang w:val="es-BO" w:eastAsia="es-BO"/>
                    </w:rPr>
                  </w:pPr>
                  <w:r w:rsidRPr="002302E4">
                    <w:rPr>
                      <w:rFonts w:ascii="Calibri" w:hAnsi="Calibri" w:cs="Calibri"/>
                      <w:b/>
                      <w:sz w:val="16"/>
                      <w:szCs w:val="16"/>
                      <w:lang w:val="es-BO" w:eastAsia="es-BO"/>
                    </w:rPr>
                    <w:t xml:space="preserve">Dirección: </w:t>
                  </w:r>
                  <w:r w:rsidRPr="00FF739E">
                    <w:rPr>
                      <w:rFonts w:asciiTheme="minorHAnsi" w:hAnsiTheme="minorHAnsi" w:cstheme="minorHAnsi"/>
                      <w:sz w:val="14"/>
                      <w:szCs w:val="14"/>
                    </w:rPr>
                    <w:t>Av. Antofagasta s/n</w:t>
                  </w:r>
                  <w:r w:rsidRPr="002302E4">
                    <w:rPr>
                      <w:rFonts w:ascii="Calibri" w:hAnsi="Calibri" w:cs="Calibri"/>
                      <w:b/>
                      <w:sz w:val="16"/>
                      <w:szCs w:val="16"/>
                      <w:lang w:val="es-BO" w:eastAsia="es-BO"/>
                    </w:rPr>
                    <w:t xml:space="preserve">                    </w:t>
                  </w:r>
                </w:p>
              </w:tc>
            </w:tr>
            <w:tr w:rsidR="00C26614" w:rsidRPr="002302E4" w:rsidTr="00163C5B">
              <w:trPr>
                <w:trHeight w:val="417"/>
                <w:jc w:val="center"/>
              </w:trPr>
              <w:tc>
                <w:tcPr>
                  <w:tcW w:w="332" w:type="dxa"/>
                  <w:shd w:val="clear" w:color="auto" w:fill="auto"/>
                  <w:vAlign w:val="center"/>
                </w:tcPr>
                <w:p w:rsidR="00C26614" w:rsidRPr="002302E4" w:rsidRDefault="00C26614" w:rsidP="00163C5B">
                  <w:pPr>
                    <w:jc w:val="center"/>
                    <w:rPr>
                      <w:rFonts w:ascii="Calibri" w:hAnsi="Calibri" w:cs="Calibri"/>
                      <w:bCs/>
                      <w:sz w:val="16"/>
                      <w:szCs w:val="16"/>
                      <w:lang w:val="es-BO" w:eastAsia="es-BO"/>
                    </w:rPr>
                  </w:pPr>
                  <w:r w:rsidRPr="002302E4">
                    <w:rPr>
                      <w:rFonts w:ascii="Calibri" w:hAnsi="Calibri" w:cs="Calibri"/>
                      <w:bCs/>
                      <w:sz w:val="16"/>
                      <w:szCs w:val="16"/>
                      <w:lang w:val="es-BO" w:eastAsia="es-BO"/>
                    </w:rPr>
                    <w:t>4</w:t>
                  </w:r>
                </w:p>
              </w:tc>
              <w:tc>
                <w:tcPr>
                  <w:tcW w:w="4299" w:type="dxa"/>
                  <w:shd w:val="clear" w:color="auto" w:fill="auto"/>
                  <w:vAlign w:val="center"/>
                </w:tcPr>
                <w:p w:rsidR="00C26614" w:rsidRPr="002302E4" w:rsidRDefault="00C26614" w:rsidP="00163C5B">
                  <w:pPr>
                    <w:rPr>
                      <w:rFonts w:ascii="Calibri" w:hAnsi="Calibri" w:cs="Calibri"/>
                      <w:sz w:val="16"/>
                      <w:szCs w:val="16"/>
                      <w:lang w:val="es-BO" w:eastAsia="es-BO"/>
                    </w:rPr>
                  </w:pPr>
                  <w:r w:rsidRPr="002302E4">
                    <w:rPr>
                      <w:rFonts w:ascii="Calibri" w:hAnsi="Calibri" w:cs="Calibri"/>
                      <w:b/>
                      <w:sz w:val="16"/>
                      <w:szCs w:val="16"/>
                      <w:lang w:val="es-BO" w:eastAsia="es-BO"/>
                    </w:rPr>
                    <w:t xml:space="preserve">Planta:        </w:t>
                  </w:r>
                  <w:r w:rsidRPr="002302E4">
                    <w:rPr>
                      <w:rFonts w:asciiTheme="minorHAnsi" w:hAnsiTheme="minorHAnsi" w:cstheme="minorHAnsi"/>
                      <w:sz w:val="14"/>
                      <w:szCs w:val="14"/>
                    </w:rPr>
                    <w:t>Planta Engarrafadora de GLP Uyuni</w:t>
                  </w:r>
                </w:p>
                <w:p w:rsidR="00C26614" w:rsidRPr="002302E4" w:rsidRDefault="00C26614" w:rsidP="00163C5B">
                  <w:pPr>
                    <w:rPr>
                      <w:rFonts w:ascii="Calibri" w:hAnsi="Calibri" w:cs="Calibri"/>
                      <w:b/>
                      <w:sz w:val="16"/>
                      <w:szCs w:val="16"/>
                      <w:lang w:val="es-BO" w:eastAsia="es-BO"/>
                    </w:rPr>
                  </w:pPr>
                  <w:r w:rsidRPr="002302E4">
                    <w:rPr>
                      <w:rFonts w:ascii="Calibri" w:hAnsi="Calibri" w:cs="Calibri"/>
                      <w:b/>
                      <w:sz w:val="16"/>
                      <w:szCs w:val="16"/>
                      <w:lang w:val="es-BO" w:eastAsia="es-BO"/>
                    </w:rPr>
                    <w:t xml:space="preserve">Dirección:  </w:t>
                  </w:r>
                  <w:r w:rsidRPr="00FF739E">
                    <w:rPr>
                      <w:rFonts w:asciiTheme="minorHAnsi" w:hAnsiTheme="minorHAnsi" w:cstheme="minorHAnsi"/>
                      <w:sz w:val="14"/>
                      <w:szCs w:val="14"/>
                    </w:rPr>
                    <w:t>Av. 20 Barrio Petrolero</w:t>
                  </w:r>
                </w:p>
              </w:tc>
              <w:tc>
                <w:tcPr>
                  <w:tcW w:w="4402" w:type="dxa"/>
                  <w:shd w:val="clear" w:color="auto" w:fill="auto"/>
                  <w:vAlign w:val="center"/>
                </w:tcPr>
                <w:p w:rsidR="00C26614" w:rsidRPr="002302E4" w:rsidRDefault="00C26614" w:rsidP="00163C5B">
                  <w:pPr>
                    <w:rPr>
                      <w:rFonts w:ascii="Calibri" w:hAnsi="Calibri" w:cs="Calibri"/>
                      <w:bCs/>
                      <w:sz w:val="16"/>
                      <w:szCs w:val="16"/>
                      <w:lang w:val="es-BO" w:eastAsia="es-BO"/>
                    </w:rPr>
                  </w:pPr>
                  <w:r w:rsidRPr="002302E4">
                    <w:rPr>
                      <w:rFonts w:ascii="Calibri" w:hAnsi="Calibri" w:cs="Calibri"/>
                      <w:b/>
                      <w:bCs/>
                      <w:sz w:val="16"/>
                      <w:szCs w:val="16"/>
                      <w:lang w:val="es-BO" w:eastAsia="es-BO"/>
                    </w:rPr>
                    <w:t>Estación de Servicio:</w:t>
                  </w:r>
                  <w:r w:rsidRPr="002302E4">
                    <w:rPr>
                      <w:rFonts w:ascii="Calibri" w:hAnsi="Calibri" w:cs="Calibri"/>
                      <w:bCs/>
                      <w:sz w:val="16"/>
                      <w:szCs w:val="16"/>
                      <w:lang w:val="es-BO" w:eastAsia="es-BO"/>
                    </w:rPr>
                    <w:t xml:space="preserve">  </w:t>
                  </w:r>
                  <w:r w:rsidRPr="002302E4">
                    <w:rPr>
                      <w:rFonts w:asciiTheme="minorHAnsi" w:hAnsiTheme="minorHAnsi" w:cstheme="minorHAnsi"/>
                      <w:sz w:val="14"/>
                      <w:szCs w:val="14"/>
                    </w:rPr>
                    <w:t>Estación de Servicio Uyuni</w:t>
                  </w:r>
                </w:p>
                <w:p w:rsidR="00C26614" w:rsidRPr="002302E4" w:rsidRDefault="00C26614" w:rsidP="00163C5B">
                  <w:pPr>
                    <w:rPr>
                      <w:rFonts w:ascii="Calibri" w:hAnsi="Calibri" w:cs="Calibri"/>
                      <w:b/>
                      <w:bCs/>
                      <w:sz w:val="16"/>
                      <w:szCs w:val="16"/>
                      <w:lang w:val="es-BO" w:eastAsia="es-BO"/>
                    </w:rPr>
                  </w:pPr>
                  <w:r w:rsidRPr="002302E4">
                    <w:rPr>
                      <w:rFonts w:ascii="Calibri" w:hAnsi="Calibri" w:cs="Calibri"/>
                      <w:b/>
                      <w:sz w:val="16"/>
                      <w:szCs w:val="16"/>
                      <w:lang w:val="es-BO" w:eastAsia="es-BO"/>
                    </w:rPr>
                    <w:t xml:space="preserve">Dirección: </w:t>
                  </w:r>
                  <w:r w:rsidRPr="00FF739E">
                    <w:rPr>
                      <w:rFonts w:asciiTheme="minorHAnsi" w:hAnsiTheme="minorHAnsi" w:cstheme="minorHAnsi"/>
                      <w:sz w:val="14"/>
                      <w:szCs w:val="14"/>
                    </w:rPr>
                    <w:t>Av. 20 Barrio Petrolero</w:t>
                  </w:r>
                  <w:r w:rsidRPr="002302E4">
                    <w:rPr>
                      <w:rFonts w:ascii="Calibri" w:hAnsi="Calibri" w:cs="Calibri"/>
                      <w:b/>
                      <w:sz w:val="16"/>
                      <w:szCs w:val="16"/>
                      <w:lang w:val="es-BO" w:eastAsia="es-BO"/>
                    </w:rPr>
                    <w:t xml:space="preserve">                    </w:t>
                  </w:r>
                </w:p>
              </w:tc>
            </w:tr>
            <w:tr w:rsidR="00C26614" w:rsidRPr="002302E4" w:rsidTr="00163C5B">
              <w:trPr>
                <w:trHeight w:val="417"/>
                <w:jc w:val="center"/>
              </w:trPr>
              <w:tc>
                <w:tcPr>
                  <w:tcW w:w="332" w:type="dxa"/>
                  <w:shd w:val="clear" w:color="auto" w:fill="auto"/>
                  <w:vAlign w:val="center"/>
                </w:tcPr>
                <w:p w:rsidR="00C26614" w:rsidRPr="002302E4" w:rsidRDefault="00C26614" w:rsidP="00163C5B">
                  <w:pPr>
                    <w:jc w:val="center"/>
                    <w:rPr>
                      <w:rFonts w:ascii="Calibri" w:hAnsi="Calibri" w:cs="Calibri"/>
                      <w:bCs/>
                      <w:sz w:val="16"/>
                      <w:szCs w:val="16"/>
                      <w:lang w:val="es-BO" w:eastAsia="es-BO"/>
                    </w:rPr>
                  </w:pPr>
                  <w:r w:rsidRPr="002302E4">
                    <w:rPr>
                      <w:rFonts w:ascii="Calibri" w:hAnsi="Calibri" w:cs="Calibri"/>
                      <w:bCs/>
                      <w:sz w:val="16"/>
                      <w:szCs w:val="16"/>
                      <w:lang w:val="es-BO" w:eastAsia="es-BO"/>
                    </w:rPr>
                    <w:t>5</w:t>
                  </w:r>
                </w:p>
              </w:tc>
              <w:tc>
                <w:tcPr>
                  <w:tcW w:w="4299" w:type="dxa"/>
                  <w:shd w:val="clear" w:color="auto" w:fill="auto"/>
                  <w:vAlign w:val="center"/>
                </w:tcPr>
                <w:p w:rsidR="00C26614" w:rsidRPr="002302E4" w:rsidRDefault="00C26614" w:rsidP="00163C5B">
                  <w:pPr>
                    <w:rPr>
                      <w:rFonts w:ascii="Calibri" w:hAnsi="Calibri" w:cs="Calibri"/>
                      <w:b/>
                      <w:sz w:val="16"/>
                      <w:szCs w:val="16"/>
                      <w:lang w:val="es-BO" w:eastAsia="es-BO"/>
                    </w:rPr>
                  </w:pPr>
                  <w:r w:rsidRPr="002302E4">
                    <w:rPr>
                      <w:rFonts w:ascii="Calibri" w:hAnsi="Calibri" w:cs="Calibri"/>
                      <w:b/>
                      <w:sz w:val="16"/>
                      <w:szCs w:val="16"/>
                      <w:lang w:val="es-BO" w:eastAsia="es-BO"/>
                    </w:rPr>
                    <w:t xml:space="preserve">Planta:        </w:t>
                  </w:r>
                  <w:r w:rsidRPr="002302E4">
                    <w:rPr>
                      <w:rFonts w:asciiTheme="minorHAnsi" w:hAnsiTheme="minorHAnsi" w:cstheme="minorHAnsi"/>
                      <w:sz w:val="14"/>
                      <w:szCs w:val="14"/>
                    </w:rPr>
                    <w:t>Planta Engarrafadora de GLP Potosí</w:t>
                  </w:r>
                </w:p>
                <w:p w:rsidR="00C26614" w:rsidRPr="002302E4" w:rsidRDefault="00C26614" w:rsidP="00163C5B">
                  <w:pPr>
                    <w:rPr>
                      <w:rFonts w:ascii="Calibri" w:hAnsi="Calibri" w:cs="Calibri"/>
                      <w:b/>
                      <w:sz w:val="16"/>
                      <w:szCs w:val="16"/>
                      <w:lang w:val="es-BO" w:eastAsia="es-BO"/>
                    </w:rPr>
                  </w:pPr>
                  <w:r w:rsidRPr="002302E4">
                    <w:rPr>
                      <w:rFonts w:ascii="Calibri" w:hAnsi="Calibri" w:cs="Calibri"/>
                      <w:b/>
                      <w:sz w:val="16"/>
                      <w:szCs w:val="16"/>
                      <w:lang w:val="es-BO" w:eastAsia="es-BO"/>
                    </w:rPr>
                    <w:t xml:space="preserve">Dirección:  </w:t>
                  </w:r>
                  <w:r w:rsidRPr="002302E4">
                    <w:rPr>
                      <w:rFonts w:ascii="Calibri" w:hAnsi="Calibri" w:cs="Calibri"/>
                      <w:sz w:val="16"/>
                      <w:szCs w:val="16"/>
                      <w:lang w:val="es-BO" w:eastAsia="es-BO"/>
                    </w:rPr>
                    <w:t>M. Torres Esq. Gabriel Rene Moreno</w:t>
                  </w:r>
                </w:p>
              </w:tc>
              <w:tc>
                <w:tcPr>
                  <w:tcW w:w="4402" w:type="dxa"/>
                  <w:shd w:val="clear" w:color="auto" w:fill="auto"/>
                  <w:vAlign w:val="center"/>
                </w:tcPr>
                <w:p w:rsidR="00C26614" w:rsidRPr="002302E4" w:rsidRDefault="00C26614" w:rsidP="00163C5B">
                  <w:pPr>
                    <w:rPr>
                      <w:rFonts w:ascii="Calibri" w:hAnsi="Calibri" w:cs="Calibri"/>
                      <w:bCs/>
                      <w:sz w:val="16"/>
                      <w:szCs w:val="16"/>
                      <w:lang w:val="es-BO" w:eastAsia="es-BO"/>
                    </w:rPr>
                  </w:pPr>
                  <w:r w:rsidRPr="002302E4">
                    <w:rPr>
                      <w:rFonts w:ascii="Calibri" w:hAnsi="Calibri" w:cs="Calibri"/>
                      <w:b/>
                      <w:bCs/>
                      <w:sz w:val="16"/>
                      <w:szCs w:val="16"/>
                      <w:lang w:val="es-BO" w:eastAsia="es-BO"/>
                    </w:rPr>
                    <w:t>Estación de Servicio:</w:t>
                  </w:r>
                  <w:r w:rsidRPr="002302E4">
                    <w:rPr>
                      <w:rFonts w:ascii="Calibri" w:hAnsi="Calibri" w:cs="Calibri"/>
                      <w:bCs/>
                      <w:sz w:val="16"/>
                      <w:szCs w:val="16"/>
                      <w:lang w:val="es-BO" w:eastAsia="es-BO"/>
                    </w:rPr>
                    <w:t xml:space="preserve">  </w:t>
                  </w:r>
                  <w:r w:rsidRPr="002302E4">
                    <w:rPr>
                      <w:rFonts w:asciiTheme="minorHAnsi" w:hAnsiTheme="minorHAnsi" w:cstheme="minorHAnsi"/>
                      <w:sz w:val="14"/>
                      <w:szCs w:val="14"/>
                    </w:rPr>
                    <w:t>Estación de Servicio Terminal de buses</w:t>
                  </w:r>
                </w:p>
                <w:p w:rsidR="00C26614" w:rsidRPr="002302E4" w:rsidRDefault="00C26614" w:rsidP="00163C5B">
                  <w:pPr>
                    <w:rPr>
                      <w:rFonts w:ascii="Calibri" w:hAnsi="Calibri" w:cs="Calibri"/>
                      <w:b/>
                      <w:bCs/>
                      <w:sz w:val="16"/>
                      <w:szCs w:val="16"/>
                      <w:lang w:val="es-BO" w:eastAsia="es-BO"/>
                    </w:rPr>
                  </w:pPr>
                  <w:r>
                    <w:rPr>
                      <w:rFonts w:ascii="Calibri" w:hAnsi="Calibri" w:cs="Calibri"/>
                      <w:b/>
                      <w:sz w:val="16"/>
                      <w:szCs w:val="16"/>
                      <w:lang w:val="es-BO" w:eastAsia="es-BO"/>
                    </w:rPr>
                    <w:t xml:space="preserve">Dirección: </w:t>
                  </w:r>
                  <w:r w:rsidRPr="002302E4">
                    <w:rPr>
                      <w:rFonts w:ascii="Calibri" w:hAnsi="Calibri" w:cs="Calibri"/>
                      <w:sz w:val="16"/>
                      <w:szCs w:val="16"/>
                      <w:lang w:val="es-BO" w:eastAsia="es-BO"/>
                    </w:rPr>
                    <w:t>AV. Universitaria s/n</w:t>
                  </w:r>
                </w:p>
              </w:tc>
            </w:tr>
          </w:tbl>
          <w:p w:rsidR="00C26614" w:rsidRPr="002302E4" w:rsidRDefault="00C26614" w:rsidP="00163C5B">
            <w:pPr>
              <w:autoSpaceDE w:val="0"/>
              <w:autoSpaceDN w:val="0"/>
              <w:adjustRightInd w:val="0"/>
              <w:jc w:val="both"/>
              <w:rPr>
                <w:rFonts w:ascii="Calibri" w:hAnsi="Calibri" w:cs="Calibri"/>
                <w:sz w:val="22"/>
                <w:szCs w:val="22"/>
              </w:rPr>
            </w:pPr>
          </w:p>
        </w:tc>
      </w:tr>
      <w:tr w:rsidR="00C26614" w:rsidRPr="002302E4" w:rsidTr="00163C5B">
        <w:tblPrEx>
          <w:jc w:val="left"/>
        </w:tblPrEx>
        <w:trPr>
          <w:gridAfter w:val="1"/>
          <w:wAfter w:w="39" w:type="dxa"/>
          <w:trHeight w:val="56"/>
        </w:trPr>
        <w:tc>
          <w:tcPr>
            <w:tcW w:w="9410" w:type="dxa"/>
            <w:shd w:val="clear" w:color="auto" w:fill="D9D9D9"/>
            <w:vAlign w:val="center"/>
          </w:tcPr>
          <w:p w:rsidR="00C26614" w:rsidRPr="002302E4" w:rsidRDefault="00C26614" w:rsidP="00163C5B">
            <w:pPr>
              <w:jc w:val="both"/>
              <w:rPr>
                <w:rFonts w:ascii="Calibri" w:hAnsi="Calibri" w:cs="Calibri"/>
                <w:b/>
                <w:sz w:val="22"/>
                <w:szCs w:val="22"/>
                <w:lang w:val="es-ES_tradnl"/>
              </w:rPr>
            </w:pPr>
            <w:r w:rsidRPr="002302E4">
              <w:rPr>
                <w:rFonts w:ascii="Calibri" w:hAnsi="Calibri" w:cs="Calibri"/>
                <w:b/>
                <w:sz w:val="22"/>
                <w:szCs w:val="22"/>
                <w:lang w:val="es-ES_tradnl"/>
              </w:rPr>
              <w:t>ALTAS Y BAJAS</w:t>
            </w:r>
          </w:p>
        </w:tc>
      </w:tr>
      <w:tr w:rsidR="00C26614" w:rsidRPr="002302E4" w:rsidTr="00163C5B">
        <w:tblPrEx>
          <w:jc w:val="left"/>
        </w:tblPrEx>
        <w:trPr>
          <w:gridAfter w:val="1"/>
          <w:wAfter w:w="39" w:type="dxa"/>
          <w:trHeight w:val="56"/>
        </w:trPr>
        <w:tc>
          <w:tcPr>
            <w:tcW w:w="9410" w:type="dxa"/>
            <w:shd w:val="clear" w:color="auto" w:fill="auto"/>
            <w:vAlign w:val="center"/>
          </w:tcPr>
          <w:p w:rsidR="00C26614" w:rsidRPr="002302E4" w:rsidRDefault="00C26614" w:rsidP="00163C5B">
            <w:pPr>
              <w:jc w:val="both"/>
              <w:rPr>
                <w:rFonts w:ascii="Calibri" w:hAnsi="Calibri" w:cs="Calibri"/>
                <w:sz w:val="22"/>
                <w:szCs w:val="22"/>
                <w:lang w:val="es-ES_tradnl"/>
              </w:rPr>
            </w:pPr>
            <w:r w:rsidRPr="002302E4">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jc w:val="both"/>
              <w:rPr>
                <w:rFonts w:ascii="Calibri" w:hAnsi="Calibri" w:cs="Calibri"/>
                <w:b/>
                <w:sz w:val="22"/>
                <w:szCs w:val="22"/>
              </w:rPr>
            </w:pPr>
            <w:r w:rsidRPr="002302E4">
              <w:rPr>
                <w:rFonts w:ascii="Calibri" w:hAnsi="Calibri" w:cs="Calibri"/>
                <w:b/>
                <w:sz w:val="22"/>
                <w:szCs w:val="22"/>
              </w:rPr>
              <w:t>CARGA Y DESCARGA:</w:t>
            </w:r>
          </w:p>
        </w:tc>
      </w:tr>
      <w:tr w:rsidR="00C26614" w:rsidRPr="002302E4" w:rsidTr="00163C5B">
        <w:trPr>
          <w:gridAfter w:val="1"/>
          <w:wAfter w:w="39" w:type="dxa"/>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spacing w:before="60" w:after="60"/>
              <w:jc w:val="both"/>
              <w:rPr>
                <w:rFonts w:ascii="Calibri" w:hAnsi="Calibri" w:cs="Calibri"/>
                <w:sz w:val="22"/>
                <w:szCs w:val="22"/>
              </w:rPr>
            </w:pPr>
            <w:r w:rsidRPr="002302E4">
              <w:rPr>
                <w:rFonts w:ascii="Calibri" w:hAnsi="Calibri" w:cs="Calibri"/>
                <w:sz w:val="22"/>
                <w:szCs w:val="22"/>
              </w:rPr>
              <w:t xml:space="preserve">La empresa contratada, deberá cubrir el carguío y </w:t>
            </w:r>
            <w:proofErr w:type="spellStart"/>
            <w:r w:rsidRPr="002302E4">
              <w:rPr>
                <w:rFonts w:ascii="Calibri" w:hAnsi="Calibri" w:cs="Calibri"/>
                <w:sz w:val="22"/>
                <w:szCs w:val="22"/>
              </w:rPr>
              <w:t>descarguio</w:t>
            </w:r>
            <w:proofErr w:type="spellEnd"/>
            <w:r w:rsidRPr="002302E4">
              <w:rPr>
                <w:rFonts w:ascii="Calibri" w:hAnsi="Calibri" w:cs="Calibri"/>
                <w:sz w:val="22"/>
                <w:szCs w:val="22"/>
              </w:rPr>
              <w:t xml:space="preserve"> de las garrafas en punto ORIGEN y DESTINO, siendo que el costo de este debe ser </w:t>
            </w:r>
            <w:proofErr w:type="gramStart"/>
            <w:r w:rsidRPr="002302E4">
              <w:rPr>
                <w:rFonts w:ascii="Calibri" w:hAnsi="Calibri" w:cs="Calibri"/>
                <w:sz w:val="22"/>
                <w:szCs w:val="22"/>
              </w:rPr>
              <w:t>asumida</w:t>
            </w:r>
            <w:proofErr w:type="gramEnd"/>
            <w:r w:rsidRPr="002302E4">
              <w:rPr>
                <w:rFonts w:ascii="Calibri" w:hAnsi="Calibri" w:cs="Calibri"/>
                <w:sz w:val="22"/>
                <w:szCs w:val="22"/>
              </w:rPr>
              <w:t xml:space="preserve"> por la empresa contratada.</w:t>
            </w:r>
          </w:p>
        </w:tc>
      </w:tr>
      <w:tr w:rsidR="00C26614" w:rsidRPr="002302E4" w:rsidTr="00163C5B">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jc w:val="both"/>
              <w:rPr>
                <w:rFonts w:asciiTheme="minorHAnsi" w:hAnsiTheme="minorHAnsi" w:cstheme="minorHAnsi"/>
                <w:b/>
                <w:sz w:val="22"/>
                <w:szCs w:val="22"/>
              </w:rPr>
            </w:pPr>
            <w:r w:rsidRPr="002302E4">
              <w:rPr>
                <w:rFonts w:asciiTheme="minorHAnsi" w:hAnsiTheme="minorHAnsi" w:cstheme="minorHAnsi"/>
                <w:b/>
                <w:sz w:val="22"/>
              </w:rPr>
              <w:t>REQUISITOS A CUMPLIR POR EL CAMIÓN QUE PRESTARÁ EL SERVICIO</w:t>
            </w:r>
          </w:p>
        </w:tc>
      </w:tr>
      <w:tr w:rsidR="00C26614" w:rsidRPr="002302E4" w:rsidTr="00163C5B">
        <w:trPr>
          <w:gridAfter w:val="1"/>
          <w:wAfter w:w="39" w:type="dxa"/>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jc w:val="both"/>
              <w:rPr>
                <w:rFonts w:ascii="Calibri" w:hAnsi="Calibri" w:cs="Calibri"/>
                <w:sz w:val="22"/>
                <w:szCs w:val="22"/>
              </w:rPr>
            </w:pPr>
            <w:r w:rsidRPr="002302E4">
              <w:rPr>
                <w:rFonts w:ascii="Calibri" w:hAnsi="Calibri" w:cs="Calibri"/>
                <w:sz w:val="22"/>
                <w:szCs w:val="22"/>
              </w:rPr>
              <w:t>La empresa contratada deberá equipar el (los) camión (es) para el servicio con el siguiente detalle, mismos que serán verificados previo ingreso a Planta:</w:t>
            </w:r>
          </w:p>
          <w:p w:rsidR="00C26614" w:rsidRPr="002302E4" w:rsidRDefault="00C26614" w:rsidP="00163C5B">
            <w:pPr>
              <w:jc w:val="both"/>
              <w:rPr>
                <w:rFonts w:ascii="Calibri" w:hAnsi="Calibri" w:cs="Calibri"/>
                <w:sz w:val="22"/>
                <w:szCs w:val="22"/>
              </w:rPr>
            </w:pPr>
          </w:p>
          <w:p w:rsidR="00C26614" w:rsidRPr="002302E4" w:rsidRDefault="00C26614" w:rsidP="00C26614">
            <w:pPr>
              <w:numPr>
                <w:ilvl w:val="0"/>
                <w:numId w:val="37"/>
              </w:numPr>
              <w:ind w:right="281"/>
              <w:jc w:val="both"/>
              <w:rPr>
                <w:rFonts w:ascii="Calibri" w:hAnsi="Calibri" w:cs="Calibri"/>
                <w:sz w:val="22"/>
                <w:szCs w:val="22"/>
              </w:rPr>
            </w:pPr>
            <w:r w:rsidRPr="002302E4">
              <w:rPr>
                <w:rFonts w:ascii="Calibri" w:hAnsi="Calibri" w:cs="Calibri"/>
                <w:sz w:val="22"/>
                <w:szCs w:val="22"/>
              </w:rPr>
              <w:t>2 extintores como mínimo con Dióxido de Carbono (CO2) o PQS, (para fuego clase B), en ambos casos de 10 lb de capacidad o superior.</w:t>
            </w:r>
          </w:p>
          <w:p w:rsidR="00C26614" w:rsidRPr="002302E4" w:rsidRDefault="00C26614" w:rsidP="00C26614">
            <w:pPr>
              <w:numPr>
                <w:ilvl w:val="0"/>
                <w:numId w:val="37"/>
              </w:numPr>
              <w:ind w:right="281"/>
              <w:jc w:val="both"/>
              <w:rPr>
                <w:rFonts w:ascii="Calibri" w:hAnsi="Calibri" w:cs="Calibri"/>
                <w:sz w:val="22"/>
                <w:szCs w:val="22"/>
              </w:rPr>
            </w:pPr>
            <w:proofErr w:type="spellStart"/>
            <w:r w:rsidRPr="002302E4">
              <w:rPr>
                <w:rFonts w:ascii="Calibri" w:hAnsi="Calibri" w:cs="Calibri"/>
                <w:sz w:val="22"/>
                <w:szCs w:val="22"/>
              </w:rPr>
              <w:t>Arrestallamas</w:t>
            </w:r>
            <w:proofErr w:type="spellEnd"/>
            <w:r w:rsidRPr="002302E4">
              <w:rPr>
                <w:rFonts w:ascii="Calibri" w:hAnsi="Calibri" w:cs="Calibri"/>
                <w:sz w:val="22"/>
                <w:szCs w:val="22"/>
              </w:rPr>
              <w:t>.</w:t>
            </w:r>
          </w:p>
          <w:p w:rsidR="00C26614" w:rsidRPr="002302E4" w:rsidRDefault="00C26614" w:rsidP="00C26614">
            <w:pPr>
              <w:numPr>
                <w:ilvl w:val="0"/>
                <w:numId w:val="37"/>
              </w:numPr>
              <w:ind w:right="281"/>
              <w:jc w:val="both"/>
              <w:rPr>
                <w:rFonts w:ascii="Calibri" w:hAnsi="Calibri" w:cs="Calibri"/>
                <w:sz w:val="22"/>
                <w:szCs w:val="22"/>
              </w:rPr>
            </w:pPr>
            <w:r w:rsidRPr="002302E4">
              <w:rPr>
                <w:rFonts w:ascii="Calibri" w:hAnsi="Calibri" w:cs="Calibri"/>
                <w:sz w:val="22"/>
                <w:szCs w:val="22"/>
              </w:rPr>
              <w:t>2 conos de señalización como mínimo.</w:t>
            </w:r>
          </w:p>
          <w:p w:rsidR="00C26614" w:rsidRPr="002302E4" w:rsidRDefault="00C26614" w:rsidP="00C26614">
            <w:pPr>
              <w:numPr>
                <w:ilvl w:val="0"/>
                <w:numId w:val="37"/>
              </w:numPr>
              <w:ind w:right="281"/>
              <w:jc w:val="both"/>
              <w:rPr>
                <w:rFonts w:ascii="Calibri" w:hAnsi="Calibri" w:cs="Calibri"/>
                <w:sz w:val="22"/>
                <w:szCs w:val="22"/>
              </w:rPr>
            </w:pPr>
            <w:r w:rsidRPr="002302E4">
              <w:rPr>
                <w:rFonts w:ascii="Calibri" w:hAnsi="Calibri" w:cs="Calibri"/>
                <w:sz w:val="22"/>
                <w:szCs w:val="22"/>
              </w:rPr>
              <w:t>2 cuñas de madera como mínimo.</w:t>
            </w:r>
          </w:p>
          <w:p w:rsidR="00C26614" w:rsidRPr="002302E4" w:rsidRDefault="00C26614" w:rsidP="00C26614">
            <w:pPr>
              <w:numPr>
                <w:ilvl w:val="0"/>
                <w:numId w:val="37"/>
              </w:numPr>
              <w:ind w:right="281"/>
              <w:jc w:val="both"/>
              <w:rPr>
                <w:rFonts w:ascii="Calibri" w:hAnsi="Calibri" w:cs="Calibri"/>
                <w:sz w:val="22"/>
                <w:szCs w:val="22"/>
              </w:rPr>
            </w:pPr>
            <w:r w:rsidRPr="002302E4">
              <w:rPr>
                <w:rFonts w:ascii="Calibri" w:hAnsi="Calibri" w:cs="Calibri"/>
                <w:sz w:val="22"/>
                <w:szCs w:val="22"/>
              </w:rPr>
              <w:t>1 Caja con herramientas.</w:t>
            </w:r>
          </w:p>
          <w:p w:rsidR="00C26614" w:rsidRPr="002302E4" w:rsidRDefault="00C26614" w:rsidP="00C26614">
            <w:pPr>
              <w:numPr>
                <w:ilvl w:val="0"/>
                <w:numId w:val="37"/>
              </w:numPr>
              <w:ind w:right="281"/>
              <w:jc w:val="both"/>
              <w:rPr>
                <w:rFonts w:ascii="Calibri" w:hAnsi="Calibri" w:cs="Calibri"/>
                <w:sz w:val="22"/>
                <w:szCs w:val="22"/>
              </w:rPr>
            </w:pPr>
            <w:r w:rsidRPr="002302E4">
              <w:rPr>
                <w:rFonts w:ascii="Calibri" w:hAnsi="Calibri" w:cs="Calibri"/>
                <w:sz w:val="22"/>
                <w:szCs w:val="22"/>
              </w:rPr>
              <w:t>1 Botiquín de primeros auxilios.</w:t>
            </w:r>
          </w:p>
          <w:p w:rsidR="00C26614" w:rsidRPr="002302E4" w:rsidRDefault="00C26614" w:rsidP="00163C5B">
            <w:pPr>
              <w:jc w:val="both"/>
              <w:rPr>
                <w:rFonts w:ascii="Calibri" w:hAnsi="Calibri" w:cs="Calibri"/>
                <w:sz w:val="22"/>
                <w:szCs w:val="22"/>
              </w:rPr>
            </w:pPr>
          </w:p>
          <w:p w:rsidR="00C26614" w:rsidRPr="002302E4" w:rsidRDefault="00C26614" w:rsidP="00163C5B">
            <w:pPr>
              <w:jc w:val="both"/>
              <w:rPr>
                <w:rFonts w:ascii="Calibri" w:hAnsi="Calibri" w:cs="Calibri"/>
                <w:sz w:val="22"/>
                <w:szCs w:val="22"/>
              </w:rPr>
            </w:pPr>
            <w:r w:rsidRPr="002302E4">
              <w:rPr>
                <w:rFonts w:ascii="Calibri" w:hAnsi="Calibri" w:cs="Calibri"/>
                <w:sz w:val="22"/>
                <w:szCs w:val="22"/>
              </w:rPr>
              <w:t>El camión debe estar en buen estado de funcionamiento (mecánico, eléctrico y chapería).</w:t>
            </w:r>
          </w:p>
        </w:tc>
      </w:tr>
      <w:tr w:rsidR="00C26614" w:rsidRPr="002302E4" w:rsidTr="00163C5B">
        <w:tblPrEx>
          <w:jc w:val="left"/>
        </w:tblPrEx>
        <w:trPr>
          <w:gridAfter w:val="1"/>
          <w:wAfter w:w="39" w:type="dxa"/>
          <w:trHeight w:val="56"/>
        </w:trPr>
        <w:tc>
          <w:tcPr>
            <w:tcW w:w="9410" w:type="dxa"/>
            <w:shd w:val="clear" w:color="auto" w:fill="D9D9D9"/>
            <w:vAlign w:val="center"/>
          </w:tcPr>
          <w:p w:rsidR="00C26614" w:rsidRPr="002302E4" w:rsidRDefault="00C26614" w:rsidP="00163C5B">
            <w:pPr>
              <w:jc w:val="both"/>
              <w:rPr>
                <w:rFonts w:ascii="Calibri" w:hAnsi="Calibri" w:cs="Calibri"/>
                <w:b/>
                <w:sz w:val="22"/>
                <w:szCs w:val="22"/>
                <w:lang w:val="es-ES_tradnl"/>
              </w:rPr>
            </w:pPr>
            <w:r w:rsidRPr="002302E4">
              <w:rPr>
                <w:rFonts w:ascii="Calibri" w:hAnsi="Calibri" w:cs="Calibri"/>
                <w:b/>
                <w:sz w:val="22"/>
                <w:szCs w:val="22"/>
                <w:lang w:val="es-ES_tradnl"/>
              </w:rPr>
              <w:t>PERSONAL Y EQUIPO DEL SERVICIO</w:t>
            </w:r>
          </w:p>
        </w:tc>
      </w:tr>
      <w:tr w:rsidR="00C26614" w:rsidRPr="002302E4" w:rsidTr="00163C5B">
        <w:tblPrEx>
          <w:jc w:val="left"/>
        </w:tblPrEx>
        <w:trPr>
          <w:gridAfter w:val="1"/>
          <w:wAfter w:w="39" w:type="dxa"/>
          <w:trHeight w:val="56"/>
        </w:trPr>
        <w:tc>
          <w:tcPr>
            <w:tcW w:w="9410" w:type="dxa"/>
            <w:shd w:val="clear" w:color="auto" w:fill="auto"/>
            <w:vAlign w:val="center"/>
          </w:tcPr>
          <w:p w:rsidR="00C26614" w:rsidRPr="002302E4" w:rsidRDefault="00C26614" w:rsidP="00163C5B">
            <w:pPr>
              <w:pStyle w:val="Prrafodelista"/>
              <w:ind w:left="0"/>
              <w:jc w:val="both"/>
              <w:rPr>
                <w:rFonts w:ascii="Calibri" w:hAnsi="Calibri" w:cs="Calibri"/>
                <w:sz w:val="22"/>
                <w:szCs w:val="22"/>
                <w:lang w:val="es-BO"/>
              </w:rPr>
            </w:pPr>
            <w:r w:rsidRPr="002302E4">
              <w:rPr>
                <w:rFonts w:ascii="Calibri" w:hAnsi="Calibri" w:cs="Calibri"/>
                <w:sz w:val="22"/>
                <w:szCs w:val="22"/>
                <w:lang w:val="es-BO"/>
              </w:rPr>
              <w:t xml:space="preserve">El transportista es responsable del cumplimiento obligatorio de los siguientes puntos:  </w:t>
            </w:r>
          </w:p>
          <w:p w:rsidR="00C26614" w:rsidRPr="002302E4" w:rsidRDefault="00C26614" w:rsidP="00163C5B">
            <w:pPr>
              <w:jc w:val="both"/>
              <w:rPr>
                <w:rFonts w:ascii="Calibri" w:hAnsi="Calibri" w:cs="Calibri"/>
                <w:sz w:val="22"/>
                <w:szCs w:val="22"/>
                <w:lang w:val="es-BO"/>
              </w:rPr>
            </w:pPr>
          </w:p>
          <w:p w:rsidR="00C26614" w:rsidRPr="002302E4" w:rsidRDefault="00C26614" w:rsidP="00C26614">
            <w:pPr>
              <w:pStyle w:val="Prrafodelista"/>
              <w:numPr>
                <w:ilvl w:val="0"/>
                <w:numId w:val="49"/>
              </w:numPr>
              <w:rPr>
                <w:rFonts w:ascii="Calibri" w:hAnsi="Calibri" w:cs="Calibri"/>
                <w:sz w:val="22"/>
                <w:szCs w:val="22"/>
                <w:lang w:val="es-BO"/>
              </w:rPr>
            </w:pPr>
            <w:r w:rsidRPr="002302E4">
              <w:rPr>
                <w:rFonts w:ascii="Calibri" w:hAnsi="Calibri" w:cs="Calibri"/>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C26614" w:rsidRPr="002302E4" w:rsidRDefault="00C26614" w:rsidP="00C26614">
            <w:pPr>
              <w:pStyle w:val="Prrafodelista"/>
              <w:numPr>
                <w:ilvl w:val="0"/>
                <w:numId w:val="49"/>
              </w:numPr>
              <w:jc w:val="both"/>
              <w:rPr>
                <w:rFonts w:ascii="Calibri" w:hAnsi="Calibri" w:cs="Calibri"/>
                <w:sz w:val="22"/>
                <w:szCs w:val="22"/>
                <w:lang w:val="es-BO"/>
              </w:rPr>
            </w:pPr>
            <w:r w:rsidRPr="002302E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C26614" w:rsidRPr="002302E4" w:rsidRDefault="00C26614" w:rsidP="00C26614">
            <w:pPr>
              <w:pStyle w:val="Prrafodelista"/>
              <w:numPr>
                <w:ilvl w:val="0"/>
                <w:numId w:val="49"/>
              </w:numPr>
              <w:jc w:val="both"/>
              <w:rPr>
                <w:rFonts w:ascii="Calibri" w:hAnsi="Calibri" w:cs="Calibri"/>
                <w:sz w:val="22"/>
                <w:szCs w:val="22"/>
              </w:rPr>
            </w:pPr>
            <w:r w:rsidRPr="002302E4">
              <w:rPr>
                <w:rFonts w:ascii="Calibri" w:hAnsi="Calibri" w:cs="Calibri"/>
                <w:sz w:val="22"/>
                <w:szCs w:val="22"/>
              </w:rPr>
              <w:t xml:space="preserve">El Transportista se obliga a cumplir el Contrato con personal experimentado y entrenado en </w:t>
            </w:r>
            <w:r w:rsidRPr="002302E4">
              <w:rPr>
                <w:rFonts w:ascii="Calibri" w:hAnsi="Calibri" w:cs="Calibri"/>
                <w:sz w:val="22"/>
                <w:szCs w:val="22"/>
              </w:rPr>
              <w:lastRenderedPageBreak/>
              <w:t>transporte de garrafas conforme los reglamentos/normas establecidos de manipuleo de garrafas.</w:t>
            </w:r>
          </w:p>
          <w:p w:rsidR="00C26614" w:rsidRPr="002302E4" w:rsidRDefault="00C26614" w:rsidP="00C26614">
            <w:pPr>
              <w:pStyle w:val="Prrafodelista"/>
              <w:numPr>
                <w:ilvl w:val="0"/>
                <w:numId w:val="49"/>
              </w:numPr>
              <w:jc w:val="both"/>
              <w:rPr>
                <w:rFonts w:ascii="Calibri" w:hAnsi="Calibri" w:cs="Calibri"/>
                <w:sz w:val="22"/>
                <w:szCs w:val="22"/>
              </w:rPr>
            </w:pPr>
            <w:r w:rsidRPr="002302E4">
              <w:rPr>
                <w:rFonts w:ascii="Calibri" w:hAnsi="Calibri" w:cs="Calibri"/>
                <w:sz w:val="22"/>
                <w:szCs w:val="22"/>
              </w:rPr>
              <w:t>El personal deberá cumplir y hacer cumplir las normas administrativas y de seguridad existentes en las Plantas.</w:t>
            </w:r>
          </w:p>
          <w:p w:rsidR="00C26614" w:rsidRPr="002302E4" w:rsidRDefault="00C26614" w:rsidP="00C26614">
            <w:pPr>
              <w:pStyle w:val="Prrafodelista"/>
              <w:numPr>
                <w:ilvl w:val="0"/>
                <w:numId w:val="49"/>
              </w:numPr>
              <w:jc w:val="both"/>
              <w:rPr>
                <w:rFonts w:ascii="Calibri" w:hAnsi="Calibri" w:cs="Calibri"/>
                <w:sz w:val="22"/>
                <w:szCs w:val="22"/>
              </w:rPr>
            </w:pPr>
            <w:r w:rsidRPr="002302E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26614" w:rsidRPr="002302E4" w:rsidRDefault="00C26614" w:rsidP="00C26614">
            <w:pPr>
              <w:pStyle w:val="Prrafodelista"/>
              <w:numPr>
                <w:ilvl w:val="0"/>
                <w:numId w:val="49"/>
              </w:numPr>
              <w:jc w:val="both"/>
              <w:rPr>
                <w:rFonts w:ascii="Calibri" w:hAnsi="Calibri" w:cs="Calibri"/>
                <w:sz w:val="22"/>
                <w:szCs w:val="22"/>
              </w:rPr>
            </w:pPr>
            <w:r w:rsidRPr="002302E4">
              <w:rPr>
                <w:rFonts w:ascii="Calibri" w:hAnsi="Calibri" w:cs="Calibri"/>
                <w:sz w:val="22"/>
                <w:szCs w:val="22"/>
              </w:rPr>
              <w:t xml:space="preserve">El Contratante podrá exigir, previa justificación, la sustitución de cualquier miembro del personal </w:t>
            </w:r>
            <w:proofErr w:type="spellStart"/>
            <w:proofErr w:type="gramStart"/>
            <w:r w:rsidRPr="002302E4">
              <w:rPr>
                <w:rFonts w:ascii="Calibri" w:hAnsi="Calibri" w:cs="Calibri"/>
                <w:sz w:val="22"/>
                <w:szCs w:val="22"/>
              </w:rPr>
              <w:t>de el</w:t>
            </w:r>
            <w:proofErr w:type="spellEnd"/>
            <w:proofErr w:type="gramEnd"/>
            <w:r w:rsidRPr="002302E4">
              <w:rPr>
                <w:rFonts w:ascii="Calibri" w:hAnsi="Calibri" w:cs="Calibri"/>
                <w:sz w:val="22"/>
                <w:szCs w:val="22"/>
              </w:rPr>
              <w:t xml:space="preserve"> transportista que participe durante la ejecución del Servicio.</w:t>
            </w:r>
          </w:p>
          <w:p w:rsidR="00C26614" w:rsidRPr="002302E4" w:rsidRDefault="00C26614" w:rsidP="00C26614">
            <w:pPr>
              <w:pStyle w:val="Prrafodelista"/>
              <w:numPr>
                <w:ilvl w:val="0"/>
                <w:numId w:val="49"/>
              </w:numPr>
              <w:jc w:val="both"/>
              <w:rPr>
                <w:rFonts w:ascii="Calibri" w:hAnsi="Calibri" w:cs="Calibri"/>
                <w:sz w:val="22"/>
                <w:szCs w:val="22"/>
              </w:rPr>
            </w:pPr>
            <w:r w:rsidRPr="002302E4">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C26614" w:rsidRPr="002302E4" w:rsidRDefault="00C26614" w:rsidP="00C26614">
            <w:pPr>
              <w:pStyle w:val="Prrafodelista"/>
              <w:numPr>
                <w:ilvl w:val="0"/>
                <w:numId w:val="49"/>
              </w:numPr>
              <w:jc w:val="both"/>
              <w:rPr>
                <w:rFonts w:ascii="Calibri" w:hAnsi="Calibri" w:cs="Calibri"/>
                <w:b/>
                <w:bCs/>
                <w:sz w:val="22"/>
                <w:szCs w:val="22"/>
              </w:rPr>
            </w:pPr>
            <w:r w:rsidRPr="002302E4">
              <w:rPr>
                <w:rFonts w:ascii="Calibri" w:hAnsi="Calibri" w:cs="Calibri"/>
                <w:sz w:val="22"/>
                <w:szCs w:val="22"/>
              </w:rPr>
              <w:t>El Personal del Transportista deberá contar con Equipo de Protección Personal (EPP), completo y en buen estado.</w:t>
            </w:r>
          </w:p>
        </w:tc>
      </w:tr>
      <w:tr w:rsidR="00C26614" w:rsidRPr="002302E4" w:rsidTr="00163C5B">
        <w:tblPrEx>
          <w:jc w:val="left"/>
        </w:tblPrEx>
        <w:trPr>
          <w:gridAfter w:val="1"/>
          <w:wAfter w:w="39" w:type="dxa"/>
          <w:trHeight w:val="70"/>
        </w:trPr>
        <w:tc>
          <w:tcPr>
            <w:tcW w:w="9410" w:type="dxa"/>
            <w:shd w:val="clear" w:color="auto" w:fill="D9D9D9" w:themeFill="background1" w:themeFillShade="D9"/>
            <w:vAlign w:val="center"/>
          </w:tcPr>
          <w:p w:rsidR="00C26614" w:rsidRPr="002302E4" w:rsidRDefault="00C26614" w:rsidP="00163C5B">
            <w:pPr>
              <w:rPr>
                <w:rFonts w:ascii="Calibri" w:hAnsi="Calibri" w:cs="Calibri"/>
                <w:sz w:val="22"/>
                <w:szCs w:val="22"/>
              </w:rPr>
            </w:pPr>
            <w:r w:rsidRPr="002302E4">
              <w:rPr>
                <w:rFonts w:ascii="Calibri" w:hAnsi="Calibri" w:cs="Calibri"/>
                <w:b/>
                <w:bCs/>
                <w:sz w:val="22"/>
                <w:szCs w:val="22"/>
              </w:rPr>
              <w:lastRenderedPageBreak/>
              <w:t>PROVISIONES Y MANTENIMIENTO</w:t>
            </w:r>
          </w:p>
        </w:tc>
      </w:tr>
      <w:tr w:rsidR="00C26614" w:rsidRPr="002302E4" w:rsidTr="00163C5B">
        <w:tblPrEx>
          <w:jc w:val="left"/>
        </w:tblPrEx>
        <w:trPr>
          <w:gridAfter w:val="1"/>
          <w:wAfter w:w="39" w:type="dxa"/>
          <w:trHeight w:val="85"/>
        </w:trPr>
        <w:tc>
          <w:tcPr>
            <w:tcW w:w="9410" w:type="dxa"/>
            <w:shd w:val="clear" w:color="auto" w:fill="auto"/>
            <w:vAlign w:val="center"/>
          </w:tcPr>
          <w:p w:rsidR="00C26614" w:rsidRPr="002302E4" w:rsidRDefault="00C26614" w:rsidP="00163C5B">
            <w:pPr>
              <w:keepNext/>
              <w:autoSpaceDE w:val="0"/>
              <w:autoSpaceDN w:val="0"/>
              <w:adjustRightInd w:val="0"/>
              <w:jc w:val="both"/>
              <w:rPr>
                <w:rFonts w:ascii="Calibri" w:hAnsi="Calibri" w:cs="Arial"/>
                <w:sz w:val="22"/>
                <w:szCs w:val="22"/>
                <w:lang w:val="es-BO"/>
              </w:rPr>
            </w:pPr>
            <w:r w:rsidRPr="002302E4">
              <w:rPr>
                <w:rFonts w:ascii="Calibri" w:hAnsi="Calibri" w:cs="Arial"/>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C26614" w:rsidRPr="002302E4" w:rsidRDefault="00C26614" w:rsidP="00163C5B">
            <w:pPr>
              <w:autoSpaceDE w:val="0"/>
              <w:autoSpaceDN w:val="0"/>
              <w:adjustRightInd w:val="0"/>
              <w:jc w:val="both"/>
              <w:rPr>
                <w:rFonts w:ascii="Calibri" w:hAnsi="Calibri" w:cs="Arial"/>
                <w:sz w:val="22"/>
                <w:szCs w:val="22"/>
              </w:rPr>
            </w:pPr>
          </w:p>
          <w:p w:rsidR="00C26614" w:rsidRPr="002302E4" w:rsidRDefault="00C26614" w:rsidP="00163C5B">
            <w:pPr>
              <w:jc w:val="both"/>
              <w:rPr>
                <w:rFonts w:ascii="Calibri" w:hAnsi="Calibri" w:cs="Arial"/>
                <w:sz w:val="22"/>
                <w:szCs w:val="22"/>
                <w:lang w:val="es-BO"/>
              </w:rPr>
            </w:pPr>
            <w:r w:rsidRPr="002302E4">
              <w:rPr>
                <w:rFonts w:ascii="Calibri" w:hAnsi="Calibri" w:cs="Arial"/>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jc w:val="both"/>
              <w:rPr>
                <w:rFonts w:ascii="Calibri" w:hAnsi="Calibri" w:cs="Calibri"/>
                <w:b/>
                <w:sz w:val="22"/>
                <w:szCs w:val="22"/>
              </w:rPr>
            </w:pPr>
            <w:r w:rsidRPr="002302E4">
              <w:rPr>
                <w:rFonts w:ascii="Calibri" w:hAnsi="Calibri" w:cs="Calibri"/>
                <w:b/>
                <w:sz w:val="22"/>
                <w:szCs w:val="22"/>
              </w:rPr>
              <w:t>NOMINACION</w:t>
            </w:r>
          </w:p>
        </w:tc>
      </w:tr>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C26614">
            <w:pPr>
              <w:pStyle w:val="Prrafodelista"/>
              <w:numPr>
                <w:ilvl w:val="0"/>
                <w:numId w:val="38"/>
              </w:numPr>
              <w:autoSpaceDE w:val="0"/>
              <w:autoSpaceDN w:val="0"/>
              <w:adjustRightInd w:val="0"/>
              <w:contextualSpacing/>
              <w:jc w:val="both"/>
              <w:rPr>
                <w:rFonts w:ascii="Calibri" w:hAnsi="Calibri" w:cs="Calibri"/>
                <w:bCs/>
                <w:sz w:val="22"/>
                <w:szCs w:val="22"/>
                <w:u w:val="single"/>
                <w:lang w:val="es"/>
              </w:rPr>
            </w:pPr>
            <w:r w:rsidRPr="002302E4">
              <w:rPr>
                <w:rFonts w:ascii="Calibri" w:hAnsi="Calibri" w:cs="Calibri"/>
                <w:bCs/>
                <w:sz w:val="22"/>
                <w:szCs w:val="22"/>
                <w:lang w:val="es"/>
              </w:rPr>
              <w:t xml:space="preserve">YPFB </w:t>
            </w:r>
            <w:r w:rsidRPr="002302E4">
              <w:rPr>
                <w:rFonts w:ascii="Calibri" w:hAnsi="Calibri" w:cs="Calibri"/>
                <w:sz w:val="22"/>
                <w:szCs w:val="22"/>
                <w:lang w:val="es"/>
              </w:rPr>
              <w:t xml:space="preserve">hará conocer al </w:t>
            </w:r>
            <w:r w:rsidRPr="002302E4">
              <w:rPr>
                <w:rFonts w:ascii="Calibri" w:hAnsi="Calibri" w:cs="Calibri"/>
                <w:sz w:val="22"/>
                <w:szCs w:val="22"/>
                <w:lang w:val="es-ES_tradnl"/>
              </w:rPr>
              <w:t>Transportista</w:t>
            </w:r>
            <w:r w:rsidRPr="002302E4">
              <w:rPr>
                <w:rFonts w:ascii="Calibri" w:hAnsi="Calibri" w:cs="Calibri"/>
                <w:bCs/>
                <w:sz w:val="22"/>
                <w:szCs w:val="22"/>
                <w:lang w:val="es"/>
              </w:rPr>
              <w:t xml:space="preserve"> </w:t>
            </w:r>
            <w:r w:rsidRPr="002302E4">
              <w:rPr>
                <w:rFonts w:ascii="Calibri" w:hAnsi="Calibri" w:cs="Calibri"/>
                <w:sz w:val="22"/>
                <w:szCs w:val="22"/>
                <w:lang w:val="es"/>
              </w:rPr>
              <w:t>el programa de carguíos de las Garrafas vacías o con GLP para su posterior transporte desde el Punto de Carga hasta el Punto de Entrega.</w:t>
            </w:r>
          </w:p>
          <w:p w:rsidR="00C26614" w:rsidRPr="002302E4" w:rsidRDefault="00C26614" w:rsidP="00C26614">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2302E4">
              <w:rPr>
                <w:rFonts w:ascii="Calibri" w:hAnsi="Calibri" w:cs="Calibri"/>
                <w:bCs/>
                <w:sz w:val="22"/>
                <w:szCs w:val="22"/>
                <w:lang w:val="es"/>
              </w:rPr>
              <w:t xml:space="preserve">YPFB entregará el Producto a transportar, en el Punto de Carga, a partir de ahí la custodia del Producto pasa a manos del </w:t>
            </w:r>
            <w:r w:rsidRPr="002302E4">
              <w:rPr>
                <w:rFonts w:ascii="Calibri" w:hAnsi="Calibri" w:cs="Calibri"/>
                <w:sz w:val="22"/>
                <w:szCs w:val="22"/>
                <w:lang w:val="es-ES_tradnl"/>
              </w:rPr>
              <w:t>Transportista</w:t>
            </w:r>
            <w:r w:rsidRPr="002302E4">
              <w:rPr>
                <w:rFonts w:ascii="Calibri" w:hAnsi="Calibri" w:cs="Calibri"/>
                <w:bCs/>
                <w:sz w:val="22"/>
                <w:szCs w:val="22"/>
                <w:lang w:val="es"/>
              </w:rPr>
              <w:t>, hasta el Punto de Entrega, conforme a instrucciones de YPFB.</w:t>
            </w:r>
          </w:p>
          <w:p w:rsidR="00C26614" w:rsidRPr="002302E4" w:rsidRDefault="00C26614" w:rsidP="00C26614">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2302E4">
              <w:rPr>
                <w:rFonts w:ascii="Calibri" w:hAnsi="Calibri" w:cs="Calibri"/>
                <w:bCs/>
                <w:sz w:val="22"/>
                <w:szCs w:val="22"/>
                <w:lang w:val="es"/>
              </w:rPr>
              <w:t xml:space="preserve">El </w:t>
            </w:r>
            <w:r w:rsidRPr="002302E4">
              <w:rPr>
                <w:rFonts w:ascii="Calibri" w:hAnsi="Calibri" w:cs="Calibri"/>
                <w:sz w:val="22"/>
                <w:szCs w:val="22"/>
                <w:lang w:val="es-ES_tradnl"/>
              </w:rPr>
              <w:t>Transportista</w:t>
            </w:r>
            <w:r w:rsidRPr="002302E4">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2302E4">
              <w:rPr>
                <w:rFonts w:ascii="Calibri" w:hAnsi="Calibri" w:cs="Calibri"/>
                <w:bCs/>
                <w:sz w:val="22"/>
                <w:szCs w:val="22"/>
              </w:rPr>
              <w:t>el</w:t>
            </w:r>
            <w:r w:rsidRPr="002302E4">
              <w:rPr>
                <w:rFonts w:ascii="Calibri" w:hAnsi="Calibri" w:cs="Calibri"/>
                <w:bCs/>
                <w:sz w:val="22"/>
                <w:szCs w:val="22"/>
                <w:lang w:val="es-ES_tradnl"/>
              </w:rPr>
              <w:t xml:space="preserve"> </w:t>
            </w:r>
            <w:r w:rsidRPr="002302E4">
              <w:rPr>
                <w:rFonts w:ascii="Calibri" w:hAnsi="Calibri" w:cs="Calibri"/>
                <w:sz w:val="22"/>
                <w:szCs w:val="22"/>
                <w:lang w:val="es-ES_tradnl"/>
              </w:rPr>
              <w:t>Transportista</w:t>
            </w:r>
            <w:r w:rsidRPr="002302E4">
              <w:rPr>
                <w:rFonts w:ascii="Calibri" w:hAnsi="Calibri" w:cs="Calibri"/>
                <w:bCs/>
                <w:sz w:val="22"/>
                <w:szCs w:val="22"/>
                <w:lang w:val="es"/>
              </w:rPr>
              <w:t xml:space="preserve"> se encarga del cuidado de las Garrafas con su precinto de seguridad inviolable hasta el Punto de Entrega.</w:t>
            </w:r>
          </w:p>
          <w:p w:rsidR="00C26614" w:rsidRPr="002302E4" w:rsidRDefault="00C26614" w:rsidP="00C26614">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2302E4">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C26614" w:rsidRPr="002302E4" w:rsidTr="00163C5B">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ind w:right="281"/>
              <w:jc w:val="both"/>
              <w:rPr>
                <w:rFonts w:ascii="Calibri" w:hAnsi="Calibri" w:cs="Calibri"/>
                <w:b/>
                <w:sz w:val="22"/>
                <w:szCs w:val="22"/>
              </w:rPr>
            </w:pPr>
            <w:r w:rsidRPr="002302E4">
              <w:rPr>
                <w:rFonts w:ascii="Calibri" w:hAnsi="Calibri" w:cs="Calibri"/>
                <w:b/>
                <w:sz w:val="22"/>
                <w:szCs w:val="22"/>
              </w:rPr>
              <w:t>EXCLUSIVIDAD DEL SERVICIO</w:t>
            </w:r>
          </w:p>
        </w:tc>
      </w:tr>
      <w:tr w:rsidR="00C26614" w:rsidRPr="002302E4" w:rsidTr="00163C5B">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jc w:val="both"/>
              <w:rPr>
                <w:rFonts w:ascii="Calibri" w:hAnsi="Calibri" w:cs="Calibri"/>
                <w:sz w:val="22"/>
                <w:szCs w:val="22"/>
              </w:rPr>
            </w:pPr>
            <w:r w:rsidRPr="002302E4">
              <w:rPr>
                <w:rFonts w:ascii="Calibri" w:hAnsi="Calibri" w:cs="Calibri"/>
                <w:sz w:val="22"/>
                <w:szCs w:val="22"/>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2302E4">
              <w:rPr>
                <w:rFonts w:ascii="Calibri" w:hAnsi="Calibri" w:cs="Calibri"/>
                <w:sz w:val="22"/>
                <w:szCs w:val="22"/>
              </w:rPr>
              <w:t>descarguío</w:t>
            </w:r>
            <w:proofErr w:type="spellEnd"/>
            <w:r w:rsidRPr="002302E4">
              <w:rPr>
                <w:rFonts w:ascii="Calibri" w:hAnsi="Calibri" w:cs="Calibri"/>
                <w:sz w:val="22"/>
                <w:szCs w:val="22"/>
              </w:rPr>
              <w:t xml:space="preserve"> de garrafas.</w:t>
            </w:r>
          </w:p>
        </w:tc>
      </w:tr>
      <w:tr w:rsidR="00C26614" w:rsidRPr="002302E4" w:rsidTr="00163C5B">
        <w:tblPrEx>
          <w:jc w:val="left"/>
        </w:tblPrEx>
        <w:trPr>
          <w:gridAfter w:val="1"/>
          <w:wAfter w:w="39" w:type="dxa"/>
          <w:trHeight w:val="70"/>
        </w:trPr>
        <w:tc>
          <w:tcPr>
            <w:tcW w:w="9410" w:type="dxa"/>
            <w:shd w:val="clear" w:color="auto" w:fill="D9D9D9" w:themeFill="background1" w:themeFillShade="D9"/>
            <w:vAlign w:val="center"/>
          </w:tcPr>
          <w:p w:rsidR="00C26614" w:rsidRPr="002302E4" w:rsidRDefault="00C26614" w:rsidP="00163C5B">
            <w:pPr>
              <w:rPr>
                <w:rFonts w:ascii="Calibri" w:hAnsi="Calibri" w:cs="Calibri"/>
                <w:b/>
                <w:bCs/>
                <w:sz w:val="22"/>
                <w:szCs w:val="22"/>
              </w:rPr>
            </w:pPr>
            <w:r w:rsidRPr="002302E4">
              <w:rPr>
                <w:rFonts w:ascii="Calibri" w:hAnsi="Calibri" w:cs="Calibri"/>
                <w:b/>
                <w:bCs/>
                <w:sz w:val="22"/>
                <w:szCs w:val="22"/>
              </w:rPr>
              <w:t>NORMATIVA CARGAS</w:t>
            </w:r>
          </w:p>
        </w:tc>
      </w:tr>
      <w:tr w:rsidR="00C26614" w:rsidRPr="002302E4" w:rsidTr="00163C5B">
        <w:tblPrEx>
          <w:jc w:val="left"/>
        </w:tblPrEx>
        <w:trPr>
          <w:gridAfter w:val="1"/>
          <w:wAfter w:w="39" w:type="dxa"/>
          <w:trHeight w:val="70"/>
        </w:trPr>
        <w:tc>
          <w:tcPr>
            <w:tcW w:w="9410" w:type="dxa"/>
            <w:shd w:val="clear" w:color="auto" w:fill="auto"/>
            <w:vAlign w:val="center"/>
          </w:tcPr>
          <w:p w:rsidR="00C26614" w:rsidRPr="002302E4" w:rsidRDefault="00C26614" w:rsidP="00163C5B">
            <w:pPr>
              <w:tabs>
                <w:tab w:val="left" w:pos="567"/>
              </w:tabs>
              <w:jc w:val="both"/>
              <w:rPr>
                <w:rFonts w:ascii="Calibri" w:hAnsi="Calibri" w:cs="Calibri"/>
                <w:sz w:val="22"/>
                <w:szCs w:val="22"/>
              </w:rPr>
            </w:pPr>
            <w:r w:rsidRPr="002302E4">
              <w:rPr>
                <w:rFonts w:ascii="Calibri" w:hAnsi="Calibri" w:cs="Calibri"/>
                <w:sz w:val="22"/>
                <w:szCs w:val="22"/>
              </w:rPr>
              <w:t>La empresa contratada será responsable en su totalidad por el cumplimiento de la normativa vigente según la Ley de Cargas de Bolivia por los cuales realice el tránsito.</w:t>
            </w:r>
          </w:p>
          <w:p w:rsidR="00C26614" w:rsidRPr="002302E4" w:rsidRDefault="00C26614" w:rsidP="00163C5B">
            <w:pPr>
              <w:tabs>
                <w:tab w:val="left" w:pos="567"/>
              </w:tabs>
              <w:jc w:val="both"/>
              <w:rPr>
                <w:rFonts w:ascii="Calibri" w:hAnsi="Calibri" w:cs="Calibri"/>
                <w:sz w:val="22"/>
                <w:szCs w:val="22"/>
              </w:rPr>
            </w:pPr>
          </w:p>
          <w:p w:rsidR="00C26614" w:rsidRPr="002302E4" w:rsidRDefault="00C26614" w:rsidP="00163C5B">
            <w:pPr>
              <w:tabs>
                <w:tab w:val="left" w:pos="567"/>
              </w:tabs>
              <w:jc w:val="both"/>
              <w:rPr>
                <w:rFonts w:ascii="Calibri" w:hAnsi="Calibri" w:cs="Calibri"/>
                <w:sz w:val="22"/>
                <w:szCs w:val="22"/>
              </w:rPr>
            </w:pPr>
            <w:r w:rsidRPr="002302E4">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C26614" w:rsidRPr="002302E4" w:rsidRDefault="00C26614" w:rsidP="00163C5B">
            <w:pPr>
              <w:tabs>
                <w:tab w:val="left" w:pos="567"/>
              </w:tabs>
              <w:jc w:val="both"/>
              <w:rPr>
                <w:rFonts w:ascii="Calibri" w:hAnsi="Calibri" w:cs="Calibri"/>
                <w:sz w:val="22"/>
                <w:szCs w:val="22"/>
              </w:rPr>
            </w:pPr>
          </w:p>
          <w:p w:rsidR="00C26614" w:rsidRPr="002302E4" w:rsidRDefault="00C26614" w:rsidP="00163C5B">
            <w:pPr>
              <w:jc w:val="both"/>
              <w:rPr>
                <w:rFonts w:ascii="Calibri" w:hAnsi="Calibri" w:cs="Calibri"/>
                <w:sz w:val="22"/>
                <w:szCs w:val="22"/>
              </w:rPr>
            </w:pPr>
            <w:r w:rsidRPr="002302E4">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jc w:val="both"/>
              <w:rPr>
                <w:rFonts w:ascii="Calibri" w:hAnsi="Calibri" w:cs="Calibri"/>
                <w:b/>
                <w:sz w:val="22"/>
                <w:szCs w:val="22"/>
              </w:rPr>
            </w:pPr>
            <w:r w:rsidRPr="002302E4">
              <w:rPr>
                <w:rFonts w:ascii="Calibri" w:hAnsi="Calibri" w:cs="Calibri"/>
                <w:b/>
                <w:bCs/>
                <w:sz w:val="22"/>
                <w:szCs w:val="22"/>
              </w:rPr>
              <w:lastRenderedPageBreak/>
              <w:t>MERMA</w:t>
            </w:r>
          </w:p>
        </w:tc>
      </w:tr>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jc w:val="both"/>
              <w:rPr>
                <w:rFonts w:ascii="Calibri" w:hAnsi="Calibri" w:cs="Calibri"/>
                <w:b/>
                <w:sz w:val="22"/>
                <w:szCs w:val="22"/>
                <w:lang w:val="es-BO"/>
              </w:rPr>
            </w:pPr>
            <w:r w:rsidRPr="002302E4">
              <w:rPr>
                <w:rFonts w:ascii="Calibri" w:hAnsi="Calibri" w:cs="Calibri"/>
                <w:b/>
                <w:sz w:val="22"/>
                <w:szCs w:val="22"/>
                <w:lang w:val="es-BO"/>
              </w:rPr>
              <w:t>Vacías:</w:t>
            </w:r>
          </w:p>
          <w:p w:rsidR="00C26614" w:rsidRPr="002302E4" w:rsidRDefault="00C26614" w:rsidP="00163C5B">
            <w:pPr>
              <w:jc w:val="both"/>
              <w:rPr>
                <w:rFonts w:ascii="Calibri" w:hAnsi="Calibri" w:cs="Calibri"/>
                <w:b/>
                <w:sz w:val="22"/>
                <w:szCs w:val="22"/>
                <w:lang w:val="es-BO"/>
              </w:rPr>
            </w:pPr>
          </w:p>
          <w:p w:rsidR="00C26614" w:rsidRPr="002302E4" w:rsidRDefault="00C26614" w:rsidP="00163C5B">
            <w:pPr>
              <w:jc w:val="both"/>
              <w:rPr>
                <w:rFonts w:ascii="Calibri" w:hAnsi="Calibri" w:cs="Calibri"/>
                <w:bCs/>
                <w:sz w:val="22"/>
                <w:szCs w:val="22"/>
                <w:lang w:val="es"/>
              </w:rPr>
            </w:pPr>
            <w:r w:rsidRPr="002302E4">
              <w:rPr>
                <w:rFonts w:ascii="Calibri" w:hAnsi="Calibri" w:cs="Calibri"/>
                <w:bCs/>
                <w:sz w:val="22"/>
                <w:szCs w:val="22"/>
                <w:lang w:val="es"/>
              </w:rPr>
              <w:t>Será de entera responsabilidad del</w:t>
            </w:r>
            <w:r w:rsidRPr="002302E4">
              <w:rPr>
                <w:rFonts w:ascii="Calibri" w:hAnsi="Calibri" w:cs="Calibri"/>
                <w:bCs/>
                <w:sz w:val="22"/>
                <w:szCs w:val="22"/>
                <w:lang w:val="es-ES_tradnl"/>
              </w:rPr>
              <w:t xml:space="preserve"> </w:t>
            </w:r>
            <w:r w:rsidRPr="002302E4">
              <w:rPr>
                <w:rFonts w:ascii="Calibri" w:hAnsi="Calibri" w:cs="Calibri"/>
                <w:sz w:val="22"/>
                <w:szCs w:val="22"/>
                <w:lang w:val="es-ES_tradnl"/>
              </w:rPr>
              <w:t>Transportista</w:t>
            </w:r>
            <w:r w:rsidRPr="002302E4">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C26614" w:rsidRPr="002302E4" w:rsidRDefault="00C26614" w:rsidP="00163C5B">
            <w:pPr>
              <w:jc w:val="both"/>
              <w:rPr>
                <w:rFonts w:ascii="Calibri" w:hAnsi="Calibri" w:cs="Calibri"/>
                <w:sz w:val="22"/>
                <w:szCs w:val="22"/>
                <w:lang w:val="es-BO"/>
              </w:rPr>
            </w:pPr>
          </w:p>
          <w:p w:rsidR="00C26614" w:rsidRPr="002302E4" w:rsidRDefault="00C26614" w:rsidP="00163C5B">
            <w:pPr>
              <w:jc w:val="both"/>
              <w:rPr>
                <w:rFonts w:ascii="Calibri" w:hAnsi="Calibri" w:cs="Calibri"/>
                <w:sz w:val="22"/>
                <w:szCs w:val="22"/>
                <w:lang w:val="es-BO"/>
              </w:rPr>
            </w:pPr>
            <w:r w:rsidRPr="002302E4">
              <w:rPr>
                <w:rFonts w:ascii="Calibri" w:hAnsi="Calibri" w:cs="Calibri"/>
                <w:bCs/>
                <w:sz w:val="22"/>
                <w:szCs w:val="22"/>
                <w:lang w:val="es"/>
              </w:rPr>
              <w:t xml:space="preserve">El descuento por garrafas </w:t>
            </w:r>
            <w:proofErr w:type="gramStart"/>
            <w:r w:rsidRPr="002302E4">
              <w:rPr>
                <w:rFonts w:ascii="Calibri" w:hAnsi="Calibri" w:cs="Calibri"/>
                <w:bCs/>
                <w:sz w:val="22"/>
                <w:szCs w:val="22"/>
                <w:lang w:val="es"/>
              </w:rPr>
              <w:t>perdida</w:t>
            </w:r>
            <w:proofErr w:type="gramEnd"/>
            <w:r w:rsidRPr="002302E4">
              <w:rPr>
                <w:rFonts w:ascii="Calibri" w:hAnsi="Calibri" w:cs="Calibri"/>
                <w:bCs/>
                <w:sz w:val="22"/>
                <w:szCs w:val="22"/>
                <w:lang w:val="es"/>
              </w:rPr>
              <w:t>, será al valor del precio de mercado.</w:t>
            </w:r>
          </w:p>
          <w:p w:rsidR="00C26614" w:rsidRPr="002302E4" w:rsidRDefault="00C26614" w:rsidP="00163C5B">
            <w:pPr>
              <w:jc w:val="both"/>
              <w:rPr>
                <w:rFonts w:ascii="Calibri" w:hAnsi="Calibri" w:cs="Calibri"/>
                <w:sz w:val="22"/>
                <w:szCs w:val="22"/>
                <w:lang w:val="es-BO"/>
              </w:rPr>
            </w:pPr>
          </w:p>
          <w:p w:rsidR="00C26614" w:rsidRPr="002302E4" w:rsidRDefault="00C26614" w:rsidP="00163C5B">
            <w:pPr>
              <w:jc w:val="both"/>
              <w:rPr>
                <w:rFonts w:ascii="Calibri" w:hAnsi="Calibri" w:cs="Calibri"/>
                <w:b/>
                <w:sz w:val="22"/>
                <w:szCs w:val="22"/>
                <w:lang w:val="es-BO"/>
              </w:rPr>
            </w:pPr>
            <w:r w:rsidRPr="002302E4">
              <w:rPr>
                <w:rFonts w:ascii="Calibri" w:hAnsi="Calibri" w:cs="Calibri"/>
                <w:b/>
                <w:sz w:val="22"/>
                <w:szCs w:val="22"/>
                <w:lang w:val="es-BO"/>
              </w:rPr>
              <w:t>Con GLP:</w:t>
            </w:r>
          </w:p>
          <w:p w:rsidR="00C26614" w:rsidRPr="002302E4" w:rsidRDefault="00C26614" w:rsidP="00163C5B">
            <w:pPr>
              <w:jc w:val="both"/>
              <w:rPr>
                <w:rFonts w:ascii="Calibri" w:hAnsi="Calibri" w:cs="Calibri"/>
                <w:sz w:val="22"/>
                <w:szCs w:val="22"/>
                <w:lang w:val="es-BO"/>
              </w:rPr>
            </w:pPr>
          </w:p>
          <w:p w:rsidR="00C26614" w:rsidRPr="002302E4" w:rsidRDefault="00C26614" w:rsidP="00163C5B">
            <w:pPr>
              <w:jc w:val="both"/>
              <w:rPr>
                <w:rFonts w:ascii="Calibri" w:hAnsi="Calibri" w:cs="Calibri"/>
                <w:sz w:val="22"/>
                <w:szCs w:val="22"/>
                <w:lang w:val="es-BO"/>
              </w:rPr>
            </w:pPr>
            <w:r w:rsidRPr="002302E4">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considerará como merma.</w:t>
            </w:r>
          </w:p>
        </w:tc>
      </w:tr>
      <w:tr w:rsidR="00C26614" w:rsidRPr="002302E4" w:rsidTr="00163C5B">
        <w:tblPrEx>
          <w:jc w:val="left"/>
        </w:tblPrEx>
        <w:trPr>
          <w:gridAfter w:val="1"/>
          <w:wAfter w:w="39" w:type="dxa"/>
          <w:trHeight w:val="70"/>
        </w:trPr>
        <w:tc>
          <w:tcPr>
            <w:tcW w:w="9410" w:type="dxa"/>
            <w:shd w:val="clear" w:color="auto" w:fill="D9D9D9" w:themeFill="background1" w:themeFillShade="D9"/>
            <w:vAlign w:val="center"/>
          </w:tcPr>
          <w:p w:rsidR="00C26614" w:rsidRPr="002302E4" w:rsidRDefault="00C26614" w:rsidP="00163C5B">
            <w:pPr>
              <w:rPr>
                <w:rFonts w:ascii="Calibri" w:hAnsi="Calibri" w:cs="Calibri"/>
                <w:b/>
                <w:bCs/>
                <w:sz w:val="22"/>
                <w:szCs w:val="22"/>
              </w:rPr>
            </w:pPr>
            <w:r w:rsidRPr="002302E4">
              <w:rPr>
                <w:rFonts w:ascii="Calibri" w:hAnsi="Calibri" w:cs="Calibri"/>
                <w:b/>
                <w:bCs/>
                <w:sz w:val="22"/>
                <w:szCs w:val="22"/>
              </w:rPr>
              <w:t>CONCILIACIONES</w:t>
            </w:r>
          </w:p>
        </w:tc>
      </w:tr>
      <w:tr w:rsidR="00C26614" w:rsidRPr="002302E4" w:rsidTr="00163C5B">
        <w:tblPrEx>
          <w:jc w:val="left"/>
        </w:tblPrEx>
        <w:trPr>
          <w:gridAfter w:val="1"/>
          <w:wAfter w:w="39" w:type="dxa"/>
          <w:trHeight w:val="417"/>
        </w:trPr>
        <w:tc>
          <w:tcPr>
            <w:tcW w:w="9410" w:type="dxa"/>
            <w:shd w:val="clear" w:color="auto" w:fill="auto"/>
            <w:vAlign w:val="center"/>
          </w:tcPr>
          <w:p w:rsidR="00C26614" w:rsidRPr="002302E4" w:rsidRDefault="00C26614" w:rsidP="00C26614">
            <w:pPr>
              <w:numPr>
                <w:ilvl w:val="0"/>
                <w:numId w:val="50"/>
              </w:numPr>
              <w:ind w:left="426" w:hanging="426"/>
              <w:jc w:val="both"/>
              <w:rPr>
                <w:rFonts w:ascii="Calibri" w:hAnsi="Calibri" w:cs="Calibri"/>
                <w:sz w:val="22"/>
                <w:szCs w:val="22"/>
              </w:rPr>
            </w:pPr>
            <w:r w:rsidRPr="002302E4">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C26614" w:rsidRPr="002302E4" w:rsidRDefault="00C26614" w:rsidP="00163C5B">
            <w:pPr>
              <w:ind w:left="426"/>
              <w:jc w:val="both"/>
              <w:rPr>
                <w:rFonts w:ascii="Calibri" w:hAnsi="Calibri" w:cs="Calibri"/>
                <w:sz w:val="22"/>
                <w:szCs w:val="22"/>
              </w:rPr>
            </w:pPr>
          </w:p>
          <w:p w:rsidR="00C26614" w:rsidRPr="002302E4" w:rsidRDefault="00C26614" w:rsidP="00163C5B">
            <w:pPr>
              <w:ind w:left="426"/>
              <w:jc w:val="both"/>
              <w:rPr>
                <w:rFonts w:ascii="Calibri" w:hAnsi="Calibri" w:cs="Calibri"/>
                <w:sz w:val="22"/>
                <w:szCs w:val="22"/>
              </w:rPr>
            </w:pPr>
            <w:r w:rsidRPr="002302E4">
              <w:rPr>
                <w:rFonts w:ascii="Calibri" w:hAnsi="Calibri" w:cs="Calibri"/>
                <w:sz w:val="22"/>
                <w:szCs w:val="22"/>
              </w:rPr>
              <w:t>Planilla de Resumen de Servicio, que debe contener:</w:t>
            </w:r>
          </w:p>
          <w:p w:rsidR="00C26614" w:rsidRPr="002302E4" w:rsidRDefault="00C26614" w:rsidP="00163C5B">
            <w:pPr>
              <w:ind w:left="426"/>
              <w:jc w:val="both"/>
              <w:rPr>
                <w:rFonts w:ascii="Calibri" w:hAnsi="Calibri" w:cs="Calibri"/>
                <w:sz w:val="22"/>
                <w:szCs w:val="22"/>
              </w:rPr>
            </w:pPr>
          </w:p>
          <w:p w:rsidR="00C26614" w:rsidRPr="002302E4" w:rsidRDefault="00C26614" w:rsidP="00C26614">
            <w:pPr>
              <w:numPr>
                <w:ilvl w:val="1"/>
                <w:numId w:val="50"/>
              </w:numPr>
              <w:tabs>
                <w:tab w:val="left" w:pos="567"/>
              </w:tabs>
              <w:jc w:val="both"/>
              <w:rPr>
                <w:rFonts w:ascii="Calibri" w:hAnsi="Calibri" w:cs="Calibri"/>
                <w:sz w:val="22"/>
                <w:szCs w:val="22"/>
              </w:rPr>
            </w:pPr>
            <w:r w:rsidRPr="002302E4">
              <w:rPr>
                <w:rFonts w:ascii="Calibri" w:hAnsi="Calibri" w:cs="Calibri"/>
                <w:sz w:val="22"/>
                <w:szCs w:val="22"/>
              </w:rPr>
              <w:t>Fecha de carga y descarga</w:t>
            </w:r>
          </w:p>
          <w:p w:rsidR="00C26614" w:rsidRPr="002302E4" w:rsidRDefault="00C26614" w:rsidP="00C26614">
            <w:pPr>
              <w:numPr>
                <w:ilvl w:val="1"/>
                <w:numId w:val="50"/>
              </w:numPr>
              <w:tabs>
                <w:tab w:val="left" w:pos="567"/>
              </w:tabs>
              <w:jc w:val="both"/>
              <w:rPr>
                <w:rFonts w:ascii="Calibri" w:hAnsi="Calibri" w:cs="Calibri"/>
                <w:sz w:val="22"/>
                <w:szCs w:val="22"/>
              </w:rPr>
            </w:pPr>
            <w:r w:rsidRPr="002302E4">
              <w:rPr>
                <w:rFonts w:ascii="Calibri" w:hAnsi="Calibri" w:cs="Calibri"/>
                <w:sz w:val="22"/>
                <w:szCs w:val="22"/>
              </w:rPr>
              <w:t>N° de Placa</w:t>
            </w:r>
          </w:p>
          <w:p w:rsidR="00C26614" w:rsidRPr="002302E4" w:rsidRDefault="00C26614" w:rsidP="00C26614">
            <w:pPr>
              <w:numPr>
                <w:ilvl w:val="1"/>
                <w:numId w:val="50"/>
              </w:numPr>
              <w:tabs>
                <w:tab w:val="left" w:pos="567"/>
              </w:tabs>
              <w:jc w:val="both"/>
              <w:rPr>
                <w:rFonts w:ascii="Calibri" w:hAnsi="Calibri" w:cs="Calibri"/>
                <w:sz w:val="22"/>
                <w:szCs w:val="22"/>
              </w:rPr>
            </w:pPr>
            <w:r w:rsidRPr="002302E4">
              <w:rPr>
                <w:rFonts w:ascii="Calibri" w:hAnsi="Calibri" w:cs="Calibri"/>
                <w:sz w:val="22"/>
                <w:szCs w:val="22"/>
              </w:rPr>
              <w:t>Tramo</w:t>
            </w:r>
          </w:p>
          <w:p w:rsidR="00C26614" w:rsidRPr="002302E4" w:rsidRDefault="00C26614" w:rsidP="00C26614">
            <w:pPr>
              <w:numPr>
                <w:ilvl w:val="1"/>
                <w:numId w:val="50"/>
              </w:numPr>
              <w:tabs>
                <w:tab w:val="left" w:pos="567"/>
              </w:tabs>
              <w:jc w:val="both"/>
              <w:rPr>
                <w:rFonts w:ascii="Calibri" w:hAnsi="Calibri" w:cs="Calibri"/>
                <w:sz w:val="22"/>
                <w:szCs w:val="22"/>
              </w:rPr>
            </w:pPr>
            <w:r w:rsidRPr="002302E4">
              <w:rPr>
                <w:rFonts w:ascii="Calibri" w:hAnsi="Calibri" w:cs="Calibri"/>
                <w:sz w:val="22"/>
                <w:szCs w:val="22"/>
              </w:rPr>
              <w:t>Nro. garrafas transportadas</w:t>
            </w:r>
          </w:p>
          <w:p w:rsidR="00C26614" w:rsidRPr="002302E4" w:rsidRDefault="00C26614" w:rsidP="00C26614">
            <w:pPr>
              <w:numPr>
                <w:ilvl w:val="1"/>
                <w:numId w:val="50"/>
              </w:numPr>
              <w:tabs>
                <w:tab w:val="left" w:pos="567"/>
              </w:tabs>
              <w:jc w:val="both"/>
              <w:rPr>
                <w:rFonts w:ascii="Calibri" w:hAnsi="Calibri" w:cs="Calibri"/>
                <w:sz w:val="22"/>
                <w:szCs w:val="22"/>
              </w:rPr>
            </w:pPr>
            <w:r w:rsidRPr="002302E4">
              <w:rPr>
                <w:rFonts w:ascii="Calibri" w:hAnsi="Calibri" w:cs="Calibri"/>
                <w:sz w:val="22"/>
                <w:szCs w:val="22"/>
              </w:rPr>
              <w:t>Merma de cada Tramo</w:t>
            </w:r>
          </w:p>
          <w:p w:rsidR="00C26614" w:rsidRPr="002302E4" w:rsidRDefault="00C26614" w:rsidP="00163C5B">
            <w:pPr>
              <w:tabs>
                <w:tab w:val="left" w:pos="567"/>
              </w:tabs>
              <w:ind w:left="426" w:hanging="426"/>
              <w:jc w:val="both"/>
              <w:rPr>
                <w:rFonts w:ascii="Calibri" w:hAnsi="Calibri" w:cs="Calibri"/>
                <w:sz w:val="22"/>
                <w:szCs w:val="22"/>
              </w:rPr>
            </w:pPr>
          </w:p>
          <w:p w:rsidR="00C26614" w:rsidRPr="002302E4" w:rsidRDefault="00C26614" w:rsidP="00C26614">
            <w:pPr>
              <w:numPr>
                <w:ilvl w:val="0"/>
                <w:numId w:val="50"/>
              </w:numPr>
              <w:ind w:left="426" w:hanging="426"/>
              <w:jc w:val="both"/>
              <w:rPr>
                <w:rFonts w:ascii="Calibri" w:hAnsi="Calibri" w:cs="Calibri"/>
                <w:sz w:val="22"/>
                <w:szCs w:val="22"/>
              </w:rPr>
            </w:pPr>
            <w:r w:rsidRPr="002302E4">
              <w:rPr>
                <w:rFonts w:ascii="Calibri" w:hAnsi="Calibri" w:cs="Calibri"/>
                <w:sz w:val="22"/>
                <w:szCs w:val="22"/>
              </w:rPr>
              <w:t>Dicha planilla de Resumen de Servicio deberá ser remitida mediante nota al Contratante de acuerdo al formato requerido por YPFB.</w:t>
            </w:r>
          </w:p>
          <w:p w:rsidR="00C26614" w:rsidRPr="002302E4" w:rsidRDefault="00C26614" w:rsidP="00C26614">
            <w:pPr>
              <w:numPr>
                <w:ilvl w:val="0"/>
                <w:numId w:val="50"/>
              </w:numPr>
              <w:tabs>
                <w:tab w:val="left" w:pos="426"/>
              </w:tabs>
              <w:ind w:left="426" w:hanging="426"/>
              <w:jc w:val="both"/>
              <w:rPr>
                <w:rFonts w:ascii="Calibri" w:hAnsi="Calibri" w:cs="Calibri"/>
                <w:sz w:val="22"/>
                <w:szCs w:val="22"/>
              </w:rPr>
            </w:pPr>
            <w:r w:rsidRPr="002302E4">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C26614" w:rsidRPr="002302E4" w:rsidRDefault="00C26614" w:rsidP="00C26614">
            <w:pPr>
              <w:numPr>
                <w:ilvl w:val="0"/>
                <w:numId w:val="50"/>
              </w:numPr>
              <w:tabs>
                <w:tab w:val="left" w:pos="426"/>
              </w:tabs>
              <w:ind w:left="426" w:hanging="426"/>
              <w:jc w:val="both"/>
              <w:rPr>
                <w:rFonts w:ascii="Calibri" w:hAnsi="Calibri" w:cs="Calibri"/>
                <w:sz w:val="22"/>
                <w:szCs w:val="22"/>
              </w:rPr>
            </w:pPr>
            <w:r w:rsidRPr="002302E4">
              <w:rPr>
                <w:rFonts w:ascii="Calibri" w:hAnsi="Calibri" w:cs="Calibri"/>
                <w:sz w:val="22"/>
                <w:szCs w:val="22"/>
              </w:rPr>
              <w:t xml:space="preserve">El Transportista dentro los 2 (Dos) Días Hábiles siguientes, deberá comunicar su aprobación u </w:t>
            </w:r>
            <w:r w:rsidRPr="002302E4">
              <w:rPr>
                <w:rFonts w:ascii="Calibri" w:hAnsi="Calibri" w:cs="Calibri"/>
                <w:sz w:val="22"/>
                <w:szCs w:val="22"/>
              </w:rPr>
              <w:lastRenderedPageBreak/>
              <w:t xml:space="preserve">observaciones a la misma. Si posterior a este plazo el Contratante no recibe la aprobación del Transportista, el Contratante considerará una aceptación tácita a la misma.  </w:t>
            </w:r>
          </w:p>
          <w:p w:rsidR="00C26614" w:rsidRPr="002302E4" w:rsidRDefault="00C26614" w:rsidP="00C26614">
            <w:pPr>
              <w:numPr>
                <w:ilvl w:val="0"/>
                <w:numId w:val="50"/>
              </w:numPr>
              <w:tabs>
                <w:tab w:val="left" w:pos="426"/>
              </w:tabs>
              <w:ind w:left="426" w:hanging="426"/>
              <w:jc w:val="both"/>
              <w:rPr>
                <w:rFonts w:ascii="Calibri" w:hAnsi="Calibri" w:cs="Calibri"/>
                <w:sz w:val="22"/>
                <w:szCs w:val="22"/>
              </w:rPr>
            </w:pPr>
            <w:r w:rsidRPr="002302E4">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C26614" w:rsidRPr="002302E4" w:rsidTr="00163C5B">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autoSpaceDE w:val="0"/>
              <w:autoSpaceDN w:val="0"/>
              <w:adjustRightInd w:val="0"/>
              <w:jc w:val="both"/>
              <w:rPr>
                <w:rFonts w:ascii="Calibri" w:hAnsi="Calibri" w:cs="Calibri"/>
                <w:b/>
                <w:bCs/>
                <w:sz w:val="22"/>
                <w:szCs w:val="22"/>
              </w:rPr>
            </w:pPr>
            <w:r w:rsidRPr="002302E4">
              <w:rPr>
                <w:rFonts w:ascii="Calibri" w:hAnsi="Calibri" w:cs="Calibri"/>
                <w:b/>
                <w:bCs/>
                <w:sz w:val="22"/>
                <w:szCs w:val="22"/>
              </w:rPr>
              <w:lastRenderedPageBreak/>
              <w:t>OBLIGACIONES DEL TRANSPORTISTA</w:t>
            </w:r>
          </w:p>
        </w:tc>
      </w:tr>
      <w:tr w:rsidR="00C26614" w:rsidRPr="002302E4" w:rsidTr="00163C5B">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C26614">
            <w:pPr>
              <w:pStyle w:val="Prrafodelista"/>
              <w:numPr>
                <w:ilvl w:val="0"/>
                <w:numId w:val="51"/>
              </w:numPr>
              <w:autoSpaceDE w:val="0"/>
              <w:autoSpaceDN w:val="0"/>
              <w:adjustRightInd w:val="0"/>
              <w:contextualSpacing/>
              <w:jc w:val="both"/>
              <w:rPr>
                <w:rFonts w:ascii="Calibri" w:hAnsi="Calibri" w:cs="Calibri"/>
                <w:sz w:val="22"/>
                <w:szCs w:val="22"/>
                <w:lang w:val="es"/>
              </w:rPr>
            </w:pPr>
            <w:r w:rsidRPr="002302E4">
              <w:rPr>
                <w:rFonts w:ascii="Calibri" w:hAnsi="Calibri" w:cs="Calibri"/>
                <w:sz w:val="22"/>
                <w:szCs w:val="22"/>
                <w:lang w:val="es"/>
              </w:rPr>
              <w:t>Conocer y cumplir con las regulaciones y normas sobre transporte, operación y manipuleo de Garrafas.</w:t>
            </w:r>
          </w:p>
          <w:p w:rsidR="00C26614" w:rsidRPr="002302E4" w:rsidRDefault="00C26614" w:rsidP="00C26614">
            <w:pPr>
              <w:pStyle w:val="Prrafodelista"/>
              <w:numPr>
                <w:ilvl w:val="0"/>
                <w:numId w:val="51"/>
              </w:numPr>
              <w:autoSpaceDE w:val="0"/>
              <w:autoSpaceDN w:val="0"/>
              <w:adjustRightInd w:val="0"/>
              <w:contextualSpacing/>
              <w:jc w:val="both"/>
              <w:rPr>
                <w:rFonts w:ascii="Calibri" w:hAnsi="Calibri" w:cs="Calibri"/>
                <w:sz w:val="22"/>
                <w:szCs w:val="22"/>
                <w:lang w:val="es"/>
              </w:rPr>
            </w:pPr>
            <w:r w:rsidRPr="002302E4">
              <w:rPr>
                <w:rFonts w:ascii="Calibri" w:hAnsi="Calibri" w:cs="Calibri"/>
                <w:sz w:val="22"/>
                <w:szCs w:val="22"/>
                <w:lang w:val="es"/>
              </w:rPr>
              <w:t xml:space="preserve">Notificar por escrito a </w:t>
            </w:r>
            <w:r w:rsidRPr="002302E4">
              <w:rPr>
                <w:rFonts w:ascii="Calibri" w:hAnsi="Calibri" w:cs="Calibri"/>
                <w:bCs/>
                <w:sz w:val="22"/>
                <w:szCs w:val="22"/>
                <w:lang w:val="es"/>
              </w:rPr>
              <w:t xml:space="preserve">YPFB </w:t>
            </w:r>
            <w:r w:rsidRPr="002302E4">
              <w:rPr>
                <w:rFonts w:ascii="Calibri" w:hAnsi="Calibri" w:cs="Calibri"/>
                <w:sz w:val="22"/>
                <w:szCs w:val="22"/>
                <w:lang w:val="es"/>
              </w:rPr>
              <w:t>con 2 (dos) días de anticipación cualquier mantenimiento de los Medios de Transporte, debiendo reemplazar por otra unidad de similares características.</w:t>
            </w:r>
          </w:p>
          <w:p w:rsidR="00C26614" w:rsidRPr="002302E4" w:rsidRDefault="00C26614" w:rsidP="00C26614">
            <w:pPr>
              <w:pStyle w:val="Prrafodelista"/>
              <w:numPr>
                <w:ilvl w:val="0"/>
                <w:numId w:val="51"/>
              </w:numPr>
              <w:autoSpaceDE w:val="0"/>
              <w:autoSpaceDN w:val="0"/>
              <w:adjustRightInd w:val="0"/>
              <w:contextualSpacing/>
              <w:jc w:val="both"/>
              <w:rPr>
                <w:rFonts w:ascii="Calibri" w:hAnsi="Calibri" w:cs="Calibri"/>
                <w:sz w:val="22"/>
                <w:szCs w:val="22"/>
                <w:lang w:val="es"/>
              </w:rPr>
            </w:pPr>
            <w:r w:rsidRPr="002302E4">
              <w:rPr>
                <w:rFonts w:ascii="Calibri" w:hAnsi="Calibri" w:cs="Calibri"/>
                <w:sz w:val="22"/>
                <w:szCs w:val="22"/>
                <w:lang w:val="es"/>
              </w:rPr>
              <w:t xml:space="preserve">En caso de que el Medio de Transporte sufra algún desperfecto durante la realización del transporte, </w:t>
            </w:r>
            <w:r w:rsidRPr="002302E4">
              <w:rPr>
                <w:rFonts w:ascii="Calibri" w:hAnsi="Calibri" w:cs="Calibri"/>
                <w:bCs/>
                <w:sz w:val="22"/>
                <w:szCs w:val="22"/>
              </w:rPr>
              <w:t>el</w:t>
            </w:r>
            <w:r w:rsidRPr="002302E4">
              <w:rPr>
                <w:rFonts w:ascii="Calibri" w:hAnsi="Calibri" w:cs="Calibri"/>
                <w:bCs/>
                <w:sz w:val="22"/>
                <w:szCs w:val="22"/>
                <w:lang w:val="es-ES_tradnl"/>
              </w:rPr>
              <w:t xml:space="preserve"> </w:t>
            </w:r>
            <w:r w:rsidRPr="002302E4">
              <w:rPr>
                <w:rFonts w:ascii="Calibri" w:hAnsi="Calibri" w:cs="Calibri"/>
                <w:sz w:val="22"/>
                <w:szCs w:val="22"/>
                <w:lang w:val="es-ES_tradnl"/>
              </w:rPr>
              <w:t>Transportista</w:t>
            </w:r>
            <w:r w:rsidRPr="002302E4">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2302E4">
              <w:rPr>
                <w:rFonts w:ascii="Calibri" w:hAnsi="Calibri" w:cs="Calibri"/>
                <w:sz w:val="22"/>
                <w:szCs w:val="22"/>
                <w:lang w:val="es-ES_tradnl"/>
              </w:rPr>
              <w:t>Transportista</w:t>
            </w:r>
            <w:r w:rsidRPr="002302E4">
              <w:rPr>
                <w:rFonts w:ascii="Calibri" w:hAnsi="Calibri" w:cs="Calibri"/>
                <w:bCs/>
                <w:sz w:val="22"/>
                <w:szCs w:val="22"/>
                <w:lang w:val="es"/>
              </w:rPr>
              <w:t>.</w:t>
            </w:r>
          </w:p>
          <w:p w:rsidR="00C26614" w:rsidRPr="002302E4" w:rsidRDefault="00C26614" w:rsidP="00C26614">
            <w:pPr>
              <w:pStyle w:val="Prrafodelista"/>
              <w:numPr>
                <w:ilvl w:val="0"/>
                <w:numId w:val="51"/>
              </w:numPr>
              <w:autoSpaceDE w:val="0"/>
              <w:autoSpaceDN w:val="0"/>
              <w:adjustRightInd w:val="0"/>
              <w:contextualSpacing/>
              <w:jc w:val="both"/>
              <w:rPr>
                <w:rFonts w:ascii="Calibri" w:hAnsi="Calibri" w:cs="Calibri"/>
                <w:sz w:val="22"/>
                <w:szCs w:val="22"/>
                <w:lang w:val="es"/>
              </w:rPr>
            </w:pPr>
            <w:r w:rsidRPr="002302E4">
              <w:rPr>
                <w:rFonts w:ascii="Calibri" w:hAnsi="Calibri" w:cs="Calibri"/>
                <w:bCs/>
                <w:sz w:val="22"/>
                <w:szCs w:val="22"/>
                <w:lang w:val="es"/>
              </w:rPr>
              <w:t>E</w:t>
            </w:r>
            <w:r w:rsidRPr="002302E4">
              <w:rPr>
                <w:rFonts w:ascii="Calibri" w:hAnsi="Calibri" w:cs="Calibri"/>
                <w:bCs/>
                <w:sz w:val="22"/>
                <w:szCs w:val="22"/>
              </w:rPr>
              <w:t>l</w:t>
            </w:r>
            <w:r w:rsidRPr="002302E4">
              <w:rPr>
                <w:rFonts w:ascii="Calibri" w:hAnsi="Calibri" w:cs="Calibri"/>
                <w:bCs/>
                <w:sz w:val="22"/>
                <w:szCs w:val="22"/>
                <w:lang w:val="es-ES_tradnl"/>
              </w:rPr>
              <w:t xml:space="preserve"> </w:t>
            </w:r>
            <w:r w:rsidRPr="002302E4">
              <w:rPr>
                <w:rFonts w:ascii="Calibri" w:hAnsi="Calibri" w:cs="Calibri"/>
                <w:sz w:val="22"/>
                <w:szCs w:val="22"/>
                <w:lang w:val="es-ES_tradnl"/>
              </w:rPr>
              <w:t>Transportista</w:t>
            </w:r>
            <w:r w:rsidRPr="002302E4">
              <w:rPr>
                <w:rFonts w:ascii="Calibri" w:hAnsi="Calibri" w:cs="Calibri"/>
                <w:sz w:val="22"/>
                <w:szCs w:val="22"/>
                <w:lang w:val="es"/>
              </w:rPr>
              <w:t>, tiene la obligación de informar las ubicaciones de los medios de transporte, durante el recorrido de sus rutas, a requerimiento de YPFB.</w:t>
            </w:r>
          </w:p>
          <w:p w:rsidR="00C26614" w:rsidRPr="002302E4" w:rsidRDefault="00C26614" w:rsidP="00C26614">
            <w:pPr>
              <w:pStyle w:val="Prrafodelista"/>
              <w:numPr>
                <w:ilvl w:val="0"/>
                <w:numId w:val="51"/>
              </w:numPr>
              <w:jc w:val="both"/>
              <w:rPr>
                <w:rFonts w:ascii="Calibri" w:hAnsi="Calibri" w:cs="Calibri"/>
                <w:sz w:val="22"/>
                <w:szCs w:val="22"/>
                <w:lang w:val="es-BO"/>
              </w:rPr>
            </w:pPr>
            <w:r w:rsidRPr="002302E4">
              <w:rPr>
                <w:rFonts w:ascii="Calibri" w:hAnsi="Calibri" w:cs="Calibri"/>
                <w:sz w:val="22"/>
                <w:szCs w:val="22"/>
              </w:rPr>
              <w:t>Cumplir el Servicio con el personal y dentro de las especificaciones establecidas en el Contrato y conforme a procedimientos y normativa vigente para trabajos de esta naturaleza.</w:t>
            </w:r>
          </w:p>
          <w:p w:rsidR="00C26614" w:rsidRPr="002302E4" w:rsidRDefault="00C26614" w:rsidP="00C26614">
            <w:pPr>
              <w:pStyle w:val="Prrafodelista"/>
              <w:numPr>
                <w:ilvl w:val="0"/>
                <w:numId w:val="51"/>
              </w:numPr>
              <w:jc w:val="both"/>
              <w:rPr>
                <w:rFonts w:ascii="Calibri" w:hAnsi="Calibri" w:cs="Calibri"/>
                <w:sz w:val="22"/>
                <w:szCs w:val="22"/>
              </w:rPr>
            </w:pPr>
            <w:r w:rsidRPr="002302E4">
              <w:rPr>
                <w:rFonts w:ascii="Calibri" w:hAnsi="Calibri" w:cs="Calibri"/>
                <w:sz w:val="22"/>
                <w:szCs w:val="22"/>
              </w:rPr>
              <w:t>Mantener indemne al Contratante de cualquier reclamo, acción, proceso, que terceros efectúen por aspectos relacionados a las operaciones de transporte de los Productos.</w:t>
            </w:r>
          </w:p>
          <w:p w:rsidR="00C26614" w:rsidRPr="002302E4" w:rsidRDefault="00C26614" w:rsidP="00C26614">
            <w:pPr>
              <w:pStyle w:val="Prrafodelista"/>
              <w:numPr>
                <w:ilvl w:val="0"/>
                <w:numId w:val="51"/>
              </w:numPr>
              <w:jc w:val="both"/>
              <w:rPr>
                <w:rFonts w:ascii="Calibri" w:hAnsi="Calibri" w:cs="Calibri"/>
                <w:sz w:val="22"/>
                <w:szCs w:val="22"/>
              </w:rPr>
            </w:pPr>
            <w:r w:rsidRPr="002302E4">
              <w:rPr>
                <w:rFonts w:ascii="Calibri" w:hAnsi="Calibri" w:cs="Calibri"/>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rPr>
              <w:t>Salvaguardar, liberar y mantener indemne al Contratante de la responsabilidad de cualquier reivindicación, reclamos, representación y procesos judiciales de cualquier naturaleza</w:t>
            </w:r>
            <w:r w:rsidRPr="002302E4">
              <w:rPr>
                <w:rFonts w:ascii="Calibri" w:hAnsi="Calibri" w:cs="Calibri"/>
                <w:sz w:val="22"/>
                <w:szCs w:val="22"/>
                <w:lang w:val="es-ES_tradnl"/>
              </w:rPr>
              <w:t>, relacionados con la ejecución del Contrato, cuya prestación es obligación del Transportista, así como reclamos de su personal y/o proveedores.</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lang w:val="es-BO"/>
              </w:rPr>
              <w:t xml:space="preserve">Cumplir y acatar por sí, por su personal y subcontratistas, las estipulaciones contenidas en toda norma de medio ambiente, salud, seguridad, así como normas del sector </w:t>
            </w:r>
            <w:proofErr w:type="spellStart"/>
            <w:r w:rsidRPr="002302E4">
              <w:rPr>
                <w:rFonts w:ascii="Calibri" w:hAnsi="Calibri" w:cs="Calibri"/>
                <w:sz w:val="22"/>
                <w:szCs w:val="22"/>
                <w:lang w:val="es-BO"/>
              </w:rPr>
              <w:t>hidrocarburífero</w:t>
            </w:r>
            <w:proofErr w:type="spellEnd"/>
            <w:r w:rsidRPr="002302E4">
              <w:rPr>
                <w:rFonts w:ascii="Calibri" w:hAnsi="Calibri" w:cs="Calibri"/>
                <w:sz w:val="22"/>
                <w:szCs w:val="22"/>
                <w:lang w:val="es-BO"/>
              </w:rPr>
              <w:t>.</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rPr>
              <w:t xml:space="preserve">Coordinar con el </w:t>
            </w:r>
            <w:r w:rsidRPr="002302E4">
              <w:rPr>
                <w:rFonts w:ascii="Calibri" w:hAnsi="Calibri" w:cs="Calibri"/>
                <w:bCs/>
                <w:sz w:val="22"/>
                <w:szCs w:val="22"/>
              </w:rPr>
              <w:t>Contratante</w:t>
            </w:r>
            <w:r w:rsidRPr="002302E4">
              <w:rPr>
                <w:rFonts w:ascii="Calibri" w:hAnsi="Calibri" w:cs="Calibri"/>
                <w:sz w:val="22"/>
                <w:szCs w:val="22"/>
              </w:rPr>
              <w:t>, la cantidad de garrafas a ser transportados hasta el Punto de Entrega.</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C26614" w:rsidRPr="002302E4" w:rsidRDefault="00C26614" w:rsidP="00C26614">
            <w:pPr>
              <w:numPr>
                <w:ilvl w:val="0"/>
                <w:numId w:val="51"/>
              </w:numPr>
              <w:jc w:val="both"/>
              <w:rPr>
                <w:rFonts w:ascii="Calibri" w:hAnsi="Calibri" w:cs="Calibri"/>
                <w:sz w:val="22"/>
                <w:szCs w:val="22"/>
                <w:lang w:val="es-ES_tradnl"/>
              </w:rPr>
            </w:pPr>
            <w:r w:rsidRPr="002302E4">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lang w:val="es-BO"/>
              </w:rPr>
              <w:t>El Transportista será responsable de mantener vigente y renovar las pólizas de seguro exigidas.</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lang w:val="es-BO"/>
              </w:rPr>
              <w:t xml:space="preserve">Ninguna subcontratación liberará al Transportista de cualquier responsabilidad, establecida en el Contrato.  </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lang w:val="es-BO"/>
              </w:rPr>
              <w:lastRenderedPageBreak/>
              <w:t>De ocurrir desabastecimiento y/o incumplimiento en la prestación del servicio, por causas atribuibles al Transportista; este será responsable de los daños, perjuicios y sanciones emergentes.</w:t>
            </w:r>
          </w:p>
          <w:p w:rsidR="00C26614" w:rsidRPr="002302E4" w:rsidRDefault="00C26614" w:rsidP="00C26614">
            <w:pPr>
              <w:pStyle w:val="Prrafodelista"/>
              <w:numPr>
                <w:ilvl w:val="0"/>
                <w:numId w:val="51"/>
              </w:numPr>
              <w:jc w:val="both"/>
              <w:rPr>
                <w:rFonts w:ascii="Calibri" w:hAnsi="Calibri" w:cs="Calibri"/>
                <w:sz w:val="22"/>
                <w:szCs w:val="22"/>
                <w:lang w:val="es-ES_tradnl"/>
              </w:rPr>
            </w:pPr>
            <w:r w:rsidRPr="002302E4">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26614" w:rsidRPr="002302E4" w:rsidRDefault="00C26614" w:rsidP="00C26614">
            <w:pPr>
              <w:numPr>
                <w:ilvl w:val="0"/>
                <w:numId w:val="51"/>
              </w:numPr>
              <w:jc w:val="both"/>
              <w:rPr>
                <w:rFonts w:ascii="Calibri" w:hAnsi="Calibri" w:cs="Calibri"/>
                <w:sz w:val="22"/>
                <w:szCs w:val="22"/>
                <w:lang w:val="es-ES_tradnl"/>
              </w:rPr>
            </w:pPr>
            <w:r w:rsidRPr="002302E4">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C26614" w:rsidRPr="002302E4" w:rsidRDefault="00C26614" w:rsidP="00C26614">
            <w:pPr>
              <w:numPr>
                <w:ilvl w:val="0"/>
                <w:numId w:val="51"/>
              </w:numPr>
              <w:jc w:val="both"/>
              <w:rPr>
                <w:rFonts w:ascii="Calibri" w:hAnsi="Calibri" w:cs="Calibri"/>
                <w:sz w:val="22"/>
                <w:szCs w:val="22"/>
                <w:lang w:val="es-ES_tradnl"/>
              </w:rPr>
            </w:pPr>
            <w:r w:rsidRPr="002302E4">
              <w:rPr>
                <w:rFonts w:ascii="Calibri" w:hAnsi="Calibri" w:cs="Calibri"/>
                <w:sz w:val="22"/>
                <w:szCs w:val="22"/>
                <w:lang w:val="es-ES_tradnl"/>
              </w:rPr>
              <w:t>En el transcurso de la prestación del servicio, YPFB podrá solicitar al transportista la presentación de los certificados de FELCN y REJAP vigentes.</w:t>
            </w:r>
          </w:p>
          <w:p w:rsidR="00C26614" w:rsidRPr="002302E4" w:rsidRDefault="00C26614" w:rsidP="00C26614">
            <w:pPr>
              <w:numPr>
                <w:ilvl w:val="0"/>
                <w:numId w:val="51"/>
              </w:numPr>
              <w:rPr>
                <w:rFonts w:ascii="Calibri" w:hAnsi="Calibri" w:cs="Calibri"/>
                <w:sz w:val="22"/>
                <w:szCs w:val="22"/>
                <w:lang w:val="es-ES_tradnl"/>
              </w:rPr>
            </w:pPr>
            <w:r w:rsidRPr="002302E4">
              <w:rPr>
                <w:rFonts w:ascii="Calibri" w:hAnsi="Calibri" w:cs="Calibri"/>
                <w:sz w:val="22"/>
                <w:szCs w:val="22"/>
                <w:lang w:val="es-ES_tradnl"/>
              </w:rPr>
              <w:t>Mantener vigentes los certificados de medio ambiente (LASP) establecidas.</w:t>
            </w:r>
          </w:p>
          <w:p w:rsidR="00C26614" w:rsidRPr="002302E4" w:rsidRDefault="00C26614" w:rsidP="00C26614">
            <w:pPr>
              <w:pStyle w:val="Prrafodelista"/>
              <w:numPr>
                <w:ilvl w:val="0"/>
                <w:numId w:val="51"/>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El conductor deberá contar con Licencia de Conducir Categoría “C” y será responsable de:</w:t>
            </w:r>
          </w:p>
          <w:p w:rsidR="00C26614" w:rsidRPr="002302E4" w:rsidRDefault="00C26614" w:rsidP="00163C5B">
            <w:pPr>
              <w:pStyle w:val="Prrafodelista"/>
              <w:autoSpaceDE w:val="0"/>
              <w:autoSpaceDN w:val="0"/>
              <w:adjustRightInd w:val="0"/>
              <w:ind w:left="360"/>
              <w:contextualSpacing/>
              <w:jc w:val="both"/>
              <w:rPr>
                <w:rFonts w:ascii="Calibri" w:hAnsi="Calibri" w:cs="Calibri"/>
                <w:sz w:val="22"/>
                <w:szCs w:val="22"/>
              </w:rPr>
            </w:pPr>
          </w:p>
          <w:p w:rsidR="00C26614" w:rsidRPr="002302E4" w:rsidRDefault="00C26614" w:rsidP="00C26614">
            <w:pPr>
              <w:pStyle w:val="Prrafodelista"/>
              <w:numPr>
                <w:ilvl w:val="0"/>
                <w:numId w:val="56"/>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Controlar que ninguna persona fume dentro o alrededor del vehículo.</w:t>
            </w:r>
          </w:p>
          <w:p w:rsidR="00C26614" w:rsidRPr="002302E4" w:rsidRDefault="00C26614" w:rsidP="00C26614">
            <w:pPr>
              <w:pStyle w:val="Prrafodelista"/>
              <w:numPr>
                <w:ilvl w:val="0"/>
                <w:numId w:val="56"/>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Es responsable por la seguridad y manipuleo de las garrafas que transporta.</w:t>
            </w:r>
          </w:p>
          <w:p w:rsidR="00C26614" w:rsidRPr="002302E4" w:rsidRDefault="00C26614" w:rsidP="00C26614">
            <w:pPr>
              <w:pStyle w:val="Prrafodelista"/>
              <w:numPr>
                <w:ilvl w:val="0"/>
                <w:numId w:val="56"/>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Controlar la carga y descarga de garrafas, y que estén apiladas correctamente.</w:t>
            </w:r>
          </w:p>
          <w:p w:rsidR="00C26614" w:rsidRPr="002302E4" w:rsidRDefault="00C26614" w:rsidP="00C26614">
            <w:pPr>
              <w:pStyle w:val="Prrafodelista"/>
              <w:numPr>
                <w:ilvl w:val="0"/>
                <w:numId w:val="56"/>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Debe verificar que todas las garrafas cuenten con sus válvulas correspondientes.</w:t>
            </w:r>
          </w:p>
          <w:p w:rsidR="00C26614" w:rsidRPr="002302E4" w:rsidRDefault="00C26614" w:rsidP="00C26614">
            <w:pPr>
              <w:pStyle w:val="Prrafodelista"/>
              <w:numPr>
                <w:ilvl w:val="0"/>
                <w:numId w:val="56"/>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Contar con la documentación SOAT vigente.</w:t>
            </w:r>
          </w:p>
          <w:p w:rsidR="00C26614" w:rsidRPr="002302E4" w:rsidRDefault="00C26614" w:rsidP="00C26614">
            <w:pPr>
              <w:pStyle w:val="Prrafodelista"/>
              <w:numPr>
                <w:ilvl w:val="0"/>
                <w:numId w:val="56"/>
              </w:numPr>
              <w:autoSpaceDE w:val="0"/>
              <w:autoSpaceDN w:val="0"/>
              <w:adjustRightInd w:val="0"/>
              <w:contextualSpacing/>
              <w:jc w:val="both"/>
              <w:rPr>
                <w:rFonts w:ascii="Calibri" w:hAnsi="Calibri" w:cs="Calibri"/>
                <w:sz w:val="22"/>
                <w:szCs w:val="22"/>
              </w:rPr>
            </w:pPr>
            <w:r w:rsidRPr="002302E4">
              <w:rPr>
                <w:rFonts w:ascii="Calibri" w:hAnsi="Calibri" w:cs="Calibri"/>
                <w:sz w:val="22"/>
                <w:szCs w:val="22"/>
              </w:rPr>
              <w:t>Contar con el documento de Inspección Técnica de Transito, vigente.</w:t>
            </w:r>
          </w:p>
          <w:p w:rsidR="00C26614" w:rsidRPr="002302E4" w:rsidRDefault="00C26614" w:rsidP="00163C5B">
            <w:pPr>
              <w:pStyle w:val="Prrafodelista"/>
              <w:ind w:left="0"/>
              <w:jc w:val="both"/>
              <w:rPr>
                <w:rFonts w:ascii="Calibri" w:hAnsi="Calibri" w:cs="Calibri"/>
                <w:sz w:val="22"/>
                <w:szCs w:val="22"/>
                <w:lang w:val="es-ES_tradnl"/>
              </w:rPr>
            </w:pPr>
          </w:p>
          <w:p w:rsidR="00C26614" w:rsidRPr="002302E4" w:rsidRDefault="00C26614" w:rsidP="00163C5B">
            <w:pPr>
              <w:autoSpaceDE w:val="0"/>
              <w:autoSpaceDN w:val="0"/>
              <w:adjustRightInd w:val="0"/>
              <w:contextualSpacing/>
              <w:jc w:val="both"/>
              <w:rPr>
                <w:rFonts w:ascii="Calibri" w:hAnsi="Calibri" w:cs="Calibri"/>
                <w:sz w:val="22"/>
                <w:szCs w:val="22"/>
              </w:rPr>
            </w:pPr>
            <w:r w:rsidRPr="002302E4">
              <w:rPr>
                <w:rFonts w:ascii="Calibri" w:hAnsi="Calibri" w:cs="Calibri"/>
                <w:sz w:val="22"/>
                <w:szCs w:val="22"/>
                <w:lang w:val="es-ES_tradnl"/>
              </w:rPr>
              <w:t>Las demás obligaciones a su cargo que, sin estar expresamente mencionadas, emerjan del Contrato o durante la ejecución del servicio</w:t>
            </w:r>
          </w:p>
        </w:tc>
      </w:tr>
      <w:tr w:rsidR="00C26614" w:rsidRPr="002302E4" w:rsidTr="00163C5B">
        <w:tblPrEx>
          <w:jc w:val="left"/>
        </w:tblPrEx>
        <w:trPr>
          <w:gridAfter w:val="1"/>
          <w:wAfter w:w="39" w:type="dxa"/>
          <w:trHeight w:val="173"/>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autoSpaceDE w:val="0"/>
              <w:autoSpaceDN w:val="0"/>
              <w:adjustRightInd w:val="0"/>
              <w:rPr>
                <w:rFonts w:ascii="Verdana" w:hAnsi="Verdana" w:cs="Calibri"/>
                <w:sz w:val="18"/>
                <w:szCs w:val="18"/>
              </w:rPr>
            </w:pPr>
            <w:r w:rsidRPr="002302E4">
              <w:rPr>
                <w:rFonts w:ascii="Calibri" w:hAnsi="Calibri" w:cs="Calibri"/>
                <w:b/>
                <w:sz w:val="22"/>
                <w:szCs w:val="22"/>
              </w:rPr>
              <w:lastRenderedPageBreak/>
              <w:t>FISCAL DEL SERVICIO</w:t>
            </w:r>
          </w:p>
        </w:tc>
      </w:tr>
      <w:tr w:rsidR="00C26614" w:rsidRPr="002302E4" w:rsidTr="00163C5B">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spacing w:line="276" w:lineRule="auto"/>
              <w:contextualSpacing/>
              <w:jc w:val="both"/>
              <w:rPr>
                <w:rFonts w:ascii="Calibri" w:hAnsi="Calibri" w:cs="Arial"/>
                <w:b/>
                <w:sz w:val="22"/>
                <w:szCs w:val="22"/>
              </w:rPr>
            </w:pPr>
            <w:r w:rsidRPr="002302E4">
              <w:rPr>
                <w:rFonts w:ascii="Calibri" w:hAnsi="Calibri" w:cs="Calibri"/>
                <w:sz w:val="22"/>
                <w:szCs w:val="22"/>
              </w:rPr>
              <w:t>El Fiscal de Servicio, deberá administrar y hacer cumplir las condiciones del contrato suscrito, anexos y especificaciones técnicas.</w:t>
            </w:r>
          </w:p>
        </w:tc>
      </w:tr>
      <w:tr w:rsidR="00C26614" w:rsidRPr="002302E4" w:rsidTr="00163C5B">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6614" w:rsidRPr="002302E4" w:rsidRDefault="00C26614" w:rsidP="00163C5B">
            <w:pPr>
              <w:pStyle w:val="Textoindependiente"/>
              <w:spacing w:line="276" w:lineRule="auto"/>
              <w:jc w:val="both"/>
              <w:rPr>
                <w:rFonts w:ascii="Calibri" w:hAnsi="Calibri" w:cs="Calibri"/>
                <w:b/>
                <w:sz w:val="16"/>
                <w:szCs w:val="16"/>
                <w:lang w:val="es-ES"/>
              </w:rPr>
            </w:pPr>
            <w:r w:rsidRPr="002302E4">
              <w:rPr>
                <w:rFonts w:ascii="Calibri" w:hAnsi="Calibri" w:cs="Arial"/>
                <w:b/>
                <w:sz w:val="22"/>
                <w:szCs w:val="22"/>
                <w:lang w:val="es-BO"/>
              </w:rPr>
              <w:t>MULTAS</w:t>
            </w:r>
          </w:p>
        </w:tc>
      </w:tr>
      <w:tr w:rsidR="00C26614" w:rsidRPr="002302E4" w:rsidTr="00163C5B">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auto"/>
          </w:tcPr>
          <w:p w:rsidR="00C26614" w:rsidRPr="002302E4" w:rsidRDefault="00C26614" w:rsidP="00163C5B">
            <w:pPr>
              <w:widowControl w:val="0"/>
              <w:autoSpaceDE w:val="0"/>
              <w:autoSpaceDN w:val="0"/>
              <w:ind w:right="43"/>
              <w:contextualSpacing/>
              <w:jc w:val="both"/>
              <w:rPr>
                <w:rFonts w:ascii="Calibri" w:hAnsi="Calibri" w:cs="Arial"/>
                <w:sz w:val="22"/>
                <w:szCs w:val="16"/>
              </w:rPr>
            </w:pPr>
            <w:r w:rsidRPr="002302E4">
              <w:rPr>
                <w:rFonts w:ascii="Calibri" w:hAnsi="Calibri" w:cs="Arial"/>
                <w:sz w:val="22"/>
                <w:szCs w:val="16"/>
              </w:rPr>
              <w:t>El Contratante aplicara notificando a la empresa contratada por escrito, las multas indicadas a continuación:</w:t>
            </w:r>
          </w:p>
          <w:p w:rsidR="00C26614" w:rsidRPr="002302E4" w:rsidRDefault="00C26614" w:rsidP="00163C5B">
            <w:pPr>
              <w:widowControl w:val="0"/>
              <w:autoSpaceDE w:val="0"/>
              <w:autoSpaceDN w:val="0"/>
              <w:ind w:right="43"/>
              <w:contextualSpacing/>
              <w:jc w:val="both"/>
              <w:rPr>
                <w:rFonts w:ascii="Calibri" w:hAnsi="Calibri" w:cs="Arial"/>
                <w:sz w:val="22"/>
                <w:szCs w:val="16"/>
              </w:rPr>
            </w:pPr>
          </w:p>
          <w:p w:rsidR="00C26614" w:rsidRPr="002302E4" w:rsidRDefault="00C26614" w:rsidP="00C26614">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2302E4">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C26614" w:rsidRPr="002302E4" w:rsidRDefault="00C26614" w:rsidP="00C26614">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2302E4">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C26614" w:rsidRPr="002302E4" w:rsidRDefault="00C26614" w:rsidP="00C26614">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2302E4">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C26614" w:rsidRPr="002302E4" w:rsidRDefault="00C26614" w:rsidP="00C26614">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2302E4">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C26614" w:rsidRPr="002302E4" w:rsidRDefault="00C26614" w:rsidP="00163C5B">
            <w:pPr>
              <w:pStyle w:val="Prrafodelista"/>
              <w:widowControl w:val="0"/>
              <w:autoSpaceDE w:val="0"/>
              <w:autoSpaceDN w:val="0"/>
              <w:adjustRightInd w:val="0"/>
              <w:ind w:left="360" w:right="43"/>
              <w:contextualSpacing/>
              <w:jc w:val="both"/>
              <w:rPr>
                <w:rFonts w:ascii="Calibri" w:hAnsi="Calibri" w:cs="Calibri"/>
                <w:sz w:val="22"/>
                <w:szCs w:val="22"/>
              </w:rPr>
            </w:pPr>
            <w:r w:rsidRPr="002302E4">
              <w:rPr>
                <w:rFonts w:ascii="Calibri" w:hAnsi="Calibri" w:cs="Calibri"/>
                <w:sz w:val="22"/>
                <w:szCs w:val="22"/>
              </w:rPr>
              <w:lastRenderedPageBreak/>
              <w:t>En caso de haber comunicado las causales del retraso (caso fortuito y fuerza mayor) a YPFB de manera oportuna durante la travesía, no se generará la multa.</w:t>
            </w:r>
          </w:p>
          <w:p w:rsidR="00C26614" w:rsidRPr="002302E4" w:rsidRDefault="00C26614" w:rsidP="00C26614">
            <w:pPr>
              <w:widowControl w:val="0"/>
              <w:numPr>
                <w:ilvl w:val="0"/>
                <w:numId w:val="52"/>
              </w:numPr>
              <w:autoSpaceDE w:val="0"/>
              <w:autoSpaceDN w:val="0"/>
              <w:ind w:right="43"/>
              <w:contextualSpacing/>
              <w:jc w:val="both"/>
              <w:rPr>
                <w:rFonts w:ascii="Calibri" w:hAnsi="Calibri" w:cs="Arial"/>
                <w:sz w:val="22"/>
                <w:szCs w:val="16"/>
              </w:rPr>
            </w:pPr>
            <w:r w:rsidRPr="002302E4">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C26614" w:rsidRPr="002302E4" w:rsidRDefault="00C26614" w:rsidP="00163C5B">
            <w:pPr>
              <w:autoSpaceDE w:val="0"/>
              <w:autoSpaceDN w:val="0"/>
              <w:adjustRightInd w:val="0"/>
              <w:jc w:val="both"/>
              <w:rPr>
                <w:rFonts w:ascii="Calibri" w:hAnsi="Calibri" w:cs="Calibri"/>
                <w:sz w:val="22"/>
                <w:szCs w:val="22"/>
              </w:rPr>
            </w:pPr>
          </w:p>
          <w:p w:rsidR="00C26614" w:rsidRPr="002302E4" w:rsidRDefault="00C26614" w:rsidP="00BF1B7F">
            <w:pPr>
              <w:autoSpaceDE w:val="0"/>
              <w:autoSpaceDN w:val="0"/>
              <w:adjustRightInd w:val="0"/>
              <w:jc w:val="both"/>
              <w:rPr>
                <w:rFonts w:ascii="Calibri" w:hAnsi="Calibri" w:cs="Arial"/>
                <w:sz w:val="22"/>
                <w:szCs w:val="16"/>
              </w:rPr>
            </w:pPr>
            <w:r w:rsidRPr="002302E4">
              <w:rPr>
                <w:rFonts w:ascii="Calibri" w:hAnsi="Calibri" w:cs="Calibri"/>
                <w:sz w:val="22"/>
                <w:szCs w:val="22"/>
              </w:rPr>
              <w:t>Si la sumatoria de multas llegase al 20% (veinte por ciento) del monto total del contrato, se resolverá el contrato por causales atribuibles a la Empresa Contratada.</w:t>
            </w:r>
          </w:p>
        </w:tc>
      </w:tr>
      <w:tr w:rsidR="00C26614" w:rsidRPr="002302E4" w:rsidTr="00163C5B">
        <w:tblPrEx>
          <w:jc w:val="left"/>
        </w:tblPrEx>
        <w:trPr>
          <w:trHeight w:val="391"/>
        </w:trPr>
        <w:tc>
          <w:tcPr>
            <w:tcW w:w="9449" w:type="dxa"/>
            <w:gridSpan w:val="2"/>
            <w:shd w:val="clear" w:color="auto" w:fill="D9D9D9"/>
            <w:vAlign w:val="center"/>
          </w:tcPr>
          <w:p w:rsidR="00C26614" w:rsidRPr="002302E4" w:rsidRDefault="00C26614" w:rsidP="00163C5B">
            <w:pPr>
              <w:rPr>
                <w:rFonts w:ascii="Calibri" w:hAnsi="Calibri" w:cs="Calibri"/>
                <w:b/>
                <w:sz w:val="22"/>
                <w:szCs w:val="22"/>
              </w:rPr>
            </w:pPr>
            <w:r w:rsidRPr="002302E4">
              <w:rPr>
                <w:rFonts w:ascii="Calibri" w:hAnsi="Calibri" w:cs="Calibri"/>
                <w:b/>
                <w:sz w:val="22"/>
                <w:szCs w:val="22"/>
              </w:rPr>
              <w:lastRenderedPageBreak/>
              <w:t>CRITERIOS DE CALIFICACIÓN</w:t>
            </w:r>
          </w:p>
        </w:tc>
      </w:tr>
      <w:tr w:rsidR="00C26614" w:rsidRPr="002302E4" w:rsidTr="00163C5B">
        <w:tblPrEx>
          <w:jc w:val="left"/>
        </w:tblPrEx>
        <w:trPr>
          <w:trHeight w:val="785"/>
        </w:trPr>
        <w:tc>
          <w:tcPr>
            <w:tcW w:w="9449" w:type="dxa"/>
            <w:gridSpan w:val="2"/>
            <w:shd w:val="clear" w:color="auto" w:fill="FFFFFF"/>
            <w:vAlign w:val="center"/>
          </w:tcPr>
          <w:p w:rsidR="00C26614" w:rsidRPr="002302E4" w:rsidRDefault="00C26614" w:rsidP="00163C5B">
            <w:pPr>
              <w:jc w:val="both"/>
              <w:rPr>
                <w:rFonts w:ascii="Calibri" w:hAnsi="Calibri" w:cs="Calibri"/>
                <w:sz w:val="22"/>
                <w:szCs w:val="22"/>
              </w:rPr>
            </w:pPr>
            <w:r w:rsidRPr="002302E4">
              <w:rPr>
                <w:rFonts w:ascii="Calibri" w:hAnsi="Calibri" w:cs="Calibri"/>
                <w:sz w:val="22"/>
                <w:szCs w:val="22"/>
              </w:rPr>
              <w:t>Durante la etapa de calificación se considerará los siguientes criterios:</w:t>
            </w:r>
          </w:p>
          <w:p w:rsidR="00C26614" w:rsidRPr="002302E4" w:rsidRDefault="00C26614" w:rsidP="00163C5B">
            <w:pPr>
              <w:jc w:val="both"/>
              <w:rPr>
                <w:rFonts w:ascii="Calibri" w:hAnsi="Calibri" w:cs="Calibri"/>
                <w:sz w:val="22"/>
                <w:szCs w:val="22"/>
              </w:rPr>
            </w:pPr>
          </w:p>
          <w:p w:rsidR="00C26614" w:rsidRPr="002302E4" w:rsidRDefault="00C26614" w:rsidP="00C26614">
            <w:pPr>
              <w:numPr>
                <w:ilvl w:val="0"/>
                <w:numId w:val="47"/>
              </w:numPr>
              <w:jc w:val="both"/>
              <w:rPr>
                <w:rFonts w:ascii="Calibri" w:hAnsi="Calibri" w:cs="Calibri"/>
                <w:sz w:val="22"/>
                <w:szCs w:val="22"/>
              </w:rPr>
            </w:pPr>
            <w:r w:rsidRPr="002302E4">
              <w:rPr>
                <w:rFonts w:ascii="Calibri" w:hAnsi="Calibri" w:cs="Calibri"/>
                <w:sz w:val="22"/>
                <w:szCs w:val="22"/>
              </w:rPr>
              <w:t xml:space="preserve">Se descontará los camiones de la propuesta cuando se evidencie que las unidades son: </w:t>
            </w:r>
          </w:p>
          <w:p w:rsidR="00C26614" w:rsidRPr="002302E4" w:rsidRDefault="00C26614" w:rsidP="00163C5B">
            <w:pPr>
              <w:ind w:left="720"/>
              <w:jc w:val="both"/>
              <w:rPr>
                <w:rFonts w:ascii="Calibri" w:hAnsi="Calibri" w:cs="Calibri"/>
                <w:sz w:val="22"/>
                <w:szCs w:val="22"/>
              </w:rPr>
            </w:pPr>
          </w:p>
          <w:p w:rsidR="00C26614" w:rsidRPr="002302E4" w:rsidRDefault="00C26614" w:rsidP="00C26614">
            <w:pPr>
              <w:numPr>
                <w:ilvl w:val="0"/>
                <w:numId w:val="48"/>
              </w:numPr>
              <w:jc w:val="both"/>
              <w:rPr>
                <w:rFonts w:ascii="Calibri" w:hAnsi="Calibri" w:cs="Calibri"/>
                <w:sz w:val="22"/>
                <w:szCs w:val="22"/>
              </w:rPr>
            </w:pPr>
            <w:r w:rsidRPr="002302E4">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C26614" w:rsidRPr="002302E4" w:rsidRDefault="00C26614" w:rsidP="00C26614">
            <w:pPr>
              <w:numPr>
                <w:ilvl w:val="0"/>
                <w:numId w:val="48"/>
              </w:numPr>
              <w:jc w:val="both"/>
              <w:rPr>
                <w:rFonts w:ascii="Calibri" w:hAnsi="Calibri" w:cs="Calibri"/>
                <w:sz w:val="22"/>
                <w:szCs w:val="22"/>
              </w:rPr>
            </w:pPr>
            <w:r w:rsidRPr="002302E4">
              <w:rPr>
                <w:rFonts w:ascii="Calibri" w:hAnsi="Calibri" w:cs="Calibri"/>
                <w:sz w:val="22"/>
                <w:szCs w:val="22"/>
              </w:rPr>
              <w:t>De propiedad de alguna persona o empresa cuyo(s) representante(s) legal(es), accionistas y/o socios de las mismas, que se encuentre impedida de participar, o,</w:t>
            </w:r>
          </w:p>
          <w:p w:rsidR="00C26614" w:rsidRPr="002302E4" w:rsidRDefault="00C26614" w:rsidP="00C26614">
            <w:pPr>
              <w:numPr>
                <w:ilvl w:val="0"/>
                <w:numId w:val="48"/>
              </w:numPr>
              <w:jc w:val="both"/>
              <w:rPr>
                <w:rFonts w:ascii="Calibri" w:hAnsi="Calibri" w:cs="Calibri"/>
                <w:sz w:val="22"/>
                <w:szCs w:val="22"/>
              </w:rPr>
            </w:pPr>
            <w:r w:rsidRPr="002302E4">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C26614" w:rsidRPr="002302E4" w:rsidRDefault="00C26614" w:rsidP="00C26614">
            <w:pPr>
              <w:numPr>
                <w:ilvl w:val="0"/>
                <w:numId w:val="47"/>
              </w:numPr>
              <w:jc w:val="both"/>
              <w:rPr>
                <w:rFonts w:ascii="Calibri" w:hAnsi="Calibri" w:cs="Calibri"/>
                <w:sz w:val="22"/>
                <w:szCs w:val="22"/>
              </w:rPr>
            </w:pPr>
            <w:r w:rsidRPr="002302E4">
              <w:rPr>
                <w:rFonts w:ascii="Calibri" w:hAnsi="Calibri" w:cs="Calibri"/>
                <w:sz w:val="22"/>
                <w:szCs w:val="22"/>
              </w:rPr>
              <w:t xml:space="preserve">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w:t>
            </w:r>
            <w:proofErr w:type="gramStart"/>
            <w:r w:rsidRPr="002302E4">
              <w:rPr>
                <w:rFonts w:ascii="Calibri" w:hAnsi="Calibri" w:cs="Calibri"/>
                <w:sz w:val="22"/>
                <w:szCs w:val="22"/>
              </w:rPr>
              <w:t>subcontratadas</w:t>
            </w:r>
            <w:proofErr w:type="gramEnd"/>
            <w:r w:rsidRPr="002302E4">
              <w:rPr>
                <w:rFonts w:ascii="Calibri" w:hAnsi="Calibri" w:cs="Calibri"/>
                <w:sz w:val="22"/>
                <w:szCs w:val="22"/>
              </w:rPr>
              <w:t xml:space="preserve"> prestarán sus servicios como parte de la empresa proponente.</w:t>
            </w:r>
          </w:p>
        </w:tc>
      </w:tr>
    </w:tbl>
    <w:p w:rsidR="00C26614" w:rsidRDefault="00C26614" w:rsidP="00C26614">
      <w:pPr>
        <w:pStyle w:val="Encabezado"/>
        <w:jc w:val="center"/>
        <w:rPr>
          <w:rFonts w:ascii="Calibri" w:eastAsia="Arial Unicode MS" w:hAnsi="Calibri" w:cs="Calibri"/>
          <w:b/>
          <w:lang w:val="es-MX"/>
        </w:rPr>
      </w:pPr>
    </w:p>
    <w:p w:rsidR="00BF1B7F" w:rsidRDefault="00BF1B7F" w:rsidP="00C26614">
      <w:pPr>
        <w:pStyle w:val="Encabezado"/>
        <w:jc w:val="center"/>
        <w:rPr>
          <w:rFonts w:ascii="Calibri" w:eastAsia="Arial Unicode MS" w:hAnsi="Calibri" w:cs="Calibri"/>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26614" w:rsidRPr="002302E4" w:rsidTr="00163C5B">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26614" w:rsidRPr="002302E4" w:rsidRDefault="00C26614" w:rsidP="00163C5B">
            <w:pPr>
              <w:autoSpaceDE w:val="0"/>
              <w:autoSpaceDN w:val="0"/>
              <w:adjustRightInd w:val="0"/>
              <w:rPr>
                <w:rFonts w:ascii="Calibri" w:hAnsi="Calibri" w:cs="Calibri"/>
                <w:b/>
                <w:sz w:val="22"/>
                <w:szCs w:val="22"/>
              </w:rPr>
            </w:pPr>
            <w:r w:rsidRPr="002302E4">
              <w:rPr>
                <w:rFonts w:ascii="Calibri" w:hAnsi="Calibri" w:cs="Calibri"/>
                <w:b/>
                <w:sz w:val="22"/>
                <w:szCs w:val="22"/>
              </w:rPr>
              <w:t xml:space="preserve">VALIDACIONES </w:t>
            </w:r>
          </w:p>
        </w:tc>
      </w:tr>
      <w:tr w:rsidR="00C26614" w:rsidRPr="002302E4" w:rsidTr="00163C5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26614" w:rsidRPr="002302E4" w:rsidRDefault="00C26614" w:rsidP="00163C5B">
            <w:pPr>
              <w:autoSpaceDE w:val="0"/>
              <w:autoSpaceDN w:val="0"/>
              <w:adjustRightInd w:val="0"/>
              <w:rPr>
                <w:rFonts w:ascii="Calibri" w:hAnsi="Calibri" w:cs="Calibri"/>
                <w:sz w:val="22"/>
                <w:szCs w:val="22"/>
              </w:rPr>
            </w:pPr>
            <w:r w:rsidRPr="002302E4">
              <w:rPr>
                <w:rFonts w:ascii="Calibri" w:hAnsi="Calibri" w:cs="Calibri"/>
                <w:b/>
                <w:sz w:val="22"/>
                <w:szCs w:val="22"/>
              </w:rPr>
              <w:t xml:space="preserve">ANEXO 1: </w:t>
            </w:r>
            <w:r w:rsidRPr="002302E4">
              <w:rPr>
                <w:rFonts w:ascii="Calibri" w:hAnsi="Calibri" w:cs="Calibri"/>
                <w:sz w:val="22"/>
                <w:szCs w:val="22"/>
              </w:rPr>
              <w:t>GARANTIAS FINANCIERAS</w:t>
            </w:r>
          </w:p>
          <w:p w:rsidR="00C26614" w:rsidRPr="002302E4" w:rsidRDefault="00C26614" w:rsidP="00163C5B">
            <w:pPr>
              <w:shd w:val="clear" w:color="auto" w:fill="FFFFFF" w:themeFill="background1"/>
              <w:autoSpaceDE w:val="0"/>
              <w:autoSpaceDN w:val="0"/>
              <w:adjustRightInd w:val="0"/>
              <w:rPr>
                <w:rFonts w:ascii="Calibri" w:hAnsi="Calibri" w:cs="Calibri"/>
                <w:sz w:val="22"/>
                <w:szCs w:val="22"/>
              </w:rPr>
            </w:pPr>
            <w:r w:rsidRPr="002302E4">
              <w:rPr>
                <w:rFonts w:ascii="Calibri" w:hAnsi="Calibri" w:cs="Calibri"/>
                <w:b/>
                <w:sz w:val="22"/>
                <w:szCs w:val="22"/>
              </w:rPr>
              <w:t>ANEXO 2:</w:t>
            </w:r>
            <w:r w:rsidRPr="002302E4">
              <w:rPr>
                <w:sz w:val="22"/>
                <w:szCs w:val="22"/>
              </w:rPr>
              <w:t xml:space="preserve"> </w:t>
            </w:r>
            <w:r w:rsidRPr="002302E4">
              <w:rPr>
                <w:rFonts w:ascii="Calibri" w:hAnsi="Calibri" w:cs="Calibri"/>
                <w:sz w:val="22"/>
                <w:szCs w:val="22"/>
              </w:rPr>
              <w:t>DISPOSICIONES AMBIENTALES PARA LA CONTRATACIÓN DE EMPRESAS TRANSPORTISTAS DE HIDROCARBUROS LÍQUIDOS</w:t>
            </w:r>
          </w:p>
          <w:p w:rsidR="00C26614" w:rsidRPr="002302E4" w:rsidRDefault="00C26614" w:rsidP="00163C5B">
            <w:pPr>
              <w:autoSpaceDE w:val="0"/>
              <w:autoSpaceDN w:val="0"/>
              <w:adjustRightInd w:val="0"/>
              <w:rPr>
                <w:rFonts w:ascii="Calibri" w:hAnsi="Calibri" w:cs="Calibri"/>
                <w:sz w:val="22"/>
                <w:szCs w:val="22"/>
              </w:rPr>
            </w:pPr>
            <w:r w:rsidRPr="002302E4">
              <w:rPr>
                <w:rFonts w:ascii="Calibri" w:hAnsi="Calibri" w:cs="Calibri"/>
                <w:b/>
                <w:sz w:val="22"/>
                <w:szCs w:val="22"/>
              </w:rPr>
              <w:t xml:space="preserve">ANEXO 3: </w:t>
            </w:r>
            <w:r w:rsidRPr="002302E4">
              <w:rPr>
                <w:rFonts w:ascii="Calibri" w:hAnsi="Calibri" w:cs="Calibri"/>
                <w:sz w:val="22"/>
                <w:szCs w:val="22"/>
              </w:rPr>
              <w:t>SEGUROS</w:t>
            </w:r>
          </w:p>
          <w:p w:rsidR="00C26614" w:rsidRPr="002302E4" w:rsidRDefault="00C26614" w:rsidP="00163C5B">
            <w:pPr>
              <w:autoSpaceDE w:val="0"/>
              <w:autoSpaceDN w:val="0"/>
              <w:adjustRightInd w:val="0"/>
              <w:rPr>
                <w:rFonts w:ascii="Calibri" w:hAnsi="Calibri" w:cs="Calibri"/>
                <w:sz w:val="22"/>
                <w:szCs w:val="22"/>
              </w:rPr>
            </w:pPr>
            <w:r w:rsidRPr="002302E4">
              <w:rPr>
                <w:rFonts w:ascii="Calibri" w:hAnsi="Calibri" w:cs="Calibri"/>
                <w:b/>
                <w:sz w:val="22"/>
                <w:szCs w:val="22"/>
              </w:rPr>
              <w:t xml:space="preserve">ANEXO 4: </w:t>
            </w:r>
            <w:r w:rsidRPr="002302E4">
              <w:rPr>
                <w:rFonts w:ascii="Calibri" w:hAnsi="Calibri" w:cs="Calibri"/>
                <w:sz w:val="22"/>
                <w:szCs w:val="22"/>
              </w:rPr>
              <w:t>FACTURACIÓN Y FORMA DE PAGO, TRIBUTOS</w:t>
            </w:r>
          </w:p>
          <w:p w:rsidR="00C26614" w:rsidRPr="002302E4" w:rsidRDefault="00C26614" w:rsidP="00163C5B">
            <w:pPr>
              <w:autoSpaceDE w:val="0"/>
              <w:autoSpaceDN w:val="0"/>
              <w:adjustRightInd w:val="0"/>
              <w:rPr>
                <w:rFonts w:ascii="Calibri" w:hAnsi="Calibri" w:cs="Calibri"/>
                <w:b/>
                <w:sz w:val="22"/>
                <w:szCs w:val="22"/>
              </w:rPr>
            </w:pPr>
            <w:r w:rsidRPr="002302E4">
              <w:rPr>
                <w:rFonts w:ascii="Calibri" w:hAnsi="Calibri" w:cs="Calibri"/>
                <w:b/>
                <w:sz w:val="22"/>
                <w:szCs w:val="22"/>
              </w:rPr>
              <w:t>ANEXO 5:</w:t>
            </w:r>
            <w:r w:rsidRPr="002302E4">
              <w:rPr>
                <w:rFonts w:ascii="Calibri" w:hAnsi="Calibri" w:cs="Calibri"/>
                <w:sz w:val="22"/>
                <w:szCs w:val="22"/>
              </w:rPr>
              <w:t xml:space="preserve"> SEGURIDAD INDUSTRIAL</w:t>
            </w:r>
          </w:p>
        </w:tc>
      </w:tr>
    </w:tbl>
    <w:p w:rsidR="00C26614" w:rsidRPr="002302E4" w:rsidRDefault="00C26614" w:rsidP="00C26614">
      <w:pPr>
        <w:pStyle w:val="Prrafodelista"/>
        <w:ind w:left="0"/>
        <w:contextualSpacing/>
        <w:jc w:val="both"/>
        <w:rPr>
          <w:rFonts w:ascii="Calibri" w:hAnsi="Calibri" w:cs="Calibri"/>
          <w:b/>
          <w:bCs/>
          <w:sz w:val="22"/>
          <w:szCs w:val="22"/>
          <w:lang w:val="es-BO" w:eastAsia="es-BO"/>
        </w:rPr>
      </w:pPr>
    </w:p>
    <w:p w:rsidR="00C26614" w:rsidRPr="002302E4" w:rsidRDefault="00C26614" w:rsidP="00C26614">
      <w:pPr>
        <w:pStyle w:val="Prrafodelista"/>
        <w:ind w:left="0"/>
        <w:contextualSpacing/>
        <w:jc w:val="both"/>
        <w:rPr>
          <w:rFonts w:ascii="Calibri" w:hAnsi="Calibri" w:cs="Calibri"/>
          <w:b/>
          <w:bCs/>
          <w:sz w:val="22"/>
          <w:szCs w:val="22"/>
          <w:lang w:val="es-BO" w:eastAsia="es-BO"/>
        </w:rPr>
      </w:pPr>
    </w:p>
    <w:p w:rsidR="00C26614" w:rsidRPr="002302E4" w:rsidRDefault="00C26614" w:rsidP="00C26614">
      <w:pPr>
        <w:pStyle w:val="Prrafodelista"/>
        <w:ind w:left="0"/>
        <w:contextualSpacing/>
        <w:jc w:val="both"/>
        <w:rPr>
          <w:rFonts w:ascii="Calibri" w:hAnsi="Calibri" w:cs="Calibri"/>
          <w:b/>
          <w:bCs/>
          <w:sz w:val="22"/>
          <w:szCs w:val="22"/>
          <w:lang w:val="es-BO" w:eastAsia="es-BO"/>
        </w:rPr>
      </w:pPr>
    </w:p>
    <w:p w:rsidR="00C26614" w:rsidRPr="002302E4" w:rsidRDefault="00C26614" w:rsidP="00C26614">
      <w:pPr>
        <w:pStyle w:val="Prrafodelista"/>
        <w:ind w:left="0"/>
        <w:contextualSpacing/>
        <w:jc w:val="both"/>
        <w:rPr>
          <w:rFonts w:ascii="Calibri" w:hAnsi="Calibri" w:cs="Calibri"/>
          <w:b/>
          <w:bCs/>
          <w:sz w:val="22"/>
          <w:szCs w:val="22"/>
          <w:lang w:val="es-BO" w:eastAsia="es-BO"/>
        </w:rPr>
      </w:pPr>
    </w:p>
    <w:p w:rsidR="00C26614" w:rsidRPr="002302E4" w:rsidRDefault="00C26614" w:rsidP="00C26614">
      <w:pPr>
        <w:pStyle w:val="Prrafodelista"/>
        <w:ind w:left="0"/>
        <w:contextualSpacing/>
        <w:jc w:val="both"/>
        <w:rPr>
          <w:rFonts w:ascii="Calibri" w:hAnsi="Calibri" w:cs="Calibri"/>
          <w:b/>
          <w:bCs/>
          <w:sz w:val="22"/>
          <w:szCs w:val="22"/>
          <w:lang w:val="es-BO" w:eastAsia="es-BO"/>
        </w:rPr>
      </w:pPr>
    </w:p>
    <w:p w:rsidR="00BF1B7F" w:rsidRDefault="00BF1B7F" w:rsidP="00C26614">
      <w:pPr>
        <w:pStyle w:val="Prrafodelista"/>
        <w:ind w:left="0"/>
        <w:contextualSpacing/>
        <w:jc w:val="center"/>
        <w:rPr>
          <w:rFonts w:ascii="Calibri" w:hAnsi="Calibri" w:cs="Calibri"/>
          <w:b/>
          <w:bCs/>
          <w:sz w:val="22"/>
          <w:szCs w:val="22"/>
          <w:lang w:val="es-BO" w:eastAsia="es-BO"/>
        </w:rPr>
      </w:pPr>
    </w:p>
    <w:p w:rsidR="00BF1B7F" w:rsidRDefault="00BF1B7F" w:rsidP="00C26614">
      <w:pPr>
        <w:pStyle w:val="Prrafodelista"/>
        <w:ind w:left="0"/>
        <w:contextualSpacing/>
        <w:jc w:val="center"/>
        <w:rPr>
          <w:rFonts w:ascii="Calibri" w:hAnsi="Calibri" w:cs="Calibri"/>
          <w:b/>
          <w:bCs/>
          <w:sz w:val="22"/>
          <w:szCs w:val="22"/>
          <w:lang w:val="es-BO" w:eastAsia="es-BO"/>
        </w:rPr>
      </w:pPr>
    </w:p>
    <w:p w:rsidR="00BF1B7F" w:rsidRDefault="00BF1B7F" w:rsidP="00C26614">
      <w:pPr>
        <w:pStyle w:val="Prrafodelista"/>
        <w:ind w:left="0"/>
        <w:contextualSpacing/>
        <w:jc w:val="center"/>
        <w:rPr>
          <w:rFonts w:ascii="Calibri" w:hAnsi="Calibri" w:cs="Calibri"/>
          <w:b/>
          <w:bCs/>
          <w:sz w:val="22"/>
          <w:szCs w:val="22"/>
          <w:lang w:val="es-BO" w:eastAsia="es-BO"/>
        </w:rPr>
      </w:pPr>
    </w:p>
    <w:p w:rsidR="00BF1B7F" w:rsidRDefault="00BF1B7F" w:rsidP="00C26614">
      <w:pPr>
        <w:pStyle w:val="Prrafodelista"/>
        <w:ind w:left="0"/>
        <w:contextualSpacing/>
        <w:jc w:val="center"/>
        <w:rPr>
          <w:rFonts w:ascii="Calibri" w:hAnsi="Calibri" w:cs="Calibri"/>
          <w:b/>
          <w:bCs/>
          <w:sz w:val="22"/>
          <w:szCs w:val="22"/>
          <w:lang w:val="es-BO" w:eastAsia="es-BO"/>
        </w:rPr>
      </w:pPr>
    </w:p>
    <w:p w:rsidR="00BF1B7F" w:rsidRDefault="00BF1B7F" w:rsidP="00C26614">
      <w:pPr>
        <w:pStyle w:val="Prrafodelista"/>
        <w:ind w:left="0"/>
        <w:contextualSpacing/>
        <w:jc w:val="center"/>
        <w:rPr>
          <w:rFonts w:ascii="Calibri" w:hAnsi="Calibri" w:cs="Calibri"/>
          <w:b/>
          <w:bCs/>
          <w:sz w:val="22"/>
          <w:szCs w:val="22"/>
          <w:lang w:val="es-BO" w:eastAsia="es-BO"/>
        </w:rPr>
      </w:pPr>
    </w:p>
    <w:p w:rsidR="00C26614" w:rsidRDefault="00C26614" w:rsidP="00C26614">
      <w:pPr>
        <w:pStyle w:val="Prrafodelista"/>
        <w:ind w:left="0"/>
        <w:contextualSpacing/>
        <w:jc w:val="center"/>
        <w:rPr>
          <w:rFonts w:ascii="Calibri" w:hAnsi="Calibri" w:cs="Calibri"/>
          <w:b/>
          <w:bCs/>
          <w:sz w:val="22"/>
          <w:szCs w:val="22"/>
          <w:lang w:val="es-BO" w:eastAsia="es-BO"/>
        </w:rPr>
      </w:pPr>
      <w:r>
        <w:rPr>
          <w:rFonts w:ascii="Calibri" w:hAnsi="Calibri" w:cs="Calibri"/>
          <w:b/>
          <w:bCs/>
          <w:sz w:val="22"/>
          <w:szCs w:val="22"/>
          <w:lang w:val="es-BO" w:eastAsia="es-BO"/>
        </w:rPr>
        <w:lastRenderedPageBreak/>
        <w:t>ANEXO 1</w:t>
      </w:r>
    </w:p>
    <w:p w:rsidR="00C26614" w:rsidRDefault="00C26614" w:rsidP="00C26614">
      <w:pPr>
        <w:pStyle w:val="Prrafodelista"/>
        <w:ind w:left="0"/>
        <w:contextualSpacing/>
        <w:jc w:val="both"/>
        <w:rPr>
          <w:rFonts w:ascii="Calibri" w:hAnsi="Calibri" w:cs="Calibri"/>
          <w:b/>
          <w:bCs/>
          <w:sz w:val="22"/>
          <w:szCs w:val="22"/>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26614" w:rsidRPr="00FA1392" w:rsidTr="00163C5B">
        <w:trPr>
          <w:trHeight w:val="64"/>
        </w:trPr>
        <w:tc>
          <w:tcPr>
            <w:tcW w:w="9322" w:type="dxa"/>
            <w:shd w:val="clear" w:color="auto" w:fill="C6D9F1"/>
            <w:vAlign w:val="center"/>
          </w:tcPr>
          <w:p w:rsidR="00C26614" w:rsidRPr="00FA1392" w:rsidRDefault="00C26614" w:rsidP="00163C5B">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C26614" w:rsidRPr="00FA1392" w:rsidTr="00163C5B">
        <w:trPr>
          <w:trHeight w:val="64"/>
        </w:trPr>
        <w:tc>
          <w:tcPr>
            <w:tcW w:w="9322" w:type="dxa"/>
            <w:shd w:val="clear" w:color="auto" w:fill="C6D9F1"/>
            <w:vAlign w:val="center"/>
          </w:tcPr>
          <w:p w:rsidR="00C26614" w:rsidRPr="00FA1392" w:rsidRDefault="00C26614" w:rsidP="00163C5B">
            <w:pPr>
              <w:autoSpaceDE w:val="0"/>
              <w:autoSpaceDN w:val="0"/>
              <w:adjustRightInd w:val="0"/>
              <w:rPr>
                <w:rFonts w:ascii="Calibri" w:hAnsi="Calibri" w:cs="Calibri"/>
                <w:b/>
              </w:rPr>
            </w:pPr>
            <w:r w:rsidRPr="00FA1392">
              <w:rPr>
                <w:rFonts w:ascii="Calibri" w:hAnsi="Calibri" w:cs="Calibri"/>
                <w:b/>
              </w:rPr>
              <w:t>GARANTÍA DE SERIEDAD DE PROPUESTA</w:t>
            </w:r>
          </w:p>
        </w:tc>
      </w:tr>
      <w:tr w:rsidR="00C26614" w:rsidRPr="00FA1392" w:rsidTr="00163C5B">
        <w:trPr>
          <w:trHeight w:val="454"/>
        </w:trPr>
        <w:tc>
          <w:tcPr>
            <w:tcW w:w="9322" w:type="dxa"/>
            <w:shd w:val="clear" w:color="auto" w:fill="auto"/>
            <w:vAlign w:val="center"/>
          </w:tcPr>
          <w:p w:rsidR="00C26614" w:rsidRPr="00FA1392" w:rsidRDefault="00C26614" w:rsidP="00163C5B">
            <w:pPr>
              <w:pStyle w:val="Prrafodelista"/>
              <w:ind w:left="0"/>
              <w:jc w:val="both"/>
              <w:rPr>
                <w:rFonts w:ascii="Calibri" w:hAnsi="Calibri" w:cs="Calibri"/>
              </w:rPr>
            </w:pPr>
            <w:r w:rsidRPr="00FA1392">
              <w:rPr>
                <w:rFonts w:ascii="Calibri" w:hAnsi="Calibri" w:cs="Calibri"/>
              </w:rPr>
              <w:t>A elección del proponente, este podrá optar por uno de los siguientes instrumentos financieros:</w:t>
            </w:r>
          </w:p>
          <w:p w:rsidR="00C26614" w:rsidRPr="00FA1392" w:rsidRDefault="00C26614" w:rsidP="00163C5B">
            <w:pPr>
              <w:pStyle w:val="Prrafodelista"/>
              <w:ind w:left="0"/>
              <w:jc w:val="both"/>
              <w:rPr>
                <w:rFonts w:ascii="Calibri" w:hAnsi="Calibri" w:cs="Calibri"/>
              </w:rPr>
            </w:pPr>
          </w:p>
          <w:p w:rsidR="00C26614" w:rsidRPr="005B5F3C" w:rsidRDefault="00C26614" w:rsidP="00C26614">
            <w:pPr>
              <w:pStyle w:val="Prrafodelista"/>
              <w:numPr>
                <w:ilvl w:val="0"/>
                <w:numId w:val="39"/>
              </w:numPr>
              <w:ind w:left="454"/>
              <w:jc w:val="both"/>
              <w:rPr>
                <w:rFonts w:ascii="Calibri" w:hAnsi="Calibri" w:cs="Calibri"/>
              </w:rPr>
            </w:pPr>
            <w:r w:rsidRPr="00FA1392">
              <w:rPr>
                <w:rFonts w:ascii="Calibri" w:hAnsi="Calibri" w:cs="Calibri"/>
                <w:b/>
                <w:u w:val="single"/>
              </w:rPr>
              <w:t>Boleta de Garantía</w:t>
            </w:r>
            <w:r w:rsidRPr="00FA1392">
              <w:rPr>
                <w:rFonts w:ascii="Calibri" w:hAnsi="Calibri" w:cs="Calibri"/>
              </w:rPr>
              <w:t xml:space="preserve">, </w:t>
            </w:r>
            <w:r w:rsidRPr="00FA1392">
              <w:rPr>
                <w:rFonts w:ascii="Calibri" w:hAnsi="Calibri"/>
              </w:rPr>
              <w:t xml:space="preserve">emitida por </w:t>
            </w:r>
            <w:r>
              <w:rPr>
                <w:rFonts w:ascii="Calibri" w:hAnsi="Calibri"/>
              </w:rPr>
              <w:t xml:space="preserve">una </w:t>
            </w:r>
            <w:r w:rsidRPr="00FA1392">
              <w:rPr>
                <w:rFonts w:ascii="Calibri" w:hAnsi="Calibri"/>
              </w:rPr>
              <w:t xml:space="preserve">Entidad de Intermediación Financiera </w:t>
            </w:r>
            <w:r>
              <w:rPr>
                <w:rFonts w:ascii="Calibri" w:hAnsi="Calibri"/>
              </w:rPr>
              <w:t>(Bancaria) d</w:t>
            </w:r>
            <w:r w:rsidRPr="00FA1392">
              <w:rPr>
                <w:rFonts w:ascii="Calibri" w:hAnsi="Calibri"/>
              </w:rPr>
              <w:t xml:space="preserve">el Estado Plurinacional de Bolivia con estructura de alcance a nivel nacional,  registrada, autorizada y </w:t>
            </w:r>
            <w:r w:rsidRPr="00C13EA7">
              <w:rPr>
                <w:rFonts w:ascii="Calibri" w:hAnsi="Calibri"/>
              </w:rPr>
              <w:t>bajo el control de la Autoridad de Supervisión del Sistema Financiero - ASFI, a la orden/a favor de Yacimientos Petrolíferos Fiscales Bolivianos</w:t>
            </w:r>
            <w:r>
              <w:rPr>
                <w:rFonts w:ascii="Calibri" w:hAnsi="Calibri"/>
              </w:rPr>
              <w:t>/</w:t>
            </w:r>
            <w:r w:rsidRPr="00C13EA7">
              <w:rPr>
                <w:rFonts w:ascii="Calibri" w:hAnsi="Calibri"/>
              </w:rPr>
              <w:t xml:space="preserve"> YPFB,  con las características expresas de renovable, irrevocable y de ejecución inmediata, con vigencia de</w:t>
            </w:r>
            <w:r>
              <w:rPr>
                <w:rFonts w:ascii="Calibri" w:hAnsi="Calibri"/>
              </w:rPr>
              <w:t xml:space="preserve"> 120</w:t>
            </w:r>
            <w:r w:rsidRPr="00C13EA7">
              <w:rPr>
                <w:rFonts w:ascii="Calibri" w:hAnsi="Calibri"/>
              </w:rPr>
              <w:t xml:space="preserve"> días calendario computables a partir de la fecha de presentación de propuesta,  </w:t>
            </w:r>
            <w:r>
              <w:rPr>
                <w:rFonts w:ascii="Calibri" w:hAnsi="Calibri"/>
              </w:rPr>
              <w:t xml:space="preserve">del importe correspondiente al </w:t>
            </w:r>
            <w:r w:rsidRPr="00C13EA7">
              <w:rPr>
                <w:rFonts w:ascii="Calibri" w:hAnsi="Calibri"/>
              </w:rPr>
              <w:t xml:space="preserve"> 1%  </w:t>
            </w:r>
            <w:r>
              <w:rPr>
                <w:rFonts w:ascii="Calibri" w:hAnsi="Calibri"/>
              </w:rPr>
              <w:t>del presupuesto asignado para la contratación</w:t>
            </w:r>
            <w:r w:rsidRPr="00D02D9D">
              <w:rPr>
                <w:rFonts w:ascii="Calibri" w:hAnsi="Calibri"/>
              </w:rPr>
              <w:t>.</w:t>
            </w:r>
          </w:p>
          <w:p w:rsidR="00C26614" w:rsidRPr="00C13EA7" w:rsidRDefault="00C26614" w:rsidP="00163C5B">
            <w:pPr>
              <w:pStyle w:val="Prrafodelista"/>
              <w:ind w:left="454"/>
              <w:jc w:val="both"/>
              <w:rPr>
                <w:rFonts w:ascii="Calibri" w:hAnsi="Calibri" w:cs="Calibri"/>
              </w:rPr>
            </w:pPr>
          </w:p>
          <w:p w:rsidR="00C26614" w:rsidRPr="00DF198F" w:rsidRDefault="00C26614" w:rsidP="00C26614">
            <w:pPr>
              <w:pStyle w:val="Prrafodelista"/>
              <w:numPr>
                <w:ilvl w:val="0"/>
                <w:numId w:val="39"/>
              </w:numPr>
              <w:ind w:left="454"/>
              <w:jc w:val="both"/>
              <w:rPr>
                <w:rFonts w:ascii="Calibri" w:hAnsi="Calibri" w:cs="Calibri"/>
              </w:rPr>
            </w:pPr>
            <w:r w:rsidRPr="00C13EA7">
              <w:rPr>
                <w:rFonts w:ascii="Calibri" w:hAnsi="Calibri"/>
                <w:b/>
                <w:bCs/>
                <w:u w:val="single"/>
              </w:rPr>
              <w:t>Garantía a Primer Requerimiento</w:t>
            </w:r>
            <w:r w:rsidRPr="00C13EA7">
              <w:rPr>
                <w:rFonts w:ascii="Calibri" w:hAnsi="Calibri"/>
              </w:rPr>
              <w:t xml:space="preserve">, emitida por una Entidad de Intermediación Financiera </w:t>
            </w:r>
            <w:r>
              <w:rPr>
                <w:rFonts w:ascii="Calibri" w:hAnsi="Calibri"/>
              </w:rPr>
              <w:t>(bancaria) del</w:t>
            </w:r>
            <w:r w:rsidRPr="00C13EA7">
              <w:rPr>
                <w:rFonts w:ascii="Calibri" w:hAnsi="Calibri"/>
              </w:rPr>
              <w:t xml:space="preserve">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120</w:t>
            </w:r>
            <w:r w:rsidRPr="00C13EA7">
              <w:rPr>
                <w:rFonts w:ascii="Calibri" w:hAnsi="Calibri"/>
              </w:rPr>
              <w:t xml:space="preserve"> días calendario computables a partir de la fecha de presentación de propuesta,  </w:t>
            </w:r>
            <w:r>
              <w:rPr>
                <w:rFonts w:ascii="Calibri" w:hAnsi="Calibri"/>
              </w:rPr>
              <w:t xml:space="preserve">del importe correspondiente a </w:t>
            </w:r>
            <w:r w:rsidRPr="00C13EA7">
              <w:rPr>
                <w:rFonts w:ascii="Calibri" w:hAnsi="Calibri"/>
              </w:rPr>
              <w:t xml:space="preserve">1 %  </w:t>
            </w:r>
            <w:r>
              <w:rPr>
                <w:rFonts w:ascii="Calibri" w:hAnsi="Calibri"/>
              </w:rPr>
              <w:t>del presupuesto asignado para la contratación.</w:t>
            </w:r>
          </w:p>
          <w:p w:rsidR="00C26614" w:rsidRPr="00DF198F" w:rsidRDefault="00C26614" w:rsidP="00163C5B">
            <w:pPr>
              <w:pStyle w:val="Prrafodelista"/>
              <w:rPr>
                <w:rFonts w:ascii="Calibri" w:hAnsi="Calibri" w:cs="Calibri"/>
              </w:rPr>
            </w:pPr>
          </w:p>
          <w:p w:rsidR="00C26614" w:rsidRPr="00FA1392" w:rsidRDefault="00C26614" w:rsidP="00BF1B7F">
            <w:pPr>
              <w:pStyle w:val="Prrafodelista"/>
              <w:ind w:left="454"/>
              <w:jc w:val="both"/>
              <w:rPr>
                <w:rFonts w:ascii="Calibri" w:hAnsi="Calibri" w:cs="Calibri"/>
              </w:rPr>
            </w:pPr>
            <w:r w:rsidRPr="00DF198F">
              <w:rPr>
                <w:rFonts w:ascii="Calibri" w:hAnsi="Calibri"/>
                <w:b/>
                <w:bCs/>
                <w:u w:val="single"/>
              </w:rPr>
              <w:t>Póliza de caución a Primer requerimiento para Entidades Públicas</w:t>
            </w:r>
            <w:r w:rsidRPr="00DF198F">
              <w:rPr>
                <w:rFonts w:ascii="Calibri" w:hAnsi="Calibri"/>
              </w:rPr>
              <w:t>, emitida por una empresa</w:t>
            </w:r>
            <w:r>
              <w:rPr>
                <w:rFonts w:ascii="Calibri" w:hAnsi="Calibri"/>
              </w:rPr>
              <w:t xml:space="preserve"> </w:t>
            </w:r>
            <w:r w:rsidRPr="00DF198F">
              <w:rPr>
                <w:rFonts w:ascii="Calibri" w:hAnsi="Calibri"/>
              </w:rPr>
              <w:t>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 xml:space="preserve">miento con vigencia de 120 </w:t>
            </w:r>
            <w:r w:rsidRPr="00DF198F">
              <w:rPr>
                <w:rFonts w:ascii="Calibri" w:hAnsi="Calibri"/>
              </w:rPr>
              <w:t xml:space="preserve"> días calendario computables a partir de la fecha</w:t>
            </w:r>
            <w:r>
              <w:rPr>
                <w:rFonts w:ascii="Calibri" w:hAnsi="Calibri"/>
              </w:rPr>
              <w:t xml:space="preserve"> de Presentación de Propuestas,</w:t>
            </w:r>
            <w:r w:rsidRPr="00C13EA7">
              <w:rPr>
                <w:rFonts w:ascii="Calibri" w:hAnsi="Calibri"/>
              </w:rPr>
              <w:t xml:space="preserve"> </w:t>
            </w:r>
            <w:r>
              <w:rPr>
                <w:rFonts w:ascii="Calibri" w:hAnsi="Calibri"/>
              </w:rPr>
              <w:t xml:space="preserve">del importe correspondiente al </w:t>
            </w:r>
            <w:r w:rsidRPr="00C13EA7">
              <w:rPr>
                <w:rFonts w:ascii="Calibri" w:hAnsi="Calibri"/>
              </w:rPr>
              <w:t xml:space="preserve"> 1%  </w:t>
            </w:r>
            <w:r>
              <w:rPr>
                <w:rFonts w:ascii="Calibri" w:hAnsi="Calibri"/>
              </w:rPr>
              <w:t>del presupuesto asignado para la contratación</w:t>
            </w:r>
            <w:r w:rsidRPr="00D02D9D">
              <w:rPr>
                <w:rFonts w:ascii="Calibri" w:hAnsi="Calibri"/>
              </w:rPr>
              <w:t>.</w:t>
            </w:r>
          </w:p>
        </w:tc>
      </w:tr>
      <w:tr w:rsidR="00C26614" w:rsidRPr="00FA1392" w:rsidTr="00163C5B">
        <w:trPr>
          <w:trHeight w:val="64"/>
        </w:trPr>
        <w:tc>
          <w:tcPr>
            <w:tcW w:w="9322" w:type="dxa"/>
            <w:shd w:val="clear" w:color="auto" w:fill="C6D9F1"/>
            <w:vAlign w:val="center"/>
          </w:tcPr>
          <w:p w:rsidR="00C26614" w:rsidRPr="00FA1392" w:rsidRDefault="00C26614" w:rsidP="00163C5B">
            <w:pPr>
              <w:autoSpaceDE w:val="0"/>
              <w:autoSpaceDN w:val="0"/>
              <w:adjustRightInd w:val="0"/>
              <w:rPr>
                <w:rFonts w:ascii="Calibri" w:hAnsi="Calibri" w:cs="Calibri"/>
                <w:b/>
              </w:rPr>
            </w:pPr>
            <w:r w:rsidRPr="00E416DB">
              <w:rPr>
                <w:rFonts w:ascii="Arial" w:hAnsi="Arial"/>
                <w:b/>
                <w:lang w:eastAsia="es-ES"/>
              </w:rPr>
              <w:t>GARANTÍA DE CUMPLIMIENTO DE CONTRATO</w:t>
            </w:r>
          </w:p>
        </w:tc>
      </w:tr>
      <w:tr w:rsidR="00C26614" w:rsidRPr="00FA1392" w:rsidTr="00163C5B">
        <w:trPr>
          <w:trHeight w:val="454"/>
        </w:trPr>
        <w:tc>
          <w:tcPr>
            <w:tcW w:w="9322" w:type="dxa"/>
            <w:shd w:val="clear" w:color="auto" w:fill="auto"/>
            <w:vAlign w:val="center"/>
          </w:tcPr>
          <w:p w:rsidR="00C26614" w:rsidRPr="00FA1392" w:rsidRDefault="00C26614" w:rsidP="00163C5B">
            <w:pPr>
              <w:pStyle w:val="Prrafodelista"/>
              <w:ind w:left="0"/>
              <w:jc w:val="both"/>
              <w:rPr>
                <w:rFonts w:ascii="Calibri" w:hAnsi="Calibri" w:cs="Calibri"/>
              </w:rPr>
            </w:pPr>
            <w:r w:rsidRPr="00FA1392">
              <w:rPr>
                <w:rFonts w:ascii="Calibri" w:hAnsi="Calibri" w:cs="Calibri"/>
              </w:rPr>
              <w:t>A e</w:t>
            </w:r>
            <w:r>
              <w:rPr>
                <w:rFonts w:ascii="Calibri" w:hAnsi="Calibri" w:cs="Calibri"/>
              </w:rPr>
              <w:t>lección de la Empresa adjudicada</w:t>
            </w:r>
            <w:r w:rsidRPr="00FA1392">
              <w:rPr>
                <w:rFonts w:ascii="Calibri" w:hAnsi="Calibri" w:cs="Calibri"/>
              </w:rPr>
              <w:t>, esta podrá optar por uno de los siguientes instrumentos financieros:</w:t>
            </w:r>
          </w:p>
          <w:p w:rsidR="00C26614" w:rsidRPr="00FA1392" w:rsidRDefault="00C26614" w:rsidP="00163C5B">
            <w:pPr>
              <w:pStyle w:val="Prrafodelista"/>
              <w:ind w:left="0"/>
              <w:jc w:val="both"/>
              <w:rPr>
                <w:rFonts w:ascii="Calibri" w:hAnsi="Calibri" w:cs="Calibri"/>
              </w:rPr>
            </w:pPr>
          </w:p>
          <w:p w:rsidR="00C26614" w:rsidRPr="00C13EA7" w:rsidRDefault="00C26614" w:rsidP="00C26614">
            <w:pPr>
              <w:pStyle w:val="Prrafodelista"/>
              <w:numPr>
                <w:ilvl w:val="0"/>
                <w:numId w:val="58"/>
              </w:numPr>
              <w:jc w:val="both"/>
              <w:rPr>
                <w:rFonts w:ascii="Calibri" w:hAnsi="Calibri" w:cs="Calibri"/>
              </w:rPr>
            </w:pPr>
            <w:r w:rsidRPr="00FA1392">
              <w:rPr>
                <w:rFonts w:ascii="Calibri" w:hAnsi="Calibri"/>
                <w:b/>
                <w:bCs/>
                <w:u w:val="single"/>
              </w:rPr>
              <w:t>Boleta de Garantía</w:t>
            </w:r>
            <w:r w:rsidRPr="00FA1392">
              <w:rPr>
                <w:rFonts w:ascii="Calibri" w:hAnsi="Calibri"/>
              </w:rPr>
              <w:t xml:space="preserve">, emitida por Entidad de Intermediación  Financiera </w:t>
            </w:r>
            <w:r>
              <w:rPr>
                <w:rFonts w:ascii="Calibri" w:hAnsi="Calibri"/>
              </w:rPr>
              <w:t>(Bancaria) del</w:t>
            </w:r>
            <w:r w:rsidRPr="00FA1392">
              <w:rPr>
                <w:rFonts w:ascii="Calibri" w:hAnsi="Calibri"/>
              </w:rPr>
              <w:t xml:space="preserve"> Estado Plurinacional de Bolivia con estructura de alcance a nivel nacional,  registrada, autorizada y bajo el control de la Autoridad de Supervisión del Sistema Financiero - ASFI, a la orden/a favor de Yacimientos Petrolíferos Fiscales Bolivianos </w:t>
            </w:r>
            <w:r>
              <w:rPr>
                <w:rFonts w:ascii="Calibri" w:hAnsi="Calibri"/>
              </w:rPr>
              <w:t xml:space="preserve">/ </w:t>
            </w:r>
            <w:r w:rsidRPr="00FA1392">
              <w:rPr>
                <w:rFonts w:ascii="Calibri" w:hAnsi="Calibri"/>
              </w:rPr>
              <w:t xml:space="preserve">YPFB,  con las características expresas de renovable, irrevocable y de ejecución inmediata, </w:t>
            </w:r>
            <w:r w:rsidRPr="00C13EA7">
              <w:rPr>
                <w:rFonts w:ascii="Calibri" w:hAnsi="Calibri"/>
              </w:rPr>
              <w:t>con</w:t>
            </w:r>
            <w:r>
              <w:rPr>
                <w:rFonts w:ascii="Calibri" w:hAnsi="Calibri"/>
              </w:rPr>
              <w:t xml:space="preserve"> vigencia de 60 días calendario adicionales a la vigencia del contrato , del importe correspondiente al  7% del presupuesto adjudicado de la contratación</w:t>
            </w:r>
            <w:r w:rsidRPr="005170B0">
              <w:rPr>
                <w:rFonts w:ascii="Calibri" w:hAnsi="Calibri"/>
              </w:rPr>
              <w:t>.</w:t>
            </w:r>
          </w:p>
          <w:p w:rsidR="00C26614" w:rsidRPr="00C13EA7" w:rsidRDefault="00C26614" w:rsidP="00163C5B">
            <w:pPr>
              <w:pStyle w:val="Prrafodelista"/>
              <w:ind w:left="0"/>
              <w:jc w:val="both"/>
              <w:rPr>
                <w:rFonts w:ascii="Calibri" w:hAnsi="Calibri" w:cs="Calibri"/>
              </w:rPr>
            </w:pPr>
          </w:p>
          <w:p w:rsidR="00C26614" w:rsidRPr="0045209A" w:rsidRDefault="00C26614" w:rsidP="00C26614">
            <w:pPr>
              <w:pStyle w:val="Prrafodelista"/>
              <w:numPr>
                <w:ilvl w:val="0"/>
                <w:numId w:val="58"/>
              </w:numPr>
              <w:jc w:val="both"/>
              <w:rPr>
                <w:rFonts w:ascii="Calibri" w:hAnsi="Calibri" w:cs="Calibri"/>
              </w:rPr>
            </w:pPr>
            <w:r w:rsidRPr="00C13EA7">
              <w:rPr>
                <w:rFonts w:ascii="Calibri" w:hAnsi="Calibri"/>
                <w:b/>
                <w:bCs/>
                <w:u w:val="single"/>
              </w:rPr>
              <w:t>Garantía a Primer Requerimiento</w:t>
            </w:r>
            <w:r w:rsidRPr="00C13EA7">
              <w:rPr>
                <w:rFonts w:ascii="Calibri" w:hAnsi="Calibri"/>
              </w:rPr>
              <w:t>, emitida por una Entidad de Intermediación Financiera</w:t>
            </w:r>
            <w:r>
              <w:rPr>
                <w:rFonts w:ascii="Calibri" w:hAnsi="Calibri"/>
              </w:rPr>
              <w:t xml:space="preserve"> (Bancaria)</w:t>
            </w:r>
            <w:r w:rsidRPr="00C13EA7">
              <w:rPr>
                <w:rFonts w:ascii="Calibri" w:hAnsi="Calibri"/>
              </w:rPr>
              <w:t xml:space="preserve"> </w:t>
            </w:r>
            <w:r>
              <w:rPr>
                <w:rFonts w:ascii="Calibri" w:hAnsi="Calibri"/>
              </w:rPr>
              <w:t>del</w:t>
            </w:r>
            <w:r w:rsidRPr="00C13EA7">
              <w:rPr>
                <w:rFonts w:ascii="Calibri" w:hAnsi="Calibri"/>
              </w:rPr>
              <w:t xml:space="preserve"> Estado Plurinacional de Bolivia con estructura de alcance a nivel nacional, registrada, autorizada y bajo el control de la Autoridad de Supervisión del Sistema Financiero - ASFI a la orden/a favor de Yacimientos Petrolíferos Fiscales Bolivianos</w:t>
            </w:r>
            <w:r>
              <w:rPr>
                <w:rFonts w:ascii="Calibri" w:hAnsi="Calibri"/>
              </w:rPr>
              <w:t>/</w:t>
            </w:r>
            <w:r w:rsidRPr="00C13EA7">
              <w:rPr>
                <w:rFonts w:ascii="Calibri" w:hAnsi="Calibri"/>
              </w:rPr>
              <w:t xml:space="preserve">YPFB, con las características expresas de renovable, irrevocable y de ejecución a primer requerimiento, con vigencia de 60 días calendario adicionales a la vigencia del contrato, </w:t>
            </w:r>
            <w:r>
              <w:rPr>
                <w:rFonts w:ascii="Calibri" w:hAnsi="Calibri"/>
              </w:rPr>
              <w:t xml:space="preserve">del importe correspondiente al 7% </w:t>
            </w:r>
            <w:r w:rsidRPr="005170B0">
              <w:rPr>
                <w:rFonts w:ascii="Calibri" w:hAnsi="Calibri"/>
              </w:rPr>
              <w:t>del presupuesto adjudicado de la contratación.</w:t>
            </w:r>
          </w:p>
          <w:p w:rsidR="00C26614" w:rsidRPr="00ED6C16" w:rsidRDefault="00C26614" w:rsidP="00C26614">
            <w:pPr>
              <w:pStyle w:val="Prrafodelista"/>
              <w:numPr>
                <w:ilvl w:val="0"/>
                <w:numId w:val="58"/>
              </w:numPr>
              <w:jc w:val="both"/>
              <w:rPr>
                <w:rFonts w:ascii="Calibri" w:hAnsi="Calibri"/>
              </w:rPr>
            </w:pPr>
            <w:r w:rsidRPr="0045209A">
              <w:rPr>
                <w:rFonts w:ascii="Calibri" w:hAnsi="Calibri"/>
                <w:b/>
                <w:bCs/>
                <w:u w:val="single"/>
              </w:rPr>
              <w:t>Póliza de caución a Primer requerimiento para Entidades Públicas</w:t>
            </w:r>
            <w:r w:rsidRPr="0045209A">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Calibri" w:hAnsi="Calibri"/>
              </w:rPr>
              <w:t xml:space="preserve">del importe correspondiente al </w:t>
            </w:r>
            <w:r w:rsidRPr="0045209A">
              <w:rPr>
                <w:rFonts w:ascii="Calibri" w:hAnsi="Calibri"/>
              </w:rPr>
              <w:t xml:space="preserve">7% </w:t>
            </w:r>
            <w:r>
              <w:rPr>
                <w:rFonts w:ascii="Calibri" w:hAnsi="Calibri"/>
              </w:rPr>
              <w:t>del presupuesto adjudicado de la contratación</w:t>
            </w:r>
            <w:r w:rsidRPr="0045209A">
              <w:rPr>
                <w:rFonts w:ascii="Calibri" w:hAnsi="Calibri"/>
              </w:rPr>
              <w:t>.</w:t>
            </w:r>
          </w:p>
        </w:tc>
      </w:tr>
    </w:tbl>
    <w:p w:rsidR="00C26614" w:rsidRPr="00A3030D" w:rsidRDefault="00C26614" w:rsidP="00C26614">
      <w:pPr>
        <w:spacing w:line="360" w:lineRule="auto"/>
        <w:jc w:val="center"/>
        <w:rPr>
          <w:rFonts w:ascii="Calibri" w:hAnsi="Calibri" w:cs="Calibri"/>
          <w:b/>
          <w:bCs/>
        </w:rPr>
      </w:pPr>
      <w:r w:rsidRPr="00A3030D">
        <w:rPr>
          <w:rFonts w:ascii="Calibri" w:hAnsi="Calibri" w:cs="Calibri"/>
          <w:b/>
          <w:bCs/>
        </w:rPr>
        <w:lastRenderedPageBreak/>
        <w:t>INSTRUCCIONES PARA LA EMISION DE INSTRUMENTOS FINANCIEROS – V.2</w:t>
      </w:r>
    </w:p>
    <w:p w:rsidR="00C26614" w:rsidRPr="00A3030D" w:rsidRDefault="00C26614" w:rsidP="00C26614">
      <w:pPr>
        <w:jc w:val="both"/>
        <w:rPr>
          <w:rFonts w:ascii="Calibri" w:hAnsi="Calibri" w:cs="Calibri"/>
          <w:sz w:val="18"/>
          <w:szCs w:val="18"/>
        </w:rPr>
      </w:pPr>
      <w:r w:rsidRPr="00A3030D">
        <w:rPr>
          <w:rFonts w:ascii="Calibri" w:hAnsi="Calibr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A3030D">
        <w:rPr>
          <w:rFonts w:ascii="Calibri" w:hAnsi="Calibri" w:cs="Calibri"/>
          <w:sz w:val="18"/>
          <w:szCs w:val="18"/>
          <w:u w:val="single"/>
        </w:rPr>
        <w:t>cumpliendo obligatoriamente</w:t>
      </w:r>
      <w:r w:rsidRPr="00A3030D">
        <w:rPr>
          <w:rFonts w:ascii="Calibri" w:hAnsi="Calibri" w:cs="Calibri"/>
          <w:sz w:val="18"/>
          <w:szCs w:val="18"/>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C26614" w:rsidRPr="00A3030D" w:rsidTr="00163C5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6614" w:rsidRPr="00A3030D" w:rsidRDefault="00C26614" w:rsidP="00163C5B">
            <w:pPr>
              <w:pStyle w:val="Prrafodelista"/>
              <w:ind w:left="0"/>
              <w:jc w:val="center"/>
              <w:rPr>
                <w:rFonts w:ascii="Calibri" w:hAnsi="Calibri" w:cs="Calibri"/>
                <w:b/>
                <w:bCs/>
              </w:rPr>
            </w:pPr>
            <w:r w:rsidRPr="00A3030D">
              <w:rPr>
                <w:rFonts w:ascii="Calibri" w:hAnsi="Calibri" w:cs="Calibri"/>
                <w:b/>
                <w:bC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6614" w:rsidRPr="00A3030D" w:rsidRDefault="00C26614" w:rsidP="00163C5B">
            <w:pPr>
              <w:pStyle w:val="Prrafodelista"/>
              <w:ind w:left="0"/>
              <w:jc w:val="center"/>
              <w:rPr>
                <w:rFonts w:ascii="Calibri" w:hAnsi="Calibri" w:cs="Calibri"/>
                <w:b/>
                <w:bCs/>
              </w:rPr>
            </w:pPr>
            <w:r w:rsidRPr="00A3030D">
              <w:rPr>
                <w:rFonts w:ascii="Calibri" w:hAnsi="Calibri" w:cs="Calibri"/>
                <w:b/>
                <w:bCs/>
              </w:rPr>
              <w:t>INSTRUCCIÓN</w:t>
            </w:r>
          </w:p>
        </w:tc>
      </w:tr>
      <w:tr w:rsidR="00C26614" w:rsidRPr="00A3030D" w:rsidTr="00163C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rPr>
                <w:rFonts w:ascii="Calibri" w:hAnsi="Calibri" w:cs="Calibri"/>
                <w:b/>
                <w:bCs/>
              </w:rPr>
            </w:pPr>
            <w:r w:rsidRPr="00A3030D">
              <w:rPr>
                <w:rFonts w:ascii="Calibri" w:hAnsi="Calibri" w:cs="Calibri"/>
                <w:b/>
                <w:bC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Style w:val="nfasis"/>
                <w:rFonts w:ascii="Calibri" w:hAnsi="Calibri" w:cs="Calibri"/>
              </w:rPr>
            </w:pPr>
            <w:r w:rsidRPr="00A3030D">
              <w:rPr>
                <w:rFonts w:ascii="Calibri" w:hAnsi="Calibri" w:cs="Calibri"/>
              </w:rPr>
              <w:t xml:space="preserve">Se aceptará </w:t>
            </w:r>
            <w:r w:rsidRPr="00A3030D">
              <w:rPr>
                <w:rFonts w:ascii="Calibri" w:hAnsi="Calibri" w:cs="Calibri"/>
                <w:b/>
                <w:u w:val="single"/>
              </w:rPr>
              <w:t>únicamente</w:t>
            </w:r>
            <w:r w:rsidRPr="00A3030D">
              <w:rPr>
                <w:rFonts w:ascii="Calibri" w:hAnsi="Calibri" w:cs="Calibri"/>
              </w:rPr>
              <w:t xml:space="preserve"> los instrumentos detallados en el presente anexo.</w:t>
            </w:r>
          </w:p>
        </w:tc>
      </w:tr>
      <w:tr w:rsidR="00C26614" w:rsidRPr="00A3030D" w:rsidTr="00163C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pStyle w:val="Prrafodelista"/>
              <w:ind w:left="0"/>
              <w:rPr>
                <w:rFonts w:ascii="Calibri" w:hAnsi="Calibri" w:cs="Calibri"/>
                <w:b/>
                <w:bCs/>
              </w:rPr>
            </w:pPr>
            <w:r w:rsidRPr="00A3030D">
              <w:rPr>
                <w:rFonts w:ascii="Calibri" w:hAnsi="Calibri" w:cs="Calibri"/>
                <w:b/>
                <w:bCs/>
              </w:rPr>
              <w:t>OBJETO DE LA GARANTÍA</w:t>
            </w:r>
          </w:p>
          <w:p w:rsidR="00C26614" w:rsidRPr="00A3030D" w:rsidRDefault="00C26614" w:rsidP="00163C5B">
            <w:pPr>
              <w:pStyle w:val="Prrafodelista"/>
              <w:ind w:left="0"/>
              <w:rPr>
                <w:rFonts w:ascii="Calibri" w:hAnsi="Calibri" w:cs="Calibri"/>
                <w:i/>
              </w:rPr>
            </w:pPr>
            <w:r w:rsidRPr="00A3030D">
              <w:rPr>
                <w:rFonts w:ascii="Calibri" w:hAnsi="Calibri" w:cs="Calibri"/>
                <w:b/>
                <w:bC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Fonts w:ascii="Calibri" w:hAnsi="Calibri" w:cs="Calibri"/>
              </w:rPr>
            </w:pPr>
            <w:r w:rsidRPr="00A3030D">
              <w:rPr>
                <w:rFonts w:ascii="Calibri" w:hAnsi="Calibri" w:cs="Calibri"/>
              </w:rPr>
              <w:t xml:space="preserve">Debe consignar correctamente y de manera explícita, </w:t>
            </w:r>
            <w:r w:rsidRPr="00A3030D">
              <w:rPr>
                <w:rFonts w:ascii="Calibri" w:hAnsi="Calibri" w:cs="Calibri"/>
                <w:b/>
                <w:u w:val="single"/>
              </w:rPr>
              <w:t>textual</w:t>
            </w:r>
            <w:r w:rsidRPr="00A3030D">
              <w:rPr>
                <w:rFonts w:ascii="Calibri" w:hAnsi="Calibri" w:cs="Calibri"/>
              </w:rPr>
              <w:t xml:space="preserve"> y </w:t>
            </w:r>
            <w:r w:rsidRPr="00A3030D">
              <w:rPr>
                <w:rFonts w:ascii="Calibri" w:hAnsi="Calibri" w:cs="Calibri"/>
                <w:b/>
                <w:u w:val="single"/>
              </w:rPr>
              <w:t>completa</w:t>
            </w:r>
            <w:r w:rsidRPr="00A3030D">
              <w:rPr>
                <w:rFonts w:ascii="Calibri" w:hAnsi="Calibri" w:cs="Calibri"/>
              </w:rPr>
              <w:t xml:space="preserve">: </w:t>
            </w:r>
          </w:p>
          <w:p w:rsidR="00C26614" w:rsidRPr="00A3030D" w:rsidRDefault="00C26614" w:rsidP="00C26614">
            <w:pPr>
              <w:numPr>
                <w:ilvl w:val="0"/>
                <w:numId w:val="40"/>
              </w:numPr>
              <w:jc w:val="both"/>
              <w:rPr>
                <w:rFonts w:ascii="Calibri" w:hAnsi="Calibri" w:cs="Calibri"/>
              </w:rPr>
            </w:pPr>
            <w:r w:rsidRPr="00A3030D">
              <w:rPr>
                <w:rFonts w:ascii="Calibri" w:hAnsi="Calibri" w:cs="Calibri"/>
                <w:b/>
              </w:rPr>
              <w:t>Objeto a garantizar (“Garantía según el objeto”)</w:t>
            </w:r>
            <w:r w:rsidRPr="00A3030D">
              <w:rPr>
                <w:rStyle w:val="Refdenotaalpie"/>
                <w:rFonts w:ascii="Calibri" w:hAnsi="Calibri" w:cs="Calibri"/>
                <w:b/>
              </w:rPr>
              <w:footnoteReference w:id="1"/>
            </w:r>
            <w:r w:rsidRPr="00A3030D">
              <w:rPr>
                <w:rFonts w:ascii="Calibri" w:hAnsi="Calibri" w:cs="Calibri"/>
              </w:rPr>
              <w:t xml:space="preserve"> conforme lo requerido en el presente anexo.</w:t>
            </w:r>
          </w:p>
          <w:p w:rsidR="00C26614" w:rsidRPr="00A3030D" w:rsidRDefault="00C26614" w:rsidP="00C26614">
            <w:pPr>
              <w:numPr>
                <w:ilvl w:val="0"/>
                <w:numId w:val="40"/>
              </w:numPr>
              <w:jc w:val="both"/>
              <w:rPr>
                <w:rFonts w:ascii="Calibri" w:hAnsi="Calibri" w:cs="Calibri"/>
                <w:b/>
              </w:rPr>
            </w:pPr>
            <w:r w:rsidRPr="00A3030D">
              <w:rPr>
                <w:rFonts w:ascii="Calibri" w:hAnsi="Calibri" w:cs="Calibri"/>
                <w:b/>
              </w:rPr>
              <w:t xml:space="preserve">Nombre (Objeto de la Contratación) y/o código </w:t>
            </w:r>
            <w:r w:rsidRPr="00A3030D">
              <w:rPr>
                <w:rFonts w:ascii="Calibri" w:hAnsi="Calibri" w:cs="Calibri"/>
              </w:rPr>
              <w:t>del proceso de contratación, conforme al registrado en la página web</w:t>
            </w:r>
            <w:r w:rsidRPr="00A3030D">
              <w:rPr>
                <w:rFonts w:ascii="Calibri" w:hAnsi="Calibri" w:cs="Calibri"/>
                <w:b/>
              </w:rPr>
              <w:t>:</w:t>
            </w:r>
          </w:p>
          <w:p w:rsidR="00C26614" w:rsidRPr="00A3030D" w:rsidRDefault="00C26614" w:rsidP="00163C5B">
            <w:pPr>
              <w:ind w:left="360"/>
              <w:jc w:val="both"/>
              <w:rPr>
                <w:rFonts w:ascii="Calibri" w:hAnsi="Calibri" w:cs="Calibri"/>
                <w:b/>
                <w:i/>
              </w:rPr>
            </w:pPr>
            <w:r w:rsidRPr="00A3030D">
              <w:rPr>
                <w:rFonts w:ascii="Calibri" w:hAnsi="Calibri" w:cs="Calibri"/>
                <w:b/>
                <w:i/>
              </w:rPr>
              <w:t>http://contrataciones.ypfb.gob.bo/contrataciones/publicacion</w:t>
            </w:r>
          </w:p>
        </w:tc>
      </w:tr>
      <w:tr w:rsidR="00C26614" w:rsidRPr="00A3030D" w:rsidTr="00163C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pStyle w:val="Prrafodelista"/>
              <w:ind w:left="0"/>
              <w:rPr>
                <w:rFonts w:ascii="Calibri" w:hAnsi="Calibri" w:cs="Calibri"/>
                <w:b/>
                <w:bCs/>
              </w:rPr>
            </w:pPr>
            <w:r w:rsidRPr="00A3030D">
              <w:rPr>
                <w:rFonts w:ascii="Calibri" w:hAnsi="Calibri" w:cs="Calibri"/>
                <w:b/>
                <w:bC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Fonts w:ascii="Calibri" w:hAnsi="Calibri" w:cs="Calibri"/>
              </w:rPr>
            </w:pPr>
            <w:r w:rsidRPr="00A3030D">
              <w:rPr>
                <w:rFonts w:ascii="Calibri" w:hAnsi="Calibri" w:cs="Calibri"/>
              </w:rPr>
              <w:t xml:space="preserve">Debe consignar el nombre </w:t>
            </w:r>
            <w:r w:rsidRPr="00A3030D">
              <w:rPr>
                <w:rFonts w:ascii="Calibri" w:hAnsi="Calibri" w:cs="Calibri"/>
                <w:u w:val="single"/>
              </w:rPr>
              <w:t>plenamente</w:t>
            </w:r>
            <w:r w:rsidRPr="00A3030D">
              <w:rPr>
                <w:rFonts w:ascii="Calibri" w:hAnsi="Calibri" w:cs="Calibri"/>
              </w:rPr>
              <w:t xml:space="preserve"> consistente o concordante con el registrado en el Formulario A-1 (campo: </w:t>
            </w:r>
            <w:r w:rsidRPr="00A3030D">
              <w:rPr>
                <w:rFonts w:ascii="Calibri" w:hAnsi="Calibri" w:cs="Calibri"/>
                <w:i/>
              </w:rPr>
              <w:t>Nombre o Razón Social del Proponente</w:t>
            </w:r>
            <w:r w:rsidRPr="00A3030D">
              <w:rPr>
                <w:rFonts w:ascii="Calibri" w:hAnsi="Calibri" w:cs="Calibri"/>
              </w:rPr>
              <w:t xml:space="preserve">). Para </w:t>
            </w:r>
            <w:r w:rsidRPr="00A3030D">
              <w:rPr>
                <w:rFonts w:ascii="Calibri" w:hAnsi="Calibri" w:cs="Calibri"/>
                <w:u w:val="single"/>
              </w:rPr>
              <w:t>empresas unipersonales</w:t>
            </w:r>
            <w:r w:rsidRPr="00A3030D">
              <w:rPr>
                <w:rFonts w:ascii="Calibri" w:hAnsi="Calibri" w:cs="Calibri"/>
              </w:rPr>
              <w:t xml:space="preserve"> podrá figurar alternativamente el nombre del Contribuyente (NIT).</w:t>
            </w:r>
          </w:p>
          <w:p w:rsidR="00C26614" w:rsidRPr="00A3030D" w:rsidRDefault="00C26614" w:rsidP="00163C5B">
            <w:pPr>
              <w:jc w:val="both"/>
              <w:rPr>
                <w:rFonts w:ascii="Calibri" w:hAnsi="Calibri" w:cs="Calibri"/>
              </w:rPr>
            </w:pPr>
            <w:r w:rsidRPr="00A3030D">
              <w:rPr>
                <w:rFonts w:ascii="Calibri" w:hAnsi="Calibri" w:cs="Calibri"/>
              </w:rPr>
              <w:t xml:space="preserve">Asimismo, el </w:t>
            </w:r>
            <w:r w:rsidRPr="00A3030D">
              <w:rPr>
                <w:rFonts w:ascii="Calibri" w:hAnsi="Calibri" w:cs="Calibri"/>
                <w:i/>
              </w:rPr>
              <w:t>Nombre o</w:t>
            </w:r>
            <w:r w:rsidRPr="00A3030D">
              <w:rPr>
                <w:rFonts w:ascii="Calibri" w:hAnsi="Calibri" w:cs="Calibri"/>
              </w:rPr>
              <w:t xml:space="preserve"> </w:t>
            </w:r>
            <w:r w:rsidRPr="00A3030D">
              <w:rPr>
                <w:rFonts w:ascii="Calibri" w:hAnsi="Calibri" w:cs="Calibri"/>
                <w:i/>
              </w:rPr>
              <w:t xml:space="preserve">Razón Social del Proponente </w:t>
            </w:r>
            <w:r w:rsidRPr="00A3030D">
              <w:rPr>
                <w:rFonts w:ascii="Calibri" w:hAnsi="Calibri" w:cs="Calibri"/>
              </w:rPr>
              <w:t>(Empresa) deberá estar respaldado por los registrados en los siguientes documentos, según corresponda al doc</w:t>
            </w:r>
            <w:r>
              <w:rPr>
                <w:rFonts w:ascii="Calibri" w:hAnsi="Calibri" w:cs="Calibri"/>
              </w:rPr>
              <w:t xml:space="preserve">umento requerido en el DBC  o EETT </w:t>
            </w:r>
            <w:r w:rsidRPr="00A3030D">
              <w:rPr>
                <w:rFonts w:ascii="Calibri" w:hAnsi="Calibri" w:cs="Calibri"/>
              </w:rPr>
              <w:t>:</w:t>
            </w:r>
          </w:p>
          <w:p w:rsidR="00C26614" w:rsidRPr="00A3030D" w:rsidRDefault="00C26614" w:rsidP="00C26614">
            <w:pPr>
              <w:numPr>
                <w:ilvl w:val="0"/>
                <w:numId w:val="41"/>
              </w:numPr>
              <w:jc w:val="both"/>
              <w:rPr>
                <w:rFonts w:ascii="Calibri" w:hAnsi="Calibri" w:cs="Calibri"/>
              </w:rPr>
            </w:pPr>
            <w:r w:rsidRPr="00A3030D">
              <w:rPr>
                <w:rFonts w:ascii="Calibri" w:hAnsi="Calibri" w:cs="Calibri"/>
              </w:rPr>
              <w:t>Registros FUNDEMPRESA, (o equivalente en el país de origen); o</w:t>
            </w:r>
          </w:p>
          <w:p w:rsidR="00C26614" w:rsidRPr="00A3030D" w:rsidRDefault="00C26614" w:rsidP="00C26614">
            <w:pPr>
              <w:numPr>
                <w:ilvl w:val="0"/>
                <w:numId w:val="41"/>
              </w:numPr>
              <w:jc w:val="both"/>
              <w:rPr>
                <w:rFonts w:ascii="Calibri" w:hAnsi="Calibri" w:cs="Calibri"/>
              </w:rPr>
            </w:pPr>
            <w:r w:rsidRPr="00A3030D">
              <w:rPr>
                <w:rFonts w:ascii="Calibri" w:hAnsi="Calibri" w:cs="Calibri"/>
              </w:rPr>
              <w:t>Instrumento de Constitución.</w:t>
            </w:r>
          </w:p>
        </w:tc>
      </w:tr>
      <w:tr w:rsidR="00C26614" w:rsidRPr="00A3030D" w:rsidTr="00163C5B">
        <w:trPr>
          <w:trHeight w:val="78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pStyle w:val="Prrafodelista"/>
              <w:ind w:left="0"/>
              <w:rPr>
                <w:rFonts w:ascii="Calibri" w:hAnsi="Calibri" w:cs="Calibri"/>
                <w:b/>
                <w:bCs/>
              </w:rPr>
            </w:pPr>
            <w:r w:rsidRPr="00A3030D">
              <w:rPr>
                <w:rFonts w:ascii="Calibri" w:hAnsi="Calibri" w:cs="Calibri"/>
                <w:b/>
                <w:bC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Fonts w:ascii="Calibri" w:hAnsi="Calibri" w:cs="Calibri"/>
              </w:rPr>
            </w:pPr>
            <w:r w:rsidRPr="00A3030D">
              <w:rPr>
                <w:rFonts w:ascii="Calibri" w:hAnsi="Calibri" w:cs="Calibri"/>
              </w:rPr>
              <w:t>Debe consignar:</w:t>
            </w:r>
          </w:p>
          <w:p w:rsidR="00C26614" w:rsidRPr="00A3030D" w:rsidRDefault="00C26614" w:rsidP="00C26614">
            <w:pPr>
              <w:pStyle w:val="Prrafodelista"/>
              <w:numPr>
                <w:ilvl w:val="0"/>
                <w:numId w:val="42"/>
              </w:numPr>
              <w:ind w:left="357" w:hanging="357"/>
              <w:jc w:val="both"/>
              <w:rPr>
                <w:rFonts w:ascii="Calibri" w:hAnsi="Calibri" w:cs="Calibri"/>
              </w:rPr>
            </w:pPr>
            <w:r w:rsidRPr="00A3030D">
              <w:rPr>
                <w:rFonts w:ascii="Calibri" w:hAnsi="Calibri" w:cs="Calibri"/>
              </w:rPr>
              <w:t>YACIMIENTOS PETROLIFEROS FISCALES BOLIVIANOS;</w:t>
            </w:r>
          </w:p>
          <w:p w:rsidR="00C26614" w:rsidRPr="00A3030D" w:rsidRDefault="00C26614" w:rsidP="00C26614">
            <w:pPr>
              <w:pStyle w:val="Prrafodelista"/>
              <w:numPr>
                <w:ilvl w:val="0"/>
                <w:numId w:val="42"/>
              </w:numPr>
              <w:ind w:left="357" w:hanging="357"/>
              <w:jc w:val="both"/>
              <w:rPr>
                <w:rFonts w:ascii="Calibri" w:hAnsi="Calibri" w:cs="Calibri"/>
                <w:i/>
              </w:rPr>
            </w:pPr>
            <w:r w:rsidRPr="00A3030D">
              <w:rPr>
                <w:rFonts w:ascii="Calibri" w:hAnsi="Calibri" w:cs="Calibri"/>
                <w:i/>
              </w:rPr>
              <w:t>YPFB;</w:t>
            </w:r>
          </w:p>
          <w:p w:rsidR="00C26614" w:rsidRPr="00A3030D" w:rsidRDefault="00C26614" w:rsidP="00C26614">
            <w:pPr>
              <w:pStyle w:val="Prrafodelista"/>
              <w:numPr>
                <w:ilvl w:val="0"/>
                <w:numId w:val="42"/>
              </w:numPr>
              <w:ind w:left="357" w:hanging="357"/>
              <w:jc w:val="both"/>
              <w:rPr>
                <w:rFonts w:ascii="Calibri" w:hAnsi="Calibri" w:cs="Calibri"/>
                <w:i/>
              </w:rPr>
            </w:pPr>
            <w:r w:rsidRPr="00A3030D">
              <w:rPr>
                <w:rFonts w:ascii="Calibri" w:hAnsi="Calibri" w:cs="Calibri"/>
                <w:i/>
              </w:rPr>
              <w:t>o ambos.</w:t>
            </w:r>
          </w:p>
        </w:tc>
      </w:tr>
      <w:tr w:rsidR="00C26614" w:rsidRPr="00A3030D" w:rsidTr="00163C5B">
        <w:trPr>
          <w:trHeight w:val="59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pStyle w:val="Prrafodelista"/>
              <w:ind w:left="0"/>
              <w:rPr>
                <w:rFonts w:ascii="Calibri" w:hAnsi="Calibri" w:cs="Calibri"/>
              </w:rPr>
            </w:pPr>
            <w:r w:rsidRPr="00A3030D">
              <w:rPr>
                <w:rFonts w:ascii="Calibri" w:hAnsi="Calibri" w:cs="Calibri"/>
                <w:b/>
                <w:bC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Fonts w:ascii="Calibri" w:hAnsi="Calibri" w:cs="Calibri"/>
              </w:rPr>
            </w:pPr>
            <w:r w:rsidRPr="00A3030D">
              <w:rPr>
                <w:rFonts w:ascii="Calibri" w:hAnsi="Calibri" w:cs="Calibri"/>
              </w:rPr>
              <w:t>Debe consignar el valor/importe/monto correctamente calculado, conforme el presente anexo y la “</w:t>
            </w:r>
            <w:r w:rsidRPr="00A3030D">
              <w:rPr>
                <w:rFonts w:ascii="Calibri" w:hAnsi="Calibri" w:cs="Calibri"/>
                <w:i/>
              </w:rPr>
              <w:t>Garantía según el objeto</w:t>
            </w:r>
            <w:r w:rsidRPr="00A3030D">
              <w:rPr>
                <w:rFonts w:ascii="Calibri" w:hAnsi="Calibri" w:cs="Calibri"/>
              </w:rPr>
              <w:t xml:space="preserve">” requerida, considerando el </w:t>
            </w:r>
            <w:proofErr w:type="spellStart"/>
            <w:r w:rsidRPr="00A3030D">
              <w:rPr>
                <w:rFonts w:ascii="Calibri" w:hAnsi="Calibri" w:cs="Calibri"/>
              </w:rPr>
              <w:t>inc</w:t>
            </w:r>
            <w:proofErr w:type="spellEnd"/>
            <w:r w:rsidRPr="00A3030D">
              <w:rPr>
                <w:rFonts w:ascii="Calibri" w:hAnsi="Calibri" w:cs="Calibri"/>
              </w:rPr>
              <w:t xml:space="preserve"> c) de los As</w:t>
            </w:r>
            <w:r>
              <w:rPr>
                <w:rFonts w:ascii="Calibri" w:hAnsi="Calibri" w:cs="Calibri"/>
              </w:rPr>
              <w:t>pectos Subsanables del DBC</w:t>
            </w:r>
            <w:r w:rsidRPr="00A3030D">
              <w:rPr>
                <w:rFonts w:ascii="Calibri" w:hAnsi="Calibri" w:cs="Calibri"/>
              </w:rPr>
              <w:t>.</w:t>
            </w:r>
          </w:p>
        </w:tc>
      </w:tr>
      <w:tr w:rsidR="00C26614" w:rsidRPr="00A3030D" w:rsidTr="00163C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pStyle w:val="Prrafodelista"/>
              <w:ind w:left="0"/>
              <w:rPr>
                <w:rFonts w:ascii="Calibri" w:hAnsi="Calibri" w:cs="Calibri"/>
              </w:rPr>
            </w:pPr>
            <w:r w:rsidRPr="00A3030D">
              <w:rPr>
                <w:rFonts w:ascii="Calibri" w:hAnsi="Calibri" w:cs="Calibri"/>
                <w:b/>
                <w:bC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Fonts w:ascii="Calibri" w:hAnsi="Calibri" w:cs="Calibri"/>
              </w:rPr>
            </w:pPr>
            <w:r w:rsidRPr="00A3030D">
              <w:rPr>
                <w:rFonts w:ascii="Calibri" w:hAnsi="Calibri" w:cs="Calibri"/>
              </w:rPr>
              <w:t xml:space="preserve">Debe consignar una vigencia </w:t>
            </w:r>
            <w:r w:rsidRPr="00A3030D">
              <w:rPr>
                <w:rFonts w:ascii="Calibri" w:hAnsi="Calibri" w:cs="Calibri"/>
                <w:u w:val="single"/>
              </w:rPr>
              <w:t>igual o mayor</w:t>
            </w:r>
            <w:r w:rsidRPr="00A3030D">
              <w:rPr>
                <w:rFonts w:ascii="Calibri" w:hAnsi="Calibri" w:cs="Calibri"/>
              </w:rPr>
              <w:t xml:space="preserve"> a la requerida en el presente Anexo, </w:t>
            </w:r>
          </w:p>
          <w:p w:rsidR="00C26614" w:rsidRPr="00A3030D" w:rsidRDefault="00C26614" w:rsidP="00C26614">
            <w:pPr>
              <w:numPr>
                <w:ilvl w:val="0"/>
                <w:numId w:val="43"/>
              </w:numPr>
              <w:jc w:val="both"/>
              <w:rPr>
                <w:rFonts w:ascii="Calibri" w:hAnsi="Calibri" w:cs="Calibri"/>
              </w:rPr>
            </w:pPr>
            <w:r w:rsidRPr="00A3030D">
              <w:rPr>
                <w:rFonts w:ascii="Calibri" w:hAnsi="Calibri" w:cs="Calibri"/>
                <w:b/>
                <w:u w:val="single"/>
              </w:rPr>
              <w:t>Para la Garantía de Seriedad de Propuesta:</w:t>
            </w:r>
            <w:r w:rsidRPr="00A3030D">
              <w:rPr>
                <w:rFonts w:ascii="Calibri" w:hAnsi="Calibri" w:cs="Calibri"/>
              </w:rPr>
              <w:t xml:space="preserve"> (120 días) computable a partir de la </w:t>
            </w:r>
            <w:r w:rsidRPr="00A3030D">
              <w:rPr>
                <w:rFonts w:ascii="Calibri" w:hAnsi="Calibri" w:cs="Calibri"/>
                <w:i/>
              </w:rPr>
              <w:t>“Fecha de presentación de propuesta”</w:t>
            </w:r>
            <w:r w:rsidRPr="00A3030D">
              <w:rPr>
                <w:rFonts w:ascii="Calibri" w:hAnsi="Calibri" w:cs="Calibri"/>
              </w:rPr>
              <w:t xml:space="preserve">, establecida en el </w:t>
            </w:r>
            <w:r w:rsidRPr="00A3030D">
              <w:rPr>
                <w:rFonts w:ascii="Calibri" w:hAnsi="Calibri" w:cs="Calibri"/>
                <w:b/>
              </w:rPr>
              <w:t>“</w:t>
            </w:r>
            <w:r w:rsidRPr="00A3030D">
              <w:rPr>
                <w:rFonts w:ascii="Calibri" w:hAnsi="Calibri" w:cs="Calibri"/>
                <w:i/>
              </w:rPr>
              <w:t>Cronograma de Plazos”</w:t>
            </w:r>
            <w:r w:rsidRPr="00A3030D">
              <w:rPr>
                <w:rFonts w:ascii="Calibri" w:hAnsi="Calibri" w:cs="Calibri"/>
              </w:rPr>
              <w:t xml:space="preserve"> incluidos como parte del DBC y considerando los Aspectos Subsanables admisibles en dicho documento. </w:t>
            </w:r>
          </w:p>
          <w:p w:rsidR="00C26614" w:rsidRPr="00A3030D" w:rsidRDefault="00C26614" w:rsidP="00C26614">
            <w:pPr>
              <w:numPr>
                <w:ilvl w:val="0"/>
                <w:numId w:val="43"/>
              </w:numPr>
              <w:jc w:val="both"/>
              <w:rPr>
                <w:rFonts w:ascii="Calibri" w:hAnsi="Calibri" w:cs="Calibri"/>
              </w:rPr>
            </w:pPr>
            <w:r w:rsidRPr="00A3030D">
              <w:rPr>
                <w:rFonts w:ascii="Calibri" w:hAnsi="Calibri" w:cs="Calibri"/>
                <w:b/>
                <w:u w:val="single"/>
              </w:rPr>
              <w:t>Para Garantía de Cumplimiento de Contrato y otras Garantías (DS 29506 y DS 181):</w:t>
            </w:r>
            <w:r w:rsidRPr="00A3030D">
              <w:rPr>
                <w:rFonts w:ascii="Calibri" w:hAnsi="Calibri" w:cs="Calibri"/>
                <w:b/>
              </w:rPr>
              <w:t xml:space="preserve"> </w:t>
            </w:r>
            <w:r w:rsidRPr="00A3030D">
              <w:rPr>
                <w:rFonts w:ascii="Calibri" w:hAnsi="Calibri" w:cs="Calibri"/>
              </w:rPr>
              <w:t xml:space="preserve">conforme los días requeridos en el presente anexo, computables a partir de la </w:t>
            </w:r>
            <w:r w:rsidRPr="00A3030D">
              <w:rPr>
                <w:rFonts w:ascii="Calibri" w:hAnsi="Calibri" w:cs="Calibri"/>
                <w:u w:val="single"/>
              </w:rPr>
              <w:t>fecha de emisión de los instrumentos financieros</w:t>
            </w:r>
            <w:r w:rsidRPr="00A3030D">
              <w:rPr>
                <w:rFonts w:ascii="Calibri" w:hAnsi="Calibri" w:cs="Calibri"/>
              </w:rPr>
              <w:t>, entendiéndose la “</w:t>
            </w:r>
            <w:r w:rsidRPr="00A3030D">
              <w:rPr>
                <w:rFonts w:ascii="Calibri" w:hAnsi="Calibri" w:cs="Calibri"/>
                <w:b/>
                <w:i/>
                <w:u w:val="single"/>
              </w:rPr>
              <w:t>Vigencia del contrato</w:t>
            </w:r>
            <w:r w:rsidRPr="00A3030D">
              <w:rPr>
                <w:rFonts w:ascii="Calibri" w:hAnsi="Calibri" w:cs="Calibri"/>
                <w:b/>
              </w:rPr>
              <w:t xml:space="preserve">” </w:t>
            </w:r>
            <w:r w:rsidRPr="00A3030D">
              <w:rPr>
                <w:rFonts w:ascii="Calibri" w:hAnsi="Calibri" w:cs="Calibri"/>
              </w:rPr>
              <w:t xml:space="preserve">como </w:t>
            </w:r>
            <w:r w:rsidRPr="00A3030D">
              <w:rPr>
                <w:rFonts w:ascii="Calibri" w:hAnsi="Calibri" w:cs="Calibri"/>
                <w:u w:val="single"/>
              </w:rPr>
              <w:t xml:space="preserve">la fecha resultante de </w:t>
            </w:r>
            <w:r w:rsidRPr="00A3030D">
              <w:rPr>
                <w:rFonts w:ascii="Calibri" w:hAnsi="Calibri" w:cs="Calibri"/>
                <w:b/>
                <w:u w:val="single"/>
              </w:rPr>
              <w:t>adicionar</w:t>
            </w:r>
            <w:r w:rsidRPr="00A3030D">
              <w:rPr>
                <w:rFonts w:ascii="Calibri" w:hAnsi="Calibri" w:cs="Calibri"/>
                <w:u w:val="single"/>
              </w:rPr>
              <w:t xml:space="preserve"> el “</w:t>
            </w:r>
            <w:r w:rsidRPr="00A3030D">
              <w:rPr>
                <w:rFonts w:ascii="Calibri" w:hAnsi="Calibri" w:cs="Calibri"/>
                <w:i/>
                <w:u w:val="single"/>
              </w:rPr>
              <w:t>Plazo de entrega”</w:t>
            </w:r>
            <w:r>
              <w:rPr>
                <w:rFonts w:ascii="Calibri" w:hAnsi="Calibri" w:cs="Calibri"/>
                <w:u w:val="single"/>
              </w:rPr>
              <w:t xml:space="preserve"> establecido en el DBC</w:t>
            </w:r>
            <w:r w:rsidRPr="00A3030D">
              <w:rPr>
                <w:rFonts w:ascii="Calibri" w:hAnsi="Calibri" w:cs="Calibri"/>
                <w:u w:val="single"/>
              </w:rPr>
              <w:t>, a dicha fecha de emisión.</w:t>
            </w:r>
          </w:p>
        </w:tc>
      </w:tr>
      <w:tr w:rsidR="00C26614" w:rsidRPr="00A3030D" w:rsidTr="00163C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614" w:rsidRPr="00A3030D" w:rsidRDefault="00C26614" w:rsidP="00163C5B">
            <w:pPr>
              <w:pStyle w:val="Prrafodelista"/>
              <w:ind w:left="0"/>
              <w:jc w:val="both"/>
              <w:rPr>
                <w:rFonts w:ascii="Calibri" w:hAnsi="Calibri" w:cs="Calibri"/>
                <w:b/>
                <w:bCs/>
              </w:rPr>
            </w:pPr>
            <w:r w:rsidRPr="00A3030D">
              <w:rPr>
                <w:rFonts w:ascii="Calibri" w:hAnsi="Calibri" w:cs="Calibri"/>
                <w:b/>
                <w:bC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26614" w:rsidRPr="00A3030D" w:rsidRDefault="00C26614" w:rsidP="00163C5B">
            <w:pPr>
              <w:jc w:val="both"/>
              <w:rPr>
                <w:rFonts w:ascii="Calibri" w:hAnsi="Calibri" w:cs="Calibri"/>
              </w:rPr>
            </w:pPr>
            <w:r w:rsidRPr="00A3030D">
              <w:rPr>
                <w:rFonts w:ascii="Calibri" w:hAnsi="Calibri" w:cs="Calibri"/>
              </w:rPr>
              <w:t>Debe incluir las cláusulas de:</w:t>
            </w:r>
          </w:p>
          <w:p w:rsidR="00C26614" w:rsidRPr="00A3030D" w:rsidRDefault="00C26614" w:rsidP="00C26614">
            <w:pPr>
              <w:pStyle w:val="Prrafodelista"/>
              <w:numPr>
                <w:ilvl w:val="0"/>
                <w:numId w:val="44"/>
              </w:numPr>
              <w:jc w:val="both"/>
              <w:rPr>
                <w:rFonts w:ascii="Calibri" w:hAnsi="Calibri" w:cs="Calibri"/>
              </w:rPr>
            </w:pPr>
            <w:r w:rsidRPr="00A3030D">
              <w:rPr>
                <w:rFonts w:ascii="Calibri" w:hAnsi="Calibri" w:cs="Calibri"/>
              </w:rPr>
              <w:t xml:space="preserve">Renovable, irrevocable y de </w:t>
            </w:r>
            <w:r w:rsidRPr="00A3030D">
              <w:rPr>
                <w:rFonts w:ascii="Calibri" w:hAnsi="Calibri" w:cs="Calibri"/>
                <w:u w:val="single"/>
              </w:rPr>
              <w:t>ejecución inmediata</w:t>
            </w:r>
            <w:r w:rsidRPr="00A3030D">
              <w:rPr>
                <w:rFonts w:ascii="Calibri" w:hAnsi="Calibri" w:cs="Calibri"/>
              </w:rPr>
              <w:t xml:space="preserve"> o </w:t>
            </w:r>
            <w:r w:rsidRPr="00A3030D">
              <w:rPr>
                <w:rFonts w:ascii="Calibri" w:hAnsi="Calibri" w:cs="Calibri"/>
                <w:u w:val="single"/>
              </w:rPr>
              <w:t>ejecución a primer requerimiento</w:t>
            </w:r>
            <w:r w:rsidRPr="00A3030D">
              <w:rPr>
                <w:rFonts w:ascii="Calibri" w:hAnsi="Calibri" w:cs="Calibri"/>
              </w:rPr>
              <w:t xml:space="preserve"> según corresponda al Instrumento Financiero requerido en el presente Anexo. </w:t>
            </w:r>
          </w:p>
        </w:tc>
      </w:tr>
    </w:tbl>
    <w:p w:rsidR="00C26614" w:rsidRPr="00FA1392" w:rsidRDefault="00C26614" w:rsidP="00C26614">
      <w:pPr>
        <w:jc w:val="center"/>
        <w:rPr>
          <w:rFonts w:ascii="Calibri" w:hAnsi="Calibri"/>
          <w:b/>
        </w:rPr>
      </w:pPr>
      <w:r>
        <w:rPr>
          <w:rFonts w:ascii="Calibri" w:hAnsi="Calibri"/>
          <w:b/>
        </w:rPr>
        <w:br w:type="page"/>
      </w:r>
      <w:r w:rsidRPr="00F51358">
        <w:rPr>
          <w:rFonts w:ascii="Calibri" w:hAnsi="Calibri"/>
          <w:b/>
        </w:rPr>
        <w:lastRenderedPageBreak/>
        <w:t>ANEXO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C26614" w:rsidRPr="00FA1392" w:rsidTr="00163C5B">
        <w:trPr>
          <w:trHeight w:val="70"/>
        </w:trPr>
        <w:tc>
          <w:tcPr>
            <w:tcW w:w="9356" w:type="dxa"/>
            <w:shd w:val="clear" w:color="auto" w:fill="C6D9F1"/>
            <w:vAlign w:val="center"/>
          </w:tcPr>
          <w:p w:rsidR="00C26614" w:rsidRPr="00395ABF" w:rsidRDefault="00C26614" w:rsidP="00163C5B">
            <w:pPr>
              <w:autoSpaceDE w:val="0"/>
              <w:autoSpaceDN w:val="0"/>
              <w:adjustRightInd w:val="0"/>
              <w:jc w:val="center"/>
              <w:rPr>
                <w:rFonts w:ascii="Calibri" w:hAnsi="Calibri" w:cs="Calibri"/>
                <w:b/>
              </w:rPr>
            </w:pPr>
            <w:r w:rsidRPr="00637B25">
              <w:rPr>
                <w:rFonts w:ascii="Calibri" w:hAnsi="Calibri" w:cs="Calibri"/>
                <w:b/>
              </w:rPr>
              <w:t xml:space="preserve">DISPOSICIONES AMBIENTALES PARA LA CONTRATACIÓN DE EMPRESAS </w:t>
            </w:r>
            <w:r>
              <w:rPr>
                <w:rFonts w:ascii="Calibri" w:hAnsi="Calibri" w:cs="Calibri"/>
                <w:b/>
              </w:rPr>
              <w:t>QUE REALICEN TRANSPORTE DE GLP EN GARRAFAS</w:t>
            </w:r>
          </w:p>
        </w:tc>
      </w:tr>
      <w:tr w:rsidR="00C26614" w:rsidRPr="00FA1392" w:rsidTr="00163C5B">
        <w:trPr>
          <w:trHeight w:val="454"/>
        </w:trPr>
        <w:tc>
          <w:tcPr>
            <w:tcW w:w="9356" w:type="dxa"/>
            <w:shd w:val="clear" w:color="auto" w:fill="auto"/>
            <w:vAlign w:val="center"/>
          </w:tcPr>
          <w:p w:rsidR="00C26614" w:rsidRPr="00880983" w:rsidRDefault="00C26614" w:rsidP="00C26614">
            <w:pPr>
              <w:pStyle w:val="Prrafodelista"/>
              <w:numPr>
                <w:ilvl w:val="0"/>
                <w:numId w:val="57"/>
              </w:numPr>
              <w:spacing w:before="120" w:after="120"/>
              <w:contextualSpacing/>
              <w:jc w:val="both"/>
              <w:rPr>
                <w:rFonts w:ascii="Bookman Old Style" w:hAnsi="Bookman Old Style"/>
                <w:b/>
              </w:rPr>
            </w:pPr>
            <w:r w:rsidRPr="004E0553">
              <w:rPr>
                <w:rFonts w:ascii="Bookman Old Style" w:hAnsi="Bookman Old Style"/>
                <w:b/>
              </w:rPr>
              <w:t>DISPOSICIONES AMBIENTALES</w:t>
            </w:r>
            <w:r w:rsidRPr="00880983">
              <w:rPr>
                <w:rFonts w:ascii="Bookman Old Style" w:hAnsi="Bookman Old Style"/>
              </w:rPr>
              <w:t xml:space="preserve"> </w:t>
            </w:r>
          </w:p>
          <w:p w:rsidR="00C26614" w:rsidRPr="004E0553" w:rsidRDefault="00C26614" w:rsidP="00C26614">
            <w:pPr>
              <w:pStyle w:val="Prrafodelista"/>
              <w:numPr>
                <w:ilvl w:val="1"/>
                <w:numId w:val="53"/>
              </w:numPr>
              <w:spacing w:before="120" w:after="120"/>
              <w:ind w:left="993" w:hanging="567"/>
              <w:contextualSpacing/>
              <w:jc w:val="both"/>
              <w:rPr>
                <w:rFonts w:ascii="Bookman Old Style" w:hAnsi="Bookman Old Style"/>
                <w:b/>
              </w:rPr>
            </w:pPr>
            <w:r>
              <w:rPr>
                <w:rFonts w:ascii="Bookman Old Style" w:hAnsi="Bookman Old Style"/>
                <w:b/>
              </w:rPr>
              <w:t>Normativa Ambiental</w:t>
            </w:r>
            <w:r w:rsidRPr="004E0553">
              <w:rPr>
                <w:rFonts w:ascii="Bookman Old Style" w:hAnsi="Bookman Old Style"/>
                <w:b/>
              </w:rPr>
              <w:t xml:space="preserve"> para la Ejecución del Servicio</w:t>
            </w:r>
          </w:p>
          <w:p w:rsidR="00C26614" w:rsidRDefault="00C26614" w:rsidP="00163C5B">
            <w:pPr>
              <w:spacing w:before="120" w:after="120"/>
              <w:ind w:left="426"/>
              <w:jc w:val="both"/>
              <w:rPr>
                <w:rFonts w:ascii="Bookman Old Style" w:hAnsi="Bookman Old Style"/>
              </w:rPr>
            </w:pPr>
            <w:r w:rsidRPr="00070FB6">
              <w:rPr>
                <w:rFonts w:ascii="Bookman Old Style" w:hAnsi="Bookman Old Style"/>
              </w:rPr>
              <w:t xml:space="preserve">La empresa CONTRATISTA </w:t>
            </w:r>
            <w:r>
              <w:rPr>
                <w:rFonts w:ascii="Bookman Old Style" w:hAnsi="Bookman Old Style"/>
              </w:rPr>
              <w:t xml:space="preserve">deberá </w:t>
            </w:r>
            <w:r w:rsidRPr="00070FB6">
              <w:rPr>
                <w:rFonts w:ascii="Bookman Old Style" w:hAnsi="Bookman Old Style"/>
              </w:rPr>
              <w:t xml:space="preserve">dar cumplimiento a lo establecido en la normativa ambiental vigente, disposiciones de la Ley 1333 </w:t>
            </w:r>
            <w:r>
              <w:rPr>
                <w:rFonts w:ascii="Bookman Old Style" w:hAnsi="Bookman Old Style"/>
              </w:rPr>
              <w:t xml:space="preserve">de Medio Ambiente y sus Reglamentos, y en particular al </w:t>
            </w:r>
            <w:r w:rsidRPr="00070FB6">
              <w:rPr>
                <w:rFonts w:ascii="Bookman Old Style" w:hAnsi="Bookman Old Style"/>
              </w:rPr>
              <w:t>Reglamento Ambiental para el Sector Hidrocarburos (RASH).</w:t>
            </w:r>
          </w:p>
          <w:p w:rsidR="00C26614" w:rsidRPr="004E0553" w:rsidRDefault="00C26614" w:rsidP="00C26614">
            <w:pPr>
              <w:pStyle w:val="Prrafodelista"/>
              <w:numPr>
                <w:ilvl w:val="1"/>
                <w:numId w:val="53"/>
              </w:numPr>
              <w:spacing w:before="60" w:after="60"/>
              <w:ind w:left="993" w:hanging="567"/>
              <w:contextualSpacing/>
              <w:jc w:val="both"/>
              <w:rPr>
                <w:rFonts w:ascii="Bookman Old Style" w:hAnsi="Bookman Old Style"/>
                <w:b/>
              </w:rPr>
            </w:pPr>
            <w:r>
              <w:rPr>
                <w:rFonts w:ascii="Bookman Old Style" w:hAnsi="Bookman Old Style"/>
                <w:b/>
              </w:rPr>
              <w:t>Aspectos Generales</w:t>
            </w:r>
          </w:p>
          <w:p w:rsidR="00C26614" w:rsidRPr="004E0553" w:rsidRDefault="00C26614" w:rsidP="00163C5B">
            <w:pPr>
              <w:spacing w:before="120" w:after="120"/>
              <w:ind w:left="426"/>
              <w:jc w:val="both"/>
              <w:rPr>
                <w:rFonts w:ascii="Bookman Old Style" w:hAnsi="Bookman Old Style"/>
              </w:rPr>
            </w:pPr>
            <w:r>
              <w:rPr>
                <w:rFonts w:ascii="Bookman Old Style" w:hAnsi="Bookman Old Style"/>
              </w:rPr>
              <w:t>Es de responsabilidad de la empresa</w:t>
            </w:r>
            <w:r w:rsidRPr="004E0553">
              <w:rPr>
                <w:rFonts w:ascii="Bookman Old Style" w:hAnsi="Bookman Old Style"/>
              </w:rPr>
              <w:t xml:space="preserve"> CONTRATISTA</w:t>
            </w:r>
            <w:r>
              <w:rPr>
                <w:rFonts w:ascii="Bookman Old Style" w:hAnsi="Bookman Old Style"/>
              </w:rPr>
              <w:t>, realizar las</w:t>
            </w:r>
            <w:r w:rsidRPr="004E0553">
              <w:rPr>
                <w:rFonts w:ascii="Bookman Old Style" w:hAnsi="Bookman Old Style"/>
              </w:rPr>
              <w:t xml:space="preserve"> acciones </w:t>
            </w:r>
            <w:r>
              <w:rPr>
                <w:rFonts w:ascii="Bookman Old Style" w:hAnsi="Bookman Old Style"/>
              </w:rPr>
              <w:t xml:space="preserve">necesarias para </w:t>
            </w:r>
            <w:r w:rsidRPr="004E0553">
              <w:rPr>
                <w:rFonts w:ascii="Bookman Old Style" w:hAnsi="Bookman Old Style"/>
              </w:rPr>
              <w:t xml:space="preserve">evitar, reducir, mitigar y/o remediar los impactos que se generen en </w:t>
            </w:r>
            <w:r>
              <w:rPr>
                <w:rFonts w:ascii="Bookman Old Style" w:hAnsi="Bookman Old Style"/>
              </w:rPr>
              <w:t>caso de ocurrir contingencias durante el desarrollo del servicio de</w:t>
            </w:r>
            <w:r w:rsidRPr="004E0553">
              <w:rPr>
                <w:rFonts w:ascii="Bookman Old Style" w:hAnsi="Bookman Old Style"/>
              </w:rPr>
              <w:t xml:space="preserve"> transporte</w:t>
            </w:r>
            <w:r>
              <w:rPr>
                <w:rFonts w:ascii="Bookman Old Style" w:hAnsi="Bookman Old Style"/>
              </w:rPr>
              <w:t>, bajo las siguientes consideraciones</w:t>
            </w:r>
            <w:r w:rsidRPr="004E0553">
              <w:rPr>
                <w:rFonts w:ascii="Bookman Old Style" w:hAnsi="Bookman Old Style"/>
              </w:rPr>
              <w:t>:</w:t>
            </w:r>
          </w:p>
          <w:p w:rsidR="00C26614" w:rsidRDefault="00C26614" w:rsidP="00C26614">
            <w:pPr>
              <w:pStyle w:val="Prrafodelista"/>
              <w:numPr>
                <w:ilvl w:val="0"/>
                <w:numId w:val="54"/>
              </w:numPr>
              <w:spacing w:before="120" w:after="120"/>
              <w:ind w:left="1428"/>
              <w:contextualSpacing/>
              <w:jc w:val="both"/>
              <w:rPr>
                <w:rFonts w:ascii="Bookman Old Style" w:hAnsi="Bookman Old Style"/>
              </w:rPr>
            </w:pPr>
            <w:r>
              <w:rPr>
                <w:rFonts w:ascii="Bookman Old Style" w:hAnsi="Bookman Old Style"/>
              </w:rPr>
              <w:t>L</w:t>
            </w:r>
            <w:r w:rsidRPr="008D5C64">
              <w:rPr>
                <w:rFonts w:ascii="Bookman Old Style" w:hAnsi="Bookman Old Style"/>
              </w:rPr>
              <w:t>levar a cabo la mejo</w:t>
            </w:r>
            <w:r>
              <w:rPr>
                <w:rFonts w:ascii="Bookman Old Style" w:hAnsi="Bookman Old Style"/>
              </w:rPr>
              <w:t>r coordinación posible entre sus</w:t>
            </w:r>
            <w:r w:rsidRPr="008D5C64">
              <w:rPr>
                <w:rFonts w:ascii="Bookman Old Style" w:hAnsi="Bookman Old Style"/>
              </w:rPr>
              <w:t xml:space="preserve"> recursos humanos y materiales disponibles para prevenir accidentes y presentar una respuesta inmediata a los accidentes en el </w:t>
            </w:r>
            <w:r>
              <w:rPr>
                <w:rFonts w:ascii="Bookman Old Style" w:hAnsi="Bookman Old Style"/>
              </w:rPr>
              <w:t xml:space="preserve">servicio de </w:t>
            </w:r>
            <w:r w:rsidRPr="008D5C64">
              <w:rPr>
                <w:rFonts w:ascii="Bookman Old Style" w:hAnsi="Bookman Old Style"/>
              </w:rPr>
              <w:t>transporte.</w:t>
            </w:r>
          </w:p>
          <w:p w:rsidR="00C26614" w:rsidRPr="00996411" w:rsidRDefault="00C26614" w:rsidP="00C26614">
            <w:pPr>
              <w:pStyle w:val="Prrafodelista"/>
              <w:numPr>
                <w:ilvl w:val="0"/>
                <w:numId w:val="54"/>
              </w:numPr>
              <w:spacing w:before="60" w:after="60"/>
              <w:ind w:left="1428"/>
              <w:contextualSpacing/>
              <w:jc w:val="both"/>
              <w:rPr>
                <w:rFonts w:ascii="Bookman Old Style" w:hAnsi="Bookman Old Style"/>
              </w:rPr>
            </w:pPr>
            <w:r>
              <w:rPr>
                <w:rFonts w:ascii="Bookman Old Style" w:hAnsi="Bookman Old Style"/>
              </w:rPr>
              <w:t xml:space="preserve">Asegurar </w:t>
            </w:r>
            <w:r w:rsidRPr="00996411">
              <w:rPr>
                <w:rFonts w:ascii="Bookman Old Style" w:hAnsi="Bookman Old Style"/>
              </w:rPr>
              <w:t>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C26614" w:rsidRPr="0047644D" w:rsidRDefault="00C26614" w:rsidP="00C26614">
            <w:pPr>
              <w:pStyle w:val="Prrafodelista"/>
              <w:numPr>
                <w:ilvl w:val="0"/>
                <w:numId w:val="54"/>
              </w:numPr>
              <w:spacing w:before="60" w:after="60"/>
              <w:ind w:left="1428"/>
              <w:contextualSpacing/>
              <w:jc w:val="both"/>
              <w:rPr>
                <w:rFonts w:ascii="Bookman Old Style" w:hAnsi="Bookman Old Style"/>
              </w:rPr>
            </w:pPr>
            <w:r>
              <w:rPr>
                <w:rFonts w:ascii="Bookman Old Style" w:hAnsi="Bookman Old Style"/>
              </w:rPr>
              <w:t xml:space="preserve">Aplicar </w:t>
            </w:r>
            <w:r w:rsidRPr="0047644D">
              <w:rPr>
                <w:rFonts w:ascii="Bookman Old Style" w:hAnsi="Bookman Old Style"/>
              </w:rPr>
              <w:t>medidas preventivas y/o correct</w:t>
            </w:r>
            <w:r>
              <w:rPr>
                <w:rFonts w:ascii="Bookman Old Style" w:hAnsi="Bookman Old Style"/>
              </w:rPr>
              <w:t>ivas</w:t>
            </w:r>
            <w:r w:rsidRPr="0047644D">
              <w:rPr>
                <w:rFonts w:ascii="Bookman Old Style" w:hAnsi="Bookman Old Style"/>
              </w:rPr>
              <w:t xml:space="preserve"> en el desarrollo del servicio a fin de</w:t>
            </w:r>
            <w:r>
              <w:rPr>
                <w:rFonts w:ascii="Bookman Old Style" w:hAnsi="Bookman Old Style"/>
              </w:rPr>
              <w:t>;</w:t>
            </w:r>
            <w:r w:rsidRPr="0047644D">
              <w:rPr>
                <w:rFonts w:ascii="Bookman Old Style" w:hAnsi="Bookman Old Style"/>
              </w:rPr>
              <w:t xml:space="preserve"> anular, atenuar, evitar o corregir las acciones que podrían ocasionar una contingencia.</w:t>
            </w:r>
          </w:p>
          <w:p w:rsidR="00C26614" w:rsidRPr="00F42549" w:rsidRDefault="00C26614" w:rsidP="00C26614">
            <w:pPr>
              <w:pStyle w:val="Prrafodelista"/>
              <w:numPr>
                <w:ilvl w:val="0"/>
                <w:numId w:val="54"/>
              </w:numPr>
              <w:spacing w:before="60" w:after="60"/>
              <w:ind w:left="1428"/>
              <w:contextualSpacing/>
              <w:jc w:val="both"/>
              <w:rPr>
                <w:rFonts w:ascii="Bookman Old Style" w:hAnsi="Bookman Old Style"/>
              </w:rPr>
            </w:pPr>
            <w:r>
              <w:rPr>
                <w:rFonts w:ascii="Bookman Old Style" w:hAnsi="Bookman Old Style"/>
              </w:rPr>
              <w:t xml:space="preserve">Emplear </w:t>
            </w:r>
            <w:r w:rsidRPr="0047644D">
              <w:rPr>
                <w:rFonts w:ascii="Bookman Old Style" w:hAnsi="Bookman Old Style"/>
              </w:rPr>
              <w:t xml:space="preserve">medidas específicas para moderar, atenuar y/o reducir de manera inmediata los efectos que pueden generar las contingencias en el </w:t>
            </w:r>
            <w:r>
              <w:rPr>
                <w:rFonts w:ascii="Bookman Old Style" w:hAnsi="Bookman Old Style"/>
              </w:rPr>
              <w:t>servicio de transporte</w:t>
            </w:r>
            <w:r w:rsidRPr="0047644D">
              <w:rPr>
                <w:rFonts w:ascii="Bookman Old Style" w:hAnsi="Bookman Old Style"/>
              </w:rPr>
              <w:t>, a fin de que</w:t>
            </w:r>
            <w:r w:rsidRPr="004E0553">
              <w:rPr>
                <w:rFonts w:ascii="Bookman Old Style" w:hAnsi="Bookman Old Style"/>
              </w:rPr>
              <w:t xml:space="preserve"> la contamin</w:t>
            </w:r>
            <w:r>
              <w:rPr>
                <w:rFonts w:ascii="Bookman Old Style" w:hAnsi="Bookman Old Style"/>
              </w:rPr>
              <w:t>ación o su impacto se reduzcan, considerando</w:t>
            </w:r>
            <w:r w:rsidRPr="004E0553">
              <w:rPr>
                <w:rFonts w:ascii="Bookman Old Style" w:hAnsi="Bookman Old Style"/>
              </w:rPr>
              <w:t xml:space="preserve"> los requerimientos mínimos establecidos para </w:t>
            </w:r>
            <w:r>
              <w:rPr>
                <w:rFonts w:ascii="Bookman Old Style" w:hAnsi="Bookman Old Style"/>
              </w:rPr>
              <w:t>un</w:t>
            </w:r>
            <w:r w:rsidRPr="004E0553">
              <w:rPr>
                <w:rFonts w:ascii="Bookman Old Style" w:hAnsi="Bookman Old Style"/>
              </w:rPr>
              <w:t xml:space="preserve"> Plan de Contingencias de acuerdo al Art. 11</w:t>
            </w:r>
            <w:r>
              <w:rPr>
                <w:rFonts w:ascii="Bookman Old Style" w:hAnsi="Bookman Old Style"/>
              </w:rPr>
              <w:t>8 del Reglamento Ambiental del S</w:t>
            </w:r>
            <w:r w:rsidRPr="004E0553">
              <w:rPr>
                <w:rFonts w:ascii="Bookman Old Style" w:hAnsi="Bookman Old Style"/>
              </w:rPr>
              <w:t>ector Hidrocarburos aprobado mediante Decreto Supremo N° 24335</w:t>
            </w:r>
            <w:r>
              <w:rPr>
                <w:rFonts w:ascii="Bookman Old Style" w:hAnsi="Bookman Old Style"/>
              </w:rPr>
              <w:t>.</w:t>
            </w:r>
          </w:p>
          <w:p w:rsidR="00C26614" w:rsidRDefault="00C26614" w:rsidP="00163C5B">
            <w:pPr>
              <w:spacing w:before="120" w:after="120"/>
              <w:ind w:left="426"/>
              <w:jc w:val="both"/>
              <w:rPr>
                <w:rFonts w:ascii="Bookman Old Style" w:hAnsi="Bookman Old Style"/>
              </w:rPr>
            </w:pPr>
            <w:r>
              <w:rPr>
                <w:rFonts w:ascii="Bookman Old Style" w:hAnsi="Bookman Old Style"/>
              </w:rPr>
              <w:t>Lo mencionado anteriormente, deberá considerar los siguientes aspectos descritos de forma enunciativa más no limitativa:</w:t>
            </w:r>
          </w:p>
          <w:p w:rsidR="00C26614" w:rsidRPr="00064F65" w:rsidRDefault="00C26614" w:rsidP="00163C5B">
            <w:pPr>
              <w:spacing w:before="120" w:after="120"/>
              <w:ind w:left="426"/>
              <w:jc w:val="both"/>
              <w:rPr>
                <w:rFonts w:ascii="Bookman Old Style" w:hAnsi="Bookman Old Style"/>
              </w:rPr>
            </w:pPr>
            <w:r w:rsidRPr="00064F65">
              <w:rPr>
                <w:rFonts w:ascii="Bookman Old Style" w:hAnsi="Bookman Old Style"/>
              </w:rPr>
              <w:t>Acciones de Prevención</w:t>
            </w:r>
          </w:p>
          <w:p w:rsidR="00C26614" w:rsidRPr="00064F65" w:rsidRDefault="00C26614" w:rsidP="00C26614">
            <w:pPr>
              <w:pStyle w:val="Prrafodelista"/>
              <w:numPr>
                <w:ilvl w:val="0"/>
                <w:numId w:val="55"/>
              </w:numPr>
              <w:spacing w:before="60" w:after="60"/>
              <w:contextualSpacing/>
              <w:jc w:val="both"/>
              <w:rPr>
                <w:rFonts w:ascii="Bookman Old Style" w:hAnsi="Bookman Old Style"/>
              </w:rPr>
            </w:pPr>
            <w:r w:rsidRPr="00064F65">
              <w:rPr>
                <w:rFonts w:ascii="Bookman Old Style" w:hAnsi="Bookman Old Style"/>
              </w:rPr>
              <w:t>Selección del conductor y el vehículo, que cumpla con las normativas vigentes.</w:t>
            </w:r>
          </w:p>
          <w:p w:rsidR="00C26614" w:rsidRPr="00064F65" w:rsidRDefault="00C26614" w:rsidP="00C26614">
            <w:pPr>
              <w:pStyle w:val="Prrafodelista"/>
              <w:numPr>
                <w:ilvl w:val="0"/>
                <w:numId w:val="55"/>
              </w:numPr>
              <w:spacing w:before="60" w:after="60"/>
              <w:contextualSpacing/>
              <w:jc w:val="both"/>
              <w:rPr>
                <w:rFonts w:ascii="Bookman Old Style" w:hAnsi="Bookman Old Style"/>
              </w:rPr>
            </w:pPr>
            <w:r w:rsidRPr="00064F65">
              <w:rPr>
                <w:rFonts w:ascii="Bookman Old Style" w:hAnsi="Bookman Old Style"/>
              </w:rPr>
              <w:t>Manejo Defensivo</w:t>
            </w:r>
            <w:r>
              <w:rPr>
                <w:rFonts w:ascii="Bookman Old Style" w:hAnsi="Bookman Old Style"/>
              </w:rPr>
              <w:t>.</w:t>
            </w:r>
          </w:p>
          <w:p w:rsidR="00C26614" w:rsidRPr="00064F65" w:rsidRDefault="00C26614" w:rsidP="00C26614">
            <w:pPr>
              <w:pStyle w:val="Prrafodelista"/>
              <w:numPr>
                <w:ilvl w:val="0"/>
                <w:numId w:val="55"/>
              </w:numPr>
              <w:spacing w:before="60" w:after="60"/>
              <w:contextualSpacing/>
              <w:jc w:val="both"/>
              <w:rPr>
                <w:rFonts w:ascii="Bookman Old Style" w:hAnsi="Bookman Old Style"/>
              </w:rPr>
            </w:pPr>
            <w:r w:rsidRPr="00064F65">
              <w:rPr>
                <w:rFonts w:ascii="Bookman Old Style" w:hAnsi="Bookman Old Style"/>
              </w:rPr>
              <w:t>Carga horaria de conducción, conforme normativa vigente.</w:t>
            </w:r>
          </w:p>
          <w:p w:rsidR="00C26614" w:rsidRPr="00064F65" w:rsidRDefault="00C26614" w:rsidP="00C26614">
            <w:pPr>
              <w:pStyle w:val="Prrafodelista"/>
              <w:numPr>
                <w:ilvl w:val="0"/>
                <w:numId w:val="55"/>
              </w:numPr>
              <w:spacing w:before="60" w:after="60"/>
              <w:contextualSpacing/>
              <w:jc w:val="both"/>
              <w:rPr>
                <w:rFonts w:ascii="Bookman Old Style" w:hAnsi="Bookman Old Style"/>
              </w:rPr>
            </w:pPr>
            <w:r w:rsidRPr="00064F65">
              <w:rPr>
                <w:rFonts w:ascii="Bookman Old Style" w:hAnsi="Bookman Old Style"/>
              </w:rPr>
              <w:t>Charlas de Inducción de Seguridad, Medio Ambiente, etc.</w:t>
            </w:r>
          </w:p>
          <w:p w:rsidR="00C26614" w:rsidRPr="00064F65" w:rsidRDefault="00C26614" w:rsidP="00C26614">
            <w:pPr>
              <w:pStyle w:val="Prrafodelista"/>
              <w:numPr>
                <w:ilvl w:val="0"/>
                <w:numId w:val="55"/>
              </w:numPr>
              <w:spacing w:before="60" w:after="60"/>
              <w:contextualSpacing/>
              <w:jc w:val="both"/>
              <w:rPr>
                <w:rFonts w:ascii="Bookman Old Style" w:hAnsi="Bookman Old Style"/>
              </w:rPr>
            </w:pPr>
            <w:r w:rsidRPr="00064F65">
              <w:rPr>
                <w:rFonts w:ascii="Bookman Old Style" w:hAnsi="Bookman Old Style"/>
              </w:rPr>
              <w:t>Mantener buenas condiciones técnicas del vehículo</w:t>
            </w:r>
            <w:r>
              <w:rPr>
                <w:rFonts w:ascii="Bookman Old Style" w:hAnsi="Bookman Old Style"/>
              </w:rPr>
              <w:t>.</w:t>
            </w:r>
          </w:p>
          <w:p w:rsidR="00C26614" w:rsidRPr="00504CC5" w:rsidRDefault="00C26614" w:rsidP="00163C5B">
            <w:pPr>
              <w:spacing w:before="120" w:after="120"/>
              <w:ind w:left="426"/>
              <w:jc w:val="both"/>
              <w:rPr>
                <w:rFonts w:ascii="Bookman Old Style" w:hAnsi="Bookman Old Style"/>
              </w:rPr>
            </w:pPr>
            <w:r w:rsidRPr="00504CC5">
              <w:rPr>
                <w:rFonts w:ascii="Bookman Old Style" w:hAnsi="Bookman Old Style"/>
              </w:rPr>
              <w:t>Acciones de Mitigación</w:t>
            </w:r>
          </w:p>
          <w:p w:rsidR="00C26614" w:rsidRPr="00880983" w:rsidRDefault="00C26614" w:rsidP="00C26614">
            <w:pPr>
              <w:pStyle w:val="Prrafodelista"/>
              <w:numPr>
                <w:ilvl w:val="0"/>
                <w:numId w:val="55"/>
              </w:numPr>
              <w:spacing w:before="60" w:after="60"/>
              <w:contextualSpacing/>
              <w:jc w:val="both"/>
              <w:rPr>
                <w:rFonts w:ascii="Bookman Old Style" w:hAnsi="Bookman Old Style"/>
              </w:rPr>
            </w:pPr>
            <w:r w:rsidRPr="00070FB6">
              <w:rPr>
                <w:rFonts w:ascii="Bookman Old Style" w:hAnsi="Bookman Old Style"/>
              </w:rPr>
              <w:t>Reacción Inmediata a emergencias</w:t>
            </w:r>
            <w:r>
              <w:rPr>
                <w:rFonts w:ascii="Bookman Old Style" w:hAnsi="Bookman Old Style"/>
              </w:rPr>
              <w:t>.</w:t>
            </w:r>
          </w:p>
          <w:p w:rsidR="00C26614" w:rsidRDefault="00C26614" w:rsidP="00163C5B">
            <w:pPr>
              <w:spacing w:before="60" w:after="60"/>
              <w:jc w:val="both"/>
              <w:rPr>
                <w:rFonts w:ascii="Bookman Old Style" w:hAnsi="Bookman Old Style"/>
              </w:rPr>
            </w:pPr>
            <w:r>
              <w:rPr>
                <w:rFonts w:ascii="Bookman Old Style" w:hAnsi="Bookman Old Style"/>
              </w:rPr>
              <w:t>La empresa</w:t>
            </w:r>
            <w:r w:rsidRPr="004E0553">
              <w:rPr>
                <w:rFonts w:ascii="Bookman Old Style" w:hAnsi="Bookman Old Style"/>
              </w:rPr>
              <w:t xml:space="preserve"> CONTRATISTA, en caso de contingencias con hidrocarburos y/o productos derivados de hidrocarburos, asumirá toda responsabilidad ante las Autoridades Ambientales</w:t>
            </w:r>
            <w:r>
              <w:rPr>
                <w:rFonts w:ascii="Bookman Old Style" w:hAnsi="Bookman Old Style"/>
              </w:rPr>
              <w:t xml:space="preserve"> Competentes. Asimismo, d</w:t>
            </w:r>
            <w:r w:rsidRPr="004E0553">
              <w:rPr>
                <w:rFonts w:ascii="Bookman Old Style" w:hAnsi="Bookman Old Style"/>
              </w:rPr>
              <w:t>e manera inmediata deberá realizar todas las acciones relacionadas a la mitigación ambiental del área afectada</w:t>
            </w:r>
            <w:r>
              <w:rPr>
                <w:rFonts w:ascii="Bookman Old Style" w:hAnsi="Bookman Old Style"/>
              </w:rPr>
              <w:t>,</w:t>
            </w:r>
            <w:r w:rsidRPr="004E0553">
              <w:rPr>
                <w:rFonts w:ascii="Bookman Old Style" w:hAnsi="Bookman Old Style"/>
              </w:rPr>
              <w:t xml:space="preserve"> así como la atención y solución de las dema</w:t>
            </w:r>
            <w:r>
              <w:rPr>
                <w:rFonts w:ascii="Bookman Old Style" w:hAnsi="Bookman Old Style"/>
              </w:rPr>
              <w:t xml:space="preserve">ndas sociales que se produjeran, </w:t>
            </w:r>
            <w:r w:rsidRPr="00F0023F">
              <w:rPr>
                <w:rFonts w:ascii="Bookman Old Style" w:hAnsi="Bookman Old Style"/>
              </w:rPr>
              <w:t>debiendo remitir a YPFB toda la documentación relacionada al siniestro desde el momento de ocurre</w:t>
            </w:r>
            <w:r>
              <w:rPr>
                <w:rFonts w:ascii="Bookman Old Style" w:hAnsi="Bookman Old Style"/>
              </w:rPr>
              <w:t>ncia hasta la remediación total.</w:t>
            </w:r>
          </w:p>
          <w:p w:rsidR="00C26614" w:rsidRPr="00880983" w:rsidRDefault="00C26614" w:rsidP="00163C5B">
            <w:pPr>
              <w:spacing w:before="60" w:after="60"/>
              <w:jc w:val="both"/>
              <w:rPr>
                <w:rFonts w:ascii="Lucida Bright" w:hAnsi="Lucida Bright"/>
              </w:rPr>
            </w:pPr>
            <w:r>
              <w:rPr>
                <w:rFonts w:ascii="Bookman Old Style" w:hAnsi="Bookman Old Style"/>
              </w:rPr>
              <w:t>La</w:t>
            </w:r>
            <w:r w:rsidRPr="00FC6A9C">
              <w:rPr>
                <w:rFonts w:ascii="Bookman Old Style" w:hAnsi="Bookman Old Style"/>
              </w:rPr>
              <w:t xml:space="preserve"> empresa CONTRATISTA tiene la obligación de cumplir y acatar por sí</w:t>
            </w:r>
            <w:r>
              <w:rPr>
                <w:rFonts w:ascii="Bookman Old Style" w:hAnsi="Bookman Old Style"/>
              </w:rPr>
              <w:t xml:space="preserve"> misma, por su personal y</w:t>
            </w:r>
            <w:r w:rsidRPr="00FC6A9C">
              <w:rPr>
                <w:rFonts w:ascii="Bookman Old Style" w:hAnsi="Bookman Old Style"/>
              </w:rPr>
              <w:t xml:space="preserve"> subcontratistas, las estipulaciones contenidas en </w:t>
            </w:r>
            <w:r>
              <w:rPr>
                <w:rFonts w:ascii="Bookman Old Style" w:hAnsi="Bookman Old Style"/>
              </w:rPr>
              <w:t xml:space="preserve">la normativa ambiental vigente </w:t>
            </w:r>
            <w:r w:rsidRPr="00FC6A9C">
              <w:rPr>
                <w:rFonts w:ascii="Bookman Old Style" w:hAnsi="Bookman Old Style"/>
              </w:rPr>
              <w:t>y mantener indemne a</w:t>
            </w:r>
            <w:r>
              <w:rPr>
                <w:rFonts w:ascii="Bookman Old Style" w:hAnsi="Bookman Old Style"/>
              </w:rPr>
              <w:t>l CONTRATANTE</w:t>
            </w:r>
            <w:r w:rsidRPr="00FC6A9C">
              <w:rPr>
                <w:rFonts w:ascii="Bookman Old Style" w:hAnsi="Bookman Old Style"/>
              </w:rPr>
              <w:t xml:space="preserve"> de cualquier responsabilidad</w:t>
            </w:r>
            <w:r>
              <w:rPr>
                <w:rFonts w:ascii="Bookman Old Style" w:hAnsi="Bookman Old Style"/>
              </w:rPr>
              <w:t>.</w:t>
            </w:r>
          </w:p>
        </w:tc>
      </w:tr>
    </w:tbl>
    <w:p w:rsidR="00C26614" w:rsidRDefault="00C26614" w:rsidP="00C26614">
      <w:pPr>
        <w:jc w:val="center"/>
        <w:rPr>
          <w:rFonts w:ascii="Calibri" w:hAnsi="Calibri"/>
          <w:b/>
        </w:rPr>
      </w:pPr>
      <w:r>
        <w:rPr>
          <w:rFonts w:ascii="Calibri" w:hAnsi="Calibri"/>
          <w:b/>
        </w:rPr>
        <w:br w:type="page"/>
      </w:r>
      <w:r>
        <w:rPr>
          <w:rFonts w:ascii="Calibri" w:hAnsi="Calibri"/>
          <w:b/>
        </w:rPr>
        <w:lastRenderedPageBreak/>
        <w:t>ANEXO 3</w:t>
      </w:r>
    </w:p>
    <w:p w:rsidR="00C26614" w:rsidRDefault="00C26614" w:rsidP="00C26614">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26614" w:rsidRPr="004A7BB9" w:rsidTr="00163C5B">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C26614" w:rsidRPr="00500DCD" w:rsidRDefault="00C26614" w:rsidP="00163C5B">
            <w:pPr>
              <w:autoSpaceDE w:val="0"/>
              <w:autoSpaceDN w:val="0"/>
              <w:jc w:val="center"/>
              <w:rPr>
                <w:rFonts w:ascii="Calibri" w:hAnsi="Calibri"/>
                <w:b/>
                <w:bCs/>
              </w:rPr>
            </w:pPr>
            <w:r>
              <w:rPr>
                <w:rFonts w:ascii="Calibri" w:hAnsi="Calibri"/>
                <w:b/>
                <w:bCs/>
              </w:rPr>
              <w:t>SEGUROS</w:t>
            </w:r>
          </w:p>
        </w:tc>
      </w:tr>
      <w:tr w:rsidR="00C26614" w:rsidRPr="00F93967" w:rsidTr="00163C5B">
        <w:trPr>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C26614" w:rsidRPr="00F93967" w:rsidRDefault="00C26614" w:rsidP="00163C5B">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w:t>
            </w:r>
          </w:p>
        </w:tc>
      </w:tr>
      <w:tr w:rsidR="00C26614" w:rsidRPr="00F93967" w:rsidTr="00163C5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26614" w:rsidRPr="00F93967" w:rsidRDefault="00C26614" w:rsidP="00163C5B">
            <w:pPr>
              <w:jc w:val="both"/>
              <w:rPr>
                <w:rFonts w:ascii="Calibri" w:hAnsi="Calibri"/>
                <w:lang w:val="es-ES_tradnl"/>
              </w:rPr>
            </w:pPr>
            <w:r w:rsidRPr="00F93967">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C26614" w:rsidRPr="00F93967" w:rsidRDefault="00C26614" w:rsidP="00163C5B">
            <w:pPr>
              <w:jc w:val="both"/>
              <w:rPr>
                <w:rFonts w:ascii="Calibri" w:hAnsi="Calibri"/>
                <w:lang w:val="es-ES_tradnl"/>
              </w:rPr>
            </w:pPr>
          </w:p>
          <w:p w:rsidR="00C26614" w:rsidRPr="009959B4" w:rsidRDefault="00C26614" w:rsidP="00163C5B">
            <w:pPr>
              <w:ind w:left="632" w:hanging="284"/>
              <w:jc w:val="both"/>
              <w:rPr>
                <w:rFonts w:ascii="Calibri" w:hAnsi="Calibri"/>
                <w:lang w:val="es-ES_tradnl"/>
              </w:rPr>
            </w:pPr>
            <w:r w:rsidRPr="00F93967">
              <w:rPr>
                <w:rFonts w:ascii="Calibri" w:hAnsi="Calibri"/>
                <w:lang w:val="es-ES_tradnl"/>
              </w:rPr>
              <w:t>a)   </w:t>
            </w:r>
            <w:r w:rsidRPr="00F93967">
              <w:rPr>
                <w:rFonts w:ascii="Calibri" w:hAnsi="Calibri"/>
                <w:u w:val="single"/>
              </w:rPr>
              <w:t xml:space="preserve">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w:t>
            </w:r>
            <w:r w:rsidRPr="009959B4">
              <w:rPr>
                <w:rFonts w:ascii="Calibri" w:hAnsi="Calibri"/>
                <w:u w:val="single"/>
              </w:rPr>
              <w:t>aceleración de atención de siniestros y extraordinarios, remoción y limpieza, dejando indemne a YPFB por cualquier suceso, evento o reclamo de un tercero afectado.</w:t>
            </w:r>
          </w:p>
          <w:p w:rsidR="00C26614" w:rsidRPr="009959B4" w:rsidRDefault="00C26614" w:rsidP="00163C5B">
            <w:pPr>
              <w:jc w:val="both"/>
              <w:rPr>
                <w:rFonts w:ascii="Calibri" w:hAnsi="Calibri"/>
                <w:lang w:val="es-ES_tradnl"/>
              </w:rPr>
            </w:pPr>
          </w:p>
          <w:p w:rsidR="00C26614" w:rsidRPr="009959B4" w:rsidRDefault="00C26614" w:rsidP="00163C5B">
            <w:pPr>
              <w:shd w:val="clear" w:color="auto" w:fill="FFFFFF" w:themeFill="background1"/>
              <w:ind w:left="632"/>
              <w:jc w:val="both"/>
              <w:rPr>
                <w:rFonts w:ascii="Calibri" w:hAnsi="Calibri"/>
                <w:lang w:val="es-ES_tradnl"/>
              </w:rPr>
            </w:pPr>
            <w:r w:rsidRPr="008D3357">
              <w:rPr>
                <w:rFonts w:ascii="Calibri" w:hAnsi="Calibri"/>
                <w:lang w:val="es-ES_tradnl"/>
              </w:rPr>
              <w:t>Valor asegurado hasta USD 100.000 (CIEN MIL DÓLARES AMERICANOS) por evento y/o reclamo con un agregado anual de USD 500.000 (QUINIENTOS MIL DÓLARES AMERICANOS).</w:t>
            </w:r>
          </w:p>
          <w:p w:rsidR="00C26614" w:rsidRPr="009959B4" w:rsidRDefault="00C26614" w:rsidP="00163C5B">
            <w:pPr>
              <w:jc w:val="both"/>
              <w:rPr>
                <w:rFonts w:ascii="Calibri" w:hAnsi="Calibri"/>
                <w:lang w:val="es-ES_tradnl"/>
              </w:rPr>
            </w:pPr>
          </w:p>
          <w:p w:rsidR="00C26614" w:rsidRPr="00F93967" w:rsidRDefault="00C26614" w:rsidP="00163C5B">
            <w:pPr>
              <w:ind w:left="632"/>
              <w:jc w:val="both"/>
              <w:rPr>
                <w:rFonts w:ascii="Calibri" w:hAnsi="Calibri"/>
                <w:lang w:val="es-ES_tradnl"/>
              </w:rPr>
            </w:pPr>
            <w:r w:rsidRPr="009959B4">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C26614" w:rsidRPr="00F93967" w:rsidRDefault="00C26614" w:rsidP="00163C5B">
            <w:pPr>
              <w:jc w:val="both"/>
              <w:rPr>
                <w:rFonts w:ascii="Calibri" w:hAnsi="Calibri"/>
                <w:lang w:val="es-ES_tradnl"/>
              </w:rPr>
            </w:pPr>
          </w:p>
          <w:p w:rsidR="00C26614" w:rsidRPr="00F93967" w:rsidRDefault="00C26614" w:rsidP="00163C5B">
            <w:pPr>
              <w:ind w:left="632"/>
              <w:jc w:val="both"/>
              <w:rPr>
                <w:rFonts w:ascii="Calibri" w:hAnsi="Calibri"/>
                <w:lang w:val="es-ES_tradnl"/>
              </w:rPr>
            </w:pPr>
            <w:r w:rsidRPr="00F93967">
              <w:rPr>
                <w:rFonts w:ascii="Calibri" w:hAnsi="Calibri"/>
                <w:lang w:val="es-ES_tradnl"/>
              </w:rPr>
              <w:t xml:space="preserve">La póliza debe tener Límite Geográfico de acuerdo a los servicios que brindara el contrato: NACIONAL </w:t>
            </w:r>
          </w:p>
          <w:p w:rsidR="00C26614" w:rsidRPr="00F93967" w:rsidRDefault="00C26614" w:rsidP="00163C5B">
            <w:pPr>
              <w:jc w:val="both"/>
              <w:rPr>
                <w:rFonts w:ascii="Calibri" w:hAnsi="Calibri"/>
                <w:lang w:val="es-ES_tradnl"/>
              </w:rPr>
            </w:pPr>
          </w:p>
          <w:p w:rsidR="00C26614" w:rsidRPr="00F93967" w:rsidRDefault="00C26614" w:rsidP="00163C5B">
            <w:pPr>
              <w:ind w:left="632" w:hanging="284"/>
              <w:jc w:val="both"/>
              <w:rPr>
                <w:rFonts w:ascii="Calibri" w:hAnsi="Calibri"/>
                <w:lang w:val="es-ES_tradnl"/>
              </w:rPr>
            </w:pPr>
            <w:r w:rsidRPr="00F93967">
              <w:rPr>
                <w:rFonts w:ascii="Calibri" w:hAnsi="Calibri"/>
                <w:lang w:val="es-ES_tradnl"/>
              </w:rPr>
              <w:t xml:space="preserve">b)   </w:t>
            </w:r>
            <w:r w:rsidRPr="00F93967">
              <w:rPr>
                <w:rFonts w:ascii="Calibri" w:hAnsi="Calibri"/>
                <w:u w:val="single"/>
                <w:lang w:val="es-ES_tradnl"/>
              </w:rPr>
              <w:t>Seguro de Transporte contra todo riesgo de Producto Transportado</w:t>
            </w:r>
            <w:r w:rsidRPr="00F93967">
              <w:rPr>
                <w:rFonts w:ascii="Calibri" w:hAnsi="Calibri"/>
                <w:lang w:val="es-ES_tradnl"/>
              </w:rPr>
              <w:t xml:space="preserve"> con cobertura desde el punto de despacho y/o carguío hasta el punto de recepción y/o </w:t>
            </w:r>
            <w:proofErr w:type="spellStart"/>
            <w:r w:rsidRPr="00F93967">
              <w:rPr>
                <w:rFonts w:ascii="Calibri" w:hAnsi="Calibri"/>
                <w:lang w:val="es-ES_tradnl"/>
              </w:rPr>
              <w:t>descarguío</w:t>
            </w:r>
            <w:proofErr w:type="spellEnd"/>
            <w:r w:rsidRPr="00F93967">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C26614" w:rsidRPr="00F93967" w:rsidRDefault="00C26614" w:rsidP="00163C5B">
            <w:pPr>
              <w:jc w:val="both"/>
              <w:rPr>
                <w:rFonts w:ascii="Calibri" w:hAnsi="Calibri"/>
                <w:lang w:val="es-ES_tradnl"/>
              </w:rPr>
            </w:pPr>
          </w:p>
          <w:p w:rsidR="00C26614" w:rsidRDefault="00C26614" w:rsidP="00163C5B">
            <w:pPr>
              <w:ind w:left="632"/>
              <w:jc w:val="both"/>
              <w:rPr>
                <w:rFonts w:ascii="Calibri" w:hAnsi="Calibri"/>
                <w:lang w:val="es-ES_tradnl"/>
              </w:rPr>
            </w:pPr>
            <w:r w:rsidRPr="00F93967">
              <w:rPr>
                <w:rFonts w:ascii="Calibri" w:hAnsi="Calibri"/>
                <w:lang w:val="es-ES_tradnl"/>
              </w:rPr>
              <w:t>Valor Asegurado: En base al costo del producto:</w:t>
            </w:r>
          </w:p>
          <w:p w:rsidR="00C26614" w:rsidRPr="00F93967" w:rsidRDefault="00C26614" w:rsidP="00163C5B">
            <w:pPr>
              <w:ind w:left="632"/>
              <w:jc w:val="both"/>
              <w:rPr>
                <w:rFonts w:ascii="Calibri" w:hAnsi="Calibr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6"/>
              <w:gridCol w:w="4457"/>
            </w:tblGrid>
            <w:tr w:rsidR="00C26614" w:rsidRPr="00F93967" w:rsidTr="00163C5B">
              <w:trPr>
                <w:trHeight w:val="256"/>
                <w:jc w:val="center"/>
              </w:trPr>
              <w:tc>
                <w:tcPr>
                  <w:tcW w:w="1126" w:type="dxa"/>
                  <w:shd w:val="clear" w:color="000000" w:fill="BFBFBF"/>
                  <w:vAlign w:val="center"/>
                  <w:hideMark/>
                </w:tcPr>
                <w:p w:rsidR="00C26614" w:rsidRPr="00F93967" w:rsidRDefault="00C26614" w:rsidP="00163C5B">
                  <w:pPr>
                    <w:jc w:val="center"/>
                    <w:rPr>
                      <w:rFonts w:ascii="Calibri" w:hAnsi="Calibri" w:cs="Calibri"/>
                      <w:b/>
                      <w:bCs/>
                      <w:sz w:val="18"/>
                    </w:rPr>
                  </w:pPr>
                  <w:r w:rsidRPr="00F93967">
                    <w:rPr>
                      <w:rFonts w:ascii="Calibri" w:hAnsi="Calibri" w:cs="Calibri"/>
                      <w:b/>
                      <w:bCs/>
                      <w:sz w:val="18"/>
                    </w:rPr>
                    <w:t>Producto</w:t>
                  </w:r>
                </w:p>
              </w:tc>
              <w:tc>
                <w:tcPr>
                  <w:tcW w:w="4457" w:type="dxa"/>
                  <w:shd w:val="clear" w:color="000000" w:fill="BFBFBF"/>
                  <w:vAlign w:val="center"/>
                </w:tcPr>
                <w:p w:rsidR="00C26614" w:rsidRPr="00F93967" w:rsidRDefault="00C26614" w:rsidP="00163C5B">
                  <w:pPr>
                    <w:jc w:val="center"/>
                    <w:rPr>
                      <w:rFonts w:ascii="Calibri" w:hAnsi="Calibri" w:cs="Calibri"/>
                      <w:b/>
                      <w:bCs/>
                      <w:sz w:val="18"/>
                    </w:rPr>
                  </w:pPr>
                  <w:r w:rsidRPr="00F93967">
                    <w:rPr>
                      <w:rFonts w:ascii="Calibri" w:hAnsi="Calibri" w:cs="Calibri"/>
                      <w:b/>
                      <w:bCs/>
                      <w:sz w:val="18"/>
                    </w:rPr>
                    <w:t>Costo de Producto</w:t>
                  </w:r>
                </w:p>
              </w:tc>
            </w:tr>
            <w:tr w:rsidR="00C26614" w:rsidRPr="00F93967" w:rsidTr="00163C5B">
              <w:trPr>
                <w:trHeight w:val="291"/>
                <w:jc w:val="center"/>
              </w:trPr>
              <w:tc>
                <w:tcPr>
                  <w:tcW w:w="1126" w:type="dxa"/>
                  <w:shd w:val="clear" w:color="auto" w:fill="auto"/>
                  <w:vAlign w:val="center"/>
                  <w:hideMark/>
                </w:tcPr>
                <w:p w:rsidR="00C26614" w:rsidRPr="00F93967" w:rsidRDefault="00C26614" w:rsidP="00163C5B">
                  <w:pPr>
                    <w:jc w:val="center"/>
                    <w:rPr>
                      <w:rFonts w:ascii="Calibri" w:hAnsi="Calibri" w:cs="Calibri"/>
                      <w:sz w:val="18"/>
                    </w:rPr>
                  </w:pPr>
                  <w:r>
                    <w:rPr>
                      <w:rFonts w:ascii="Calibri" w:hAnsi="Calibri" w:cs="Calibri"/>
                      <w:sz w:val="18"/>
                    </w:rPr>
                    <w:t>Garrafa Vacía</w:t>
                  </w:r>
                </w:p>
              </w:tc>
              <w:tc>
                <w:tcPr>
                  <w:tcW w:w="4457" w:type="dxa"/>
                  <w:vAlign w:val="center"/>
                </w:tcPr>
                <w:p w:rsidR="00C26614" w:rsidRPr="00F93967" w:rsidRDefault="00C26614" w:rsidP="00163C5B">
                  <w:pPr>
                    <w:jc w:val="center"/>
                    <w:rPr>
                      <w:rFonts w:ascii="Calibri" w:hAnsi="Calibri" w:cs="Calibri"/>
                      <w:sz w:val="18"/>
                    </w:rPr>
                  </w:pPr>
                  <w:r w:rsidRPr="00F93967">
                    <w:rPr>
                      <w:rFonts w:ascii="Calibri" w:hAnsi="Calibri" w:cs="Calibri"/>
                      <w:sz w:val="18"/>
                    </w:rPr>
                    <w:t xml:space="preserve">Costo del Producto </w:t>
                  </w:r>
                  <w:r>
                    <w:rPr>
                      <w:rFonts w:ascii="Calibri" w:hAnsi="Calibri" w:cs="Calibri"/>
                      <w:sz w:val="18"/>
                    </w:rPr>
                    <w:t>establecido en el mercado más impuesto cuando corresponda</w:t>
                  </w:r>
                </w:p>
              </w:tc>
            </w:tr>
            <w:tr w:rsidR="00C26614" w:rsidRPr="00F93967" w:rsidTr="00163C5B">
              <w:trPr>
                <w:trHeight w:val="221"/>
                <w:jc w:val="center"/>
              </w:trPr>
              <w:tc>
                <w:tcPr>
                  <w:tcW w:w="1126" w:type="dxa"/>
                  <w:shd w:val="clear" w:color="auto" w:fill="auto"/>
                  <w:vAlign w:val="center"/>
                </w:tcPr>
                <w:p w:rsidR="00C26614" w:rsidRPr="00F93967" w:rsidRDefault="00C26614" w:rsidP="00163C5B">
                  <w:pPr>
                    <w:jc w:val="center"/>
                    <w:rPr>
                      <w:rFonts w:ascii="Calibri" w:hAnsi="Calibri" w:cs="Calibri"/>
                      <w:sz w:val="18"/>
                    </w:rPr>
                  </w:pPr>
                  <w:r>
                    <w:rPr>
                      <w:rFonts w:ascii="Calibri" w:hAnsi="Calibri" w:cs="Calibri"/>
                      <w:sz w:val="18"/>
                    </w:rPr>
                    <w:t>GLP</w:t>
                  </w:r>
                </w:p>
              </w:tc>
              <w:tc>
                <w:tcPr>
                  <w:tcW w:w="4457" w:type="dxa"/>
                  <w:vAlign w:val="center"/>
                </w:tcPr>
                <w:p w:rsidR="00C26614" w:rsidRPr="00F93967" w:rsidRDefault="00C26614" w:rsidP="00163C5B">
                  <w:pPr>
                    <w:jc w:val="center"/>
                    <w:rPr>
                      <w:rFonts w:ascii="Calibri" w:hAnsi="Calibri" w:cs="Calibri"/>
                      <w:sz w:val="18"/>
                    </w:rPr>
                  </w:pPr>
                  <w:r w:rsidRPr="00F93967">
                    <w:rPr>
                      <w:rFonts w:ascii="Calibri" w:hAnsi="Calibri" w:cs="Calibri"/>
                      <w:sz w:val="18"/>
                    </w:rPr>
                    <w:t xml:space="preserve">Costo del Producto </w:t>
                  </w:r>
                  <w:r>
                    <w:rPr>
                      <w:rFonts w:ascii="Calibri" w:hAnsi="Calibri" w:cs="Calibri"/>
                      <w:sz w:val="18"/>
                    </w:rPr>
                    <w:t>establecido por la ANH</w:t>
                  </w:r>
                </w:p>
              </w:tc>
            </w:tr>
          </w:tbl>
          <w:p w:rsidR="00C26614" w:rsidRPr="005E3A0B" w:rsidRDefault="00C26614" w:rsidP="00163C5B">
            <w:pPr>
              <w:ind w:left="632"/>
              <w:jc w:val="both"/>
              <w:rPr>
                <w:rFonts w:ascii="Calibri" w:hAnsi="Calibri"/>
              </w:rPr>
            </w:pPr>
          </w:p>
          <w:p w:rsidR="00C26614" w:rsidRPr="00F93967" w:rsidRDefault="00C26614" w:rsidP="00163C5B">
            <w:pPr>
              <w:ind w:left="632"/>
              <w:rPr>
                <w:rFonts w:ascii="Calibri" w:hAnsi="Calibri"/>
                <w:lang w:val="es-BO"/>
              </w:rPr>
            </w:pPr>
            <w:r w:rsidRPr="00F93967">
              <w:rPr>
                <w:rFonts w:ascii="Calibri" w:hAnsi="Calibri"/>
              </w:rPr>
              <w:t>YPFB realizará el descuento del valor de productos perdidos y no cancelados por el seguro dentro de un plazo de 30 días después de ocurrido el siniestro, de la facturación por transporte.</w:t>
            </w:r>
          </w:p>
          <w:p w:rsidR="00C26614" w:rsidRPr="00F93967" w:rsidRDefault="00C26614" w:rsidP="00163C5B">
            <w:pPr>
              <w:ind w:left="632"/>
              <w:jc w:val="both"/>
              <w:rPr>
                <w:rFonts w:ascii="Calibri" w:hAnsi="Calibri"/>
                <w:lang w:val="es-BO"/>
              </w:rPr>
            </w:pPr>
          </w:p>
          <w:p w:rsidR="00C26614" w:rsidRPr="00F93967" w:rsidRDefault="00C26614" w:rsidP="00163C5B">
            <w:pPr>
              <w:jc w:val="both"/>
              <w:rPr>
                <w:rFonts w:ascii="Calibri" w:hAnsi="Calibri"/>
              </w:rPr>
            </w:pPr>
            <w:r w:rsidRPr="00F93967">
              <w:rPr>
                <w:rFonts w:ascii="Calibri" w:hAnsi="Calibri"/>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w:t>
            </w:r>
            <w:r w:rsidRPr="00C13EA7">
              <w:rPr>
                <w:rFonts w:ascii="Calibri" w:hAnsi="Calibri"/>
              </w:rPr>
              <w:t>los líquidos, en los tanques</w:t>
            </w:r>
            <w:r w:rsidRPr="00F93967">
              <w:rPr>
                <w:rFonts w:ascii="Calibri" w:hAnsi="Calibri"/>
              </w:rPr>
              <w:t xml:space="preserve"> cargados en puntos de recepción hasta el punto de entrega.</w:t>
            </w:r>
          </w:p>
          <w:p w:rsidR="00C26614" w:rsidRPr="00F93967" w:rsidRDefault="00C26614" w:rsidP="00163C5B">
            <w:pPr>
              <w:ind w:left="632"/>
              <w:jc w:val="both"/>
              <w:rPr>
                <w:rFonts w:ascii="Calibri" w:hAnsi="Calibri"/>
              </w:rPr>
            </w:pPr>
          </w:p>
          <w:p w:rsidR="00C26614" w:rsidRPr="00F93967" w:rsidRDefault="00C26614" w:rsidP="00163C5B">
            <w:pPr>
              <w:jc w:val="both"/>
              <w:rPr>
                <w:rFonts w:ascii="Calibri" w:hAnsi="Calibri"/>
              </w:rPr>
            </w:pPr>
            <w:r w:rsidRPr="00F93967">
              <w:rPr>
                <w:rFonts w:ascii="Calibri" w:hAnsi="Calibri"/>
              </w:rPr>
              <w:t>El transportista, una vez adjudicado, deberá entregar una copia de las citadas pólizas a YPFB antes de la suscripción del contrato.</w:t>
            </w:r>
          </w:p>
        </w:tc>
      </w:tr>
    </w:tbl>
    <w:p w:rsidR="00C26614" w:rsidRDefault="00C26614" w:rsidP="00C26614">
      <w:pPr>
        <w:jc w:val="center"/>
        <w:rPr>
          <w:rFonts w:ascii="Calibri" w:hAnsi="Calibri"/>
          <w:b/>
        </w:rPr>
      </w:pPr>
    </w:p>
    <w:p w:rsidR="00C26614" w:rsidRDefault="00C26614" w:rsidP="00C26614">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Pr>
          <w:rFonts w:ascii="Calibri" w:hAnsi="Calibri" w:cs="Calibri"/>
          <w:b/>
          <w:bCs/>
          <w:lang w:val="es-BO" w:eastAsia="es-BO"/>
        </w:rPr>
        <w:lastRenderedPageBreak/>
        <w:t>ANEXO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26614" w:rsidRPr="00D7727F" w:rsidTr="00163C5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26614" w:rsidRPr="005509B1" w:rsidRDefault="00C26614" w:rsidP="00163C5B">
            <w:pPr>
              <w:jc w:val="center"/>
              <w:rPr>
                <w:rFonts w:ascii="Calibri" w:hAnsi="Calibri" w:cs="Calibri"/>
                <w:b/>
                <w:bCs/>
              </w:rPr>
            </w:pPr>
            <w:r w:rsidRPr="004429D4">
              <w:rPr>
                <w:rFonts w:ascii="Calibri" w:hAnsi="Calibri" w:cs="Calibri"/>
                <w:b/>
                <w:bCs/>
              </w:rPr>
              <w:t>VALIDACIÓN DE TRIBUTOS Y FACTURACIÓN</w:t>
            </w:r>
          </w:p>
        </w:tc>
      </w:tr>
      <w:tr w:rsidR="0039541F" w:rsidRPr="00D7727F" w:rsidTr="00163C5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39541F" w:rsidRPr="004429D4" w:rsidRDefault="0039541F" w:rsidP="006E4905">
            <w:pPr>
              <w:rPr>
                <w:rFonts w:ascii="Calibri" w:hAnsi="Calibri" w:cs="Calibri"/>
                <w:b/>
                <w:bCs/>
              </w:rPr>
            </w:pPr>
            <w:r w:rsidRPr="00B54DC3">
              <w:rPr>
                <w:rFonts w:ascii="Calibri" w:hAnsi="Calibri" w:cs="Calibri"/>
                <w:b/>
                <w:bCs/>
                <w:color w:val="203764"/>
                <w:sz w:val="22"/>
                <w:szCs w:val="22"/>
                <w:lang w:val="es-BO" w:eastAsia="es-BO"/>
              </w:rPr>
              <w:t>FACTURACIÓN</w:t>
            </w:r>
          </w:p>
        </w:tc>
      </w:tr>
      <w:tr w:rsidR="0039541F" w:rsidRPr="00D7727F" w:rsidTr="006E490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La factura debe ser emitida de acuerdo a normativa vigente a nombre de Yacimientos Petrolíferos</w:t>
            </w: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 Fiscales Bolivianos consignando el Número de Identificación Tributaria (NIT) 1020269020.</w:t>
            </w:r>
          </w:p>
          <w:p w:rsidR="0039541F" w:rsidRDefault="0039541F" w:rsidP="006E4905">
            <w:pPr>
              <w:rPr>
                <w:rFonts w:ascii="Calibri" w:hAnsi="Calibri" w:cs="Calibri"/>
                <w:color w:val="000000"/>
                <w:sz w:val="22"/>
                <w:szCs w:val="22"/>
                <w:lang w:val="es-BO" w:eastAsia="es-BO"/>
              </w:rPr>
            </w:pPr>
          </w:p>
          <w:p w:rsidR="0039541F" w:rsidRPr="006E4905"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La factura deberá </w:t>
            </w:r>
            <w:r w:rsidRPr="006E4905">
              <w:rPr>
                <w:rFonts w:ascii="Calibri" w:hAnsi="Calibri" w:cs="Calibri"/>
                <w:color w:val="000000"/>
                <w:sz w:val="22"/>
                <w:szCs w:val="22"/>
                <w:lang w:val="es-BO" w:eastAsia="es-BO"/>
              </w:rPr>
              <w:t xml:space="preserve">emitirse en el momento que finalice la ejecución o la prestación efectiva del </w:t>
            </w:r>
          </w:p>
          <w:p w:rsidR="0039541F" w:rsidRPr="006E4905" w:rsidRDefault="0039541F" w:rsidP="006E4905">
            <w:pPr>
              <w:rPr>
                <w:rFonts w:ascii="Calibri" w:hAnsi="Calibri" w:cs="Calibri"/>
                <w:color w:val="000000"/>
                <w:sz w:val="22"/>
                <w:szCs w:val="22"/>
                <w:lang w:val="es-BO" w:eastAsia="es-BO"/>
              </w:rPr>
            </w:pPr>
            <w:r w:rsidRPr="006E4905">
              <w:rPr>
                <w:rFonts w:ascii="Calibri" w:hAnsi="Calibri" w:cs="Calibri"/>
                <w:color w:val="000000"/>
                <w:sz w:val="22"/>
                <w:szCs w:val="22"/>
                <w:lang w:val="es-BO" w:eastAsia="es-BO"/>
              </w:rPr>
              <w:t>servicio o a momento de percibir el pago total o parcial, lo que ocurra primero, sin deducir las</w:t>
            </w:r>
          </w:p>
          <w:p w:rsidR="0039541F" w:rsidRDefault="0039541F" w:rsidP="006E4905">
            <w:pPr>
              <w:rPr>
                <w:rFonts w:ascii="Calibri" w:hAnsi="Calibri" w:cs="Calibri"/>
                <w:color w:val="000000"/>
                <w:sz w:val="22"/>
                <w:szCs w:val="22"/>
                <w:lang w:val="es-BO" w:eastAsia="es-BO"/>
              </w:rPr>
            </w:pPr>
            <w:r w:rsidRPr="006E4905">
              <w:rPr>
                <w:rFonts w:ascii="Calibri" w:hAnsi="Calibri" w:cs="Calibri"/>
                <w:color w:val="000000"/>
                <w:sz w:val="22"/>
                <w:szCs w:val="22"/>
                <w:lang w:val="es-BO" w:eastAsia="es-BO"/>
              </w:rPr>
              <w:t xml:space="preserve"> </w:t>
            </w:r>
            <w:proofErr w:type="gramStart"/>
            <w:r w:rsidRPr="006E4905">
              <w:rPr>
                <w:rFonts w:ascii="Calibri" w:hAnsi="Calibri" w:cs="Calibri"/>
                <w:color w:val="000000"/>
                <w:sz w:val="22"/>
                <w:szCs w:val="22"/>
                <w:lang w:val="es-BO" w:eastAsia="es-BO"/>
              </w:rPr>
              <w:t>multas</w:t>
            </w:r>
            <w:proofErr w:type="gramEnd"/>
            <w:r w:rsidRPr="006E4905">
              <w:rPr>
                <w:rFonts w:ascii="Calibri" w:hAnsi="Calibri" w:cs="Calibri"/>
                <w:color w:val="000000"/>
                <w:sz w:val="22"/>
                <w:szCs w:val="22"/>
                <w:lang w:val="es-BO" w:eastAsia="es-BO"/>
              </w:rPr>
              <w:t xml:space="preserve"> ni otros cargos.</w:t>
            </w:r>
          </w:p>
          <w:p w:rsidR="0039541F" w:rsidRDefault="0039541F" w:rsidP="006E4905">
            <w:pPr>
              <w:rPr>
                <w:rFonts w:ascii="Calibri" w:hAnsi="Calibri" w:cs="Calibri"/>
                <w:color w:val="000000"/>
                <w:sz w:val="22"/>
                <w:szCs w:val="22"/>
                <w:lang w:val="es-BO" w:eastAsia="es-BO"/>
              </w:rPr>
            </w:pP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El proponente adjudicado (persona natural o jurídica, empresa unipersonal, sociedad accidental)</w:t>
            </w: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 deberá presentar el "Certificado de Inscripción" o reporte Consulta de Padrón emitido por el</w:t>
            </w: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 Servicio de Impuestos Nacionales, como evidencia de que la actividad económica registrada</w:t>
            </w: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 </w:t>
            </w:r>
            <w:proofErr w:type="gramStart"/>
            <w:r w:rsidRPr="00B54DC3">
              <w:rPr>
                <w:rFonts w:ascii="Calibri" w:hAnsi="Calibri" w:cs="Calibri"/>
                <w:color w:val="000000"/>
                <w:sz w:val="22"/>
                <w:szCs w:val="22"/>
                <w:lang w:val="es-BO" w:eastAsia="es-BO"/>
              </w:rPr>
              <w:t>guarda</w:t>
            </w:r>
            <w:proofErr w:type="gramEnd"/>
            <w:r w:rsidRPr="00B54DC3">
              <w:rPr>
                <w:rFonts w:ascii="Calibri" w:hAnsi="Calibri" w:cs="Calibri"/>
                <w:color w:val="000000"/>
                <w:sz w:val="22"/>
                <w:szCs w:val="22"/>
                <w:lang w:val="es-BO" w:eastAsia="es-BO"/>
              </w:rPr>
              <w:t xml:space="preserve"> relación con el objeto del proceso de contratación.</w:t>
            </w:r>
          </w:p>
          <w:p w:rsidR="0039541F" w:rsidRDefault="0039541F" w:rsidP="006E4905">
            <w:pPr>
              <w:rPr>
                <w:rFonts w:ascii="Calibri" w:hAnsi="Calibri" w:cs="Calibri"/>
                <w:color w:val="000000"/>
                <w:sz w:val="22"/>
                <w:szCs w:val="22"/>
                <w:lang w:val="es-BO" w:eastAsia="es-BO"/>
              </w:rPr>
            </w:pP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En caso que el valor de los productos perdidos o extraviados, no sean cancelados en el plazo previsto,</w:t>
            </w: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el Contratante podrá cobrar el monto adeudado deduciendo el importe correspondiente de la </w:t>
            </w:r>
          </w:p>
          <w:p w:rsidR="0039541F" w:rsidRDefault="0039541F" w:rsidP="006E4905">
            <w:pPr>
              <w:rPr>
                <w:rFonts w:ascii="Calibri" w:hAnsi="Calibri" w:cs="Calibri"/>
                <w:color w:val="000000"/>
                <w:sz w:val="22"/>
                <w:szCs w:val="22"/>
                <w:lang w:val="es-BO" w:eastAsia="es-BO"/>
              </w:rPr>
            </w:pPr>
            <w:proofErr w:type="gramStart"/>
            <w:r w:rsidRPr="00B54DC3">
              <w:rPr>
                <w:rFonts w:ascii="Calibri" w:hAnsi="Calibri" w:cs="Calibri"/>
                <w:color w:val="000000"/>
                <w:sz w:val="22"/>
                <w:szCs w:val="22"/>
                <w:lang w:val="es-BO" w:eastAsia="es-BO"/>
              </w:rPr>
              <w:t>solicitud</w:t>
            </w:r>
            <w:proofErr w:type="gramEnd"/>
            <w:r w:rsidRPr="00B54DC3">
              <w:rPr>
                <w:rFonts w:ascii="Calibri" w:hAnsi="Calibri" w:cs="Calibri"/>
                <w:color w:val="000000"/>
                <w:sz w:val="22"/>
                <w:szCs w:val="22"/>
                <w:lang w:val="es-BO" w:eastAsia="es-BO"/>
              </w:rPr>
              <w:t xml:space="preserve"> de pago del Contratista, emitiendo al efecto la correspondiente factura.</w:t>
            </w:r>
          </w:p>
          <w:p w:rsidR="0039541F" w:rsidRDefault="0039541F" w:rsidP="006E4905">
            <w:pPr>
              <w:rPr>
                <w:rFonts w:ascii="Calibri" w:hAnsi="Calibri" w:cs="Calibri"/>
                <w:color w:val="000000"/>
                <w:sz w:val="22"/>
                <w:szCs w:val="22"/>
                <w:lang w:val="es-BO" w:eastAsia="es-BO"/>
              </w:rPr>
            </w:pP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En caso de que la merma sea superior a la merma máxima permisible, el Contratante podrá cobrar </w:t>
            </w:r>
          </w:p>
          <w:p w:rsidR="0039541F" w:rsidRDefault="0039541F" w:rsidP="006E4905">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 xml:space="preserve">el monto calculado de acuerdo a la cláusula (Mermas), deduciendo el importe correspondiente </w:t>
            </w:r>
          </w:p>
          <w:p w:rsidR="0039541F" w:rsidRDefault="0039541F" w:rsidP="006E4905">
            <w:pPr>
              <w:rPr>
                <w:rFonts w:ascii="Calibri" w:hAnsi="Calibri" w:cs="Calibri"/>
                <w:color w:val="000000"/>
                <w:sz w:val="22"/>
                <w:szCs w:val="22"/>
                <w:lang w:val="es-BO" w:eastAsia="es-BO"/>
              </w:rPr>
            </w:pPr>
            <w:proofErr w:type="gramStart"/>
            <w:r w:rsidRPr="00B54DC3">
              <w:rPr>
                <w:rFonts w:ascii="Calibri" w:hAnsi="Calibri" w:cs="Calibri"/>
                <w:color w:val="000000"/>
                <w:sz w:val="22"/>
                <w:szCs w:val="22"/>
                <w:lang w:val="es-BO" w:eastAsia="es-BO"/>
              </w:rPr>
              <w:t>de</w:t>
            </w:r>
            <w:proofErr w:type="gramEnd"/>
            <w:r w:rsidRPr="00B54DC3">
              <w:rPr>
                <w:rFonts w:ascii="Calibri" w:hAnsi="Calibri" w:cs="Calibri"/>
                <w:color w:val="000000"/>
                <w:sz w:val="22"/>
                <w:szCs w:val="22"/>
                <w:lang w:val="es-BO" w:eastAsia="es-BO"/>
              </w:rPr>
              <w:t xml:space="preserve"> la solicitud de pago del Contratista, emitiendo al efecto la correspondiente factura.</w:t>
            </w:r>
          </w:p>
          <w:p w:rsidR="0039541F" w:rsidRPr="004429D4" w:rsidRDefault="0039541F" w:rsidP="0039541F">
            <w:pPr>
              <w:jc w:val="center"/>
              <w:rPr>
                <w:rFonts w:ascii="Calibri" w:hAnsi="Calibri" w:cs="Calibri"/>
                <w:b/>
                <w:bCs/>
              </w:rPr>
            </w:pPr>
          </w:p>
        </w:tc>
      </w:tr>
      <w:tr w:rsidR="0039541F" w:rsidRPr="00D7727F" w:rsidTr="00163C5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39541F" w:rsidRPr="00B54DC3" w:rsidRDefault="0039541F" w:rsidP="0039541F">
            <w:pPr>
              <w:rPr>
                <w:rFonts w:ascii="Calibri" w:hAnsi="Calibri" w:cs="Calibri"/>
                <w:color w:val="000000"/>
                <w:sz w:val="22"/>
                <w:szCs w:val="22"/>
                <w:lang w:val="es-BO" w:eastAsia="es-BO"/>
              </w:rPr>
            </w:pPr>
            <w:r w:rsidRPr="00B54DC3">
              <w:rPr>
                <w:rFonts w:ascii="Calibri" w:hAnsi="Calibri" w:cs="Calibri"/>
                <w:b/>
                <w:bCs/>
                <w:color w:val="203764"/>
                <w:sz w:val="22"/>
                <w:szCs w:val="22"/>
                <w:lang w:val="es-BO" w:eastAsia="es-BO"/>
              </w:rPr>
              <w:t>TRIBUTOS:</w:t>
            </w:r>
          </w:p>
        </w:tc>
      </w:tr>
      <w:tr w:rsidR="0039541F" w:rsidRPr="00D7727F" w:rsidTr="006E490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9541F" w:rsidRPr="00B54DC3" w:rsidRDefault="006E4905" w:rsidP="0039541F">
            <w:pPr>
              <w:rPr>
                <w:rFonts w:ascii="Calibri" w:hAnsi="Calibri" w:cs="Calibri"/>
                <w:color w:val="000000"/>
                <w:sz w:val="22"/>
                <w:szCs w:val="22"/>
                <w:lang w:val="es-BO" w:eastAsia="es-BO"/>
              </w:rPr>
            </w:pPr>
            <w:r w:rsidRPr="00B54DC3">
              <w:rPr>
                <w:rFonts w:ascii="Calibri" w:hAnsi="Calibri" w:cs="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tc>
      </w:tr>
    </w:tbl>
    <w:p w:rsidR="00C26614" w:rsidRDefault="00C26614" w:rsidP="00C26614">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C26614" w:rsidRPr="00FA1392" w:rsidTr="00163C5B">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C26614" w:rsidRPr="00FA1392" w:rsidRDefault="00C26614" w:rsidP="00163C5B">
            <w:pPr>
              <w:autoSpaceDE w:val="0"/>
              <w:autoSpaceDN w:val="0"/>
              <w:adjustRightInd w:val="0"/>
              <w:jc w:val="center"/>
              <w:rPr>
                <w:rFonts w:ascii="Calibri" w:hAnsi="Calibri" w:cs="Calibri"/>
                <w:b/>
              </w:rPr>
            </w:pPr>
            <w:r>
              <w:rPr>
                <w:rFonts w:ascii="Calibri" w:hAnsi="Calibri" w:cs="Calibri"/>
                <w:b/>
              </w:rPr>
              <w:t>FORMA DE PAGO</w:t>
            </w:r>
          </w:p>
        </w:tc>
      </w:tr>
      <w:tr w:rsidR="00C26614" w:rsidRPr="00FA1392" w:rsidTr="00163C5B">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C26614" w:rsidRPr="00FA1392" w:rsidRDefault="00C26614" w:rsidP="00163C5B">
            <w:pPr>
              <w:rPr>
                <w:rFonts w:ascii="Calibri" w:hAnsi="Calibri" w:cs="Calibri"/>
              </w:rPr>
            </w:pPr>
            <w:r w:rsidRPr="00FA1392">
              <w:rPr>
                <w:rFonts w:ascii="Calibri" w:hAnsi="Calibri" w:cs="Calibri"/>
                <w:b/>
                <w:bCs/>
              </w:rPr>
              <w:t xml:space="preserve"> FORMA DE PAGO </w:t>
            </w:r>
          </w:p>
        </w:tc>
      </w:tr>
      <w:tr w:rsidR="00C26614" w:rsidRPr="00FA1392" w:rsidTr="00163C5B">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C26614" w:rsidRPr="00FA1392" w:rsidRDefault="00C26614" w:rsidP="00C26614">
            <w:pPr>
              <w:pStyle w:val="Prrafodelista"/>
              <w:numPr>
                <w:ilvl w:val="0"/>
                <w:numId w:val="59"/>
              </w:numPr>
              <w:tabs>
                <w:tab w:val="left" w:pos="899"/>
              </w:tabs>
              <w:ind w:right="36"/>
              <w:jc w:val="both"/>
              <w:rPr>
                <w:rFonts w:ascii="Calibri" w:hAnsi="Calibri" w:cs="Calibri"/>
                <w:vanish/>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C26614" w:rsidRPr="00FA1392" w:rsidRDefault="00C26614" w:rsidP="00163C5B">
            <w:pPr>
              <w:tabs>
                <w:tab w:val="left" w:pos="284"/>
              </w:tabs>
              <w:ind w:left="284" w:hanging="284"/>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 xml:space="preserve">Una vez que </w:t>
            </w:r>
            <w:r>
              <w:rPr>
                <w:rFonts w:ascii="Calibri" w:hAnsi="Calibri" w:cs="Calibri"/>
              </w:rPr>
              <w:t>el transportista</w:t>
            </w:r>
            <w:r w:rsidRPr="00FA1392">
              <w:rPr>
                <w:rFonts w:ascii="Calibri" w:hAnsi="Calibri" w:cs="Calibri"/>
              </w:rPr>
              <w:t xml:space="preserve"> reciba la liquidación por parte del Contratante, mediante nota escrita, presentará la factura respectiva, en horario de (08:30 - 12:00 y 14:30 - 1</w:t>
            </w:r>
            <w:r>
              <w:rPr>
                <w:rFonts w:ascii="Calibri" w:hAnsi="Calibri" w:cs="Calibri"/>
              </w:rPr>
              <w:t>6</w:t>
            </w:r>
            <w:r w:rsidRPr="00FA1392">
              <w:rPr>
                <w:rFonts w:ascii="Calibri" w:hAnsi="Calibri" w:cs="Calibri"/>
              </w:rPr>
              <w:t>:00), adjuntando los siguientes documentos:</w:t>
            </w:r>
          </w:p>
          <w:p w:rsidR="00C26614" w:rsidRPr="00FA1392" w:rsidRDefault="00C26614" w:rsidP="00163C5B">
            <w:pPr>
              <w:tabs>
                <w:tab w:val="left" w:pos="993"/>
              </w:tabs>
              <w:ind w:left="426"/>
              <w:jc w:val="both"/>
              <w:rPr>
                <w:rFonts w:ascii="Calibri" w:hAnsi="Calibri" w:cs="Calibri"/>
              </w:rPr>
            </w:pP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Carta de Solicitud de Pago</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Planillas de Conciliación de Volúmenes.</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Planillas de Liquidación de Servicio de Transporte.</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Fotocopia del sistema integrado de gestión y modernización administrativa (SIGMA) o sistema de gestión pública (SIGEP)</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lastRenderedPageBreak/>
              <w:t>Fotocopia simple de la Boleta de Garantía (cuando corresponda).</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Copia de Depósito bancario por concepto de pago de penalidades, siniestros, o perdida de producto (cuando corresponda).</w:t>
            </w:r>
          </w:p>
          <w:p w:rsidR="00C26614" w:rsidRPr="00FA1392" w:rsidRDefault="00C26614" w:rsidP="00C26614">
            <w:pPr>
              <w:pStyle w:val="Prrafodelista"/>
              <w:numPr>
                <w:ilvl w:val="0"/>
                <w:numId w:val="62"/>
              </w:numPr>
              <w:tabs>
                <w:tab w:val="left" w:pos="709"/>
              </w:tabs>
              <w:ind w:left="709" w:hanging="283"/>
              <w:jc w:val="both"/>
              <w:rPr>
                <w:rFonts w:ascii="Calibri" w:hAnsi="Calibri" w:cs="Calibri"/>
              </w:rPr>
            </w:pPr>
            <w:r w:rsidRPr="00FA1392">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C26614" w:rsidRPr="00FA1392" w:rsidRDefault="00C26614" w:rsidP="00163C5B">
            <w:pPr>
              <w:tabs>
                <w:tab w:val="left" w:pos="993"/>
              </w:tabs>
              <w:ind w:left="426"/>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C26614" w:rsidRPr="00FA1392" w:rsidRDefault="00C26614" w:rsidP="00163C5B">
            <w:pPr>
              <w:tabs>
                <w:tab w:val="left" w:pos="993"/>
              </w:tabs>
              <w:ind w:left="426"/>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El monto de la factura no deberá reflejar ningún descuento por merma, pérdida de producto, penalidades u otros.</w:t>
            </w:r>
          </w:p>
          <w:p w:rsidR="00C26614" w:rsidRPr="00FA1392" w:rsidRDefault="00C26614" w:rsidP="00163C5B">
            <w:pPr>
              <w:tabs>
                <w:tab w:val="left" w:pos="284"/>
              </w:tabs>
              <w:ind w:left="284"/>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El Contratante emitirá la facturación al Transportista en los casos de descuentos por mermas o por pérdida de Producto en siniestros u otros.</w:t>
            </w:r>
          </w:p>
          <w:p w:rsidR="00C26614" w:rsidRPr="00FA1392" w:rsidRDefault="00C26614" w:rsidP="00163C5B">
            <w:pPr>
              <w:tabs>
                <w:tab w:val="left" w:pos="284"/>
              </w:tabs>
              <w:ind w:left="284"/>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C26614" w:rsidRPr="00FA1392" w:rsidRDefault="00C26614" w:rsidP="00163C5B">
            <w:pPr>
              <w:tabs>
                <w:tab w:val="left" w:pos="284"/>
              </w:tabs>
              <w:ind w:left="284"/>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 xml:space="preserve">El pago se realizará en una cuenta bancaria designada por </w:t>
            </w:r>
            <w:r>
              <w:rPr>
                <w:rFonts w:ascii="Calibri" w:hAnsi="Calibri" w:cs="Calibri"/>
              </w:rPr>
              <w:t>el transportista</w:t>
            </w:r>
            <w:r w:rsidRPr="00FA1392">
              <w:rPr>
                <w:rFonts w:ascii="Calibri" w:hAnsi="Calibri" w:cs="Calibri"/>
              </w:rPr>
              <w:t>. Será suficiente prueba de pago la confirmación del giro con referencia a la factura emitida. Todos los cargos, gastos y comisiones bancarias estarán a cargo exclusivo d</w:t>
            </w:r>
            <w:r>
              <w:rPr>
                <w:rFonts w:ascii="Calibri" w:hAnsi="Calibri" w:cs="Calibri"/>
              </w:rPr>
              <w:t>el transportista</w:t>
            </w:r>
            <w:r w:rsidRPr="00FA1392">
              <w:rPr>
                <w:rFonts w:ascii="Calibri" w:hAnsi="Calibri" w:cs="Calibri"/>
              </w:rPr>
              <w:t>.</w:t>
            </w:r>
          </w:p>
          <w:p w:rsidR="00C26614" w:rsidRPr="00FA1392" w:rsidRDefault="00C26614" w:rsidP="00163C5B">
            <w:pPr>
              <w:tabs>
                <w:tab w:val="left" w:pos="284"/>
              </w:tabs>
              <w:ind w:left="284"/>
              <w:jc w:val="both"/>
              <w:rPr>
                <w:rFonts w:ascii="Calibri" w:hAnsi="Calibri" w:cs="Calibri"/>
              </w:rPr>
            </w:pPr>
          </w:p>
          <w:p w:rsidR="00C26614" w:rsidRPr="00FA1392" w:rsidRDefault="00C26614" w:rsidP="00C26614">
            <w:pPr>
              <w:numPr>
                <w:ilvl w:val="0"/>
                <w:numId w:val="60"/>
              </w:numPr>
              <w:tabs>
                <w:tab w:val="left" w:pos="284"/>
              </w:tabs>
              <w:ind w:left="284" w:hanging="284"/>
              <w:jc w:val="both"/>
              <w:rPr>
                <w:rFonts w:ascii="Calibri" w:hAnsi="Calibri" w:cs="Calibri"/>
              </w:rPr>
            </w:pPr>
            <w:r w:rsidRPr="00FA1392">
              <w:rPr>
                <w:rFonts w:ascii="Calibri" w:hAnsi="Calibri" w:cs="Calibri"/>
              </w:rPr>
              <w:t xml:space="preserve">Los subcontratistas no podrán facturar directamente al Contratante el importe de los respectivos subcontratos, la facturación deberá ser realizada únicamente por </w:t>
            </w:r>
            <w:r>
              <w:rPr>
                <w:rFonts w:ascii="Calibri" w:hAnsi="Calibri" w:cs="Calibri"/>
              </w:rPr>
              <w:t>el transportista</w:t>
            </w:r>
            <w:r w:rsidRPr="00FA1392">
              <w:rPr>
                <w:rFonts w:ascii="Calibri" w:hAnsi="Calibri" w:cs="Calibri"/>
              </w:rPr>
              <w:t xml:space="preserve"> al Contratante. El pago se realizará directamente a la cuenta d</w:t>
            </w:r>
            <w:r>
              <w:rPr>
                <w:rFonts w:ascii="Calibri" w:hAnsi="Calibri" w:cs="Calibri"/>
              </w:rPr>
              <w:t>el transportista</w:t>
            </w:r>
            <w:r w:rsidRPr="00FA1392">
              <w:rPr>
                <w:rFonts w:ascii="Calibri" w:hAnsi="Calibri" w:cs="Calibri"/>
              </w:rPr>
              <w:t xml:space="preserve">. </w:t>
            </w:r>
          </w:p>
          <w:p w:rsidR="00C26614" w:rsidRPr="00FA1392" w:rsidRDefault="00C26614" w:rsidP="00163C5B">
            <w:pPr>
              <w:tabs>
                <w:tab w:val="left" w:pos="993"/>
              </w:tabs>
              <w:ind w:left="426"/>
              <w:jc w:val="both"/>
              <w:rPr>
                <w:rFonts w:ascii="Calibri" w:hAnsi="Calibri" w:cs="Calibri"/>
              </w:rPr>
            </w:pPr>
          </w:p>
          <w:p w:rsidR="00C26614" w:rsidRPr="00FA1392" w:rsidRDefault="00C26614" w:rsidP="00163C5B">
            <w:pPr>
              <w:autoSpaceDE w:val="0"/>
              <w:autoSpaceDN w:val="0"/>
              <w:adjustRightInd w:val="0"/>
              <w:jc w:val="both"/>
              <w:rPr>
                <w:rFonts w:ascii="Calibri" w:hAnsi="Calibri" w:cs="Calibri"/>
              </w:rPr>
            </w:pPr>
            <w:r w:rsidRPr="00FA1392">
              <w:rPr>
                <w:rFonts w:ascii="Calibri" w:hAnsi="Calibri" w:cs="Calibri"/>
              </w:rPr>
              <w:t xml:space="preserve">Cualquier Servicio no cobrado por </w:t>
            </w:r>
            <w:r>
              <w:rPr>
                <w:rFonts w:ascii="Calibri" w:hAnsi="Calibri" w:cs="Calibri"/>
              </w:rPr>
              <w:t>el transportista</w:t>
            </w:r>
            <w:r w:rsidRPr="00FA1392">
              <w:rPr>
                <w:rFonts w:ascii="Calibri" w:hAnsi="Calibri" w:cs="Calibri"/>
              </w:rPr>
              <w:t xml:space="preserve"> al Contratante hasta el cierre del contrato, y que no sea facturado según lo estipulado en esta Cláusula, no será aceptado como tal, por lo tanto, el Contratante no reconocerá pago alguno por el mismo.</w:t>
            </w:r>
          </w:p>
        </w:tc>
      </w:tr>
    </w:tbl>
    <w:p w:rsidR="00C26614" w:rsidRPr="00FA1392" w:rsidRDefault="00C26614" w:rsidP="00C26614">
      <w:pPr>
        <w:pStyle w:val="Prrafodelista"/>
        <w:ind w:left="0"/>
        <w:contextualSpacing/>
        <w:jc w:val="both"/>
        <w:rPr>
          <w:rFonts w:ascii="Calibri" w:hAnsi="Calibri" w:cs="Calibri"/>
          <w:b/>
          <w:bCs/>
          <w:lang w:val="es-BO" w:eastAsia="es-BO"/>
        </w:rPr>
      </w:pPr>
    </w:p>
    <w:p w:rsidR="00C26614" w:rsidRDefault="00C26614" w:rsidP="00C26614">
      <w:pPr>
        <w:pStyle w:val="Prrafodelista"/>
        <w:ind w:left="0"/>
        <w:contextualSpacing/>
        <w:jc w:val="center"/>
        <w:rPr>
          <w:rFonts w:ascii="Calibri" w:hAnsi="Calibri" w:cs="Calibri"/>
          <w:b/>
          <w:bCs/>
          <w:lang w:val="es-BO" w:eastAsia="es-BO"/>
        </w:rPr>
      </w:pPr>
      <w:r>
        <w:rPr>
          <w:rFonts w:ascii="Calibri" w:hAnsi="Calibri" w:cs="Calibri"/>
          <w:b/>
          <w:bCs/>
          <w:lang w:val="es-BO" w:eastAsia="es-BO"/>
        </w:rPr>
        <w:t>ANEXO 5</w:t>
      </w:r>
    </w:p>
    <w:p w:rsidR="00C26614" w:rsidRDefault="00C26614" w:rsidP="00C26614">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26614" w:rsidRPr="00386B45" w:rsidTr="00163C5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26614" w:rsidRPr="00386B45" w:rsidRDefault="00C26614" w:rsidP="00163C5B">
            <w:pPr>
              <w:pStyle w:val="Prrafodelista"/>
              <w:jc w:val="center"/>
              <w:rPr>
                <w:rFonts w:ascii="Calibri" w:hAnsi="Calibri" w:cs="Calibri"/>
                <w:b/>
                <w:sz w:val="22"/>
                <w:szCs w:val="22"/>
              </w:rPr>
            </w:pPr>
            <w:r>
              <w:rPr>
                <w:rFonts w:ascii="Calibri" w:hAnsi="Calibri" w:cs="Calibri"/>
                <w:b/>
              </w:rPr>
              <w:t>SEGURIDAD INDUSTRIAL</w:t>
            </w:r>
          </w:p>
        </w:tc>
      </w:tr>
      <w:tr w:rsidR="00C26614" w:rsidRPr="00386B45" w:rsidTr="00163C5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26614" w:rsidRPr="00BF1669" w:rsidRDefault="00C26614" w:rsidP="00163C5B">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C26614" w:rsidRPr="00D95E54" w:rsidRDefault="00C26614" w:rsidP="00C26614">
            <w:pPr>
              <w:pStyle w:val="Prrafodelista"/>
              <w:numPr>
                <w:ilvl w:val="0"/>
                <w:numId w:val="69"/>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 xml:space="preserve">Posterior a la </w:t>
            </w:r>
            <w:r w:rsidRPr="00D95E54">
              <w:rPr>
                <w:rFonts w:ascii="Calibri" w:hAnsi="Calibri"/>
                <w:b/>
                <w:bCs/>
                <w:sz w:val="22"/>
                <w:szCs w:val="22"/>
              </w:rPr>
              <w:t xml:space="preserve">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C26614" w:rsidRPr="00D95E54" w:rsidRDefault="00C26614" w:rsidP="00163C5B">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w:t>
            </w:r>
            <w:r w:rsidRPr="00D95E54">
              <w:rPr>
                <w:rFonts w:ascii="Calibri" w:hAnsi="Calibri" w:cs="Arial"/>
                <w:color w:val="000000"/>
                <w:sz w:val="22"/>
                <w:szCs w:val="22"/>
              </w:rPr>
              <w:lastRenderedPageBreak/>
              <w:t xml:space="preserve">Industrial, Salud Ocupacional y Medio Ambiente para contratistas de YPFB Corporación. </w:t>
            </w:r>
          </w:p>
          <w:p w:rsidR="00C26614" w:rsidRPr="00D95E54" w:rsidRDefault="00C26614" w:rsidP="00163C5B">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i/>
                <w:iCs/>
                <w:color w:val="000000"/>
                <w:sz w:val="22"/>
                <w:szCs w:val="22"/>
              </w:rPr>
              <w:t xml:space="preserve">Adjudicada </w:t>
            </w:r>
            <w:r w:rsidRPr="00D95E54">
              <w:rPr>
                <w:rFonts w:ascii="Calibri" w:hAnsi="Calibri" w:cs="Arial"/>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C26614" w:rsidRPr="00D95E54" w:rsidRDefault="00C26614" w:rsidP="00163C5B">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26614" w:rsidRDefault="00C26614" w:rsidP="00C26614">
            <w:pPr>
              <w:pStyle w:val="Prrafodelista"/>
              <w:numPr>
                <w:ilvl w:val="0"/>
                <w:numId w:val="69"/>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C26614" w:rsidRPr="00D95E54" w:rsidRDefault="00C26614" w:rsidP="00163C5B">
            <w:pPr>
              <w:pStyle w:val="Prrafodelista"/>
              <w:spacing w:after="240"/>
              <w:ind w:left="360"/>
              <w:contextualSpacing/>
              <w:jc w:val="both"/>
              <w:rPr>
                <w:rFonts w:ascii="Calibri" w:hAnsi="Calibri" w:cs="Calibri"/>
                <w:b/>
                <w:bCs/>
                <w:sz w:val="22"/>
                <w:szCs w:val="22"/>
              </w:rPr>
            </w:pPr>
          </w:p>
          <w:p w:rsidR="00C26614" w:rsidRPr="00D95E54" w:rsidRDefault="00C26614" w:rsidP="00163C5B">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C26614" w:rsidRDefault="00C26614" w:rsidP="00163C5B">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w:t>
            </w:r>
            <w:r>
              <w:rPr>
                <w:rFonts w:ascii="Calibri" w:hAnsi="Calibri" w:cs="Calibri"/>
                <w:sz w:val="22"/>
                <w:szCs w:val="22"/>
              </w:rPr>
              <w:t xml:space="preserve">Inducción de SMS al 100% del personal a cargo de las actividades </w:t>
            </w:r>
          </w:p>
          <w:p w:rsidR="00C26614" w:rsidRDefault="00C26614" w:rsidP="00163C5B">
            <w:pPr>
              <w:ind w:left="360"/>
              <w:jc w:val="both"/>
              <w:rPr>
                <w:rFonts w:ascii="Calibri" w:hAnsi="Calibri" w:cs="Calibri"/>
                <w:sz w:val="22"/>
                <w:szCs w:val="22"/>
              </w:rPr>
            </w:pPr>
            <w:r w:rsidRPr="00AD00A8">
              <w:rPr>
                <w:rFonts w:ascii="Calibri" w:hAnsi="Calibri" w:cs="Calibri"/>
                <w:b/>
                <w:sz w:val="22"/>
                <w:szCs w:val="22"/>
              </w:rPr>
              <w:t xml:space="preserve">2.3 </w:t>
            </w:r>
            <w:r w:rsidRPr="00D95E54">
              <w:rPr>
                <w:rFonts w:ascii="Calibri" w:hAnsi="Calibri" w:cs="Calibri"/>
                <w:sz w:val="22"/>
                <w:szCs w:val="22"/>
              </w:rPr>
              <w:t>Póliz</w:t>
            </w:r>
            <w:r>
              <w:rPr>
                <w:rFonts w:ascii="Calibri" w:hAnsi="Calibri" w:cs="Calibri"/>
                <w:sz w:val="22"/>
                <w:szCs w:val="22"/>
              </w:rPr>
              <w:t>as contra accidentes personales y muerte</w:t>
            </w:r>
          </w:p>
          <w:p w:rsidR="00C26614" w:rsidRPr="00D95E54" w:rsidRDefault="00C26614" w:rsidP="00163C5B">
            <w:pPr>
              <w:ind w:left="360"/>
              <w:jc w:val="both"/>
              <w:rPr>
                <w:rFonts w:ascii="Calibri" w:hAnsi="Calibri" w:cs="Calibri"/>
                <w:sz w:val="22"/>
                <w:szCs w:val="22"/>
              </w:rPr>
            </w:pPr>
            <w:r>
              <w:rPr>
                <w:rFonts w:ascii="Calibri" w:hAnsi="Calibri" w:cs="Calibri"/>
                <w:b/>
                <w:sz w:val="22"/>
                <w:szCs w:val="22"/>
              </w:rPr>
              <w:t xml:space="preserve">2.4 </w:t>
            </w:r>
            <w:r w:rsidRPr="00AD00A8">
              <w:rPr>
                <w:rFonts w:ascii="Calibri" w:hAnsi="Calibri" w:cs="Calibri"/>
                <w:sz w:val="22"/>
                <w:szCs w:val="22"/>
              </w:rPr>
              <w:t>S</w:t>
            </w:r>
            <w:r>
              <w:rPr>
                <w:rFonts w:ascii="Calibri" w:hAnsi="Calibri" w:cs="Calibri"/>
                <w:sz w:val="22"/>
                <w:szCs w:val="22"/>
              </w:rPr>
              <w:t xml:space="preserve">eguro médico </w:t>
            </w:r>
            <w:r w:rsidRPr="00D95E54">
              <w:rPr>
                <w:rFonts w:ascii="Calibri" w:hAnsi="Calibri" w:cs="Calibri"/>
                <w:sz w:val="22"/>
                <w:szCs w:val="22"/>
              </w:rPr>
              <w:t>y muerte</w:t>
            </w:r>
          </w:p>
          <w:p w:rsidR="00C26614" w:rsidRDefault="00C26614" w:rsidP="00163C5B">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C26614" w:rsidRPr="00D95E54" w:rsidRDefault="00C26614" w:rsidP="00163C5B">
            <w:pPr>
              <w:ind w:left="360"/>
              <w:jc w:val="both"/>
              <w:rPr>
                <w:rFonts w:ascii="Calibri" w:hAnsi="Calibri" w:cs="Calibri"/>
                <w:sz w:val="22"/>
                <w:szCs w:val="22"/>
              </w:rPr>
            </w:pPr>
          </w:p>
          <w:p w:rsidR="00C26614" w:rsidRPr="00D95E54" w:rsidRDefault="00C26614" w:rsidP="00C26614">
            <w:pPr>
              <w:pStyle w:val="Prrafodelista"/>
              <w:widowControl w:val="0"/>
              <w:numPr>
                <w:ilvl w:val="0"/>
                <w:numId w:val="67"/>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C26614" w:rsidRPr="00D95E54" w:rsidRDefault="00C26614" w:rsidP="00163C5B">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C26614" w:rsidRPr="00D95E54" w:rsidRDefault="00C26614" w:rsidP="00C26614">
            <w:pPr>
              <w:pStyle w:val="Prrafodelista"/>
              <w:numPr>
                <w:ilvl w:val="0"/>
                <w:numId w:val="66"/>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C26614" w:rsidRPr="00D95E54" w:rsidRDefault="00C26614" w:rsidP="00C26614">
            <w:pPr>
              <w:pStyle w:val="Prrafodelista"/>
              <w:widowControl w:val="0"/>
              <w:numPr>
                <w:ilvl w:val="0"/>
                <w:numId w:val="66"/>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C26614" w:rsidRPr="00895482" w:rsidRDefault="00C26614" w:rsidP="00C26614">
            <w:pPr>
              <w:pStyle w:val="Prrafodelista"/>
              <w:widowControl w:val="0"/>
              <w:numPr>
                <w:ilvl w:val="0"/>
                <w:numId w:val="66"/>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C26614" w:rsidRPr="00333464" w:rsidRDefault="00C26614" w:rsidP="00163C5B">
            <w:pPr>
              <w:pStyle w:val="Prrafodelista"/>
              <w:widowControl w:val="0"/>
              <w:tabs>
                <w:tab w:val="left" w:pos="0"/>
              </w:tabs>
              <w:spacing w:before="120" w:after="120"/>
              <w:ind w:left="795"/>
              <w:contextualSpacing/>
              <w:jc w:val="both"/>
              <w:rPr>
                <w:rFonts w:ascii="Calibri" w:hAnsi="Calibri" w:cs="Arial"/>
                <w:sz w:val="22"/>
                <w:szCs w:val="22"/>
              </w:rPr>
            </w:pPr>
          </w:p>
          <w:p w:rsidR="00C26614" w:rsidRDefault="00C26614" w:rsidP="00C26614">
            <w:pPr>
              <w:pStyle w:val="Prrafodelista"/>
              <w:widowControl w:val="0"/>
              <w:numPr>
                <w:ilvl w:val="0"/>
                <w:numId w:val="67"/>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C26614" w:rsidRPr="00D95E54" w:rsidRDefault="00C26614" w:rsidP="00163C5B">
            <w:pPr>
              <w:pStyle w:val="Prrafodelista"/>
              <w:widowControl w:val="0"/>
              <w:tabs>
                <w:tab w:val="left" w:pos="0"/>
              </w:tabs>
              <w:spacing w:before="120" w:after="120"/>
              <w:ind w:left="360"/>
              <w:contextualSpacing/>
              <w:jc w:val="both"/>
              <w:rPr>
                <w:rFonts w:ascii="Calibri" w:hAnsi="Calibri" w:cs="Arial"/>
                <w:b/>
                <w:sz w:val="22"/>
                <w:szCs w:val="22"/>
              </w:rPr>
            </w:pPr>
          </w:p>
          <w:p w:rsidR="00C26614" w:rsidRPr="00D95E54" w:rsidRDefault="00C26614" w:rsidP="00163C5B">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C26614" w:rsidRPr="00D95E54" w:rsidRDefault="00C26614" w:rsidP="00C26614">
            <w:pPr>
              <w:numPr>
                <w:ilvl w:val="0"/>
                <w:numId w:val="64"/>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C26614" w:rsidRPr="00D95E54" w:rsidRDefault="00C26614" w:rsidP="00C26614">
            <w:pPr>
              <w:pStyle w:val="Prrafodelista"/>
              <w:numPr>
                <w:ilvl w:val="0"/>
                <w:numId w:val="65"/>
              </w:numPr>
              <w:spacing w:before="240"/>
              <w:jc w:val="both"/>
              <w:rPr>
                <w:rFonts w:ascii="Calibri" w:hAnsi="Calibri" w:cs="Calibri"/>
                <w:sz w:val="22"/>
                <w:szCs w:val="22"/>
              </w:rPr>
            </w:pPr>
            <w:r w:rsidRPr="00D95E54">
              <w:rPr>
                <w:rFonts w:ascii="Calibri" w:hAnsi="Calibri" w:cs="Calibri"/>
                <w:sz w:val="22"/>
                <w:szCs w:val="22"/>
              </w:rPr>
              <w:t>Casco de seguridad</w:t>
            </w:r>
          </w:p>
          <w:p w:rsidR="00C26614" w:rsidRPr="00D95E54" w:rsidRDefault="00C26614" w:rsidP="00C26614">
            <w:pPr>
              <w:pStyle w:val="Prrafodelista"/>
              <w:numPr>
                <w:ilvl w:val="0"/>
                <w:numId w:val="65"/>
              </w:numPr>
              <w:jc w:val="both"/>
              <w:rPr>
                <w:rFonts w:ascii="Calibri" w:hAnsi="Calibri" w:cs="Calibri"/>
                <w:sz w:val="22"/>
                <w:szCs w:val="22"/>
              </w:rPr>
            </w:pPr>
            <w:r w:rsidRPr="00D95E54">
              <w:rPr>
                <w:rFonts w:ascii="Calibri" w:hAnsi="Calibri" w:cs="Calibri"/>
                <w:sz w:val="22"/>
                <w:szCs w:val="22"/>
              </w:rPr>
              <w:t>Lentes de seguridad</w:t>
            </w:r>
          </w:p>
          <w:p w:rsidR="00C26614" w:rsidRPr="00D95E54" w:rsidRDefault="00C26614" w:rsidP="00C26614">
            <w:pPr>
              <w:pStyle w:val="Prrafodelista"/>
              <w:numPr>
                <w:ilvl w:val="0"/>
                <w:numId w:val="65"/>
              </w:numPr>
              <w:jc w:val="both"/>
              <w:rPr>
                <w:rFonts w:ascii="Calibri" w:hAnsi="Calibri" w:cs="Calibri"/>
                <w:sz w:val="22"/>
                <w:szCs w:val="22"/>
              </w:rPr>
            </w:pPr>
            <w:r w:rsidRPr="00D95E54">
              <w:rPr>
                <w:rFonts w:ascii="Calibri" w:hAnsi="Calibri" w:cs="Calibri"/>
                <w:sz w:val="22"/>
                <w:szCs w:val="22"/>
              </w:rPr>
              <w:t>Calzados de seguridad</w:t>
            </w:r>
          </w:p>
          <w:p w:rsidR="00C26614" w:rsidRPr="00D95E54" w:rsidRDefault="00C26614" w:rsidP="00C26614">
            <w:pPr>
              <w:pStyle w:val="Prrafodelista"/>
              <w:numPr>
                <w:ilvl w:val="0"/>
                <w:numId w:val="65"/>
              </w:numPr>
              <w:jc w:val="both"/>
              <w:rPr>
                <w:rFonts w:ascii="Calibri" w:hAnsi="Calibri" w:cs="Calibri"/>
                <w:sz w:val="22"/>
                <w:szCs w:val="22"/>
              </w:rPr>
            </w:pPr>
            <w:r w:rsidRPr="00D95E54">
              <w:rPr>
                <w:rFonts w:ascii="Calibri" w:hAnsi="Calibri" w:cs="Calibri"/>
                <w:sz w:val="22"/>
                <w:szCs w:val="22"/>
              </w:rPr>
              <w:t>Guantes (en caso de ser requeridos)</w:t>
            </w:r>
          </w:p>
          <w:p w:rsidR="00C26614" w:rsidRPr="00D95E54" w:rsidRDefault="00C26614" w:rsidP="00C26614">
            <w:pPr>
              <w:pStyle w:val="Prrafodelista"/>
              <w:numPr>
                <w:ilvl w:val="0"/>
                <w:numId w:val="65"/>
              </w:numPr>
              <w:jc w:val="both"/>
              <w:rPr>
                <w:rFonts w:ascii="Calibri" w:hAnsi="Calibri" w:cs="Calibri"/>
                <w:sz w:val="22"/>
                <w:szCs w:val="22"/>
              </w:rPr>
            </w:pPr>
            <w:r w:rsidRPr="00D95E54">
              <w:rPr>
                <w:rFonts w:ascii="Calibri" w:hAnsi="Calibri" w:cs="Calibri"/>
                <w:sz w:val="22"/>
                <w:szCs w:val="22"/>
              </w:rPr>
              <w:t>Gafas de Seguridad</w:t>
            </w:r>
          </w:p>
          <w:p w:rsidR="00C26614" w:rsidRPr="00D95E54" w:rsidRDefault="00C26614" w:rsidP="00C26614">
            <w:pPr>
              <w:pStyle w:val="Prrafodelista"/>
              <w:numPr>
                <w:ilvl w:val="0"/>
                <w:numId w:val="65"/>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C26614" w:rsidRPr="00D95E54" w:rsidRDefault="00C26614" w:rsidP="00163C5B">
            <w:pPr>
              <w:pStyle w:val="ApendiceA2"/>
              <w:spacing w:before="100" w:beforeAutospacing="1" w:after="200"/>
              <w:contextualSpacing/>
              <w:rPr>
                <w:rFonts w:ascii="Calibri" w:hAnsi="Calibri"/>
              </w:rPr>
            </w:pPr>
            <w:r w:rsidRPr="00D95E54">
              <w:rPr>
                <w:rFonts w:ascii="Calibri" w:hAnsi="Calibri"/>
                <w:u w:val="single"/>
              </w:rPr>
              <w:lastRenderedPageBreak/>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C26614" w:rsidRPr="00EB2FF1" w:rsidRDefault="00C26614" w:rsidP="00C26614">
            <w:pPr>
              <w:pStyle w:val="Prrafodelista"/>
              <w:numPr>
                <w:ilvl w:val="0"/>
                <w:numId w:val="68"/>
              </w:numPr>
              <w:contextualSpacing/>
              <w:jc w:val="both"/>
              <w:rPr>
                <w:rFonts w:ascii="Calibri" w:hAnsi="Calibri" w:cs="Calibri"/>
                <w:bCs/>
                <w:iCs/>
                <w:color w:val="000000"/>
                <w:sz w:val="22"/>
                <w:szCs w:val="22"/>
              </w:rPr>
            </w:pPr>
            <w:r w:rsidRPr="00EB2FF1">
              <w:rPr>
                <w:rFonts w:ascii="Calibri" w:hAnsi="Calibri" w:cs="Calibri"/>
                <w:bCs/>
                <w:iCs/>
                <w:color w:val="000000"/>
                <w:sz w:val="22"/>
                <w:szCs w:val="22"/>
              </w:rPr>
              <w:t xml:space="preserve">Seguro Obligatorio Contra Accidentes De Tránsito – SOAT. </w:t>
            </w:r>
          </w:p>
          <w:p w:rsidR="00C26614" w:rsidRPr="00D95E54" w:rsidRDefault="00C26614" w:rsidP="00C26614">
            <w:pPr>
              <w:pStyle w:val="Prrafodelista"/>
              <w:numPr>
                <w:ilvl w:val="0"/>
                <w:numId w:val="68"/>
              </w:numPr>
              <w:contextualSpacing/>
              <w:jc w:val="both"/>
              <w:rPr>
                <w:rFonts w:ascii="Calibri" w:hAnsi="Calibri" w:cs="Calibri"/>
                <w:sz w:val="22"/>
                <w:szCs w:val="22"/>
              </w:rPr>
            </w:pPr>
            <w:proofErr w:type="spellStart"/>
            <w:r w:rsidRPr="00EB2FF1">
              <w:rPr>
                <w:rFonts w:ascii="Calibri" w:hAnsi="Calibri" w:cs="Calibri"/>
                <w:bCs/>
                <w:iCs/>
                <w:color w:val="000000"/>
                <w:sz w:val="22"/>
                <w:szCs w:val="22"/>
              </w:rPr>
              <w:t>Check</w:t>
            </w:r>
            <w:proofErr w:type="spellEnd"/>
            <w:r w:rsidRPr="00EB2FF1">
              <w:rPr>
                <w:rFonts w:ascii="Calibri" w:hAnsi="Calibri" w:cs="Calibri"/>
                <w:bCs/>
                <w:iCs/>
                <w:color w:val="000000"/>
                <w:sz w:val="22"/>
                <w:szCs w:val="22"/>
              </w:rPr>
              <w:t xml:space="preserve"> </w:t>
            </w:r>
            <w:proofErr w:type="spellStart"/>
            <w:r w:rsidRPr="00EB2FF1">
              <w:rPr>
                <w:rFonts w:ascii="Calibri" w:hAnsi="Calibri" w:cs="Calibri"/>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 xml:space="preserve">Estar equipados mínimamente con </w:t>
            </w:r>
            <w:r>
              <w:rPr>
                <w:rFonts w:ascii="Calibri" w:hAnsi="Calibri"/>
                <w:sz w:val="22"/>
                <w:szCs w:val="22"/>
                <w:lang w:eastAsia="es-BO"/>
              </w:rPr>
              <w:t>2</w:t>
            </w:r>
            <w:r w:rsidRPr="00D95E54">
              <w:rPr>
                <w:rFonts w:ascii="Calibri" w:hAnsi="Calibri"/>
                <w:sz w:val="22"/>
                <w:szCs w:val="22"/>
                <w:lang w:eastAsia="es-BO"/>
              </w:rPr>
              <w:t xml:space="preserve"> extintor</w:t>
            </w:r>
            <w:r>
              <w:rPr>
                <w:rFonts w:ascii="Calibri" w:hAnsi="Calibri"/>
                <w:sz w:val="22"/>
                <w:szCs w:val="22"/>
                <w:lang w:eastAsia="es-BO"/>
              </w:rPr>
              <w:t>es</w:t>
            </w:r>
            <w:r w:rsidRPr="00D95E54">
              <w:rPr>
                <w:rFonts w:ascii="Calibri" w:hAnsi="Calibri"/>
                <w:sz w:val="22"/>
                <w:szCs w:val="22"/>
                <w:lang w:eastAsia="es-BO"/>
              </w:rPr>
              <w:t xml:space="preserve"> de polvo químico seco tipo ABC de capacidad mínima de 5 lb.</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C26614" w:rsidRPr="00D95E54"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C26614" w:rsidRPr="00880983" w:rsidRDefault="00C26614" w:rsidP="00C2661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C26614" w:rsidRPr="00D95E54" w:rsidRDefault="00C26614" w:rsidP="00163C5B">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C26614" w:rsidRPr="00D95E54" w:rsidRDefault="00C26614" w:rsidP="00163C5B">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C26614" w:rsidRPr="00D95E54" w:rsidRDefault="00C26614" w:rsidP="00C26614">
            <w:pPr>
              <w:numPr>
                <w:ilvl w:val="0"/>
                <w:numId w:val="63"/>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C26614" w:rsidRPr="00880983" w:rsidRDefault="00C26614" w:rsidP="00C26614">
            <w:pPr>
              <w:numPr>
                <w:ilvl w:val="0"/>
                <w:numId w:val="63"/>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C26614" w:rsidRPr="00880983" w:rsidRDefault="00C26614" w:rsidP="00C26614">
            <w:pPr>
              <w:pStyle w:val="Prrafodelista"/>
              <w:numPr>
                <w:ilvl w:val="0"/>
                <w:numId w:val="69"/>
              </w:numPr>
              <w:contextualSpacing/>
              <w:jc w:val="both"/>
              <w:rPr>
                <w:rFonts w:ascii="Calibri" w:hAnsi="Calibri" w:cs="Calibri"/>
                <w:b/>
                <w:sz w:val="22"/>
                <w:szCs w:val="22"/>
              </w:rPr>
            </w:pPr>
            <w:r>
              <w:rPr>
                <w:rFonts w:ascii="Calibri" w:hAnsi="Calibri" w:cs="Calibri"/>
                <w:sz w:val="22"/>
                <w:szCs w:val="22"/>
              </w:rPr>
              <w:t>Reportar al personal de SMS de la unidad operativa, mensualmente hasta el 30 de cada mes:</w:t>
            </w:r>
          </w:p>
          <w:p w:rsidR="00C26614" w:rsidRPr="00AD00A8" w:rsidRDefault="00C26614" w:rsidP="00C26614">
            <w:pPr>
              <w:pStyle w:val="Prrafodelista"/>
              <w:numPr>
                <w:ilvl w:val="0"/>
                <w:numId w:val="63"/>
              </w:numPr>
              <w:contextualSpacing/>
              <w:jc w:val="both"/>
              <w:rPr>
                <w:rFonts w:ascii="Calibri" w:hAnsi="Calibri" w:cs="Calibri"/>
                <w:b/>
                <w:sz w:val="22"/>
                <w:szCs w:val="22"/>
              </w:rPr>
            </w:pPr>
            <w:r>
              <w:rPr>
                <w:rFonts w:ascii="Calibri" w:hAnsi="Calibri" w:cs="Calibri"/>
                <w:sz w:val="22"/>
                <w:szCs w:val="22"/>
              </w:rPr>
              <w:t xml:space="preserve">Total Km recorridos en el mes </w:t>
            </w:r>
          </w:p>
          <w:p w:rsidR="00C26614" w:rsidRPr="00AD00A8" w:rsidRDefault="00C26614" w:rsidP="00C26614">
            <w:pPr>
              <w:pStyle w:val="Prrafodelista"/>
              <w:numPr>
                <w:ilvl w:val="0"/>
                <w:numId w:val="63"/>
              </w:numPr>
              <w:contextualSpacing/>
              <w:jc w:val="both"/>
              <w:rPr>
                <w:rFonts w:ascii="Calibri" w:hAnsi="Calibri" w:cs="Calibri"/>
                <w:b/>
                <w:sz w:val="22"/>
                <w:szCs w:val="22"/>
              </w:rPr>
            </w:pPr>
            <w:r>
              <w:rPr>
                <w:rFonts w:ascii="Calibri" w:hAnsi="Calibri" w:cs="Calibri"/>
                <w:sz w:val="22"/>
                <w:szCs w:val="22"/>
              </w:rPr>
              <w:t xml:space="preserve"># de accidentes Vehiculares </w:t>
            </w:r>
          </w:p>
          <w:p w:rsidR="00C26614" w:rsidRPr="00AD00A8" w:rsidRDefault="00C26614" w:rsidP="00C26614">
            <w:pPr>
              <w:pStyle w:val="Prrafodelista"/>
              <w:numPr>
                <w:ilvl w:val="0"/>
                <w:numId w:val="63"/>
              </w:numPr>
              <w:contextualSpacing/>
              <w:jc w:val="both"/>
              <w:rPr>
                <w:rFonts w:ascii="Calibri" w:hAnsi="Calibri" w:cs="Calibri"/>
                <w:b/>
                <w:sz w:val="22"/>
                <w:szCs w:val="22"/>
              </w:rPr>
            </w:pPr>
            <w:r>
              <w:rPr>
                <w:rFonts w:ascii="Calibri" w:hAnsi="Calibri" w:cs="Calibri"/>
                <w:sz w:val="22"/>
                <w:szCs w:val="22"/>
              </w:rPr>
              <w:t>Total Horas Hombre Trabajadas</w:t>
            </w:r>
          </w:p>
          <w:p w:rsidR="00C26614" w:rsidRPr="00880983" w:rsidRDefault="00C26614" w:rsidP="00C26614">
            <w:pPr>
              <w:pStyle w:val="Prrafodelista"/>
              <w:numPr>
                <w:ilvl w:val="0"/>
                <w:numId w:val="63"/>
              </w:numPr>
              <w:contextualSpacing/>
              <w:jc w:val="both"/>
              <w:rPr>
                <w:rFonts w:ascii="Calibri" w:hAnsi="Calibri" w:cs="Calibri"/>
                <w:b/>
                <w:sz w:val="22"/>
                <w:szCs w:val="22"/>
              </w:rPr>
            </w:pPr>
            <w:r>
              <w:rPr>
                <w:rFonts w:ascii="Calibri" w:hAnsi="Calibri" w:cs="Calibri"/>
                <w:sz w:val="22"/>
                <w:szCs w:val="22"/>
              </w:rPr>
              <w:t xml:space="preserve"># de accidentes  </w:t>
            </w:r>
          </w:p>
          <w:p w:rsidR="00C26614" w:rsidRPr="004429D4" w:rsidRDefault="00C26614" w:rsidP="00163C5B">
            <w:pPr>
              <w:pStyle w:val="Prrafodelista"/>
              <w:ind w:left="0"/>
              <w:rPr>
                <w:rFonts w:ascii="Calibri" w:hAnsi="Calibri" w:cs="Calibri"/>
                <w:b/>
              </w:rPr>
            </w:pPr>
            <w:r w:rsidRPr="00BF1669">
              <w:rPr>
                <w:rFonts w:ascii="Calibri" w:hAnsi="Calibri" w:cs="Calibri"/>
                <w:b/>
                <w:sz w:val="22"/>
                <w:szCs w:val="22"/>
              </w:rPr>
              <w:t xml:space="preserve">Toda empresa contratista </w:t>
            </w:r>
            <w:r w:rsidRPr="00BF1669">
              <w:rPr>
                <w:rFonts w:ascii="Calibri" w:hAnsi="Calibri" w:cs="Calibri"/>
                <w:b/>
                <w:sz w:val="22"/>
                <w:szCs w:val="22"/>
                <w:u w:val="single"/>
              </w:rPr>
              <w:t>directa de YPFB</w:t>
            </w:r>
            <w:r w:rsidRPr="00BF1669">
              <w:rPr>
                <w:rFonts w:ascii="Calibri" w:hAnsi="Calibri" w:cs="Calibri"/>
                <w:b/>
                <w:sz w:val="22"/>
                <w:szCs w:val="22"/>
              </w:rPr>
              <w:t>, que subcontrate servicios de un tercero, deberá cumplir y hacer cumplir los requisitos de seguridad Industrial, salud ocupacional y medio ambiente.</w:t>
            </w:r>
            <w:r w:rsidRPr="00D618CB">
              <w:rPr>
                <w:rFonts w:ascii="Verdana" w:hAnsi="Verdana" w:cs="Calibri"/>
                <w:color w:val="FF0000"/>
                <w:sz w:val="18"/>
                <w:szCs w:val="18"/>
              </w:rPr>
              <w:t xml:space="preserve"> </w:t>
            </w:r>
          </w:p>
        </w:tc>
      </w:tr>
    </w:tbl>
    <w:p w:rsidR="00C26614" w:rsidRDefault="00C26614" w:rsidP="00C26614">
      <w:pPr>
        <w:pStyle w:val="Prrafodelista"/>
        <w:ind w:left="0"/>
        <w:contextualSpacing/>
        <w:rPr>
          <w:rFonts w:ascii="Calibri" w:hAnsi="Calibri" w:cs="Calibri"/>
          <w:b/>
          <w:bCs/>
          <w:sz w:val="16"/>
          <w:szCs w:val="16"/>
          <w:lang w:eastAsia="es-BO"/>
        </w:rPr>
      </w:pPr>
    </w:p>
    <w:p w:rsidR="00C26614" w:rsidRDefault="00C26614"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16057B" w:rsidRDefault="0016057B" w:rsidP="00C26614">
      <w:pPr>
        <w:pStyle w:val="Prrafodelista"/>
        <w:ind w:left="0"/>
        <w:contextualSpacing/>
        <w:rPr>
          <w:rFonts w:ascii="Calibri" w:hAnsi="Calibri" w:cs="Calibri"/>
          <w:b/>
          <w:bCs/>
          <w:sz w:val="16"/>
          <w:szCs w:val="16"/>
          <w:lang w:eastAsia="es-BO"/>
        </w:rPr>
      </w:pPr>
    </w:p>
    <w:p w:rsidR="00BF1B7F" w:rsidRDefault="00BF1B7F" w:rsidP="00C26614">
      <w:pPr>
        <w:pStyle w:val="Prrafodelista"/>
        <w:ind w:left="0"/>
        <w:contextualSpacing/>
        <w:rPr>
          <w:rFonts w:ascii="Calibri" w:hAnsi="Calibri" w:cs="Calibri"/>
          <w:b/>
          <w:bCs/>
          <w:sz w:val="16"/>
          <w:szCs w:val="16"/>
          <w:lang w:eastAsia="es-BO"/>
        </w:rPr>
      </w:pPr>
    </w:p>
    <w:p w:rsidR="00C26614" w:rsidRPr="00880983" w:rsidRDefault="00C26614" w:rsidP="00C26614">
      <w:pPr>
        <w:pStyle w:val="Prrafodelista"/>
        <w:ind w:left="0"/>
        <w:contextualSpacing/>
        <w:jc w:val="center"/>
        <w:rPr>
          <w:rFonts w:ascii="Calibri" w:hAnsi="Calibri" w:cs="Calibri"/>
          <w:b/>
          <w:bCs/>
          <w:lang w:eastAsia="es-BO"/>
        </w:rPr>
      </w:pPr>
      <w:r w:rsidRPr="00895482">
        <w:rPr>
          <w:rFonts w:ascii="Calibri" w:hAnsi="Calibri" w:cs="Calibri"/>
          <w:b/>
          <w:bCs/>
          <w:lang w:eastAsia="es-BO"/>
        </w:rPr>
        <w:lastRenderedPageBreak/>
        <w:t>CHECK  LIST</w:t>
      </w:r>
    </w:p>
    <w:tbl>
      <w:tblPr>
        <w:tblpPr w:leftFromText="141" w:rightFromText="141" w:vertAnchor="text" w:tblpXSpec="center" w:tblpY="1"/>
        <w:tblOverlap w:val="neve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3"/>
        <w:gridCol w:w="715"/>
        <w:gridCol w:w="649"/>
        <w:gridCol w:w="935"/>
        <w:gridCol w:w="1985"/>
        <w:gridCol w:w="805"/>
        <w:gridCol w:w="393"/>
        <w:gridCol w:w="11"/>
        <w:gridCol w:w="1245"/>
        <w:gridCol w:w="760"/>
      </w:tblGrid>
      <w:tr w:rsidR="00C26614" w:rsidRPr="00F93967" w:rsidTr="00163C5B">
        <w:trPr>
          <w:trHeight w:val="169"/>
        </w:trPr>
        <w:tc>
          <w:tcPr>
            <w:tcW w:w="4263" w:type="dxa"/>
            <w:gridSpan w:val="4"/>
            <w:tcBorders>
              <w:right w:val="nil"/>
            </w:tcBorders>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EMPRESA:</w:t>
            </w:r>
          </w:p>
        </w:tc>
        <w:tc>
          <w:tcPr>
            <w:tcW w:w="1985" w:type="dxa"/>
            <w:tcBorders>
              <w:top w:val="single" w:sz="4" w:space="0" w:color="auto"/>
              <w:left w:val="single" w:sz="4" w:space="0" w:color="auto"/>
              <w:bottom w:val="single" w:sz="4" w:space="0" w:color="auto"/>
              <w:right w:val="nil"/>
            </w:tcBorders>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197" w:type="dxa"/>
            <w:gridSpan w:val="2"/>
            <w:tcBorders>
              <w:top w:val="single" w:sz="4" w:space="0" w:color="auto"/>
              <w:left w:val="nil"/>
              <w:bottom w:val="single" w:sz="4" w:space="0" w:color="auto"/>
              <w:right w:val="single" w:sz="4" w:space="0" w:color="auto"/>
            </w:tcBorders>
            <w:vAlign w:val="center"/>
          </w:tcPr>
          <w:p w:rsidR="00C26614" w:rsidRPr="00F93967" w:rsidRDefault="00C26614" w:rsidP="00163C5B">
            <w:pPr>
              <w:rPr>
                <w:rFonts w:ascii="Calibri" w:hAnsi="Calibri"/>
                <w:b/>
                <w:sz w:val="16"/>
                <w:szCs w:val="16"/>
                <w:lang w:val="es-BO"/>
              </w:rPr>
            </w:pPr>
          </w:p>
        </w:tc>
        <w:tc>
          <w:tcPr>
            <w:tcW w:w="2015" w:type="dxa"/>
            <w:gridSpan w:val="3"/>
            <w:tcBorders>
              <w:left w:val="nil"/>
            </w:tcBorders>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FECHA:</w:t>
            </w:r>
          </w:p>
        </w:tc>
      </w:tr>
      <w:tr w:rsidR="00C26614" w:rsidRPr="00F93967" w:rsidTr="00163C5B">
        <w:trPr>
          <w:trHeight w:val="174"/>
        </w:trPr>
        <w:tc>
          <w:tcPr>
            <w:tcW w:w="4263" w:type="dxa"/>
            <w:gridSpan w:val="4"/>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CONDUCTOR:</w:t>
            </w:r>
          </w:p>
        </w:tc>
        <w:tc>
          <w:tcPr>
            <w:tcW w:w="3183" w:type="dxa"/>
            <w:gridSpan w:val="3"/>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015" w:type="dxa"/>
            <w:gridSpan w:val="3"/>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HORA:</w:t>
            </w:r>
          </w:p>
        </w:tc>
      </w:tr>
      <w:tr w:rsidR="00C26614" w:rsidRPr="00F93967" w:rsidTr="00163C5B">
        <w:trPr>
          <w:trHeight w:val="195"/>
        </w:trPr>
        <w:tc>
          <w:tcPr>
            <w:tcW w:w="4263" w:type="dxa"/>
            <w:gridSpan w:val="4"/>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DESTINO:</w:t>
            </w:r>
          </w:p>
        </w:tc>
        <w:tc>
          <w:tcPr>
            <w:tcW w:w="3183" w:type="dxa"/>
            <w:gridSpan w:val="3"/>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PLACA:</w:t>
            </w:r>
          </w:p>
        </w:tc>
        <w:tc>
          <w:tcPr>
            <w:tcW w:w="2015" w:type="dxa"/>
            <w:gridSpan w:val="3"/>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MARCA:</w:t>
            </w:r>
          </w:p>
        </w:tc>
      </w:tr>
      <w:tr w:rsidR="00C26614" w:rsidRPr="00F93967" w:rsidTr="00163C5B">
        <w:trPr>
          <w:trHeight w:val="290"/>
        </w:trPr>
        <w:tc>
          <w:tcPr>
            <w:tcW w:w="2679" w:type="dxa"/>
            <w:gridSpan w:val="2"/>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LICENCIA Nro.:</w:t>
            </w:r>
          </w:p>
        </w:tc>
        <w:tc>
          <w:tcPr>
            <w:tcW w:w="649" w:type="dxa"/>
            <w:vAlign w:val="center"/>
          </w:tcPr>
          <w:p w:rsidR="00C26614" w:rsidRPr="00F93967" w:rsidRDefault="00C26614" w:rsidP="00163C5B">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34" w:type="dxa"/>
            <w:vAlign w:val="center"/>
          </w:tcPr>
          <w:p w:rsidR="00C26614" w:rsidRPr="00F93967" w:rsidRDefault="00C26614" w:rsidP="00163C5B">
            <w:pPr>
              <w:rPr>
                <w:rFonts w:ascii="Calibri" w:hAnsi="Calibri" w:cs="Arial"/>
                <w:b/>
                <w:sz w:val="16"/>
                <w:szCs w:val="16"/>
                <w:lang w:val="es-BO"/>
              </w:rPr>
            </w:pPr>
          </w:p>
        </w:tc>
        <w:tc>
          <w:tcPr>
            <w:tcW w:w="5199" w:type="dxa"/>
            <w:gridSpan w:val="6"/>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SUSTANCIA A TRANSPORTAR:</w:t>
            </w:r>
          </w:p>
        </w:tc>
      </w:tr>
      <w:tr w:rsidR="00C26614" w:rsidRPr="00F93967" w:rsidTr="00163C5B">
        <w:trPr>
          <w:trHeight w:val="348"/>
        </w:trPr>
        <w:tc>
          <w:tcPr>
            <w:tcW w:w="1964" w:type="dxa"/>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SEGURO DE VIDA</w:t>
            </w:r>
          </w:p>
        </w:tc>
        <w:tc>
          <w:tcPr>
            <w:tcW w:w="715" w:type="dxa"/>
            <w:vAlign w:val="center"/>
          </w:tcPr>
          <w:p w:rsidR="00C26614" w:rsidRPr="00F93967" w:rsidRDefault="00C26614" w:rsidP="00163C5B">
            <w:pPr>
              <w:rPr>
                <w:rFonts w:ascii="Calibri" w:hAnsi="Calibri" w:cs="Arial"/>
                <w:b/>
                <w:sz w:val="16"/>
                <w:szCs w:val="16"/>
                <w:lang w:val="es-BO"/>
              </w:rPr>
            </w:pPr>
            <w:r>
              <w:rPr>
                <w:rFonts w:ascii="Calibri" w:hAnsi="Calibri" w:cs="Arial"/>
                <w:b/>
                <w:sz w:val="16"/>
                <w:szCs w:val="16"/>
                <w:lang w:val="es-BO"/>
              </w:rPr>
              <w:t>20.000 $</w:t>
            </w:r>
          </w:p>
        </w:tc>
        <w:tc>
          <w:tcPr>
            <w:tcW w:w="649" w:type="dxa"/>
            <w:vAlign w:val="center"/>
          </w:tcPr>
          <w:p w:rsidR="00C26614" w:rsidRPr="00F93967" w:rsidRDefault="00C26614" w:rsidP="00163C5B">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34" w:type="dxa"/>
            <w:vAlign w:val="center"/>
          </w:tcPr>
          <w:p w:rsidR="00C26614" w:rsidRPr="00F93967" w:rsidRDefault="00C26614" w:rsidP="00163C5B">
            <w:pPr>
              <w:rPr>
                <w:rFonts w:ascii="Calibri" w:hAnsi="Calibri" w:cs="Arial"/>
                <w:b/>
                <w:sz w:val="16"/>
                <w:szCs w:val="16"/>
                <w:lang w:val="es-BO"/>
              </w:rPr>
            </w:pPr>
          </w:p>
        </w:tc>
        <w:tc>
          <w:tcPr>
            <w:tcW w:w="2790" w:type="dxa"/>
            <w:gridSpan w:val="2"/>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04" w:type="dxa"/>
            <w:gridSpan w:val="2"/>
            <w:vAlign w:val="center"/>
          </w:tcPr>
          <w:p w:rsidR="00C26614" w:rsidRPr="00F93967" w:rsidRDefault="00C26614" w:rsidP="00163C5B">
            <w:pPr>
              <w:rPr>
                <w:rFonts w:ascii="Calibri" w:hAnsi="Calibri" w:cs="Arial"/>
                <w:b/>
                <w:sz w:val="16"/>
                <w:szCs w:val="16"/>
                <w:lang w:val="es-BO"/>
              </w:rPr>
            </w:pPr>
          </w:p>
        </w:tc>
        <w:tc>
          <w:tcPr>
            <w:tcW w:w="1245" w:type="dxa"/>
            <w:vAlign w:val="center"/>
          </w:tcPr>
          <w:p w:rsidR="00C26614" w:rsidRPr="00F93967" w:rsidRDefault="00C26614" w:rsidP="00163C5B">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758" w:type="dxa"/>
            <w:vAlign w:val="center"/>
          </w:tcPr>
          <w:p w:rsidR="00C26614" w:rsidRPr="00F93967" w:rsidRDefault="00C26614" w:rsidP="00163C5B">
            <w:pPr>
              <w:rPr>
                <w:rFonts w:ascii="Calibri" w:hAnsi="Calibri" w:cs="Arial"/>
                <w:b/>
                <w:sz w:val="16"/>
                <w:szCs w:val="16"/>
                <w:lang w:val="es-BO"/>
              </w:rPr>
            </w:pPr>
          </w:p>
        </w:tc>
      </w:tr>
      <w:tr w:rsidR="00C26614" w:rsidRPr="00F93967" w:rsidTr="00163C5B">
        <w:trPr>
          <w:trHeight w:val="192"/>
        </w:trPr>
        <w:tc>
          <w:tcPr>
            <w:tcW w:w="1964" w:type="dxa"/>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MANEJO DEFENSIVO</w:t>
            </w:r>
          </w:p>
        </w:tc>
        <w:tc>
          <w:tcPr>
            <w:tcW w:w="715" w:type="dxa"/>
            <w:vAlign w:val="center"/>
          </w:tcPr>
          <w:p w:rsidR="00C26614" w:rsidRPr="00F93967" w:rsidRDefault="00C26614" w:rsidP="00163C5B">
            <w:pPr>
              <w:rPr>
                <w:rFonts w:ascii="Calibri" w:hAnsi="Calibri" w:cs="Arial"/>
                <w:b/>
                <w:sz w:val="16"/>
                <w:szCs w:val="16"/>
                <w:lang w:val="es-BO"/>
              </w:rPr>
            </w:pPr>
          </w:p>
        </w:tc>
        <w:tc>
          <w:tcPr>
            <w:tcW w:w="649" w:type="dxa"/>
            <w:vAlign w:val="center"/>
          </w:tcPr>
          <w:p w:rsidR="00C26614" w:rsidRPr="00F93967" w:rsidRDefault="00C26614" w:rsidP="00163C5B">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34" w:type="dxa"/>
            <w:vAlign w:val="center"/>
          </w:tcPr>
          <w:p w:rsidR="00C26614" w:rsidRPr="00F93967" w:rsidRDefault="00C26614" w:rsidP="00163C5B">
            <w:pPr>
              <w:rPr>
                <w:rFonts w:ascii="Calibri" w:hAnsi="Calibri" w:cs="Arial"/>
                <w:b/>
                <w:sz w:val="16"/>
                <w:szCs w:val="16"/>
                <w:lang w:val="es-BO"/>
              </w:rPr>
            </w:pPr>
          </w:p>
        </w:tc>
        <w:tc>
          <w:tcPr>
            <w:tcW w:w="2790" w:type="dxa"/>
            <w:gridSpan w:val="2"/>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04" w:type="dxa"/>
            <w:gridSpan w:val="2"/>
            <w:vAlign w:val="center"/>
          </w:tcPr>
          <w:p w:rsidR="00C26614" w:rsidRPr="00F93967" w:rsidRDefault="00C26614" w:rsidP="00163C5B">
            <w:pPr>
              <w:rPr>
                <w:rFonts w:ascii="Calibri" w:hAnsi="Calibri" w:cs="Arial"/>
                <w:b/>
                <w:sz w:val="16"/>
                <w:szCs w:val="16"/>
                <w:lang w:val="es-BO"/>
              </w:rPr>
            </w:pPr>
          </w:p>
        </w:tc>
        <w:tc>
          <w:tcPr>
            <w:tcW w:w="1245" w:type="dxa"/>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NEGATIVO</w:t>
            </w:r>
          </w:p>
        </w:tc>
        <w:tc>
          <w:tcPr>
            <w:tcW w:w="758" w:type="dxa"/>
            <w:vAlign w:val="center"/>
          </w:tcPr>
          <w:p w:rsidR="00C26614" w:rsidRPr="00F93967" w:rsidRDefault="00C26614" w:rsidP="00163C5B">
            <w:pPr>
              <w:rPr>
                <w:rFonts w:ascii="Calibri" w:hAnsi="Calibri" w:cs="Arial"/>
                <w:b/>
                <w:sz w:val="16"/>
                <w:szCs w:val="16"/>
                <w:lang w:val="es-BO"/>
              </w:rPr>
            </w:pPr>
          </w:p>
        </w:tc>
      </w:tr>
      <w:tr w:rsidR="00C26614" w:rsidRPr="00F93967" w:rsidTr="00163C5B">
        <w:trPr>
          <w:trHeight w:val="122"/>
        </w:trPr>
        <w:tc>
          <w:tcPr>
            <w:tcW w:w="1964" w:type="dxa"/>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EPP:                    CASCO</w:t>
            </w:r>
          </w:p>
        </w:tc>
        <w:tc>
          <w:tcPr>
            <w:tcW w:w="715" w:type="dxa"/>
            <w:vAlign w:val="center"/>
          </w:tcPr>
          <w:p w:rsidR="00C26614" w:rsidRPr="00F93967" w:rsidRDefault="00C26614" w:rsidP="00163C5B">
            <w:pPr>
              <w:rPr>
                <w:rFonts w:ascii="Calibri" w:hAnsi="Calibri" w:cs="Arial"/>
                <w:b/>
                <w:sz w:val="16"/>
                <w:szCs w:val="16"/>
                <w:lang w:val="es-BO"/>
              </w:rPr>
            </w:pPr>
          </w:p>
        </w:tc>
        <w:tc>
          <w:tcPr>
            <w:tcW w:w="649" w:type="dxa"/>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LENTES</w:t>
            </w:r>
          </w:p>
        </w:tc>
        <w:tc>
          <w:tcPr>
            <w:tcW w:w="934" w:type="dxa"/>
            <w:vAlign w:val="center"/>
          </w:tcPr>
          <w:p w:rsidR="00C26614" w:rsidRPr="00F93967" w:rsidRDefault="00C26614" w:rsidP="00163C5B">
            <w:pPr>
              <w:rPr>
                <w:rFonts w:ascii="Calibri" w:hAnsi="Calibri" w:cs="Arial"/>
                <w:b/>
                <w:sz w:val="16"/>
                <w:szCs w:val="16"/>
                <w:lang w:val="es-BO"/>
              </w:rPr>
            </w:pPr>
          </w:p>
        </w:tc>
        <w:tc>
          <w:tcPr>
            <w:tcW w:w="2790" w:type="dxa"/>
            <w:gridSpan w:val="2"/>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BOTINES DE SEGURIDAD</w:t>
            </w:r>
          </w:p>
        </w:tc>
        <w:tc>
          <w:tcPr>
            <w:tcW w:w="404" w:type="dxa"/>
            <w:gridSpan w:val="2"/>
            <w:vAlign w:val="center"/>
          </w:tcPr>
          <w:p w:rsidR="00C26614" w:rsidRPr="00F93967" w:rsidRDefault="00C26614" w:rsidP="00163C5B">
            <w:pPr>
              <w:rPr>
                <w:rFonts w:ascii="Calibri" w:hAnsi="Calibri" w:cs="Arial"/>
                <w:b/>
                <w:sz w:val="16"/>
                <w:szCs w:val="16"/>
                <w:lang w:val="es-BO"/>
              </w:rPr>
            </w:pPr>
          </w:p>
        </w:tc>
        <w:tc>
          <w:tcPr>
            <w:tcW w:w="1245" w:type="dxa"/>
            <w:vAlign w:val="center"/>
          </w:tcPr>
          <w:p w:rsidR="00C26614" w:rsidRPr="00F93967" w:rsidRDefault="00C26614" w:rsidP="00163C5B">
            <w:pPr>
              <w:rPr>
                <w:rFonts w:ascii="Calibri" w:hAnsi="Calibri" w:cs="Arial"/>
                <w:b/>
                <w:sz w:val="16"/>
                <w:szCs w:val="16"/>
                <w:lang w:val="es-BO"/>
              </w:rPr>
            </w:pPr>
            <w:r w:rsidRPr="00F93967">
              <w:rPr>
                <w:rFonts w:ascii="Calibri" w:hAnsi="Calibri" w:cs="Arial"/>
                <w:b/>
                <w:sz w:val="16"/>
                <w:szCs w:val="16"/>
                <w:lang w:val="es-BO"/>
              </w:rPr>
              <w:t>GUANTES</w:t>
            </w:r>
          </w:p>
        </w:tc>
        <w:tc>
          <w:tcPr>
            <w:tcW w:w="758" w:type="dxa"/>
            <w:vAlign w:val="center"/>
          </w:tcPr>
          <w:p w:rsidR="00C26614" w:rsidRPr="00F93967" w:rsidRDefault="00C26614" w:rsidP="00163C5B">
            <w:pPr>
              <w:rPr>
                <w:rFonts w:ascii="Calibri" w:hAnsi="Calibri" w:cs="Arial"/>
                <w:b/>
                <w:sz w:val="16"/>
                <w:szCs w:val="16"/>
                <w:lang w:val="es-BO"/>
              </w:rPr>
            </w:pPr>
          </w:p>
        </w:tc>
      </w:tr>
    </w:tbl>
    <w:p w:rsidR="00C26614" w:rsidRPr="00F93967" w:rsidRDefault="00C26614" w:rsidP="00C26614">
      <w:pPr>
        <w:rPr>
          <w:rFonts w:ascii="Calibri" w:hAnsi="Calibri"/>
          <w:b/>
          <w:sz w:val="16"/>
          <w:szCs w:val="16"/>
          <w:lang w:val="es-BO"/>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
        <w:gridCol w:w="913"/>
        <w:gridCol w:w="2104"/>
        <w:gridCol w:w="445"/>
        <w:gridCol w:w="218"/>
        <w:gridCol w:w="431"/>
        <w:gridCol w:w="860"/>
        <w:gridCol w:w="381"/>
        <w:gridCol w:w="32"/>
        <w:gridCol w:w="643"/>
        <w:gridCol w:w="346"/>
        <w:gridCol w:w="379"/>
        <w:gridCol w:w="244"/>
        <w:gridCol w:w="327"/>
        <w:gridCol w:w="715"/>
        <w:gridCol w:w="12"/>
        <w:gridCol w:w="356"/>
        <w:gridCol w:w="447"/>
        <w:gridCol w:w="30"/>
      </w:tblGrid>
      <w:tr w:rsidR="00C26614" w:rsidRPr="00F93967" w:rsidTr="00163C5B">
        <w:trPr>
          <w:gridAfter w:val="1"/>
          <w:wAfter w:w="26" w:type="dxa"/>
          <w:trHeight w:val="258"/>
        </w:trPr>
        <w:tc>
          <w:tcPr>
            <w:tcW w:w="9200" w:type="dxa"/>
            <w:gridSpan w:val="18"/>
            <w:shd w:val="clear" w:color="auto" w:fill="666666"/>
            <w:vAlign w:val="center"/>
          </w:tcPr>
          <w:p w:rsidR="00C26614" w:rsidRPr="00F93967" w:rsidRDefault="00C26614" w:rsidP="00163C5B">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C26614" w:rsidRPr="00F93967" w:rsidTr="00163C5B">
        <w:trPr>
          <w:gridAfter w:val="1"/>
          <w:wAfter w:w="27" w:type="dxa"/>
          <w:trHeight w:val="233"/>
        </w:trPr>
        <w:tc>
          <w:tcPr>
            <w:tcW w:w="3809" w:type="dxa"/>
            <w:gridSpan w:val="4"/>
            <w:shd w:val="pct55" w:color="000000" w:fill="FFFFFF"/>
            <w:vAlign w:val="center"/>
          </w:tcPr>
          <w:p w:rsidR="00C26614" w:rsidRPr="00F93967" w:rsidRDefault="00C26614" w:rsidP="00C26614">
            <w:pPr>
              <w:numPr>
                <w:ilvl w:val="0"/>
                <w:numId w:val="61"/>
              </w:numPr>
              <w:jc w:val="center"/>
              <w:rPr>
                <w:rFonts w:ascii="Calibri" w:hAnsi="Calibri"/>
                <w:b/>
                <w:sz w:val="16"/>
                <w:szCs w:val="16"/>
                <w:lang w:val="es-BO"/>
              </w:rPr>
            </w:pPr>
            <w:r w:rsidRPr="00F93967">
              <w:rPr>
                <w:rFonts w:ascii="Calibri" w:hAnsi="Calibri"/>
                <w:b/>
                <w:sz w:val="16"/>
                <w:szCs w:val="16"/>
                <w:lang w:val="es-BO"/>
              </w:rPr>
              <w:t>CONDICIONES VEHICULO</w:t>
            </w:r>
          </w:p>
        </w:tc>
        <w:tc>
          <w:tcPr>
            <w:tcW w:w="218" w:type="dxa"/>
            <w:tcBorders>
              <w:bottom w:val="nil"/>
            </w:tcBorders>
            <w:shd w:val="clear" w:color="auto" w:fill="auto"/>
          </w:tcPr>
          <w:p w:rsidR="00C26614" w:rsidRPr="00F93967" w:rsidRDefault="00C26614" w:rsidP="00163C5B">
            <w:pPr>
              <w:jc w:val="center"/>
              <w:rPr>
                <w:rFonts w:ascii="Calibri" w:hAnsi="Calibri"/>
                <w:b/>
                <w:sz w:val="16"/>
                <w:szCs w:val="16"/>
                <w:lang w:val="es-BO"/>
              </w:rPr>
            </w:pPr>
          </w:p>
        </w:tc>
        <w:tc>
          <w:tcPr>
            <w:tcW w:w="5172" w:type="dxa"/>
            <w:gridSpan w:val="13"/>
            <w:shd w:val="pct55" w:color="000000" w:fill="FFFFFF"/>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C26614" w:rsidRPr="00F93967" w:rsidTr="00163C5B">
        <w:trPr>
          <w:gridAfter w:val="1"/>
          <w:wAfter w:w="29" w:type="dxa"/>
          <w:cantSplit/>
          <w:trHeight w:val="258"/>
        </w:trPr>
        <w:tc>
          <w:tcPr>
            <w:tcW w:w="344" w:type="dxa"/>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w:t>
            </w:r>
          </w:p>
        </w:tc>
        <w:tc>
          <w:tcPr>
            <w:tcW w:w="914" w:type="dxa"/>
            <w:vMerge w:val="restart"/>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LUCES:</w:t>
            </w:r>
          </w:p>
        </w:tc>
        <w:tc>
          <w:tcPr>
            <w:tcW w:w="2105" w:type="dxa"/>
            <w:vAlign w:val="center"/>
          </w:tcPr>
          <w:p w:rsidR="00C26614" w:rsidRPr="00F93967" w:rsidRDefault="00C26614" w:rsidP="00163C5B">
            <w:pPr>
              <w:tabs>
                <w:tab w:val="left" w:pos="1347"/>
              </w:tabs>
              <w:rPr>
                <w:rFonts w:ascii="Calibri" w:hAnsi="Calibri"/>
                <w:sz w:val="16"/>
                <w:szCs w:val="16"/>
                <w:lang w:val="es-BO"/>
              </w:rPr>
            </w:pPr>
            <w:r w:rsidRPr="00F93967">
              <w:rPr>
                <w:rFonts w:ascii="Calibri" w:hAnsi="Calibri"/>
                <w:sz w:val="16"/>
                <w:szCs w:val="16"/>
                <w:lang w:val="es-BO"/>
              </w:rPr>
              <w:t>Posición</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20</w:t>
            </w:r>
          </w:p>
        </w:tc>
        <w:tc>
          <w:tcPr>
            <w:tcW w:w="1273" w:type="dxa"/>
            <w:gridSpan w:val="3"/>
            <w:vMerge w:val="restart"/>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Baterías:</w:t>
            </w:r>
          </w:p>
        </w:tc>
        <w:tc>
          <w:tcPr>
            <w:tcW w:w="3022" w:type="dxa"/>
            <w:gridSpan w:val="8"/>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Caja y tapa</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9" w:type="dxa"/>
          <w:cantSplit/>
          <w:trHeight w:val="258"/>
        </w:trPr>
        <w:tc>
          <w:tcPr>
            <w:tcW w:w="344" w:type="dxa"/>
            <w:vMerge/>
          </w:tcPr>
          <w:p w:rsidR="00C26614" w:rsidRPr="00F93967" w:rsidRDefault="00C26614" w:rsidP="00163C5B">
            <w:pPr>
              <w:jc w:val="center"/>
              <w:rPr>
                <w:rFonts w:ascii="Calibri" w:hAnsi="Calibri"/>
                <w:sz w:val="16"/>
                <w:szCs w:val="16"/>
                <w:lang w:val="es-BO"/>
              </w:rPr>
            </w:pPr>
          </w:p>
        </w:tc>
        <w:tc>
          <w:tcPr>
            <w:tcW w:w="914" w:type="dxa"/>
            <w:vMerge/>
          </w:tcPr>
          <w:p w:rsidR="00C26614" w:rsidRPr="00F93967" w:rsidRDefault="00C26614" w:rsidP="00163C5B">
            <w:pPr>
              <w:rPr>
                <w:rFonts w:ascii="Calibri" w:hAnsi="Calibri"/>
                <w:sz w:val="16"/>
                <w:szCs w:val="16"/>
                <w:lang w:val="es-BO"/>
              </w:rPr>
            </w:pPr>
          </w:p>
        </w:tc>
        <w:tc>
          <w:tcPr>
            <w:tcW w:w="2105" w:type="dxa"/>
            <w:vAlign w:val="center"/>
          </w:tcPr>
          <w:p w:rsidR="00C26614" w:rsidRPr="00F93967" w:rsidRDefault="00C26614" w:rsidP="00163C5B">
            <w:pPr>
              <w:tabs>
                <w:tab w:val="left" w:pos="1347"/>
              </w:tabs>
              <w:rPr>
                <w:rFonts w:ascii="Calibri" w:hAnsi="Calibri"/>
                <w:sz w:val="16"/>
                <w:szCs w:val="16"/>
                <w:lang w:val="es-BO"/>
              </w:rPr>
            </w:pPr>
            <w:r w:rsidRPr="00F93967">
              <w:rPr>
                <w:rFonts w:ascii="Calibri" w:hAnsi="Calibri"/>
                <w:sz w:val="16"/>
                <w:szCs w:val="16"/>
                <w:lang w:val="es-BO"/>
              </w:rPr>
              <w:t>Bajas</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ign w:val="center"/>
          </w:tcPr>
          <w:p w:rsidR="00C26614" w:rsidRPr="00F93967" w:rsidRDefault="00C26614" w:rsidP="00163C5B">
            <w:pPr>
              <w:jc w:val="center"/>
              <w:rPr>
                <w:rFonts w:ascii="Calibri" w:hAnsi="Calibri"/>
                <w:sz w:val="16"/>
                <w:szCs w:val="16"/>
                <w:lang w:val="es-BO"/>
              </w:rPr>
            </w:pPr>
          </w:p>
        </w:tc>
        <w:tc>
          <w:tcPr>
            <w:tcW w:w="1273" w:type="dxa"/>
            <w:gridSpan w:val="3"/>
            <w:vMerge/>
            <w:vAlign w:val="center"/>
          </w:tcPr>
          <w:p w:rsidR="00C26614" w:rsidRPr="00F93967" w:rsidRDefault="00C26614" w:rsidP="00163C5B">
            <w:pPr>
              <w:rPr>
                <w:rFonts w:ascii="Calibri" w:hAnsi="Calibri"/>
                <w:sz w:val="16"/>
                <w:szCs w:val="16"/>
                <w:lang w:val="es-BO"/>
              </w:rPr>
            </w:pPr>
          </w:p>
        </w:tc>
        <w:tc>
          <w:tcPr>
            <w:tcW w:w="3022" w:type="dxa"/>
            <w:gridSpan w:val="8"/>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Corte de corriente</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9" w:type="dxa"/>
          <w:cantSplit/>
          <w:trHeight w:val="258"/>
        </w:trPr>
        <w:tc>
          <w:tcPr>
            <w:tcW w:w="344" w:type="dxa"/>
            <w:vMerge/>
          </w:tcPr>
          <w:p w:rsidR="00C26614" w:rsidRPr="00F93967" w:rsidRDefault="00C26614" w:rsidP="00163C5B">
            <w:pPr>
              <w:jc w:val="center"/>
              <w:rPr>
                <w:rFonts w:ascii="Calibri" w:hAnsi="Calibri"/>
                <w:sz w:val="16"/>
                <w:szCs w:val="16"/>
                <w:lang w:val="es-BO"/>
              </w:rPr>
            </w:pPr>
          </w:p>
        </w:tc>
        <w:tc>
          <w:tcPr>
            <w:tcW w:w="914" w:type="dxa"/>
            <w:vMerge/>
          </w:tcPr>
          <w:p w:rsidR="00C26614" w:rsidRPr="00F93967" w:rsidRDefault="00C26614" w:rsidP="00163C5B">
            <w:pPr>
              <w:rPr>
                <w:rFonts w:ascii="Calibri" w:hAnsi="Calibri"/>
                <w:sz w:val="16"/>
                <w:szCs w:val="16"/>
                <w:lang w:val="es-BO"/>
              </w:rPr>
            </w:pPr>
          </w:p>
        </w:tc>
        <w:tc>
          <w:tcPr>
            <w:tcW w:w="2105" w:type="dxa"/>
            <w:vAlign w:val="center"/>
          </w:tcPr>
          <w:p w:rsidR="00C26614" w:rsidRPr="00F93967" w:rsidRDefault="00C26614" w:rsidP="00163C5B">
            <w:pPr>
              <w:tabs>
                <w:tab w:val="left" w:pos="1347"/>
              </w:tabs>
              <w:rPr>
                <w:rFonts w:ascii="Calibri" w:hAnsi="Calibri"/>
                <w:sz w:val="16"/>
                <w:szCs w:val="16"/>
                <w:lang w:val="es-BO"/>
              </w:rPr>
            </w:pPr>
            <w:r w:rsidRPr="00F93967">
              <w:rPr>
                <w:rFonts w:ascii="Calibri" w:hAnsi="Calibri"/>
                <w:sz w:val="16"/>
                <w:szCs w:val="16"/>
                <w:lang w:val="es-BO"/>
              </w:rPr>
              <w:t>Altas</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21</w:t>
            </w:r>
          </w:p>
        </w:tc>
        <w:tc>
          <w:tcPr>
            <w:tcW w:w="1273" w:type="dxa"/>
            <w:gridSpan w:val="3"/>
            <w:vMerge w:val="restart"/>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Válvulas de carga:</w:t>
            </w:r>
          </w:p>
        </w:tc>
        <w:tc>
          <w:tcPr>
            <w:tcW w:w="3022" w:type="dxa"/>
            <w:gridSpan w:val="8"/>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Marco de protección</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9" w:type="dxa"/>
          <w:cantSplit/>
          <w:trHeight w:val="258"/>
        </w:trPr>
        <w:tc>
          <w:tcPr>
            <w:tcW w:w="344" w:type="dxa"/>
            <w:vMerge/>
          </w:tcPr>
          <w:p w:rsidR="00C26614" w:rsidRPr="00F93967" w:rsidRDefault="00C26614" w:rsidP="00163C5B">
            <w:pPr>
              <w:jc w:val="center"/>
              <w:rPr>
                <w:rFonts w:ascii="Calibri" w:hAnsi="Calibri"/>
                <w:sz w:val="16"/>
                <w:szCs w:val="16"/>
                <w:lang w:val="es-BO"/>
              </w:rPr>
            </w:pPr>
          </w:p>
        </w:tc>
        <w:tc>
          <w:tcPr>
            <w:tcW w:w="914" w:type="dxa"/>
            <w:vMerge/>
          </w:tcPr>
          <w:p w:rsidR="00C26614" w:rsidRPr="00F93967" w:rsidRDefault="00C26614" w:rsidP="00163C5B">
            <w:pPr>
              <w:rPr>
                <w:rFonts w:ascii="Calibri" w:hAnsi="Calibri"/>
                <w:b/>
                <w:sz w:val="16"/>
                <w:szCs w:val="16"/>
                <w:lang w:val="es-BO"/>
              </w:rPr>
            </w:pPr>
          </w:p>
        </w:tc>
        <w:tc>
          <w:tcPr>
            <w:tcW w:w="2105" w:type="dxa"/>
            <w:vAlign w:val="center"/>
          </w:tcPr>
          <w:p w:rsidR="00C26614" w:rsidRPr="00F93967" w:rsidRDefault="00C26614" w:rsidP="00163C5B">
            <w:pPr>
              <w:tabs>
                <w:tab w:val="left" w:pos="1347"/>
              </w:tabs>
              <w:rPr>
                <w:rFonts w:ascii="Calibri" w:hAnsi="Calibri"/>
                <w:sz w:val="16"/>
                <w:szCs w:val="16"/>
                <w:lang w:val="es-BO"/>
              </w:rPr>
            </w:pPr>
            <w:r w:rsidRPr="00F93967">
              <w:rPr>
                <w:rFonts w:ascii="Calibri" w:hAnsi="Calibri"/>
                <w:sz w:val="16"/>
                <w:szCs w:val="16"/>
                <w:lang w:val="es-BO"/>
              </w:rPr>
              <w:t>Guiñadores Izq</w:t>
            </w:r>
            <w:proofErr w:type="gramStart"/>
            <w:r w:rsidRPr="00F93967">
              <w:rPr>
                <w:rFonts w:ascii="Calibri" w:hAnsi="Calibri"/>
                <w:sz w:val="16"/>
                <w:szCs w:val="16"/>
                <w:lang w:val="es-BO"/>
              </w:rPr>
              <w:t>./</w:t>
            </w:r>
            <w:proofErr w:type="gramEnd"/>
            <w:r w:rsidRPr="00F93967">
              <w:rPr>
                <w:rFonts w:ascii="Calibri" w:hAnsi="Calibri"/>
                <w:sz w:val="16"/>
                <w:szCs w:val="16"/>
                <w:lang w:val="es-BO"/>
              </w:rPr>
              <w:t xml:space="preserve"> Der.</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tcPr>
          <w:p w:rsidR="00C26614" w:rsidRPr="00F93967" w:rsidRDefault="00C26614" w:rsidP="00163C5B">
            <w:pPr>
              <w:jc w:val="center"/>
              <w:rPr>
                <w:rFonts w:ascii="Calibri" w:hAnsi="Calibri"/>
                <w:sz w:val="16"/>
                <w:szCs w:val="16"/>
                <w:lang w:val="es-BO"/>
              </w:rPr>
            </w:pPr>
          </w:p>
        </w:tc>
        <w:tc>
          <w:tcPr>
            <w:tcW w:w="1273" w:type="dxa"/>
            <w:gridSpan w:val="3"/>
            <w:vMerge/>
            <w:shd w:val="clear" w:color="auto" w:fill="auto"/>
            <w:vAlign w:val="center"/>
          </w:tcPr>
          <w:p w:rsidR="00C26614" w:rsidRPr="00F93967" w:rsidRDefault="00C26614" w:rsidP="00163C5B">
            <w:pPr>
              <w:rPr>
                <w:rFonts w:ascii="Calibri" w:hAnsi="Calibri"/>
                <w:sz w:val="16"/>
                <w:szCs w:val="16"/>
                <w:lang w:val="es-BO"/>
              </w:rPr>
            </w:pPr>
          </w:p>
        </w:tc>
        <w:tc>
          <w:tcPr>
            <w:tcW w:w="3022" w:type="dxa"/>
            <w:gridSpan w:val="8"/>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Hermeticidad</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8" w:type="dxa"/>
          <w:cantSplit/>
          <w:trHeight w:val="258"/>
        </w:trPr>
        <w:tc>
          <w:tcPr>
            <w:tcW w:w="344" w:type="dxa"/>
            <w:vMerge/>
          </w:tcPr>
          <w:p w:rsidR="00C26614" w:rsidRPr="00F93967" w:rsidRDefault="00C26614" w:rsidP="00163C5B">
            <w:pPr>
              <w:jc w:val="center"/>
              <w:rPr>
                <w:rFonts w:ascii="Calibri" w:hAnsi="Calibri"/>
                <w:sz w:val="16"/>
                <w:szCs w:val="16"/>
                <w:lang w:val="es-BO"/>
              </w:rPr>
            </w:pPr>
          </w:p>
        </w:tc>
        <w:tc>
          <w:tcPr>
            <w:tcW w:w="914" w:type="dxa"/>
            <w:vMerge/>
          </w:tcPr>
          <w:p w:rsidR="00C26614" w:rsidRPr="00F93967" w:rsidRDefault="00C26614" w:rsidP="00163C5B">
            <w:pPr>
              <w:rPr>
                <w:rFonts w:ascii="Calibri" w:hAnsi="Calibri"/>
                <w:b/>
                <w:sz w:val="16"/>
                <w:szCs w:val="16"/>
                <w:lang w:val="es-BO"/>
              </w:rPr>
            </w:pPr>
          </w:p>
        </w:tc>
        <w:tc>
          <w:tcPr>
            <w:tcW w:w="2105" w:type="dxa"/>
            <w:tcBorders>
              <w:bottom w:val="nil"/>
            </w:tcBorders>
            <w:vAlign w:val="center"/>
          </w:tcPr>
          <w:p w:rsidR="00C26614" w:rsidRPr="00F93967" w:rsidRDefault="00C26614" w:rsidP="00163C5B">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5172" w:type="dxa"/>
            <w:gridSpan w:val="13"/>
            <w:shd w:val="clear" w:color="auto" w:fill="7F7F7F"/>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C26614" w:rsidRPr="00F93967" w:rsidTr="00163C5B">
        <w:trPr>
          <w:gridAfter w:val="1"/>
          <w:wAfter w:w="29" w:type="dxa"/>
          <w:cantSplit/>
          <w:trHeight w:val="258"/>
        </w:trPr>
        <w:tc>
          <w:tcPr>
            <w:tcW w:w="344" w:type="dxa"/>
            <w:vMerge/>
          </w:tcPr>
          <w:p w:rsidR="00C26614" w:rsidRPr="00F93967" w:rsidRDefault="00C26614" w:rsidP="00163C5B">
            <w:pPr>
              <w:jc w:val="center"/>
              <w:rPr>
                <w:rFonts w:ascii="Calibri" w:hAnsi="Calibri"/>
                <w:sz w:val="16"/>
                <w:szCs w:val="16"/>
                <w:lang w:val="es-BO"/>
              </w:rPr>
            </w:pPr>
          </w:p>
        </w:tc>
        <w:tc>
          <w:tcPr>
            <w:tcW w:w="914" w:type="dxa"/>
            <w:vMerge/>
            <w:tcBorders>
              <w:bottom w:val="nil"/>
            </w:tcBorders>
          </w:tcPr>
          <w:p w:rsidR="00C26614" w:rsidRPr="00F93967" w:rsidRDefault="00C26614" w:rsidP="00163C5B">
            <w:pPr>
              <w:rPr>
                <w:rFonts w:ascii="Calibri" w:hAnsi="Calibri"/>
                <w:b/>
                <w:sz w:val="16"/>
                <w:szCs w:val="16"/>
                <w:lang w:val="es-BO"/>
              </w:rPr>
            </w:pPr>
          </w:p>
        </w:tc>
        <w:tc>
          <w:tcPr>
            <w:tcW w:w="2105" w:type="dxa"/>
            <w:tcBorders>
              <w:bottom w:val="nil"/>
            </w:tcBorders>
            <w:vAlign w:val="center"/>
          </w:tcPr>
          <w:p w:rsidR="00C26614" w:rsidRPr="00F93967" w:rsidRDefault="00C26614" w:rsidP="00163C5B">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22</w:t>
            </w:r>
          </w:p>
        </w:tc>
        <w:tc>
          <w:tcPr>
            <w:tcW w:w="4295" w:type="dxa"/>
            <w:gridSpan w:val="11"/>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Válvulas de emergencia de compartimientos</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8" w:type="dxa"/>
          <w:cantSplit/>
          <w:trHeight w:val="236"/>
        </w:trPr>
        <w:tc>
          <w:tcPr>
            <w:tcW w:w="344" w:type="dxa"/>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w:t>
            </w:r>
          </w:p>
        </w:tc>
        <w:tc>
          <w:tcPr>
            <w:tcW w:w="3020" w:type="dxa"/>
            <w:gridSpan w:val="2"/>
            <w:tcBorders>
              <w:top w:val="single" w:sz="4" w:space="0" w:color="auto"/>
            </w:tcBorders>
            <w:vAlign w:val="center"/>
          </w:tcPr>
          <w:p w:rsidR="00C26614" w:rsidRPr="00F93967" w:rsidRDefault="00C26614" w:rsidP="00163C5B">
            <w:pPr>
              <w:tabs>
                <w:tab w:val="left" w:pos="1347"/>
              </w:tabs>
              <w:rPr>
                <w:rFonts w:ascii="Calibri" w:hAnsi="Calibri"/>
                <w:sz w:val="16"/>
                <w:szCs w:val="16"/>
                <w:lang w:val="es-BO"/>
              </w:rPr>
            </w:pPr>
            <w:r w:rsidRPr="00F93967">
              <w:rPr>
                <w:rFonts w:ascii="Calibri" w:hAnsi="Calibri"/>
                <w:sz w:val="16"/>
                <w:szCs w:val="16"/>
                <w:lang w:val="es-BO"/>
              </w:rPr>
              <w:t>Bocina</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23</w:t>
            </w:r>
          </w:p>
        </w:tc>
        <w:tc>
          <w:tcPr>
            <w:tcW w:w="4295" w:type="dxa"/>
            <w:gridSpan w:val="11"/>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Escaleras de acceso</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8" w:type="dxa"/>
          <w:cantSplit/>
          <w:trHeight w:val="258"/>
        </w:trPr>
        <w:tc>
          <w:tcPr>
            <w:tcW w:w="344" w:type="dxa"/>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w:t>
            </w:r>
          </w:p>
        </w:tc>
        <w:tc>
          <w:tcPr>
            <w:tcW w:w="3020" w:type="dxa"/>
            <w:gridSpan w:val="2"/>
            <w:vAlign w:val="center"/>
          </w:tcPr>
          <w:p w:rsidR="00C26614" w:rsidRPr="00F93967" w:rsidRDefault="00C26614" w:rsidP="00163C5B">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24</w:t>
            </w:r>
          </w:p>
        </w:tc>
        <w:tc>
          <w:tcPr>
            <w:tcW w:w="4295" w:type="dxa"/>
            <w:gridSpan w:val="11"/>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Material antideslizante</w:t>
            </w:r>
          </w:p>
        </w:tc>
        <w:tc>
          <w:tcPr>
            <w:tcW w:w="445" w:type="dxa"/>
          </w:tcPr>
          <w:p w:rsidR="00C26614" w:rsidRPr="00F93967" w:rsidRDefault="00C26614" w:rsidP="00163C5B">
            <w:pPr>
              <w:rPr>
                <w:rFonts w:ascii="Calibri" w:hAnsi="Calibri"/>
                <w:b/>
                <w:sz w:val="16"/>
                <w:szCs w:val="16"/>
                <w:lang w:val="es-BO"/>
              </w:rPr>
            </w:pPr>
          </w:p>
        </w:tc>
      </w:tr>
      <w:tr w:rsidR="00C26614" w:rsidRPr="00F93967" w:rsidTr="00163C5B">
        <w:trPr>
          <w:gridAfter w:val="1"/>
          <w:wAfter w:w="28" w:type="dxa"/>
          <w:cantSplit/>
          <w:trHeight w:val="258"/>
        </w:trPr>
        <w:tc>
          <w:tcPr>
            <w:tcW w:w="344" w:type="dxa"/>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4</w:t>
            </w:r>
          </w:p>
        </w:tc>
        <w:tc>
          <w:tcPr>
            <w:tcW w:w="3020" w:type="dxa"/>
            <w:gridSpan w:val="2"/>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Espejos retrovisores</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25</w:t>
            </w:r>
          </w:p>
        </w:tc>
        <w:tc>
          <w:tcPr>
            <w:tcW w:w="1273" w:type="dxa"/>
            <w:gridSpan w:val="3"/>
            <w:vMerge w:val="restart"/>
            <w:vAlign w:val="center"/>
          </w:tcPr>
          <w:p w:rsidR="00C26614" w:rsidRPr="00F93967" w:rsidRDefault="00C26614" w:rsidP="00163C5B">
            <w:pPr>
              <w:ind w:right="-96"/>
              <w:jc w:val="center"/>
              <w:rPr>
                <w:rFonts w:ascii="Calibri" w:hAnsi="Calibri"/>
                <w:sz w:val="16"/>
                <w:szCs w:val="16"/>
                <w:lang w:val="es-BO"/>
              </w:rPr>
            </w:pPr>
            <w:r w:rsidRPr="00F93967">
              <w:rPr>
                <w:rFonts w:ascii="Calibri" w:hAnsi="Calibri"/>
                <w:sz w:val="16"/>
                <w:szCs w:val="16"/>
                <w:lang w:val="es-BO"/>
              </w:rPr>
              <w:t>Bocas</w:t>
            </w:r>
          </w:p>
          <w:p w:rsidR="00C26614" w:rsidRPr="00F93967" w:rsidRDefault="00C26614" w:rsidP="00163C5B">
            <w:pPr>
              <w:ind w:right="-96"/>
              <w:jc w:val="center"/>
              <w:rPr>
                <w:rFonts w:ascii="Calibri" w:hAnsi="Calibri"/>
                <w:sz w:val="16"/>
                <w:szCs w:val="16"/>
                <w:lang w:val="es-BO"/>
              </w:rPr>
            </w:pPr>
            <w:r w:rsidRPr="00F93967">
              <w:rPr>
                <w:rFonts w:ascii="Calibri" w:hAnsi="Calibri"/>
                <w:sz w:val="16"/>
                <w:szCs w:val="16"/>
                <w:lang w:val="es-BO"/>
              </w:rPr>
              <w:t>de carga:</w:t>
            </w:r>
          </w:p>
        </w:tc>
        <w:tc>
          <w:tcPr>
            <w:tcW w:w="3022" w:type="dxa"/>
            <w:gridSpan w:val="8"/>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Protección antivuelco</w:t>
            </w:r>
          </w:p>
        </w:tc>
        <w:tc>
          <w:tcPr>
            <w:tcW w:w="445" w:type="dxa"/>
          </w:tcPr>
          <w:p w:rsidR="00C26614" w:rsidRPr="00F93967" w:rsidRDefault="00C26614" w:rsidP="00163C5B">
            <w:pPr>
              <w:tabs>
                <w:tab w:val="center" w:pos="4252"/>
                <w:tab w:val="right" w:pos="8504"/>
              </w:tabs>
              <w:rPr>
                <w:rFonts w:ascii="Calibri" w:hAnsi="Calibri"/>
                <w:b/>
                <w:sz w:val="16"/>
                <w:szCs w:val="16"/>
                <w:lang w:val="es-BO"/>
              </w:rPr>
            </w:pPr>
          </w:p>
        </w:tc>
      </w:tr>
      <w:tr w:rsidR="00C26614" w:rsidRPr="00F93967" w:rsidTr="00163C5B">
        <w:trPr>
          <w:gridAfter w:val="1"/>
          <w:wAfter w:w="28" w:type="dxa"/>
          <w:trHeight w:val="233"/>
        </w:trPr>
        <w:tc>
          <w:tcPr>
            <w:tcW w:w="344" w:type="dxa"/>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5</w:t>
            </w:r>
          </w:p>
        </w:tc>
        <w:tc>
          <w:tcPr>
            <w:tcW w:w="3020" w:type="dxa"/>
            <w:gridSpan w:val="2"/>
            <w:vAlign w:val="center"/>
          </w:tcPr>
          <w:p w:rsidR="00C26614" w:rsidRPr="00F93967" w:rsidRDefault="00C26614" w:rsidP="00163C5B">
            <w:pPr>
              <w:rPr>
                <w:rFonts w:ascii="Calibri" w:hAnsi="Calibri"/>
                <w:sz w:val="16"/>
                <w:szCs w:val="16"/>
                <w:lang w:val="es-BO"/>
              </w:rPr>
            </w:pPr>
            <w:proofErr w:type="spellStart"/>
            <w:r w:rsidRPr="00F93967">
              <w:rPr>
                <w:rFonts w:ascii="Calibri" w:hAnsi="Calibri"/>
                <w:sz w:val="16"/>
                <w:szCs w:val="16"/>
                <w:lang w:val="es-BO"/>
              </w:rPr>
              <w:t>Arrestallamas</w:t>
            </w:r>
            <w:proofErr w:type="spellEnd"/>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shd w:val="clear" w:color="auto" w:fill="auto"/>
            <w:vAlign w:val="center"/>
          </w:tcPr>
          <w:p w:rsidR="00C26614" w:rsidRPr="00F93967" w:rsidRDefault="00C26614" w:rsidP="00163C5B">
            <w:pPr>
              <w:jc w:val="center"/>
              <w:rPr>
                <w:rFonts w:ascii="Calibri" w:hAnsi="Calibri"/>
                <w:sz w:val="16"/>
                <w:szCs w:val="16"/>
                <w:lang w:val="es-BO"/>
              </w:rPr>
            </w:pPr>
          </w:p>
        </w:tc>
        <w:tc>
          <w:tcPr>
            <w:tcW w:w="1273" w:type="dxa"/>
            <w:gridSpan w:val="3"/>
            <w:vMerge/>
            <w:shd w:val="clear" w:color="auto" w:fill="auto"/>
            <w:vAlign w:val="center"/>
          </w:tcPr>
          <w:p w:rsidR="00C26614" w:rsidRPr="00F93967" w:rsidRDefault="00C26614" w:rsidP="00163C5B">
            <w:pPr>
              <w:rPr>
                <w:rFonts w:ascii="Calibri" w:hAnsi="Calibri"/>
                <w:b/>
                <w:sz w:val="16"/>
                <w:szCs w:val="16"/>
                <w:lang w:val="es-BO"/>
              </w:rPr>
            </w:pPr>
          </w:p>
        </w:tc>
        <w:tc>
          <w:tcPr>
            <w:tcW w:w="3022" w:type="dxa"/>
            <w:gridSpan w:val="8"/>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Estado de las tapas</w:t>
            </w:r>
          </w:p>
        </w:tc>
        <w:tc>
          <w:tcPr>
            <w:tcW w:w="445" w:type="dxa"/>
            <w:shd w:val="clear" w:color="auto" w:fill="auto"/>
            <w:vAlign w:val="center"/>
          </w:tcPr>
          <w:p w:rsidR="00C26614" w:rsidRPr="00F93967" w:rsidRDefault="00C26614" w:rsidP="00163C5B">
            <w:pPr>
              <w:rPr>
                <w:rFonts w:ascii="Calibri" w:hAnsi="Calibri"/>
                <w:b/>
                <w:sz w:val="16"/>
                <w:szCs w:val="16"/>
                <w:lang w:val="es-BO"/>
              </w:rPr>
            </w:pPr>
          </w:p>
        </w:tc>
      </w:tr>
      <w:tr w:rsidR="00C26614" w:rsidRPr="00F93967" w:rsidTr="00163C5B">
        <w:trPr>
          <w:gridAfter w:val="1"/>
          <w:wAfter w:w="27" w:type="dxa"/>
          <w:trHeight w:val="258"/>
        </w:trPr>
        <w:tc>
          <w:tcPr>
            <w:tcW w:w="344" w:type="dxa"/>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6</w:t>
            </w:r>
          </w:p>
        </w:tc>
        <w:tc>
          <w:tcPr>
            <w:tcW w:w="3020" w:type="dxa"/>
            <w:gridSpan w:val="2"/>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Estado de llantas (Huella / Trilla)</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5172" w:type="dxa"/>
            <w:gridSpan w:val="13"/>
            <w:tcBorders>
              <w:bottom w:val="single" w:sz="4" w:space="0" w:color="auto"/>
            </w:tcBorders>
            <w:shd w:val="clear" w:color="auto" w:fill="7F7F7F"/>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C26614" w:rsidRPr="00F93967" w:rsidTr="00163C5B">
        <w:trPr>
          <w:gridAfter w:val="1"/>
          <w:wAfter w:w="28" w:type="dxa"/>
          <w:cantSplit/>
          <w:trHeight w:val="258"/>
        </w:trPr>
        <w:tc>
          <w:tcPr>
            <w:tcW w:w="344" w:type="dxa"/>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7</w:t>
            </w:r>
          </w:p>
        </w:tc>
        <w:tc>
          <w:tcPr>
            <w:tcW w:w="3020" w:type="dxa"/>
            <w:gridSpan w:val="2"/>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Cinturón de Seguridad (Conductor)</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shd w:val="clear" w:color="auto" w:fill="FFFFFF"/>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26</w:t>
            </w:r>
          </w:p>
        </w:tc>
        <w:tc>
          <w:tcPr>
            <w:tcW w:w="4740" w:type="dxa"/>
            <w:gridSpan w:val="12"/>
            <w:shd w:val="clear" w:color="auto" w:fill="FFFFFF"/>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C26614" w:rsidRPr="00F93967" w:rsidTr="00163C5B">
        <w:trPr>
          <w:gridAfter w:val="1"/>
          <w:wAfter w:w="29" w:type="dxa"/>
          <w:cantSplit/>
          <w:trHeight w:val="233"/>
        </w:trPr>
        <w:tc>
          <w:tcPr>
            <w:tcW w:w="344" w:type="dxa"/>
            <w:tcBorders>
              <w:bottom w:val="single" w:sz="4" w:space="0" w:color="auto"/>
            </w:tcBorders>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8</w:t>
            </w:r>
          </w:p>
        </w:tc>
        <w:tc>
          <w:tcPr>
            <w:tcW w:w="3020" w:type="dxa"/>
            <w:gridSpan w:val="2"/>
            <w:tcBorders>
              <w:bottom w:val="single" w:sz="4" w:space="0" w:color="auto"/>
            </w:tcBorders>
            <w:vAlign w:val="center"/>
          </w:tcPr>
          <w:p w:rsidR="00C26614" w:rsidRPr="00F93967" w:rsidRDefault="00C26614" w:rsidP="00163C5B">
            <w:pPr>
              <w:rPr>
                <w:rFonts w:ascii="Calibri" w:hAnsi="Calibri"/>
                <w:b/>
                <w:bCs/>
                <w:sz w:val="16"/>
                <w:szCs w:val="16"/>
                <w:lang w:val="es-BO"/>
              </w:rPr>
            </w:pPr>
            <w:proofErr w:type="spellStart"/>
            <w:r w:rsidRPr="00F93967">
              <w:rPr>
                <w:rFonts w:ascii="Calibri" w:hAnsi="Calibri"/>
                <w:sz w:val="16"/>
                <w:szCs w:val="16"/>
                <w:lang w:val="es-BO"/>
              </w:rPr>
              <w:t>Tacógrafo</w:t>
            </w:r>
            <w:proofErr w:type="spellEnd"/>
          </w:p>
        </w:tc>
        <w:tc>
          <w:tcPr>
            <w:tcW w:w="445" w:type="dxa"/>
            <w:tcBorders>
              <w:bottom w:val="single" w:sz="4" w:space="0" w:color="auto"/>
            </w:tcBorders>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1291" w:type="dxa"/>
            <w:gridSpan w:val="2"/>
            <w:shd w:val="clear" w:color="auto" w:fill="FFFFFF"/>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 xml:space="preserve">Hermeticidad </w:t>
            </w:r>
          </w:p>
        </w:tc>
        <w:tc>
          <w:tcPr>
            <w:tcW w:w="381" w:type="dxa"/>
            <w:shd w:val="clear" w:color="auto" w:fill="FFFFFF"/>
            <w:vAlign w:val="center"/>
          </w:tcPr>
          <w:p w:rsidR="00C26614" w:rsidRPr="00F93967" w:rsidRDefault="00C26614" w:rsidP="00163C5B">
            <w:pPr>
              <w:rPr>
                <w:rFonts w:ascii="Calibri" w:hAnsi="Calibri"/>
                <w:sz w:val="16"/>
                <w:szCs w:val="16"/>
                <w:lang w:val="es-BO"/>
              </w:rPr>
            </w:pPr>
          </w:p>
        </w:tc>
        <w:tc>
          <w:tcPr>
            <w:tcW w:w="1021" w:type="dxa"/>
            <w:gridSpan w:val="3"/>
            <w:shd w:val="clear" w:color="auto" w:fill="FFFFFF"/>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Corrosión</w:t>
            </w:r>
          </w:p>
        </w:tc>
        <w:tc>
          <w:tcPr>
            <w:tcW w:w="379" w:type="dxa"/>
            <w:shd w:val="clear" w:color="auto" w:fill="FFFFFF"/>
            <w:vAlign w:val="center"/>
          </w:tcPr>
          <w:p w:rsidR="00C26614" w:rsidRPr="00F93967" w:rsidRDefault="00C26614" w:rsidP="00163C5B">
            <w:pPr>
              <w:rPr>
                <w:rFonts w:ascii="Calibri" w:hAnsi="Calibri"/>
                <w:sz w:val="16"/>
                <w:szCs w:val="16"/>
                <w:lang w:val="es-BO"/>
              </w:rPr>
            </w:pPr>
          </w:p>
        </w:tc>
        <w:tc>
          <w:tcPr>
            <w:tcW w:w="1653" w:type="dxa"/>
            <w:gridSpan w:val="5"/>
            <w:shd w:val="clear" w:color="auto" w:fill="FFFFFF"/>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Golpes/abolladuras</w:t>
            </w:r>
          </w:p>
        </w:tc>
        <w:tc>
          <w:tcPr>
            <w:tcW w:w="445" w:type="dxa"/>
            <w:shd w:val="clear" w:color="auto" w:fill="FFFFFF"/>
            <w:vAlign w:val="center"/>
          </w:tcPr>
          <w:p w:rsidR="00C26614" w:rsidRPr="00F93967" w:rsidRDefault="00C26614" w:rsidP="00163C5B">
            <w:pPr>
              <w:rPr>
                <w:rFonts w:ascii="Calibri" w:hAnsi="Calibri"/>
                <w:sz w:val="16"/>
                <w:szCs w:val="16"/>
                <w:lang w:val="es-BO"/>
              </w:rPr>
            </w:pPr>
          </w:p>
        </w:tc>
      </w:tr>
      <w:tr w:rsidR="00C26614" w:rsidRPr="00F93967" w:rsidTr="00163C5B">
        <w:trPr>
          <w:gridAfter w:val="1"/>
          <w:wAfter w:w="28" w:type="dxa"/>
          <w:cantSplit/>
          <w:trHeight w:val="258"/>
        </w:trPr>
        <w:tc>
          <w:tcPr>
            <w:tcW w:w="344" w:type="dxa"/>
            <w:shd w:val="clear" w:color="auto" w:fill="FFFFFF"/>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9</w:t>
            </w:r>
          </w:p>
        </w:tc>
        <w:tc>
          <w:tcPr>
            <w:tcW w:w="3020" w:type="dxa"/>
            <w:gridSpan w:val="2"/>
            <w:shd w:val="clear" w:color="auto" w:fill="FFFFFF"/>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Limpia parabrisas</w:t>
            </w:r>
          </w:p>
        </w:tc>
        <w:tc>
          <w:tcPr>
            <w:tcW w:w="445" w:type="dxa"/>
            <w:shd w:val="clear" w:color="auto" w:fill="FFFFFF"/>
          </w:tcPr>
          <w:p w:rsidR="00C26614" w:rsidRPr="00F93967" w:rsidRDefault="00C26614" w:rsidP="00163C5B">
            <w:pPr>
              <w:jc w:val="center"/>
              <w:rPr>
                <w:rFonts w:ascii="Calibri" w:hAnsi="Calibri"/>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shd w:val="clear" w:color="auto" w:fill="auto"/>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27</w:t>
            </w:r>
          </w:p>
        </w:tc>
        <w:tc>
          <w:tcPr>
            <w:tcW w:w="4295" w:type="dxa"/>
            <w:gridSpan w:val="11"/>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45" w:type="dxa"/>
          </w:tcPr>
          <w:p w:rsidR="00C26614" w:rsidRPr="00F93967" w:rsidRDefault="00C26614" w:rsidP="00163C5B">
            <w:pPr>
              <w:tabs>
                <w:tab w:val="center" w:pos="4252"/>
                <w:tab w:val="right" w:pos="8504"/>
              </w:tabs>
              <w:rPr>
                <w:rFonts w:ascii="Calibri" w:hAnsi="Calibri"/>
                <w:b/>
                <w:sz w:val="16"/>
                <w:szCs w:val="16"/>
                <w:lang w:val="es-BO"/>
              </w:rPr>
            </w:pPr>
          </w:p>
        </w:tc>
      </w:tr>
      <w:tr w:rsidR="00C26614" w:rsidRPr="00F93967" w:rsidTr="00163C5B">
        <w:trPr>
          <w:gridAfter w:val="1"/>
          <w:wAfter w:w="29" w:type="dxa"/>
          <w:cantSplit/>
          <w:trHeight w:val="258"/>
        </w:trPr>
        <w:tc>
          <w:tcPr>
            <w:tcW w:w="3809" w:type="dxa"/>
            <w:gridSpan w:val="4"/>
            <w:shd w:val="clear" w:color="auto" w:fill="A6A6A6"/>
            <w:vAlign w:val="center"/>
          </w:tcPr>
          <w:p w:rsidR="00C26614" w:rsidRPr="00F93967" w:rsidRDefault="00C26614" w:rsidP="00163C5B">
            <w:pPr>
              <w:jc w:val="center"/>
              <w:rPr>
                <w:rFonts w:ascii="Calibri" w:hAnsi="Calibri"/>
                <w:b/>
                <w:sz w:val="16"/>
                <w:szCs w:val="16"/>
                <w:lang w:val="es-BO"/>
              </w:rPr>
            </w:pPr>
            <w:proofErr w:type="gramStart"/>
            <w:r w:rsidRPr="00F93967">
              <w:rPr>
                <w:rFonts w:ascii="Calibri" w:hAnsi="Calibri"/>
                <w:b/>
                <w:sz w:val="16"/>
                <w:szCs w:val="16"/>
                <w:lang w:val="es-BO"/>
              </w:rPr>
              <w:t>II .</w:t>
            </w:r>
            <w:proofErr w:type="gramEnd"/>
            <w:r w:rsidRPr="00F93967">
              <w:rPr>
                <w:rFonts w:ascii="Calibri" w:hAnsi="Calibri"/>
                <w:b/>
                <w:sz w:val="16"/>
                <w:szCs w:val="16"/>
                <w:lang w:val="es-BO"/>
              </w:rPr>
              <w:t xml:space="preserve">  ELEMENTOS DE  SEGURIDAD</w:t>
            </w: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shd w:val="clear" w:color="auto" w:fill="auto"/>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28</w:t>
            </w:r>
          </w:p>
        </w:tc>
        <w:tc>
          <w:tcPr>
            <w:tcW w:w="3939" w:type="dxa"/>
            <w:gridSpan w:val="10"/>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 xml:space="preserve">Certificado de Prueba Hidrostática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00" w:type="dxa"/>
            <w:gridSpan w:val="2"/>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w:t>
            </w:r>
          </w:p>
        </w:tc>
      </w:tr>
      <w:tr w:rsidR="00C26614" w:rsidRPr="00F93967" w:rsidTr="00163C5B">
        <w:trPr>
          <w:gridAfter w:val="1"/>
          <w:wAfter w:w="29" w:type="dxa"/>
          <w:cantSplit/>
          <w:trHeight w:val="233"/>
        </w:trPr>
        <w:tc>
          <w:tcPr>
            <w:tcW w:w="344" w:type="dxa"/>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10</w:t>
            </w:r>
          </w:p>
        </w:tc>
        <w:tc>
          <w:tcPr>
            <w:tcW w:w="3020" w:type="dxa"/>
            <w:gridSpan w:val="2"/>
            <w:shd w:val="clear" w:color="auto" w:fill="auto"/>
            <w:vAlign w:val="center"/>
          </w:tcPr>
          <w:p w:rsidR="00C26614" w:rsidRPr="00F93967" w:rsidRDefault="00C26614" w:rsidP="00163C5B">
            <w:pPr>
              <w:jc w:val="both"/>
              <w:rPr>
                <w:rFonts w:ascii="Calibri" w:hAnsi="Calibri"/>
                <w:b/>
                <w:sz w:val="16"/>
                <w:szCs w:val="16"/>
                <w:lang w:val="es-BO"/>
              </w:rPr>
            </w:pPr>
            <w:r w:rsidRPr="00F93967">
              <w:rPr>
                <w:rFonts w:ascii="Calibri" w:hAnsi="Calibri"/>
                <w:sz w:val="16"/>
                <w:szCs w:val="16"/>
                <w:lang w:val="es-BO"/>
              </w:rPr>
              <w:t>Botiquín</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tcBorders>
              <w:bottom w:val="single" w:sz="4" w:space="0" w:color="auto"/>
            </w:tcBorders>
            <w:shd w:val="clear" w:color="auto" w:fill="auto"/>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29</w:t>
            </w:r>
          </w:p>
        </w:tc>
        <w:tc>
          <w:tcPr>
            <w:tcW w:w="3939" w:type="dxa"/>
            <w:gridSpan w:val="10"/>
            <w:tcBorders>
              <w:bottom w:val="single" w:sz="4" w:space="0" w:color="auto"/>
            </w:tcBorders>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 xml:space="preserve">Certificado de Prueba de Estanqueidad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00" w:type="dxa"/>
            <w:gridSpan w:val="2"/>
            <w:tcBorders>
              <w:bottom w:val="single" w:sz="4" w:space="0" w:color="auto"/>
            </w:tcBorders>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b/>
                <w:sz w:val="16"/>
                <w:szCs w:val="16"/>
                <w:lang w:val="es-BO"/>
              </w:rPr>
              <w:t>.../…./….</w:t>
            </w:r>
          </w:p>
        </w:tc>
      </w:tr>
      <w:tr w:rsidR="00C26614" w:rsidRPr="00F93967" w:rsidTr="00163C5B">
        <w:trPr>
          <w:gridAfter w:val="1"/>
          <w:wAfter w:w="30" w:type="dxa"/>
          <w:trHeight w:val="258"/>
        </w:trPr>
        <w:tc>
          <w:tcPr>
            <w:tcW w:w="344"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11</w:t>
            </w:r>
          </w:p>
        </w:tc>
        <w:tc>
          <w:tcPr>
            <w:tcW w:w="3020" w:type="dxa"/>
            <w:gridSpan w:val="2"/>
            <w:vAlign w:val="center"/>
          </w:tcPr>
          <w:p w:rsidR="00C26614" w:rsidRPr="00F93967" w:rsidRDefault="00C26614" w:rsidP="00163C5B">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shd w:val="clear" w:color="auto" w:fill="auto"/>
          </w:tcPr>
          <w:p w:rsidR="00C26614" w:rsidRPr="00F93967" w:rsidRDefault="00C26614" w:rsidP="00163C5B">
            <w:pPr>
              <w:rPr>
                <w:rFonts w:ascii="Calibri" w:hAnsi="Calibri"/>
                <w:sz w:val="16"/>
                <w:szCs w:val="16"/>
                <w:lang w:val="es-BO"/>
              </w:rPr>
            </w:pPr>
          </w:p>
        </w:tc>
        <w:tc>
          <w:tcPr>
            <w:tcW w:w="431" w:type="dxa"/>
            <w:shd w:val="clear" w:color="auto" w:fill="FFFFFF"/>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30</w:t>
            </w:r>
          </w:p>
        </w:tc>
        <w:tc>
          <w:tcPr>
            <w:tcW w:w="1916" w:type="dxa"/>
            <w:gridSpan w:val="4"/>
            <w:shd w:val="clear" w:color="auto" w:fill="FFFFFF"/>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 xml:space="preserve">Inspección Visual Válvulas </w:t>
            </w:r>
          </w:p>
        </w:tc>
        <w:tc>
          <w:tcPr>
            <w:tcW w:w="969" w:type="dxa"/>
            <w:gridSpan w:val="3"/>
            <w:shd w:val="clear" w:color="auto" w:fill="FFFFFF"/>
            <w:vAlign w:val="center"/>
          </w:tcPr>
          <w:p w:rsidR="00C26614" w:rsidRPr="00F93967" w:rsidRDefault="00C26614" w:rsidP="00163C5B">
            <w:pPr>
              <w:rPr>
                <w:rFonts w:ascii="Calibri" w:hAnsi="Calibri"/>
                <w:sz w:val="16"/>
                <w:szCs w:val="16"/>
                <w:lang w:val="es-BO"/>
              </w:rPr>
            </w:pPr>
            <w:r w:rsidRPr="00F93967">
              <w:rPr>
                <w:rFonts w:ascii="Calibri" w:hAnsi="Calibri"/>
                <w:b/>
                <w:sz w:val="16"/>
                <w:szCs w:val="16"/>
                <w:lang w:val="es-BO"/>
              </w:rPr>
              <w:t>Hermeticidad</w:t>
            </w:r>
          </w:p>
        </w:tc>
        <w:tc>
          <w:tcPr>
            <w:tcW w:w="327" w:type="dxa"/>
            <w:shd w:val="clear" w:color="auto" w:fill="FFFFFF"/>
            <w:vAlign w:val="center"/>
          </w:tcPr>
          <w:p w:rsidR="00C26614" w:rsidRPr="00F93967" w:rsidRDefault="00C26614" w:rsidP="00163C5B">
            <w:pPr>
              <w:rPr>
                <w:rFonts w:ascii="Calibri" w:hAnsi="Calibri"/>
                <w:sz w:val="16"/>
                <w:szCs w:val="16"/>
                <w:lang w:val="es-BO"/>
              </w:rPr>
            </w:pPr>
          </w:p>
        </w:tc>
        <w:tc>
          <w:tcPr>
            <w:tcW w:w="1081" w:type="dxa"/>
            <w:gridSpan w:val="3"/>
            <w:shd w:val="clear" w:color="auto" w:fill="FFFFFF"/>
            <w:vAlign w:val="center"/>
          </w:tcPr>
          <w:p w:rsidR="00C26614" w:rsidRPr="00F93967" w:rsidRDefault="00C26614" w:rsidP="00163C5B">
            <w:pPr>
              <w:rPr>
                <w:rFonts w:ascii="Calibri" w:hAnsi="Calibri"/>
                <w:sz w:val="16"/>
                <w:szCs w:val="16"/>
                <w:lang w:val="es-BO"/>
              </w:rPr>
            </w:pPr>
            <w:r w:rsidRPr="00F93967">
              <w:rPr>
                <w:rFonts w:ascii="Calibri" w:hAnsi="Calibri"/>
                <w:b/>
                <w:sz w:val="16"/>
                <w:szCs w:val="16"/>
                <w:lang w:val="es-BO"/>
              </w:rPr>
              <w:t>Corrosión</w:t>
            </w:r>
          </w:p>
        </w:tc>
        <w:tc>
          <w:tcPr>
            <w:tcW w:w="445" w:type="dxa"/>
            <w:shd w:val="clear" w:color="auto" w:fill="FFFFFF"/>
          </w:tcPr>
          <w:p w:rsidR="00C26614" w:rsidRPr="00F93967" w:rsidRDefault="00C26614" w:rsidP="00163C5B">
            <w:pPr>
              <w:rPr>
                <w:rFonts w:ascii="Calibri" w:hAnsi="Calibri"/>
                <w:sz w:val="16"/>
                <w:szCs w:val="16"/>
                <w:lang w:val="es-BO"/>
              </w:rPr>
            </w:pPr>
          </w:p>
        </w:tc>
      </w:tr>
      <w:tr w:rsidR="00C26614" w:rsidRPr="00F93967" w:rsidTr="00163C5B">
        <w:trPr>
          <w:gridAfter w:val="1"/>
          <w:wAfter w:w="28" w:type="dxa"/>
          <w:trHeight w:val="716"/>
        </w:trPr>
        <w:tc>
          <w:tcPr>
            <w:tcW w:w="344" w:type="dxa"/>
            <w:shd w:val="clear" w:color="auto" w:fill="auto"/>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12</w:t>
            </w:r>
          </w:p>
        </w:tc>
        <w:tc>
          <w:tcPr>
            <w:tcW w:w="3020" w:type="dxa"/>
            <w:gridSpan w:val="2"/>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Extintor de 2 Kg. (cabina conductor)</w:t>
            </w:r>
          </w:p>
        </w:tc>
        <w:tc>
          <w:tcPr>
            <w:tcW w:w="445" w:type="dxa"/>
            <w:shd w:val="clear" w:color="auto" w:fill="auto"/>
            <w:vAlign w:val="center"/>
          </w:tcPr>
          <w:p w:rsidR="00C26614" w:rsidRPr="00F93967" w:rsidRDefault="00C26614" w:rsidP="00163C5B">
            <w:pPr>
              <w:rPr>
                <w:rFonts w:ascii="Calibri" w:hAnsi="Calibri"/>
                <w:b/>
                <w:sz w:val="16"/>
                <w:szCs w:val="16"/>
                <w:lang w:val="es-BO"/>
              </w:rPr>
            </w:pPr>
          </w:p>
        </w:tc>
        <w:tc>
          <w:tcPr>
            <w:tcW w:w="218" w:type="dxa"/>
            <w:tcBorders>
              <w:top w:val="nil"/>
              <w:bottom w:val="nil"/>
            </w:tcBorders>
            <w:vAlign w:val="center"/>
          </w:tcPr>
          <w:p w:rsidR="00C26614" w:rsidRPr="00F93967" w:rsidRDefault="00C26614" w:rsidP="00163C5B">
            <w:pPr>
              <w:rPr>
                <w:rFonts w:ascii="Calibri" w:hAnsi="Calibri"/>
                <w:b/>
                <w:sz w:val="16"/>
                <w:szCs w:val="16"/>
                <w:lang w:val="es-BO"/>
              </w:rPr>
            </w:pPr>
          </w:p>
        </w:tc>
        <w:tc>
          <w:tcPr>
            <w:tcW w:w="431"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31</w:t>
            </w:r>
          </w:p>
        </w:tc>
        <w:tc>
          <w:tcPr>
            <w:tcW w:w="4295" w:type="dxa"/>
            <w:gridSpan w:val="11"/>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45" w:type="dxa"/>
            <w:vAlign w:val="center"/>
          </w:tcPr>
          <w:p w:rsidR="00C26614" w:rsidRPr="00F93967" w:rsidRDefault="00C26614" w:rsidP="00163C5B">
            <w:pPr>
              <w:rPr>
                <w:rFonts w:ascii="Calibri" w:hAnsi="Calibri"/>
                <w:sz w:val="16"/>
                <w:szCs w:val="16"/>
                <w:lang w:val="es-BO"/>
              </w:rPr>
            </w:pPr>
          </w:p>
        </w:tc>
      </w:tr>
      <w:tr w:rsidR="00C26614" w:rsidRPr="00F93967" w:rsidTr="00163C5B">
        <w:trPr>
          <w:gridAfter w:val="1"/>
          <w:wAfter w:w="28" w:type="dxa"/>
          <w:trHeight w:val="258"/>
        </w:trPr>
        <w:tc>
          <w:tcPr>
            <w:tcW w:w="344" w:type="dxa"/>
            <w:shd w:val="clear" w:color="auto" w:fill="auto"/>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13</w:t>
            </w:r>
          </w:p>
        </w:tc>
        <w:tc>
          <w:tcPr>
            <w:tcW w:w="3020" w:type="dxa"/>
            <w:gridSpan w:val="2"/>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Herramientas / llave de ruedas / crique</w:t>
            </w:r>
          </w:p>
        </w:tc>
        <w:tc>
          <w:tcPr>
            <w:tcW w:w="445" w:type="dxa"/>
            <w:shd w:val="clear" w:color="auto" w:fill="auto"/>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32</w:t>
            </w:r>
          </w:p>
        </w:tc>
        <w:tc>
          <w:tcPr>
            <w:tcW w:w="4295" w:type="dxa"/>
            <w:gridSpan w:val="11"/>
            <w:vAlign w:val="center"/>
          </w:tcPr>
          <w:p w:rsidR="00C26614" w:rsidRPr="00F93967" w:rsidRDefault="00C26614" w:rsidP="00163C5B">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45" w:type="dxa"/>
          </w:tcPr>
          <w:p w:rsidR="00C26614" w:rsidRPr="00F93967" w:rsidRDefault="00C26614" w:rsidP="00163C5B">
            <w:pPr>
              <w:tabs>
                <w:tab w:val="center" w:pos="4252"/>
                <w:tab w:val="right" w:pos="8504"/>
              </w:tabs>
              <w:rPr>
                <w:rFonts w:ascii="Calibri" w:hAnsi="Calibri"/>
                <w:sz w:val="16"/>
                <w:szCs w:val="16"/>
                <w:lang w:val="es-BO"/>
              </w:rPr>
            </w:pPr>
          </w:p>
        </w:tc>
      </w:tr>
      <w:tr w:rsidR="00C26614" w:rsidRPr="00F93967" w:rsidTr="00163C5B">
        <w:trPr>
          <w:gridAfter w:val="1"/>
          <w:wAfter w:w="28" w:type="dxa"/>
          <w:trHeight w:val="258"/>
        </w:trPr>
        <w:tc>
          <w:tcPr>
            <w:tcW w:w="344"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14</w:t>
            </w:r>
          </w:p>
        </w:tc>
        <w:tc>
          <w:tcPr>
            <w:tcW w:w="3020" w:type="dxa"/>
            <w:gridSpan w:val="2"/>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Linterna</w:t>
            </w:r>
          </w:p>
        </w:tc>
        <w:tc>
          <w:tcPr>
            <w:tcW w:w="445" w:type="dxa"/>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33</w:t>
            </w:r>
          </w:p>
        </w:tc>
        <w:tc>
          <w:tcPr>
            <w:tcW w:w="4295" w:type="dxa"/>
            <w:gridSpan w:val="11"/>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 xml:space="preserve">Extintor: 2 de 30 </w:t>
            </w:r>
            <w:proofErr w:type="spellStart"/>
            <w:r w:rsidRPr="00F93967">
              <w:rPr>
                <w:rFonts w:ascii="Calibri" w:hAnsi="Calibri"/>
                <w:sz w:val="16"/>
                <w:szCs w:val="16"/>
                <w:lang w:val="es-BO"/>
              </w:rPr>
              <w:t>Lbs</w:t>
            </w:r>
            <w:proofErr w:type="spellEnd"/>
            <w:r w:rsidRPr="00F93967">
              <w:rPr>
                <w:rFonts w:ascii="Calibri" w:hAnsi="Calibri"/>
                <w:sz w:val="16"/>
                <w:szCs w:val="16"/>
                <w:lang w:val="es-BO"/>
              </w:rPr>
              <w:t xml:space="preserve"> (chasis /acoplado /semirremolque)</w:t>
            </w:r>
          </w:p>
        </w:tc>
        <w:tc>
          <w:tcPr>
            <w:tcW w:w="445" w:type="dxa"/>
          </w:tcPr>
          <w:p w:rsidR="00C26614" w:rsidRPr="00F93967" w:rsidRDefault="00C26614" w:rsidP="00163C5B">
            <w:pPr>
              <w:rPr>
                <w:rFonts w:ascii="Calibri" w:hAnsi="Calibri"/>
                <w:sz w:val="16"/>
                <w:szCs w:val="16"/>
                <w:lang w:val="es-BO"/>
              </w:rPr>
            </w:pPr>
          </w:p>
        </w:tc>
      </w:tr>
      <w:tr w:rsidR="00C26614" w:rsidRPr="00F93967" w:rsidTr="00163C5B">
        <w:trPr>
          <w:gridAfter w:val="1"/>
          <w:wAfter w:w="28" w:type="dxa"/>
          <w:trHeight w:val="233"/>
        </w:trPr>
        <w:tc>
          <w:tcPr>
            <w:tcW w:w="344" w:type="dxa"/>
            <w:tcBorders>
              <w:bottom w:val="single" w:sz="4" w:space="0" w:color="auto"/>
            </w:tcBorders>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 xml:space="preserve"> 15</w:t>
            </w:r>
          </w:p>
        </w:tc>
        <w:tc>
          <w:tcPr>
            <w:tcW w:w="3020" w:type="dxa"/>
            <w:gridSpan w:val="2"/>
            <w:tcBorders>
              <w:bottom w:val="single" w:sz="4" w:space="0" w:color="auto"/>
            </w:tcBorders>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45" w:type="dxa"/>
            <w:tcBorders>
              <w:bottom w:val="single" w:sz="4" w:space="0" w:color="auto"/>
            </w:tcBorders>
            <w:shd w:val="clear" w:color="auto" w:fill="auto"/>
            <w:vAlign w:val="center"/>
          </w:tcPr>
          <w:p w:rsidR="00C26614" w:rsidRPr="00F93967" w:rsidRDefault="00C26614" w:rsidP="00163C5B">
            <w:pPr>
              <w:jc w:val="cente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34</w:t>
            </w:r>
          </w:p>
        </w:tc>
        <w:tc>
          <w:tcPr>
            <w:tcW w:w="1273" w:type="dxa"/>
            <w:gridSpan w:val="3"/>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Puesta a Tierra</w:t>
            </w:r>
          </w:p>
        </w:tc>
        <w:tc>
          <w:tcPr>
            <w:tcW w:w="3022" w:type="dxa"/>
            <w:gridSpan w:val="8"/>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Cable y pinza (si corresponde)</w:t>
            </w:r>
          </w:p>
        </w:tc>
        <w:tc>
          <w:tcPr>
            <w:tcW w:w="445" w:type="dxa"/>
          </w:tcPr>
          <w:p w:rsidR="00C26614" w:rsidRPr="00F93967" w:rsidRDefault="00C26614" w:rsidP="00163C5B">
            <w:pPr>
              <w:tabs>
                <w:tab w:val="center" w:pos="4252"/>
                <w:tab w:val="right" w:pos="8504"/>
              </w:tabs>
              <w:rPr>
                <w:rFonts w:ascii="Calibri" w:hAnsi="Calibri"/>
                <w:sz w:val="16"/>
                <w:szCs w:val="16"/>
                <w:lang w:val="es-BO"/>
              </w:rPr>
            </w:pPr>
          </w:p>
        </w:tc>
      </w:tr>
      <w:tr w:rsidR="00C26614" w:rsidRPr="00F93967" w:rsidTr="00163C5B">
        <w:trPr>
          <w:gridAfter w:val="1"/>
          <w:wAfter w:w="28" w:type="dxa"/>
          <w:trHeight w:val="258"/>
        </w:trPr>
        <w:tc>
          <w:tcPr>
            <w:tcW w:w="3364" w:type="dxa"/>
            <w:gridSpan w:val="3"/>
            <w:tcBorders>
              <w:bottom w:val="single" w:sz="4" w:space="0" w:color="auto"/>
            </w:tcBorders>
            <w:shd w:val="clear" w:color="auto" w:fill="808080"/>
            <w:vAlign w:val="center"/>
          </w:tcPr>
          <w:p w:rsidR="00C26614" w:rsidRPr="00F93967" w:rsidRDefault="00C26614" w:rsidP="00163C5B">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45" w:type="dxa"/>
            <w:tcBorders>
              <w:bottom w:val="single" w:sz="4" w:space="0" w:color="auto"/>
            </w:tcBorders>
            <w:shd w:val="clear" w:color="auto" w:fill="808080"/>
            <w:vAlign w:val="center"/>
          </w:tcPr>
          <w:p w:rsidR="00C26614" w:rsidRPr="00F93967" w:rsidRDefault="00C26614" w:rsidP="00163C5B">
            <w:pPr>
              <w:jc w:val="cente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ign w:val="center"/>
          </w:tcPr>
          <w:p w:rsidR="00C26614" w:rsidRPr="00F93967" w:rsidRDefault="00C26614" w:rsidP="00163C5B">
            <w:pPr>
              <w:jc w:val="center"/>
              <w:rPr>
                <w:rFonts w:ascii="Calibri" w:hAnsi="Calibri"/>
                <w:sz w:val="16"/>
                <w:szCs w:val="16"/>
                <w:lang w:val="es-BO"/>
              </w:rPr>
            </w:pPr>
          </w:p>
        </w:tc>
        <w:tc>
          <w:tcPr>
            <w:tcW w:w="1273" w:type="dxa"/>
            <w:gridSpan w:val="3"/>
            <w:vMerge/>
            <w:vAlign w:val="center"/>
          </w:tcPr>
          <w:p w:rsidR="00C26614" w:rsidRPr="00F93967" w:rsidRDefault="00C26614" w:rsidP="00163C5B">
            <w:pPr>
              <w:jc w:val="center"/>
              <w:rPr>
                <w:rFonts w:ascii="Calibri" w:hAnsi="Calibri"/>
                <w:sz w:val="16"/>
                <w:szCs w:val="16"/>
                <w:lang w:val="es-BO"/>
              </w:rPr>
            </w:pPr>
          </w:p>
        </w:tc>
        <w:tc>
          <w:tcPr>
            <w:tcW w:w="3022" w:type="dxa"/>
            <w:gridSpan w:val="8"/>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Punto de contacto (planchuela cisterna)</w:t>
            </w:r>
          </w:p>
        </w:tc>
        <w:tc>
          <w:tcPr>
            <w:tcW w:w="445" w:type="dxa"/>
          </w:tcPr>
          <w:p w:rsidR="00C26614" w:rsidRPr="00F93967" w:rsidRDefault="00C26614" w:rsidP="00163C5B">
            <w:pPr>
              <w:tabs>
                <w:tab w:val="center" w:pos="4252"/>
                <w:tab w:val="right" w:pos="8504"/>
              </w:tabs>
              <w:rPr>
                <w:rFonts w:ascii="Calibri" w:hAnsi="Calibri"/>
                <w:sz w:val="16"/>
                <w:szCs w:val="16"/>
                <w:lang w:val="es-BO"/>
              </w:rPr>
            </w:pPr>
          </w:p>
        </w:tc>
      </w:tr>
      <w:tr w:rsidR="00C26614" w:rsidRPr="00F93967" w:rsidTr="00163C5B">
        <w:trPr>
          <w:gridAfter w:val="1"/>
          <w:wAfter w:w="28" w:type="dxa"/>
          <w:cantSplit/>
          <w:trHeight w:val="258"/>
        </w:trPr>
        <w:tc>
          <w:tcPr>
            <w:tcW w:w="344" w:type="dxa"/>
            <w:tcBorders>
              <w:top w:val="single" w:sz="4" w:space="0" w:color="auto"/>
            </w:tcBorders>
            <w:shd w:val="clear" w:color="auto" w:fill="auto"/>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16</w:t>
            </w:r>
          </w:p>
        </w:tc>
        <w:tc>
          <w:tcPr>
            <w:tcW w:w="3020" w:type="dxa"/>
            <w:gridSpan w:val="2"/>
            <w:tcBorders>
              <w:top w:val="single" w:sz="4" w:space="0" w:color="auto"/>
            </w:tcBorders>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Inspección Técnica (Roseta)</w:t>
            </w:r>
          </w:p>
        </w:tc>
        <w:tc>
          <w:tcPr>
            <w:tcW w:w="445" w:type="dxa"/>
            <w:tcBorders>
              <w:top w:val="single" w:sz="4" w:space="0" w:color="auto"/>
            </w:tcBorders>
            <w:shd w:val="clear" w:color="auto" w:fill="auto"/>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restart"/>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35</w:t>
            </w:r>
          </w:p>
        </w:tc>
        <w:tc>
          <w:tcPr>
            <w:tcW w:w="1273" w:type="dxa"/>
            <w:gridSpan w:val="3"/>
            <w:vMerge w:val="restart"/>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Señalización</w:t>
            </w:r>
          </w:p>
        </w:tc>
        <w:tc>
          <w:tcPr>
            <w:tcW w:w="3022" w:type="dxa"/>
            <w:gridSpan w:val="8"/>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Señalización:</w:t>
            </w:r>
          </w:p>
        </w:tc>
        <w:tc>
          <w:tcPr>
            <w:tcW w:w="445" w:type="dxa"/>
          </w:tcPr>
          <w:p w:rsidR="00C26614" w:rsidRPr="00F93967" w:rsidRDefault="00C26614" w:rsidP="00163C5B">
            <w:pPr>
              <w:rPr>
                <w:rFonts w:ascii="Calibri" w:hAnsi="Calibri"/>
                <w:sz w:val="16"/>
                <w:szCs w:val="16"/>
                <w:lang w:val="es-BO"/>
              </w:rPr>
            </w:pPr>
          </w:p>
        </w:tc>
      </w:tr>
      <w:tr w:rsidR="00C26614" w:rsidRPr="00F93967" w:rsidTr="00163C5B">
        <w:trPr>
          <w:gridAfter w:val="1"/>
          <w:wAfter w:w="28" w:type="dxa"/>
          <w:cantSplit/>
          <w:trHeight w:val="233"/>
        </w:trPr>
        <w:tc>
          <w:tcPr>
            <w:tcW w:w="344" w:type="dxa"/>
            <w:shd w:val="clear" w:color="auto" w:fill="auto"/>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17</w:t>
            </w:r>
          </w:p>
        </w:tc>
        <w:tc>
          <w:tcPr>
            <w:tcW w:w="3020" w:type="dxa"/>
            <w:gridSpan w:val="2"/>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n-US"/>
              </w:rPr>
              <w:t>S.O.A.T</w:t>
            </w:r>
          </w:p>
        </w:tc>
        <w:tc>
          <w:tcPr>
            <w:tcW w:w="445" w:type="dxa"/>
            <w:shd w:val="clear" w:color="auto" w:fill="auto"/>
          </w:tcPr>
          <w:p w:rsidR="00C26614" w:rsidRPr="00F93967" w:rsidRDefault="00C26614" w:rsidP="00163C5B">
            <w:pPr>
              <w:rPr>
                <w:rFonts w:ascii="Calibri" w:hAnsi="Calibri"/>
                <w:b/>
                <w:sz w:val="16"/>
                <w:szCs w:val="16"/>
                <w:lang w:val="es-BO"/>
              </w:rPr>
            </w:pPr>
          </w:p>
        </w:tc>
        <w:tc>
          <w:tcPr>
            <w:tcW w:w="218" w:type="dxa"/>
            <w:tcBorders>
              <w:top w:val="nil"/>
              <w:bottom w:val="nil"/>
            </w:tcBorders>
          </w:tcPr>
          <w:p w:rsidR="00C26614" w:rsidRPr="00F93967" w:rsidRDefault="00C26614" w:rsidP="00163C5B">
            <w:pPr>
              <w:rPr>
                <w:rFonts w:ascii="Calibri" w:hAnsi="Calibri"/>
                <w:b/>
                <w:sz w:val="16"/>
                <w:szCs w:val="16"/>
                <w:lang w:val="es-BO"/>
              </w:rPr>
            </w:pPr>
          </w:p>
        </w:tc>
        <w:tc>
          <w:tcPr>
            <w:tcW w:w="431" w:type="dxa"/>
            <w:vMerge/>
            <w:vAlign w:val="center"/>
          </w:tcPr>
          <w:p w:rsidR="00C26614" w:rsidRPr="00F93967" w:rsidRDefault="00C26614" w:rsidP="00163C5B">
            <w:pPr>
              <w:jc w:val="center"/>
              <w:rPr>
                <w:rFonts w:ascii="Calibri" w:hAnsi="Calibri"/>
                <w:sz w:val="16"/>
                <w:szCs w:val="16"/>
                <w:lang w:val="es-BO"/>
              </w:rPr>
            </w:pPr>
          </w:p>
        </w:tc>
        <w:tc>
          <w:tcPr>
            <w:tcW w:w="1273" w:type="dxa"/>
            <w:gridSpan w:val="3"/>
            <w:vMerge/>
            <w:vAlign w:val="center"/>
          </w:tcPr>
          <w:p w:rsidR="00C26614" w:rsidRPr="00F93967" w:rsidRDefault="00C26614" w:rsidP="00163C5B">
            <w:pPr>
              <w:rPr>
                <w:rFonts w:ascii="Calibri" w:hAnsi="Calibri"/>
                <w:b/>
                <w:sz w:val="16"/>
                <w:szCs w:val="16"/>
                <w:lang w:val="es-BO"/>
              </w:rPr>
            </w:pPr>
          </w:p>
        </w:tc>
        <w:tc>
          <w:tcPr>
            <w:tcW w:w="3022" w:type="dxa"/>
            <w:gridSpan w:val="8"/>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Capacidad del Cisterna/Tanque</w:t>
            </w:r>
          </w:p>
        </w:tc>
        <w:tc>
          <w:tcPr>
            <w:tcW w:w="445" w:type="dxa"/>
          </w:tcPr>
          <w:p w:rsidR="00C26614" w:rsidRPr="00F93967" w:rsidRDefault="00C26614" w:rsidP="00163C5B">
            <w:pPr>
              <w:rPr>
                <w:rFonts w:ascii="Calibri" w:hAnsi="Calibri"/>
                <w:sz w:val="16"/>
                <w:szCs w:val="16"/>
                <w:lang w:val="es-BO"/>
              </w:rPr>
            </w:pPr>
          </w:p>
        </w:tc>
      </w:tr>
      <w:tr w:rsidR="00C26614" w:rsidRPr="00F93967" w:rsidTr="00163C5B">
        <w:trPr>
          <w:gridAfter w:val="1"/>
          <w:wAfter w:w="28" w:type="dxa"/>
          <w:trHeight w:val="258"/>
        </w:trPr>
        <w:tc>
          <w:tcPr>
            <w:tcW w:w="344" w:type="dxa"/>
            <w:shd w:val="clear" w:color="auto" w:fill="auto"/>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18</w:t>
            </w:r>
          </w:p>
        </w:tc>
        <w:tc>
          <w:tcPr>
            <w:tcW w:w="3020" w:type="dxa"/>
            <w:gridSpan w:val="2"/>
            <w:shd w:val="clear" w:color="auto" w:fill="auto"/>
            <w:vAlign w:val="center"/>
          </w:tcPr>
          <w:p w:rsidR="00C26614" w:rsidRPr="00F93967" w:rsidRDefault="00C26614" w:rsidP="00163C5B">
            <w:pPr>
              <w:rPr>
                <w:rFonts w:ascii="Calibri" w:hAnsi="Calibri"/>
                <w:sz w:val="16"/>
                <w:szCs w:val="16"/>
                <w:lang w:val="es-BO"/>
              </w:rPr>
            </w:pPr>
            <w:r w:rsidRPr="00F93967">
              <w:rPr>
                <w:rFonts w:ascii="Calibri" w:hAnsi="Calibri"/>
                <w:sz w:val="16"/>
                <w:szCs w:val="16"/>
                <w:lang w:val="es-BO"/>
              </w:rPr>
              <w:t>Hoja de Ruta (Gasolina Estabilizada)</w:t>
            </w:r>
          </w:p>
        </w:tc>
        <w:tc>
          <w:tcPr>
            <w:tcW w:w="445" w:type="dxa"/>
            <w:shd w:val="clear" w:color="auto" w:fill="auto"/>
          </w:tcPr>
          <w:p w:rsidR="00C26614" w:rsidRPr="00F93967" w:rsidRDefault="00C26614" w:rsidP="00163C5B">
            <w:pPr>
              <w:rPr>
                <w:rFonts w:ascii="Calibri" w:hAnsi="Calibri"/>
                <w:b/>
                <w:sz w:val="16"/>
                <w:szCs w:val="16"/>
                <w:lang w:val="es-BO"/>
              </w:rPr>
            </w:pPr>
          </w:p>
        </w:tc>
        <w:tc>
          <w:tcPr>
            <w:tcW w:w="218" w:type="dxa"/>
            <w:tcBorders>
              <w:top w:val="nil"/>
              <w:bottom w:val="nil"/>
              <w:right w:val="single" w:sz="4" w:space="0" w:color="auto"/>
            </w:tcBorders>
          </w:tcPr>
          <w:p w:rsidR="00C26614" w:rsidRPr="00F93967" w:rsidRDefault="00C26614" w:rsidP="00163C5B">
            <w:pPr>
              <w:rPr>
                <w:rFonts w:ascii="Calibri" w:hAnsi="Calibri"/>
                <w:b/>
                <w:sz w:val="16"/>
                <w:szCs w:val="16"/>
                <w:lang w:val="es-BO"/>
              </w:rPr>
            </w:pPr>
          </w:p>
        </w:tc>
        <w:tc>
          <w:tcPr>
            <w:tcW w:w="431" w:type="dxa"/>
            <w:tcBorders>
              <w:top w:val="nil"/>
              <w:left w:val="single" w:sz="4" w:space="0" w:color="auto"/>
              <w:right w:val="nil"/>
            </w:tcBorders>
            <w:vAlign w:val="center"/>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36</w:t>
            </w:r>
          </w:p>
        </w:tc>
        <w:tc>
          <w:tcPr>
            <w:tcW w:w="4295" w:type="dxa"/>
            <w:gridSpan w:val="11"/>
            <w:tcBorders>
              <w:top w:val="nil"/>
              <w:left w:val="single" w:sz="4" w:space="0" w:color="auto"/>
            </w:tcBorders>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Mangueras: (estado general y acoples)</w:t>
            </w:r>
          </w:p>
        </w:tc>
        <w:tc>
          <w:tcPr>
            <w:tcW w:w="445" w:type="dxa"/>
            <w:tcBorders>
              <w:top w:val="nil"/>
              <w:bottom w:val="single" w:sz="4" w:space="0" w:color="auto"/>
            </w:tcBorders>
            <w:shd w:val="clear" w:color="auto" w:fill="auto"/>
          </w:tcPr>
          <w:p w:rsidR="00C26614" w:rsidRPr="00F93967" w:rsidRDefault="00C26614" w:rsidP="00163C5B">
            <w:pPr>
              <w:rPr>
                <w:rFonts w:ascii="Calibri" w:hAnsi="Calibri"/>
                <w:b/>
                <w:sz w:val="16"/>
                <w:szCs w:val="16"/>
                <w:lang w:val="es-BO"/>
              </w:rPr>
            </w:pPr>
          </w:p>
        </w:tc>
      </w:tr>
      <w:tr w:rsidR="00C26614" w:rsidRPr="00F93967" w:rsidTr="00163C5B">
        <w:trPr>
          <w:gridAfter w:val="1"/>
          <w:wAfter w:w="28" w:type="dxa"/>
          <w:trHeight w:val="258"/>
        </w:trPr>
        <w:tc>
          <w:tcPr>
            <w:tcW w:w="344" w:type="dxa"/>
            <w:tcBorders>
              <w:top w:val="nil"/>
              <w:left w:val="single" w:sz="4" w:space="0" w:color="auto"/>
              <w:right w:val="single" w:sz="4" w:space="0" w:color="auto"/>
            </w:tcBorders>
            <w:shd w:val="clear" w:color="auto" w:fill="auto"/>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19</w:t>
            </w:r>
          </w:p>
        </w:tc>
        <w:tc>
          <w:tcPr>
            <w:tcW w:w="3020" w:type="dxa"/>
            <w:gridSpan w:val="2"/>
            <w:tcBorders>
              <w:top w:val="nil"/>
              <w:left w:val="nil"/>
              <w:right w:val="single" w:sz="4" w:space="0" w:color="auto"/>
            </w:tcBorders>
            <w:shd w:val="clear" w:color="auto" w:fill="auto"/>
            <w:vAlign w:val="center"/>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Seguro Automotor</w:t>
            </w:r>
          </w:p>
        </w:tc>
        <w:tc>
          <w:tcPr>
            <w:tcW w:w="445" w:type="dxa"/>
            <w:tcBorders>
              <w:top w:val="nil"/>
              <w:left w:val="nil"/>
              <w:right w:val="single" w:sz="4" w:space="0" w:color="auto"/>
            </w:tcBorders>
            <w:shd w:val="clear" w:color="auto" w:fill="auto"/>
          </w:tcPr>
          <w:p w:rsidR="00C26614" w:rsidRPr="00F93967" w:rsidRDefault="00C26614" w:rsidP="00163C5B">
            <w:pPr>
              <w:rPr>
                <w:rFonts w:ascii="Calibri" w:hAnsi="Calibri"/>
                <w:b/>
                <w:sz w:val="16"/>
                <w:szCs w:val="16"/>
                <w:lang w:val="es-BO"/>
              </w:rPr>
            </w:pPr>
          </w:p>
        </w:tc>
        <w:tc>
          <w:tcPr>
            <w:tcW w:w="218" w:type="dxa"/>
            <w:tcBorders>
              <w:top w:val="nil"/>
              <w:left w:val="nil"/>
              <w:right w:val="single" w:sz="4" w:space="0" w:color="auto"/>
            </w:tcBorders>
            <w:shd w:val="clear" w:color="auto" w:fill="auto"/>
          </w:tcPr>
          <w:p w:rsidR="00C26614" w:rsidRPr="00F93967" w:rsidRDefault="00C26614" w:rsidP="00163C5B">
            <w:pPr>
              <w:rPr>
                <w:rFonts w:ascii="Calibri" w:hAnsi="Calibri"/>
                <w:b/>
                <w:sz w:val="16"/>
                <w:szCs w:val="16"/>
                <w:lang w:val="es-BO"/>
              </w:rPr>
            </w:pPr>
          </w:p>
        </w:tc>
        <w:tc>
          <w:tcPr>
            <w:tcW w:w="431" w:type="dxa"/>
            <w:tcBorders>
              <w:top w:val="nil"/>
              <w:left w:val="single" w:sz="4" w:space="0" w:color="auto"/>
              <w:right w:val="nil"/>
            </w:tcBorders>
          </w:tcPr>
          <w:p w:rsidR="00C26614" w:rsidRPr="00F93967" w:rsidRDefault="00C26614" w:rsidP="00163C5B">
            <w:pPr>
              <w:jc w:val="center"/>
              <w:rPr>
                <w:rFonts w:ascii="Calibri" w:hAnsi="Calibri"/>
                <w:sz w:val="16"/>
                <w:szCs w:val="16"/>
                <w:lang w:val="es-BO"/>
              </w:rPr>
            </w:pPr>
            <w:r w:rsidRPr="00F93967">
              <w:rPr>
                <w:rFonts w:ascii="Calibri" w:hAnsi="Calibri"/>
                <w:sz w:val="16"/>
                <w:szCs w:val="16"/>
                <w:lang w:val="es-BO"/>
              </w:rPr>
              <w:t>37</w:t>
            </w:r>
          </w:p>
        </w:tc>
        <w:tc>
          <w:tcPr>
            <w:tcW w:w="4295" w:type="dxa"/>
            <w:gridSpan w:val="11"/>
            <w:tcBorders>
              <w:top w:val="nil"/>
              <w:left w:val="single" w:sz="4" w:space="0" w:color="auto"/>
            </w:tcBorders>
          </w:tcPr>
          <w:p w:rsidR="00C26614" w:rsidRPr="00F93967" w:rsidRDefault="00C26614" w:rsidP="00163C5B">
            <w:pPr>
              <w:rPr>
                <w:rFonts w:ascii="Calibri" w:hAnsi="Calibri"/>
                <w:b/>
                <w:sz w:val="16"/>
                <w:szCs w:val="16"/>
                <w:lang w:val="es-BO"/>
              </w:rPr>
            </w:pPr>
            <w:r w:rsidRPr="00F93967">
              <w:rPr>
                <w:rFonts w:ascii="Calibri" w:hAnsi="Calibri"/>
                <w:sz w:val="16"/>
                <w:szCs w:val="16"/>
                <w:lang w:val="es-BO"/>
              </w:rPr>
              <w:t>Placa de DE:/CERTIFICACION</w:t>
            </w:r>
          </w:p>
        </w:tc>
        <w:tc>
          <w:tcPr>
            <w:tcW w:w="445" w:type="dxa"/>
            <w:tcBorders>
              <w:top w:val="single" w:sz="4" w:space="0" w:color="auto"/>
              <w:bottom w:val="nil"/>
            </w:tcBorders>
            <w:shd w:val="clear" w:color="auto" w:fill="auto"/>
          </w:tcPr>
          <w:p w:rsidR="00C26614" w:rsidRPr="00F93967" w:rsidRDefault="00C26614" w:rsidP="00163C5B">
            <w:pPr>
              <w:rPr>
                <w:rFonts w:ascii="Calibri" w:hAnsi="Calibri"/>
                <w:b/>
                <w:sz w:val="16"/>
                <w:szCs w:val="16"/>
                <w:lang w:val="es-BO"/>
              </w:rPr>
            </w:pPr>
          </w:p>
        </w:tc>
      </w:tr>
      <w:tr w:rsidR="00C26614" w:rsidRPr="00F93967" w:rsidTr="00163C5B">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8385" w:type="dxa"/>
          <w:trHeight w:val="134"/>
        </w:trPr>
        <w:tc>
          <w:tcPr>
            <w:tcW w:w="841" w:type="dxa"/>
            <w:gridSpan w:val="4"/>
            <w:tcBorders>
              <w:top w:val="single" w:sz="4" w:space="0" w:color="auto"/>
            </w:tcBorders>
          </w:tcPr>
          <w:p w:rsidR="00C26614" w:rsidRPr="00F93967" w:rsidRDefault="00C26614" w:rsidP="00163C5B">
            <w:pPr>
              <w:rPr>
                <w:rFonts w:ascii="Calibri" w:hAnsi="Calibri" w:cs="Arial"/>
                <w:b/>
                <w:sz w:val="16"/>
                <w:szCs w:val="16"/>
                <w:lang w:val="es-BO"/>
              </w:rPr>
            </w:pPr>
          </w:p>
        </w:tc>
      </w:tr>
    </w:tbl>
    <w:p w:rsidR="00C26614" w:rsidRPr="00F93967" w:rsidRDefault="00C26614" w:rsidP="00C26614">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proofErr w:type="gramStart"/>
      <w:r w:rsidRPr="00F93967">
        <w:rPr>
          <w:rFonts w:ascii="Calibri" w:hAnsi="Calibri" w:cs="Arial"/>
          <w:b/>
          <w:sz w:val="16"/>
          <w:szCs w:val="16"/>
          <w:lang w:val="es-BO"/>
        </w:rPr>
        <w:t>* :</w:t>
      </w:r>
      <w:proofErr w:type="gramEnd"/>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C26614" w:rsidRPr="00F93967" w:rsidTr="00163C5B">
        <w:trPr>
          <w:trHeight w:val="50"/>
          <w:jc w:val="center"/>
        </w:trPr>
        <w:tc>
          <w:tcPr>
            <w:tcW w:w="10149" w:type="dxa"/>
          </w:tcPr>
          <w:p w:rsidR="00C26614" w:rsidRPr="00F93967" w:rsidRDefault="00C26614" w:rsidP="00163C5B">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bl>
    <w:p w:rsidR="00C26614" w:rsidRPr="009959B4" w:rsidRDefault="00C26614" w:rsidP="00C26614">
      <w:pPr>
        <w:jc w:val="both"/>
        <w:rPr>
          <w:rFonts w:ascii="Calibri" w:hAnsi="Calibri"/>
          <w:bCs/>
          <w:i/>
          <w:iCs/>
          <w:sz w:val="14"/>
          <w:szCs w:val="14"/>
          <w:lang w:val="es-BO"/>
        </w:rPr>
      </w:pPr>
      <w:r w:rsidRPr="009959B4">
        <w:rPr>
          <w:rFonts w:ascii="Calibri" w:hAnsi="Calibri"/>
          <w:b/>
          <w:sz w:val="14"/>
          <w:szCs w:val="14"/>
          <w:lang w:val="es-BO"/>
        </w:rPr>
        <w:t xml:space="preserve">NOTA: </w:t>
      </w:r>
      <w:r w:rsidRPr="009959B4">
        <w:rPr>
          <w:rFonts w:ascii="Calibri" w:hAnsi="Calibri"/>
          <w:b/>
          <w:i/>
          <w:iCs/>
          <w:sz w:val="14"/>
          <w:szCs w:val="14"/>
          <w:lang w:val="es-BO"/>
        </w:rPr>
        <w:tab/>
      </w:r>
      <w:r w:rsidRPr="009959B4">
        <w:rPr>
          <w:rFonts w:ascii="Calibri" w:hAnsi="Calibri"/>
          <w:bCs/>
          <w:i/>
          <w:iCs/>
          <w:sz w:val="14"/>
          <w:szCs w:val="14"/>
          <w:lang w:val="es-BO"/>
        </w:rPr>
        <w:t>EN CASO DE NO CUMPLIR O PRESENTAR LOS ELEMENTOS EN</w:t>
      </w:r>
      <w:r w:rsidRPr="009959B4">
        <w:rPr>
          <w:rFonts w:ascii="Calibri" w:hAnsi="Calibri"/>
          <w:b/>
          <w:i/>
          <w:iCs/>
          <w:sz w:val="14"/>
          <w:szCs w:val="14"/>
          <w:lang w:val="es-BO"/>
        </w:rPr>
        <w:t xml:space="preserve"> MAL ESTADO</w:t>
      </w:r>
      <w:r w:rsidRPr="009959B4">
        <w:rPr>
          <w:rFonts w:ascii="Calibri" w:hAnsi="Calibri"/>
          <w:bCs/>
          <w:i/>
          <w:iCs/>
          <w:sz w:val="14"/>
          <w:szCs w:val="14"/>
          <w:lang w:val="es-BO"/>
        </w:rPr>
        <w:t>, EL OPERADOR VERIFICARA EN LA SIGUIENTE CARGA LA ADECUACION DE ESTOS ELEMENTOS, CASO CONTRARIO NO SE PERMITIRA EL INGRESO A LAS PLANTAS DE SEPARACION DE LIQUIDOS  “RIO GRANDE”  Y “CARLOS VILLEGAS” PARA LA CARGA DE HIDROCARBUROS.</w:t>
      </w:r>
    </w:p>
    <w:p w:rsidR="00C26614" w:rsidRPr="009959B4" w:rsidRDefault="00C26614" w:rsidP="00C26614">
      <w:pPr>
        <w:jc w:val="both"/>
        <w:rPr>
          <w:rFonts w:ascii="Calibri" w:hAnsi="Calibri"/>
          <w:bCs/>
          <w:i/>
          <w:iCs/>
          <w:sz w:val="14"/>
          <w:szCs w:val="14"/>
          <w:lang w:val="es-BO"/>
        </w:rPr>
      </w:pPr>
      <w:r w:rsidRPr="009959B4">
        <w:rPr>
          <w:rFonts w:ascii="Calibri" w:hAnsi="Calibri"/>
          <w:bCs/>
          <w:i/>
          <w:iCs/>
          <w:sz w:val="14"/>
          <w:szCs w:val="14"/>
          <w:lang w:val="es-BO"/>
        </w:rPr>
        <w:t>LOS CERTIFICADOS DE LAS RESPECTIVAS PRUEBAS NO DEBEN TENER UNA ANTIGÜEDAD MAYOR A 5 AÑOS.</w:t>
      </w:r>
    </w:p>
    <w:p w:rsidR="00C26614" w:rsidRPr="009959B4" w:rsidRDefault="00C26614" w:rsidP="00C26614">
      <w:pPr>
        <w:jc w:val="both"/>
        <w:rPr>
          <w:rFonts w:ascii="Calibri" w:hAnsi="Calibri"/>
          <w:bCs/>
          <w:i/>
          <w:iCs/>
          <w:sz w:val="14"/>
          <w:szCs w:val="14"/>
          <w:lang w:val="es-BO"/>
        </w:rPr>
      </w:pPr>
      <w:r w:rsidRPr="009959B4">
        <w:rPr>
          <w:rFonts w:ascii="Calibri" w:hAnsi="Calibri"/>
          <w:bCs/>
          <w:i/>
          <w:iCs/>
          <w:sz w:val="14"/>
          <w:szCs w:val="14"/>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C26614" w:rsidRPr="009124D2" w:rsidTr="00163C5B">
        <w:trPr>
          <w:trHeight w:val="324"/>
          <w:jc w:val="center"/>
        </w:trPr>
        <w:tc>
          <w:tcPr>
            <w:tcW w:w="4720" w:type="dxa"/>
          </w:tcPr>
          <w:p w:rsidR="00C26614" w:rsidRPr="00F93967" w:rsidRDefault="00C26614" w:rsidP="00163C5B">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C26614" w:rsidRPr="00F93967" w:rsidRDefault="00C26614" w:rsidP="00163C5B">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C26614" w:rsidRPr="00F93967" w:rsidRDefault="00C26614" w:rsidP="00163C5B">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C26614" w:rsidRPr="009124D2" w:rsidRDefault="00C26614" w:rsidP="00163C5B">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C26614" w:rsidRDefault="00C26614" w:rsidP="00C26614">
      <w:pPr>
        <w:jc w:val="both"/>
        <w:rPr>
          <w:rFonts w:ascii="Verdana" w:hAnsi="Verdana" w:cs="Verdana"/>
          <w:b/>
          <w:bCs/>
          <w:color w:val="000000"/>
          <w:sz w:val="18"/>
          <w:szCs w:val="18"/>
        </w:rPr>
      </w:pPr>
    </w:p>
    <w:p w:rsidR="00C26614" w:rsidRDefault="00C26614" w:rsidP="00C26614">
      <w:pPr>
        <w:jc w:val="both"/>
        <w:rPr>
          <w:rFonts w:ascii="Verdana" w:hAnsi="Verdana" w:cs="Verdana"/>
          <w:b/>
          <w:bCs/>
          <w:color w:val="000000"/>
          <w:sz w:val="18"/>
          <w:szCs w:val="18"/>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CF3FFC" w:rsidRDefault="00CF3FFC" w:rsidP="00CF3FFC">
      <w:pPr>
        <w:tabs>
          <w:tab w:val="left" w:pos="3960"/>
        </w:tabs>
        <w:rPr>
          <w:rFonts w:asciiTheme="minorHAnsi" w:hAnsiTheme="minorHAnsi" w:cstheme="minorHAnsi"/>
          <w:b/>
          <w:bCs/>
          <w:sz w:val="22"/>
          <w:szCs w:val="22"/>
        </w:rPr>
      </w:pPr>
    </w:p>
    <w:p w:rsidR="0016057B" w:rsidRPr="00175F97" w:rsidRDefault="0016057B" w:rsidP="0016057B">
      <w:pPr>
        <w:autoSpaceDE w:val="0"/>
        <w:autoSpaceDN w:val="0"/>
        <w:adjustRightInd w:val="0"/>
        <w:jc w:val="center"/>
        <w:rPr>
          <w:rFonts w:ascii="Arial" w:eastAsiaTheme="minorHAnsi" w:hAnsi="Arial" w:cs="Arial"/>
          <w:b/>
          <w:bCs/>
          <w:u w:val="single"/>
        </w:rPr>
      </w:pPr>
      <w:r w:rsidRPr="00A85417">
        <w:rPr>
          <w:rFonts w:ascii="Arial" w:eastAsiaTheme="minorHAnsi" w:hAnsi="Arial" w:cs="Arial"/>
          <w:b/>
          <w:bCs/>
        </w:rPr>
        <w:t xml:space="preserve">CONTRATO </w:t>
      </w:r>
      <w:r w:rsidRPr="00707D23">
        <w:rPr>
          <w:rFonts w:ascii="Arial" w:hAnsi="Arial" w:cs="Arial"/>
          <w:b/>
          <w:bCs/>
        </w:rPr>
        <w:t>SERVICIO</w:t>
      </w:r>
      <w:r w:rsidRPr="00707D23">
        <w:rPr>
          <w:rFonts w:ascii="Arial" w:eastAsiaTheme="minorHAnsi" w:hAnsi="Arial" w:cs="Arial"/>
          <w:b/>
          <w:bCs/>
        </w:rPr>
        <w:t xml:space="preserve"> DE TRANSPORTE DE GLP</w:t>
      </w:r>
      <w:r w:rsidRPr="00707D23">
        <w:rPr>
          <w:rFonts w:ascii="Arial" w:hAnsi="Arial" w:cs="Arial"/>
          <w:b/>
          <w:bCs/>
        </w:rPr>
        <w:t xml:space="preserve"> DE 10 </w:t>
      </w:r>
      <w:proofErr w:type="gramStart"/>
      <w:r w:rsidRPr="00707D23">
        <w:rPr>
          <w:rFonts w:ascii="Arial" w:hAnsi="Arial" w:cs="Arial"/>
          <w:b/>
          <w:bCs/>
        </w:rPr>
        <w:t xml:space="preserve">KG </w:t>
      </w:r>
      <w:r>
        <w:rPr>
          <w:rFonts w:ascii="Arial" w:hAnsi="Arial" w:cs="Arial"/>
          <w:b/>
          <w:bCs/>
        </w:rPr>
        <w:t>…</w:t>
      </w:r>
      <w:proofErr w:type="gramEnd"/>
      <w:r>
        <w:rPr>
          <w:rFonts w:ascii="Arial" w:hAnsi="Arial" w:cs="Arial"/>
          <w:b/>
          <w:bCs/>
        </w:rPr>
        <w:t>……………………………..</w:t>
      </w:r>
    </w:p>
    <w:p w:rsidR="0016057B" w:rsidRPr="006F527F" w:rsidRDefault="0016057B" w:rsidP="0016057B">
      <w:pPr>
        <w:autoSpaceDE w:val="0"/>
        <w:autoSpaceDN w:val="0"/>
        <w:adjustRightInd w:val="0"/>
        <w:jc w:val="center"/>
        <w:rPr>
          <w:rFonts w:ascii="Arial" w:hAnsi="Arial" w:cs="Arial"/>
          <w:b/>
          <w:bCs/>
          <w:color w:val="FF0000"/>
        </w:rPr>
      </w:pPr>
      <w:r w:rsidRPr="00BF46CB">
        <w:rPr>
          <w:rFonts w:ascii="Arial" w:hAnsi="Arial" w:cs="Arial"/>
          <w:b/>
          <w:bCs/>
        </w:rPr>
        <w:t>CODIGO:</w:t>
      </w:r>
      <w:r w:rsidRPr="0015500D">
        <w:rPr>
          <w:rFonts w:ascii="Arial" w:hAnsi="Arial" w:cs="Arial"/>
          <w:b/>
          <w:bCs/>
          <w:color w:val="FF0000"/>
        </w:rPr>
        <w:t xml:space="preserve"> </w:t>
      </w:r>
      <w:r>
        <w:rPr>
          <w:rFonts w:ascii="Arial" w:hAnsi="Arial" w:cs="Arial"/>
          <w:b/>
          <w:bCs/>
        </w:rPr>
        <w:t>……………………….</w:t>
      </w:r>
    </w:p>
    <w:p w:rsidR="0016057B" w:rsidRDefault="0016057B" w:rsidP="0016057B">
      <w:pPr>
        <w:autoSpaceDE w:val="0"/>
        <w:autoSpaceDN w:val="0"/>
        <w:adjustRightInd w:val="0"/>
        <w:rPr>
          <w:rFonts w:ascii="Arial" w:hAnsi="Arial" w:cs="Arial"/>
          <w:b/>
          <w:bCs/>
        </w:rPr>
      </w:pPr>
    </w:p>
    <w:p w:rsidR="0016057B" w:rsidRPr="00B750B2" w:rsidRDefault="0016057B" w:rsidP="0016057B">
      <w:pPr>
        <w:autoSpaceDE w:val="0"/>
        <w:autoSpaceDN w:val="0"/>
        <w:adjustRightInd w:val="0"/>
        <w:jc w:val="center"/>
        <w:rPr>
          <w:rFonts w:ascii="Arial" w:hAnsi="Arial" w:cs="Arial"/>
          <w:b/>
        </w:rPr>
      </w:pPr>
      <w:r w:rsidRPr="00B750B2">
        <w:rPr>
          <w:rFonts w:ascii="Arial" w:hAnsi="Arial" w:cs="Arial"/>
          <w:b/>
        </w:rPr>
        <w:t xml:space="preserve">                         </w:t>
      </w:r>
      <w:r>
        <w:rPr>
          <w:rFonts w:ascii="Arial" w:hAnsi="Arial" w:cs="Arial"/>
          <w:b/>
        </w:rPr>
        <w:t xml:space="preserve">                                                            </w:t>
      </w:r>
      <w:r w:rsidRPr="00B750B2">
        <w:rPr>
          <w:rFonts w:ascii="Arial" w:hAnsi="Arial" w:cs="Arial"/>
          <w:b/>
        </w:rPr>
        <w:t>CONTRATO N</w:t>
      </w:r>
      <w:r>
        <w:rPr>
          <w:rFonts w:ascii="Arial" w:hAnsi="Arial" w:cs="Arial"/>
          <w:b/>
        </w:rPr>
        <w:t>°</w:t>
      </w:r>
      <w:r w:rsidRPr="00B750B2">
        <w:rPr>
          <w:rFonts w:ascii="Arial" w:hAnsi="Arial" w:cs="Arial"/>
          <w:b/>
        </w:rPr>
        <w:t xml:space="preserve"> YPFB/</w:t>
      </w:r>
      <w:r>
        <w:rPr>
          <w:rFonts w:ascii="Arial" w:hAnsi="Arial" w:cs="Arial"/>
          <w:b/>
        </w:rPr>
        <w:t>DCPT ……../2019</w:t>
      </w:r>
    </w:p>
    <w:p w:rsidR="0016057B" w:rsidRPr="00627350" w:rsidRDefault="0016057B" w:rsidP="0016057B">
      <w:pPr>
        <w:autoSpaceDE w:val="0"/>
        <w:autoSpaceDN w:val="0"/>
        <w:adjustRightInd w:val="0"/>
        <w:rPr>
          <w:rFonts w:ascii="Arial" w:hAnsi="Arial" w:cs="Arial"/>
          <w:b/>
        </w:rPr>
      </w:pPr>
      <w:r w:rsidRPr="00B750B2">
        <w:rPr>
          <w:rFonts w:ascii="Arial" w:hAnsi="Arial" w:cs="Arial"/>
          <w:b/>
        </w:rPr>
        <w:t xml:space="preserve">                    </w:t>
      </w:r>
      <w:r>
        <w:rPr>
          <w:rFonts w:ascii="Arial" w:hAnsi="Arial" w:cs="Arial"/>
          <w:b/>
        </w:rPr>
        <w:t xml:space="preserve">                                                                             Potosí</w:t>
      </w:r>
      <w:proofErr w:type="gramStart"/>
      <w:r w:rsidRPr="00B750B2">
        <w:rPr>
          <w:rFonts w:ascii="Arial" w:hAnsi="Arial" w:cs="Arial"/>
          <w:b/>
        </w:rPr>
        <w:t xml:space="preserve">, </w:t>
      </w:r>
      <w:r>
        <w:rPr>
          <w:rFonts w:ascii="Arial" w:hAnsi="Arial" w:cs="Arial"/>
          <w:b/>
        </w:rPr>
        <w:t>..</w:t>
      </w:r>
      <w:proofErr w:type="gramEnd"/>
      <w:r>
        <w:rPr>
          <w:rFonts w:ascii="Arial" w:hAnsi="Arial" w:cs="Arial"/>
          <w:b/>
        </w:rPr>
        <w:t xml:space="preserve"> </w:t>
      </w:r>
      <w:proofErr w:type="gramStart"/>
      <w:r>
        <w:rPr>
          <w:rFonts w:ascii="Arial" w:hAnsi="Arial" w:cs="Arial"/>
          <w:b/>
        </w:rPr>
        <w:t>de</w:t>
      </w:r>
      <w:proofErr w:type="gramEnd"/>
      <w:r>
        <w:rPr>
          <w:rFonts w:ascii="Arial" w:hAnsi="Arial" w:cs="Arial"/>
          <w:b/>
        </w:rPr>
        <w:t xml:space="preserve"> …………. de 2019</w:t>
      </w:r>
    </w:p>
    <w:p w:rsidR="0016057B" w:rsidRPr="006512C5" w:rsidRDefault="0016057B" w:rsidP="0016057B">
      <w:pPr>
        <w:widowControl w:val="0"/>
        <w:outlineLvl w:val="0"/>
        <w:rPr>
          <w:rFonts w:ascii="Arial" w:hAnsi="Arial" w:cs="Arial"/>
          <w:b/>
        </w:rPr>
      </w:pPr>
    </w:p>
    <w:p w:rsidR="0016057B" w:rsidRPr="00941355" w:rsidRDefault="0016057B" w:rsidP="0016057B">
      <w:pPr>
        <w:widowControl w:val="0"/>
        <w:outlineLvl w:val="0"/>
        <w:rPr>
          <w:rFonts w:ascii="Arial" w:hAnsi="Arial" w:cs="Arial"/>
          <w:b/>
          <w:sz w:val="4"/>
        </w:rPr>
      </w:pPr>
    </w:p>
    <w:p w:rsidR="0016057B" w:rsidRPr="00117040" w:rsidRDefault="0016057B" w:rsidP="0016057B">
      <w:pPr>
        <w:widowControl w:val="0"/>
        <w:kinsoku w:val="0"/>
        <w:overflowPunct w:val="0"/>
        <w:jc w:val="both"/>
        <w:textAlignment w:val="baseline"/>
        <w:rPr>
          <w:rFonts w:ascii="Arial" w:eastAsiaTheme="minorEastAsia" w:hAnsi="Arial" w:cs="Arial"/>
        </w:rPr>
      </w:pPr>
      <w:r w:rsidRPr="00117040">
        <w:rPr>
          <w:rFonts w:ascii="Arial" w:eastAsiaTheme="minorEastAsia" w:hAnsi="Arial" w:cs="Arial"/>
        </w:rPr>
        <w:t>Const</w:t>
      </w:r>
      <w:r>
        <w:rPr>
          <w:rFonts w:ascii="Arial" w:eastAsiaTheme="minorEastAsia" w:hAnsi="Arial" w:cs="Arial"/>
        </w:rPr>
        <w:t>e</w:t>
      </w:r>
      <w:r w:rsidRPr="00117040">
        <w:rPr>
          <w:rFonts w:ascii="Arial" w:eastAsiaTheme="minorEastAsia" w:hAnsi="Arial" w:cs="Arial"/>
        </w:rPr>
        <w:t xml:space="preserve"> por el presente documento, un Contrato de </w:t>
      </w:r>
      <w:r w:rsidRPr="006C462B">
        <w:rPr>
          <w:rFonts w:ascii="Arial" w:hAnsi="Arial" w:cs="Arial"/>
          <w:bCs/>
        </w:rPr>
        <w:t>Servicio</w:t>
      </w:r>
      <w:r w:rsidRPr="006C462B">
        <w:rPr>
          <w:rFonts w:ascii="Arial" w:eastAsiaTheme="minorHAnsi" w:hAnsi="Arial" w:cs="Arial"/>
          <w:bCs/>
        </w:rPr>
        <w:t xml:space="preserve"> </w:t>
      </w:r>
      <w:r>
        <w:rPr>
          <w:rFonts w:ascii="Arial" w:eastAsiaTheme="minorHAnsi" w:hAnsi="Arial" w:cs="Arial"/>
          <w:bCs/>
        </w:rPr>
        <w:t>d</w:t>
      </w:r>
      <w:r w:rsidRPr="006C462B">
        <w:rPr>
          <w:rFonts w:ascii="Arial" w:eastAsiaTheme="minorHAnsi" w:hAnsi="Arial" w:cs="Arial"/>
          <w:bCs/>
        </w:rPr>
        <w:t xml:space="preserve">e Transporte </w:t>
      </w:r>
      <w:r>
        <w:rPr>
          <w:rFonts w:ascii="Arial" w:eastAsiaTheme="minorHAnsi" w:hAnsi="Arial" w:cs="Arial"/>
          <w:bCs/>
        </w:rPr>
        <w:t>d</w:t>
      </w:r>
      <w:r w:rsidRPr="006C462B">
        <w:rPr>
          <w:rFonts w:ascii="Arial" w:eastAsiaTheme="minorHAnsi" w:hAnsi="Arial" w:cs="Arial"/>
          <w:bCs/>
        </w:rPr>
        <w:t>e GLP</w:t>
      </w:r>
      <w:r>
        <w:rPr>
          <w:rFonts w:ascii="Arial" w:hAnsi="Arial" w:cs="Arial"/>
          <w:bCs/>
        </w:rPr>
        <w:t xml:space="preserve"> d</w:t>
      </w:r>
      <w:r w:rsidRPr="006C462B">
        <w:rPr>
          <w:rFonts w:ascii="Arial" w:hAnsi="Arial" w:cs="Arial"/>
          <w:bCs/>
        </w:rPr>
        <w:t>e 10 Kg</w:t>
      </w:r>
      <w:proofErr w:type="gramStart"/>
      <w:r>
        <w:rPr>
          <w:rFonts w:ascii="Arial" w:hAnsi="Arial" w:cs="Arial"/>
          <w:bCs/>
        </w:rPr>
        <w:t>.</w:t>
      </w:r>
      <w:r w:rsidRPr="006C462B">
        <w:rPr>
          <w:rFonts w:ascii="Arial" w:hAnsi="Arial" w:cs="Arial"/>
          <w:bCs/>
        </w:rPr>
        <w:t xml:space="preserve"> </w:t>
      </w:r>
      <w:r>
        <w:rPr>
          <w:rFonts w:ascii="Arial" w:hAnsi="Arial" w:cs="Arial"/>
          <w:bCs/>
        </w:rPr>
        <w:t>…</w:t>
      </w:r>
      <w:proofErr w:type="gramEnd"/>
      <w:r>
        <w:rPr>
          <w:rFonts w:ascii="Arial" w:hAnsi="Arial" w:cs="Arial"/>
          <w:bCs/>
        </w:rPr>
        <w:t xml:space="preserve">……………………… </w:t>
      </w:r>
      <w:r w:rsidRPr="00117040">
        <w:rPr>
          <w:rFonts w:ascii="Arial" w:eastAsiaTheme="minorEastAsia" w:hAnsi="Arial" w:cs="Arial"/>
        </w:rPr>
        <w:t>(Contrato), que se suscribe al tenor de las siguientes cláusulas y condiciones:</w:t>
      </w:r>
    </w:p>
    <w:p w:rsidR="0016057B" w:rsidRPr="00215759" w:rsidRDefault="0016057B" w:rsidP="0016057B">
      <w:pPr>
        <w:jc w:val="both"/>
        <w:rPr>
          <w:rFonts w:ascii="Arial" w:hAnsi="Arial" w:cs="Arial"/>
          <w:b/>
        </w:rPr>
      </w:pPr>
    </w:p>
    <w:p w:rsidR="0016057B" w:rsidRPr="00D8161D" w:rsidRDefault="0016057B" w:rsidP="0016057B">
      <w:pPr>
        <w:jc w:val="both"/>
        <w:rPr>
          <w:rFonts w:ascii="Arial" w:hAnsi="Arial" w:cs="Arial"/>
          <w:b/>
        </w:rPr>
      </w:pPr>
      <w:r w:rsidRPr="00D8161D">
        <w:rPr>
          <w:rFonts w:ascii="Arial" w:hAnsi="Arial" w:cs="Arial"/>
          <w:b/>
        </w:rPr>
        <w:t>CLÁUSULA PRIMERA.- (PARTES)</w:t>
      </w:r>
    </w:p>
    <w:p w:rsidR="0016057B" w:rsidRPr="00215759" w:rsidRDefault="0016057B" w:rsidP="0016057B">
      <w:pPr>
        <w:jc w:val="both"/>
        <w:rPr>
          <w:rFonts w:ascii="Arial" w:hAnsi="Arial" w:cs="Arial"/>
          <w:sz w:val="12"/>
        </w:rPr>
      </w:pPr>
    </w:p>
    <w:p w:rsidR="0016057B" w:rsidRPr="00B607C2" w:rsidRDefault="0016057B" w:rsidP="0016057B">
      <w:pPr>
        <w:jc w:val="both"/>
        <w:rPr>
          <w:rFonts w:ascii="Arial" w:hAnsi="Arial" w:cs="Arial"/>
        </w:rPr>
      </w:pPr>
      <w:r w:rsidRPr="00B80101">
        <w:rPr>
          <w:rFonts w:ascii="Arial" w:hAnsi="Arial" w:cs="Arial"/>
        </w:rPr>
        <w:t>Suscriben el presente Contrato las siguientes Partes:</w:t>
      </w:r>
    </w:p>
    <w:p w:rsidR="0016057B" w:rsidRPr="00B607C2" w:rsidRDefault="0016057B" w:rsidP="0016057B">
      <w:pPr>
        <w:contextualSpacing/>
        <w:jc w:val="both"/>
        <w:rPr>
          <w:rFonts w:ascii="Arial" w:hAnsi="Arial" w:cs="Arial"/>
        </w:rPr>
      </w:pPr>
    </w:p>
    <w:p w:rsidR="0016057B" w:rsidRPr="00034CCF" w:rsidRDefault="0016057B" w:rsidP="003D7C94">
      <w:pPr>
        <w:pStyle w:val="Prrafodelista"/>
        <w:numPr>
          <w:ilvl w:val="1"/>
          <w:numId w:val="89"/>
        </w:numPr>
        <w:ind w:left="567" w:hanging="567"/>
        <w:contextualSpacing/>
        <w:jc w:val="both"/>
        <w:rPr>
          <w:rFonts w:ascii="Arial" w:hAnsi="Arial" w:cs="Arial"/>
        </w:rPr>
      </w:pPr>
      <w:r w:rsidRPr="00034CCF">
        <w:rPr>
          <w:rFonts w:ascii="Arial" w:hAnsi="Arial" w:cs="Arial"/>
          <w:b/>
        </w:rPr>
        <w:t>YACIMIENTOS PETROLÍFEROS FISCALES BOLIVIANOS</w:t>
      </w:r>
      <w:r w:rsidRPr="00034CCF">
        <w:rPr>
          <w:rFonts w:ascii="Arial" w:hAnsi="Arial" w:cs="Arial"/>
        </w:rPr>
        <w:t>, una empresa autárquica d</w:t>
      </w:r>
      <w:r w:rsidRPr="00034CCF">
        <w:rPr>
          <w:rFonts w:ascii="Arial" w:hAnsi="Arial" w:cs="Arial"/>
          <w:bCs/>
        </w:rPr>
        <w:t>el Estado Plurinacional de Bolivia,</w:t>
      </w:r>
      <w:r w:rsidRPr="00034CCF">
        <w:rPr>
          <w:rFonts w:ascii="Arial" w:hAnsi="Arial" w:cs="Arial"/>
        </w:rPr>
        <w:t xml:space="preserve"> creada mediante Decreto Ley de 21 de diciembre de 1936, con número de identificación tributaria (NIT) 1020269020, con domicilio en la calle Bueno N° 185, zona Central de la ciudad de La Paz</w:t>
      </w:r>
      <w:r>
        <w:rPr>
          <w:rFonts w:ascii="Arial" w:hAnsi="Arial" w:cs="Arial"/>
        </w:rPr>
        <w:t xml:space="preserve"> - Bolivia</w:t>
      </w:r>
      <w:r w:rsidRPr="00034CCF">
        <w:rPr>
          <w:rFonts w:ascii="Arial" w:hAnsi="Arial" w:cs="Arial"/>
        </w:rPr>
        <w:t>, legalmente representada por su Gerente</w:t>
      </w:r>
      <w:r w:rsidRPr="00F9046C">
        <w:rPr>
          <w:rFonts w:ascii="Arial" w:hAnsi="Arial" w:cs="Arial"/>
        </w:rPr>
        <w:t xml:space="preserve"> de Contrataciones Corporativo, Lic. Sergio Guevara Nina</w:t>
      </w:r>
      <w:r>
        <w:rPr>
          <w:rFonts w:ascii="Arial" w:hAnsi="Arial" w:cs="Arial"/>
        </w:rPr>
        <w:t>, con cé</w:t>
      </w:r>
      <w:r w:rsidRPr="00F9046C">
        <w:rPr>
          <w:rFonts w:ascii="Arial" w:hAnsi="Arial" w:cs="Arial"/>
        </w:rPr>
        <w:t>dula de identidad N° 1319883 expedida en la ciudad de Potosí, designado por Resolución Administrativa</w:t>
      </w:r>
      <w:r w:rsidRPr="00034CCF">
        <w:rPr>
          <w:rFonts w:ascii="Arial" w:hAnsi="Arial" w:cs="Arial"/>
        </w:rPr>
        <w:t xml:space="preserve"> PRS N° </w:t>
      </w:r>
      <w:r>
        <w:rPr>
          <w:rFonts w:ascii="Arial" w:hAnsi="Arial" w:cs="Arial"/>
        </w:rPr>
        <w:t>0</w:t>
      </w:r>
      <w:r w:rsidRPr="00034CCF">
        <w:rPr>
          <w:rFonts w:ascii="Arial" w:hAnsi="Arial" w:cs="Arial"/>
        </w:rPr>
        <w:t>2</w:t>
      </w:r>
      <w:r>
        <w:rPr>
          <w:rFonts w:ascii="Arial" w:hAnsi="Arial" w:cs="Arial"/>
        </w:rPr>
        <w:t>7</w:t>
      </w:r>
      <w:r w:rsidRPr="00034CCF">
        <w:rPr>
          <w:rFonts w:ascii="Arial" w:hAnsi="Arial" w:cs="Arial"/>
        </w:rPr>
        <w:t xml:space="preserve"> de </w:t>
      </w:r>
      <w:r>
        <w:rPr>
          <w:rFonts w:ascii="Arial" w:hAnsi="Arial" w:cs="Arial"/>
        </w:rPr>
        <w:t>26</w:t>
      </w:r>
      <w:r w:rsidRPr="00034CCF">
        <w:rPr>
          <w:rFonts w:ascii="Arial" w:hAnsi="Arial" w:cs="Arial"/>
        </w:rPr>
        <w:t xml:space="preserve"> de </w:t>
      </w:r>
      <w:r>
        <w:rPr>
          <w:rFonts w:ascii="Arial" w:hAnsi="Arial" w:cs="Arial"/>
        </w:rPr>
        <w:t>enero</w:t>
      </w:r>
      <w:r w:rsidRPr="00034CCF">
        <w:rPr>
          <w:rFonts w:ascii="Arial" w:hAnsi="Arial" w:cs="Arial"/>
        </w:rPr>
        <w:t xml:space="preserve"> de 201</w:t>
      </w:r>
      <w:r>
        <w:rPr>
          <w:rFonts w:ascii="Arial" w:hAnsi="Arial" w:cs="Arial"/>
        </w:rPr>
        <w:t>8</w:t>
      </w:r>
      <w:r w:rsidRPr="00034CCF">
        <w:rPr>
          <w:rFonts w:ascii="Arial" w:hAnsi="Arial" w:cs="Arial"/>
        </w:rPr>
        <w:t xml:space="preserve">, </w:t>
      </w:r>
      <w:r w:rsidRPr="00034CCF">
        <w:rPr>
          <w:rFonts w:ascii="Arial" w:hAnsi="Arial" w:cs="Arial"/>
          <w:bCs/>
        </w:rPr>
        <w:t xml:space="preserve">que en adelante se denominará </w:t>
      </w:r>
      <w:r w:rsidRPr="00034CCF">
        <w:rPr>
          <w:rFonts w:ascii="Arial" w:hAnsi="Arial" w:cs="Arial"/>
        </w:rPr>
        <w:t xml:space="preserve">el </w:t>
      </w:r>
      <w:r>
        <w:rPr>
          <w:rFonts w:ascii="Arial" w:hAnsi="Arial" w:cs="Arial"/>
          <w:b/>
        </w:rPr>
        <w:t>“Contratante”</w:t>
      </w:r>
      <w:r w:rsidRPr="00C01F7A">
        <w:rPr>
          <w:rFonts w:ascii="Arial" w:hAnsi="Arial" w:cs="Arial"/>
        </w:rPr>
        <w:t>.</w:t>
      </w:r>
      <w:r w:rsidRPr="00034CCF">
        <w:rPr>
          <w:rFonts w:ascii="Arial" w:hAnsi="Arial" w:cs="Arial"/>
          <w:b/>
        </w:rPr>
        <w:t xml:space="preserve"> </w:t>
      </w:r>
    </w:p>
    <w:p w:rsidR="0016057B" w:rsidRPr="00034CCF" w:rsidRDefault="0016057B" w:rsidP="0016057B">
      <w:pPr>
        <w:pStyle w:val="Prrafodelista"/>
        <w:ind w:left="709" w:hanging="709"/>
        <w:jc w:val="both"/>
        <w:rPr>
          <w:rFonts w:ascii="Arial" w:hAnsi="Arial" w:cs="Arial"/>
        </w:rPr>
      </w:pPr>
    </w:p>
    <w:p w:rsidR="0016057B" w:rsidRPr="00F30DE2" w:rsidRDefault="0016057B" w:rsidP="003D7C94">
      <w:pPr>
        <w:pStyle w:val="Prrafodelista"/>
        <w:numPr>
          <w:ilvl w:val="1"/>
          <w:numId w:val="89"/>
        </w:numPr>
        <w:ind w:left="567" w:hanging="567"/>
        <w:contextualSpacing/>
        <w:jc w:val="both"/>
        <w:rPr>
          <w:rFonts w:ascii="Arial" w:hAnsi="Arial" w:cs="Arial"/>
        </w:rPr>
      </w:pPr>
      <w:r>
        <w:rPr>
          <w:rFonts w:ascii="Arial" w:hAnsi="Arial" w:cs="Arial"/>
          <w:b/>
          <w:bCs/>
        </w:rPr>
        <w:t>XXXXXXXXXXXXXXXXXXXXXXX</w:t>
      </w:r>
      <w:r w:rsidRPr="00F30DE2">
        <w:rPr>
          <w:rFonts w:ascii="Arial" w:hAnsi="Arial" w:cs="Arial"/>
          <w:bCs/>
        </w:rPr>
        <w:t>,</w:t>
      </w:r>
      <w:r w:rsidRPr="00F30DE2">
        <w:rPr>
          <w:rFonts w:ascii="Arial" w:hAnsi="Arial" w:cs="Arial"/>
          <w:b/>
          <w:bCs/>
        </w:rPr>
        <w:t xml:space="preserve"> </w:t>
      </w:r>
      <w:r w:rsidRPr="00F30DE2">
        <w:rPr>
          <w:rFonts w:ascii="Arial" w:hAnsi="Arial" w:cs="Arial"/>
          <w:bCs/>
        </w:rPr>
        <w:t>empresa</w:t>
      </w:r>
      <w:r>
        <w:rPr>
          <w:rFonts w:ascii="Arial" w:hAnsi="Arial" w:cs="Arial"/>
          <w:bCs/>
        </w:rPr>
        <w:t xml:space="preserve"> Unipersonal</w:t>
      </w:r>
      <w:r w:rsidRPr="00F30DE2">
        <w:rPr>
          <w:rFonts w:ascii="Arial" w:hAnsi="Arial" w:cs="Arial"/>
          <w:bCs/>
        </w:rPr>
        <w:t xml:space="preserve"> constituida en el Estado Plurinacional de Bolivia, inscrita en el Registro de Come</w:t>
      </w:r>
      <w:r>
        <w:rPr>
          <w:rFonts w:ascii="Arial" w:hAnsi="Arial" w:cs="Arial"/>
          <w:bCs/>
        </w:rPr>
        <w:t>rcio (FUNDEMPRESA) bajo la matrí</w:t>
      </w:r>
      <w:r w:rsidRPr="00F30DE2">
        <w:rPr>
          <w:rFonts w:ascii="Arial" w:hAnsi="Arial" w:cs="Arial"/>
          <w:bCs/>
        </w:rPr>
        <w:t xml:space="preserve">cula N° </w:t>
      </w:r>
      <w:r>
        <w:rPr>
          <w:rFonts w:ascii="Arial" w:hAnsi="Arial" w:cs="Arial"/>
          <w:bCs/>
        </w:rPr>
        <w:t>………………</w:t>
      </w:r>
      <w:r w:rsidRPr="00F30DE2">
        <w:rPr>
          <w:rFonts w:ascii="Arial" w:hAnsi="Arial" w:cs="Arial"/>
          <w:bCs/>
        </w:rPr>
        <w:t xml:space="preserve">, con Número de Identificación Tributaria (NIT) </w:t>
      </w:r>
      <w:r>
        <w:rPr>
          <w:rFonts w:ascii="Arial" w:hAnsi="Arial" w:cs="Arial"/>
          <w:bCs/>
        </w:rPr>
        <w:t>……………………….</w:t>
      </w:r>
      <w:r w:rsidRPr="00F30DE2">
        <w:rPr>
          <w:rFonts w:ascii="Arial" w:hAnsi="Arial" w:cs="Arial"/>
          <w:bCs/>
        </w:rPr>
        <w:t xml:space="preserve">, con domicilio en la </w:t>
      </w:r>
      <w:r>
        <w:rPr>
          <w:rFonts w:ascii="Arial" w:hAnsi="Arial" w:cs="Arial"/>
          <w:bCs/>
        </w:rPr>
        <w:t xml:space="preserve">calle ………………… </w:t>
      </w:r>
      <w:r w:rsidRPr="00F30DE2">
        <w:rPr>
          <w:rFonts w:ascii="Arial" w:hAnsi="Arial" w:cs="Arial"/>
          <w:bCs/>
        </w:rPr>
        <w:t xml:space="preserve">de la ciudad de </w:t>
      </w:r>
      <w:r>
        <w:rPr>
          <w:rFonts w:ascii="Arial" w:hAnsi="Arial" w:cs="Arial"/>
          <w:bCs/>
        </w:rPr>
        <w:t>……….. - Bolivia</w:t>
      </w:r>
      <w:r w:rsidRPr="00F30DE2">
        <w:rPr>
          <w:rFonts w:ascii="Arial" w:hAnsi="Arial" w:cs="Arial"/>
          <w:bCs/>
        </w:rPr>
        <w:t xml:space="preserve">, representada legalmente por </w:t>
      </w:r>
      <w:r>
        <w:rPr>
          <w:rFonts w:ascii="Arial" w:hAnsi="Arial" w:cs="Arial"/>
          <w:bCs/>
        </w:rPr>
        <w:t xml:space="preserve">su propietario </w:t>
      </w:r>
      <w:r w:rsidRPr="00F30DE2">
        <w:rPr>
          <w:rFonts w:ascii="Arial" w:hAnsi="Arial" w:cs="Arial"/>
          <w:bCs/>
        </w:rPr>
        <w:t xml:space="preserve">el </w:t>
      </w:r>
      <w:r w:rsidRPr="00542FDC">
        <w:rPr>
          <w:rFonts w:ascii="Arial" w:hAnsi="Arial" w:cs="Arial"/>
          <w:bCs/>
        </w:rPr>
        <w:t xml:space="preserve">señor </w:t>
      </w:r>
      <w:r>
        <w:rPr>
          <w:rFonts w:ascii="Arial" w:hAnsi="Arial" w:cs="Arial"/>
          <w:bCs/>
        </w:rPr>
        <w:t>……………………..</w:t>
      </w:r>
      <w:r w:rsidRPr="00542FDC">
        <w:rPr>
          <w:rFonts w:ascii="Arial" w:hAnsi="Arial" w:cs="Arial"/>
          <w:bCs/>
        </w:rPr>
        <w:t>,</w:t>
      </w:r>
      <w:r>
        <w:rPr>
          <w:rFonts w:ascii="Arial" w:hAnsi="Arial" w:cs="Arial"/>
          <w:bCs/>
        </w:rPr>
        <w:t xml:space="preserve"> con cédula de identidad N° ………………….</w:t>
      </w:r>
      <w:r w:rsidRPr="00F30DE2">
        <w:rPr>
          <w:rFonts w:ascii="Arial" w:hAnsi="Arial" w:cs="Arial"/>
          <w:bCs/>
        </w:rPr>
        <w:t xml:space="preserve"> </w:t>
      </w:r>
      <w:r w:rsidRPr="00F30DE2">
        <w:rPr>
          <w:rFonts w:ascii="Arial" w:hAnsi="Arial" w:cs="Arial"/>
        </w:rPr>
        <w:t xml:space="preserve">expedida en la ciudad de </w:t>
      </w:r>
      <w:r>
        <w:rPr>
          <w:rFonts w:ascii="Arial" w:hAnsi="Arial" w:cs="Arial"/>
        </w:rPr>
        <w:t>…………….</w:t>
      </w:r>
      <w:r w:rsidRPr="00F30DE2">
        <w:rPr>
          <w:rFonts w:ascii="Arial" w:hAnsi="Arial" w:cs="Arial"/>
          <w:bCs/>
        </w:rPr>
        <w:t xml:space="preserve">, en lo sucesivo denominado el </w:t>
      </w:r>
      <w:r w:rsidRPr="002A2AE7">
        <w:rPr>
          <w:rFonts w:ascii="Arial" w:hAnsi="Arial" w:cs="Arial"/>
          <w:b/>
          <w:bCs/>
        </w:rPr>
        <w:t>“</w:t>
      </w:r>
      <w:r w:rsidRPr="00F30DE2">
        <w:rPr>
          <w:rFonts w:ascii="Arial" w:hAnsi="Arial" w:cs="Arial"/>
          <w:b/>
          <w:bCs/>
        </w:rPr>
        <w:t>Transportista”</w:t>
      </w:r>
      <w:r w:rsidRPr="00F30DE2">
        <w:rPr>
          <w:rFonts w:ascii="Arial" w:hAnsi="Arial" w:cs="Arial"/>
          <w:bCs/>
        </w:rPr>
        <w:t>.</w:t>
      </w:r>
    </w:p>
    <w:p w:rsidR="0016057B" w:rsidRDefault="0016057B" w:rsidP="0016057B">
      <w:pPr>
        <w:autoSpaceDE w:val="0"/>
        <w:autoSpaceDN w:val="0"/>
        <w:adjustRightInd w:val="0"/>
        <w:jc w:val="both"/>
        <w:rPr>
          <w:rFonts w:ascii="Arial" w:hAnsi="Arial" w:cs="Arial"/>
          <w:bCs/>
        </w:rPr>
      </w:pPr>
    </w:p>
    <w:p w:rsidR="0016057B" w:rsidRPr="002D1B6C" w:rsidRDefault="0016057B" w:rsidP="0016057B">
      <w:pPr>
        <w:autoSpaceDE w:val="0"/>
        <w:autoSpaceDN w:val="0"/>
        <w:adjustRightInd w:val="0"/>
        <w:jc w:val="both"/>
        <w:rPr>
          <w:rFonts w:ascii="Arial" w:hAnsi="Arial" w:cs="Arial"/>
          <w:bCs/>
        </w:rPr>
      </w:pPr>
      <w:r w:rsidRPr="004C3868">
        <w:rPr>
          <w:rFonts w:ascii="Arial" w:hAnsi="Arial" w:cs="Arial"/>
          <w:bCs/>
        </w:rPr>
        <w:t xml:space="preserve">Tanto el </w:t>
      </w:r>
      <w:r w:rsidRPr="009E4226">
        <w:rPr>
          <w:rFonts w:ascii="Arial" w:hAnsi="Arial" w:cs="Arial"/>
          <w:b/>
        </w:rPr>
        <w:t>Contratante</w:t>
      </w:r>
      <w:r w:rsidRPr="002B0100">
        <w:rPr>
          <w:rFonts w:ascii="Arial" w:hAnsi="Arial" w:cs="Arial"/>
          <w:bCs/>
        </w:rPr>
        <w:t xml:space="preserve"> como el </w:t>
      </w:r>
      <w:r w:rsidRPr="009E4226">
        <w:rPr>
          <w:rFonts w:ascii="Arial" w:hAnsi="Arial" w:cs="Arial"/>
          <w:b/>
        </w:rPr>
        <w:t>Transportista</w:t>
      </w:r>
      <w:r w:rsidRPr="002D1B6C">
        <w:rPr>
          <w:rFonts w:ascii="Arial" w:hAnsi="Arial" w:cs="Arial"/>
          <w:bCs/>
        </w:rPr>
        <w:t xml:space="preserve"> podrán ser denominados individual e indistintamente como "Parte" y conjuntamente como "Partes".</w:t>
      </w:r>
    </w:p>
    <w:p w:rsidR="0016057B" w:rsidRPr="002D1B6C" w:rsidRDefault="0016057B" w:rsidP="0016057B">
      <w:pPr>
        <w:autoSpaceDE w:val="0"/>
        <w:autoSpaceDN w:val="0"/>
        <w:adjustRightInd w:val="0"/>
        <w:jc w:val="both"/>
        <w:rPr>
          <w:rFonts w:ascii="Arial" w:hAnsi="Arial" w:cs="Arial"/>
          <w:bCs/>
        </w:rPr>
      </w:pPr>
      <w:r w:rsidRPr="002D1B6C">
        <w:rPr>
          <w:rFonts w:ascii="Arial" w:hAnsi="Arial" w:cs="Arial"/>
          <w:bCs/>
        </w:rPr>
        <w:t xml:space="preserve"> </w:t>
      </w:r>
    </w:p>
    <w:p w:rsidR="0016057B" w:rsidRPr="00B607C2" w:rsidRDefault="0016057B" w:rsidP="0016057B">
      <w:pPr>
        <w:autoSpaceDE w:val="0"/>
        <w:autoSpaceDN w:val="0"/>
        <w:adjustRightInd w:val="0"/>
        <w:rPr>
          <w:rFonts w:ascii="Arial" w:eastAsiaTheme="minorHAnsi" w:hAnsi="Arial" w:cs="Arial"/>
          <w:b/>
          <w:bCs/>
        </w:rPr>
      </w:pPr>
      <w:r w:rsidRPr="00B607C2">
        <w:rPr>
          <w:rFonts w:ascii="Arial" w:eastAsiaTheme="minorHAnsi" w:hAnsi="Arial" w:cs="Arial"/>
          <w:b/>
          <w:bCs/>
        </w:rPr>
        <w:t>CLAUSULA SEGUNDA.- (ANTECEDENTES)</w:t>
      </w:r>
    </w:p>
    <w:p w:rsidR="0016057B" w:rsidRPr="00215759" w:rsidRDefault="0016057B" w:rsidP="0016057B">
      <w:pPr>
        <w:autoSpaceDE w:val="0"/>
        <w:autoSpaceDN w:val="0"/>
        <w:adjustRightInd w:val="0"/>
        <w:rPr>
          <w:rFonts w:ascii="Arial" w:eastAsiaTheme="minorHAnsi" w:hAnsi="Arial" w:cs="Arial"/>
        </w:rPr>
      </w:pPr>
    </w:p>
    <w:p w:rsidR="0016057B" w:rsidRPr="005878BF" w:rsidRDefault="0016057B" w:rsidP="003D7C94">
      <w:pPr>
        <w:pStyle w:val="Prrafodelista"/>
        <w:numPr>
          <w:ilvl w:val="1"/>
          <w:numId w:val="78"/>
        </w:numPr>
        <w:ind w:left="567" w:hanging="567"/>
        <w:contextualSpacing/>
        <w:jc w:val="both"/>
        <w:rPr>
          <w:rFonts w:ascii="Arial" w:hAnsi="Arial" w:cs="Arial"/>
          <w:bCs/>
        </w:rPr>
      </w:pPr>
      <w:r w:rsidRPr="005878BF">
        <w:rPr>
          <w:rFonts w:ascii="Arial" w:hAnsi="Arial" w:cs="Arial"/>
        </w:rPr>
        <w:t xml:space="preserve">El </w:t>
      </w:r>
      <w:r w:rsidRPr="005878BF">
        <w:rPr>
          <w:rFonts w:ascii="Arial" w:hAnsi="Arial" w:cs="Arial"/>
          <w:b/>
        </w:rPr>
        <w:t>Contratante</w:t>
      </w:r>
      <w:r w:rsidRPr="005878BF">
        <w:rPr>
          <w:rFonts w:ascii="Arial" w:hAnsi="Arial" w:cs="Arial"/>
          <w:bCs/>
        </w:rPr>
        <w:t xml:space="preserve">, mediante la modalidad de </w:t>
      </w:r>
      <w:r w:rsidRPr="00244A36">
        <w:rPr>
          <w:rFonts w:ascii="Arial" w:hAnsi="Arial" w:cs="Arial"/>
          <w:bCs/>
        </w:rPr>
        <w:t>Contratación Directa por Licitación</w:t>
      </w:r>
      <w:r w:rsidRPr="005878BF">
        <w:rPr>
          <w:rFonts w:ascii="Arial" w:hAnsi="Arial" w:cs="Arial"/>
          <w:bCs/>
        </w:rPr>
        <w:t>, con Código de Proceso N</w:t>
      </w:r>
      <w:proofErr w:type="gramStart"/>
      <w:r w:rsidRPr="005878BF">
        <w:rPr>
          <w:rFonts w:ascii="Arial" w:hAnsi="Arial" w:cs="Arial"/>
          <w:bCs/>
        </w:rPr>
        <w:t xml:space="preserve">° </w:t>
      </w:r>
      <w:r>
        <w:rPr>
          <w:rFonts w:ascii="Arial" w:hAnsi="Arial" w:cs="Arial"/>
          <w:bCs/>
        </w:rPr>
        <w:t>…</w:t>
      </w:r>
      <w:proofErr w:type="gramEnd"/>
      <w:r>
        <w:rPr>
          <w:rFonts w:ascii="Arial" w:hAnsi="Arial" w:cs="Arial"/>
          <w:bCs/>
        </w:rPr>
        <w:t>……………………</w:t>
      </w:r>
      <w:r w:rsidRPr="00244A36">
        <w:rPr>
          <w:rFonts w:ascii="Arial" w:hAnsi="Arial" w:cs="Arial"/>
          <w:bCs/>
        </w:rPr>
        <w:t xml:space="preserve"> (Primera</w:t>
      </w:r>
      <w:r w:rsidRPr="005878BF">
        <w:rPr>
          <w:rFonts w:ascii="Arial" w:hAnsi="Arial" w:cs="Arial"/>
          <w:bCs/>
        </w:rPr>
        <w:t xml:space="preserve"> Convocatoria)</w:t>
      </w:r>
      <w:r w:rsidRPr="005878BF">
        <w:rPr>
          <w:rFonts w:ascii="Arial" w:hAnsi="Arial" w:cs="Arial"/>
        </w:rPr>
        <w:t>,</w:t>
      </w:r>
      <w:r w:rsidRPr="005878BF">
        <w:rPr>
          <w:rFonts w:ascii="Arial" w:hAnsi="Arial" w:cs="Arial"/>
          <w:bCs/>
        </w:rPr>
        <w:t xml:space="preserve"> llevó adelante el proceso de contratación para el </w:t>
      </w:r>
      <w:r w:rsidRPr="005878BF">
        <w:rPr>
          <w:rFonts w:ascii="Arial" w:hAnsi="Arial" w:cs="Arial"/>
          <w:b/>
          <w:bCs/>
        </w:rPr>
        <w:t xml:space="preserve">“SERVICIO DE TRANSPORTE DE GARRAFAS DE GLP DE 10 KG </w:t>
      </w:r>
      <w:proofErr w:type="spellStart"/>
      <w:r>
        <w:rPr>
          <w:rFonts w:ascii="Arial" w:hAnsi="Arial" w:cs="Arial"/>
          <w:b/>
          <w:bCs/>
        </w:rPr>
        <w:t>xxxxxxxxxxxxxxxxxxxxxxxxx</w:t>
      </w:r>
      <w:proofErr w:type="spellEnd"/>
      <w:r w:rsidRPr="005878BF">
        <w:rPr>
          <w:rFonts w:ascii="Arial" w:hAnsi="Arial" w:cs="Arial"/>
          <w:b/>
          <w:bCs/>
        </w:rPr>
        <w:t>”</w:t>
      </w:r>
      <w:r w:rsidRPr="005878BF">
        <w:rPr>
          <w:rFonts w:ascii="Arial" w:hAnsi="Arial" w:cs="Arial"/>
          <w:bCs/>
        </w:rPr>
        <w:t xml:space="preserve">, realizado bajo las normas y regulaciones de contratación establecidas en el </w:t>
      </w:r>
      <w:r w:rsidRPr="005878BF">
        <w:rPr>
          <w:rFonts w:ascii="Arial" w:hAnsi="Arial" w:cs="Arial"/>
        </w:rPr>
        <w:t>Reglamento de Contrataciones Directas en el marco del Decreto Supremo N° 29506 aprobado mediante Resolución de Directorio N° 5</w:t>
      </w:r>
      <w:r>
        <w:rPr>
          <w:rFonts w:ascii="Arial" w:hAnsi="Arial" w:cs="Arial"/>
        </w:rPr>
        <w:t>0</w:t>
      </w:r>
      <w:r w:rsidRPr="005878BF">
        <w:rPr>
          <w:rFonts w:ascii="Arial" w:hAnsi="Arial" w:cs="Arial"/>
        </w:rPr>
        <w:t>/201</w:t>
      </w:r>
      <w:r>
        <w:rPr>
          <w:rFonts w:ascii="Arial" w:hAnsi="Arial" w:cs="Arial"/>
        </w:rPr>
        <w:t>7</w:t>
      </w:r>
      <w:r w:rsidRPr="005878BF">
        <w:rPr>
          <w:rFonts w:ascii="Arial" w:hAnsi="Arial" w:cs="Arial"/>
        </w:rPr>
        <w:t xml:space="preserve"> de </w:t>
      </w:r>
      <w:r>
        <w:rPr>
          <w:rFonts w:ascii="Arial" w:hAnsi="Arial" w:cs="Arial"/>
        </w:rPr>
        <w:t>11</w:t>
      </w:r>
      <w:r w:rsidRPr="005878BF">
        <w:rPr>
          <w:rFonts w:ascii="Arial" w:hAnsi="Arial" w:cs="Arial"/>
        </w:rPr>
        <w:t xml:space="preserve"> de </w:t>
      </w:r>
      <w:r>
        <w:rPr>
          <w:rFonts w:ascii="Arial" w:hAnsi="Arial" w:cs="Arial"/>
        </w:rPr>
        <w:t>agosto</w:t>
      </w:r>
      <w:r w:rsidRPr="005878BF">
        <w:rPr>
          <w:rFonts w:ascii="Arial" w:hAnsi="Arial" w:cs="Arial"/>
        </w:rPr>
        <w:t xml:space="preserve"> de 201</w:t>
      </w:r>
      <w:r>
        <w:rPr>
          <w:rFonts w:ascii="Arial" w:hAnsi="Arial" w:cs="Arial"/>
        </w:rPr>
        <w:t>7</w:t>
      </w:r>
      <w:r w:rsidRPr="005878BF">
        <w:rPr>
          <w:rFonts w:ascii="Arial" w:hAnsi="Arial" w:cs="Arial"/>
        </w:rPr>
        <w:t xml:space="preserve"> y el Documento Base de Contratación (DBC)</w:t>
      </w:r>
      <w:r w:rsidRPr="005878BF">
        <w:rPr>
          <w:rFonts w:ascii="Arial" w:hAnsi="Arial" w:cs="Arial"/>
          <w:bCs/>
        </w:rPr>
        <w:t xml:space="preserve">. </w:t>
      </w:r>
    </w:p>
    <w:p w:rsidR="0016057B" w:rsidRPr="00B607C2" w:rsidRDefault="0016057B" w:rsidP="0016057B">
      <w:pPr>
        <w:pStyle w:val="Prrafodelista"/>
        <w:ind w:left="709"/>
        <w:jc w:val="center"/>
        <w:rPr>
          <w:rFonts w:ascii="Arial" w:hAnsi="Arial" w:cs="Arial"/>
          <w:bCs/>
        </w:rPr>
      </w:pPr>
    </w:p>
    <w:p w:rsidR="0016057B" w:rsidRPr="0088040C" w:rsidRDefault="0016057B" w:rsidP="003D7C94">
      <w:pPr>
        <w:pStyle w:val="Prrafodelista"/>
        <w:numPr>
          <w:ilvl w:val="1"/>
          <w:numId w:val="78"/>
        </w:numPr>
        <w:autoSpaceDE w:val="0"/>
        <w:autoSpaceDN w:val="0"/>
        <w:adjustRightInd w:val="0"/>
        <w:ind w:left="567" w:hanging="567"/>
        <w:contextualSpacing/>
        <w:jc w:val="both"/>
        <w:rPr>
          <w:rFonts w:ascii="Arial" w:eastAsiaTheme="minorHAnsi" w:hAnsi="Arial" w:cs="Arial"/>
          <w:b/>
          <w:bCs/>
        </w:rPr>
      </w:pPr>
      <w:r w:rsidRPr="0088040C">
        <w:rPr>
          <w:rFonts w:ascii="Arial" w:hAnsi="Arial" w:cs="Arial"/>
          <w:bCs/>
        </w:rPr>
        <w:t xml:space="preserve">Cumplidos los requisitos y procedimientos establecidos al efecto, se adjudicó la referida contratación a la </w:t>
      </w:r>
      <w:r w:rsidRPr="0088040C">
        <w:rPr>
          <w:rFonts w:ascii="Arial" w:hAnsi="Arial" w:cs="Arial"/>
          <w:b/>
          <w:bCs/>
        </w:rPr>
        <w:t xml:space="preserve">EMPRESA DE TRANSPORTE </w:t>
      </w:r>
      <w:proofErr w:type="spellStart"/>
      <w:r>
        <w:rPr>
          <w:rFonts w:ascii="Arial" w:hAnsi="Arial" w:cs="Arial"/>
          <w:b/>
          <w:bCs/>
        </w:rPr>
        <w:t>xxxxxxxxxxxxxxxxxxxx</w:t>
      </w:r>
      <w:proofErr w:type="spellEnd"/>
      <w:r>
        <w:rPr>
          <w:rFonts w:ascii="Arial" w:hAnsi="Arial" w:cs="Arial"/>
          <w:b/>
          <w:bCs/>
        </w:rPr>
        <w:t>.</w:t>
      </w:r>
    </w:p>
    <w:p w:rsidR="0016057B" w:rsidRPr="0088040C" w:rsidRDefault="0016057B" w:rsidP="0016057B">
      <w:pPr>
        <w:pStyle w:val="Prrafodelista"/>
        <w:rPr>
          <w:rFonts w:ascii="Arial" w:eastAsiaTheme="minorHAnsi" w:hAnsi="Arial" w:cs="Arial"/>
          <w:b/>
          <w:bCs/>
        </w:rPr>
      </w:pPr>
    </w:p>
    <w:p w:rsidR="0016057B" w:rsidRPr="00B607C2" w:rsidRDefault="0016057B" w:rsidP="0016057B">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TERCERA.- (DI</w:t>
      </w:r>
      <w:r>
        <w:rPr>
          <w:rFonts w:ascii="Arial" w:eastAsiaTheme="minorHAnsi" w:hAnsi="Arial" w:cs="Arial"/>
          <w:b/>
          <w:bCs/>
        </w:rPr>
        <w:t>SPOSICIONES GENERALES</w:t>
      </w:r>
      <w:r w:rsidRPr="00B607C2">
        <w:rPr>
          <w:rFonts w:ascii="Arial" w:eastAsiaTheme="minorHAnsi" w:hAnsi="Arial" w:cs="Arial"/>
          <w:b/>
          <w:bCs/>
        </w:rPr>
        <w:t>)</w:t>
      </w:r>
    </w:p>
    <w:p w:rsidR="0016057B" w:rsidRPr="00941355" w:rsidRDefault="0016057B" w:rsidP="0016057B">
      <w:pPr>
        <w:autoSpaceDE w:val="0"/>
        <w:autoSpaceDN w:val="0"/>
        <w:adjustRightInd w:val="0"/>
        <w:jc w:val="both"/>
        <w:rPr>
          <w:rFonts w:ascii="Arial" w:eastAsiaTheme="minorHAnsi" w:hAnsi="Arial" w:cs="Arial"/>
          <w:sz w:val="14"/>
        </w:rPr>
      </w:pPr>
    </w:p>
    <w:p w:rsidR="0016057B" w:rsidRDefault="0016057B" w:rsidP="003D7C94">
      <w:pPr>
        <w:pStyle w:val="Prrafodelista"/>
        <w:numPr>
          <w:ilvl w:val="1"/>
          <w:numId w:val="86"/>
        </w:numPr>
        <w:autoSpaceDE w:val="0"/>
        <w:autoSpaceDN w:val="0"/>
        <w:adjustRightInd w:val="0"/>
        <w:ind w:left="567" w:hanging="567"/>
        <w:contextualSpacing/>
        <w:jc w:val="both"/>
        <w:rPr>
          <w:rFonts w:ascii="Arial" w:hAnsi="Arial" w:cs="Arial"/>
          <w:bCs/>
        </w:rPr>
      </w:pPr>
      <w:r w:rsidRPr="00B607C2">
        <w:rPr>
          <w:rFonts w:ascii="Arial" w:hAnsi="Arial" w:cs="Arial"/>
          <w:b/>
          <w:bCs/>
        </w:rPr>
        <w:lastRenderedPageBreak/>
        <w:t>Definiciones</w:t>
      </w:r>
      <w:r w:rsidRPr="00B607C2">
        <w:rPr>
          <w:rFonts w:ascii="Arial" w:hAnsi="Arial" w:cs="Arial"/>
          <w:bCs/>
        </w:rPr>
        <w:t>: A menos que el contexto exija otra cosa, cuando se utilicen en este Contrato los siguientes términos, en plural o singular, tendrán los significados que se indican a continuación:</w:t>
      </w:r>
    </w:p>
    <w:p w:rsidR="0016057B" w:rsidRPr="00B607C2" w:rsidRDefault="0016057B" w:rsidP="0016057B">
      <w:pPr>
        <w:pStyle w:val="Prrafodelista"/>
        <w:autoSpaceDE w:val="0"/>
        <w:autoSpaceDN w:val="0"/>
        <w:adjustRightInd w:val="0"/>
        <w:ind w:left="709"/>
        <w:jc w:val="both"/>
        <w:rPr>
          <w:rFonts w:ascii="Arial" w:hAnsi="Arial" w:cs="Arial"/>
          <w:bCs/>
        </w:rPr>
      </w:pPr>
    </w:p>
    <w:tbl>
      <w:tblPr>
        <w:tblStyle w:val="Tablaconcuadrcula"/>
        <w:tblW w:w="0" w:type="auto"/>
        <w:jc w:val="right"/>
        <w:tblLook w:val="04A0" w:firstRow="1" w:lastRow="0" w:firstColumn="1" w:lastColumn="0" w:noHBand="0" w:noVBand="1"/>
      </w:tblPr>
      <w:tblGrid>
        <w:gridCol w:w="2185"/>
        <w:gridCol w:w="6869"/>
      </w:tblGrid>
      <w:tr w:rsidR="0016057B" w:rsidRPr="00B607C2" w:rsidTr="00D66F71">
        <w:trPr>
          <w:jc w:val="right"/>
        </w:trPr>
        <w:tc>
          <w:tcPr>
            <w:tcW w:w="2185" w:type="dxa"/>
            <w:vAlign w:val="center"/>
          </w:tcPr>
          <w:p w:rsidR="0016057B" w:rsidRPr="00B607C2" w:rsidRDefault="0016057B" w:rsidP="00D66F71">
            <w:pPr>
              <w:rPr>
                <w:rFonts w:ascii="Arial" w:hAnsi="Arial" w:cs="Arial"/>
                <w:bCs/>
                <w:lang w:val="es-BO"/>
              </w:rPr>
            </w:pPr>
            <w:r w:rsidRPr="00B607C2">
              <w:rPr>
                <w:rFonts w:ascii="Arial" w:eastAsiaTheme="minorHAnsi" w:hAnsi="Arial" w:cs="Arial"/>
                <w:b/>
                <w:bCs/>
              </w:rPr>
              <w:t>Capacidad de Carga</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bCs/>
              </w:rPr>
              <w:t xml:space="preserve">Es la </w:t>
            </w:r>
            <w:r w:rsidRPr="00B607C2">
              <w:rPr>
                <w:rFonts w:ascii="Arial" w:eastAsiaTheme="minorHAnsi" w:hAnsi="Arial" w:cs="Arial"/>
              </w:rPr>
              <w:t>Carga máxima de garrafas con GLP que el transporte pueda transportar.</w:t>
            </w:r>
          </w:p>
        </w:tc>
      </w:tr>
      <w:tr w:rsidR="0016057B" w:rsidRPr="00B607C2" w:rsidTr="00D66F71">
        <w:trPr>
          <w:trHeight w:val="792"/>
          <w:jc w:val="right"/>
        </w:trPr>
        <w:tc>
          <w:tcPr>
            <w:tcW w:w="2185" w:type="dxa"/>
            <w:vAlign w:val="center"/>
          </w:tcPr>
          <w:p w:rsidR="0016057B" w:rsidRPr="00B607C2" w:rsidRDefault="0016057B" w:rsidP="00D66F71">
            <w:pPr>
              <w:rPr>
                <w:rFonts w:ascii="Arial" w:hAnsi="Arial" w:cs="Arial"/>
                <w:bCs/>
                <w:lang w:val="es-BO"/>
              </w:rPr>
            </w:pPr>
            <w:r w:rsidRPr="00B607C2">
              <w:rPr>
                <w:rFonts w:ascii="Arial" w:eastAsiaTheme="minorHAnsi" w:hAnsi="Arial" w:cs="Arial"/>
                <w:b/>
                <w:bCs/>
              </w:rPr>
              <w:t>Contrato</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rPr>
              <w:t xml:space="preserve">Son los términos y condiciones acordados en el presente documento entre </w:t>
            </w:r>
            <w:r w:rsidRPr="00B607C2">
              <w:rPr>
                <w:rFonts w:ascii="Arial" w:eastAsiaTheme="minorHAnsi" w:hAnsi="Arial" w:cs="Arial"/>
                <w:b/>
                <w:bCs/>
              </w:rPr>
              <w:t xml:space="preserve">Contratante </w:t>
            </w:r>
            <w:r w:rsidRPr="00B607C2">
              <w:rPr>
                <w:rFonts w:ascii="Arial" w:eastAsiaTheme="minorHAnsi" w:hAnsi="Arial" w:cs="Arial"/>
              </w:rPr>
              <w:t xml:space="preserve">y el </w:t>
            </w:r>
            <w:r w:rsidRPr="00B607C2">
              <w:rPr>
                <w:rFonts w:ascii="Arial" w:eastAsiaTheme="minorHAnsi" w:hAnsi="Arial" w:cs="Arial"/>
                <w:b/>
                <w:bCs/>
              </w:rPr>
              <w:t>Transportista</w:t>
            </w:r>
            <w:r w:rsidRPr="00B607C2">
              <w:rPr>
                <w:rFonts w:ascii="Arial" w:eastAsiaTheme="minorHAnsi" w:hAnsi="Arial" w:cs="Arial"/>
                <w:bCs/>
              </w:rPr>
              <w:t>,</w:t>
            </w:r>
            <w:r w:rsidRPr="00B607C2">
              <w:rPr>
                <w:rFonts w:ascii="Arial" w:eastAsiaTheme="minorHAnsi" w:hAnsi="Arial" w:cs="Arial"/>
                <w:b/>
                <w:bCs/>
              </w:rPr>
              <w:t xml:space="preserve"> </w:t>
            </w:r>
            <w:r w:rsidRPr="00B607C2">
              <w:rPr>
                <w:rFonts w:ascii="Arial" w:eastAsiaTheme="minorHAnsi" w:hAnsi="Arial" w:cs="Arial"/>
              </w:rPr>
              <w:t>sus anexos y documentos legales y técnicos parte integrante del mismo.</w:t>
            </w:r>
          </w:p>
        </w:tc>
      </w:tr>
      <w:tr w:rsidR="0016057B" w:rsidRPr="00B607C2" w:rsidTr="00D66F71">
        <w:trPr>
          <w:trHeight w:val="707"/>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Certificado de recepción y entrega</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Es el documento que certifica la entrega y recepción del Producto al </w:t>
            </w:r>
            <w:r w:rsidRPr="00B607C2">
              <w:rPr>
                <w:rFonts w:ascii="Arial" w:eastAsiaTheme="minorHAnsi" w:hAnsi="Arial" w:cs="Arial"/>
                <w:b/>
              </w:rPr>
              <w:t>Transportista</w:t>
            </w:r>
            <w:r w:rsidRPr="00B607C2">
              <w:rPr>
                <w:rFonts w:ascii="Arial" w:eastAsiaTheme="minorHAnsi" w:hAnsi="Arial" w:cs="Arial"/>
                <w:b/>
                <w:bCs/>
              </w:rPr>
              <w:t>.</w:t>
            </w:r>
          </w:p>
          <w:p w:rsidR="0016057B" w:rsidRPr="00B607C2" w:rsidRDefault="0016057B" w:rsidP="00D66F71">
            <w:pPr>
              <w:pStyle w:val="Corporate1L2"/>
              <w:spacing w:after="0"/>
              <w:ind w:firstLine="0"/>
              <w:rPr>
                <w:rFonts w:ascii="Arial" w:hAnsi="Arial" w:cs="Arial"/>
                <w:lang w:val="es-ES"/>
              </w:rPr>
            </w:pP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Día</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rPr>
              <w:t>Es un lapso de veinticuatro (24) horas consecutivas que comienza a las 6:00 a.m., de un día calendario y termina a las 6:00 a.m., del día siguiente del horario boliviano.</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Día Hábil</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bCs/>
              </w:rPr>
              <w:t>Es</w:t>
            </w:r>
            <w:r w:rsidRPr="00B607C2">
              <w:rPr>
                <w:rFonts w:ascii="Arial" w:eastAsiaTheme="minorHAnsi" w:hAnsi="Arial" w:cs="Arial"/>
              </w:rPr>
              <w:t xml:space="preserve"> cualquier Día de la semana excepto sábado, domingo y feriados declarados por ley del Estado Plurinacional de Bolivia.</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rPr>
              <w:t>Garrafa</w:t>
            </w:r>
            <w:r>
              <w:rPr>
                <w:rFonts w:ascii="Arial" w:eastAsiaTheme="minorHAnsi" w:hAnsi="Arial" w:cs="Arial"/>
                <w:b/>
                <w:bCs/>
              </w:rPr>
              <w:t>:</w:t>
            </w:r>
          </w:p>
        </w:tc>
        <w:tc>
          <w:tcPr>
            <w:tcW w:w="6869" w:type="dxa"/>
            <w:vAlign w:val="center"/>
          </w:tcPr>
          <w:p w:rsidR="0016057B" w:rsidRPr="00B607C2" w:rsidRDefault="0016057B" w:rsidP="00D66F71">
            <w:pPr>
              <w:jc w:val="both"/>
              <w:rPr>
                <w:rFonts w:ascii="Arial" w:hAnsi="Arial" w:cs="Arial"/>
                <w:bCs/>
                <w:spacing w:val="-4"/>
                <w:lang w:val="es-BO"/>
              </w:rPr>
            </w:pPr>
            <w:r w:rsidRPr="00B607C2">
              <w:rPr>
                <w:rFonts w:ascii="Arial" w:eastAsiaTheme="minorHAnsi" w:hAnsi="Arial" w:cs="Arial"/>
              </w:rPr>
              <w:t>Es el recipiente cilíndrico de acero, en el cual se puede transportar GLP.</w:t>
            </w:r>
          </w:p>
        </w:tc>
      </w:tr>
      <w:tr w:rsidR="0016057B" w:rsidRPr="00B607C2" w:rsidTr="00D66F71">
        <w:trPr>
          <w:trHeight w:val="807"/>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GLP</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bCs/>
              </w:rPr>
              <w:t xml:space="preserve">Es la mezcla de propano y butano en proporciones variables. El GLP es producido en plantas y refinerías, </w:t>
            </w:r>
            <w:r w:rsidRPr="00B607C2">
              <w:rPr>
                <w:rFonts w:ascii="Arial" w:eastAsiaTheme="minorHAnsi" w:hAnsi="Arial" w:cs="Arial"/>
              </w:rPr>
              <w:t xml:space="preserve"> que en adelante podrá denominarse Producto.</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Ley de Hidrocarburos</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rPr>
            </w:pPr>
            <w:r w:rsidRPr="00B607C2">
              <w:rPr>
                <w:rFonts w:ascii="Arial" w:eastAsiaTheme="minorHAnsi" w:hAnsi="Arial" w:cs="Arial"/>
              </w:rPr>
              <w:t>Es la Ley N° 3058 de fecha 17 de mayo de 2005, según la misma sea modificada o cualquier norma que la sustituya.</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Medio de Transporte</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bCs/>
              </w:rPr>
              <w:t xml:space="preserve">Es el </w:t>
            </w:r>
            <w:r w:rsidRPr="00B607C2">
              <w:rPr>
                <w:rFonts w:ascii="Arial" w:eastAsiaTheme="minorHAnsi" w:hAnsi="Arial" w:cs="Arial"/>
              </w:rPr>
              <w:t>medio de transporte terrestre, dotado de accesorios (chata) para transporte de productos derivados del petróleo que debe cumplir medidas de seguridad.</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Pr>
                <w:rFonts w:ascii="Arial" w:eastAsiaTheme="minorHAnsi" w:hAnsi="Arial" w:cs="Arial"/>
                <w:b/>
                <w:bCs/>
              </w:rPr>
              <w:t xml:space="preserve">Ley </w:t>
            </w:r>
            <w:r w:rsidRPr="00B607C2">
              <w:rPr>
                <w:rFonts w:ascii="Arial" w:eastAsiaTheme="minorHAnsi" w:hAnsi="Arial" w:cs="Arial"/>
                <w:b/>
                <w:bCs/>
              </w:rPr>
              <w:t>Aplicable</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16057B" w:rsidRPr="00B607C2" w:rsidTr="00D66F71">
        <w:trPr>
          <w:trHeight w:val="668"/>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Notificación fehaciente</w:t>
            </w:r>
            <w:r>
              <w:rPr>
                <w:rFonts w:ascii="Arial" w:eastAsiaTheme="minorHAnsi" w:hAnsi="Arial" w:cs="Arial"/>
                <w:b/>
                <w:bCs/>
              </w:rPr>
              <w:t>:</w:t>
            </w:r>
          </w:p>
        </w:tc>
        <w:tc>
          <w:tcPr>
            <w:tcW w:w="6869" w:type="dxa"/>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rPr>
              <w:t>Es toda notificación escrita curs</w:t>
            </w:r>
            <w:r>
              <w:rPr>
                <w:rFonts w:ascii="Arial" w:eastAsiaTheme="minorHAnsi" w:hAnsi="Arial" w:cs="Arial"/>
              </w:rPr>
              <w:t>ada entre las P</w:t>
            </w:r>
            <w:r w:rsidRPr="00B607C2">
              <w:rPr>
                <w:rFonts w:ascii="Arial" w:eastAsiaTheme="minorHAnsi" w:hAnsi="Arial" w:cs="Arial"/>
              </w:rPr>
              <w:t>artes, dirigida a los domicilios establecidos en la cláusula vigésima cuarta del presente Contrato, cuyo contenido y recepción puedan ser probados en concluyente, como ser, notificación judicial o extrajudicial, cartas documentos, fax cuando</w:t>
            </w:r>
            <w:r>
              <w:rPr>
                <w:rFonts w:ascii="Arial" w:eastAsiaTheme="minorHAnsi" w:hAnsi="Arial" w:cs="Arial"/>
              </w:rPr>
              <w:t xml:space="preserve"> és</w:t>
            </w:r>
            <w:r w:rsidRPr="00B607C2">
              <w:rPr>
                <w:rFonts w:ascii="Arial" w:eastAsiaTheme="minorHAnsi" w:hAnsi="Arial" w:cs="Arial"/>
              </w:rPr>
              <w:t>te sea legible y la máquina emisora del fax haya recibido la confirmación de recepción de la maquina receptora o cualquier otro medio de notificación que brinde similares garantías.</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Punto de Entrega</w:t>
            </w:r>
            <w:r>
              <w:rPr>
                <w:rFonts w:ascii="Arial" w:eastAsiaTheme="minorHAnsi" w:hAnsi="Arial" w:cs="Arial"/>
                <w:b/>
                <w:bCs/>
              </w:rPr>
              <w:t>:</w:t>
            </w:r>
          </w:p>
        </w:tc>
        <w:tc>
          <w:tcPr>
            <w:tcW w:w="6869" w:type="dxa"/>
            <w:vAlign w:val="center"/>
          </w:tcPr>
          <w:p w:rsidR="0016057B" w:rsidRPr="00B607C2" w:rsidRDefault="0016057B" w:rsidP="00D66F71">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de recepción del Producto transportado por el </w:t>
            </w:r>
            <w:r w:rsidRPr="00B607C2">
              <w:rPr>
                <w:rFonts w:ascii="Arial" w:eastAsiaTheme="minorHAnsi" w:hAnsi="Arial" w:cs="Arial"/>
                <w:b/>
                <w:lang w:val="es-ES_tradnl"/>
              </w:rPr>
              <w:t>Transportista</w:t>
            </w:r>
            <w:r w:rsidRPr="00B607C2">
              <w:rPr>
                <w:rFonts w:ascii="Arial" w:eastAsiaTheme="minorHAnsi" w:hAnsi="Arial" w:cs="Arial"/>
                <w:bCs/>
                <w:lang w:val="es"/>
              </w:rPr>
              <w:t>,</w:t>
            </w:r>
            <w:r w:rsidRPr="00B607C2">
              <w:rPr>
                <w:rFonts w:ascii="Arial" w:eastAsiaTheme="minorHAnsi" w:hAnsi="Arial" w:cs="Arial"/>
                <w:b/>
                <w:bCs/>
                <w:lang w:val="es"/>
              </w:rPr>
              <w:t xml:space="preserve"> </w:t>
            </w:r>
            <w:r w:rsidRPr="00B607C2">
              <w:rPr>
                <w:rFonts w:ascii="Arial" w:eastAsiaTheme="minorHAnsi" w:hAnsi="Arial" w:cs="Arial"/>
                <w:lang w:val="es"/>
              </w:rPr>
              <w:t>conforme a las condiciones establecidas en el presente Contrato.</w:t>
            </w:r>
          </w:p>
        </w:tc>
      </w:tr>
      <w:tr w:rsidR="0016057B" w:rsidRPr="00B607C2" w:rsidTr="00D66F71">
        <w:trPr>
          <w:trHeight w:val="845"/>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lang w:val="es"/>
              </w:rPr>
              <w:t>Punto de Recepción</w:t>
            </w:r>
            <w:r>
              <w:rPr>
                <w:rFonts w:ascii="Arial" w:eastAsiaTheme="minorHAnsi" w:hAnsi="Arial" w:cs="Arial"/>
                <w:b/>
                <w:bCs/>
              </w:rPr>
              <w:t>:</w:t>
            </w:r>
          </w:p>
        </w:tc>
        <w:tc>
          <w:tcPr>
            <w:tcW w:w="6869" w:type="dxa"/>
            <w:vAlign w:val="center"/>
          </w:tcPr>
          <w:p w:rsidR="0016057B" w:rsidRPr="00B607C2" w:rsidRDefault="0016057B" w:rsidP="00D66F71">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donde </w:t>
            </w:r>
            <w:r w:rsidRPr="00B607C2">
              <w:rPr>
                <w:rFonts w:ascii="Arial" w:eastAsiaTheme="minorHAnsi" w:hAnsi="Arial" w:cs="Arial"/>
                <w:b/>
                <w:bCs/>
                <w:lang w:val="es"/>
              </w:rPr>
              <w:t xml:space="preserve">Contratante </w:t>
            </w:r>
            <w:r w:rsidRPr="00B607C2">
              <w:rPr>
                <w:rFonts w:ascii="Arial" w:eastAsiaTheme="minorHAnsi" w:hAnsi="Arial" w:cs="Arial"/>
                <w:lang w:val="es"/>
              </w:rPr>
              <w:t xml:space="preserve">entrega el Producto al </w:t>
            </w:r>
            <w:r w:rsidRPr="00B607C2">
              <w:rPr>
                <w:rFonts w:ascii="Arial" w:eastAsiaTheme="minorHAnsi" w:hAnsi="Arial" w:cs="Arial"/>
                <w:b/>
                <w:lang w:val="es-ES_tradnl"/>
              </w:rPr>
              <w:t>Transportista</w:t>
            </w:r>
            <w:r w:rsidRPr="00B607C2">
              <w:rPr>
                <w:rFonts w:ascii="Arial" w:eastAsiaTheme="minorHAnsi" w:hAnsi="Arial" w:cs="Arial"/>
                <w:b/>
                <w:bCs/>
                <w:lang w:val="es"/>
              </w:rPr>
              <w:t xml:space="preserve"> </w:t>
            </w:r>
            <w:r w:rsidRPr="00B607C2">
              <w:rPr>
                <w:rFonts w:ascii="Arial" w:eastAsiaTheme="minorHAnsi" w:hAnsi="Arial" w:cs="Arial"/>
                <w:lang w:val="es"/>
              </w:rPr>
              <w:t>el Producto a transportar, conforme a las condiciones establecidas en el presente Contrato.</w:t>
            </w:r>
          </w:p>
        </w:tc>
      </w:tr>
      <w:tr w:rsidR="0016057B" w:rsidRPr="00B607C2" w:rsidTr="00D66F71">
        <w:trPr>
          <w:jc w:val="right"/>
        </w:trPr>
        <w:tc>
          <w:tcPr>
            <w:tcW w:w="2185" w:type="dxa"/>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Producto</w:t>
            </w:r>
            <w:r>
              <w:rPr>
                <w:rFonts w:ascii="Arial" w:eastAsiaTheme="minorHAnsi" w:hAnsi="Arial" w:cs="Arial"/>
                <w:b/>
                <w:bCs/>
              </w:rPr>
              <w:t>:</w:t>
            </w:r>
          </w:p>
        </w:tc>
        <w:tc>
          <w:tcPr>
            <w:tcW w:w="6869" w:type="dxa"/>
            <w:vAlign w:val="center"/>
          </w:tcPr>
          <w:p w:rsidR="0016057B" w:rsidRPr="00B607C2" w:rsidRDefault="0016057B" w:rsidP="00D66F71">
            <w:pPr>
              <w:autoSpaceDE w:val="0"/>
              <w:autoSpaceDN w:val="0"/>
              <w:adjustRightInd w:val="0"/>
              <w:jc w:val="both"/>
              <w:rPr>
                <w:rFonts w:ascii="Arial" w:hAnsi="Arial" w:cs="Arial"/>
                <w:bCs/>
                <w:spacing w:val="-4"/>
                <w:lang w:val="es-BO"/>
              </w:rPr>
            </w:pPr>
            <w:r w:rsidRPr="00B607C2">
              <w:rPr>
                <w:rFonts w:ascii="Arial" w:eastAsiaTheme="minorHAnsi" w:hAnsi="Arial" w:cs="Arial"/>
              </w:rPr>
              <w:t>Garrafa con y sin contenido</w:t>
            </w:r>
          </w:p>
        </w:tc>
      </w:tr>
      <w:tr w:rsidR="0016057B" w:rsidRPr="00B607C2" w:rsidTr="00D66F71">
        <w:trPr>
          <w:trHeight w:val="317"/>
          <w:jc w:val="right"/>
        </w:trPr>
        <w:tc>
          <w:tcPr>
            <w:tcW w:w="2185" w:type="dxa"/>
            <w:tcBorders>
              <w:bottom w:val="single" w:sz="4" w:space="0" w:color="auto"/>
            </w:tcBorders>
            <w:vAlign w:val="center"/>
          </w:tcPr>
          <w:p w:rsidR="0016057B" w:rsidRPr="00B607C2" w:rsidRDefault="0016057B" w:rsidP="00D66F71">
            <w:pPr>
              <w:jc w:val="both"/>
              <w:rPr>
                <w:rFonts w:ascii="Arial" w:hAnsi="Arial" w:cs="Arial"/>
                <w:bCs/>
                <w:lang w:val="es-BO"/>
              </w:rPr>
            </w:pPr>
            <w:r w:rsidRPr="00B607C2">
              <w:rPr>
                <w:rFonts w:ascii="Arial" w:eastAsiaTheme="minorHAnsi" w:hAnsi="Arial" w:cs="Arial"/>
                <w:b/>
                <w:bCs/>
              </w:rPr>
              <w:t>Servicio</w:t>
            </w:r>
            <w:r>
              <w:rPr>
                <w:rFonts w:ascii="Arial" w:eastAsiaTheme="minorHAnsi" w:hAnsi="Arial" w:cs="Arial"/>
                <w:b/>
                <w:bCs/>
              </w:rPr>
              <w:t>:</w:t>
            </w:r>
          </w:p>
        </w:tc>
        <w:tc>
          <w:tcPr>
            <w:tcW w:w="6869" w:type="dxa"/>
            <w:tcBorders>
              <w:bottom w:val="single" w:sz="4" w:space="0" w:color="auto"/>
            </w:tcBorders>
            <w:vAlign w:val="center"/>
          </w:tcPr>
          <w:p w:rsidR="0016057B" w:rsidRPr="004D7DE9" w:rsidRDefault="0016057B" w:rsidP="00D66F71">
            <w:pPr>
              <w:autoSpaceDE w:val="0"/>
              <w:autoSpaceDN w:val="0"/>
              <w:adjustRightInd w:val="0"/>
              <w:jc w:val="both"/>
              <w:rPr>
                <w:rFonts w:ascii="Arial" w:hAnsi="Arial" w:cs="Arial"/>
                <w:bCs/>
              </w:rPr>
            </w:pPr>
            <w:r w:rsidRPr="00B607C2">
              <w:rPr>
                <w:rFonts w:ascii="Arial" w:eastAsiaTheme="minorHAnsi" w:hAnsi="Arial" w:cs="Arial"/>
              </w:rPr>
              <w:t xml:space="preserve">Es el transporte propiamente dicho, que el </w:t>
            </w:r>
            <w:r w:rsidRPr="00B607C2">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se obliga a cumplir conforme a las previsiones del presente Contrato, bajo su exclusiva responsabilidad y riesgo.</w:t>
            </w:r>
          </w:p>
        </w:tc>
      </w:tr>
      <w:tr w:rsidR="0016057B" w:rsidRPr="00B607C2" w:rsidTr="00D66F71">
        <w:trPr>
          <w:trHeight w:val="137"/>
          <w:jc w:val="right"/>
        </w:trPr>
        <w:tc>
          <w:tcPr>
            <w:tcW w:w="2185" w:type="dxa"/>
            <w:tcBorders>
              <w:top w:val="single" w:sz="4" w:space="0" w:color="auto"/>
            </w:tcBorders>
            <w:vAlign w:val="center"/>
          </w:tcPr>
          <w:p w:rsidR="0016057B" w:rsidRPr="00B607C2" w:rsidRDefault="0016057B" w:rsidP="00D66F71">
            <w:pPr>
              <w:jc w:val="both"/>
              <w:rPr>
                <w:rFonts w:ascii="Arial" w:hAnsi="Arial" w:cs="Arial"/>
                <w:b/>
                <w:lang w:val="es-ES_tradnl"/>
              </w:rPr>
            </w:pPr>
            <w:r w:rsidRPr="00B607C2">
              <w:rPr>
                <w:rFonts w:ascii="Arial" w:eastAsiaTheme="minorHAnsi" w:hAnsi="Arial" w:cs="Arial"/>
                <w:b/>
                <w:bCs/>
              </w:rPr>
              <w:t>Transporte</w:t>
            </w:r>
            <w:r>
              <w:rPr>
                <w:rFonts w:ascii="Arial" w:eastAsiaTheme="minorHAnsi" w:hAnsi="Arial" w:cs="Arial"/>
                <w:b/>
                <w:bCs/>
              </w:rPr>
              <w:t>:</w:t>
            </w:r>
          </w:p>
        </w:tc>
        <w:tc>
          <w:tcPr>
            <w:tcW w:w="6869" w:type="dxa"/>
            <w:tcBorders>
              <w:top w:val="single" w:sz="4" w:space="0" w:color="auto"/>
            </w:tcBorders>
            <w:vAlign w:val="center"/>
          </w:tcPr>
          <w:p w:rsidR="0016057B" w:rsidRDefault="0016057B" w:rsidP="00D66F71">
            <w:pPr>
              <w:autoSpaceDE w:val="0"/>
              <w:autoSpaceDN w:val="0"/>
              <w:adjustRightInd w:val="0"/>
              <w:jc w:val="both"/>
              <w:rPr>
                <w:rFonts w:ascii="Arial" w:eastAsiaTheme="minorHAnsi" w:hAnsi="Arial" w:cs="Arial"/>
                <w:bCs/>
              </w:rPr>
            </w:pPr>
          </w:p>
          <w:p w:rsidR="0016057B" w:rsidRDefault="0016057B" w:rsidP="00D66F71">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Es </w:t>
            </w:r>
            <w:r w:rsidRPr="00B607C2">
              <w:rPr>
                <w:rFonts w:ascii="Arial" w:eastAsiaTheme="minorHAnsi" w:hAnsi="Arial" w:cs="Arial"/>
              </w:rPr>
              <w:t>la actividad de trasladar Gas Licuado de Petróleo (GLP) en garrafas.</w:t>
            </w:r>
          </w:p>
          <w:p w:rsidR="0016057B" w:rsidRPr="004D7DE9" w:rsidRDefault="0016057B" w:rsidP="00D66F71">
            <w:pPr>
              <w:autoSpaceDE w:val="0"/>
              <w:autoSpaceDN w:val="0"/>
              <w:adjustRightInd w:val="0"/>
              <w:jc w:val="both"/>
              <w:rPr>
                <w:rFonts w:ascii="Arial" w:hAnsi="Arial" w:cs="Arial"/>
              </w:rPr>
            </w:pPr>
          </w:p>
        </w:tc>
      </w:tr>
    </w:tbl>
    <w:p w:rsidR="0016057B" w:rsidRPr="00B607C2" w:rsidRDefault="0016057B" w:rsidP="0016057B">
      <w:pPr>
        <w:autoSpaceDE w:val="0"/>
        <w:autoSpaceDN w:val="0"/>
        <w:adjustRightInd w:val="0"/>
        <w:jc w:val="both"/>
        <w:rPr>
          <w:rFonts w:ascii="Arial" w:eastAsiaTheme="minorHAnsi" w:hAnsi="Arial" w:cs="Arial"/>
          <w:b/>
          <w:bCs/>
        </w:rPr>
      </w:pPr>
    </w:p>
    <w:p w:rsidR="0016057B" w:rsidRDefault="0016057B" w:rsidP="003D7C94">
      <w:pPr>
        <w:pStyle w:val="Prrafodelista"/>
        <w:numPr>
          <w:ilvl w:val="1"/>
          <w:numId w:val="86"/>
        </w:numPr>
        <w:autoSpaceDE w:val="0"/>
        <w:autoSpaceDN w:val="0"/>
        <w:adjustRightInd w:val="0"/>
        <w:spacing w:before="120" w:after="120"/>
        <w:ind w:left="567" w:hanging="567"/>
        <w:contextualSpacing/>
        <w:jc w:val="both"/>
        <w:rPr>
          <w:rFonts w:ascii="Arial" w:hAnsi="Arial" w:cs="Arial"/>
          <w:bCs/>
        </w:rPr>
      </w:pPr>
      <w:r w:rsidRPr="00B607C2">
        <w:rPr>
          <w:rFonts w:ascii="Arial" w:hAnsi="Arial" w:cs="Arial"/>
          <w:b/>
          <w:bCs/>
        </w:rPr>
        <w:t>Discrepancias:</w:t>
      </w:r>
      <w:r w:rsidRPr="00B607C2">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6057B" w:rsidRPr="00B607C2" w:rsidRDefault="0016057B" w:rsidP="0016057B">
      <w:pPr>
        <w:pStyle w:val="Prrafodelista"/>
        <w:autoSpaceDE w:val="0"/>
        <w:autoSpaceDN w:val="0"/>
        <w:adjustRightInd w:val="0"/>
        <w:spacing w:before="120" w:after="120"/>
        <w:ind w:left="567"/>
        <w:jc w:val="both"/>
        <w:rPr>
          <w:rFonts w:ascii="Arial" w:hAnsi="Arial" w:cs="Arial"/>
          <w:bCs/>
        </w:rPr>
      </w:pPr>
    </w:p>
    <w:p w:rsidR="0016057B" w:rsidRPr="00B607C2" w:rsidRDefault="0016057B" w:rsidP="003D7C94">
      <w:pPr>
        <w:pStyle w:val="Prrafodelista"/>
        <w:numPr>
          <w:ilvl w:val="1"/>
          <w:numId w:val="86"/>
        </w:numPr>
        <w:autoSpaceDE w:val="0"/>
        <w:autoSpaceDN w:val="0"/>
        <w:adjustRightInd w:val="0"/>
        <w:spacing w:before="120" w:after="120"/>
        <w:ind w:left="567" w:hanging="567"/>
        <w:contextualSpacing/>
        <w:jc w:val="both"/>
        <w:rPr>
          <w:rFonts w:ascii="Arial" w:hAnsi="Arial" w:cs="Arial"/>
          <w:bCs/>
        </w:rPr>
      </w:pPr>
      <w:r w:rsidRPr="00B607C2">
        <w:rPr>
          <w:rFonts w:ascii="Arial" w:hAnsi="Arial" w:cs="Arial"/>
          <w:b/>
          <w:bCs/>
        </w:rPr>
        <w:lastRenderedPageBreak/>
        <w:t xml:space="preserve">Documentos que forman parte del Contrato: </w:t>
      </w:r>
      <w:r w:rsidRPr="00B607C2">
        <w:rPr>
          <w:rFonts w:ascii="Arial" w:hAnsi="Arial" w:cs="Arial"/>
          <w:bCs/>
        </w:rPr>
        <w:t>Forman parte del presente Contrato los siguientes documentos:</w:t>
      </w:r>
    </w:p>
    <w:p w:rsidR="0016057B" w:rsidRDefault="0016057B" w:rsidP="003D7C94">
      <w:pPr>
        <w:pStyle w:val="Prrafodelista"/>
        <w:numPr>
          <w:ilvl w:val="0"/>
          <w:numId w:val="91"/>
        </w:numPr>
        <w:tabs>
          <w:tab w:val="left" w:pos="5040"/>
          <w:tab w:val="left" w:pos="5760"/>
          <w:tab w:val="left" w:pos="6480"/>
          <w:tab w:val="left" w:pos="7200"/>
          <w:tab w:val="left" w:pos="7920"/>
          <w:tab w:val="left" w:pos="8640"/>
          <w:tab w:val="left" w:pos="9360"/>
        </w:tabs>
        <w:ind w:left="993"/>
        <w:contextualSpacing/>
        <w:jc w:val="both"/>
        <w:rPr>
          <w:rFonts w:ascii="Arial" w:hAnsi="Arial" w:cs="Arial"/>
        </w:rPr>
      </w:pPr>
      <w:r w:rsidRPr="005C51C2">
        <w:rPr>
          <w:rFonts w:ascii="Arial" w:hAnsi="Arial" w:cs="Arial"/>
        </w:rPr>
        <w:t>Detalle de los Vehículos</w:t>
      </w:r>
    </w:p>
    <w:p w:rsidR="0016057B" w:rsidRPr="005C51C2" w:rsidRDefault="0016057B" w:rsidP="003D7C94">
      <w:pPr>
        <w:pStyle w:val="Prrafodelista"/>
        <w:numPr>
          <w:ilvl w:val="0"/>
          <w:numId w:val="91"/>
        </w:numPr>
        <w:tabs>
          <w:tab w:val="left" w:pos="5040"/>
          <w:tab w:val="left" w:pos="5760"/>
          <w:tab w:val="left" w:pos="6480"/>
          <w:tab w:val="left" w:pos="7200"/>
          <w:tab w:val="left" w:pos="7920"/>
          <w:tab w:val="left" w:pos="8640"/>
          <w:tab w:val="left" w:pos="9360"/>
        </w:tabs>
        <w:ind w:left="993"/>
        <w:contextualSpacing/>
        <w:jc w:val="both"/>
        <w:rPr>
          <w:rFonts w:ascii="Arial" w:hAnsi="Arial" w:cs="Arial"/>
        </w:rPr>
      </w:pPr>
      <w:r w:rsidRPr="005C51C2">
        <w:rPr>
          <w:rFonts w:ascii="Arial" w:hAnsi="Arial" w:cs="Arial"/>
        </w:rPr>
        <w:t xml:space="preserve">Especificaciones Técnicas   </w:t>
      </w:r>
    </w:p>
    <w:p w:rsidR="0016057B" w:rsidRPr="006512C5" w:rsidRDefault="0016057B" w:rsidP="0016057B">
      <w:pPr>
        <w:pStyle w:val="Prrafodelista"/>
        <w:autoSpaceDE w:val="0"/>
        <w:autoSpaceDN w:val="0"/>
        <w:adjustRightInd w:val="0"/>
        <w:ind w:left="851"/>
        <w:jc w:val="both"/>
        <w:rPr>
          <w:rFonts w:ascii="Arial" w:hAnsi="Arial" w:cs="Arial"/>
          <w:bCs/>
        </w:rPr>
      </w:pPr>
    </w:p>
    <w:p w:rsidR="0016057B" w:rsidRPr="00B607C2" w:rsidRDefault="0016057B" w:rsidP="003D7C94">
      <w:pPr>
        <w:pStyle w:val="Prrafodelista"/>
        <w:numPr>
          <w:ilvl w:val="1"/>
          <w:numId w:val="86"/>
        </w:numPr>
        <w:autoSpaceDE w:val="0"/>
        <w:autoSpaceDN w:val="0"/>
        <w:adjustRightInd w:val="0"/>
        <w:ind w:left="567" w:hanging="567"/>
        <w:contextualSpacing/>
        <w:jc w:val="both"/>
        <w:rPr>
          <w:rFonts w:ascii="Arial" w:hAnsi="Arial" w:cs="Arial"/>
          <w:bCs/>
        </w:rPr>
      </w:pPr>
      <w:r w:rsidRPr="00B607C2">
        <w:rPr>
          <w:rFonts w:ascii="Arial" w:hAnsi="Arial" w:cs="Arial"/>
          <w:b/>
          <w:bCs/>
        </w:rPr>
        <w:t>Encabezamientos</w:t>
      </w:r>
      <w:r w:rsidRPr="00B607C2">
        <w:rPr>
          <w:rFonts w:ascii="Arial" w:hAnsi="Arial" w:cs="Arial"/>
          <w:bCs/>
        </w:rPr>
        <w:t>: El contenido de este Contrato no se verá restringido, modificado o afectado por los encabezamientos.</w:t>
      </w:r>
    </w:p>
    <w:p w:rsidR="0016057B" w:rsidRPr="00BE1C3B" w:rsidRDefault="0016057B" w:rsidP="0016057B">
      <w:pPr>
        <w:pStyle w:val="Prrafodelista"/>
        <w:autoSpaceDE w:val="0"/>
        <w:autoSpaceDN w:val="0"/>
        <w:adjustRightInd w:val="0"/>
        <w:ind w:left="567"/>
        <w:jc w:val="both"/>
        <w:rPr>
          <w:rFonts w:ascii="Arial" w:hAnsi="Arial" w:cs="Arial"/>
          <w:bCs/>
        </w:rPr>
      </w:pPr>
    </w:p>
    <w:p w:rsidR="0016057B" w:rsidRPr="00BE1C3B" w:rsidRDefault="0016057B" w:rsidP="0016057B">
      <w:pPr>
        <w:pStyle w:val="Prrafodelista"/>
        <w:autoSpaceDE w:val="0"/>
        <w:autoSpaceDN w:val="0"/>
        <w:adjustRightInd w:val="0"/>
        <w:ind w:left="567"/>
        <w:jc w:val="both"/>
        <w:rPr>
          <w:rFonts w:ascii="Arial" w:hAnsi="Arial" w:cs="Arial"/>
          <w:bCs/>
        </w:rPr>
      </w:pPr>
    </w:p>
    <w:p w:rsidR="0016057B" w:rsidRDefault="0016057B" w:rsidP="003D7C94">
      <w:pPr>
        <w:pStyle w:val="Prrafodelista"/>
        <w:numPr>
          <w:ilvl w:val="1"/>
          <w:numId w:val="86"/>
        </w:numPr>
        <w:autoSpaceDE w:val="0"/>
        <w:autoSpaceDN w:val="0"/>
        <w:adjustRightInd w:val="0"/>
        <w:spacing w:before="120" w:after="120"/>
        <w:ind w:left="567" w:hanging="567"/>
        <w:contextualSpacing/>
        <w:jc w:val="both"/>
        <w:rPr>
          <w:rFonts w:ascii="Arial" w:hAnsi="Arial" w:cs="Arial"/>
          <w:bCs/>
        </w:rPr>
      </w:pPr>
      <w:r w:rsidRPr="00B607C2">
        <w:rPr>
          <w:rFonts w:ascii="Arial" w:hAnsi="Arial" w:cs="Arial"/>
          <w:b/>
          <w:bCs/>
        </w:rPr>
        <w:t xml:space="preserve">Idioma: </w:t>
      </w:r>
      <w:r w:rsidRPr="00B607C2">
        <w:rPr>
          <w:rFonts w:ascii="Arial" w:hAnsi="Arial" w:cs="Arial"/>
          <w:bCs/>
        </w:rPr>
        <w:t>Este Contrato se ha celebrado en español, idioma por el que se regirán obligatoriamente todas las materias relacionadas con el mismo o su interpretación.</w:t>
      </w:r>
    </w:p>
    <w:p w:rsidR="0016057B" w:rsidRPr="00B607C2" w:rsidRDefault="0016057B" w:rsidP="0016057B">
      <w:pPr>
        <w:pStyle w:val="Prrafodelista"/>
        <w:autoSpaceDE w:val="0"/>
        <w:autoSpaceDN w:val="0"/>
        <w:adjustRightInd w:val="0"/>
        <w:spacing w:before="120" w:after="120"/>
        <w:ind w:left="567"/>
        <w:jc w:val="both"/>
        <w:rPr>
          <w:rFonts w:ascii="Arial" w:hAnsi="Arial" w:cs="Arial"/>
          <w:bCs/>
        </w:rPr>
      </w:pPr>
    </w:p>
    <w:p w:rsidR="0016057B" w:rsidRPr="00B72960" w:rsidRDefault="0016057B" w:rsidP="003D7C94">
      <w:pPr>
        <w:pStyle w:val="Prrafodelista"/>
        <w:numPr>
          <w:ilvl w:val="1"/>
          <w:numId w:val="86"/>
        </w:numPr>
        <w:autoSpaceDE w:val="0"/>
        <w:autoSpaceDN w:val="0"/>
        <w:adjustRightInd w:val="0"/>
        <w:spacing w:before="120" w:after="120"/>
        <w:ind w:left="567" w:hanging="567"/>
        <w:contextualSpacing/>
        <w:jc w:val="both"/>
        <w:rPr>
          <w:rFonts w:ascii="Arial" w:hAnsi="Arial" w:cs="Arial"/>
          <w:bCs/>
        </w:rPr>
      </w:pPr>
      <w:r w:rsidRPr="00B607C2">
        <w:rPr>
          <w:rFonts w:ascii="Arial" w:hAnsi="Arial" w:cs="Arial"/>
          <w:b/>
          <w:bCs/>
        </w:rPr>
        <w:t xml:space="preserve">Ley que rige el Contrato: </w:t>
      </w:r>
      <w:r w:rsidRPr="00B607C2">
        <w:rPr>
          <w:rFonts w:ascii="Arial" w:hAnsi="Arial" w:cs="Arial"/>
          <w:bCs/>
        </w:rPr>
        <w:t xml:space="preserve">Este Contrato, su significado e interpretación y la relación que crea entre </w:t>
      </w:r>
      <w:r w:rsidRPr="00B72960">
        <w:rPr>
          <w:rFonts w:ascii="Arial" w:hAnsi="Arial" w:cs="Arial"/>
          <w:bCs/>
        </w:rPr>
        <w:t>las Partes, se regirá por la Ley Aplicable.</w:t>
      </w:r>
    </w:p>
    <w:p w:rsidR="0016057B" w:rsidRPr="00BE1C3B" w:rsidRDefault="0016057B" w:rsidP="0016057B">
      <w:pPr>
        <w:pStyle w:val="Prrafodelista"/>
        <w:autoSpaceDE w:val="0"/>
        <w:autoSpaceDN w:val="0"/>
        <w:adjustRightInd w:val="0"/>
        <w:spacing w:before="120" w:after="120"/>
        <w:ind w:left="567"/>
        <w:jc w:val="both"/>
        <w:rPr>
          <w:rFonts w:ascii="Arial" w:hAnsi="Arial" w:cs="Arial"/>
          <w:bCs/>
        </w:rPr>
      </w:pPr>
    </w:p>
    <w:p w:rsidR="0016057B" w:rsidRDefault="0016057B" w:rsidP="003D7C94">
      <w:pPr>
        <w:pStyle w:val="Prrafodelista"/>
        <w:numPr>
          <w:ilvl w:val="1"/>
          <w:numId w:val="86"/>
        </w:numPr>
        <w:autoSpaceDE w:val="0"/>
        <w:autoSpaceDN w:val="0"/>
        <w:adjustRightInd w:val="0"/>
        <w:spacing w:before="120" w:after="120"/>
        <w:ind w:left="567" w:hanging="567"/>
        <w:contextualSpacing/>
        <w:jc w:val="both"/>
        <w:rPr>
          <w:rFonts w:ascii="Arial" w:hAnsi="Arial" w:cs="Arial"/>
          <w:bCs/>
        </w:rPr>
      </w:pPr>
      <w:r w:rsidRPr="00B607C2">
        <w:rPr>
          <w:rFonts w:ascii="Arial" w:hAnsi="Arial" w:cs="Arial"/>
          <w:b/>
          <w:bCs/>
        </w:rPr>
        <w:t>Mayúsculas:</w:t>
      </w:r>
      <w:r w:rsidRPr="00B607C2">
        <w:rPr>
          <w:rFonts w:ascii="Arial" w:hAnsi="Arial" w:cs="Arial"/>
          <w:bCs/>
        </w:rPr>
        <w:t xml:space="preserve"> El uso de las mayúsculas se entenderá conforme a las denominaciones otorgadas en este instrumento o de acuerdo a su contexto, usando indistintamente en plural o singular.</w:t>
      </w:r>
    </w:p>
    <w:p w:rsidR="0016057B" w:rsidRPr="00BE1C3B" w:rsidRDefault="0016057B" w:rsidP="0016057B">
      <w:pPr>
        <w:pStyle w:val="Prrafodelista"/>
        <w:rPr>
          <w:rFonts w:ascii="Arial" w:hAnsi="Arial" w:cs="Arial"/>
          <w:bCs/>
        </w:rPr>
      </w:pPr>
    </w:p>
    <w:p w:rsidR="0016057B" w:rsidRPr="00BE1C3B" w:rsidRDefault="0016057B" w:rsidP="003D7C94">
      <w:pPr>
        <w:pStyle w:val="Prrafodelista"/>
        <w:numPr>
          <w:ilvl w:val="1"/>
          <w:numId w:val="86"/>
        </w:numPr>
        <w:autoSpaceDE w:val="0"/>
        <w:autoSpaceDN w:val="0"/>
        <w:adjustRightInd w:val="0"/>
        <w:spacing w:before="120" w:after="120"/>
        <w:ind w:left="567" w:hanging="567"/>
        <w:contextualSpacing/>
        <w:jc w:val="both"/>
        <w:rPr>
          <w:rFonts w:ascii="Arial" w:hAnsi="Arial" w:cs="Arial"/>
          <w:b/>
          <w:bCs/>
        </w:rPr>
      </w:pPr>
      <w:r w:rsidRPr="00B607C2">
        <w:rPr>
          <w:rFonts w:ascii="Arial" w:hAnsi="Arial" w:cs="Arial"/>
          <w:b/>
          <w:bCs/>
        </w:rPr>
        <w:t xml:space="preserve">Plazos: </w:t>
      </w:r>
      <w:r w:rsidRPr="00B607C2">
        <w:rPr>
          <w:rFonts w:ascii="Arial" w:hAnsi="Arial" w:cs="Arial"/>
          <w:bCs/>
        </w:rPr>
        <w:t>Todos los plazos establecidos en este Contrato y sus anexos se entenderán como días calendario, salvo indicación expresa en contrario.</w:t>
      </w:r>
    </w:p>
    <w:p w:rsidR="0016057B" w:rsidRPr="00BE1C3B" w:rsidRDefault="0016057B" w:rsidP="0016057B">
      <w:pPr>
        <w:pStyle w:val="Prrafodelista"/>
        <w:rPr>
          <w:rFonts w:ascii="Arial" w:hAnsi="Arial" w:cs="Arial"/>
          <w:b/>
          <w:bCs/>
        </w:rPr>
      </w:pPr>
    </w:p>
    <w:p w:rsidR="0016057B" w:rsidRPr="00B607C2" w:rsidRDefault="0016057B" w:rsidP="003D7C94">
      <w:pPr>
        <w:pStyle w:val="Prrafodelista"/>
        <w:numPr>
          <w:ilvl w:val="1"/>
          <w:numId w:val="86"/>
        </w:numPr>
        <w:autoSpaceDE w:val="0"/>
        <w:autoSpaceDN w:val="0"/>
        <w:adjustRightInd w:val="0"/>
        <w:ind w:left="567" w:hanging="567"/>
        <w:contextualSpacing/>
        <w:jc w:val="both"/>
        <w:rPr>
          <w:rFonts w:ascii="Arial" w:hAnsi="Arial" w:cs="Arial"/>
          <w:bCs/>
        </w:rPr>
      </w:pPr>
      <w:r w:rsidRPr="00B607C2">
        <w:rPr>
          <w:rFonts w:ascii="Arial" w:hAnsi="Arial" w:cs="Arial"/>
          <w:b/>
          <w:bCs/>
        </w:rPr>
        <w:t>Relación entre las Partes</w:t>
      </w:r>
      <w:r w:rsidRPr="00B607C2">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B607C2">
        <w:rPr>
          <w:rFonts w:ascii="Arial" w:hAnsi="Arial" w:cs="Arial"/>
          <w:b/>
          <w:bCs/>
        </w:rPr>
        <w:t xml:space="preserve"> Transportista</w:t>
      </w:r>
      <w:r w:rsidRPr="00B607C2">
        <w:rPr>
          <w:rFonts w:ascii="Arial" w:hAnsi="Arial" w:cs="Arial"/>
          <w:bCs/>
        </w:rPr>
        <w:t>,</w:t>
      </w:r>
      <w:r w:rsidRPr="00B607C2">
        <w:rPr>
          <w:rFonts w:ascii="Arial" w:hAnsi="Arial" w:cs="Arial"/>
          <w:b/>
          <w:bCs/>
        </w:rPr>
        <w:t xml:space="preserve"> </w:t>
      </w:r>
      <w:r w:rsidRPr="00B607C2">
        <w:rPr>
          <w:rFonts w:ascii="Arial" w:hAnsi="Arial" w:cs="Arial"/>
          <w:bCs/>
        </w:rPr>
        <w:t xml:space="preserve">quien será plenamente responsable por todos los aspectos relacionados con este Contrato y la Ley Aplicable. </w:t>
      </w:r>
    </w:p>
    <w:p w:rsidR="0016057B" w:rsidRPr="00BE1C3B" w:rsidRDefault="0016057B" w:rsidP="0016057B">
      <w:pPr>
        <w:pStyle w:val="Prrafodelista"/>
        <w:rPr>
          <w:rFonts w:ascii="Arial" w:hAnsi="Arial" w:cs="Arial"/>
          <w:b/>
          <w:bCs/>
        </w:rPr>
      </w:pPr>
    </w:p>
    <w:p w:rsidR="0016057B" w:rsidRPr="004769E2" w:rsidRDefault="0016057B" w:rsidP="003D7C94">
      <w:pPr>
        <w:pStyle w:val="Prrafodelista"/>
        <w:numPr>
          <w:ilvl w:val="1"/>
          <w:numId w:val="86"/>
        </w:numPr>
        <w:autoSpaceDE w:val="0"/>
        <w:autoSpaceDN w:val="0"/>
        <w:adjustRightInd w:val="0"/>
        <w:ind w:left="567" w:hanging="567"/>
        <w:contextualSpacing/>
        <w:jc w:val="both"/>
        <w:rPr>
          <w:rFonts w:ascii="Arial" w:hAnsi="Arial" w:cs="Arial"/>
          <w:bCs/>
        </w:rPr>
      </w:pPr>
      <w:r w:rsidRPr="006512C5">
        <w:rPr>
          <w:rFonts w:ascii="Arial" w:hAnsi="Arial" w:cs="Arial"/>
          <w:b/>
          <w:bCs/>
        </w:rPr>
        <w:t>Totalidad del acuerdo:</w:t>
      </w:r>
      <w:r w:rsidRPr="006512C5">
        <w:rPr>
          <w:rFonts w:ascii="Arial" w:hAnsi="Arial" w:cs="Arial"/>
          <w:bCs/>
        </w:rPr>
        <w:t xml:space="preserve"> Este Contrato contiene todas las estipulaciones, condiciones y disposiciones convenidas entre las Partes. Ningún agente o representante de ninguna de las Parte</w:t>
      </w:r>
      <w:r w:rsidRPr="00D8161D">
        <w:rPr>
          <w:rFonts w:ascii="Arial" w:hAnsi="Arial" w:cs="Arial"/>
          <w:bCs/>
        </w:rPr>
        <w:t>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6057B" w:rsidRPr="00B607C2" w:rsidRDefault="0016057B" w:rsidP="0016057B">
      <w:pPr>
        <w:keepNext/>
        <w:autoSpaceDE w:val="0"/>
        <w:autoSpaceDN w:val="0"/>
        <w:adjustRightInd w:val="0"/>
        <w:spacing w:before="120" w:after="120"/>
        <w:jc w:val="both"/>
        <w:rPr>
          <w:rFonts w:ascii="Arial" w:eastAsiaTheme="minorHAnsi" w:hAnsi="Arial" w:cs="Arial"/>
          <w:b/>
          <w:bCs/>
        </w:rPr>
      </w:pPr>
      <w:r w:rsidRPr="00B607C2">
        <w:rPr>
          <w:rFonts w:ascii="Arial" w:eastAsiaTheme="minorHAnsi" w:hAnsi="Arial" w:cs="Arial"/>
          <w:b/>
          <w:bCs/>
        </w:rPr>
        <w:t>CLÁUSULA CUARTA.- (OBJETO DEL CONTRATO)</w:t>
      </w:r>
    </w:p>
    <w:p w:rsidR="0016057B" w:rsidRPr="00EF4113" w:rsidRDefault="0016057B" w:rsidP="0016057B">
      <w:pPr>
        <w:autoSpaceDE w:val="0"/>
        <w:autoSpaceDN w:val="0"/>
        <w:adjustRightInd w:val="0"/>
        <w:spacing w:before="120" w:after="120"/>
        <w:jc w:val="both"/>
        <w:rPr>
          <w:rFonts w:ascii="Arial" w:hAnsi="Arial" w:cs="Arial"/>
          <w:b/>
          <w:bCs/>
        </w:rPr>
      </w:pPr>
      <w:r w:rsidRPr="00EF4113">
        <w:rPr>
          <w:rFonts w:ascii="Arial" w:eastAsiaTheme="minorHAnsi" w:hAnsi="Arial" w:cs="Arial"/>
        </w:rPr>
        <w:t xml:space="preserve">Mediante el presente Contrato el </w:t>
      </w:r>
      <w:r w:rsidRPr="00EF4113">
        <w:rPr>
          <w:rFonts w:ascii="Arial" w:eastAsiaTheme="minorHAnsi" w:hAnsi="Arial" w:cs="Arial"/>
          <w:b/>
        </w:rPr>
        <w:t>Transportista</w:t>
      </w:r>
      <w:r w:rsidRPr="00EF4113">
        <w:rPr>
          <w:rFonts w:ascii="Arial" w:eastAsiaTheme="minorHAnsi" w:hAnsi="Arial" w:cs="Arial"/>
        </w:rPr>
        <w:t xml:space="preserve"> se obliga ante el </w:t>
      </w:r>
      <w:r w:rsidRPr="00EF4113">
        <w:rPr>
          <w:rFonts w:ascii="Arial" w:eastAsiaTheme="minorHAnsi" w:hAnsi="Arial" w:cs="Arial"/>
          <w:b/>
        </w:rPr>
        <w:t>Contratante</w:t>
      </w:r>
      <w:r w:rsidRPr="00EF4113">
        <w:rPr>
          <w:rFonts w:ascii="Arial" w:eastAsiaTheme="minorHAnsi" w:hAnsi="Arial" w:cs="Arial"/>
        </w:rPr>
        <w:t xml:space="preserve"> a realizar el Servicio consistente en el Transporte </w:t>
      </w:r>
      <w:r w:rsidRPr="00EF4113">
        <w:rPr>
          <w:rFonts w:ascii="Arial" w:eastAsiaTheme="minorHAnsi" w:hAnsi="Arial" w:cs="Arial"/>
          <w:bCs/>
        </w:rPr>
        <w:t>de</w:t>
      </w:r>
      <w:r w:rsidRPr="00EF4113">
        <w:rPr>
          <w:rFonts w:ascii="Arial" w:eastAsiaTheme="minorHAnsi" w:hAnsi="Arial" w:cs="Arial"/>
          <w:b/>
          <w:bCs/>
        </w:rPr>
        <w:t xml:space="preserve"> </w:t>
      </w:r>
      <w:r w:rsidRPr="00EF4113">
        <w:rPr>
          <w:rFonts w:ascii="Arial" w:eastAsiaTheme="minorHAnsi" w:hAnsi="Arial" w:cs="Arial"/>
          <w:bCs/>
        </w:rPr>
        <w:t>GLP</w:t>
      </w:r>
      <w:r w:rsidRPr="00EF4113">
        <w:rPr>
          <w:rFonts w:ascii="Arial" w:hAnsi="Arial" w:cs="Arial"/>
          <w:bCs/>
        </w:rPr>
        <w:t xml:space="preserve"> de 10 kg. de </w:t>
      </w:r>
      <w:proofErr w:type="spellStart"/>
      <w:r>
        <w:rPr>
          <w:rFonts w:ascii="Arial" w:hAnsi="Arial" w:cs="Arial"/>
          <w:bCs/>
        </w:rPr>
        <w:t>xxxxxxxxxxxxxxxxxxxxxxxx</w:t>
      </w:r>
      <w:proofErr w:type="spellEnd"/>
      <w:r w:rsidRPr="00EF4113">
        <w:rPr>
          <w:rFonts w:ascii="Arial" w:hAnsi="Arial" w:cs="Arial"/>
          <w:b/>
          <w:bCs/>
        </w:rPr>
        <w:t xml:space="preserve"> </w:t>
      </w:r>
      <w:r w:rsidRPr="00EF4113">
        <w:rPr>
          <w:rFonts w:ascii="Arial" w:eastAsiaTheme="minorHAnsi" w:hAnsi="Arial" w:cs="Arial"/>
        </w:rPr>
        <w:t xml:space="preserve">(con y sin contenido) de propiedad del </w:t>
      </w:r>
      <w:r w:rsidRPr="00EF4113">
        <w:rPr>
          <w:rFonts w:ascii="Arial" w:eastAsiaTheme="minorHAnsi" w:hAnsi="Arial" w:cs="Arial"/>
          <w:b/>
        </w:rPr>
        <w:t>Contratante</w:t>
      </w:r>
      <w:r w:rsidRPr="00EF4113">
        <w:rPr>
          <w:rFonts w:ascii="Arial" w:eastAsiaTheme="minorHAnsi" w:hAnsi="Arial" w:cs="Arial"/>
        </w:rPr>
        <w:t xml:space="preserve">, desde el Punto de Recepción hasta el Punto de Entrega, designado por el </w:t>
      </w:r>
      <w:r w:rsidRPr="00EF4113">
        <w:rPr>
          <w:rFonts w:ascii="Arial" w:eastAsiaTheme="minorHAnsi" w:hAnsi="Arial" w:cs="Arial"/>
          <w:b/>
        </w:rPr>
        <w:t xml:space="preserve">Contratante </w:t>
      </w:r>
      <w:r w:rsidRPr="00EF4113">
        <w:rPr>
          <w:rFonts w:ascii="Arial" w:eastAsiaTheme="minorHAnsi" w:hAnsi="Arial" w:cs="Arial"/>
        </w:rPr>
        <w:t xml:space="preserve"> de acuerdo con lo estipulado en el presente Contrato, el mismo que en adelante se denominará el Servicio.</w:t>
      </w:r>
    </w:p>
    <w:p w:rsidR="0016057B" w:rsidRPr="004D7DE9" w:rsidRDefault="0016057B" w:rsidP="0016057B">
      <w:pPr>
        <w:contextualSpacing/>
        <w:jc w:val="both"/>
        <w:rPr>
          <w:rFonts w:ascii="Arial" w:eastAsiaTheme="minorHAnsi" w:hAnsi="Arial" w:cs="Arial"/>
          <w:b/>
        </w:rPr>
      </w:pPr>
      <w:r w:rsidRPr="004D7DE9">
        <w:rPr>
          <w:rFonts w:ascii="Arial" w:eastAsiaTheme="minorHAnsi" w:hAnsi="Arial" w:cs="Arial"/>
          <w:b/>
        </w:rPr>
        <w:t>CLÁUSULA QUINTA.- (VIGENCIA)</w:t>
      </w:r>
    </w:p>
    <w:p w:rsidR="0016057B" w:rsidRPr="004D7DE9" w:rsidRDefault="0016057B" w:rsidP="0016057B">
      <w:pPr>
        <w:contextualSpacing/>
        <w:jc w:val="both"/>
        <w:rPr>
          <w:rFonts w:ascii="Arial" w:eastAsiaTheme="minorHAnsi" w:hAnsi="Arial" w:cs="Arial"/>
          <w:b/>
          <w:u w:val="single"/>
        </w:rPr>
      </w:pPr>
    </w:p>
    <w:p w:rsidR="0016057B" w:rsidRPr="00F81D3B" w:rsidRDefault="0016057B" w:rsidP="0016057B">
      <w:pPr>
        <w:numPr>
          <w:ilvl w:val="1"/>
          <w:numId w:val="72"/>
        </w:numPr>
        <w:ind w:left="567" w:hanging="567"/>
        <w:contextualSpacing/>
        <w:jc w:val="both"/>
        <w:rPr>
          <w:rFonts w:ascii="Arial" w:eastAsiaTheme="minorHAnsi" w:hAnsi="Arial" w:cs="Arial"/>
          <w:b/>
          <w:snapToGrid w:val="0"/>
        </w:rPr>
      </w:pPr>
      <w:r w:rsidRPr="00B607C2">
        <w:rPr>
          <w:rFonts w:ascii="Arial" w:eastAsiaTheme="minorHAnsi" w:hAnsi="Arial" w:cs="Arial"/>
        </w:rPr>
        <w:t>El</w:t>
      </w:r>
      <w:r w:rsidRPr="004D7DE9">
        <w:rPr>
          <w:rFonts w:ascii="Arial" w:eastAsiaTheme="minorHAnsi" w:hAnsi="Arial" w:cs="Arial"/>
          <w:snapToGrid w:val="0"/>
        </w:rPr>
        <w:t xml:space="preserve"> presente Contrato entrará en vigencia a partir de la fecha de su suscripción, es decir desde el </w:t>
      </w:r>
      <w:proofErr w:type="gramStart"/>
      <w:r>
        <w:rPr>
          <w:rFonts w:ascii="Arial" w:eastAsiaTheme="minorHAnsi" w:hAnsi="Arial" w:cs="Arial"/>
          <w:snapToGrid w:val="0"/>
        </w:rPr>
        <w:t>..</w:t>
      </w:r>
      <w:proofErr w:type="gramEnd"/>
      <w:r>
        <w:rPr>
          <w:rFonts w:ascii="Arial" w:eastAsiaTheme="minorHAnsi" w:hAnsi="Arial" w:cs="Arial"/>
          <w:snapToGrid w:val="0"/>
        </w:rPr>
        <w:t xml:space="preserve"> </w:t>
      </w:r>
      <w:proofErr w:type="gramStart"/>
      <w:r w:rsidRPr="004D7DE9">
        <w:rPr>
          <w:rFonts w:ascii="Arial" w:eastAsiaTheme="minorHAnsi" w:hAnsi="Arial" w:cs="Arial"/>
          <w:snapToGrid w:val="0"/>
        </w:rPr>
        <w:t xml:space="preserve">de </w:t>
      </w:r>
      <w:r>
        <w:rPr>
          <w:rFonts w:ascii="Arial" w:eastAsiaTheme="minorHAnsi" w:hAnsi="Arial" w:cs="Arial"/>
          <w:snapToGrid w:val="0"/>
        </w:rPr>
        <w:t>…</w:t>
      </w:r>
      <w:proofErr w:type="gramEnd"/>
      <w:r>
        <w:rPr>
          <w:rFonts w:ascii="Arial" w:eastAsiaTheme="minorHAnsi" w:hAnsi="Arial" w:cs="Arial"/>
          <w:snapToGrid w:val="0"/>
        </w:rPr>
        <w:t>…………..</w:t>
      </w:r>
      <w:r w:rsidRPr="004D7DE9">
        <w:rPr>
          <w:rFonts w:ascii="Arial" w:eastAsiaTheme="minorHAnsi" w:hAnsi="Arial" w:cs="Arial"/>
          <w:snapToGrid w:val="0"/>
        </w:rPr>
        <w:t xml:space="preserve"> de 201</w:t>
      </w:r>
      <w:r>
        <w:rPr>
          <w:rFonts w:ascii="Arial" w:eastAsiaTheme="minorHAnsi" w:hAnsi="Arial" w:cs="Arial"/>
          <w:snapToGrid w:val="0"/>
        </w:rPr>
        <w:t>9</w:t>
      </w:r>
      <w:r w:rsidRPr="004D7DE9">
        <w:rPr>
          <w:rFonts w:ascii="Arial" w:eastAsiaTheme="minorHAnsi" w:hAnsi="Arial" w:cs="Arial"/>
          <w:snapToGrid w:val="0"/>
        </w:rPr>
        <w:t xml:space="preserve"> y permanecerá vigente hasta el  31 de diciembre de 201</w:t>
      </w:r>
      <w:r>
        <w:rPr>
          <w:rFonts w:ascii="Arial" w:eastAsiaTheme="minorHAnsi" w:hAnsi="Arial" w:cs="Arial"/>
          <w:snapToGrid w:val="0"/>
        </w:rPr>
        <w:t>9</w:t>
      </w:r>
      <w:r w:rsidRPr="004D7DE9">
        <w:rPr>
          <w:rFonts w:ascii="Arial" w:eastAsiaTheme="minorHAnsi" w:hAnsi="Arial" w:cs="Arial"/>
          <w:snapToGrid w:val="0"/>
        </w:rPr>
        <w:t xml:space="preserve"> o hasta que todos los camiones que cargaron </w:t>
      </w:r>
      <w:r>
        <w:rPr>
          <w:rFonts w:ascii="Calibri" w:hAnsi="Calibri" w:cs="Calibri"/>
          <w:sz w:val="22"/>
          <w:szCs w:val="22"/>
        </w:rPr>
        <w:t>en la última fecha del S</w:t>
      </w:r>
      <w:r w:rsidRPr="00B82955">
        <w:rPr>
          <w:rFonts w:ascii="Calibri" w:hAnsi="Calibri" w:cs="Calibri"/>
          <w:sz w:val="22"/>
          <w:szCs w:val="22"/>
        </w:rPr>
        <w:t>ervicio</w:t>
      </w:r>
      <w:r>
        <w:rPr>
          <w:rFonts w:ascii="Calibri" w:hAnsi="Calibri" w:cs="Calibri"/>
          <w:sz w:val="22"/>
          <w:szCs w:val="22"/>
        </w:rPr>
        <w:t xml:space="preserve">, </w:t>
      </w:r>
      <w:r w:rsidRPr="004D7DE9">
        <w:rPr>
          <w:rFonts w:ascii="Arial" w:eastAsiaTheme="minorHAnsi" w:hAnsi="Arial" w:cs="Arial"/>
          <w:snapToGrid w:val="0"/>
        </w:rPr>
        <w:t xml:space="preserve">descarguen </w:t>
      </w:r>
      <w:r>
        <w:rPr>
          <w:rFonts w:ascii="Arial" w:eastAsiaTheme="minorHAnsi" w:hAnsi="Arial" w:cs="Arial"/>
          <w:snapToGrid w:val="0"/>
        </w:rPr>
        <w:t>e</w:t>
      </w:r>
      <w:r w:rsidRPr="00B82955">
        <w:rPr>
          <w:rFonts w:ascii="Calibri" w:hAnsi="Calibri" w:cs="Calibri"/>
          <w:sz w:val="22"/>
          <w:szCs w:val="22"/>
        </w:rPr>
        <w:t>l</w:t>
      </w:r>
      <w:r>
        <w:rPr>
          <w:rFonts w:ascii="Calibri" w:hAnsi="Calibri" w:cs="Calibri"/>
          <w:sz w:val="22"/>
          <w:szCs w:val="22"/>
        </w:rPr>
        <w:t xml:space="preserve"> producto</w:t>
      </w:r>
      <w:r w:rsidRPr="00B82955">
        <w:rPr>
          <w:rFonts w:ascii="Calibri" w:hAnsi="Calibri" w:cs="Calibri"/>
          <w:sz w:val="22"/>
          <w:szCs w:val="22"/>
        </w:rPr>
        <w:t xml:space="preserve"> en </w:t>
      </w:r>
      <w:r w:rsidRPr="00E315E6">
        <w:rPr>
          <w:rFonts w:ascii="Calibri" w:hAnsi="Calibri" w:cs="Calibri"/>
          <w:sz w:val="22"/>
          <w:szCs w:val="22"/>
        </w:rPr>
        <w:t>el lugar de destino u origen, o hasta la ejecución total del presupuesto asignado en la presente gestión</w:t>
      </w:r>
      <w:r w:rsidRPr="00E315E6">
        <w:rPr>
          <w:rFonts w:ascii="Arial" w:eastAsiaTheme="minorHAnsi" w:hAnsi="Arial" w:cs="Arial"/>
          <w:snapToGrid w:val="0"/>
        </w:rPr>
        <w:t>,</w:t>
      </w:r>
      <w:r w:rsidRPr="004D7DE9">
        <w:rPr>
          <w:rFonts w:ascii="Arial" w:eastAsiaTheme="minorHAnsi" w:hAnsi="Arial" w:cs="Arial"/>
          <w:snapToGrid w:val="0"/>
        </w:rPr>
        <w:t xml:space="preserve"> fecha a partir de la cual dejará de tener validez y surtir efectos jurídicos entre Partes. </w:t>
      </w:r>
    </w:p>
    <w:p w:rsidR="0016057B" w:rsidRPr="004D7DE9" w:rsidRDefault="0016057B" w:rsidP="0016057B">
      <w:pPr>
        <w:ind w:left="720"/>
        <w:contextualSpacing/>
        <w:jc w:val="both"/>
        <w:rPr>
          <w:rFonts w:ascii="Arial" w:eastAsiaTheme="minorHAnsi" w:hAnsi="Arial" w:cs="Arial"/>
          <w:b/>
          <w:snapToGrid w:val="0"/>
        </w:rPr>
      </w:pPr>
    </w:p>
    <w:p w:rsidR="0016057B" w:rsidRPr="004D7DE9" w:rsidRDefault="0016057B" w:rsidP="0016057B">
      <w:pPr>
        <w:numPr>
          <w:ilvl w:val="1"/>
          <w:numId w:val="72"/>
        </w:numPr>
        <w:ind w:left="567" w:hanging="567"/>
        <w:contextualSpacing/>
        <w:jc w:val="both"/>
        <w:rPr>
          <w:rFonts w:ascii="Arial" w:eastAsiaTheme="minorHAnsi" w:hAnsi="Arial" w:cs="Arial"/>
          <w:b/>
        </w:rPr>
      </w:pPr>
      <w:r w:rsidRPr="004D7DE9">
        <w:rPr>
          <w:rFonts w:ascii="Arial" w:eastAsiaTheme="minorHAnsi" w:hAnsi="Arial" w:cs="Arial"/>
        </w:rPr>
        <w:t xml:space="preserve">Cualquier ampliación de la vigencia del Contrato, deberá efectuarse mediante adenda, por el tiempo adicional que las Partes acuerden. </w:t>
      </w:r>
      <w:r w:rsidRPr="004D7DE9">
        <w:rPr>
          <w:rFonts w:ascii="Arial" w:eastAsiaTheme="minorHAnsi" w:hAnsi="Arial" w:cs="Arial"/>
          <w:snapToGrid w:val="0"/>
        </w:rPr>
        <w:t>Para tal efecto, una de las Partes</w:t>
      </w:r>
      <w:r w:rsidRPr="004D7DE9">
        <w:rPr>
          <w:rFonts w:ascii="Arial" w:eastAsiaTheme="minorHAnsi" w:hAnsi="Arial" w:cs="Arial"/>
        </w:rPr>
        <w:t xml:space="preserve"> deberá notificar a la otra Parte su voluntad de ampliar la vigencia del mismo, debiendo suscribirse la adenda antes de la finalización del Contrato</w:t>
      </w:r>
      <w:r w:rsidRPr="004D7DE9">
        <w:rPr>
          <w:rFonts w:ascii="Arial" w:eastAsiaTheme="minorHAnsi" w:hAnsi="Arial" w:cs="Arial"/>
          <w:snapToGrid w:val="0"/>
        </w:rPr>
        <w:t>.</w:t>
      </w:r>
      <w:r w:rsidRPr="004D7DE9">
        <w:rPr>
          <w:rFonts w:ascii="Arial" w:eastAsiaTheme="minorHAnsi" w:hAnsi="Arial" w:cs="Arial"/>
        </w:rPr>
        <w:t xml:space="preserve"> </w:t>
      </w:r>
    </w:p>
    <w:p w:rsidR="0016057B" w:rsidRPr="00B607C2" w:rsidRDefault="0016057B" w:rsidP="0016057B">
      <w:pPr>
        <w:autoSpaceDE w:val="0"/>
        <w:autoSpaceDN w:val="0"/>
        <w:adjustRightInd w:val="0"/>
        <w:jc w:val="both"/>
        <w:rPr>
          <w:rFonts w:ascii="Arial" w:eastAsiaTheme="minorHAnsi" w:hAnsi="Arial" w:cs="Arial"/>
        </w:rPr>
      </w:pPr>
    </w:p>
    <w:p w:rsidR="0016057B" w:rsidRPr="006512C5" w:rsidRDefault="0016057B" w:rsidP="0016057B">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SEXTA.- (CONDICIONES DEL SERVICIO)</w:t>
      </w:r>
    </w:p>
    <w:p w:rsidR="0016057B" w:rsidRPr="006512C5" w:rsidRDefault="0016057B" w:rsidP="0016057B">
      <w:pPr>
        <w:autoSpaceDE w:val="0"/>
        <w:autoSpaceDN w:val="0"/>
        <w:adjustRightInd w:val="0"/>
        <w:jc w:val="both"/>
        <w:rPr>
          <w:rFonts w:ascii="Arial" w:eastAsiaTheme="minorHAnsi" w:hAnsi="Arial" w:cs="Arial"/>
          <w:b/>
          <w:bCs/>
          <w:u w:val="single"/>
        </w:rPr>
      </w:pPr>
    </w:p>
    <w:p w:rsidR="0016057B" w:rsidRPr="00BE1C3B" w:rsidRDefault="0016057B" w:rsidP="0016057B">
      <w:pPr>
        <w:numPr>
          <w:ilvl w:val="1"/>
          <w:numId w:val="73"/>
        </w:numPr>
        <w:autoSpaceDE w:val="0"/>
        <w:autoSpaceDN w:val="0"/>
        <w:adjustRightInd w:val="0"/>
        <w:ind w:left="567" w:hanging="567"/>
        <w:contextualSpacing/>
        <w:jc w:val="both"/>
        <w:rPr>
          <w:rFonts w:ascii="Arial" w:eastAsiaTheme="minorHAnsi" w:hAnsi="Arial" w:cs="Arial"/>
          <w:b/>
          <w:bCs/>
          <w:u w:val="single"/>
        </w:rPr>
      </w:pPr>
      <w:r w:rsidRPr="00D8161D">
        <w:rPr>
          <w:rFonts w:ascii="Arial" w:eastAsiaTheme="minorHAnsi" w:hAnsi="Arial" w:cs="Arial"/>
          <w:bCs/>
        </w:rPr>
        <w:t>El</w:t>
      </w:r>
      <w:r w:rsidRPr="00D8161D">
        <w:rPr>
          <w:rFonts w:ascii="Arial" w:eastAsiaTheme="minorHAnsi" w:hAnsi="Arial" w:cs="Arial"/>
          <w:b/>
          <w:bCs/>
        </w:rPr>
        <w:t xml:space="preserve"> Contratante </w:t>
      </w:r>
      <w:r w:rsidRPr="004769E2">
        <w:rPr>
          <w:rFonts w:ascii="Arial" w:eastAsiaTheme="minorHAnsi" w:hAnsi="Arial" w:cs="Arial"/>
        </w:rPr>
        <w:t xml:space="preserve">hará conocer al </w:t>
      </w:r>
      <w:r w:rsidRPr="00B80101">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 xml:space="preserve">el programa de carguíos de las Garrafas de GLP </w:t>
      </w:r>
      <w:r w:rsidRPr="00077BD4">
        <w:rPr>
          <w:rFonts w:ascii="Arial" w:eastAsiaTheme="minorHAnsi" w:hAnsi="Arial" w:cs="Arial"/>
        </w:rPr>
        <w:t>(llenas  o vacías) para su posterior transporte desde el Punto de Recepción hasta el Punto de Entrega.</w:t>
      </w:r>
    </w:p>
    <w:p w:rsidR="0016057B" w:rsidRPr="00077BD4" w:rsidRDefault="0016057B" w:rsidP="0016057B">
      <w:pPr>
        <w:autoSpaceDE w:val="0"/>
        <w:autoSpaceDN w:val="0"/>
        <w:adjustRightInd w:val="0"/>
        <w:ind w:left="567"/>
        <w:contextualSpacing/>
        <w:jc w:val="both"/>
        <w:rPr>
          <w:rFonts w:ascii="Arial" w:eastAsiaTheme="minorHAnsi" w:hAnsi="Arial" w:cs="Arial"/>
          <w:b/>
          <w:bCs/>
          <w:u w:val="single"/>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la programación del transporte con tres (3) Día (s) antes del inicio del primer Día Hábil del mes. En caso de no existir programación de transporte el </w:t>
      </w:r>
      <w:r w:rsidRPr="00B607C2">
        <w:rPr>
          <w:rFonts w:ascii="Arial" w:eastAsiaTheme="minorHAnsi" w:hAnsi="Arial" w:cs="Arial"/>
          <w:b/>
          <w:bCs/>
        </w:rPr>
        <w:t xml:space="preserve">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con un (1) Día (s) de anticipación la necesidad de realizar el Servicio, indicando la cantidad de Producto a transportar.</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entregará el Producto a transportar en Garrafas de acero de GLP  al </w:t>
      </w:r>
      <w:r w:rsidRPr="00B607C2">
        <w:rPr>
          <w:rFonts w:ascii="Arial" w:eastAsiaTheme="minorHAnsi" w:hAnsi="Arial" w:cs="Arial"/>
          <w:b/>
        </w:rPr>
        <w:t>Transportista</w:t>
      </w:r>
      <w:r w:rsidRPr="00B607C2">
        <w:rPr>
          <w:rFonts w:ascii="Arial" w:eastAsiaTheme="minorHAnsi" w:hAnsi="Arial" w:cs="Arial"/>
          <w:bCs/>
        </w:rPr>
        <w:t xml:space="preserve">, en el Punto de Recepción, en este momento la custodia del Producto pasa a manos del </w:t>
      </w:r>
      <w:r w:rsidRPr="00B607C2">
        <w:rPr>
          <w:rFonts w:ascii="Arial" w:eastAsiaTheme="minorHAnsi" w:hAnsi="Arial" w:cs="Arial"/>
          <w:b/>
        </w:rPr>
        <w:t>Transportista</w:t>
      </w:r>
      <w:r w:rsidRPr="00B607C2">
        <w:rPr>
          <w:rFonts w:ascii="Arial" w:eastAsiaTheme="minorHAnsi" w:hAnsi="Arial" w:cs="Arial"/>
          <w:bCs/>
        </w:rPr>
        <w:t xml:space="preserve">, quien lo transportará y lo entregará al </w:t>
      </w:r>
      <w:r w:rsidRPr="00B607C2">
        <w:rPr>
          <w:rFonts w:ascii="Arial" w:eastAsiaTheme="minorHAnsi" w:hAnsi="Arial" w:cs="Arial"/>
          <w:b/>
          <w:bCs/>
        </w:rPr>
        <w:t xml:space="preserve">Contratante </w:t>
      </w:r>
      <w:r w:rsidRPr="00B607C2">
        <w:rPr>
          <w:rFonts w:ascii="Arial" w:eastAsiaTheme="minorHAnsi" w:hAnsi="Arial" w:cs="Arial"/>
          <w:bCs/>
        </w:rPr>
        <w:t xml:space="preserve">o a quien éste designe en el Punto de Entrega conforme a instrucciones del </w:t>
      </w:r>
      <w:r w:rsidRPr="00B607C2">
        <w:rPr>
          <w:rFonts w:ascii="Arial" w:eastAsiaTheme="minorHAnsi" w:hAnsi="Arial" w:cs="Arial"/>
          <w:b/>
          <w:bCs/>
        </w:rPr>
        <w:t>Contratante</w:t>
      </w:r>
      <w:r w:rsidRPr="00B607C2">
        <w:rPr>
          <w:rFonts w:ascii="Arial" w:eastAsiaTheme="minorHAnsi" w:hAnsi="Arial" w:cs="Arial"/>
          <w:bCs/>
        </w:rPr>
        <w:t>.</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bCs/>
        </w:rPr>
        <w:t xml:space="preserve"> se hace cargo de la custodia y riesgo del Producto en todo el tramo recorrido y se responsabiliza del resguardo, así también si  las Garrafas contienen GLP el </w:t>
      </w:r>
      <w:r w:rsidRPr="00B607C2">
        <w:rPr>
          <w:rFonts w:ascii="Arial" w:eastAsiaTheme="minorHAnsi" w:hAnsi="Arial" w:cs="Arial"/>
          <w:b/>
        </w:rPr>
        <w:t>Transportista</w:t>
      </w:r>
      <w:r w:rsidRPr="00B607C2">
        <w:rPr>
          <w:rFonts w:ascii="Arial" w:eastAsiaTheme="minorHAnsi" w:hAnsi="Arial" w:cs="Arial"/>
          <w:bCs/>
        </w:rPr>
        <w:t xml:space="preserve"> se encarga del cuidado de las Garrafas con su precinto de seguridad inviolable hasta el Punto de Entrega.</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 xml:space="preserve">Cuando realice el Servicio de Transporte terrestre de Garrafas de GLP para el </w:t>
      </w:r>
      <w:r w:rsidRPr="00B607C2">
        <w:rPr>
          <w:rFonts w:ascii="Arial" w:eastAsiaTheme="minorHAnsi" w:hAnsi="Arial" w:cs="Arial"/>
          <w:b/>
          <w:bCs/>
        </w:rPr>
        <w:t>Contratante</w:t>
      </w:r>
      <w:r w:rsidRPr="00B607C2">
        <w:rPr>
          <w:rFonts w:ascii="Arial" w:eastAsiaTheme="minorHAnsi" w:hAnsi="Arial" w:cs="Arial"/>
          <w:bCs/>
        </w:rPr>
        <w:t xml:space="preserve">, el </w:t>
      </w:r>
      <w:r w:rsidRPr="00B607C2">
        <w:rPr>
          <w:rFonts w:ascii="Arial" w:eastAsiaTheme="minorHAnsi" w:hAnsi="Arial" w:cs="Arial"/>
          <w:b/>
        </w:rPr>
        <w:t>Transportista</w:t>
      </w:r>
      <w:r w:rsidRPr="00B607C2">
        <w:rPr>
          <w:rFonts w:ascii="Arial" w:eastAsiaTheme="minorHAnsi" w:hAnsi="Arial" w:cs="Arial"/>
          <w:bCs/>
        </w:rPr>
        <w:t xml:space="preserve"> queda prohibido de incluir en el Medio de Transporte, cualquier otro tipo de carga adicional. El transporte debe ser de exclusividad para el </w:t>
      </w:r>
      <w:r w:rsidRPr="00B607C2">
        <w:rPr>
          <w:rFonts w:ascii="Arial" w:eastAsiaTheme="minorHAnsi" w:hAnsi="Arial" w:cs="Arial"/>
          <w:b/>
          <w:bCs/>
        </w:rPr>
        <w:t>Contratante</w:t>
      </w:r>
      <w:r w:rsidRPr="00B607C2">
        <w:rPr>
          <w:rFonts w:ascii="Arial" w:eastAsiaTheme="minorHAnsi" w:hAnsi="Arial" w:cs="Arial"/>
          <w:bCs/>
        </w:rPr>
        <w:t>, debido a que el GLP es un combustible de alto riesgo.</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 xml:space="preserve">Es de responsabilidad del </w:t>
      </w:r>
      <w:r w:rsidRPr="00B607C2">
        <w:rPr>
          <w:rFonts w:ascii="Arial" w:eastAsiaTheme="minorHAnsi" w:hAnsi="Arial" w:cs="Arial"/>
          <w:b/>
        </w:rPr>
        <w:t>Transportista</w:t>
      </w:r>
      <w:r w:rsidRPr="00B607C2">
        <w:rPr>
          <w:rFonts w:ascii="Arial" w:eastAsiaTheme="minorHAnsi" w:hAnsi="Arial" w:cs="Arial"/>
          <w:bCs/>
        </w:rPr>
        <w:t xml:space="preserve"> mantener las Garrafas de GLP precintados durante todo el trayecto hasta el Punto de Entrega.</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el  </w:t>
      </w:r>
      <w:r w:rsidRPr="00B607C2">
        <w:rPr>
          <w:rFonts w:ascii="Arial" w:eastAsiaTheme="minorHAnsi" w:hAnsi="Arial" w:cs="Arial"/>
          <w:b/>
          <w:bCs/>
        </w:rPr>
        <w:t xml:space="preserve">Contratante </w:t>
      </w:r>
      <w:r w:rsidRPr="00B607C2">
        <w:rPr>
          <w:rFonts w:ascii="Arial" w:eastAsiaTheme="minorHAnsi" w:hAnsi="Arial" w:cs="Arial"/>
          <w:bCs/>
        </w:rPr>
        <w:t>evaluará para considerar fallas en el engarrafado de las garrafas de GLP.</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 xml:space="preserve">Será de entera responsabilidad del </w:t>
      </w:r>
      <w:r w:rsidRPr="00B607C2">
        <w:rPr>
          <w:rFonts w:ascii="Arial" w:eastAsiaTheme="minorHAnsi" w:hAnsi="Arial" w:cs="Arial"/>
          <w:b/>
        </w:rPr>
        <w:t>Transportista</w:t>
      </w:r>
      <w:r w:rsidRPr="00B607C2">
        <w:rPr>
          <w:rFonts w:ascii="Arial" w:eastAsiaTheme="minorHAnsi" w:hAnsi="Arial" w:cs="Arial"/>
          <w:bCs/>
        </w:rPr>
        <w:t xml:space="preserve"> la diferencia de Garrafas, entre la cantidad de recepción y la cantidad de entrega, así como de la pérdida de las mismas.</w:t>
      </w:r>
    </w:p>
    <w:p w:rsidR="0016057B" w:rsidRPr="00B607C2" w:rsidRDefault="0016057B" w:rsidP="0016057B">
      <w:pPr>
        <w:autoSpaceDE w:val="0"/>
        <w:autoSpaceDN w:val="0"/>
        <w:adjustRightInd w:val="0"/>
        <w:ind w:left="720"/>
        <w:contextualSpacing/>
        <w:jc w:val="both"/>
        <w:rPr>
          <w:rFonts w:ascii="Arial" w:eastAsiaTheme="minorHAnsi" w:hAnsi="Arial" w:cs="Arial"/>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no reconocerá ninguna pérdida de Garrafas cuando el </w:t>
      </w:r>
      <w:r w:rsidRPr="00B607C2">
        <w:rPr>
          <w:rFonts w:ascii="Arial" w:eastAsiaTheme="minorHAnsi" w:hAnsi="Arial" w:cs="Arial"/>
          <w:b/>
          <w:bCs/>
        </w:rPr>
        <w:t xml:space="preserve">Transportista </w:t>
      </w:r>
      <w:r w:rsidRPr="00B607C2">
        <w:rPr>
          <w:rFonts w:ascii="Arial" w:eastAsiaTheme="minorHAnsi" w:hAnsi="Arial" w:cs="Arial"/>
          <w:bCs/>
        </w:rPr>
        <w:t>declare pérdidas, en caso de existir una pérdida se descontará al valor del precio final al consumidor.</w:t>
      </w:r>
    </w:p>
    <w:p w:rsidR="0016057B" w:rsidRPr="00B607C2" w:rsidRDefault="0016057B" w:rsidP="0016057B">
      <w:pPr>
        <w:autoSpaceDE w:val="0"/>
        <w:autoSpaceDN w:val="0"/>
        <w:adjustRightInd w:val="0"/>
        <w:ind w:left="720"/>
        <w:contextualSpacing/>
        <w:jc w:val="both"/>
        <w:rPr>
          <w:rFonts w:ascii="Arial" w:eastAsiaTheme="minorHAnsi" w:hAnsi="Arial" w:cs="Arial"/>
          <w:b/>
          <w:bCs/>
        </w:rPr>
      </w:pPr>
    </w:p>
    <w:p w:rsidR="0016057B" w:rsidRPr="00B607C2" w:rsidRDefault="0016057B" w:rsidP="0016057B">
      <w:pPr>
        <w:numPr>
          <w:ilvl w:val="1"/>
          <w:numId w:val="73"/>
        </w:numPr>
        <w:autoSpaceDE w:val="0"/>
        <w:autoSpaceDN w:val="0"/>
        <w:adjustRightInd w:val="0"/>
        <w:ind w:left="567" w:hanging="567"/>
        <w:contextualSpacing/>
        <w:jc w:val="both"/>
        <w:rPr>
          <w:rFonts w:ascii="Arial" w:eastAsiaTheme="minorHAnsi" w:hAnsi="Arial" w:cs="Arial"/>
          <w:bCs/>
        </w:rPr>
      </w:pPr>
      <w:r w:rsidRPr="00B607C2">
        <w:rPr>
          <w:rFonts w:ascii="Arial" w:eastAsiaTheme="minorHAnsi" w:hAnsi="Arial" w:cs="Arial"/>
          <w:bCs/>
        </w:rPr>
        <w:t xml:space="preserve">El carguío y </w:t>
      </w:r>
      <w:proofErr w:type="spellStart"/>
      <w:r w:rsidRPr="00B607C2">
        <w:rPr>
          <w:rFonts w:ascii="Arial" w:eastAsiaTheme="minorHAnsi" w:hAnsi="Arial" w:cs="Arial"/>
          <w:bCs/>
        </w:rPr>
        <w:t>descarguío</w:t>
      </w:r>
      <w:proofErr w:type="spellEnd"/>
      <w:r w:rsidRPr="00B607C2">
        <w:rPr>
          <w:rFonts w:ascii="Arial" w:eastAsiaTheme="minorHAnsi" w:hAnsi="Arial" w:cs="Arial"/>
          <w:bCs/>
        </w:rPr>
        <w:t xml:space="preserve"> de Garrafas al Medio de Transporte será realizado por el </w:t>
      </w:r>
      <w:r w:rsidRPr="00B607C2">
        <w:rPr>
          <w:rFonts w:ascii="Arial" w:eastAsiaTheme="minorHAnsi" w:hAnsi="Arial" w:cs="Arial"/>
          <w:b/>
          <w:bCs/>
        </w:rPr>
        <w:t>Transportista</w:t>
      </w:r>
      <w:r w:rsidRPr="00B607C2">
        <w:rPr>
          <w:rFonts w:ascii="Arial" w:eastAsiaTheme="minorHAnsi" w:hAnsi="Arial" w:cs="Arial"/>
          <w:bCs/>
        </w:rPr>
        <w:t>.</w:t>
      </w:r>
    </w:p>
    <w:p w:rsidR="0016057B" w:rsidRPr="00B607C2" w:rsidRDefault="0016057B" w:rsidP="0016057B">
      <w:pPr>
        <w:autoSpaceDE w:val="0"/>
        <w:autoSpaceDN w:val="0"/>
        <w:adjustRightInd w:val="0"/>
        <w:ind w:left="720"/>
        <w:contextualSpacing/>
        <w:jc w:val="both"/>
        <w:rPr>
          <w:rFonts w:ascii="Arial" w:eastAsiaTheme="minorHAnsi" w:hAnsi="Arial" w:cs="Arial"/>
          <w:b/>
          <w:bCs/>
        </w:rPr>
      </w:pPr>
    </w:p>
    <w:p w:rsidR="0016057B" w:rsidRPr="00B607C2" w:rsidRDefault="0016057B" w:rsidP="0016057B">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SÉPTIMA.- (CONDICIONES TÉCNICAS DEL MEDIO DE TRANSPORTE)</w:t>
      </w:r>
    </w:p>
    <w:p w:rsidR="0016057B" w:rsidRPr="00B607C2" w:rsidRDefault="0016057B" w:rsidP="0016057B">
      <w:pPr>
        <w:autoSpaceDE w:val="0"/>
        <w:autoSpaceDN w:val="0"/>
        <w:adjustRightInd w:val="0"/>
        <w:jc w:val="both"/>
        <w:rPr>
          <w:rFonts w:ascii="Arial" w:eastAsiaTheme="minorHAnsi" w:hAnsi="Arial" w:cs="Arial"/>
          <w:b/>
          <w:bCs/>
        </w:rPr>
      </w:pPr>
    </w:p>
    <w:p w:rsidR="0016057B" w:rsidRPr="00B607C2" w:rsidRDefault="0016057B" w:rsidP="0016057B">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16057B" w:rsidRPr="00B607C2" w:rsidRDefault="0016057B" w:rsidP="0016057B">
      <w:pPr>
        <w:autoSpaceDE w:val="0"/>
        <w:autoSpaceDN w:val="0"/>
        <w:adjustRightInd w:val="0"/>
        <w:jc w:val="both"/>
        <w:rPr>
          <w:rFonts w:ascii="Arial" w:eastAsiaTheme="minorHAnsi" w:hAnsi="Arial" w:cs="Arial"/>
        </w:rPr>
      </w:pPr>
    </w:p>
    <w:p w:rsidR="0016057B" w:rsidRPr="00B607C2" w:rsidRDefault="0016057B" w:rsidP="0016057B">
      <w:pPr>
        <w:numPr>
          <w:ilvl w:val="1"/>
          <w:numId w:val="70"/>
        </w:numPr>
        <w:autoSpaceDE w:val="0"/>
        <w:autoSpaceDN w:val="0"/>
        <w:adjustRightInd w:val="0"/>
        <w:ind w:left="567" w:hanging="567"/>
        <w:contextualSpacing/>
        <w:jc w:val="both"/>
        <w:rPr>
          <w:rFonts w:ascii="Arial" w:eastAsiaTheme="minorHAnsi" w:hAnsi="Arial" w:cs="Arial"/>
        </w:rPr>
      </w:pPr>
      <w:r w:rsidRPr="00B607C2">
        <w:rPr>
          <w:rFonts w:ascii="Arial" w:eastAsiaTheme="minorHAnsi" w:hAnsi="Arial" w:cs="Arial"/>
        </w:rPr>
        <w:t>Los Medios de Transporte deben tener una capacidad mínima de transporte de 900 (novecientas) garrafas de GLP.</w:t>
      </w:r>
    </w:p>
    <w:p w:rsidR="0016057B" w:rsidRPr="00B607C2" w:rsidRDefault="0016057B" w:rsidP="0016057B">
      <w:pPr>
        <w:tabs>
          <w:tab w:val="left" w:pos="2955"/>
        </w:tabs>
        <w:autoSpaceDE w:val="0"/>
        <w:autoSpaceDN w:val="0"/>
        <w:adjustRightInd w:val="0"/>
        <w:ind w:left="720"/>
        <w:contextualSpacing/>
        <w:jc w:val="both"/>
        <w:rPr>
          <w:rFonts w:ascii="Arial" w:eastAsiaTheme="minorHAnsi" w:hAnsi="Arial" w:cs="Arial"/>
        </w:rPr>
      </w:pPr>
      <w:r>
        <w:rPr>
          <w:rFonts w:ascii="Arial" w:eastAsiaTheme="minorHAnsi" w:hAnsi="Arial" w:cs="Arial"/>
        </w:rPr>
        <w:tab/>
      </w:r>
    </w:p>
    <w:p w:rsidR="0016057B" w:rsidRDefault="0016057B" w:rsidP="0016057B">
      <w:pPr>
        <w:numPr>
          <w:ilvl w:val="1"/>
          <w:numId w:val="70"/>
        </w:numPr>
        <w:autoSpaceDE w:val="0"/>
        <w:autoSpaceDN w:val="0"/>
        <w:adjustRightInd w:val="0"/>
        <w:ind w:left="567" w:hanging="567"/>
        <w:contextualSpacing/>
        <w:jc w:val="both"/>
        <w:rPr>
          <w:rFonts w:ascii="Arial" w:eastAsiaTheme="minorHAnsi" w:hAnsi="Arial" w:cs="Arial"/>
        </w:rPr>
      </w:pPr>
      <w:r w:rsidRPr="00B607C2">
        <w:rPr>
          <w:rFonts w:ascii="Arial" w:eastAsiaTheme="minorHAnsi" w:hAnsi="Arial" w:cs="Arial"/>
        </w:rPr>
        <w:lastRenderedPageBreak/>
        <w:t xml:space="preserve">La cantidad requerida para realizar el servicio como mínimo son de diez (10) Medios de Transporte a disposición y de exclusividad para el </w:t>
      </w:r>
      <w:r w:rsidRPr="00B607C2">
        <w:rPr>
          <w:rFonts w:ascii="Arial" w:eastAsiaTheme="minorHAnsi" w:hAnsi="Arial" w:cs="Arial"/>
          <w:b/>
        </w:rPr>
        <w:t xml:space="preserve">Contratante </w:t>
      </w:r>
      <w:r w:rsidRPr="00B607C2">
        <w:rPr>
          <w:rFonts w:ascii="Arial" w:eastAsiaTheme="minorHAnsi" w:hAnsi="Arial" w:cs="Arial"/>
        </w:rPr>
        <w:t>(no podrán cargar otras mercaderías).</w:t>
      </w:r>
    </w:p>
    <w:p w:rsidR="0016057B" w:rsidRDefault="0016057B" w:rsidP="0016057B">
      <w:pPr>
        <w:pStyle w:val="Prrafodelista"/>
        <w:rPr>
          <w:rFonts w:ascii="Arial" w:eastAsiaTheme="minorHAnsi" w:hAnsi="Arial" w:cs="Arial"/>
        </w:rPr>
      </w:pPr>
    </w:p>
    <w:p w:rsidR="0016057B" w:rsidRPr="00B607C2" w:rsidRDefault="0016057B" w:rsidP="0016057B">
      <w:pPr>
        <w:numPr>
          <w:ilvl w:val="1"/>
          <w:numId w:val="70"/>
        </w:numPr>
        <w:autoSpaceDE w:val="0"/>
        <w:autoSpaceDN w:val="0"/>
        <w:adjustRightInd w:val="0"/>
        <w:ind w:left="567" w:hanging="567"/>
        <w:contextualSpacing/>
        <w:jc w:val="both"/>
        <w:rPr>
          <w:rFonts w:ascii="Arial" w:eastAsiaTheme="minorHAnsi" w:hAnsi="Arial" w:cs="Arial"/>
        </w:rPr>
      </w:pPr>
      <w:r w:rsidRPr="004D7DE9">
        <w:rPr>
          <w:rFonts w:ascii="Arial" w:eastAsiaTheme="minorHAnsi" w:hAnsi="Arial" w:cs="Arial"/>
        </w:rPr>
        <w:t>En el caso de camiones deberán contener lo siguiente:</w:t>
      </w:r>
    </w:p>
    <w:p w:rsidR="0016057B" w:rsidRPr="006512C5" w:rsidRDefault="0016057B" w:rsidP="0016057B">
      <w:pPr>
        <w:ind w:left="720"/>
        <w:contextualSpacing/>
        <w:jc w:val="center"/>
        <w:rPr>
          <w:rFonts w:ascii="Arial" w:eastAsiaTheme="minorHAnsi" w:hAnsi="Arial" w:cs="Arial"/>
        </w:rPr>
      </w:pPr>
    </w:p>
    <w:p w:rsidR="0016057B" w:rsidRPr="00B607C2" w:rsidRDefault="0016057B" w:rsidP="0016057B">
      <w:pPr>
        <w:numPr>
          <w:ilvl w:val="2"/>
          <w:numId w:val="70"/>
        </w:numPr>
        <w:autoSpaceDE w:val="0"/>
        <w:autoSpaceDN w:val="0"/>
        <w:adjustRightInd w:val="0"/>
        <w:ind w:left="1276" w:hanging="709"/>
        <w:contextualSpacing/>
        <w:jc w:val="both"/>
        <w:rPr>
          <w:rFonts w:ascii="Arial" w:eastAsiaTheme="minorHAnsi" w:hAnsi="Arial" w:cs="Arial"/>
        </w:rPr>
      </w:pPr>
      <w:r w:rsidRPr="004D7DE9">
        <w:rPr>
          <w:rFonts w:ascii="Arial" w:eastAsiaTheme="minorHAnsi" w:hAnsi="Arial" w:cs="Arial"/>
        </w:rPr>
        <w:t>Extintores tipo ABC o BC apto para hidrocarburos, Certificación de mantenimiento y fecha de vigencia.</w:t>
      </w:r>
    </w:p>
    <w:p w:rsidR="0016057B" w:rsidRPr="004D7DE9" w:rsidRDefault="0016057B" w:rsidP="0016057B">
      <w:pPr>
        <w:numPr>
          <w:ilvl w:val="0"/>
          <w:numId w:val="74"/>
        </w:numPr>
        <w:ind w:left="1560" w:hanging="283"/>
        <w:rPr>
          <w:rFonts w:ascii="Arial" w:eastAsiaTheme="minorHAnsi" w:hAnsi="Arial" w:cs="Arial"/>
        </w:rPr>
      </w:pPr>
      <w:r w:rsidRPr="004D7DE9">
        <w:rPr>
          <w:rFonts w:ascii="Arial" w:eastAsiaTheme="minorHAnsi" w:hAnsi="Arial" w:cs="Arial"/>
        </w:rPr>
        <w:t>Dos extintores de 30 Lb en la Carrocería.</w:t>
      </w:r>
    </w:p>
    <w:p w:rsidR="0016057B" w:rsidRPr="004D7DE9" w:rsidRDefault="0016057B" w:rsidP="0016057B">
      <w:pPr>
        <w:numPr>
          <w:ilvl w:val="0"/>
          <w:numId w:val="74"/>
        </w:numPr>
        <w:ind w:left="1560" w:hanging="283"/>
        <w:rPr>
          <w:rFonts w:ascii="Arial" w:eastAsiaTheme="minorHAnsi" w:hAnsi="Arial" w:cs="Arial"/>
        </w:rPr>
      </w:pPr>
      <w:r w:rsidRPr="004D7DE9">
        <w:rPr>
          <w:rFonts w:ascii="Arial" w:eastAsiaTheme="minorHAnsi" w:hAnsi="Arial" w:cs="Arial"/>
        </w:rPr>
        <w:t>Un extintor de 20 LB en la Cabina.</w:t>
      </w:r>
    </w:p>
    <w:p w:rsidR="0016057B" w:rsidRPr="004D7DE9" w:rsidRDefault="0016057B" w:rsidP="0016057B">
      <w:pPr>
        <w:ind w:left="1418" w:hanging="709"/>
        <w:rPr>
          <w:rFonts w:ascii="Arial" w:eastAsiaTheme="minorHAnsi" w:hAnsi="Arial" w:cs="Arial"/>
        </w:rPr>
      </w:pPr>
    </w:p>
    <w:p w:rsidR="0016057B" w:rsidRPr="004D7DE9" w:rsidRDefault="0016057B" w:rsidP="0016057B">
      <w:pPr>
        <w:numPr>
          <w:ilvl w:val="2"/>
          <w:numId w:val="70"/>
        </w:numPr>
        <w:autoSpaceDE w:val="0"/>
        <w:autoSpaceDN w:val="0"/>
        <w:adjustRightInd w:val="0"/>
        <w:ind w:left="1418" w:hanging="709"/>
        <w:contextualSpacing/>
        <w:jc w:val="both"/>
        <w:rPr>
          <w:rFonts w:ascii="Arial" w:eastAsiaTheme="minorHAnsi" w:hAnsi="Arial" w:cs="Arial"/>
          <w:b/>
          <w:i/>
          <w:u w:val="single"/>
        </w:rPr>
      </w:pPr>
      <w:r w:rsidRPr="004D7DE9">
        <w:rPr>
          <w:rFonts w:ascii="Arial" w:eastAsiaTheme="minorHAnsi" w:hAnsi="Arial" w:cs="Arial"/>
        </w:rPr>
        <w:t>Aprobar las exigencias del formulario de</w:t>
      </w:r>
      <w:r w:rsidRPr="00D5518C">
        <w:rPr>
          <w:rFonts w:ascii="Arial" w:eastAsiaTheme="minorHAnsi" w:hAnsi="Arial" w:cs="Arial"/>
        </w:rPr>
        <w:t xml:space="preserve"> </w:t>
      </w:r>
      <w:r w:rsidRPr="00D5518C">
        <w:rPr>
          <w:rFonts w:ascii="Arial" w:eastAsiaTheme="minorHAnsi" w:hAnsi="Arial" w:cs="Arial"/>
          <w:b/>
          <w:i/>
        </w:rPr>
        <w:t>“</w:t>
      </w:r>
      <w:r w:rsidRPr="004D7DE9">
        <w:rPr>
          <w:rFonts w:ascii="Arial" w:eastAsiaTheme="minorHAnsi" w:hAnsi="Arial" w:cs="Arial"/>
          <w:b/>
          <w:i/>
          <w:u w:val="single"/>
        </w:rPr>
        <w:t>INSPECCIÓN DEL CAMIÓN</w:t>
      </w:r>
      <w:r w:rsidRPr="00D5518C">
        <w:rPr>
          <w:rFonts w:ascii="Arial" w:eastAsiaTheme="minorHAnsi" w:hAnsi="Arial" w:cs="Arial"/>
          <w:b/>
          <w:i/>
        </w:rPr>
        <w:t>”</w:t>
      </w:r>
      <w:r w:rsidRPr="00D5518C">
        <w:rPr>
          <w:rFonts w:ascii="Arial" w:eastAsiaTheme="minorHAnsi" w:hAnsi="Arial" w:cs="Arial"/>
          <w:i/>
        </w:rPr>
        <w:t>,</w:t>
      </w:r>
      <w:r w:rsidRPr="00D5518C">
        <w:rPr>
          <w:rFonts w:ascii="Arial" w:eastAsiaTheme="minorHAnsi" w:hAnsi="Arial" w:cs="Arial"/>
          <w:b/>
          <w:i/>
        </w:rPr>
        <w:t xml:space="preserve"> </w:t>
      </w:r>
      <w:r w:rsidRPr="004D7DE9">
        <w:rPr>
          <w:rFonts w:ascii="Arial" w:eastAsiaTheme="minorHAnsi" w:hAnsi="Arial" w:cs="Arial"/>
          <w:i/>
        </w:rPr>
        <w:t>s</w:t>
      </w:r>
      <w:r w:rsidRPr="004D7DE9">
        <w:rPr>
          <w:rFonts w:ascii="Arial" w:eastAsiaTheme="minorHAnsi" w:hAnsi="Arial" w:cs="Arial"/>
        </w:rPr>
        <w:t>egún Formulario:</w:t>
      </w:r>
    </w:p>
    <w:p w:rsidR="0016057B" w:rsidRPr="004D7DE9" w:rsidRDefault="0016057B" w:rsidP="0016057B">
      <w:pPr>
        <w:autoSpaceDE w:val="0"/>
        <w:autoSpaceDN w:val="0"/>
        <w:adjustRightInd w:val="0"/>
        <w:ind w:left="1418" w:hanging="709"/>
        <w:contextualSpacing/>
        <w:jc w:val="both"/>
        <w:rPr>
          <w:rFonts w:ascii="Arial" w:eastAsiaTheme="minorHAnsi" w:hAnsi="Arial" w:cs="Arial"/>
          <w:b/>
          <w:i/>
          <w:u w:val="single"/>
        </w:rPr>
      </w:pPr>
    </w:p>
    <w:p w:rsidR="0016057B" w:rsidRPr="00B9527D"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Nombre del Propietario del Camión.</w:t>
      </w:r>
    </w:p>
    <w:p w:rsidR="0016057B" w:rsidRPr="006512C5" w:rsidRDefault="0016057B" w:rsidP="0016057B">
      <w:pPr>
        <w:numPr>
          <w:ilvl w:val="0"/>
          <w:numId w:val="71"/>
        </w:numPr>
        <w:ind w:left="1701" w:hanging="283"/>
        <w:rPr>
          <w:rFonts w:ascii="Arial" w:eastAsiaTheme="minorHAnsi" w:hAnsi="Arial" w:cs="Arial"/>
        </w:rPr>
      </w:pPr>
      <w:r w:rsidRPr="006512C5">
        <w:rPr>
          <w:rFonts w:ascii="Arial" w:eastAsiaTheme="minorHAnsi" w:hAnsi="Arial" w:cs="Arial"/>
        </w:rPr>
        <w:t>Marca del Camión.</w:t>
      </w:r>
    </w:p>
    <w:p w:rsidR="0016057B" w:rsidRPr="00D8161D" w:rsidRDefault="0016057B" w:rsidP="0016057B">
      <w:pPr>
        <w:numPr>
          <w:ilvl w:val="0"/>
          <w:numId w:val="71"/>
        </w:numPr>
        <w:ind w:left="1701" w:hanging="283"/>
        <w:rPr>
          <w:rFonts w:ascii="Arial" w:eastAsiaTheme="minorHAnsi" w:hAnsi="Arial" w:cs="Arial"/>
        </w:rPr>
      </w:pPr>
      <w:r w:rsidRPr="006512C5">
        <w:rPr>
          <w:rFonts w:ascii="Arial" w:eastAsiaTheme="minorHAnsi" w:hAnsi="Arial" w:cs="Arial"/>
        </w:rPr>
        <w:t>Modelo del Camión.</w:t>
      </w:r>
    </w:p>
    <w:p w:rsidR="0016057B" w:rsidRPr="004769E2" w:rsidRDefault="0016057B" w:rsidP="0016057B">
      <w:pPr>
        <w:numPr>
          <w:ilvl w:val="0"/>
          <w:numId w:val="71"/>
        </w:numPr>
        <w:ind w:left="1701" w:hanging="283"/>
        <w:rPr>
          <w:rFonts w:ascii="Arial" w:eastAsiaTheme="minorHAnsi" w:hAnsi="Arial" w:cs="Arial"/>
        </w:rPr>
      </w:pPr>
      <w:r w:rsidRPr="00D8161D">
        <w:rPr>
          <w:rFonts w:ascii="Arial" w:eastAsiaTheme="minorHAnsi" w:hAnsi="Arial" w:cs="Arial"/>
        </w:rPr>
        <w:t>Color de la cabina.</w:t>
      </w:r>
    </w:p>
    <w:p w:rsidR="0016057B" w:rsidRPr="00B607C2" w:rsidRDefault="0016057B" w:rsidP="0016057B">
      <w:pPr>
        <w:numPr>
          <w:ilvl w:val="0"/>
          <w:numId w:val="71"/>
        </w:numPr>
        <w:ind w:left="1701" w:hanging="283"/>
        <w:rPr>
          <w:rFonts w:ascii="Arial" w:eastAsiaTheme="minorHAnsi" w:hAnsi="Arial" w:cs="Arial"/>
        </w:rPr>
      </w:pPr>
      <w:r w:rsidRPr="00B80101">
        <w:rPr>
          <w:rFonts w:ascii="Arial" w:eastAsiaTheme="minorHAnsi" w:hAnsi="Arial" w:cs="Arial"/>
        </w:rPr>
        <w:t>Teléfono o celular Propietario.</w:t>
      </w:r>
    </w:p>
    <w:p w:rsidR="0016057B" w:rsidRPr="00B607C2" w:rsidRDefault="0016057B" w:rsidP="0016057B">
      <w:pPr>
        <w:ind w:left="1418" w:hanging="709"/>
        <w:contextualSpacing/>
        <w:rPr>
          <w:rFonts w:ascii="Arial" w:eastAsiaTheme="minorHAnsi" w:hAnsi="Arial" w:cs="Arial"/>
          <w:b/>
        </w:rPr>
      </w:pPr>
    </w:p>
    <w:p w:rsidR="0016057B" w:rsidRPr="00B607C2" w:rsidRDefault="0016057B" w:rsidP="0016057B">
      <w:pPr>
        <w:ind w:left="708" w:firstLine="426"/>
        <w:contextualSpacing/>
        <w:rPr>
          <w:rFonts w:ascii="Arial" w:eastAsiaTheme="minorHAnsi" w:hAnsi="Arial" w:cs="Arial"/>
          <w:b/>
        </w:rPr>
      </w:pPr>
      <w:r w:rsidRPr="00B607C2">
        <w:rPr>
          <w:rFonts w:ascii="Arial" w:eastAsiaTheme="minorHAnsi" w:hAnsi="Arial" w:cs="Arial"/>
          <w:b/>
        </w:rPr>
        <w:t>EQUIPO DE SEGURIDAD</w:t>
      </w:r>
    </w:p>
    <w:p w:rsidR="0016057B" w:rsidRPr="00B607C2" w:rsidRDefault="0016057B" w:rsidP="0016057B">
      <w:pPr>
        <w:ind w:left="1418" w:hanging="709"/>
        <w:contextualSpacing/>
        <w:rPr>
          <w:rFonts w:ascii="Arial" w:eastAsiaTheme="minorHAnsi" w:hAnsi="Arial" w:cs="Arial"/>
          <w:b/>
        </w:rPr>
      </w:pP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 xml:space="preserve">Arresta llamas. </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Placas de conexión a tierra de bronce.</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4 Conos.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Extintor de PQS tipo ABC.</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Fecha de la última recarga vigente.</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1 Botiquín.</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2 Triángulos reflectores.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4 Banderines rojos.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Overol de algodón.</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Casco de seguridad.</w:t>
      </w:r>
    </w:p>
    <w:p w:rsidR="0016057B" w:rsidRPr="00B607C2" w:rsidRDefault="0016057B" w:rsidP="0016057B">
      <w:pPr>
        <w:ind w:left="1134"/>
        <w:contextualSpacing/>
        <w:rPr>
          <w:rFonts w:ascii="Arial" w:eastAsiaTheme="minorHAnsi" w:hAnsi="Arial" w:cs="Arial"/>
          <w:b/>
        </w:rPr>
      </w:pPr>
    </w:p>
    <w:p w:rsidR="0016057B" w:rsidRPr="00B607C2" w:rsidRDefault="0016057B" w:rsidP="0016057B">
      <w:pPr>
        <w:keepNext/>
        <w:ind w:left="708" w:firstLine="426"/>
        <w:contextualSpacing/>
        <w:rPr>
          <w:rFonts w:ascii="Arial" w:eastAsiaTheme="minorHAnsi" w:hAnsi="Arial" w:cs="Arial"/>
          <w:b/>
        </w:rPr>
      </w:pPr>
      <w:r w:rsidRPr="00B607C2">
        <w:rPr>
          <w:rFonts w:ascii="Arial" w:eastAsiaTheme="minorHAnsi" w:hAnsi="Arial" w:cs="Arial"/>
          <w:b/>
        </w:rPr>
        <w:t xml:space="preserve">INTEGRIDAD DEL CAMIÓN </w:t>
      </w:r>
    </w:p>
    <w:p w:rsidR="0016057B" w:rsidRPr="00B607C2" w:rsidRDefault="0016057B" w:rsidP="0016057B">
      <w:pPr>
        <w:keepNext/>
        <w:ind w:left="1134"/>
        <w:contextualSpacing/>
        <w:rPr>
          <w:rFonts w:ascii="Arial" w:eastAsiaTheme="minorHAnsi" w:hAnsi="Arial" w:cs="Arial"/>
        </w:rPr>
      </w:pPr>
    </w:p>
    <w:p w:rsidR="0016057B" w:rsidRPr="00B607C2" w:rsidRDefault="0016057B" w:rsidP="0016057B">
      <w:pPr>
        <w:keepNext/>
        <w:numPr>
          <w:ilvl w:val="0"/>
          <w:numId w:val="71"/>
        </w:numPr>
        <w:ind w:left="1701" w:hanging="283"/>
        <w:rPr>
          <w:rFonts w:ascii="Arial" w:eastAsiaTheme="minorHAnsi" w:hAnsi="Arial" w:cs="Arial"/>
        </w:rPr>
      </w:pPr>
      <w:r w:rsidRPr="00B607C2">
        <w:rPr>
          <w:rFonts w:ascii="Arial" w:eastAsiaTheme="minorHAnsi" w:hAnsi="Arial" w:cs="Arial"/>
        </w:rPr>
        <w:t xml:space="preserve">Estado llantas, trilla 4 </w:t>
      </w:r>
      <w:proofErr w:type="spellStart"/>
      <w:r w:rsidRPr="00B607C2">
        <w:rPr>
          <w:rFonts w:ascii="Arial" w:eastAsiaTheme="minorHAnsi" w:hAnsi="Arial" w:cs="Arial"/>
        </w:rPr>
        <w:t>mm.</w:t>
      </w:r>
      <w:proofErr w:type="spellEnd"/>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Tuercas de las llantas completas.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Cinturón de seguridad.</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Cabezal de asientos.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Llanta de auxilio.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Gata y accesorios, llaves.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Limpieza del vehículo.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Integridad del camión.</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Placas delantera y trasera en su lugar.</w:t>
      </w:r>
    </w:p>
    <w:p w:rsidR="0016057B" w:rsidRPr="00B607C2" w:rsidRDefault="0016057B" w:rsidP="0016057B">
      <w:pPr>
        <w:ind w:left="1134"/>
        <w:contextualSpacing/>
        <w:rPr>
          <w:rFonts w:ascii="Arial" w:eastAsiaTheme="minorHAnsi" w:hAnsi="Arial" w:cs="Arial"/>
          <w:b/>
        </w:rPr>
      </w:pPr>
    </w:p>
    <w:p w:rsidR="0016057B" w:rsidRPr="00B607C2" w:rsidRDefault="0016057B" w:rsidP="0016057B">
      <w:pPr>
        <w:ind w:firstLine="1134"/>
        <w:contextualSpacing/>
        <w:rPr>
          <w:rFonts w:ascii="Arial" w:eastAsiaTheme="minorHAnsi" w:hAnsi="Arial" w:cs="Arial"/>
          <w:b/>
        </w:rPr>
      </w:pPr>
      <w:r w:rsidRPr="00B607C2">
        <w:rPr>
          <w:rFonts w:ascii="Arial" w:eastAsiaTheme="minorHAnsi" w:hAnsi="Arial" w:cs="Arial"/>
          <w:b/>
        </w:rPr>
        <w:t>LUCES Y ACCESORIOS</w:t>
      </w:r>
    </w:p>
    <w:p w:rsidR="0016057B" w:rsidRPr="00B607C2" w:rsidRDefault="0016057B" w:rsidP="0016057B">
      <w:pPr>
        <w:ind w:left="1134"/>
        <w:contextualSpacing/>
        <w:rPr>
          <w:rFonts w:ascii="Arial" w:eastAsiaTheme="minorHAnsi" w:hAnsi="Arial" w:cs="Arial"/>
          <w:b/>
        </w:rPr>
      </w:pP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Media luz.</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Luz baja.</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Luz alta.</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Guiñadores delanteros (izquierdo y derecho).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Guiñadores traseros (izquierdo y derecho).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Luces de estacionamiento.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lastRenderedPageBreak/>
        <w:t>Luz de freno.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Luz de retro.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Alarma de retroceso.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Bocina.</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Sistema eléctrico aislado.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 xml:space="preserve">Tapas de </w:t>
      </w:r>
      <w:proofErr w:type="spellStart"/>
      <w:r w:rsidRPr="00B607C2">
        <w:rPr>
          <w:rFonts w:ascii="Arial" w:eastAsiaTheme="minorHAnsi" w:hAnsi="Arial" w:cs="Arial"/>
        </w:rPr>
        <w:t>stops</w:t>
      </w:r>
      <w:proofErr w:type="spellEnd"/>
      <w:r w:rsidRPr="00B607C2">
        <w:rPr>
          <w:rFonts w:ascii="Arial" w:eastAsiaTheme="minorHAnsi" w:hAnsi="Arial" w:cs="Arial"/>
        </w:rPr>
        <w:t xml:space="preserve"> en buenas condiciones.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Parabrisas y ventanas.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Limpiaparabrisas.</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Espejos retrovisores (Izquierdo y Derecho).</w:t>
      </w:r>
    </w:p>
    <w:p w:rsidR="0016057B" w:rsidRPr="00B607C2" w:rsidRDefault="0016057B" w:rsidP="0016057B">
      <w:pPr>
        <w:numPr>
          <w:ilvl w:val="0"/>
          <w:numId w:val="71"/>
        </w:numPr>
        <w:ind w:left="1701" w:hanging="283"/>
        <w:rPr>
          <w:rFonts w:ascii="Arial" w:eastAsiaTheme="minorHAnsi" w:hAnsi="Arial" w:cs="Arial"/>
        </w:rPr>
      </w:pPr>
      <w:r w:rsidRPr="00B607C2">
        <w:rPr>
          <w:rFonts w:ascii="Arial" w:eastAsiaTheme="minorHAnsi" w:hAnsi="Arial" w:cs="Arial"/>
        </w:rPr>
        <w:t>Batería protegida por caja aislante Goma.</w:t>
      </w:r>
    </w:p>
    <w:p w:rsidR="0016057B" w:rsidRPr="00B607C2" w:rsidRDefault="0016057B" w:rsidP="0016057B">
      <w:pPr>
        <w:ind w:left="1134"/>
        <w:rPr>
          <w:rFonts w:ascii="Arial" w:eastAsiaTheme="minorHAnsi" w:hAnsi="Arial" w:cs="Arial"/>
        </w:rPr>
      </w:pPr>
    </w:p>
    <w:p w:rsidR="0016057B" w:rsidRPr="00B607C2" w:rsidRDefault="0016057B" w:rsidP="0016057B">
      <w:pPr>
        <w:keepNext/>
        <w:autoSpaceDE w:val="0"/>
        <w:autoSpaceDN w:val="0"/>
        <w:adjustRightInd w:val="0"/>
        <w:jc w:val="both"/>
        <w:rPr>
          <w:rFonts w:ascii="Arial" w:eastAsiaTheme="minorHAnsi" w:hAnsi="Arial" w:cs="Arial"/>
          <w:b/>
          <w:bCs/>
          <w:u w:val="single"/>
        </w:rPr>
      </w:pPr>
      <w:r w:rsidRPr="00B607C2">
        <w:rPr>
          <w:rFonts w:ascii="Arial" w:eastAsiaTheme="minorHAnsi" w:hAnsi="Arial" w:cs="Arial"/>
          <w:b/>
          <w:bCs/>
          <w:u w:val="single"/>
        </w:rPr>
        <w:t>CLAUSULA OCTAVA.- (OBLIGACIONES DEL TRANSPORTISTA)</w:t>
      </w:r>
    </w:p>
    <w:p w:rsidR="0016057B" w:rsidRPr="00B607C2" w:rsidRDefault="0016057B" w:rsidP="0016057B">
      <w:pPr>
        <w:keepNext/>
        <w:autoSpaceDE w:val="0"/>
        <w:autoSpaceDN w:val="0"/>
        <w:adjustRightInd w:val="0"/>
        <w:jc w:val="both"/>
        <w:rPr>
          <w:rFonts w:ascii="Arial" w:eastAsiaTheme="minorHAnsi" w:hAnsi="Arial" w:cs="Arial"/>
          <w:b/>
          <w:bCs/>
        </w:rPr>
      </w:pPr>
    </w:p>
    <w:p w:rsidR="0016057B" w:rsidRPr="00B607C2" w:rsidRDefault="0016057B" w:rsidP="0016057B">
      <w:pPr>
        <w:keepNext/>
        <w:autoSpaceDE w:val="0"/>
        <w:autoSpaceDN w:val="0"/>
        <w:adjustRightInd w:val="0"/>
        <w:jc w:val="both"/>
        <w:rPr>
          <w:rFonts w:ascii="Arial" w:eastAsiaTheme="minorHAnsi" w:hAnsi="Arial" w:cs="Arial"/>
        </w:rPr>
      </w:pPr>
      <w:r w:rsidRPr="00B607C2">
        <w:rPr>
          <w:rFonts w:ascii="Arial" w:eastAsiaTheme="minorHAnsi" w:hAnsi="Arial" w:cs="Arial"/>
        </w:rPr>
        <w:t>El</w:t>
      </w:r>
      <w:r w:rsidRPr="00B607C2">
        <w:rPr>
          <w:rFonts w:ascii="Arial" w:eastAsiaTheme="minorHAnsi" w:hAnsi="Arial" w:cs="Arial"/>
          <w:b/>
          <w:bCs/>
        </w:rPr>
        <w:t xml:space="preserve"> </w:t>
      </w:r>
      <w:r w:rsidRPr="00B607C2">
        <w:rPr>
          <w:rFonts w:ascii="Arial" w:eastAsiaTheme="minorHAnsi" w:hAnsi="Arial" w:cs="Arial"/>
          <w:b/>
        </w:rPr>
        <w:t>Transportista</w:t>
      </w:r>
      <w:r w:rsidRPr="00B607C2">
        <w:rPr>
          <w:rFonts w:ascii="Arial" w:eastAsiaTheme="minorHAnsi" w:hAnsi="Arial" w:cs="Arial"/>
        </w:rPr>
        <w:t>,</w:t>
      </w:r>
      <w:r w:rsidRPr="00B607C2">
        <w:rPr>
          <w:rFonts w:ascii="Arial" w:eastAsiaTheme="minorHAnsi" w:hAnsi="Arial" w:cs="Arial"/>
          <w:b/>
          <w:bCs/>
        </w:rPr>
        <w:t xml:space="preserve"> </w:t>
      </w:r>
      <w:r w:rsidRPr="00B607C2">
        <w:rPr>
          <w:rFonts w:ascii="Arial" w:eastAsiaTheme="minorHAnsi" w:hAnsi="Arial" w:cs="Arial"/>
        </w:rPr>
        <w:t>deberá:</w:t>
      </w:r>
    </w:p>
    <w:p w:rsidR="0016057B" w:rsidRPr="00B607C2" w:rsidRDefault="0016057B" w:rsidP="0016057B">
      <w:pPr>
        <w:autoSpaceDE w:val="0"/>
        <w:autoSpaceDN w:val="0"/>
        <w:adjustRightInd w:val="0"/>
        <w:jc w:val="both"/>
        <w:rPr>
          <w:rFonts w:ascii="Arial" w:eastAsiaTheme="minorHAnsi" w:hAnsi="Arial" w:cs="Arial"/>
        </w:rPr>
      </w:pPr>
    </w:p>
    <w:p w:rsidR="0016057B" w:rsidRPr="006512C5" w:rsidRDefault="0016057B" w:rsidP="0016057B">
      <w:pPr>
        <w:numPr>
          <w:ilvl w:val="1"/>
          <w:numId w:val="75"/>
        </w:numPr>
        <w:autoSpaceDE w:val="0"/>
        <w:autoSpaceDN w:val="0"/>
        <w:adjustRightInd w:val="0"/>
        <w:ind w:left="567" w:hanging="567"/>
        <w:contextualSpacing/>
        <w:jc w:val="both"/>
        <w:rPr>
          <w:rFonts w:ascii="Arial" w:eastAsiaTheme="minorHAnsi" w:hAnsi="Arial" w:cs="Arial"/>
        </w:rPr>
      </w:pPr>
      <w:r w:rsidRPr="006512C5">
        <w:rPr>
          <w:rFonts w:ascii="Arial" w:eastAsiaTheme="minorHAnsi" w:hAnsi="Arial" w:cs="Arial"/>
        </w:rPr>
        <w:t>Conocer y cumplir con las regulaciones y normas sobre transporte, opera</w:t>
      </w:r>
      <w:r>
        <w:rPr>
          <w:rFonts w:ascii="Arial" w:eastAsiaTheme="minorHAnsi" w:hAnsi="Arial" w:cs="Arial"/>
        </w:rPr>
        <w:t xml:space="preserve">ción y manipuleo del </w:t>
      </w:r>
      <w:r w:rsidRPr="006512C5">
        <w:rPr>
          <w:rFonts w:ascii="Arial" w:eastAsiaTheme="minorHAnsi" w:hAnsi="Arial" w:cs="Arial"/>
        </w:rPr>
        <w:t>Garrafas.</w:t>
      </w:r>
    </w:p>
    <w:p w:rsidR="0016057B" w:rsidRPr="006512C5" w:rsidRDefault="0016057B" w:rsidP="0016057B">
      <w:pPr>
        <w:autoSpaceDE w:val="0"/>
        <w:autoSpaceDN w:val="0"/>
        <w:adjustRightInd w:val="0"/>
        <w:ind w:left="567" w:hanging="567"/>
        <w:contextualSpacing/>
        <w:jc w:val="both"/>
        <w:rPr>
          <w:rFonts w:ascii="Arial" w:eastAsiaTheme="minorHAnsi" w:hAnsi="Arial" w:cs="Arial"/>
        </w:rPr>
      </w:pPr>
    </w:p>
    <w:p w:rsidR="0016057B" w:rsidRPr="00B607C2" w:rsidRDefault="0016057B" w:rsidP="0016057B">
      <w:pPr>
        <w:numPr>
          <w:ilvl w:val="1"/>
          <w:numId w:val="75"/>
        </w:numPr>
        <w:autoSpaceDE w:val="0"/>
        <w:autoSpaceDN w:val="0"/>
        <w:adjustRightInd w:val="0"/>
        <w:ind w:left="567" w:hanging="567"/>
        <w:contextualSpacing/>
        <w:jc w:val="both"/>
        <w:rPr>
          <w:rFonts w:ascii="Arial" w:eastAsiaTheme="minorHAnsi" w:hAnsi="Arial" w:cs="Arial"/>
        </w:rPr>
      </w:pPr>
      <w:r w:rsidRPr="006512C5">
        <w:rPr>
          <w:rFonts w:ascii="Arial" w:eastAsiaTheme="minorHAnsi" w:hAnsi="Arial" w:cs="Arial"/>
        </w:rPr>
        <w:t>Notificar por escrito a</w:t>
      </w:r>
      <w:r w:rsidRPr="00D8161D">
        <w:rPr>
          <w:rFonts w:ascii="Arial" w:eastAsiaTheme="minorHAnsi" w:hAnsi="Arial" w:cs="Arial"/>
        </w:rPr>
        <w:t xml:space="preserve">l </w:t>
      </w:r>
      <w:r w:rsidRPr="004769E2">
        <w:rPr>
          <w:rFonts w:ascii="Arial" w:eastAsiaTheme="minorHAnsi" w:hAnsi="Arial" w:cs="Arial"/>
          <w:b/>
          <w:bCs/>
        </w:rPr>
        <w:t>C</w:t>
      </w:r>
      <w:r w:rsidRPr="00B80101">
        <w:rPr>
          <w:rFonts w:ascii="Arial" w:eastAsiaTheme="minorHAnsi" w:hAnsi="Arial" w:cs="Arial"/>
          <w:b/>
          <w:bCs/>
        </w:rPr>
        <w:t>ontratante</w:t>
      </w:r>
      <w:r w:rsidRPr="00C96348">
        <w:rPr>
          <w:rFonts w:ascii="Arial" w:eastAsiaTheme="minorHAnsi" w:hAnsi="Arial" w:cs="Arial"/>
          <w:b/>
          <w:bCs/>
        </w:rPr>
        <w:t xml:space="preserve"> </w:t>
      </w:r>
      <w:r w:rsidRPr="00B607C2">
        <w:rPr>
          <w:rFonts w:ascii="Arial" w:eastAsiaTheme="minorHAnsi" w:hAnsi="Arial" w:cs="Arial"/>
        </w:rPr>
        <w:t>con cinco (5) Días Hábiles de anticipación cualquier mantenimiento de los Medios de Transporte, con el objeto de tomar las previsiones que ameriten, sustituyendo el Medio de Transporte por otr</w:t>
      </w:r>
      <w:r>
        <w:rPr>
          <w:rFonts w:ascii="Arial" w:eastAsiaTheme="minorHAnsi" w:hAnsi="Arial" w:cs="Arial"/>
        </w:rPr>
        <w:t>o</w:t>
      </w:r>
      <w:r w:rsidRPr="00B607C2">
        <w:rPr>
          <w:rFonts w:ascii="Arial" w:eastAsiaTheme="minorHAnsi" w:hAnsi="Arial" w:cs="Arial"/>
        </w:rPr>
        <w:t>, mientras dure el mantenimiento; a fin de no perjudicar ni atrasar el Servicio de Transporte ya programado, excepto en casos de imposibilidad sobrevenida debidamente justificados.</w:t>
      </w:r>
    </w:p>
    <w:p w:rsidR="0016057B" w:rsidRPr="00B607C2" w:rsidRDefault="0016057B" w:rsidP="0016057B">
      <w:pPr>
        <w:ind w:left="567" w:hanging="567"/>
        <w:contextualSpacing/>
        <w:jc w:val="center"/>
        <w:rPr>
          <w:rFonts w:ascii="Arial" w:eastAsiaTheme="minorHAnsi" w:hAnsi="Arial" w:cs="Arial"/>
        </w:rPr>
      </w:pPr>
    </w:p>
    <w:p w:rsidR="0016057B" w:rsidRPr="00F05D8A" w:rsidRDefault="0016057B" w:rsidP="0016057B">
      <w:pPr>
        <w:numPr>
          <w:ilvl w:val="1"/>
          <w:numId w:val="75"/>
        </w:numPr>
        <w:autoSpaceDE w:val="0"/>
        <w:autoSpaceDN w:val="0"/>
        <w:adjustRightInd w:val="0"/>
        <w:ind w:left="567" w:hanging="567"/>
        <w:contextualSpacing/>
        <w:jc w:val="both"/>
        <w:rPr>
          <w:rFonts w:ascii="Arial" w:eastAsiaTheme="minorHAnsi" w:hAnsi="Arial" w:cs="Arial"/>
        </w:rPr>
      </w:pPr>
      <w:r w:rsidRPr="00F05D8A">
        <w:rPr>
          <w:rFonts w:ascii="Arial" w:eastAsiaTheme="minorHAnsi" w:hAnsi="Arial" w:cs="Arial"/>
        </w:rPr>
        <w:t>Contar en todo momento, con los permisos inherentes a la actividad de transporte de hidrocarburos terrestre.</w:t>
      </w:r>
    </w:p>
    <w:p w:rsidR="0016057B" w:rsidRPr="00B607C2" w:rsidRDefault="0016057B" w:rsidP="0016057B">
      <w:pPr>
        <w:ind w:left="567" w:hanging="567"/>
        <w:contextualSpacing/>
        <w:jc w:val="center"/>
        <w:rPr>
          <w:rFonts w:ascii="Arial" w:eastAsiaTheme="minorHAnsi" w:hAnsi="Arial" w:cs="Arial"/>
        </w:rPr>
      </w:pPr>
    </w:p>
    <w:p w:rsidR="0016057B" w:rsidRPr="00B607C2" w:rsidRDefault="0016057B" w:rsidP="0016057B">
      <w:pPr>
        <w:numPr>
          <w:ilvl w:val="1"/>
          <w:numId w:val="75"/>
        </w:numPr>
        <w:autoSpaceDE w:val="0"/>
        <w:autoSpaceDN w:val="0"/>
        <w:adjustRightInd w:val="0"/>
        <w:ind w:left="567" w:hanging="567"/>
        <w:contextualSpacing/>
        <w:jc w:val="both"/>
        <w:rPr>
          <w:rFonts w:ascii="Arial" w:eastAsiaTheme="minorHAnsi" w:hAnsi="Arial" w:cs="Arial"/>
        </w:rPr>
      </w:pPr>
      <w:r w:rsidRPr="00B607C2">
        <w:rPr>
          <w:rFonts w:ascii="Arial" w:eastAsiaTheme="minorHAnsi" w:hAnsi="Arial" w:cs="Arial"/>
        </w:rPr>
        <w:t xml:space="preserve">En caso de que el Medio de Transporte sufra algún desperfecto durante la realización del transporte, </w:t>
      </w: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deberá solucionar el mismo, garantizando de esta manera el cumplimien</w:t>
      </w:r>
      <w:r>
        <w:rPr>
          <w:rFonts w:ascii="Arial" w:eastAsiaTheme="minorHAnsi" w:hAnsi="Arial" w:cs="Arial"/>
        </w:rPr>
        <w:t>to del programa acordado entre P</w:t>
      </w:r>
      <w:r w:rsidRPr="00B607C2">
        <w:rPr>
          <w:rFonts w:ascii="Arial" w:eastAsiaTheme="minorHAnsi" w:hAnsi="Arial" w:cs="Arial"/>
        </w:rPr>
        <w:t xml:space="preserve">artes, asimismo el mantenimiento de los Medios de Transporte será responsabilidad del </w:t>
      </w:r>
      <w:r w:rsidRPr="00B607C2">
        <w:rPr>
          <w:rFonts w:ascii="Arial" w:eastAsiaTheme="minorHAnsi" w:hAnsi="Arial" w:cs="Arial"/>
          <w:b/>
        </w:rPr>
        <w:t>Transportista</w:t>
      </w:r>
      <w:r w:rsidRPr="00B607C2">
        <w:rPr>
          <w:rFonts w:ascii="Arial" w:eastAsiaTheme="minorHAnsi" w:hAnsi="Arial" w:cs="Arial"/>
          <w:b/>
          <w:bCs/>
        </w:rPr>
        <w:t>.</w:t>
      </w:r>
    </w:p>
    <w:p w:rsidR="0016057B" w:rsidRPr="00B607C2" w:rsidRDefault="0016057B" w:rsidP="0016057B">
      <w:pPr>
        <w:ind w:left="709" w:hanging="709"/>
        <w:contextualSpacing/>
        <w:jc w:val="center"/>
        <w:rPr>
          <w:rFonts w:ascii="Arial" w:eastAsiaTheme="minorHAnsi" w:hAnsi="Arial" w:cs="Arial"/>
        </w:rPr>
      </w:pPr>
    </w:p>
    <w:p w:rsidR="0016057B" w:rsidRPr="00B607C2" w:rsidRDefault="0016057B" w:rsidP="0016057B">
      <w:pPr>
        <w:numPr>
          <w:ilvl w:val="1"/>
          <w:numId w:val="75"/>
        </w:numPr>
        <w:autoSpaceDE w:val="0"/>
        <w:autoSpaceDN w:val="0"/>
        <w:adjustRightInd w:val="0"/>
        <w:ind w:left="567" w:hanging="567"/>
        <w:contextualSpacing/>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durante el periodo de prestación del Servicio se obliga a remitir reportes diarios sobre la ubicación de los Medios de Transporte durante la travesía de las rutas.</w:t>
      </w:r>
    </w:p>
    <w:p w:rsidR="0016057B" w:rsidRPr="004D7DE9" w:rsidRDefault="0016057B" w:rsidP="0016057B">
      <w:pPr>
        <w:ind w:left="567" w:hanging="567"/>
        <w:contextualSpacing/>
        <w:jc w:val="center"/>
        <w:rPr>
          <w:rFonts w:ascii="Arial" w:eastAsiaTheme="minorHAnsi" w:hAnsi="Arial" w:cs="Arial"/>
        </w:rPr>
      </w:pPr>
    </w:p>
    <w:p w:rsidR="0016057B" w:rsidRPr="00B607C2" w:rsidRDefault="0016057B" w:rsidP="0016057B">
      <w:pPr>
        <w:numPr>
          <w:ilvl w:val="1"/>
          <w:numId w:val="75"/>
        </w:numPr>
        <w:autoSpaceDE w:val="0"/>
        <w:autoSpaceDN w:val="0"/>
        <w:adjustRightInd w:val="0"/>
        <w:ind w:left="567" w:hanging="567"/>
        <w:contextualSpacing/>
        <w:jc w:val="both"/>
        <w:rPr>
          <w:rFonts w:ascii="Arial" w:eastAsiaTheme="minorHAnsi" w:hAnsi="Arial" w:cs="Arial"/>
        </w:rPr>
      </w:pPr>
      <w:r w:rsidRPr="004D7DE9">
        <w:rPr>
          <w:rFonts w:ascii="Arial" w:eastAsiaTheme="minorHAnsi" w:hAnsi="Arial" w:cs="Arial"/>
        </w:rPr>
        <w:t>En el caso de Transporte por camiones, el conductor deberá contar con Licencia de Conducir Categoría “C” y será responsable de:</w:t>
      </w:r>
    </w:p>
    <w:p w:rsidR="0016057B" w:rsidRPr="006512C5" w:rsidRDefault="0016057B" w:rsidP="0016057B">
      <w:pPr>
        <w:autoSpaceDE w:val="0"/>
        <w:autoSpaceDN w:val="0"/>
        <w:adjustRightInd w:val="0"/>
        <w:ind w:left="709"/>
        <w:contextualSpacing/>
        <w:jc w:val="both"/>
        <w:rPr>
          <w:rFonts w:ascii="Arial" w:eastAsiaTheme="minorHAnsi" w:hAnsi="Arial" w:cs="Arial"/>
        </w:rPr>
      </w:pP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sidRPr="004D7DE9">
        <w:rPr>
          <w:rFonts w:ascii="Arial" w:eastAsiaTheme="minorHAnsi" w:hAnsi="Arial" w:cs="Arial"/>
        </w:rPr>
        <w:t>Controlar que ninguna persona fume dentro o alrededor del vehículo.</w:t>
      </w: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sidRPr="004D7DE9">
        <w:rPr>
          <w:rFonts w:ascii="Arial" w:eastAsiaTheme="minorHAnsi" w:hAnsi="Arial" w:cs="Arial"/>
        </w:rPr>
        <w:t>Es responsable por l</w:t>
      </w:r>
      <w:r>
        <w:rPr>
          <w:rFonts w:ascii="Arial" w:eastAsiaTheme="minorHAnsi" w:hAnsi="Arial" w:cs="Arial"/>
        </w:rPr>
        <w:t>a seguridad y manipuleo de las G</w:t>
      </w:r>
      <w:r w:rsidRPr="004D7DE9">
        <w:rPr>
          <w:rFonts w:ascii="Arial" w:eastAsiaTheme="minorHAnsi" w:hAnsi="Arial" w:cs="Arial"/>
        </w:rPr>
        <w:t>arrafas  que transporta.</w:t>
      </w: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sidRPr="004D7DE9">
        <w:rPr>
          <w:rFonts w:ascii="Arial" w:eastAsiaTheme="minorHAnsi" w:hAnsi="Arial" w:cs="Arial"/>
        </w:rPr>
        <w:t>Co</w:t>
      </w:r>
      <w:r>
        <w:rPr>
          <w:rFonts w:ascii="Arial" w:eastAsiaTheme="minorHAnsi" w:hAnsi="Arial" w:cs="Arial"/>
        </w:rPr>
        <w:t>ntrolar la carga y descarga de G</w:t>
      </w:r>
      <w:r w:rsidRPr="004D7DE9">
        <w:rPr>
          <w:rFonts w:ascii="Arial" w:eastAsiaTheme="minorHAnsi" w:hAnsi="Arial" w:cs="Arial"/>
        </w:rPr>
        <w:t xml:space="preserve">arrafas, llenas o vacías y que </w:t>
      </w:r>
      <w:r>
        <w:rPr>
          <w:rFonts w:ascii="Arial" w:eastAsiaTheme="minorHAnsi" w:hAnsi="Arial" w:cs="Arial"/>
        </w:rPr>
        <w:t xml:space="preserve">éstas </w:t>
      </w:r>
      <w:r w:rsidRPr="004D7DE9">
        <w:rPr>
          <w:rFonts w:ascii="Arial" w:eastAsiaTheme="minorHAnsi" w:hAnsi="Arial" w:cs="Arial"/>
        </w:rPr>
        <w:t>estén apiladas  correctamente.</w:t>
      </w: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Pr>
          <w:rFonts w:ascii="Arial" w:eastAsiaTheme="minorHAnsi" w:hAnsi="Arial" w:cs="Arial"/>
        </w:rPr>
        <w:t>V</w:t>
      </w:r>
      <w:r w:rsidRPr="004D7DE9">
        <w:rPr>
          <w:rFonts w:ascii="Arial" w:eastAsiaTheme="minorHAnsi" w:hAnsi="Arial" w:cs="Arial"/>
        </w:rPr>
        <w:t xml:space="preserve">erificar </w:t>
      </w:r>
      <w:r>
        <w:rPr>
          <w:rFonts w:ascii="Arial" w:eastAsiaTheme="minorHAnsi" w:hAnsi="Arial" w:cs="Arial"/>
        </w:rPr>
        <w:t xml:space="preserve">que todas las Garrafas cuenten con sus válvulas correspondientes, </w:t>
      </w:r>
      <w:r w:rsidRPr="004D7DE9">
        <w:rPr>
          <w:rFonts w:ascii="Arial" w:eastAsiaTheme="minorHAnsi" w:hAnsi="Arial" w:cs="Arial"/>
        </w:rPr>
        <w:t xml:space="preserve">el cierre de las </w:t>
      </w:r>
      <w:r>
        <w:rPr>
          <w:rFonts w:ascii="Arial" w:eastAsiaTheme="minorHAnsi" w:hAnsi="Arial" w:cs="Arial"/>
        </w:rPr>
        <w:t>mismas</w:t>
      </w:r>
      <w:r w:rsidRPr="004D7DE9">
        <w:rPr>
          <w:rFonts w:ascii="Arial" w:eastAsiaTheme="minorHAnsi" w:hAnsi="Arial" w:cs="Arial"/>
        </w:rPr>
        <w:t xml:space="preserve"> verifica</w:t>
      </w:r>
      <w:r>
        <w:rPr>
          <w:rFonts w:ascii="Arial" w:eastAsiaTheme="minorHAnsi" w:hAnsi="Arial" w:cs="Arial"/>
        </w:rPr>
        <w:t>n</w:t>
      </w:r>
      <w:r w:rsidRPr="004D7DE9">
        <w:rPr>
          <w:rFonts w:ascii="Arial" w:eastAsiaTheme="minorHAnsi" w:hAnsi="Arial" w:cs="Arial"/>
        </w:rPr>
        <w:t>do posibles fugas de gas de los cilindros.</w:t>
      </w: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Pr>
          <w:rFonts w:ascii="Arial" w:eastAsiaTheme="minorHAnsi" w:hAnsi="Arial" w:cs="Arial"/>
        </w:rPr>
        <w:t>R</w:t>
      </w:r>
      <w:r w:rsidRPr="004D7DE9">
        <w:rPr>
          <w:rFonts w:ascii="Arial" w:eastAsiaTheme="minorHAnsi" w:hAnsi="Arial" w:cs="Arial"/>
        </w:rPr>
        <w:t xml:space="preserve">ealizar la inspección de camión según formulario. </w:t>
      </w: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sidRPr="004D7DE9">
        <w:rPr>
          <w:rFonts w:ascii="Arial" w:eastAsiaTheme="minorHAnsi" w:hAnsi="Arial" w:cs="Arial"/>
        </w:rPr>
        <w:t xml:space="preserve">Contar con la documentación SOAT. </w:t>
      </w:r>
    </w:p>
    <w:p w:rsidR="0016057B" w:rsidRPr="00B607C2" w:rsidRDefault="0016057B" w:rsidP="0016057B">
      <w:pPr>
        <w:numPr>
          <w:ilvl w:val="2"/>
          <w:numId w:val="75"/>
        </w:numPr>
        <w:autoSpaceDE w:val="0"/>
        <w:autoSpaceDN w:val="0"/>
        <w:adjustRightInd w:val="0"/>
        <w:ind w:left="1276" w:hanging="709"/>
        <w:contextualSpacing/>
        <w:jc w:val="both"/>
        <w:rPr>
          <w:rFonts w:ascii="Arial" w:eastAsiaTheme="minorHAnsi" w:hAnsi="Arial" w:cs="Arial"/>
        </w:rPr>
      </w:pPr>
      <w:r w:rsidRPr="004D7DE9">
        <w:rPr>
          <w:rFonts w:ascii="Arial" w:eastAsiaTheme="minorHAnsi" w:hAnsi="Arial" w:cs="Arial"/>
        </w:rPr>
        <w:t>I</w:t>
      </w:r>
      <w:r>
        <w:rPr>
          <w:rFonts w:ascii="Arial" w:eastAsiaTheme="minorHAnsi" w:hAnsi="Arial" w:cs="Arial"/>
        </w:rPr>
        <w:t>nspección correspondiente de Trá</w:t>
      </w:r>
      <w:r w:rsidRPr="004D7DE9">
        <w:rPr>
          <w:rFonts w:ascii="Arial" w:eastAsiaTheme="minorHAnsi" w:hAnsi="Arial" w:cs="Arial"/>
        </w:rPr>
        <w:t>nsito.</w:t>
      </w:r>
    </w:p>
    <w:p w:rsidR="0016057B" w:rsidRPr="006512C5" w:rsidRDefault="0016057B" w:rsidP="0016057B">
      <w:pPr>
        <w:contextualSpacing/>
        <w:jc w:val="both"/>
        <w:rPr>
          <w:rFonts w:ascii="Arial" w:eastAsiaTheme="minorHAnsi" w:hAnsi="Arial" w:cs="Arial"/>
        </w:rPr>
      </w:pPr>
    </w:p>
    <w:p w:rsidR="0016057B" w:rsidRPr="00F05D8A" w:rsidRDefault="0016057B" w:rsidP="0016057B">
      <w:pPr>
        <w:numPr>
          <w:ilvl w:val="1"/>
          <w:numId w:val="75"/>
        </w:numPr>
        <w:ind w:left="567" w:hanging="567"/>
        <w:jc w:val="both"/>
        <w:rPr>
          <w:rFonts w:ascii="Arial" w:eastAsiaTheme="minorHAnsi" w:hAnsi="Arial" w:cs="Arial"/>
        </w:rPr>
      </w:pPr>
      <w:r w:rsidRPr="00F05D8A">
        <w:rPr>
          <w:rFonts w:ascii="Arial" w:eastAsiaTheme="minorHAnsi" w:hAnsi="Arial" w:cs="Arial"/>
        </w:rPr>
        <w:t xml:space="preserve">Si se tuviera variaciones a destino por el transporte vía terrestre, es decir “mermas en producto”, éstas deben ser asumidas y es de responsabilidad del </w:t>
      </w:r>
      <w:r w:rsidRPr="00F05D8A">
        <w:rPr>
          <w:rFonts w:ascii="Arial" w:eastAsiaTheme="minorHAnsi" w:hAnsi="Arial" w:cs="Arial"/>
          <w:b/>
        </w:rPr>
        <w:t>Transportista</w:t>
      </w:r>
      <w:r w:rsidRPr="00F05D8A">
        <w:rPr>
          <w:rFonts w:ascii="Arial" w:eastAsiaTheme="minorHAnsi" w:hAnsi="Arial" w:cs="Arial"/>
        </w:rPr>
        <w:t>.</w:t>
      </w:r>
    </w:p>
    <w:p w:rsidR="0016057B" w:rsidRPr="004663E4" w:rsidRDefault="0016057B" w:rsidP="0016057B">
      <w:pPr>
        <w:ind w:left="567" w:hanging="567"/>
        <w:rPr>
          <w:rFonts w:ascii="Arial" w:eastAsiaTheme="minorHAnsi" w:hAnsi="Arial" w:cs="Arial"/>
          <w:highlight w:val="yellow"/>
        </w:rPr>
      </w:pPr>
    </w:p>
    <w:p w:rsidR="0016057B" w:rsidRPr="00617F27" w:rsidRDefault="0016057B" w:rsidP="0016057B">
      <w:pPr>
        <w:numPr>
          <w:ilvl w:val="1"/>
          <w:numId w:val="75"/>
        </w:numPr>
        <w:ind w:left="567" w:hanging="567"/>
        <w:jc w:val="both"/>
        <w:rPr>
          <w:rFonts w:ascii="Arial" w:eastAsiaTheme="minorHAnsi" w:hAnsi="Arial" w:cs="Arial"/>
        </w:rPr>
      </w:pPr>
      <w:r w:rsidRPr="00617F27">
        <w:rPr>
          <w:rFonts w:ascii="Arial" w:hAnsi="Arial" w:cs="Arial"/>
        </w:rPr>
        <w:t xml:space="preserve">Los camiones no podrán transportar otro tipo de carga conjuntamente con el Gas Licuado de Petróleo (GLP) engarrafado, de igual manera no se podrá transportar personas como pasajeros, así como, en la cabina del vehículo del conductor sólo se podrá transportar a los estibadores </w:t>
      </w:r>
      <w:r w:rsidRPr="00617F27">
        <w:rPr>
          <w:rFonts w:ascii="Arial" w:hAnsi="Arial" w:cs="Arial"/>
        </w:rPr>
        <w:lastRenderedPageBreak/>
        <w:t xml:space="preserve">que realizarán el servicio de carguío y </w:t>
      </w:r>
      <w:proofErr w:type="spellStart"/>
      <w:r w:rsidRPr="00617F27">
        <w:rPr>
          <w:rFonts w:ascii="Arial" w:hAnsi="Arial" w:cs="Arial"/>
        </w:rPr>
        <w:t>descarguío</w:t>
      </w:r>
      <w:proofErr w:type="spellEnd"/>
      <w:r w:rsidRPr="00617F27">
        <w:rPr>
          <w:rFonts w:ascii="Arial" w:hAnsi="Arial" w:cs="Arial"/>
        </w:rPr>
        <w:t xml:space="preserve">, siendo el transporte de exclusividad de servicio para el </w:t>
      </w:r>
      <w:r w:rsidRPr="00617F27">
        <w:rPr>
          <w:rFonts w:ascii="Arial" w:hAnsi="Arial" w:cs="Arial"/>
          <w:b/>
        </w:rPr>
        <w:t>Contratante.</w:t>
      </w:r>
    </w:p>
    <w:p w:rsidR="0016057B" w:rsidRPr="004D7DE9" w:rsidRDefault="0016057B" w:rsidP="0016057B">
      <w:pPr>
        <w:pStyle w:val="Prrafodelista"/>
        <w:rPr>
          <w:rFonts w:ascii="Arial" w:eastAsiaTheme="minorHAnsi" w:hAnsi="Arial" w:cs="Arial"/>
        </w:rPr>
      </w:pPr>
    </w:p>
    <w:p w:rsidR="0016057B" w:rsidRPr="0027484E" w:rsidRDefault="0016057B" w:rsidP="0016057B">
      <w:pPr>
        <w:autoSpaceDE w:val="0"/>
        <w:autoSpaceDN w:val="0"/>
        <w:adjustRightInd w:val="0"/>
        <w:jc w:val="both"/>
        <w:rPr>
          <w:rFonts w:ascii="Arial" w:hAnsi="Arial" w:cs="Arial"/>
          <w:b/>
          <w:bCs/>
        </w:rPr>
      </w:pPr>
      <w:r w:rsidRPr="00B607C2">
        <w:rPr>
          <w:rFonts w:ascii="Arial" w:eastAsiaTheme="minorHAnsi" w:hAnsi="Arial" w:cs="Arial"/>
          <w:b/>
          <w:bCs/>
        </w:rPr>
        <w:t xml:space="preserve">CLAUSULA NOVENA.- </w:t>
      </w:r>
      <w:r w:rsidRPr="00B9527D">
        <w:rPr>
          <w:rFonts w:ascii="Arial" w:hAnsi="Arial" w:cs="Arial"/>
          <w:b/>
          <w:bCs/>
        </w:rPr>
        <w:t>GARANTÍA DE CUMPLIMIENTO DE CONTRATO</w:t>
      </w:r>
    </w:p>
    <w:p w:rsidR="0016057B" w:rsidRPr="006512C5" w:rsidRDefault="0016057B" w:rsidP="0016057B">
      <w:pPr>
        <w:autoSpaceDE w:val="0"/>
        <w:autoSpaceDN w:val="0"/>
        <w:adjustRightInd w:val="0"/>
        <w:jc w:val="both"/>
        <w:rPr>
          <w:rFonts w:ascii="Arial" w:hAnsi="Arial" w:cs="Arial"/>
          <w:b/>
          <w:bCs/>
        </w:rPr>
      </w:pPr>
    </w:p>
    <w:p w:rsidR="0016057B" w:rsidRPr="00B607C2" w:rsidRDefault="0016057B" w:rsidP="0016057B">
      <w:pPr>
        <w:ind w:firstLine="1"/>
        <w:jc w:val="both"/>
        <w:rPr>
          <w:rFonts w:ascii="Arial" w:hAnsi="Arial" w:cs="Arial"/>
        </w:rPr>
      </w:pPr>
      <w:r w:rsidRPr="006512C5">
        <w:rPr>
          <w:rFonts w:ascii="Arial" w:hAnsi="Arial" w:cs="Arial"/>
        </w:rPr>
        <w:t>El Transportista</w:t>
      </w:r>
      <w:r w:rsidRPr="006512C5">
        <w:rPr>
          <w:rFonts w:ascii="Arial" w:hAnsi="Arial" w:cs="Arial"/>
          <w:b/>
          <w:bCs/>
        </w:rPr>
        <w:t xml:space="preserve"> </w:t>
      </w:r>
      <w:r w:rsidRPr="00D8161D">
        <w:rPr>
          <w:rFonts w:ascii="Arial" w:hAnsi="Arial" w:cs="Arial"/>
        </w:rPr>
        <w:t xml:space="preserve">otorga a favor del Contratante, en calidad de garantía de cumplimiento de Contrato, la boleta de garantía </w:t>
      </w:r>
      <w:r>
        <w:rPr>
          <w:rFonts w:ascii="Arial" w:hAnsi="Arial" w:cs="Arial"/>
        </w:rPr>
        <w:t xml:space="preserve">N° </w:t>
      </w:r>
      <w:proofErr w:type="spellStart"/>
      <w:r>
        <w:rPr>
          <w:rFonts w:ascii="Arial" w:hAnsi="Arial" w:cs="Arial"/>
        </w:rPr>
        <w:t>xxxxxxxxxxxxxxx</w:t>
      </w:r>
      <w:proofErr w:type="spellEnd"/>
      <w:r w:rsidRPr="00D8161D">
        <w:rPr>
          <w:rFonts w:ascii="Arial" w:hAnsi="Arial" w:cs="Arial"/>
        </w:rPr>
        <w:t xml:space="preserve">, emitida por </w:t>
      </w:r>
      <w:r>
        <w:rPr>
          <w:rFonts w:ascii="Arial" w:hAnsi="Arial" w:cs="Arial"/>
        </w:rPr>
        <w:t xml:space="preserve">el Banco </w:t>
      </w:r>
      <w:proofErr w:type="spellStart"/>
      <w:r>
        <w:rPr>
          <w:rFonts w:ascii="Arial" w:hAnsi="Arial" w:cs="Arial"/>
        </w:rPr>
        <w:t>xxxxxxxxxxxxxxx</w:t>
      </w:r>
      <w:proofErr w:type="spellEnd"/>
      <w:r>
        <w:rPr>
          <w:rFonts w:ascii="Arial" w:hAnsi="Arial" w:cs="Arial"/>
        </w:rPr>
        <w:t xml:space="preserve"> S.A., c</w:t>
      </w:r>
      <w:r w:rsidRPr="00D8161D">
        <w:rPr>
          <w:rFonts w:ascii="Arial" w:hAnsi="Arial" w:cs="Arial"/>
        </w:rPr>
        <w:t>umpliendo ésta con las características de renovable, irrevocable, de ejecución inmediata a primer</w:t>
      </w:r>
      <w:r w:rsidRPr="004769E2">
        <w:rPr>
          <w:rFonts w:ascii="Arial" w:hAnsi="Arial" w:cs="Arial"/>
        </w:rPr>
        <w:t xml:space="preserve"> requerimiento del </w:t>
      </w:r>
      <w:r w:rsidRPr="007442B2">
        <w:rPr>
          <w:rFonts w:ascii="Arial" w:hAnsi="Arial" w:cs="Arial"/>
          <w:b/>
        </w:rPr>
        <w:t>Contratante</w:t>
      </w:r>
      <w:r w:rsidRPr="004769E2">
        <w:rPr>
          <w:rFonts w:ascii="Arial" w:hAnsi="Arial" w:cs="Arial"/>
        </w:rPr>
        <w:t>,</w:t>
      </w:r>
      <w:r w:rsidRPr="00B80101">
        <w:rPr>
          <w:rFonts w:ascii="Arial" w:hAnsi="Arial" w:cs="Arial"/>
          <w:b/>
          <w:bCs/>
        </w:rPr>
        <w:t xml:space="preserve"> </w:t>
      </w:r>
      <w:r w:rsidRPr="00C96348">
        <w:rPr>
          <w:rFonts w:ascii="Arial" w:hAnsi="Arial" w:cs="Arial"/>
        </w:rPr>
        <w:t xml:space="preserve">con una </w:t>
      </w:r>
      <w:r w:rsidRPr="00E00097">
        <w:rPr>
          <w:rFonts w:ascii="Arial" w:hAnsi="Arial" w:cs="Arial"/>
        </w:rPr>
        <w:t xml:space="preserve">vigencia hasta el </w:t>
      </w:r>
      <w:r>
        <w:rPr>
          <w:rFonts w:ascii="Arial" w:hAnsi="Arial" w:cs="Arial"/>
        </w:rPr>
        <w:t>xx</w:t>
      </w:r>
      <w:r w:rsidRPr="00E00097">
        <w:rPr>
          <w:rFonts w:ascii="Arial" w:hAnsi="Arial" w:cs="Arial"/>
        </w:rPr>
        <w:t xml:space="preserve"> de </w:t>
      </w:r>
      <w:proofErr w:type="spellStart"/>
      <w:r>
        <w:rPr>
          <w:rFonts w:ascii="Arial" w:hAnsi="Arial" w:cs="Arial"/>
        </w:rPr>
        <w:t>xxxxxxx</w:t>
      </w:r>
      <w:proofErr w:type="spellEnd"/>
      <w:r w:rsidRPr="00E00097">
        <w:rPr>
          <w:rFonts w:ascii="Arial" w:hAnsi="Arial" w:cs="Arial"/>
        </w:rPr>
        <w:t xml:space="preserve"> de 20</w:t>
      </w:r>
      <w:r>
        <w:rPr>
          <w:rFonts w:ascii="Arial" w:hAnsi="Arial" w:cs="Arial"/>
        </w:rPr>
        <w:t>20</w:t>
      </w:r>
      <w:r w:rsidRPr="00E00097">
        <w:rPr>
          <w:rFonts w:ascii="Arial" w:hAnsi="Arial" w:cs="Arial"/>
        </w:rPr>
        <w:t xml:space="preserve">, </w:t>
      </w:r>
      <w:r>
        <w:rPr>
          <w:rFonts w:ascii="Arial" w:hAnsi="Arial" w:cs="Arial"/>
        </w:rPr>
        <w:t>con</w:t>
      </w:r>
      <w:r w:rsidRPr="00E00097">
        <w:rPr>
          <w:rFonts w:ascii="Arial" w:hAnsi="Arial" w:cs="Arial"/>
        </w:rPr>
        <w:t xml:space="preserve"> un periodo de ciento veinte (120) Días calendario adicionales a la vigencia del Contrato,</w:t>
      </w:r>
      <w:r>
        <w:rPr>
          <w:rFonts w:ascii="Arial" w:hAnsi="Arial" w:cs="Arial"/>
        </w:rPr>
        <w:t xml:space="preserve"> por un monto equivalente al siete por ciento (7%) del presupuesto, que alcanza a</w:t>
      </w:r>
      <w:r w:rsidRPr="00C96348">
        <w:rPr>
          <w:rFonts w:ascii="Arial" w:hAnsi="Arial" w:cs="Arial"/>
        </w:rPr>
        <w:t xml:space="preserve"> Bs</w:t>
      </w:r>
      <w:r>
        <w:rPr>
          <w:rFonts w:ascii="Arial" w:hAnsi="Arial" w:cs="Arial"/>
        </w:rPr>
        <w:t>…………….-</w:t>
      </w:r>
      <w:r w:rsidRPr="00C96348">
        <w:rPr>
          <w:rFonts w:ascii="Arial" w:hAnsi="Arial" w:cs="Arial"/>
        </w:rPr>
        <w:t xml:space="preserve"> (</w:t>
      </w:r>
      <w:r>
        <w:rPr>
          <w:rFonts w:ascii="Arial" w:hAnsi="Arial" w:cs="Arial"/>
        </w:rPr>
        <w:t>………………….. 00</w:t>
      </w:r>
      <w:r w:rsidRPr="00B607C2">
        <w:rPr>
          <w:rFonts w:ascii="Arial" w:hAnsi="Arial" w:cs="Arial"/>
        </w:rPr>
        <w:t xml:space="preserve">/100 BOLIVIANOS). </w:t>
      </w:r>
    </w:p>
    <w:p w:rsidR="0016057B" w:rsidRPr="00B607C2" w:rsidRDefault="0016057B" w:rsidP="0016057B">
      <w:pPr>
        <w:pStyle w:val="prrafodelista0"/>
        <w:autoSpaceDE w:val="0"/>
        <w:autoSpaceDN w:val="0"/>
        <w:ind w:left="0" w:right="11"/>
        <w:jc w:val="both"/>
        <w:rPr>
          <w:rFonts w:ascii="Arial" w:hAnsi="Arial" w:cs="Arial"/>
        </w:rPr>
      </w:pPr>
    </w:p>
    <w:p w:rsidR="0016057B" w:rsidRPr="00B607C2" w:rsidRDefault="0016057B" w:rsidP="0016057B">
      <w:pPr>
        <w:tabs>
          <w:tab w:val="left" w:pos="0"/>
        </w:tabs>
        <w:ind w:right="-7"/>
        <w:jc w:val="both"/>
        <w:outlineLvl w:val="1"/>
        <w:rPr>
          <w:rFonts w:ascii="Arial" w:hAnsi="Arial" w:cs="Arial"/>
          <w:lang w:eastAsia="x-none"/>
        </w:rPr>
      </w:pPr>
      <w:r w:rsidRPr="00B607C2">
        <w:rPr>
          <w:rFonts w:ascii="Arial" w:hAnsi="Arial" w:cs="Arial"/>
          <w:lang w:eastAsia="x-none"/>
        </w:rPr>
        <w:t xml:space="preserve">Cualquier incumplimiento contractual en que incurra el </w:t>
      </w:r>
      <w:r w:rsidRPr="00B607C2">
        <w:rPr>
          <w:rFonts w:ascii="Arial" w:hAnsi="Arial" w:cs="Arial"/>
          <w:b/>
          <w:lang w:eastAsia="x-none"/>
        </w:rPr>
        <w:t>Transportista,</w:t>
      </w:r>
      <w:r w:rsidRPr="00B607C2">
        <w:rPr>
          <w:rFonts w:ascii="Arial" w:hAnsi="Arial" w:cs="Arial"/>
          <w:lang w:eastAsia="x-none"/>
        </w:rPr>
        <w:t xml:space="preserve"> dará lugar a la consolidación de la garantía en favor del </w:t>
      </w:r>
      <w:r w:rsidRPr="00B607C2">
        <w:rPr>
          <w:rFonts w:ascii="Arial" w:hAnsi="Arial" w:cs="Arial"/>
          <w:b/>
          <w:lang w:eastAsia="x-none"/>
        </w:rPr>
        <w:t>Contratante</w:t>
      </w:r>
      <w:r w:rsidRPr="00B607C2">
        <w:rPr>
          <w:rFonts w:ascii="Arial" w:hAnsi="Arial" w:cs="Arial"/>
          <w:lang w:eastAsia="x-none"/>
        </w:rPr>
        <w:t xml:space="preserve">, sin necesidad de ningún trámite o acción judicial.  </w:t>
      </w:r>
    </w:p>
    <w:p w:rsidR="0016057B" w:rsidRPr="00B607C2" w:rsidRDefault="0016057B" w:rsidP="0016057B">
      <w:pPr>
        <w:tabs>
          <w:tab w:val="left" w:pos="0"/>
        </w:tabs>
        <w:ind w:right="-7"/>
        <w:jc w:val="both"/>
        <w:outlineLvl w:val="1"/>
        <w:rPr>
          <w:rFonts w:ascii="Arial" w:hAnsi="Arial" w:cs="Arial"/>
          <w:lang w:eastAsia="x-none"/>
        </w:rPr>
      </w:pPr>
    </w:p>
    <w:p w:rsidR="0016057B" w:rsidRPr="00B607C2" w:rsidRDefault="0016057B" w:rsidP="0016057B">
      <w:pPr>
        <w:pStyle w:val="prrafodelista0"/>
        <w:autoSpaceDE w:val="0"/>
        <w:autoSpaceDN w:val="0"/>
        <w:ind w:left="0" w:right="11"/>
        <w:jc w:val="both"/>
        <w:rPr>
          <w:rFonts w:ascii="Arial" w:hAnsi="Arial" w:cs="Arial"/>
        </w:rPr>
      </w:pPr>
      <w:r w:rsidRPr="00B607C2">
        <w:rPr>
          <w:rFonts w:ascii="Arial" w:hAnsi="Arial" w:cs="Arial"/>
        </w:rPr>
        <w:t xml:space="preserve">Sin perjuicio de otras causales estipuladas en el Contrato, en caso de resolución unilateral del mismo aplicada por el </w:t>
      </w:r>
      <w:r w:rsidRPr="00B607C2">
        <w:rPr>
          <w:rFonts w:ascii="Arial" w:hAnsi="Arial" w:cs="Arial"/>
          <w:b/>
        </w:rPr>
        <w:t>Contratante</w:t>
      </w:r>
      <w:r w:rsidRPr="00B607C2">
        <w:rPr>
          <w:rFonts w:ascii="Arial" w:hAnsi="Arial" w:cs="Arial"/>
        </w:rPr>
        <w:t xml:space="preserve"> por causales atribuibles al </w:t>
      </w:r>
      <w:r w:rsidRPr="00B607C2">
        <w:rPr>
          <w:rFonts w:ascii="Arial" w:hAnsi="Arial" w:cs="Arial"/>
          <w:b/>
        </w:rPr>
        <w:t xml:space="preserve">Transportista </w:t>
      </w:r>
      <w:r w:rsidRPr="00B607C2">
        <w:rPr>
          <w:rFonts w:ascii="Arial" w:hAnsi="Arial" w:cs="Arial"/>
        </w:rPr>
        <w:t xml:space="preserve">y derivadas del incumplimiento de sus obligaciones asumidas en el Contrato, el </w:t>
      </w:r>
      <w:r w:rsidRPr="00B607C2">
        <w:rPr>
          <w:rFonts w:ascii="Arial" w:hAnsi="Arial" w:cs="Arial"/>
          <w:b/>
        </w:rPr>
        <w:t>Contratante</w:t>
      </w:r>
      <w:r w:rsidRPr="00B607C2">
        <w:rPr>
          <w:rFonts w:ascii="Arial" w:hAnsi="Arial" w:cs="Arial"/>
        </w:rPr>
        <w:t xml:space="preserve"> podrá ejecutar la </w:t>
      </w:r>
      <w:r>
        <w:rPr>
          <w:rFonts w:ascii="Arial" w:hAnsi="Arial" w:cs="Arial"/>
        </w:rPr>
        <w:t xml:space="preserve">Garantía citada en la presente </w:t>
      </w:r>
      <w:proofErr w:type="spellStart"/>
      <w:r>
        <w:rPr>
          <w:rFonts w:ascii="Arial" w:hAnsi="Arial" w:cs="Arial"/>
        </w:rPr>
        <w:t>s</w:t>
      </w:r>
      <w:r w:rsidRPr="00B607C2">
        <w:rPr>
          <w:rFonts w:ascii="Arial" w:hAnsi="Arial" w:cs="Arial"/>
        </w:rPr>
        <w:t>ubcláusula</w:t>
      </w:r>
      <w:proofErr w:type="spellEnd"/>
      <w:r w:rsidRPr="00B607C2">
        <w:rPr>
          <w:rFonts w:ascii="Arial" w:hAnsi="Arial" w:cs="Arial"/>
        </w:rPr>
        <w:t>.</w:t>
      </w:r>
    </w:p>
    <w:p w:rsidR="0016057B" w:rsidRPr="00B607C2" w:rsidRDefault="0016057B" w:rsidP="0016057B">
      <w:pPr>
        <w:pStyle w:val="prrafodelista0"/>
        <w:autoSpaceDE w:val="0"/>
        <w:autoSpaceDN w:val="0"/>
        <w:ind w:left="0" w:right="11"/>
        <w:jc w:val="both"/>
        <w:rPr>
          <w:rFonts w:ascii="Arial" w:hAnsi="Arial" w:cs="Arial"/>
        </w:rPr>
      </w:pPr>
    </w:p>
    <w:p w:rsidR="0016057B" w:rsidRPr="00B607C2" w:rsidRDefault="0016057B" w:rsidP="0016057B">
      <w:p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Si la prestación del Servicio se realiza dentro del plazo contractual y en forma satisfactoria, hecho que se hará constar mediante un ac</w:t>
      </w:r>
      <w:r>
        <w:rPr>
          <w:rFonts w:ascii="Arial" w:eastAsiaTheme="minorHAnsi" w:hAnsi="Arial" w:cs="Arial"/>
          <w:bCs/>
        </w:rPr>
        <w:t>ta suscrita por las Partes, la g</w:t>
      </w:r>
      <w:r w:rsidRPr="00B607C2">
        <w:rPr>
          <w:rFonts w:ascii="Arial" w:eastAsiaTheme="minorHAnsi" w:hAnsi="Arial" w:cs="Arial"/>
          <w:bCs/>
        </w:rPr>
        <w:t xml:space="preserve">arantía será devuelta al </w:t>
      </w:r>
      <w:r w:rsidRPr="00B607C2">
        <w:rPr>
          <w:rFonts w:ascii="Arial" w:eastAsiaTheme="minorHAnsi" w:hAnsi="Arial" w:cs="Arial"/>
          <w:b/>
          <w:bCs/>
        </w:rPr>
        <w:t>Transportista</w:t>
      </w:r>
      <w:r w:rsidRPr="00B607C2">
        <w:rPr>
          <w:rFonts w:ascii="Arial" w:eastAsiaTheme="minorHAnsi" w:hAnsi="Arial" w:cs="Arial"/>
          <w:bCs/>
        </w:rPr>
        <w:t xml:space="preserve"> después del cierre del Contrato.</w:t>
      </w:r>
    </w:p>
    <w:p w:rsidR="0016057B" w:rsidRPr="00B607C2" w:rsidRDefault="0016057B" w:rsidP="0016057B">
      <w:pPr>
        <w:autoSpaceDE w:val="0"/>
        <w:autoSpaceDN w:val="0"/>
        <w:adjustRightInd w:val="0"/>
        <w:jc w:val="both"/>
        <w:rPr>
          <w:rFonts w:ascii="Arial" w:eastAsiaTheme="minorHAnsi" w:hAnsi="Arial" w:cs="Arial"/>
          <w:b/>
          <w:bCs/>
        </w:rPr>
      </w:pPr>
    </w:p>
    <w:p w:rsidR="0016057B" w:rsidRPr="00B607C2" w:rsidRDefault="0016057B" w:rsidP="0016057B">
      <w:pPr>
        <w:autoSpaceDE w:val="0"/>
        <w:autoSpaceDN w:val="0"/>
        <w:adjustRightInd w:val="0"/>
        <w:jc w:val="both"/>
        <w:rPr>
          <w:rFonts w:ascii="Arial" w:eastAsiaTheme="minorHAnsi" w:hAnsi="Arial" w:cs="Arial"/>
        </w:rPr>
      </w:pPr>
      <w:r w:rsidRPr="00B607C2">
        <w:rPr>
          <w:rFonts w:ascii="Arial" w:eastAsiaTheme="minorHAnsi" w:hAnsi="Arial" w:cs="Arial"/>
          <w:b/>
          <w:bCs/>
        </w:rPr>
        <w:t>CLAUSULA DÉCIMA.- (TARIFA Y FORMA DE PAGO)</w:t>
      </w:r>
    </w:p>
    <w:p w:rsidR="0016057B" w:rsidRPr="004D7DE9" w:rsidRDefault="0016057B" w:rsidP="0016057B">
      <w:pPr>
        <w:ind w:left="720"/>
        <w:contextualSpacing/>
        <w:jc w:val="both"/>
        <w:rPr>
          <w:rFonts w:ascii="Arial" w:eastAsiaTheme="minorHAnsi" w:hAnsi="Arial" w:cs="Arial"/>
        </w:rPr>
      </w:pPr>
    </w:p>
    <w:p w:rsidR="0016057B" w:rsidRDefault="0016057B" w:rsidP="0016057B">
      <w:pPr>
        <w:numPr>
          <w:ilvl w:val="1"/>
          <w:numId w:val="76"/>
        </w:numPr>
        <w:ind w:left="567" w:hanging="567"/>
        <w:contextualSpacing/>
        <w:jc w:val="both"/>
        <w:rPr>
          <w:rFonts w:ascii="Arial" w:eastAsiaTheme="minorHAnsi" w:hAnsi="Arial" w:cs="Arial"/>
        </w:rPr>
      </w:pPr>
      <w:r w:rsidRPr="004D7DE9">
        <w:rPr>
          <w:rFonts w:ascii="Arial" w:eastAsiaTheme="minorHAnsi" w:hAnsi="Arial" w:cs="Arial"/>
        </w:rPr>
        <w:t>Las tarifas por el Servicio de T</w:t>
      </w:r>
      <w:r>
        <w:rPr>
          <w:rFonts w:ascii="Arial" w:eastAsiaTheme="minorHAnsi" w:hAnsi="Arial" w:cs="Arial"/>
        </w:rPr>
        <w:t>ransporte terrestre de GLP por G</w:t>
      </w:r>
      <w:r w:rsidRPr="004D7DE9">
        <w:rPr>
          <w:rFonts w:ascii="Arial" w:eastAsiaTheme="minorHAnsi" w:hAnsi="Arial" w:cs="Arial"/>
        </w:rPr>
        <w:t>arrafas se detallan a continuación:</w:t>
      </w:r>
    </w:p>
    <w:p w:rsidR="0016057B" w:rsidRPr="00D9748A" w:rsidRDefault="0016057B" w:rsidP="0016057B">
      <w:pPr>
        <w:rPr>
          <w:rFonts w:ascii="Arial" w:hAnsi="Arial" w:cs="Arial"/>
          <w:b/>
        </w:rPr>
      </w:pPr>
    </w:p>
    <w:tbl>
      <w:tblPr>
        <w:tblW w:w="9709" w:type="dxa"/>
        <w:tblCellMar>
          <w:left w:w="70" w:type="dxa"/>
          <w:right w:w="70" w:type="dxa"/>
        </w:tblCellMar>
        <w:tblLook w:val="04A0" w:firstRow="1" w:lastRow="0" w:firstColumn="1" w:lastColumn="0" w:noHBand="0" w:noVBand="1"/>
      </w:tblPr>
      <w:tblGrid>
        <w:gridCol w:w="365"/>
        <w:gridCol w:w="1592"/>
        <w:gridCol w:w="1946"/>
        <w:gridCol w:w="1816"/>
        <w:gridCol w:w="1211"/>
        <w:gridCol w:w="2779"/>
      </w:tblGrid>
      <w:tr w:rsidR="0016057B" w:rsidRPr="00D9748A" w:rsidTr="00D66F71">
        <w:trPr>
          <w:trHeight w:val="639"/>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057B" w:rsidRPr="00D9748A" w:rsidRDefault="0016057B" w:rsidP="00D66F71">
            <w:pPr>
              <w:jc w:val="right"/>
              <w:rPr>
                <w:rFonts w:ascii="Arial" w:hAnsi="Arial" w:cs="Arial"/>
                <w:b/>
                <w:bCs/>
                <w:color w:val="000000"/>
                <w:lang w:eastAsia="es-BO"/>
              </w:rPr>
            </w:pPr>
            <w:r w:rsidRPr="00D9748A">
              <w:rPr>
                <w:rFonts w:ascii="Arial" w:hAnsi="Arial" w:cs="Arial"/>
                <w:b/>
                <w:bCs/>
                <w:color w:val="000000"/>
              </w:rPr>
              <w:t>N°</w:t>
            </w:r>
          </w:p>
        </w:tc>
        <w:tc>
          <w:tcPr>
            <w:tcW w:w="3538"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TRAMOS</w:t>
            </w:r>
          </w:p>
        </w:tc>
        <w:tc>
          <w:tcPr>
            <w:tcW w:w="18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PRODUCTO</w:t>
            </w:r>
          </w:p>
        </w:tc>
        <w:tc>
          <w:tcPr>
            <w:tcW w:w="121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PRECIO UNITARIO POR GARRAFA Bs.</w:t>
            </w:r>
          </w:p>
        </w:tc>
        <w:tc>
          <w:tcPr>
            <w:tcW w:w="282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PLAZO DE EJECUCIÓN DEL SERVICIO</w:t>
            </w:r>
          </w:p>
        </w:tc>
      </w:tr>
      <w:tr w:rsidR="0016057B" w:rsidRPr="00D9748A" w:rsidTr="00D66F7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000000"/>
              </w:rPr>
            </w:pPr>
          </w:p>
        </w:tc>
        <w:tc>
          <w:tcPr>
            <w:tcW w:w="1592" w:type="dxa"/>
            <w:tcBorders>
              <w:top w:val="nil"/>
              <w:left w:val="nil"/>
              <w:bottom w:val="single" w:sz="4" w:space="0" w:color="auto"/>
              <w:right w:val="single" w:sz="4" w:space="0" w:color="auto"/>
            </w:tcBorders>
            <w:shd w:val="clear" w:color="000000" w:fill="D9D9D9"/>
            <w:noWrap/>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 xml:space="preserve">DE </w:t>
            </w:r>
          </w:p>
        </w:tc>
        <w:tc>
          <w:tcPr>
            <w:tcW w:w="1946" w:type="dxa"/>
            <w:tcBorders>
              <w:top w:val="nil"/>
              <w:left w:val="nil"/>
              <w:bottom w:val="single" w:sz="4" w:space="0" w:color="auto"/>
              <w:right w:val="single" w:sz="4" w:space="0" w:color="auto"/>
            </w:tcBorders>
            <w:shd w:val="clear" w:color="000000" w:fill="D9D9D9"/>
            <w:noWrap/>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A</w:t>
            </w:r>
          </w:p>
        </w:tc>
        <w:tc>
          <w:tcPr>
            <w:tcW w:w="1816" w:type="dxa"/>
            <w:vMerge/>
            <w:tcBorders>
              <w:top w:val="single" w:sz="4" w:space="0" w:color="auto"/>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000000"/>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000000"/>
              </w:rPr>
            </w:pPr>
          </w:p>
        </w:tc>
        <w:tc>
          <w:tcPr>
            <w:tcW w:w="2823" w:type="dxa"/>
            <w:vMerge/>
            <w:tcBorders>
              <w:top w:val="single" w:sz="4" w:space="0" w:color="auto"/>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000000"/>
              </w:rPr>
            </w:pPr>
          </w:p>
        </w:tc>
      </w:tr>
      <w:tr w:rsidR="0016057B" w:rsidRPr="00D9748A" w:rsidTr="00D66F71">
        <w:trPr>
          <w:trHeight w:val="2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6057B" w:rsidRPr="00D9748A" w:rsidRDefault="0016057B" w:rsidP="00D66F71">
            <w:pPr>
              <w:rPr>
                <w:rFonts w:ascii="Arial" w:hAnsi="Arial" w:cs="Arial"/>
                <w:b/>
                <w:bCs/>
                <w:color w:val="FF0000"/>
              </w:rPr>
            </w:pPr>
            <w:r w:rsidRPr="00D9748A">
              <w:rPr>
                <w:rFonts w:ascii="Arial" w:hAnsi="Arial" w:cs="Arial"/>
                <w:b/>
                <w:bCs/>
                <w:color w:val="FF0000"/>
              </w:rPr>
              <w:t> </w:t>
            </w:r>
          </w:p>
        </w:tc>
        <w:tc>
          <w:tcPr>
            <w:tcW w:w="3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FIJOS</w:t>
            </w:r>
          </w:p>
        </w:tc>
        <w:tc>
          <w:tcPr>
            <w:tcW w:w="1816" w:type="dxa"/>
            <w:tcBorders>
              <w:top w:val="nil"/>
              <w:left w:val="nil"/>
              <w:bottom w:val="single" w:sz="4" w:space="0" w:color="auto"/>
              <w:right w:val="single" w:sz="4" w:space="0" w:color="auto"/>
            </w:tcBorders>
            <w:shd w:val="clear" w:color="auto" w:fill="auto"/>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 </w:t>
            </w:r>
          </w:p>
        </w:tc>
        <w:tc>
          <w:tcPr>
            <w:tcW w:w="1211" w:type="dxa"/>
            <w:tcBorders>
              <w:top w:val="nil"/>
              <w:left w:val="nil"/>
              <w:bottom w:val="single" w:sz="4" w:space="0" w:color="auto"/>
              <w:right w:val="single" w:sz="4" w:space="0" w:color="auto"/>
            </w:tcBorders>
            <w:shd w:val="clear" w:color="auto" w:fill="auto"/>
            <w:vAlign w:val="center"/>
            <w:hideMark/>
          </w:tcPr>
          <w:p w:rsidR="0016057B" w:rsidRPr="00D9748A" w:rsidRDefault="0016057B" w:rsidP="00D66F71">
            <w:pPr>
              <w:jc w:val="center"/>
              <w:rPr>
                <w:rFonts w:ascii="Arial" w:hAnsi="Arial" w:cs="Arial"/>
                <w:b/>
                <w:bCs/>
                <w:color w:val="000000"/>
              </w:rPr>
            </w:pPr>
            <w:r w:rsidRPr="00D9748A">
              <w:rPr>
                <w:rFonts w:ascii="Arial" w:hAnsi="Arial" w:cs="Arial"/>
                <w:b/>
                <w:bCs/>
                <w:color w:val="000000"/>
              </w:rPr>
              <w:t> </w:t>
            </w:r>
          </w:p>
        </w:tc>
        <w:tc>
          <w:tcPr>
            <w:tcW w:w="2823" w:type="dxa"/>
            <w:vMerge w:val="restart"/>
            <w:tcBorders>
              <w:top w:val="nil"/>
              <w:left w:val="single" w:sz="4" w:space="0" w:color="auto"/>
              <w:bottom w:val="single" w:sz="4" w:space="0" w:color="auto"/>
              <w:right w:val="single" w:sz="4" w:space="0" w:color="auto"/>
            </w:tcBorders>
            <w:shd w:val="clear" w:color="auto" w:fill="auto"/>
            <w:vAlign w:val="center"/>
            <w:hideMark/>
          </w:tcPr>
          <w:p w:rsidR="0016057B" w:rsidRPr="00D9748A" w:rsidRDefault="0016057B" w:rsidP="00D66F71">
            <w:pPr>
              <w:jc w:val="center"/>
              <w:rPr>
                <w:rFonts w:ascii="Arial" w:hAnsi="Arial" w:cs="Arial"/>
                <w:color w:val="000000"/>
              </w:rPr>
            </w:pPr>
            <w:r>
              <w:rPr>
                <w:rFonts w:ascii="Arial" w:hAnsi="Arial" w:cs="Arial"/>
                <w:color w:val="000000"/>
              </w:rPr>
              <w:t>Desde la suscrición del C</w:t>
            </w:r>
            <w:r w:rsidRPr="00D9748A">
              <w:rPr>
                <w:rFonts w:ascii="Arial" w:hAnsi="Arial" w:cs="Arial"/>
                <w:color w:val="000000"/>
              </w:rPr>
              <w:t>ontrato hasta el 31 de diciembre de 201</w:t>
            </w:r>
            <w:r>
              <w:rPr>
                <w:rFonts w:ascii="Arial" w:hAnsi="Arial" w:cs="Arial"/>
                <w:color w:val="000000"/>
              </w:rPr>
              <w:t>9</w:t>
            </w:r>
            <w:r w:rsidRPr="00D9748A">
              <w:rPr>
                <w:rFonts w:ascii="Arial" w:hAnsi="Arial" w:cs="Arial"/>
                <w:color w:val="000000"/>
              </w:rPr>
              <w:t xml:space="preserve"> o hasta que todos los camiones que c</w:t>
            </w:r>
            <w:r>
              <w:rPr>
                <w:rFonts w:ascii="Arial" w:hAnsi="Arial" w:cs="Arial"/>
                <w:color w:val="000000"/>
              </w:rPr>
              <w:t>argaron en la última fecha del S</w:t>
            </w:r>
            <w:r w:rsidRPr="00D9748A">
              <w:rPr>
                <w:rFonts w:ascii="Arial" w:hAnsi="Arial" w:cs="Arial"/>
                <w:color w:val="000000"/>
              </w:rPr>
              <w:t xml:space="preserve">ervicio, descarguen las </w:t>
            </w:r>
            <w:r>
              <w:rPr>
                <w:rFonts w:ascii="Arial" w:hAnsi="Arial" w:cs="Arial"/>
                <w:color w:val="000000"/>
              </w:rPr>
              <w:t>G</w:t>
            </w:r>
            <w:r w:rsidRPr="00D9748A">
              <w:rPr>
                <w:rFonts w:ascii="Arial" w:hAnsi="Arial" w:cs="Arial"/>
                <w:color w:val="000000"/>
              </w:rPr>
              <w:t>arrafas en el lugar de destino u origen, o hasta la ejecución total del presupuesto asignado en la presente gestión.</w:t>
            </w:r>
          </w:p>
        </w:tc>
      </w:tr>
      <w:tr w:rsidR="0016057B" w:rsidRPr="00D9748A" w:rsidTr="00D66F71">
        <w:trPr>
          <w:trHeight w:val="31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16057B" w:rsidRPr="00D9748A" w:rsidRDefault="0016057B" w:rsidP="00D66F71">
            <w:pPr>
              <w:jc w:val="center"/>
              <w:rPr>
                <w:rFonts w:ascii="Arial" w:hAnsi="Arial" w:cs="Arial"/>
                <w:b/>
                <w:bCs/>
                <w:color w:val="FF0000"/>
              </w:rPr>
            </w:pPr>
            <w:r w:rsidRPr="00D9748A">
              <w:rPr>
                <w:rFonts w:ascii="Arial" w:hAnsi="Arial" w:cs="Arial"/>
                <w:b/>
                <w:bCs/>
              </w:rPr>
              <w:t>1</w:t>
            </w:r>
          </w:p>
        </w:tc>
        <w:tc>
          <w:tcPr>
            <w:tcW w:w="1592"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94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81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211" w:type="dxa"/>
            <w:vMerge w:val="restart"/>
            <w:tcBorders>
              <w:top w:val="nil"/>
              <w:left w:val="single" w:sz="4" w:space="0" w:color="auto"/>
              <w:bottom w:val="single" w:sz="4" w:space="0" w:color="auto"/>
              <w:right w:val="single" w:sz="4" w:space="0" w:color="auto"/>
            </w:tcBorders>
            <w:shd w:val="clear" w:color="auto" w:fill="auto"/>
            <w:noWrap/>
            <w:vAlign w:val="center"/>
          </w:tcPr>
          <w:p w:rsidR="0016057B" w:rsidRPr="00D9748A" w:rsidRDefault="0016057B" w:rsidP="00D66F71">
            <w:pPr>
              <w:jc w:val="center"/>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r w:rsidR="0016057B" w:rsidRPr="00D9748A" w:rsidTr="00D66F71">
        <w:trPr>
          <w:trHeight w:val="319"/>
        </w:trPr>
        <w:tc>
          <w:tcPr>
            <w:tcW w:w="0" w:type="auto"/>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FF0000"/>
              </w:rPr>
            </w:pPr>
          </w:p>
        </w:tc>
        <w:tc>
          <w:tcPr>
            <w:tcW w:w="1592"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94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81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211" w:type="dxa"/>
            <w:vMerge/>
            <w:tcBorders>
              <w:top w:val="nil"/>
              <w:left w:val="single" w:sz="4" w:space="0" w:color="auto"/>
              <w:bottom w:val="single" w:sz="4" w:space="0" w:color="auto"/>
              <w:right w:val="single" w:sz="4" w:space="0" w:color="auto"/>
            </w:tcBorders>
            <w:vAlign w:val="center"/>
          </w:tcPr>
          <w:p w:rsidR="0016057B" w:rsidRPr="00D9748A" w:rsidRDefault="0016057B" w:rsidP="00D66F71">
            <w:pPr>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r w:rsidR="0016057B" w:rsidRPr="00D9748A" w:rsidTr="00D66F71">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6057B" w:rsidRPr="00D9748A" w:rsidRDefault="0016057B" w:rsidP="00D66F71">
            <w:pPr>
              <w:rPr>
                <w:rFonts w:ascii="Arial" w:hAnsi="Arial" w:cs="Arial"/>
                <w:b/>
                <w:bCs/>
                <w:color w:val="FF0000"/>
              </w:rPr>
            </w:pPr>
            <w:r w:rsidRPr="00D9748A">
              <w:rPr>
                <w:rFonts w:ascii="Arial" w:hAnsi="Arial" w:cs="Arial"/>
                <w:b/>
                <w:bCs/>
                <w:color w:val="FF0000"/>
              </w:rPr>
              <w:t> </w:t>
            </w:r>
          </w:p>
        </w:tc>
        <w:tc>
          <w:tcPr>
            <w:tcW w:w="3538" w:type="dxa"/>
            <w:gridSpan w:val="2"/>
            <w:tcBorders>
              <w:top w:val="single" w:sz="4" w:space="0" w:color="auto"/>
              <w:left w:val="nil"/>
              <w:bottom w:val="single" w:sz="4" w:space="0" w:color="auto"/>
              <w:right w:val="single" w:sz="4" w:space="0" w:color="auto"/>
            </w:tcBorders>
            <w:shd w:val="clear" w:color="auto" w:fill="auto"/>
            <w:noWrap/>
            <w:vAlign w:val="bottom"/>
          </w:tcPr>
          <w:p w:rsidR="0016057B" w:rsidRPr="00D9748A" w:rsidRDefault="0016057B" w:rsidP="00D66F71">
            <w:pPr>
              <w:jc w:val="center"/>
              <w:rPr>
                <w:rFonts w:ascii="Arial" w:hAnsi="Arial" w:cs="Arial"/>
                <w:b/>
                <w:bCs/>
                <w:color w:val="000000"/>
              </w:rPr>
            </w:pPr>
          </w:p>
        </w:tc>
        <w:tc>
          <w:tcPr>
            <w:tcW w:w="1816" w:type="dxa"/>
            <w:tcBorders>
              <w:top w:val="nil"/>
              <w:left w:val="nil"/>
              <w:bottom w:val="single" w:sz="4" w:space="0" w:color="auto"/>
              <w:right w:val="single" w:sz="4" w:space="0" w:color="auto"/>
            </w:tcBorders>
            <w:shd w:val="clear" w:color="auto" w:fill="auto"/>
            <w:noWrap/>
            <w:vAlign w:val="center"/>
          </w:tcPr>
          <w:p w:rsidR="0016057B" w:rsidRPr="00D9748A" w:rsidRDefault="0016057B" w:rsidP="00D66F71">
            <w:pPr>
              <w:jc w:val="right"/>
              <w:rPr>
                <w:rFonts w:ascii="Arial" w:hAnsi="Arial" w:cs="Arial"/>
                <w:color w:val="000000"/>
              </w:rPr>
            </w:pPr>
          </w:p>
        </w:tc>
        <w:tc>
          <w:tcPr>
            <w:tcW w:w="1211" w:type="dxa"/>
            <w:tcBorders>
              <w:top w:val="nil"/>
              <w:left w:val="nil"/>
              <w:bottom w:val="single" w:sz="4" w:space="0" w:color="auto"/>
              <w:right w:val="single" w:sz="4" w:space="0" w:color="auto"/>
            </w:tcBorders>
            <w:shd w:val="clear" w:color="auto" w:fill="auto"/>
            <w:noWrap/>
            <w:vAlign w:val="center"/>
          </w:tcPr>
          <w:p w:rsidR="0016057B" w:rsidRPr="00D9748A" w:rsidRDefault="0016057B" w:rsidP="00D66F71">
            <w:pPr>
              <w:jc w:val="right"/>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r w:rsidR="0016057B" w:rsidRPr="00D9748A" w:rsidTr="00D66F71">
        <w:trPr>
          <w:trHeight w:val="31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16057B" w:rsidRPr="00D9748A" w:rsidRDefault="0016057B" w:rsidP="00D66F71">
            <w:pPr>
              <w:jc w:val="center"/>
              <w:rPr>
                <w:rFonts w:ascii="Arial" w:hAnsi="Arial" w:cs="Arial"/>
                <w:b/>
                <w:bCs/>
                <w:color w:val="FF0000"/>
              </w:rPr>
            </w:pPr>
            <w:r w:rsidRPr="00D9748A">
              <w:rPr>
                <w:rFonts w:ascii="Arial" w:hAnsi="Arial" w:cs="Arial"/>
                <w:b/>
                <w:bCs/>
              </w:rPr>
              <w:t>1</w:t>
            </w:r>
          </w:p>
        </w:tc>
        <w:tc>
          <w:tcPr>
            <w:tcW w:w="1592"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94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81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211" w:type="dxa"/>
            <w:vMerge w:val="restart"/>
            <w:tcBorders>
              <w:top w:val="nil"/>
              <w:left w:val="single" w:sz="4" w:space="0" w:color="auto"/>
              <w:bottom w:val="single" w:sz="4" w:space="0" w:color="auto"/>
              <w:right w:val="single" w:sz="4" w:space="0" w:color="auto"/>
            </w:tcBorders>
            <w:shd w:val="clear" w:color="auto" w:fill="auto"/>
            <w:noWrap/>
            <w:vAlign w:val="center"/>
          </w:tcPr>
          <w:p w:rsidR="0016057B" w:rsidRPr="00D9748A" w:rsidRDefault="0016057B" w:rsidP="00D66F71">
            <w:pPr>
              <w:jc w:val="center"/>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r w:rsidR="0016057B" w:rsidRPr="00D9748A" w:rsidTr="00D66F71">
        <w:trPr>
          <w:trHeight w:val="319"/>
        </w:trPr>
        <w:tc>
          <w:tcPr>
            <w:tcW w:w="0" w:type="auto"/>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FF0000"/>
              </w:rPr>
            </w:pPr>
          </w:p>
        </w:tc>
        <w:tc>
          <w:tcPr>
            <w:tcW w:w="1592"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94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81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211" w:type="dxa"/>
            <w:vMerge/>
            <w:tcBorders>
              <w:top w:val="nil"/>
              <w:left w:val="single" w:sz="4" w:space="0" w:color="auto"/>
              <w:bottom w:val="single" w:sz="4" w:space="0" w:color="auto"/>
              <w:right w:val="single" w:sz="4" w:space="0" w:color="auto"/>
            </w:tcBorders>
            <w:vAlign w:val="center"/>
          </w:tcPr>
          <w:p w:rsidR="0016057B" w:rsidRPr="00D9748A" w:rsidRDefault="0016057B" w:rsidP="00D66F71">
            <w:pPr>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r w:rsidR="0016057B" w:rsidRPr="00D9748A" w:rsidTr="00D66F71">
        <w:trPr>
          <w:trHeight w:val="31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16057B" w:rsidRPr="00D9748A" w:rsidRDefault="0016057B" w:rsidP="00D66F71">
            <w:pPr>
              <w:jc w:val="center"/>
              <w:rPr>
                <w:rFonts w:ascii="Arial" w:hAnsi="Arial" w:cs="Arial"/>
                <w:b/>
                <w:bCs/>
                <w:color w:val="FF0000"/>
              </w:rPr>
            </w:pPr>
            <w:r w:rsidRPr="00D9748A">
              <w:rPr>
                <w:rFonts w:ascii="Arial" w:hAnsi="Arial" w:cs="Arial"/>
                <w:b/>
                <w:bCs/>
              </w:rPr>
              <w:t>2</w:t>
            </w:r>
          </w:p>
        </w:tc>
        <w:tc>
          <w:tcPr>
            <w:tcW w:w="1592"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94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81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211" w:type="dxa"/>
            <w:vMerge w:val="restart"/>
            <w:tcBorders>
              <w:top w:val="nil"/>
              <w:left w:val="single" w:sz="4" w:space="0" w:color="auto"/>
              <w:bottom w:val="single" w:sz="4" w:space="0" w:color="auto"/>
              <w:right w:val="single" w:sz="4" w:space="0" w:color="auto"/>
            </w:tcBorders>
            <w:shd w:val="clear" w:color="auto" w:fill="auto"/>
            <w:noWrap/>
            <w:vAlign w:val="center"/>
          </w:tcPr>
          <w:p w:rsidR="0016057B" w:rsidRPr="00D9748A" w:rsidRDefault="0016057B" w:rsidP="00D66F71">
            <w:pPr>
              <w:jc w:val="center"/>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r w:rsidR="0016057B" w:rsidRPr="00D9748A" w:rsidTr="00D66F71">
        <w:trPr>
          <w:trHeight w:val="291"/>
        </w:trPr>
        <w:tc>
          <w:tcPr>
            <w:tcW w:w="0" w:type="auto"/>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b/>
                <w:bCs/>
                <w:color w:val="FF0000"/>
              </w:rPr>
            </w:pPr>
          </w:p>
        </w:tc>
        <w:tc>
          <w:tcPr>
            <w:tcW w:w="1592"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94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816" w:type="dxa"/>
            <w:tcBorders>
              <w:top w:val="nil"/>
              <w:left w:val="nil"/>
              <w:bottom w:val="single" w:sz="4" w:space="0" w:color="auto"/>
              <w:right w:val="single" w:sz="4" w:space="0" w:color="auto"/>
            </w:tcBorders>
            <w:shd w:val="clear" w:color="auto" w:fill="auto"/>
            <w:vAlign w:val="center"/>
          </w:tcPr>
          <w:p w:rsidR="0016057B" w:rsidRPr="00D9748A" w:rsidRDefault="0016057B" w:rsidP="00D66F71">
            <w:pPr>
              <w:rPr>
                <w:rFonts w:ascii="Arial" w:hAnsi="Arial" w:cs="Arial"/>
                <w:color w:val="000000"/>
              </w:rPr>
            </w:pPr>
          </w:p>
        </w:tc>
        <w:tc>
          <w:tcPr>
            <w:tcW w:w="1211"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c>
          <w:tcPr>
            <w:tcW w:w="2823" w:type="dxa"/>
            <w:vMerge/>
            <w:tcBorders>
              <w:top w:val="nil"/>
              <w:left w:val="single" w:sz="4" w:space="0" w:color="auto"/>
              <w:bottom w:val="single" w:sz="4" w:space="0" w:color="auto"/>
              <w:right w:val="single" w:sz="4" w:space="0" w:color="auto"/>
            </w:tcBorders>
            <w:vAlign w:val="center"/>
            <w:hideMark/>
          </w:tcPr>
          <w:p w:rsidR="0016057B" w:rsidRPr="00D9748A" w:rsidRDefault="0016057B" w:rsidP="00D66F71">
            <w:pPr>
              <w:rPr>
                <w:rFonts w:ascii="Arial" w:hAnsi="Arial" w:cs="Arial"/>
                <w:color w:val="000000"/>
              </w:rPr>
            </w:pPr>
          </w:p>
        </w:tc>
      </w:tr>
    </w:tbl>
    <w:p w:rsidR="0016057B" w:rsidRDefault="0016057B" w:rsidP="0016057B">
      <w:pPr>
        <w:rPr>
          <w:rFonts w:ascii="Arial" w:hAnsi="Arial" w:cs="Arial"/>
        </w:rPr>
      </w:pPr>
      <w:r w:rsidRPr="00D9748A">
        <w:rPr>
          <w:rFonts w:ascii="Arial" w:hAnsi="Arial" w:cs="Arial"/>
        </w:rPr>
        <w:t>Hasta un importe máximo de Bs</w:t>
      </w:r>
      <w:r>
        <w:rPr>
          <w:rFonts w:ascii="Arial" w:hAnsi="Arial" w:cs="Arial"/>
        </w:rPr>
        <w:t>………………….</w:t>
      </w:r>
      <w:proofErr w:type="gramStart"/>
      <w:r>
        <w:rPr>
          <w:rFonts w:ascii="Arial" w:hAnsi="Arial" w:cs="Arial"/>
        </w:rPr>
        <w:t>,00</w:t>
      </w:r>
      <w:proofErr w:type="gramEnd"/>
      <w:r>
        <w:rPr>
          <w:rFonts w:ascii="Arial" w:hAnsi="Arial" w:cs="Arial"/>
        </w:rPr>
        <w:t xml:space="preserve"> (………………………. 00/100 B</w:t>
      </w:r>
      <w:r w:rsidRPr="00D9748A">
        <w:rPr>
          <w:rFonts w:ascii="Arial" w:hAnsi="Arial" w:cs="Arial"/>
        </w:rPr>
        <w:t>olivianos)</w:t>
      </w:r>
      <w:r>
        <w:rPr>
          <w:rFonts w:ascii="Arial" w:hAnsi="Arial" w:cs="Arial"/>
        </w:rPr>
        <w:t>.</w:t>
      </w:r>
    </w:p>
    <w:p w:rsidR="0016057B" w:rsidRPr="00D9748A" w:rsidRDefault="0016057B" w:rsidP="0016057B">
      <w:pPr>
        <w:rPr>
          <w:rFonts w:ascii="Arial" w:hAnsi="Arial" w:cs="Arial"/>
          <w:b/>
        </w:rPr>
      </w:pPr>
    </w:p>
    <w:p w:rsidR="0016057B" w:rsidRPr="000858E6" w:rsidRDefault="0016057B" w:rsidP="0016057B">
      <w:pPr>
        <w:numPr>
          <w:ilvl w:val="1"/>
          <w:numId w:val="76"/>
        </w:numPr>
        <w:ind w:left="567" w:hanging="567"/>
        <w:contextualSpacing/>
        <w:jc w:val="both"/>
        <w:rPr>
          <w:rFonts w:ascii="Arial" w:eastAsiaTheme="minorHAnsi" w:hAnsi="Arial" w:cs="Arial"/>
        </w:rPr>
      </w:pPr>
      <w:r>
        <w:rPr>
          <w:rFonts w:ascii="Arial" w:eastAsiaTheme="minorHAnsi" w:hAnsi="Arial" w:cs="Arial"/>
        </w:rPr>
        <w:t>El S</w:t>
      </w:r>
      <w:r w:rsidRPr="000858E6">
        <w:rPr>
          <w:rFonts w:ascii="Arial" w:eastAsiaTheme="minorHAnsi" w:hAnsi="Arial" w:cs="Arial"/>
        </w:rPr>
        <w:t>ervicio se considera concluido</w:t>
      </w:r>
      <w:r>
        <w:rPr>
          <w:rFonts w:ascii="Arial" w:eastAsiaTheme="minorHAnsi" w:hAnsi="Arial" w:cs="Arial"/>
        </w:rPr>
        <w:t>,</w:t>
      </w:r>
      <w:r w:rsidRPr="000858E6">
        <w:rPr>
          <w:rFonts w:ascii="Arial" w:eastAsiaTheme="minorHAnsi" w:hAnsi="Arial" w:cs="Arial"/>
        </w:rPr>
        <w:t xml:space="preserve"> una vez conciliadas las cantidades y emitida la liquidación.</w:t>
      </w:r>
    </w:p>
    <w:p w:rsidR="0016057B" w:rsidRPr="000858E6" w:rsidRDefault="0016057B" w:rsidP="0016057B">
      <w:pPr>
        <w:ind w:left="709"/>
        <w:contextualSpacing/>
        <w:jc w:val="both"/>
        <w:rPr>
          <w:rFonts w:ascii="Arial" w:eastAsiaTheme="minorHAnsi" w:hAnsi="Arial" w:cs="Arial"/>
        </w:rPr>
      </w:pPr>
    </w:p>
    <w:p w:rsidR="0016057B" w:rsidRDefault="0016057B" w:rsidP="0016057B">
      <w:pPr>
        <w:numPr>
          <w:ilvl w:val="1"/>
          <w:numId w:val="76"/>
        </w:numPr>
        <w:ind w:left="567" w:hanging="567"/>
        <w:contextualSpacing/>
        <w:jc w:val="both"/>
        <w:rPr>
          <w:rFonts w:ascii="Arial" w:eastAsiaTheme="minorHAnsi" w:hAnsi="Arial" w:cs="Arial"/>
        </w:rPr>
      </w:pPr>
      <w:r w:rsidRPr="000858E6">
        <w:rPr>
          <w:rFonts w:ascii="Arial" w:eastAsiaTheme="minorHAnsi" w:hAnsi="Arial" w:cs="Arial"/>
        </w:rPr>
        <w:t xml:space="preserve">Se establece que la tarifa del Servicio a ser cancelada por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cubre los gastos administrativos y operativos resultantes de las operaciones del Transporte durante la travesía desde el Punto de Recepción hasta el Punto de Entrega, que las mismas incluyen los impuestos de ley IVA, IT a la conclusión de cada viaje o cada mes. Por tan</w:t>
      </w:r>
      <w:r>
        <w:rPr>
          <w:rFonts w:ascii="Arial" w:eastAsiaTheme="minorHAnsi" w:hAnsi="Arial" w:cs="Arial"/>
        </w:rPr>
        <w:t>to, la carga y descarga de las G</w:t>
      </w:r>
      <w:r w:rsidRPr="000858E6">
        <w:rPr>
          <w:rFonts w:ascii="Arial" w:eastAsiaTheme="minorHAnsi" w:hAnsi="Arial" w:cs="Arial"/>
        </w:rPr>
        <w:t xml:space="preserve">arrafas llenas y vacías correrá por cuenta del </w:t>
      </w:r>
      <w:r w:rsidRPr="004D7DE9">
        <w:rPr>
          <w:rFonts w:ascii="Arial" w:eastAsiaTheme="minorHAnsi" w:hAnsi="Arial" w:cs="Arial"/>
          <w:b/>
        </w:rPr>
        <w:t>Transportista</w:t>
      </w:r>
      <w:r>
        <w:rPr>
          <w:rFonts w:ascii="Arial" w:eastAsiaTheme="minorHAnsi" w:hAnsi="Arial" w:cs="Arial"/>
        </w:rPr>
        <w:t>.</w:t>
      </w:r>
    </w:p>
    <w:p w:rsidR="0016057B" w:rsidRPr="004D7DE9" w:rsidRDefault="0016057B" w:rsidP="0016057B">
      <w:pPr>
        <w:autoSpaceDE w:val="0"/>
        <w:autoSpaceDN w:val="0"/>
        <w:adjustRightInd w:val="0"/>
        <w:ind w:left="709" w:hanging="709"/>
        <w:contextualSpacing/>
        <w:jc w:val="both"/>
        <w:rPr>
          <w:rFonts w:ascii="Arial" w:eastAsiaTheme="minorHAnsi" w:hAnsi="Arial" w:cs="Arial"/>
        </w:rPr>
      </w:pPr>
    </w:p>
    <w:p w:rsidR="0016057B" w:rsidRPr="004D7DE9" w:rsidRDefault="0016057B" w:rsidP="0016057B">
      <w:pPr>
        <w:numPr>
          <w:ilvl w:val="1"/>
          <w:numId w:val="76"/>
        </w:numPr>
        <w:ind w:left="567" w:hanging="567"/>
        <w:contextualSpacing/>
        <w:jc w:val="both"/>
        <w:rPr>
          <w:rFonts w:ascii="Arial" w:eastAsiaTheme="minorHAnsi" w:hAnsi="Arial" w:cs="Arial"/>
        </w:rPr>
      </w:pPr>
      <w:r w:rsidRPr="004D7DE9">
        <w:rPr>
          <w:rFonts w:ascii="Arial" w:eastAsiaTheme="minorHAnsi" w:hAnsi="Arial" w:cs="Arial"/>
        </w:rPr>
        <w:lastRenderedPageBreak/>
        <w:t xml:space="preserve">Dentro de los diez (10) Días siguientes a la recepción de la solicitud de conciliación, el </w:t>
      </w:r>
      <w:r w:rsidRPr="004D7DE9">
        <w:rPr>
          <w:rFonts w:ascii="Arial" w:eastAsiaTheme="minorHAnsi" w:hAnsi="Arial" w:cs="Arial"/>
          <w:b/>
        </w:rPr>
        <w:t xml:space="preserve">Contratante </w:t>
      </w:r>
      <w:r w:rsidRPr="004D7DE9">
        <w:rPr>
          <w:rFonts w:ascii="Arial" w:eastAsiaTheme="minorHAnsi" w:hAnsi="Arial" w:cs="Arial"/>
        </w:rPr>
        <w:t xml:space="preserve">indicará por escrito o vía correo electrónico, </w:t>
      </w:r>
      <w:r>
        <w:rPr>
          <w:rFonts w:ascii="Arial" w:eastAsiaTheme="minorHAnsi" w:hAnsi="Arial" w:cs="Arial"/>
        </w:rPr>
        <w:t>la conciliación de la cantidad de G</w:t>
      </w:r>
      <w:r w:rsidRPr="004D7DE9">
        <w:rPr>
          <w:rFonts w:ascii="Arial" w:eastAsiaTheme="minorHAnsi" w:hAnsi="Arial" w:cs="Arial"/>
        </w:rPr>
        <w:t xml:space="preserve">arrafas a ser considerados por Servicio prestado. </w:t>
      </w:r>
    </w:p>
    <w:p w:rsidR="0016057B" w:rsidRPr="004D7DE9" w:rsidRDefault="0016057B" w:rsidP="0016057B">
      <w:pPr>
        <w:ind w:left="709" w:hanging="709"/>
        <w:contextualSpacing/>
        <w:jc w:val="center"/>
        <w:rPr>
          <w:rFonts w:ascii="Arial" w:eastAsiaTheme="minorHAnsi" w:hAnsi="Arial" w:cs="Arial"/>
        </w:rPr>
      </w:pPr>
    </w:p>
    <w:p w:rsidR="0016057B" w:rsidRPr="00B603C4" w:rsidRDefault="0016057B" w:rsidP="0016057B">
      <w:pPr>
        <w:numPr>
          <w:ilvl w:val="1"/>
          <w:numId w:val="76"/>
        </w:numPr>
        <w:ind w:left="567" w:hanging="567"/>
        <w:contextualSpacing/>
        <w:jc w:val="both"/>
        <w:rPr>
          <w:rFonts w:ascii="Arial" w:eastAsiaTheme="minorHAnsi" w:hAnsi="Arial" w:cs="Arial"/>
        </w:rPr>
      </w:pPr>
      <w:r w:rsidRPr="00B603C4">
        <w:rPr>
          <w:rFonts w:ascii="Arial" w:eastAsiaTheme="minorHAnsi" w:hAnsi="Arial" w:cs="Arial"/>
        </w:rPr>
        <w:t xml:space="preserve">El </w:t>
      </w:r>
      <w:r w:rsidRPr="00B603C4">
        <w:rPr>
          <w:rFonts w:ascii="Arial" w:eastAsiaTheme="minorHAnsi" w:hAnsi="Arial" w:cs="Arial"/>
          <w:b/>
        </w:rPr>
        <w:t>Contratante</w:t>
      </w:r>
      <w:r w:rsidRPr="00B603C4">
        <w:rPr>
          <w:rFonts w:ascii="Arial" w:eastAsiaTheme="minorHAnsi" w:hAnsi="Arial" w:cs="Arial"/>
        </w:rPr>
        <w:t xml:space="preserve"> hará conocer al </w:t>
      </w:r>
      <w:r w:rsidRPr="00B603C4">
        <w:rPr>
          <w:rFonts w:ascii="Arial" w:eastAsiaTheme="minorHAnsi" w:hAnsi="Arial" w:cs="Arial"/>
          <w:b/>
        </w:rPr>
        <w:t>Transportista</w:t>
      </w:r>
      <w:r w:rsidRPr="00B603C4">
        <w:rPr>
          <w:rFonts w:ascii="Arial" w:eastAsiaTheme="minorHAnsi" w:hAnsi="Arial" w:cs="Arial"/>
        </w:rPr>
        <w:t xml:space="preserve"> por escrito o vía e-mail, en un plazo de 10 (Diez) Días Hábiles después de realizada la conciliación</w:t>
      </w:r>
      <w:r>
        <w:rPr>
          <w:rFonts w:ascii="Arial" w:eastAsiaTheme="minorHAnsi" w:hAnsi="Arial" w:cs="Arial"/>
        </w:rPr>
        <w:t xml:space="preserve"> y</w:t>
      </w:r>
      <w:r w:rsidRPr="00B603C4">
        <w:rPr>
          <w:rFonts w:ascii="Arial" w:eastAsiaTheme="minorHAnsi" w:hAnsi="Arial" w:cs="Arial"/>
        </w:rPr>
        <w:t xml:space="preserve"> liquidación del Servicio de transporte, </w:t>
      </w:r>
      <w:r w:rsidRPr="00B603C4">
        <w:rPr>
          <w:rFonts w:ascii="Arial" w:hAnsi="Arial" w:cs="Arial"/>
          <w:lang w:eastAsia="es-BO"/>
        </w:rPr>
        <w:t xml:space="preserve">momento </w:t>
      </w:r>
      <w:r w:rsidRPr="00B603C4">
        <w:rPr>
          <w:rFonts w:ascii="Arial" w:eastAsiaTheme="minorHAnsi" w:hAnsi="Arial" w:cs="Arial"/>
        </w:rPr>
        <w:t xml:space="preserve">en </w:t>
      </w:r>
      <w:r w:rsidRPr="00B603C4">
        <w:rPr>
          <w:rFonts w:ascii="Arial" w:hAnsi="Arial" w:cs="Arial"/>
          <w:lang w:eastAsia="es-BO"/>
        </w:rPr>
        <w:t>el que finali</w:t>
      </w:r>
      <w:r>
        <w:rPr>
          <w:rFonts w:ascii="Arial" w:hAnsi="Arial" w:cs="Arial"/>
          <w:lang w:eastAsia="es-BO"/>
        </w:rPr>
        <w:t>za</w:t>
      </w:r>
      <w:r w:rsidRPr="00B603C4">
        <w:rPr>
          <w:rFonts w:ascii="Arial" w:hAnsi="Arial" w:cs="Arial"/>
          <w:lang w:eastAsia="es-BO"/>
        </w:rPr>
        <w:t xml:space="preserve"> la ejecución o la prestación efectiva del Servicio o a momento de percibir el pago total o parcial lo que ocurra primero,</w:t>
      </w:r>
      <w:r w:rsidRPr="00B603C4">
        <w:rPr>
          <w:rFonts w:ascii="Arial" w:eastAsiaTheme="minorHAnsi" w:hAnsi="Arial" w:cs="Arial"/>
        </w:rPr>
        <w:t xml:space="preserve"> fecha en la que se deberá emitir la factura correspondiente, de acuerdo a norma impositiva a nombre de Yacimientos Petrolíferos Fiscales Bolivianos o YPFB con NIT 1020269020.</w:t>
      </w:r>
    </w:p>
    <w:p w:rsidR="0016057B" w:rsidRPr="000858E6" w:rsidRDefault="0016057B" w:rsidP="0016057B">
      <w:pPr>
        <w:ind w:left="709"/>
        <w:contextualSpacing/>
        <w:jc w:val="both"/>
        <w:rPr>
          <w:rFonts w:ascii="Arial" w:eastAsiaTheme="minorHAnsi" w:hAnsi="Arial" w:cs="Arial"/>
        </w:rPr>
      </w:pPr>
    </w:p>
    <w:p w:rsidR="0016057B" w:rsidRPr="000858E6" w:rsidRDefault="0016057B" w:rsidP="0016057B">
      <w:pPr>
        <w:numPr>
          <w:ilvl w:val="1"/>
          <w:numId w:val="76"/>
        </w:numPr>
        <w:ind w:left="567" w:hanging="567"/>
        <w:contextualSpacing/>
        <w:jc w:val="both"/>
        <w:rPr>
          <w:rFonts w:ascii="Arial" w:eastAsiaTheme="minorHAnsi" w:hAnsi="Arial" w:cs="Arial"/>
        </w:rPr>
      </w:pPr>
      <w:r w:rsidRPr="000858E6">
        <w:rPr>
          <w:rFonts w:ascii="Arial" w:eastAsiaTheme="minorHAnsi" w:hAnsi="Arial" w:cs="Arial"/>
        </w:rPr>
        <w:t xml:space="preserve">Una vez que el </w:t>
      </w:r>
      <w:r w:rsidRPr="00851482">
        <w:rPr>
          <w:rFonts w:ascii="Arial" w:eastAsiaTheme="minorHAnsi" w:hAnsi="Arial" w:cs="Arial"/>
          <w:b/>
        </w:rPr>
        <w:t xml:space="preserve">Transportista </w:t>
      </w:r>
      <w:r w:rsidRPr="000858E6">
        <w:rPr>
          <w:rFonts w:ascii="Arial" w:eastAsiaTheme="minorHAnsi" w:hAnsi="Arial" w:cs="Arial"/>
        </w:rPr>
        <w:t xml:space="preserve">reciba la liquidación por parte del </w:t>
      </w:r>
      <w:r w:rsidRPr="00851482">
        <w:rPr>
          <w:rFonts w:ascii="Arial" w:eastAsiaTheme="minorHAnsi" w:hAnsi="Arial" w:cs="Arial"/>
          <w:b/>
        </w:rPr>
        <w:t>Contratante</w:t>
      </w:r>
      <w:r w:rsidRPr="000858E6">
        <w:rPr>
          <w:rFonts w:ascii="Arial" w:eastAsiaTheme="minorHAnsi" w:hAnsi="Arial" w:cs="Arial"/>
        </w:rPr>
        <w:t>, mediante nota escrita, presentará la factura respectiva, en horario de (08:30 - 12:00 y 14:30 - 18:00), como máximo dentro de los primeros 5 días posteriores al mes de su emisión, adjuntando la documentación necesaria de cada uno de los viajes del Transporte terrestre con el siguiente detalle adjunto:</w:t>
      </w:r>
    </w:p>
    <w:p w:rsidR="0016057B" w:rsidRPr="004D7DE9" w:rsidRDefault="0016057B" w:rsidP="0016057B">
      <w:pPr>
        <w:ind w:left="720"/>
        <w:contextualSpacing/>
        <w:jc w:val="center"/>
        <w:rPr>
          <w:rFonts w:ascii="Arial" w:eastAsiaTheme="minorHAnsi" w:hAnsi="Arial" w:cs="Arial"/>
        </w:rPr>
      </w:pPr>
    </w:p>
    <w:p w:rsidR="0016057B" w:rsidRPr="004D7DE9" w:rsidRDefault="0016057B" w:rsidP="003D7C94">
      <w:pPr>
        <w:numPr>
          <w:ilvl w:val="0"/>
          <w:numId w:val="88"/>
        </w:numPr>
        <w:tabs>
          <w:tab w:val="left" w:pos="851"/>
        </w:tabs>
        <w:ind w:left="1134"/>
        <w:contextualSpacing/>
        <w:jc w:val="both"/>
        <w:rPr>
          <w:rFonts w:ascii="Arial" w:eastAsiaTheme="minorHAnsi" w:hAnsi="Arial" w:cs="Arial"/>
        </w:rPr>
      </w:pPr>
      <w:r>
        <w:rPr>
          <w:rFonts w:ascii="Arial" w:eastAsia="SimSun" w:hAnsi="Arial" w:cs="Arial"/>
          <w:lang w:eastAsia="zh-CN"/>
        </w:rPr>
        <w:t>Nota de solicitud de Pago</w:t>
      </w:r>
      <w:r w:rsidRPr="004D7DE9">
        <w:rPr>
          <w:rFonts w:ascii="Arial" w:eastAsia="SimSun" w:hAnsi="Arial" w:cs="Arial"/>
          <w:lang w:eastAsia="zh-CN"/>
        </w:rPr>
        <w:t>.</w:t>
      </w:r>
    </w:p>
    <w:p w:rsidR="0016057B" w:rsidRPr="004D7DE9" w:rsidRDefault="0016057B" w:rsidP="003D7C94">
      <w:pPr>
        <w:numPr>
          <w:ilvl w:val="0"/>
          <w:numId w:val="88"/>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 conformidad de entrega del producto en Destino.</w:t>
      </w:r>
    </w:p>
    <w:p w:rsidR="0016057B" w:rsidRPr="004D7DE9" w:rsidRDefault="0016057B" w:rsidP="003D7C94">
      <w:pPr>
        <w:numPr>
          <w:ilvl w:val="0"/>
          <w:numId w:val="88"/>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Conciliación realizada entre la empresa de transporte y el </w:t>
      </w:r>
      <w:r w:rsidRPr="004D7DE9">
        <w:rPr>
          <w:rFonts w:ascii="Arial" w:eastAsia="SimSun" w:hAnsi="Arial" w:cs="Arial"/>
          <w:b/>
          <w:lang w:eastAsia="zh-CN"/>
        </w:rPr>
        <w:t>Contratante</w:t>
      </w:r>
      <w:r w:rsidRPr="004D7DE9">
        <w:rPr>
          <w:rFonts w:ascii="Arial" w:eastAsia="SimSun" w:hAnsi="Arial" w:cs="Arial"/>
          <w:lang w:eastAsia="zh-CN"/>
        </w:rPr>
        <w:t xml:space="preserve">. </w:t>
      </w:r>
    </w:p>
    <w:p w:rsidR="0016057B" w:rsidRPr="004D7DE9" w:rsidRDefault="0016057B" w:rsidP="003D7C94">
      <w:pPr>
        <w:numPr>
          <w:ilvl w:val="0"/>
          <w:numId w:val="88"/>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 Formulario de Administración de Viaje firmado.</w:t>
      </w:r>
    </w:p>
    <w:p w:rsidR="0016057B" w:rsidRPr="0039393F" w:rsidRDefault="0016057B" w:rsidP="003D7C94">
      <w:pPr>
        <w:numPr>
          <w:ilvl w:val="0"/>
          <w:numId w:val="88"/>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Acta </w:t>
      </w:r>
      <w:r w:rsidRPr="0039393F">
        <w:rPr>
          <w:rFonts w:ascii="Arial" w:eastAsia="SimSun" w:hAnsi="Arial" w:cs="Arial"/>
          <w:lang w:eastAsia="zh-CN"/>
        </w:rPr>
        <w:t>del transporte  y/o conocimiento de carga.</w:t>
      </w:r>
    </w:p>
    <w:p w:rsidR="0016057B" w:rsidRDefault="0016057B" w:rsidP="003D7C94">
      <w:pPr>
        <w:numPr>
          <w:ilvl w:val="0"/>
          <w:numId w:val="88"/>
        </w:numPr>
        <w:ind w:left="1134"/>
        <w:contextualSpacing/>
        <w:jc w:val="both"/>
        <w:rPr>
          <w:rFonts w:ascii="Arial" w:eastAsiaTheme="minorHAnsi" w:hAnsi="Arial" w:cs="Arial"/>
        </w:rPr>
      </w:pPr>
      <w:r w:rsidRPr="0039393F">
        <w:rPr>
          <w:rFonts w:ascii="Arial" w:eastAsiaTheme="minorHAnsi" w:hAnsi="Arial" w:cs="Arial"/>
        </w:rPr>
        <w:t>Planillas de Liquidación de Servicio de Transporte</w:t>
      </w:r>
      <w:r>
        <w:rPr>
          <w:rFonts w:ascii="Arial" w:eastAsiaTheme="minorHAnsi" w:hAnsi="Arial" w:cs="Arial"/>
        </w:rPr>
        <w:t>.</w:t>
      </w:r>
    </w:p>
    <w:p w:rsidR="0016057B" w:rsidRPr="0039393F" w:rsidRDefault="0016057B" w:rsidP="003D7C94">
      <w:pPr>
        <w:numPr>
          <w:ilvl w:val="0"/>
          <w:numId w:val="88"/>
        </w:numPr>
        <w:ind w:left="1134"/>
        <w:contextualSpacing/>
        <w:jc w:val="both"/>
        <w:rPr>
          <w:rFonts w:ascii="Arial" w:eastAsiaTheme="minorHAnsi" w:hAnsi="Arial" w:cs="Arial"/>
        </w:rPr>
      </w:pPr>
      <w:r w:rsidRPr="0039393F">
        <w:rPr>
          <w:rFonts w:ascii="Arial" w:hAnsi="Arial" w:cs="Arial"/>
        </w:rPr>
        <w:t>Factura Original emitida a nombre de YPFB, NIT: 1020269020.</w:t>
      </w:r>
    </w:p>
    <w:p w:rsidR="0016057B" w:rsidRPr="0039393F" w:rsidRDefault="0016057B" w:rsidP="003D7C94">
      <w:pPr>
        <w:numPr>
          <w:ilvl w:val="0"/>
          <w:numId w:val="88"/>
        </w:numPr>
        <w:ind w:left="1134"/>
        <w:contextualSpacing/>
        <w:jc w:val="both"/>
        <w:rPr>
          <w:rFonts w:ascii="Arial" w:eastAsiaTheme="minorHAnsi" w:hAnsi="Arial" w:cs="Arial"/>
        </w:rPr>
      </w:pPr>
      <w:r w:rsidRPr="0039393F">
        <w:rPr>
          <w:rFonts w:ascii="Arial" w:hAnsi="Arial" w:cs="Arial"/>
        </w:rPr>
        <w:t>Fotocopia simple del NIT.</w:t>
      </w:r>
    </w:p>
    <w:p w:rsidR="0016057B" w:rsidRPr="0039393F" w:rsidRDefault="0016057B" w:rsidP="003D7C94">
      <w:pPr>
        <w:numPr>
          <w:ilvl w:val="0"/>
          <w:numId w:val="88"/>
        </w:numPr>
        <w:ind w:left="1134"/>
        <w:contextualSpacing/>
        <w:jc w:val="both"/>
        <w:rPr>
          <w:rFonts w:ascii="Arial" w:eastAsiaTheme="minorHAnsi" w:hAnsi="Arial" w:cs="Arial"/>
        </w:rPr>
      </w:pPr>
      <w:r>
        <w:rPr>
          <w:rFonts w:ascii="Arial" w:hAnsi="Arial" w:cs="Arial"/>
        </w:rPr>
        <w:t>Fotocopia simple del C</w:t>
      </w:r>
      <w:r w:rsidRPr="0039393F">
        <w:rPr>
          <w:rFonts w:ascii="Arial" w:hAnsi="Arial" w:cs="Arial"/>
        </w:rPr>
        <w:t>ontrato.</w:t>
      </w:r>
    </w:p>
    <w:p w:rsidR="0016057B" w:rsidRDefault="0016057B" w:rsidP="0016057B">
      <w:pPr>
        <w:tabs>
          <w:tab w:val="left" w:pos="851"/>
        </w:tabs>
        <w:ind w:left="1134"/>
        <w:contextualSpacing/>
        <w:jc w:val="both"/>
        <w:rPr>
          <w:rFonts w:ascii="Arial" w:eastAsiaTheme="minorHAnsi" w:hAnsi="Arial" w:cs="Arial"/>
        </w:rPr>
      </w:pPr>
    </w:p>
    <w:p w:rsidR="0016057B" w:rsidRDefault="0016057B" w:rsidP="0016057B">
      <w:pPr>
        <w:numPr>
          <w:ilvl w:val="1"/>
          <w:numId w:val="76"/>
        </w:numPr>
        <w:ind w:left="567" w:hanging="567"/>
        <w:contextualSpacing/>
        <w:jc w:val="both"/>
        <w:rPr>
          <w:rFonts w:ascii="Arial" w:eastAsiaTheme="minorHAnsi" w:hAnsi="Arial" w:cs="Arial"/>
        </w:rPr>
      </w:pPr>
      <w:r w:rsidRPr="004D7DE9">
        <w:rPr>
          <w:rFonts w:ascii="Arial" w:eastAsiaTheme="minorHAnsi" w:hAnsi="Arial" w:cs="Arial"/>
        </w:rPr>
        <w:t>El pago será efectuado mediante SIGEP.</w:t>
      </w:r>
    </w:p>
    <w:p w:rsidR="0016057B" w:rsidRDefault="0016057B" w:rsidP="0016057B">
      <w:pPr>
        <w:ind w:left="709"/>
        <w:contextualSpacing/>
        <w:jc w:val="both"/>
        <w:rPr>
          <w:rFonts w:ascii="Arial" w:eastAsiaTheme="minorHAnsi" w:hAnsi="Arial" w:cs="Arial"/>
        </w:rPr>
      </w:pPr>
    </w:p>
    <w:p w:rsidR="0016057B" w:rsidRDefault="0016057B" w:rsidP="0016057B">
      <w:pPr>
        <w:numPr>
          <w:ilvl w:val="1"/>
          <w:numId w:val="76"/>
        </w:numPr>
        <w:ind w:left="567" w:hanging="567"/>
        <w:contextualSpacing/>
        <w:jc w:val="both"/>
        <w:rPr>
          <w:rFonts w:ascii="Arial" w:eastAsiaTheme="minorHAnsi" w:hAnsi="Arial" w:cs="Arial"/>
        </w:rPr>
      </w:pPr>
      <w:r w:rsidRPr="006D600B">
        <w:rPr>
          <w:rFonts w:ascii="Arial" w:eastAsiaTheme="minorHAnsi" w:hAnsi="Arial" w:cs="Arial"/>
        </w:rPr>
        <w:t xml:space="preserve">Todos los cargos, gastos y comisiones bancarias estarán a cargo exclusivo del </w:t>
      </w:r>
      <w:r w:rsidRPr="006D600B">
        <w:rPr>
          <w:rFonts w:ascii="Arial" w:eastAsiaTheme="minorHAnsi" w:hAnsi="Arial" w:cs="Arial"/>
          <w:b/>
        </w:rPr>
        <w:t>Transportista</w:t>
      </w:r>
      <w:r w:rsidRPr="006D600B">
        <w:rPr>
          <w:rFonts w:ascii="Arial" w:eastAsiaTheme="minorHAnsi" w:hAnsi="Arial" w:cs="Arial"/>
        </w:rPr>
        <w:t>.</w:t>
      </w:r>
    </w:p>
    <w:p w:rsidR="0016057B" w:rsidRDefault="0016057B" w:rsidP="0016057B">
      <w:pPr>
        <w:pStyle w:val="Prrafodelista"/>
        <w:rPr>
          <w:rFonts w:ascii="Arial" w:eastAsiaTheme="minorHAnsi" w:hAnsi="Arial" w:cs="Arial"/>
        </w:rPr>
      </w:pPr>
    </w:p>
    <w:p w:rsidR="0016057B" w:rsidRPr="00851482" w:rsidRDefault="0016057B" w:rsidP="0016057B">
      <w:pPr>
        <w:numPr>
          <w:ilvl w:val="1"/>
          <w:numId w:val="76"/>
        </w:numPr>
        <w:ind w:left="567" w:hanging="567"/>
        <w:contextualSpacing/>
        <w:jc w:val="both"/>
        <w:rPr>
          <w:rFonts w:ascii="Arial" w:eastAsiaTheme="minorHAnsi" w:hAnsi="Arial" w:cs="Arial"/>
        </w:rPr>
      </w:pPr>
      <w:r>
        <w:rPr>
          <w:rFonts w:ascii="Arial" w:eastAsiaTheme="minorHAnsi" w:hAnsi="Arial" w:cs="Arial"/>
        </w:rPr>
        <w:t xml:space="preserve">El </w:t>
      </w:r>
      <w:r w:rsidRPr="00851482">
        <w:rPr>
          <w:rFonts w:ascii="Arial" w:eastAsiaTheme="minorHAnsi" w:hAnsi="Arial" w:cs="Arial"/>
          <w:b/>
        </w:rPr>
        <w:t>Contratante</w:t>
      </w:r>
      <w:r w:rsidRPr="00851482">
        <w:rPr>
          <w:rFonts w:ascii="Arial" w:eastAsiaTheme="minorHAnsi" w:hAnsi="Arial" w:cs="Arial"/>
        </w:rPr>
        <w:t xml:space="preserve"> no otorgará ningún anticipo de pago.</w:t>
      </w:r>
    </w:p>
    <w:p w:rsidR="0016057B" w:rsidRDefault="0016057B" w:rsidP="0016057B">
      <w:pPr>
        <w:contextualSpacing/>
        <w:jc w:val="both"/>
        <w:rPr>
          <w:rFonts w:ascii="Arial" w:eastAsiaTheme="minorHAnsi" w:hAnsi="Arial" w:cs="Arial"/>
        </w:rPr>
      </w:pPr>
    </w:p>
    <w:p w:rsidR="0016057B" w:rsidRPr="000858E6" w:rsidRDefault="0016057B" w:rsidP="0016057B">
      <w:pPr>
        <w:numPr>
          <w:ilvl w:val="1"/>
          <w:numId w:val="76"/>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851482">
        <w:rPr>
          <w:rFonts w:ascii="Arial" w:eastAsiaTheme="minorHAnsi" w:hAnsi="Arial" w:cs="Arial"/>
          <w:b/>
        </w:rPr>
        <w:t xml:space="preserve">Transportista </w:t>
      </w:r>
      <w:r w:rsidRPr="000858E6">
        <w:rPr>
          <w:rFonts w:ascii="Arial" w:eastAsiaTheme="minorHAnsi" w:hAnsi="Arial" w:cs="Arial"/>
        </w:rPr>
        <w:t>a</w:t>
      </w:r>
      <w:r>
        <w:rPr>
          <w:rFonts w:ascii="Arial" w:eastAsiaTheme="minorHAnsi" w:hAnsi="Arial" w:cs="Arial"/>
        </w:rPr>
        <w:t xml:space="preserve">l </w:t>
      </w:r>
      <w:r w:rsidRPr="00851482">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no reconocerá pago alguno por el mismo.</w:t>
      </w:r>
    </w:p>
    <w:p w:rsidR="0016057B" w:rsidRPr="004D7DE9" w:rsidRDefault="0016057B" w:rsidP="0016057B">
      <w:pPr>
        <w:contextualSpacing/>
        <w:jc w:val="both"/>
        <w:rPr>
          <w:rFonts w:ascii="Arial" w:eastAsiaTheme="minorHAnsi" w:hAnsi="Arial" w:cs="Arial"/>
        </w:rPr>
      </w:pPr>
    </w:p>
    <w:p w:rsidR="0016057B" w:rsidRPr="000858E6" w:rsidRDefault="0016057B" w:rsidP="0016057B">
      <w:pPr>
        <w:numPr>
          <w:ilvl w:val="1"/>
          <w:numId w:val="76"/>
        </w:numPr>
        <w:ind w:left="709" w:hanging="709"/>
        <w:contextualSpacing/>
        <w:jc w:val="both"/>
        <w:rPr>
          <w:rFonts w:ascii="Arial" w:eastAsiaTheme="minorHAnsi" w:hAnsi="Arial" w:cs="Arial"/>
        </w:rPr>
      </w:pPr>
      <w:r w:rsidRPr="000858E6">
        <w:rPr>
          <w:rFonts w:ascii="Arial" w:eastAsiaTheme="minorHAnsi" w:hAnsi="Arial" w:cs="Arial"/>
        </w:rPr>
        <w:t xml:space="preserve">En caso que el </w:t>
      </w:r>
      <w:r w:rsidRPr="00851482">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851482">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16057B" w:rsidRPr="000858E6" w:rsidRDefault="0016057B" w:rsidP="0016057B">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16057B" w:rsidRPr="000858E6" w:rsidRDefault="0016057B" w:rsidP="0016057B">
      <w:pPr>
        <w:numPr>
          <w:ilvl w:val="1"/>
          <w:numId w:val="76"/>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16057B" w:rsidRPr="000858E6" w:rsidRDefault="0016057B" w:rsidP="0016057B">
      <w:pPr>
        <w:ind w:left="709"/>
        <w:contextualSpacing/>
        <w:jc w:val="both"/>
        <w:rPr>
          <w:rFonts w:ascii="Arial" w:eastAsiaTheme="minorHAnsi" w:hAnsi="Arial" w:cs="Arial"/>
        </w:rPr>
      </w:pPr>
    </w:p>
    <w:p w:rsidR="0016057B" w:rsidRPr="000858E6" w:rsidRDefault="0016057B" w:rsidP="0016057B">
      <w:pPr>
        <w:numPr>
          <w:ilvl w:val="1"/>
          <w:numId w:val="76"/>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emitirá la facturación al </w:t>
      </w:r>
      <w:r w:rsidRPr="00851482">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16057B" w:rsidRPr="000858E6" w:rsidRDefault="0016057B" w:rsidP="0016057B">
      <w:pPr>
        <w:ind w:left="709"/>
        <w:contextualSpacing/>
        <w:jc w:val="both"/>
        <w:rPr>
          <w:rFonts w:ascii="Arial" w:eastAsiaTheme="minorHAnsi" w:hAnsi="Arial" w:cs="Arial"/>
        </w:rPr>
      </w:pPr>
    </w:p>
    <w:p w:rsidR="0016057B" w:rsidRPr="00F11722" w:rsidRDefault="0016057B" w:rsidP="0016057B">
      <w:pPr>
        <w:numPr>
          <w:ilvl w:val="1"/>
          <w:numId w:val="76"/>
        </w:numPr>
        <w:ind w:left="709" w:hanging="709"/>
        <w:contextualSpacing/>
        <w:jc w:val="both"/>
        <w:rPr>
          <w:rFonts w:ascii="Arial" w:eastAsiaTheme="minorHAnsi" w:hAnsi="Arial" w:cs="Arial"/>
        </w:rPr>
      </w:pPr>
      <w:r w:rsidRPr="00F11722">
        <w:rPr>
          <w:rFonts w:ascii="Arial" w:eastAsiaTheme="minorHAnsi" w:hAnsi="Arial" w:cs="Arial"/>
        </w:rPr>
        <w:t xml:space="preserve">El </w:t>
      </w:r>
      <w:r w:rsidRPr="00F11722">
        <w:rPr>
          <w:rFonts w:ascii="Arial" w:eastAsiaTheme="minorHAnsi" w:hAnsi="Arial" w:cs="Arial"/>
          <w:b/>
        </w:rPr>
        <w:t xml:space="preserve">Contratante </w:t>
      </w:r>
      <w:r w:rsidRPr="00F11722">
        <w:rPr>
          <w:rFonts w:ascii="Arial" w:eastAsiaTheme="minorHAnsi" w:hAnsi="Arial" w:cs="Arial"/>
        </w:rPr>
        <w:t>efectuará el pago de la factura correspondiente menos los descuentos que correspondan, dentro de los 30 (Treinta) Días Hábiles siguientes a partir de la recepción de la misma, adjuntando la documentación de la conciliación realizada. Si el vencimiento del plazo para el pago fuera un sábado, domingo u otro feriado bancario en el Estado Plurinacional de Bolivia, el pago se realizará al Día Hábil siguiente.</w:t>
      </w:r>
    </w:p>
    <w:p w:rsidR="0016057B" w:rsidRPr="000858E6" w:rsidRDefault="0016057B" w:rsidP="0016057B">
      <w:pPr>
        <w:ind w:left="709"/>
        <w:contextualSpacing/>
        <w:jc w:val="both"/>
        <w:rPr>
          <w:rFonts w:ascii="Arial" w:eastAsiaTheme="minorHAnsi" w:hAnsi="Arial" w:cs="Arial"/>
        </w:rPr>
      </w:pPr>
    </w:p>
    <w:p w:rsidR="0016057B" w:rsidRPr="00851482" w:rsidRDefault="0016057B" w:rsidP="0016057B">
      <w:pPr>
        <w:numPr>
          <w:ilvl w:val="1"/>
          <w:numId w:val="76"/>
        </w:numPr>
        <w:ind w:left="709" w:hanging="709"/>
        <w:contextualSpacing/>
        <w:jc w:val="both"/>
        <w:rPr>
          <w:rFonts w:ascii="Arial" w:eastAsiaTheme="minorHAnsi" w:hAnsi="Arial" w:cs="Arial"/>
          <w:b/>
        </w:rPr>
      </w:pPr>
      <w:r w:rsidRPr="000858E6">
        <w:rPr>
          <w:rFonts w:ascii="Arial" w:eastAsiaTheme="minorHAnsi" w:hAnsi="Arial" w:cs="Arial"/>
        </w:rPr>
        <w:lastRenderedPageBreak/>
        <w:t xml:space="preserve">Será suficiente prueba de pago la confirmación del giro con referencia a la factura emitida. Todos los cargos, gastos y comisiones bancarias estarán a cargo exclusivo del </w:t>
      </w:r>
      <w:r w:rsidRPr="00851482">
        <w:rPr>
          <w:rFonts w:ascii="Arial" w:eastAsiaTheme="minorHAnsi" w:hAnsi="Arial" w:cs="Arial"/>
          <w:b/>
        </w:rPr>
        <w:t>Transportista.</w:t>
      </w:r>
    </w:p>
    <w:p w:rsidR="0016057B" w:rsidRPr="000858E6" w:rsidRDefault="0016057B" w:rsidP="0016057B">
      <w:pPr>
        <w:ind w:left="709"/>
        <w:contextualSpacing/>
        <w:jc w:val="both"/>
        <w:rPr>
          <w:rFonts w:ascii="Arial" w:eastAsiaTheme="minorHAnsi" w:hAnsi="Arial" w:cs="Arial"/>
        </w:rPr>
      </w:pPr>
    </w:p>
    <w:p w:rsidR="0016057B" w:rsidRPr="004D7DE9" w:rsidRDefault="0016057B" w:rsidP="0016057B">
      <w:pPr>
        <w:numPr>
          <w:ilvl w:val="1"/>
          <w:numId w:val="76"/>
        </w:numPr>
        <w:tabs>
          <w:tab w:val="left" w:pos="851"/>
        </w:tabs>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85148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851482">
        <w:rPr>
          <w:rFonts w:ascii="Arial" w:eastAsiaTheme="minorHAnsi" w:hAnsi="Arial" w:cs="Arial"/>
          <w:b/>
        </w:rPr>
        <w:t>Transportista</w:t>
      </w:r>
      <w:r w:rsidRPr="000858E6">
        <w:rPr>
          <w:rFonts w:ascii="Arial" w:eastAsiaTheme="minorHAnsi" w:hAnsi="Arial" w:cs="Arial"/>
        </w:rPr>
        <w:t xml:space="preserve"> al </w:t>
      </w:r>
      <w:r w:rsidRPr="0085148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851482">
        <w:rPr>
          <w:rFonts w:ascii="Arial" w:eastAsiaTheme="minorHAnsi" w:hAnsi="Arial" w:cs="Arial"/>
          <w:b/>
        </w:rPr>
        <w:t>Transportista</w:t>
      </w:r>
      <w:r w:rsidRPr="004D7DE9">
        <w:rPr>
          <w:rFonts w:ascii="Arial" w:eastAsiaTheme="minorHAnsi" w:hAnsi="Arial" w:cs="Arial"/>
        </w:rPr>
        <w:t>.</w:t>
      </w:r>
    </w:p>
    <w:p w:rsidR="0016057B" w:rsidRPr="006512C5" w:rsidRDefault="0016057B" w:rsidP="0016057B">
      <w:pPr>
        <w:autoSpaceDE w:val="0"/>
        <w:autoSpaceDN w:val="0"/>
        <w:adjustRightInd w:val="0"/>
        <w:spacing w:before="120" w:after="120"/>
        <w:jc w:val="both"/>
        <w:rPr>
          <w:rFonts w:ascii="Arial" w:eastAsiaTheme="minorHAnsi" w:hAnsi="Arial" w:cs="Arial"/>
          <w:b/>
          <w:bCs/>
        </w:rPr>
      </w:pPr>
      <w:r w:rsidRPr="006512C5">
        <w:rPr>
          <w:rFonts w:ascii="Arial" w:eastAsiaTheme="minorHAnsi" w:hAnsi="Arial" w:cs="Arial"/>
          <w:b/>
          <w:bCs/>
        </w:rPr>
        <w:t>CLAUSULA DÉCIMA PRIMERA.- (TRIBUTOS)</w:t>
      </w:r>
    </w:p>
    <w:p w:rsidR="0016057B" w:rsidRDefault="0016057B" w:rsidP="0016057B">
      <w:pPr>
        <w:spacing w:before="120" w:after="120"/>
        <w:jc w:val="both"/>
        <w:rPr>
          <w:rFonts w:ascii="Arial" w:hAnsi="Arial" w:cs="Arial"/>
          <w:lang w:val="es-ES_tradnl"/>
        </w:rPr>
      </w:pPr>
      <w:r w:rsidRPr="002910D0">
        <w:rPr>
          <w:rFonts w:ascii="Arial" w:hAnsi="Arial" w:cs="Arial"/>
          <w:lang w:val="es-ES_tradnl"/>
        </w:rPr>
        <w:t>Los tributos vigentes a la fecha de suscripción de este Contrato (impuestos, tasas, contribuciones especiales) que</w:t>
      </w:r>
      <w:r>
        <w:rPr>
          <w:rFonts w:ascii="Arial" w:hAnsi="Arial" w:cs="Arial"/>
          <w:lang w:val="es-ES_tradnl"/>
        </w:rPr>
        <w:t xml:space="preserve"> </w:t>
      </w:r>
      <w:r w:rsidRPr="002910D0">
        <w:rPr>
          <w:rFonts w:ascii="Arial" w:hAnsi="Arial" w:cs="Arial"/>
          <w:lang w:val="es-ES_tradnl"/>
        </w:rPr>
        <w:t xml:space="preserve"> resulten </w:t>
      </w:r>
      <w:r>
        <w:rPr>
          <w:rFonts w:ascii="Arial" w:hAnsi="Arial" w:cs="Arial"/>
          <w:lang w:val="es-ES_tradnl"/>
        </w:rPr>
        <w:t xml:space="preserve"> </w:t>
      </w:r>
      <w:r w:rsidRPr="002910D0">
        <w:rPr>
          <w:rFonts w:ascii="Arial" w:hAnsi="Arial" w:cs="Arial"/>
          <w:lang w:val="es-ES_tradnl"/>
        </w:rPr>
        <w:t xml:space="preserve">directa o indirectamente del Contrato, </w:t>
      </w:r>
      <w:r>
        <w:rPr>
          <w:rFonts w:ascii="Arial" w:hAnsi="Arial" w:cs="Arial"/>
          <w:lang w:val="es-ES_tradnl"/>
        </w:rPr>
        <w:t xml:space="preserve"> </w:t>
      </w:r>
      <w:r w:rsidRPr="002910D0">
        <w:rPr>
          <w:rFonts w:ascii="Arial" w:hAnsi="Arial" w:cs="Arial"/>
          <w:lang w:val="es-ES_tradnl"/>
        </w:rPr>
        <w:t xml:space="preserve">serán </w:t>
      </w:r>
      <w:r>
        <w:rPr>
          <w:rFonts w:ascii="Arial" w:hAnsi="Arial" w:cs="Arial"/>
          <w:lang w:val="es-ES_tradnl"/>
        </w:rPr>
        <w:t xml:space="preserve"> </w:t>
      </w:r>
      <w:r w:rsidRPr="002910D0">
        <w:rPr>
          <w:rFonts w:ascii="Arial" w:hAnsi="Arial" w:cs="Arial"/>
          <w:lang w:val="es-ES_tradnl"/>
        </w:rPr>
        <w:t xml:space="preserve">de </w:t>
      </w:r>
      <w:r>
        <w:rPr>
          <w:rFonts w:ascii="Arial" w:hAnsi="Arial" w:cs="Arial"/>
          <w:lang w:val="es-ES_tradnl"/>
        </w:rPr>
        <w:t xml:space="preserve"> </w:t>
      </w:r>
      <w:r w:rsidRPr="002910D0">
        <w:rPr>
          <w:rFonts w:ascii="Arial" w:hAnsi="Arial" w:cs="Arial"/>
          <w:lang w:val="es-ES_tradnl"/>
        </w:rPr>
        <w:t xml:space="preserve">exclusiva </w:t>
      </w:r>
      <w:r>
        <w:rPr>
          <w:rFonts w:ascii="Arial" w:hAnsi="Arial" w:cs="Arial"/>
          <w:lang w:val="es-ES_tradnl"/>
        </w:rPr>
        <w:t xml:space="preserve"> </w:t>
      </w:r>
      <w:r w:rsidRPr="002910D0">
        <w:rPr>
          <w:rFonts w:ascii="Arial" w:hAnsi="Arial" w:cs="Arial"/>
          <w:lang w:val="es-ES_tradnl"/>
        </w:rPr>
        <w:t xml:space="preserve">responsabilidad del </w:t>
      </w:r>
    </w:p>
    <w:p w:rsidR="0016057B" w:rsidRPr="002910D0" w:rsidRDefault="0016057B" w:rsidP="0016057B">
      <w:pPr>
        <w:spacing w:after="120"/>
        <w:jc w:val="both"/>
        <w:rPr>
          <w:rFonts w:ascii="Arial" w:hAnsi="Arial" w:cs="Arial"/>
          <w:lang w:val="es-ES_tradnl"/>
        </w:rPr>
      </w:pPr>
      <w:r w:rsidRPr="002910D0">
        <w:rPr>
          <w:rFonts w:ascii="Arial" w:hAnsi="Arial" w:cs="Arial"/>
          <w:b/>
          <w:lang w:val="es-ES_tradnl"/>
        </w:rPr>
        <w:t>TRANSPORTISTA</w:t>
      </w:r>
      <w:r w:rsidRPr="002910D0">
        <w:rPr>
          <w:rFonts w:ascii="Arial" w:hAnsi="Arial" w:cs="Arial"/>
          <w:lang w:val="es-ES_tradnl"/>
        </w:rPr>
        <w:t xml:space="preserve"> conforme a lo previsto en la Ley Aplicable, sin derecho a reembolso. </w:t>
      </w:r>
    </w:p>
    <w:p w:rsidR="0016057B" w:rsidRDefault="0016057B" w:rsidP="0016057B">
      <w:pPr>
        <w:autoSpaceDE w:val="0"/>
        <w:autoSpaceDN w:val="0"/>
        <w:adjustRightInd w:val="0"/>
        <w:jc w:val="both"/>
        <w:rPr>
          <w:rFonts w:ascii="Arial" w:hAnsi="Arial" w:cs="Arial"/>
          <w:lang w:val="es-ES_tradnl"/>
        </w:rPr>
      </w:pPr>
      <w:r w:rsidRPr="002910D0">
        <w:rPr>
          <w:rFonts w:ascii="Arial" w:hAnsi="Arial" w:cs="Arial"/>
          <w:lang w:val="es-ES_tradnl"/>
        </w:rPr>
        <w:t xml:space="preserve">El </w:t>
      </w:r>
      <w:r w:rsidRPr="002910D0">
        <w:rPr>
          <w:rFonts w:ascii="Arial" w:hAnsi="Arial" w:cs="Arial"/>
          <w:b/>
          <w:lang w:val="es-ES_tradnl"/>
        </w:rPr>
        <w:t>TRANSPORTISTA</w:t>
      </w:r>
      <w:r w:rsidRPr="002910D0">
        <w:rPr>
          <w:rFonts w:ascii="Arial" w:hAnsi="Arial" w:cs="Arial"/>
          <w:lang w:val="es-ES_tradnl"/>
        </w:rPr>
        <w:t xml:space="preserve"> declara haber considerado en su propuesta los tributos incidentes del Servicio, no correspondiendo ningún reclamo debido a error en la evaluación, ni solicitar una revisión del precio contractual.</w:t>
      </w:r>
    </w:p>
    <w:p w:rsidR="0016057B" w:rsidRPr="007F42EF" w:rsidRDefault="0016057B" w:rsidP="0016057B">
      <w:pPr>
        <w:autoSpaceDE w:val="0"/>
        <w:autoSpaceDN w:val="0"/>
        <w:adjustRightInd w:val="0"/>
        <w:jc w:val="both"/>
        <w:rPr>
          <w:rFonts w:ascii="Arial" w:eastAsiaTheme="minorHAnsi" w:hAnsi="Arial" w:cs="Arial"/>
          <w:lang w:val="es-ES_tradnl"/>
        </w:rPr>
      </w:pPr>
    </w:p>
    <w:p w:rsidR="0016057B" w:rsidRDefault="0016057B" w:rsidP="0016057B">
      <w:pPr>
        <w:autoSpaceDE w:val="0"/>
        <w:autoSpaceDN w:val="0"/>
        <w:adjustRightInd w:val="0"/>
        <w:jc w:val="both"/>
        <w:rPr>
          <w:rFonts w:ascii="Arial" w:eastAsiaTheme="minorHAnsi" w:hAnsi="Arial" w:cs="Arial"/>
        </w:rPr>
      </w:pPr>
      <w:r w:rsidRPr="004769E2">
        <w:rPr>
          <w:rFonts w:ascii="Arial" w:eastAsiaTheme="minorHAnsi" w:hAnsi="Arial" w:cs="Arial"/>
          <w:b/>
          <w:bCs/>
        </w:rPr>
        <w:t>CLAUSULA DÉCIMA SEGUNDA.-</w:t>
      </w:r>
      <w:r w:rsidRPr="004769E2">
        <w:rPr>
          <w:rFonts w:ascii="Arial" w:eastAsiaTheme="minorHAnsi" w:hAnsi="Arial" w:cs="Arial"/>
        </w:rPr>
        <w:t xml:space="preserve"> </w:t>
      </w:r>
      <w:r w:rsidRPr="00B80101">
        <w:rPr>
          <w:rFonts w:ascii="Arial" w:eastAsiaTheme="minorHAnsi" w:hAnsi="Arial" w:cs="Arial"/>
          <w:b/>
          <w:bCs/>
        </w:rPr>
        <w:t>(SEGUROS)</w:t>
      </w:r>
    </w:p>
    <w:p w:rsidR="0016057B" w:rsidRDefault="0016057B" w:rsidP="0016057B">
      <w:pPr>
        <w:autoSpaceDE w:val="0"/>
        <w:autoSpaceDN w:val="0"/>
        <w:adjustRightInd w:val="0"/>
        <w:jc w:val="both"/>
        <w:rPr>
          <w:rFonts w:ascii="Arial" w:eastAsiaTheme="minorHAnsi" w:hAnsi="Arial" w:cs="Arial"/>
        </w:rPr>
      </w:pPr>
    </w:p>
    <w:p w:rsidR="0016057B" w:rsidRDefault="0016057B" w:rsidP="0016057B">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A33D6F">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contrato la Póliza de Seguro especificada a continuación: </w:t>
      </w:r>
    </w:p>
    <w:p w:rsidR="0016057B" w:rsidRDefault="0016057B" w:rsidP="0016057B">
      <w:pPr>
        <w:autoSpaceDE w:val="0"/>
        <w:autoSpaceDN w:val="0"/>
        <w:adjustRightInd w:val="0"/>
        <w:jc w:val="both"/>
        <w:rPr>
          <w:rFonts w:ascii="Arial" w:eastAsiaTheme="minorHAnsi" w:hAnsi="Arial" w:cs="Arial"/>
        </w:rPr>
      </w:pPr>
    </w:p>
    <w:p w:rsidR="0016057B" w:rsidRDefault="0016057B" w:rsidP="003D7C94">
      <w:pPr>
        <w:pStyle w:val="Prrafodelista"/>
        <w:numPr>
          <w:ilvl w:val="1"/>
          <w:numId w:val="90"/>
        </w:numPr>
        <w:autoSpaceDE w:val="0"/>
        <w:autoSpaceDN w:val="0"/>
        <w:adjustRightInd w:val="0"/>
        <w:ind w:left="851" w:hanging="567"/>
        <w:contextualSpacing/>
        <w:jc w:val="both"/>
        <w:rPr>
          <w:rFonts w:ascii="Arial" w:eastAsiaTheme="minorHAnsi" w:hAnsi="Arial" w:cs="Arial"/>
        </w:rPr>
      </w:pPr>
      <w:r w:rsidRPr="005F2807">
        <w:rPr>
          <w:rFonts w:ascii="Arial" w:eastAsiaTheme="minorHAnsi" w:hAnsi="Arial" w:cs="Arial"/>
          <w:b/>
          <w:u w:val="single"/>
        </w:rPr>
        <w:t>Póliza de Responsabilidad Civil</w:t>
      </w:r>
      <w:r w:rsidRPr="00851482">
        <w:rPr>
          <w:rFonts w:ascii="Arial" w:eastAsiaTheme="minorHAnsi" w:hAnsi="Arial" w:cs="Arial"/>
        </w:rPr>
        <w:t xml:space="preserve"> por daños a terceros o bienes </w:t>
      </w:r>
      <w:r>
        <w:rPr>
          <w:rFonts w:ascii="Arial" w:eastAsiaTheme="minorHAnsi" w:hAnsi="Arial" w:cs="Arial"/>
        </w:rPr>
        <w:t xml:space="preserve">de </w:t>
      </w:r>
      <w:r w:rsidRPr="00851482">
        <w:rPr>
          <w:rFonts w:ascii="Arial" w:eastAsiaTheme="minorHAnsi" w:hAnsi="Arial" w:cs="Arial"/>
        </w:rPr>
        <w:t xml:space="preserve">terceros por cualquier causa, al medio ambiente y al ecosistema, por cualquier causa que durante el transporte pudiera ocasionar el producto y sus equipos, que incluya, contaminación, polución, filtración, daños al medio ambiente y/o al eco sistema; </w:t>
      </w:r>
      <w:r>
        <w:rPr>
          <w:rFonts w:ascii="Arial" w:eastAsiaTheme="minorHAnsi" w:hAnsi="Arial" w:cs="Arial"/>
        </w:rPr>
        <w:t xml:space="preserve">responsabilidad civil contractual, responsabilidad civil extracontractual cruzada, responsabilidad civil de carga; </w:t>
      </w:r>
      <w:r w:rsidRPr="00851482">
        <w:rPr>
          <w:rFonts w:ascii="Arial" w:eastAsiaTheme="minorHAnsi" w:hAnsi="Arial" w:cs="Arial"/>
        </w:rPr>
        <w:t xml:space="preserve">así como gastos de aceleración de </w:t>
      </w:r>
      <w:r>
        <w:rPr>
          <w:rFonts w:ascii="Arial" w:eastAsiaTheme="minorHAnsi" w:hAnsi="Arial" w:cs="Arial"/>
        </w:rPr>
        <w:t xml:space="preserve">atención de </w:t>
      </w:r>
      <w:r w:rsidRPr="00851482">
        <w:rPr>
          <w:rFonts w:ascii="Arial" w:eastAsiaTheme="minorHAnsi" w:hAnsi="Arial" w:cs="Arial"/>
        </w:rPr>
        <w:t>siniestros y extraordinarios, remoción y limpieza, dejando indemne a</w:t>
      </w:r>
      <w:r>
        <w:rPr>
          <w:rFonts w:ascii="Arial" w:eastAsiaTheme="minorHAnsi" w:hAnsi="Arial" w:cs="Arial"/>
        </w:rPr>
        <w:t xml:space="preserve">l </w:t>
      </w:r>
      <w:r w:rsidRPr="00851482">
        <w:rPr>
          <w:rFonts w:ascii="Arial" w:eastAsiaTheme="minorHAnsi" w:hAnsi="Arial" w:cs="Arial"/>
          <w:b/>
        </w:rPr>
        <w:t>Contratante</w:t>
      </w:r>
      <w:r w:rsidRPr="00851482">
        <w:rPr>
          <w:rFonts w:ascii="Arial" w:eastAsiaTheme="minorHAnsi" w:hAnsi="Arial" w:cs="Arial"/>
        </w:rPr>
        <w:t xml:space="preserve"> por cualquier suceso</w:t>
      </w:r>
      <w:r>
        <w:rPr>
          <w:rFonts w:ascii="Arial" w:eastAsiaTheme="minorHAnsi" w:hAnsi="Arial" w:cs="Arial"/>
        </w:rPr>
        <w:t>, evento o reclamo de un tercero afectado</w:t>
      </w:r>
      <w:r w:rsidRPr="00851482">
        <w:rPr>
          <w:rFonts w:ascii="Arial" w:eastAsiaTheme="minorHAnsi" w:hAnsi="Arial" w:cs="Arial"/>
        </w:rPr>
        <w:t>.</w:t>
      </w:r>
    </w:p>
    <w:p w:rsidR="0016057B" w:rsidRDefault="0016057B" w:rsidP="0016057B">
      <w:pPr>
        <w:pStyle w:val="Prrafodelista"/>
        <w:autoSpaceDE w:val="0"/>
        <w:autoSpaceDN w:val="0"/>
        <w:adjustRightInd w:val="0"/>
        <w:ind w:left="851" w:hanging="567"/>
        <w:jc w:val="both"/>
        <w:rPr>
          <w:rFonts w:ascii="Arial" w:eastAsiaTheme="minorHAnsi" w:hAnsi="Arial" w:cs="Arial"/>
        </w:rPr>
      </w:pPr>
    </w:p>
    <w:p w:rsidR="0016057B" w:rsidRDefault="0016057B" w:rsidP="0016057B">
      <w:pPr>
        <w:pStyle w:val="Prrafodelista"/>
        <w:autoSpaceDE w:val="0"/>
        <w:autoSpaceDN w:val="0"/>
        <w:adjustRightInd w:val="0"/>
        <w:ind w:left="851"/>
        <w:jc w:val="both"/>
        <w:rPr>
          <w:rFonts w:ascii="Arial" w:eastAsiaTheme="minorHAnsi" w:hAnsi="Arial" w:cs="Arial"/>
        </w:rPr>
      </w:pPr>
      <w:r w:rsidRPr="00851482">
        <w:rPr>
          <w:rFonts w:ascii="Arial" w:eastAsiaTheme="minorHAnsi" w:hAnsi="Arial" w:cs="Arial"/>
        </w:rPr>
        <w:t>Con cobertura de indemnización para terceros por lesiones corporales, muerte y/o daño materiales causados por el medio transportador de su propiedad o arrend</w:t>
      </w:r>
      <w:r>
        <w:rPr>
          <w:rFonts w:ascii="Arial" w:eastAsiaTheme="minorHAnsi" w:hAnsi="Arial" w:cs="Arial"/>
        </w:rPr>
        <w:t xml:space="preserve">adas conducidas por el </w:t>
      </w:r>
      <w:r w:rsidRPr="00AA6C4D">
        <w:rPr>
          <w:rFonts w:ascii="Arial" w:eastAsiaTheme="minorHAnsi" w:hAnsi="Arial" w:cs="Arial"/>
          <w:b/>
        </w:rPr>
        <w:t>Transportista</w:t>
      </w:r>
      <w:r w:rsidRPr="00851482">
        <w:rPr>
          <w:rFonts w:ascii="Arial" w:eastAsiaTheme="minorHAnsi" w:hAnsi="Arial" w:cs="Arial"/>
        </w:rPr>
        <w:t xml:space="preserve">, dentro o fuera del tramo donde preste el servicio. </w:t>
      </w:r>
    </w:p>
    <w:p w:rsidR="0016057B" w:rsidRDefault="0016057B" w:rsidP="0016057B">
      <w:pPr>
        <w:pStyle w:val="Prrafodelista"/>
        <w:autoSpaceDE w:val="0"/>
        <w:autoSpaceDN w:val="0"/>
        <w:adjustRightInd w:val="0"/>
        <w:ind w:left="851" w:hanging="567"/>
        <w:jc w:val="both"/>
        <w:rPr>
          <w:rFonts w:ascii="Arial" w:eastAsiaTheme="minorHAnsi" w:hAnsi="Arial" w:cs="Arial"/>
        </w:rPr>
      </w:pPr>
    </w:p>
    <w:p w:rsidR="0016057B" w:rsidRDefault="0016057B" w:rsidP="0016057B">
      <w:pPr>
        <w:pStyle w:val="Prrafodelista"/>
        <w:autoSpaceDE w:val="0"/>
        <w:autoSpaceDN w:val="0"/>
        <w:adjustRightInd w:val="0"/>
        <w:ind w:left="851"/>
        <w:jc w:val="both"/>
        <w:rPr>
          <w:rFonts w:ascii="Arial" w:eastAsiaTheme="minorHAnsi" w:hAnsi="Arial" w:cs="Arial"/>
        </w:rPr>
      </w:pPr>
      <w:r w:rsidRPr="003D22C1">
        <w:rPr>
          <w:rFonts w:ascii="Arial" w:eastAsiaTheme="minorHAnsi" w:hAnsi="Arial" w:cs="Arial"/>
        </w:rPr>
        <w:t xml:space="preserve">Valor asegurado hasta </w:t>
      </w:r>
      <w:r w:rsidRPr="00AA6C4D">
        <w:rPr>
          <w:rFonts w:ascii="Arial" w:eastAsiaTheme="minorHAnsi" w:hAnsi="Arial" w:cs="Arial"/>
          <w:b/>
        </w:rPr>
        <w:t xml:space="preserve">$us.100.000.- (Cien mil </w:t>
      </w:r>
      <w:r>
        <w:rPr>
          <w:rFonts w:ascii="Arial" w:eastAsiaTheme="minorHAnsi" w:hAnsi="Arial" w:cs="Arial"/>
          <w:b/>
        </w:rPr>
        <w:t xml:space="preserve">00/100 </w:t>
      </w:r>
      <w:r w:rsidRPr="00AA6C4D">
        <w:rPr>
          <w:rFonts w:ascii="Arial" w:eastAsiaTheme="minorHAnsi" w:hAnsi="Arial" w:cs="Arial"/>
          <w:b/>
        </w:rPr>
        <w:t>Dólares Americanos)</w:t>
      </w:r>
      <w:r w:rsidRPr="003D22C1">
        <w:rPr>
          <w:rFonts w:ascii="Arial" w:eastAsiaTheme="minorHAnsi" w:hAnsi="Arial" w:cs="Arial"/>
        </w:rPr>
        <w:t xml:space="preserve">, por evento y/o reclamo con agregado </w:t>
      </w:r>
      <w:r>
        <w:rPr>
          <w:rFonts w:ascii="Arial" w:eastAsiaTheme="minorHAnsi" w:hAnsi="Arial" w:cs="Arial"/>
        </w:rPr>
        <w:t>anual de</w:t>
      </w:r>
      <w:r w:rsidRPr="003D22C1">
        <w:rPr>
          <w:rFonts w:ascii="Arial" w:eastAsiaTheme="minorHAnsi" w:hAnsi="Arial" w:cs="Arial"/>
        </w:rPr>
        <w:t xml:space="preserve"> </w:t>
      </w:r>
      <w:r w:rsidRPr="00AA6C4D">
        <w:rPr>
          <w:rFonts w:ascii="Arial" w:eastAsiaTheme="minorHAnsi" w:hAnsi="Arial" w:cs="Arial"/>
          <w:b/>
        </w:rPr>
        <w:t xml:space="preserve">$us.500.000.- (Quinientos mil </w:t>
      </w:r>
      <w:r>
        <w:rPr>
          <w:rFonts w:ascii="Arial" w:eastAsiaTheme="minorHAnsi" w:hAnsi="Arial" w:cs="Arial"/>
          <w:b/>
        </w:rPr>
        <w:t xml:space="preserve">00/100 </w:t>
      </w:r>
      <w:r w:rsidRPr="00AA6C4D">
        <w:rPr>
          <w:rFonts w:ascii="Arial" w:eastAsiaTheme="minorHAnsi" w:hAnsi="Arial" w:cs="Arial"/>
          <w:b/>
        </w:rPr>
        <w:t>Dólares Americanos)</w:t>
      </w:r>
      <w:r>
        <w:rPr>
          <w:rFonts w:ascii="Arial" w:eastAsiaTheme="minorHAnsi" w:hAnsi="Arial" w:cs="Arial"/>
        </w:rPr>
        <w:t>.</w:t>
      </w:r>
      <w:r w:rsidRPr="003D22C1">
        <w:rPr>
          <w:rFonts w:ascii="Arial" w:eastAsiaTheme="minorHAnsi" w:hAnsi="Arial" w:cs="Arial"/>
        </w:rPr>
        <w:t xml:space="preserve"> </w:t>
      </w:r>
    </w:p>
    <w:p w:rsidR="0016057B" w:rsidRDefault="0016057B" w:rsidP="0016057B">
      <w:pPr>
        <w:pStyle w:val="Prrafodelista"/>
        <w:autoSpaceDE w:val="0"/>
        <w:autoSpaceDN w:val="0"/>
        <w:adjustRightInd w:val="0"/>
        <w:ind w:left="851" w:hanging="567"/>
        <w:jc w:val="both"/>
        <w:rPr>
          <w:rFonts w:ascii="Arial" w:eastAsiaTheme="minorHAnsi" w:hAnsi="Arial" w:cs="Arial"/>
        </w:rPr>
      </w:pPr>
    </w:p>
    <w:p w:rsidR="0016057B" w:rsidRPr="00280063" w:rsidRDefault="0016057B" w:rsidP="0016057B">
      <w:pPr>
        <w:pStyle w:val="Prrafodelista"/>
        <w:autoSpaceDE w:val="0"/>
        <w:autoSpaceDN w:val="0"/>
        <w:adjustRightInd w:val="0"/>
        <w:ind w:left="851"/>
        <w:jc w:val="both"/>
        <w:rPr>
          <w:rFonts w:ascii="Arial" w:eastAsiaTheme="minorHAnsi" w:hAnsi="Arial" w:cs="Arial"/>
        </w:rPr>
      </w:pPr>
      <w:r w:rsidRPr="003D22C1">
        <w:rPr>
          <w:rFonts w:ascii="Arial" w:eastAsiaTheme="minorHAnsi" w:hAnsi="Arial" w:cs="Arial"/>
        </w:rPr>
        <w:t xml:space="preserve">En caso de exceder el límite agregado </w:t>
      </w:r>
      <w:r>
        <w:rPr>
          <w:rFonts w:ascii="Arial" w:eastAsiaTheme="minorHAnsi" w:hAnsi="Arial" w:cs="Arial"/>
        </w:rPr>
        <w:t>a</w:t>
      </w:r>
      <w:r w:rsidRPr="003D22C1">
        <w:rPr>
          <w:rFonts w:ascii="Arial" w:eastAsiaTheme="minorHAnsi" w:hAnsi="Arial" w:cs="Arial"/>
        </w:rPr>
        <w:t>nual</w:t>
      </w:r>
      <w:r>
        <w:rPr>
          <w:rFonts w:ascii="Arial" w:eastAsiaTheme="minorHAnsi" w:hAnsi="Arial" w:cs="Arial"/>
        </w:rPr>
        <w:t xml:space="preserve"> de </w:t>
      </w:r>
      <w:r w:rsidRPr="00AA6C4D">
        <w:rPr>
          <w:rFonts w:ascii="Arial" w:eastAsiaTheme="minorHAnsi" w:hAnsi="Arial" w:cs="Arial"/>
          <w:b/>
        </w:rPr>
        <w:t xml:space="preserve">$us.500.000.- (Quinientos mil </w:t>
      </w:r>
      <w:r>
        <w:rPr>
          <w:rFonts w:ascii="Arial" w:eastAsiaTheme="minorHAnsi" w:hAnsi="Arial" w:cs="Arial"/>
          <w:b/>
        </w:rPr>
        <w:t xml:space="preserve">00/100 </w:t>
      </w:r>
      <w:r w:rsidRPr="00AA6C4D">
        <w:rPr>
          <w:rFonts w:ascii="Arial" w:eastAsiaTheme="minorHAnsi" w:hAnsi="Arial" w:cs="Arial"/>
          <w:b/>
        </w:rPr>
        <w:t>Dólares Americanos)</w:t>
      </w:r>
      <w:r>
        <w:rPr>
          <w:rFonts w:ascii="Arial" w:eastAsiaTheme="minorHAnsi" w:hAnsi="Arial" w:cs="Arial"/>
        </w:rPr>
        <w:t xml:space="preserve">, el </w:t>
      </w:r>
      <w:r w:rsidRPr="00AA6C4D">
        <w:rPr>
          <w:rFonts w:ascii="Arial" w:eastAsiaTheme="minorHAnsi" w:hAnsi="Arial" w:cs="Arial"/>
          <w:b/>
        </w:rPr>
        <w:t>Transportista</w:t>
      </w:r>
      <w:r>
        <w:rPr>
          <w:rFonts w:ascii="Arial" w:eastAsiaTheme="minorHAnsi" w:hAnsi="Arial" w:cs="Arial"/>
        </w:rPr>
        <w:t xml:space="preserve"> </w:t>
      </w:r>
      <w:r w:rsidRPr="00280063">
        <w:rPr>
          <w:rFonts w:ascii="Arial" w:eastAsiaTheme="minorHAnsi" w:hAnsi="Arial" w:cs="Arial"/>
        </w:rPr>
        <w:t>deberá presentar una póliza complementaria que amplíe a cubrir cualquier eventualidad bajo los mismos parámetros indicados y/o asumir la responsabilidad de manera directa.</w:t>
      </w:r>
    </w:p>
    <w:p w:rsidR="0016057B" w:rsidRDefault="0016057B" w:rsidP="0016057B">
      <w:pPr>
        <w:pStyle w:val="Prrafodelista"/>
        <w:autoSpaceDE w:val="0"/>
        <w:autoSpaceDN w:val="0"/>
        <w:adjustRightInd w:val="0"/>
        <w:jc w:val="both"/>
        <w:rPr>
          <w:rFonts w:ascii="Arial" w:eastAsiaTheme="minorHAnsi" w:hAnsi="Arial" w:cs="Arial"/>
        </w:rPr>
      </w:pPr>
    </w:p>
    <w:p w:rsidR="0016057B" w:rsidRPr="0025425C" w:rsidRDefault="0016057B" w:rsidP="0016057B">
      <w:pPr>
        <w:pStyle w:val="Prrafodelista"/>
        <w:autoSpaceDE w:val="0"/>
        <w:autoSpaceDN w:val="0"/>
        <w:adjustRightInd w:val="0"/>
        <w:ind w:left="851"/>
        <w:jc w:val="both"/>
        <w:rPr>
          <w:rFonts w:ascii="Arial" w:eastAsiaTheme="minorHAnsi" w:hAnsi="Arial" w:cs="Arial"/>
        </w:rPr>
      </w:pPr>
      <w:r w:rsidRPr="003D22C1">
        <w:rPr>
          <w:rFonts w:ascii="Arial" w:eastAsiaTheme="minorHAnsi" w:hAnsi="Arial" w:cs="Arial"/>
        </w:rPr>
        <w:t xml:space="preserve">La póliza debe </w:t>
      </w:r>
      <w:r w:rsidRPr="0025425C">
        <w:rPr>
          <w:rFonts w:ascii="Arial" w:eastAsiaTheme="minorHAnsi" w:hAnsi="Arial" w:cs="Arial"/>
        </w:rPr>
        <w:t>tener Límite Geográfico, de acuerdo a los servicios que brindará el Contrato: NACIONAL Y/O INTERNACIONAL.</w:t>
      </w:r>
    </w:p>
    <w:p w:rsidR="0016057B" w:rsidRPr="0025425C" w:rsidRDefault="0016057B" w:rsidP="0016057B">
      <w:pPr>
        <w:keepNext/>
        <w:autoSpaceDE w:val="0"/>
        <w:autoSpaceDN w:val="0"/>
        <w:adjustRightInd w:val="0"/>
        <w:jc w:val="both"/>
        <w:rPr>
          <w:rFonts w:ascii="Arial" w:eastAsiaTheme="minorHAnsi" w:hAnsi="Arial" w:cs="Arial"/>
        </w:rPr>
      </w:pPr>
    </w:p>
    <w:p w:rsidR="0016057B" w:rsidRPr="0025425C" w:rsidRDefault="0016057B" w:rsidP="0016057B">
      <w:pPr>
        <w:pStyle w:val="Prrafodelista"/>
        <w:keepNext/>
        <w:autoSpaceDE w:val="0"/>
        <w:autoSpaceDN w:val="0"/>
        <w:adjustRightInd w:val="0"/>
        <w:ind w:left="851" w:hanging="567"/>
        <w:jc w:val="both"/>
        <w:rPr>
          <w:rFonts w:ascii="Arial" w:eastAsiaTheme="minorHAnsi" w:hAnsi="Arial" w:cs="Arial"/>
        </w:rPr>
      </w:pPr>
      <w:r w:rsidRPr="0025425C">
        <w:rPr>
          <w:rFonts w:ascii="Arial" w:eastAsiaTheme="minorHAnsi" w:hAnsi="Arial" w:cs="Arial"/>
          <w:b/>
        </w:rPr>
        <w:t xml:space="preserve">12.2 </w:t>
      </w:r>
      <w:r w:rsidRPr="0025425C">
        <w:rPr>
          <w:rFonts w:ascii="Arial" w:eastAsiaTheme="minorHAnsi" w:hAnsi="Arial" w:cs="Arial"/>
          <w:b/>
        </w:rPr>
        <w:tab/>
      </w:r>
      <w:r w:rsidRPr="0025425C">
        <w:rPr>
          <w:rFonts w:ascii="Arial" w:eastAsiaTheme="minorHAnsi" w:hAnsi="Arial" w:cs="Arial"/>
          <w:b/>
          <w:u w:val="single"/>
        </w:rPr>
        <w:t>Seguro de Transporte contra todo riesgo de Producto Transportado</w:t>
      </w:r>
      <w:r w:rsidRPr="0025425C">
        <w:rPr>
          <w:rFonts w:ascii="Arial" w:eastAsiaTheme="minorHAnsi" w:hAnsi="Arial" w:cs="Arial"/>
        </w:rPr>
        <w:t xml:space="preserve"> con cobertura desde el punto de despacho y/o carguío hasta el punto de recepción y/o </w:t>
      </w:r>
      <w:proofErr w:type="spellStart"/>
      <w:r w:rsidRPr="0025425C">
        <w:rPr>
          <w:rFonts w:ascii="Arial" w:eastAsiaTheme="minorHAnsi" w:hAnsi="Arial" w:cs="Arial"/>
        </w:rPr>
        <w:t>descarguío</w:t>
      </w:r>
      <w:proofErr w:type="spellEnd"/>
      <w:r w:rsidRPr="0025425C">
        <w:rPr>
          <w:rFonts w:ascii="Arial" w:eastAsiaTheme="minorHAnsi" w:hAnsi="Arial" w:cs="Arial"/>
        </w:rPr>
        <w:t xml:space="preserve"> (CLÁUSULA A DEL INSTITUTO DE LONDRES), que cubra el Valor Total del producto declarado transportado, ante cualquier eventualidad, considerando un límite por travesía o despacho de acuerdo a la capacidad de cada Medio de Transporte declarado en Dólares Americanos. Esta póliza debe estar necesariamente subrogada a favor del </w:t>
      </w:r>
      <w:r w:rsidRPr="0025425C">
        <w:rPr>
          <w:rFonts w:ascii="Arial" w:eastAsiaTheme="minorHAnsi" w:hAnsi="Arial" w:cs="Arial"/>
          <w:b/>
        </w:rPr>
        <w:t>Contratante</w:t>
      </w:r>
      <w:r w:rsidRPr="0025425C">
        <w:rPr>
          <w:rFonts w:ascii="Arial" w:eastAsiaTheme="minorHAnsi" w:hAnsi="Arial" w:cs="Arial"/>
        </w:rPr>
        <w:t xml:space="preserve"> en función al monto del contrato.</w:t>
      </w:r>
    </w:p>
    <w:p w:rsidR="0016057B" w:rsidRPr="0025425C" w:rsidRDefault="0016057B" w:rsidP="0016057B">
      <w:pPr>
        <w:keepNext/>
        <w:tabs>
          <w:tab w:val="left" w:pos="1141"/>
        </w:tabs>
        <w:autoSpaceDE w:val="0"/>
        <w:autoSpaceDN w:val="0"/>
        <w:adjustRightInd w:val="0"/>
        <w:ind w:left="851"/>
        <w:jc w:val="both"/>
        <w:rPr>
          <w:rFonts w:ascii="Arial" w:eastAsiaTheme="minorHAnsi" w:hAnsi="Arial" w:cs="Arial"/>
        </w:rPr>
      </w:pPr>
      <w:r w:rsidRPr="0025425C">
        <w:rPr>
          <w:rFonts w:ascii="Arial" w:eastAsiaTheme="minorHAnsi" w:hAnsi="Arial" w:cs="Arial"/>
        </w:rPr>
        <w:tab/>
      </w:r>
    </w:p>
    <w:p w:rsidR="0016057B" w:rsidRPr="0025425C" w:rsidRDefault="0016057B" w:rsidP="0016057B">
      <w:pPr>
        <w:ind w:left="851"/>
        <w:jc w:val="both"/>
        <w:rPr>
          <w:rFonts w:ascii="Arial" w:eastAsiaTheme="minorHAnsi" w:hAnsi="Arial" w:cs="Arial"/>
        </w:rPr>
      </w:pPr>
      <w:r w:rsidRPr="0025425C">
        <w:rPr>
          <w:rFonts w:ascii="Arial" w:eastAsiaTheme="minorHAnsi" w:hAnsi="Arial" w:cs="Arial"/>
        </w:rPr>
        <w:t>Valor Asegurado: En base al costo del producto:</w:t>
      </w:r>
    </w:p>
    <w:p w:rsidR="0016057B" w:rsidRPr="0025425C" w:rsidRDefault="0016057B" w:rsidP="0016057B">
      <w:pPr>
        <w:ind w:left="567"/>
        <w:jc w:val="both"/>
        <w:rPr>
          <w:rFonts w:ascii="Arial" w:eastAsiaTheme="minorHAnsi"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16057B" w:rsidRPr="0025425C" w:rsidTr="00D66F71">
        <w:trPr>
          <w:trHeight w:val="344"/>
          <w:jc w:val="center"/>
        </w:trPr>
        <w:tc>
          <w:tcPr>
            <w:tcW w:w="2051" w:type="dxa"/>
            <w:shd w:val="clear" w:color="auto" w:fill="D9D9D9"/>
            <w:vAlign w:val="center"/>
            <w:hideMark/>
          </w:tcPr>
          <w:p w:rsidR="0016057B" w:rsidRPr="0025425C" w:rsidRDefault="0016057B" w:rsidP="00D66F71">
            <w:pPr>
              <w:jc w:val="center"/>
              <w:rPr>
                <w:rFonts w:ascii="Arial" w:hAnsi="Arial" w:cs="Arial"/>
                <w:b/>
                <w:bCs/>
              </w:rPr>
            </w:pPr>
            <w:r w:rsidRPr="0025425C">
              <w:rPr>
                <w:rFonts w:ascii="Arial" w:hAnsi="Arial" w:cs="Arial"/>
                <w:b/>
                <w:bCs/>
              </w:rPr>
              <w:t>Producto</w:t>
            </w:r>
          </w:p>
        </w:tc>
        <w:tc>
          <w:tcPr>
            <w:tcW w:w="3827" w:type="dxa"/>
            <w:shd w:val="clear" w:color="auto" w:fill="D9D9D9"/>
            <w:vAlign w:val="center"/>
          </w:tcPr>
          <w:p w:rsidR="0016057B" w:rsidRPr="0025425C" w:rsidRDefault="0016057B" w:rsidP="00D66F71">
            <w:pPr>
              <w:jc w:val="center"/>
              <w:rPr>
                <w:rFonts w:ascii="Arial" w:hAnsi="Arial" w:cs="Arial"/>
                <w:b/>
                <w:bCs/>
              </w:rPr>
            </w:pPr>
            <w:r w:rsidRPr="0025425C">
              <w:rPr>
                <w:rFonts w:ascii="Arial" w:hAnsi="Arial" w:cs="Arial"/>
                <w:b/>
                <w:bCs/>
              </w:rPr>
              <w:t>Costo de Producto</w:t>
            </w:r>
          </w:p>
        </w:tc>
      </w:tr>
      <w:tr w:rsidR="0016057B" w:rsidRPr="0025425C" w:rsidTr="00D66F71">
        <w:trPr>
          <w:trHeight w:val="236"/>
          <w:jc w:val="center"/>
        </w:trPr>
        <w:tc>
          <w:tcPr>
            <w:tcW w:w="2051" w:type="dxa"/>
            <w:shd w:val="clear" w:color="auto" w:fill="auto"/>
            <w:vAlign w:val="center"/>
            <w:hideMark/>
          </w:tcPr>
          <w:p w:rsidR="0016057B" w:rsidRPr="0025425C" w:rsidRDefault="0016057B" w:rsidP="00D66F71">
            <w:pPr>
              <w:jc w:val="both"/>
              <w:rPr>
                <w:rFonts w:ascii="Arial" w:hAnsi="Arial" w:cs="Arial"/>
              </w:rPr>
            </w:pPr>
            <w:r w:rsidRPr="0025425C">
              <w:rPr>
                <w:rFonts w:ascii="Arial" w:hAnsi="Arial" w:cs="Arial"/>
              </w:rPr>
              <w:t xml:space="preserve">GLP </w:t>
            </w:r>
          </w:p>
        </w:tc>
        <w:tc>
          <w:tcPr>
            <w:tcW w:w="3827" w:type="dxa"/>
            <w:vAlign w:val="center"/>
          </w:tcPr>
          <w:p w:rsidR="0016057B" w:rsidRPr="0025425C" w:rsidRDefault="0016057B" w:rsidP="00D66F71">
            <w:pPr>
              <w:jc w:val="both"/>
              <w:rPr>
                <w:rFonts w:ascii="Arial" w:hAnsi="Arial" w:cs="Arial"/>
              </w:rPr>
            </w:pPr>
            <w:r w:rsidRPr="0025425C">
              <w:rPr>
                <w:rFonts w:ascii="Arial" w:hAnsi="Arial" w:cs="Arial"/>
              </w:rPr>
              <w:t>Valor del producto para consumidor final</w:t>
            </w:r>
          </w:p>
        </w:tc>
      </w:tr>
    </w:tbl>
    <w:p w:rsidR="0016057B" w:rsidRPr="0025425C" w:rsidRDefault="0016057B" w:rsidP="0016057B">
      <w:pPr>
        <w:keepNext/>
        <w:autoSpaceDE w:val="0"/>
        <w:autoSpaceDN w:val="0"/>
        <w:adjustRightInd w:val="0"/>
        <w:jc w:val="both"/>
        <w:rPr>
          <w:rFonts w:ascii="Arial" w:eastAsiaTheme="minorHAnsi" w:hAnsi="Arial" w:cs="Arial"/>
        </w:rPr>
      </w:pPr>
    </w:p>
    <w:p w:rsidR="0016057B" w:rsidRPr="0025425C" w:rsidRDefault="0016057B" w:rsidP="0016057B">
      <w:pPr>
        <w:jc w:val="both"/>
        <w:rPr>
          <w:rFonts w:ascii="Arial" w:eastAsiaTheme="minorHAnsi" w:hAnsi="Arial" w:cs="Arial"/>
        </w:rPr>
      </w:pPr>
      <w:r w:rsidRPr="0025425C">
        <w:rPr>
          <w:rFonts w:ascii="Arial" w:eastAsiaTheme="minorHAnsi" w:hAnsi="Arial" w:cs="Arial"/>
        </w:rPr>
        <w:t xml:space="preserve">El </w:t>
      </w:r>
      <w:r w:rsidRPr="0025425C">
        <w:rPr>
          <w:rFonts w:ascii="Arial" w:eastAsiaTheme="minorHAnsi" w:hAnsi="Arial" w:cs="Arial"/>
          <w:b/>
        </w:rPr>
        <w:t>Contratante</w:t>
      </w:r>
      <w:r w:rsidRPr="0025425C">
        <w:rPr>
          <w:rFonts w:ascii="Arial" w:eastAsiaTheme="minorHAnsi" w:hAnsi="Arial" w:cs="Arial"/>
        </w:rPr>
        <w:t xml:space="preserve"> realizará el descuento del valor de productos perdidos y no cancelados por el seguro dentro de un plazo de 30 días después de ocurrido el siniestro, de la facturación por transporte.</w:t>
      </w:r>
    </w:p>
    <w:p w:rsidR="0016057B" w:rsidRPr="0025425C" w:rsidRDefault="0016057B" w:rsidP="0016057B">
      <w:pPr>
        <w:jc w:val="both"/>
        <w:rPr>
          <w:rFonts w:ascii="Arial" w:hAnsi="Arial" w:cs="Arial"/>
        </w:rPr>
      </w:pPr>
      <w:r w:rsidRPr="0025425C">
        <w:rPr>
          <w:rFonts w:ascii="Arial" w:eastAsiaTheme="minorHAnsi" w:hAnsi="Arial" w:cs="Arial"/>
        </w:rPr>
        <w:t xml:space="preserve">De suspenderse por cualquier razón la vigencia o cobertura de las Pólizas nominadas precedentemente, o bien se presente la existencia de eventos no cubiertos por las mismas; </w:t>
      </w:r>
      <w:r w:rsidRPr="0025425C">
        <w:rPr>
          <w:rFonts w:ascii="Arial" w:hAnsi="Arial" w:cs="Arial"/>
        </w:rPr>
        <w:t xml:space="preserve">el </w:t>
      </w:r>
      <w:r w:rsidRPr="0025425C">
        <w:rPr>
          <w:rFonts w:ascii="Arial" w:hAnsi="Arial" w:cs="Arial"/>
          <w:b/>
        </w:rPr>
        <w:t>Transportista</w:t>
      </w:r>
      <w:r w:rsidRPr="0025425C">
        <w:rPr>
          <w:rFonts w:ascii="Arial" w:eastAsiaTheme="minorHAnsi" w:hAnsi="Arial" w:cs="Arial"/>
        </w:rPr>
        <w:t xml:space="preserve"> se hace enteramente responsable frente al </w:t>
      </w:r>
      <w:r w:rsidRPr="0025425C">
        <w:rPr>
          <w:rFonts w:ascii="Arial" w:eastAsiaTheme="minorHAnsi" w:hAnsi="Arial" w:cs="Arial"/>
          <w:b/>
        </w:rPr>
        <w:t>Contratante</w:t>
      </w:r>
      <w:r w:rsidRPr="0025425C">
        <w:rPr>
          <w:rFonts w:ascii="Arial" w:eastAsiaTheme="minorHAnsi" w:hAnsi="Arial" w:cs="Arial"/>
        </w:rPr>
        <w:t xml:space="preserve">, </w:t>
      </w:r>
      <w:r w:rsidRPr="0025425C">
        <w:rPr>
          <w:rFonts w:ascii="Arial" w:hAnsi="Arial" w:cs="Arial"/>
        </w:rPr>
        <w:t>y a terceros por todos los daños emergentes</w:t>
      </w:r>
      <w:r w:rsidRPr="0025425C">
        <w:rPr>
          <w:rFonts w:ascii="Arial" w:eastAsiaTheme="minorHAnsi" w:hAnsi="Arial" w:cs="Arial"/>
        </w:rPr>
        <w:t xml:space="preserve"> que sean responsables y hayan causado</w:t>
      </w:r>
      <w:r w:rsidRPr="0025425C">
        <w:rPr>
          <w:rFonts w:ascii="Arial" w:hAnsi="Arial" w:cs="Arial"/>
        </w:rPr>
        <w:t xml:space="preserve">, desde la recepción </w:t>
      </w:r>
      <w:r w:rsidRPr="00623AB1">
        <w:rPr>
          <w:rFonts w:ascii="Arial" w:hAnsi="Arial" w:cs="Arial"/>
        </w:rPr>
        <w:t>del producto, en</w:t>
      </w:r>
      <w:r w:rsidRPr="0025425C">
        <w:rPr>
          <w:rFonts w:ascii="Arial" w:hAnsi="Arial" w:cs="Arial"/>
        </w:rPr>
        <w:t xml:space="preserve"> el Punto de Recepción hasta el Punto de Entrega.</w:t>
      </w:r>
    </w:p>
    <w:p w:rsidR="0016057B" w:rsidRDefault="0016057B" w:rsidP="0016057B">
      <w:pPr>
        <w:contextualSpacing/>
        <w:jc w:val="both"/>
        <w:rPr>
          <w:rFonts w:ascii="Arial" w:eastAsiaTheme="minorHAnsi" w:hAnsi="Arial" w:cs="Arial"/>
          <w:b/>
        </w:rPr>
      </w:pPr>
    </w:p>
    <w:p w:rsidR="0016057B" w:rsidRDefault="0016057B" w:rsidP="0016057B">
      <w:pPr>
        <w:contextualSpacing/>
        <w:jc w:val="both"/>
        <w:rPr>
          <w:rFonts w:ascii="Arial" w:eastAsiaTheme="minorHAnsi" w:hAnsi="Arial" w:cs="Arial"/>
          <w:b/>
        </w:rPr>
      </w:pPr>
    </w:p>
    <w:p w:rsidR="0016057B" w:rsidRPr="0025425C" w:rsidRDefault="0016057B" w:rsidP="0016057B">
      <w:pPr>
        <w:contextualSpacing/>
        <w:jc w:val="both"/>
        <w:rPr>
          <w:rFonts w:ascii="Arial" w:eastAsiaTheme="minorHAnsi" w:hAnsi="Arial" w:cs="Arial"/>
          <w:b/>
        </w:rPr>
      </w:pPr>
      <w:r w:rsidRPr="0025425C">
        <w:rPr>
          <w:rFonts w:ascii="Arial" w:eastAsiaTheme="minorHAnsi" w:hAnsi="Arial" w:cs="Arial"/>
          <w:b/>
        </w:rPr>
        <w:t>CLÁUSULA DÉCIMA TERCERA.- (CESIÓN)</w:t>
      </w:r>
    </w:p>
    <w:p w:rsidR="0016057B" w:rsidRPr="0025425C" w:rsidRDefault="0016057B" w:rsidP="0016057B">
      <w:pPr>
        <w:contextualSpacing/>
        <w:jc w:val="both"/>
        <w:rPr>
          <w:rFonts w:ascii="Arial" w:eastAsiaTheme="minorHAnsi" w:hAnsi="Arial" w:cs="Arial"/>
          <w:b/>
        </w:rPr>
      </w:pPr>
    </w:p>
    <w:p w:rsidR="0016057B" w:rsidRPr="006512C5" w:rsidRDefault="0016057B" w:rsidP="0016057B">
      <w:pPr>
        <w:contextualSpacing/>
        <w:jc w:val="both"/>
        <w:rPr>
          <w:rFonts w:ascii="Arial" w:eastAsiaTheme="minorHAnsi" w:hAnsi="Arial" w:cs="Arial"/>
          <w:b/>
        </w:rPr>
      </w:pPr>
      <w:r w:rsidRPr="006512C5">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6512C5">
        <w:rPr>
          <w:rFonts w:ascii="Arial" w:eastAsiaTheme="minorHAnsi" w:hAnsi="Arial" w:cs="Arial"/>
          <w:b/>
        </w:rPr>
        <w:t xml:space="preserve"> </w:t>
      </w:r>
    </w:p>
    <w:p w:rsidR="0016057B" w:rsidRDefault="0016057B" w:rsidP="0016057B">
      <w:pPr>
        <w:keepNext/>
        <w:autoSpaceDE w:val="0"/>
        <w:autoSpaceDN w:val="0"/>
        <w:adjustRightInd w:val="0"/>
        <w:jc w:val="both"/>
        <w:rPr>
          <w:rFonts w:ascii="Arial" w:eastAsiaTheme="minorHAnsi" w:hAnsi="Arial" w:cs="Arial"/>
          <w:b/>
          <w:bCs/>
        </w:rPr>
      </w:pPr>
    </w:p>
    <w:p w:rsidR="0016057B" w:rsidRPr="00B607C2" w:rsidRDefault="0016057B" w:rsidP="0016057B">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CUARTA.- (MULTAS)</w:t>
      </w:r>
    </w:p>
    <w:p w:rsidR="0016057B" w:rsidRPr="00D64BC1" w:rsidRDefault="0016057B" w:rsidP="0016057B">
      <w:pPr>
        <w:keepNext/>
        <w:autoSpaceDE w:val="0"/>
        <w:autoSpaceDN w:val="0"/>
        <w:adjustRightInd w:val="0"/>
        <w:jc w:val="both"/>
        <w:rPr>
          <w:rFonts w:ascii="Arial" w:eastAsiaTheme="minorHAnsi" w:hAnsi="Arial" w:cs="Arial"/>
          <w:b/>
          <w:bCs/>
          <w:sz w:val="12"/>
        </w:rPr>
      </w:pPr>
    </w:p>
    <w:p w:rsidR="0016057B" w:rsidRPr="004D7DE9" w:rsidRDefault="0016057B" w:rsidP="0016057B">
      <w:pPr>
        <w:widowControl w:val="0"/>
        <w:autoSpaceDE w:val="0"/>
        <w:autoSpaceDN w:val="0"/>
        <w:ind w:right="43"/>
        <w:contextualSpacing/>
        <w:jc w:val="both"/>
        <w:rPr>
          <w:rFonts w:ascii="Arial" w:hAnsi="Arial" w:cs="Arial"/>
        </w:rPr>
      </w:pPr>
      <w:r w:rsidRPr="004D7DE9">
        <w:rPr>
          <w:rFonts w:ascii="Arial" w:hAnsi="Arial" w:cs="Arial"/>
        </w:rPr>
        <w:t xml:space="preserve">El </w:t>
      </w:r>
      <w:r w:rsidRPr="004D7DE9">
        <w:rPr>
          <w:rFonts w:ascii="Arial" w:hAnsi="Arial" w:cs="Arial"/>
          <w:b/>
        </w:rPr>
        <w:t>Contratante</w:t>
      </w:r>
      <w:r w:rsidRPr="004D7DE9">
        <w:rPr>
          <w:rFonts w:ascii="Arial" w:hAnsi="Arial" w:cs="Arial"/>
        </w:rPr>
        <w:t xml:space="preserve"> podrá aplicar notificando al </w:t>
      </w:r>
      <w:r w:rsidRPr="004D7DE9">
        <w:rPr>
          <w:rFonts w:ascii="Arial" w:hAnsi="Arial" w:cs="Arial"/>
          <w:b/>
        </w:rPr>
        <w:t>Transportista</w:t>
      </w:r>
      <w:r w:rsidRPr="004D7DE9">
        <w:rPr>
          <w:rFonts w:ascii="Arial" w:hAnsi="Arial" w:cs="Arial"/>
        </w:rPr>
        <w:t xml:space="preserve"> por escrito, las penalidades indicadas a continuación: </w:t>
      </w:r>
    </w:p>
    <w:p w:rsidR="0016057B" w:rsidRPr="00D64BC1" w:rsidRDefault="0016057B" w:rsidP="0016057B">
      <w:pPr>
        <w:widowControl w:val="0"/>
        <w:autoSpaceDE w:val="0"/>
        <w:autoSpaceDN w:val="0"/>
        <w:ind w:right="43"/>
        <w:contextualSpacing/>
        <w:jc w:val="both"/>
        <w:rPr>
          <w:rFonts w:ascii="Arial" w:hAnsi="Arial" w:cs="Arial"/>
        </w:rPr>
      </w:pPr>
    </w:p>
    <w:p w:rsidR="0016057B" w:rsidRDefault="0016057B" w:rsidP="003D7C94">
      <w:pPr>
        <w:widowControl w:val="0"/>
        <w:numPr>
          <w:ilvl w:val="0"/>
          <w:numId w:val="87"/>
        </w:numPr>
        <w:autoSpaceDE w:val="0"/>
        <w:autoSpaceDN w:val="0"/>
        <w:ind w:right="43"/>
        <w:contextualSpacing/>
        <w:jc w:val="both"/>
        <w:rPr>
          <w:rFonts w:ascii="Arial" w:hAnsi="Arial" w:cs="Arial"/>
        </w:rPr>
      </w:pPr>
      <w:r w:rsidRPr="004D7DE9">
        <w:rPr>
          <w:rFonts w:ascii="Arial" w:hAnsi="Arial" w:cs="Arial"/>
        </w:rPr>
        <w:t>Se aplicará una penalidad de Bs2</w:t>
      </w:r>
      <w:r>
        <w:rPr>
          <w:rFonts w:ascii="Arial" w:hAnsi="Arial" w:cs="Arial"/>
        </w:rPr>
        <w:t>.</w:t>
      </w:r>
      <w:r w:rsidRPr="004D7DE9">
        <w:rPr>
          <w:rFonts w:ascii="Arial" w:hAnsi="Arial" w:cs="Arial"/>
        </w:rPr>
        <w:t xml:space="preserve">000 (Dos Mil </w:t>
      </w:r>
      <w:r>
        <w:rPr>
          <w:rFonts w:ascii="Arial" w:hAnsi="Arial" w:cs="Arial"/>
        </w:rPr>
        <w:t xml:space="preserve">00/100 </w:t>
      </w:r>
      <w:r w:rsidRPr="004D7DE9">
        <w:rPr>
          <w:rFonts w:ascii="Arial" w:hAnsi="Arial" w:cs="Arial"/>
        </w:rPr>
        <w:t xml:space="preserve">Bolivianos) cada vez que el </w:t>
      </w:r>
      <w:r w:rsidRPr="004D7DE9">
        <w:rPr>
          <w:rFonts w:ascii="Arial" w:hAnsi="Arial" w:cs="Arial"/>
          <w:b/>
        </w:rPr>
        <w:t>Contratante</w:t>
      </w:r>
      <w:r w:rsidRPr="004D7DE9">
        <w:rPr>
          <w:rFonts w:ascii="Arial" w:hAnsi="Arial" w:cs="Arial"/>
        </w:rPr>
        <w:t xml:space="preserve"> o personal que lo represente identifique un conductor con algún nivel de alcoholemia durante la ejecución del Servicio.</w:t>
      </w:r>
    </w:p>
    <w:p w:rsidR="0016057B" w:rsidRPr="004D7DE9" w:rsidRDefault="0016057B" w:rsidP="0016057B">
      <w:pPr>
        <w:widowControl w:val="0"/>
        <w:autoSpaceDE w:val="0"/>
        <w:autoSpaceDN w:val="0"/>
        <w:ind w:left="360" w:right="43"/>
        <w:contextualSpacing/>
        <w:jc w:val="both"/>
        <w:rPr>
          <w:rFonts w:ascii="Arial" w:hAnsi="Arial" w:cs="Arial"/>
        </w:rPr>
      </w:pPr>
    </w:p>
    <w:p w:rsidR="0016057B" w:rsidRDefault="0016057B" w:rsidP="003D7C94">
      <w:pPr>
        <w:widowControl w:val="0"/>
        <w:numPr>
          <w:ilvl w:val="0"/>
          <w:numId w:val="87"/>
        </w:numPr>
        <w:autoSpaceDE w:val="0"/>
        <w:autoSpaceDN w:val="0"/>
        <w:ind w:right="43"/>
        <w:contextualSpacing/>
        <w:jc w:val="both"/>
        <w:rPr>
          <w:rFonts w:ascii="Arial" w:hAnsi="Arial" w:cs="Arial"/>
        </w:rPr>
      </w:pPr>
      <w:r w:rsidRPr="004D7DE9">
        <w:rPr>
          <w:rFonts w:ascii="Arial" w:hAnsi="Arial" w:cs="Arial"/>
        </w:rPr>
        <w:t>Se aplicará una penalidad de Bs2</w:t>
      </w:r>
      <w:r>
        <w:rPr>
          <w:rFonts w:ascii="Arial" w:hAnsi="Arial" w:cs="Arial"/>
        </w:rPr>
        <w:t>.</w:t>
      </w:r>
      <w:r w:rsidRPr="004D7DE9">
        <w:rPr>
          <w:rFonts w:ascii="Arial" w:hAnsi="Arial" w:cs="Arial"/>
        </w:rPr>
        <w:t xml:space="preserve">000 (Dos Mil </w:t>
      </w:r>
      <w:r>
        <w:rPr>
          <w:rFonts w:ascii="Arial" w:hAnsi="Arial" w:cs="Arial"/>
        </w:rPr>
        <w:t xml:space="preserve">00/100 </w:t>
      </w:r>
      <w:r w:rsidRPr="004D7DE9">
        <w:rPr>
          <w:rFonts w:ascii="Arial" w:hAnsi="Arial" w:cs="Arial"/>
        </w:rPr>
        <w:t xml:space="preserve">Bolivianos) cada vez que el </w:t>
      </w:r>
      <w:r w:rsidRPr="004D7DE9">
        <w:rPr>
          <w:rFonts w:ascii="Arial" w:hAnsi="Arial" w:cs="Arial"/>
          <w:b/>
        </w:rPr>
        <w:t>Contratante</w:t>
      </w:r>
      <w:r w:rsidRPr="004D7DE9">
        <w:rPr>
          <w:rFonts w:ascii="Arial" w:hAnsi="Arial" w:cs="Arial"/>
        </w:rPr>
        <w:t xml:space="preserve"> o personal que lo represente </w:t>
      </w:r>
      <w:r>
        <w:rPr>
          <w:rFonts w:ascii="Arial" w:hAnsi="Arial" w:cs="Arial"/>
        </w:rPr>
        <w:t>encuentre terceros pasajeros en el Medio de Transporte durante la ejecución del Servicio.</w:t>
      </w:r>
    </w:p>
    <w:p w:rsidR="0016057B" w:rsidRDefault="0016057B" w:rsidP="0016057B">
      <w:pPr>
        <w:pStyle w:val="Prrafodelista"/>
        <w:ind w:left="0"/>
        <w:rPr>
          <w:rFonts w:ascii="Arial" w:hAnsi="Arial" w:cs="Arial"/>
        </w:rPr>
      </w:pPr>
    </w:p>
    <w:p w:rsidR="0016057B" w:rsidRDefault="0016057B" w:rsidP="003D7C94">
      <w:pPr>
        <w:widowControl w:val="0"/>
        <w:numPr>
          <w:ilvl w:val="0"/>
          <w:numId w:val="87"/>
        </w:numPr>
        <w:autoSpaceDE w:val="0"/>
        <w:autoSpaceDN w:val="0"/>
        <w:ind w:right="43"/>
        <w:contextualSpacing/>
        <w:jc w:val="both"/>
        <w:rPr>
          <w:rFonts w:ascii="Arial" w:hAnsi="Arial" w:cs="Arial"/>
        </w:rPr>
      </w:pPr>
      <w:r w:rsidRPr="004D7DE9">
        <w:rPr>
          <w:rFonts w:ascii="Arial" w:hAnsi="Arial" w:cs="Arial"/>
        </w:rPr>
        <w:t xml:space="preserve">Se aplicará una penalidad de Bs2000 (Dos Mil </w:t>
      </w:r>
      <w:r>
        <w:rPr>
          <w:rFonts w:ascii="Arial" w:hAnsi="Arial" w:cs="Arial"/>
        </w:rPr>
        <w:t xml:space="preserve">00/100 </w:t>
      </w:r>
      <w:r w:rsidRPr="004D7DE9">
        <w:rPr>
          <w:rFonts w:ascii="Arial" w:hAnsi="Arial" w:cs="Arial"/>
        </w:rPr>
        <w:t xml:space="preserve">Bolivianos) cada vez que el </w:t>
      </w:r>
      <w:r w:rsidRPr="004D7DE9">
        <w:rPr>
          <w:rFonts w:ascii="Arial" w:hAnsi="Arial" w:cs="Arial"/>
          <w:b/>
        </w:rPr>
        <w:t>Contratante</w:t>
      </w:r>
      <w:r w:rsidRPr="004D7DE9">
        <w:rPr>
          <w:rFonts w:ascii="Arial" w:hAnsi="Arial" w:cs="Arial"/>
        </w:rPr>
        <w:t xml:space="preserve"> o personal que lo represente verifique que se encuentre conduciendo un conductor vetado por el </w:t>
      </w:r>
      <w:r w:rsidRPr="004D7DE9">
        <w:rPr>
          <w:rFonts w:ascii="Arial" w:hAnsi="Arial" w:cs="Arial"/>
          <w:b/>
        </w:rPr>
        <w:t>Contratante</w:t>
      </w:r>
      <w:r>
        <w:rPr>
          <w:rFonts w:ascii="Arial" w:hAnsi="Arial" w:cs="Arial"/>
        </w:rPr>
        <w:t xml:space="preserve"> y/o Planta.</w:t>
      </w:r>
    </w:p>
    <w:p w:rsidR="0016057B" w:rsidRDefault="0016057B" w:rsidP="0016057B">
      <w:pPr>
        <w:pStyle w:val="Prrafodelista"/>
        <w:rPr>
          <w:rFonts w:ascii="Arial" w:hAnsi="Arial" w:cs="Arial"/>
        </w:rPr>
      </w:pPr>
    </w:p>
    <w:p w:rsidR="0016057B" w:rsidRDefault="0016057B" w:rsidP="003D7C94">
      <w:pPr>
        <w:widowControl w:val="0"/>
        <w:numPr>
          <w:ilvl w:val="0"/>
          <w:numId w:val="87"/>
        </w:numPr>
        <w:autoSpaceDE w:val="0"/>
        <w:autoSpaceDN w:val="0"/>
        <w:ind w:right="43"/>
        <w:contextualSpacing/>
        <w:jc w:val="both"/>
        <w:rPr>
          <w:rFonts w:ascii="Arial" w:hAnsi="Arial" w:cs="Arial"/>
        </w:rPr>
      </w:pPr>
      <w:r w:rsidRPr="004D7DE9">
        <w:rPr>
          <w:rFonts w:ascii="Arial" w:hAnsi="Arial" w:cs="Arial"/>
        </w:rPr>
        <w:t>Se aplicará una penalidad de Bs2</w:t>
      </w:r>
      <w:r>
        <w:rPr>
          <w:rFonts w:ascii="Arial" w:hAnsi="Arial" w:cs="Arial"/>
        </w:rPr>
        <w:t>.</w:t>
      </w:r>
      <w:r w:rsidRPr="004D7DE9">
        <w:rPr>
          <w:rFonts w:ascii="Arial" w:hAnsi="Arial" w:cs="Arial"/>
        </w:rPr>
        <w:t xml:space="preserve">000 (Dos Mil </w:t>
      </w:r>
      <w:r>
        <w:rPr>
          <w:rFonts w:ascii="Arial" w:hAnsi="Arial" w:cs="Arial"/>
        </w:rPr>
        <w:t xml:space="preserve">00/100 </w:t>
      </w:r>
      <w:r w:rsidRPr="004D7DE9">
        <w:rPr>
          <w:rFonts w:ascii="Arial" w:hAnsi="Arial" w:cs="Arial"/>
        </w:rPr>
        <w:t xml:space="preserve">Bolivianos) cada vez que el </w:t>
      </w:r>
      <w:r w:rsidRPr="004D7DE9">
        <w:rPr>
          <w:rFonts w:ascii="Arial" w:hAnsi="Arial" w:cs="Arial"/>
          <w:b/>
        </w:rPr>
        <w:t>Contratante</w:t>
      </w:r>
      <w:r w:rsidRPr="004D7DE9">
        <w:rPr>
          <w:rFonts w:ascii="Arial" w:hAnsi="Arial" w:cs="Arial"/>
        </w:rPr>
        <w:t xml:space="preserve"> o personal que lo represente verifique que el conductor presente documentación relacionada</w:t>
      </w:r>
      <w:r>
        <w:rPr>
          <w:rFonts w:ascii="Arial" w:hAnsi="Arial" w:cs="Arial"/>
        </w:rPr>
        <w:t xml:space="preserve"> al Servicio y que la misma esté</w:t>
      </w:r>
      <w:r w:rsidRPr="004D7DE9">
        <w:rPr>
          <w:rFonts w:ascii="Arial" w:hAnsi="Arial" w:cs="Arial"/>
        </w:rPr>
        <w:t xml:space="preserve"> adulterada</w:t>
      </w:r>
      <w:r>
        <w:rPr>
          <w:rFonts w:ascii="Arial" w:hAnsi="Arial" w:cs="Arial"/>
        </w:rPr>
        <w:t xml:space="preserve"> o fuera de vigencia</w:t>
      </w:r>
      <w:r w:rsidRPr="004D7DE9">
        <w:rPr>
          <w:rFonts w:ascii="Arial" w:hAnsi="Arial" w:cs="Arial"/>
        </w:rPr>
        <w:t>.</w:t>
      </w:r>
    </w:p>
    <w:p w:rsidR="0016057B" w:rsidRDefault="0016057B" w:rsidP="0016057B">
      <w:pPr>
        <w:pStyle w:val="Prrafodelista"/>
        <w:rPr>
          <w:rFonts w:ascii="Arial" w:hAnsi="Arial" w:cs="Arial"/>
        </w:rPr>
      </w:pPr>
    </w:p>
    <w:p w:rsidR="0016057B" w:rsidRPr="00F312A9" w:rsidRDefault="0016057B" w:rsidP="003D7C94">
      <w:pPr>
        <w:widowControl w:val="0"/>
        <w:numPr>
          <w:ilvl w:val="0"/>
          <w:numId w:val="87"/>
        </w:numPr>
        <w:autoSpaceDE w:val="0"/>
        <w:autoSpaceDN w:val="0"/>
        <w:ind w:right="43"/>
        <w:contextualSpacing/>
        <w:jc w:val="both"/>
        <w:rPr>
          <w:rFonts w:ascii="Arial" w:hAnsi="Arial" w:cs="Arial"/>
        </w:rPr>
      </w:pPr>
      <w:r w:rsidRPr="004D7DE9">
        <w:rPr>
          <w:rFonts w:ascii="Arial" w:hAnsi="Arial" w:cs="Arial"/>
        </w:rPr>
        <w:t>Se aplicará una penalidad de Bs</w:t>
      </w:r>
      <w:r>
        <w:rPr>
          <w:rFonts w:ascii="Arial" w:hAnsi="Arial" w:cs="Arial"/>
        </w:rPr>
        <w:t>5.</w:t>
      </w:r>
      <w:r w:rsidRPr="004D7DE9">
        <w:rPr>
          <w:rFonts w:ascii="Arial" w:hAnsi="Arial" w:cs="Arial"/>
        </w:rPr>
        <w:t>000 (</w:t>
      </w:r>
      <w:r>
        <w:rPr>
          <w:rFonts w:ascii="Arial" w:hAnsi="Arial" w:cs="Arial"/>
        </w:rPr>
        <w:t>Cinco</w:t>
      </w:r>
      <w:r w:rsidRPr="004D7DE9">
        <w:rPr>
          <w:rFonts w:ascii="Arial" w:hAnsi="Arial" w:cs="Arial"/>
        </w:rPr>
        <w:t xml:space="preserve"> Mil </w:t>
      </w:r>
      <w:r>
        <w:rPr>
          <w:rFonts w:ascii="Arial" w:hAnsi="Arial" w:cs="Arial"/>
        </w:rPr>
        <w:t xml:space="preserve">00/100 </w:t>
      </w:r>
      <w:r w:rsidRPr="004D7DE9">
        <w:rPr>
          <w:rFonts w:ascii="Arial" w:hAnsi="Arial" w:cs="Arial"/>
        </w:rPr>
        <w:t xml:space="preserve">Bolivianos) </w:t>
      </w:r>
      <w:r w:rsidRPr="00022195">
        <w:rPr>
          <w:rFonts w:ascii="Arial" w:hAnsi="Arial" w:cs="Arial"/>
        </w:rPr>
        <w:t>al</w:t>
      </w:r>
      <w:r w:rsidRPr="00022195">
        <w:rPr>
          <w:rFonts w:ascii="Arial" w:hAnsi="Arial" w:cs="Arial"/>
          <w:b/>
        </w:rPr>
        <w:t xml:space="preserve"> Transportista</w:t>
      </w:r>
      <w:r>
        <w:rPr>
          <w:rFonts w:ascii="Arial" w:hAnsi="Arial" w:cs="Arial"/>
        </w:rPr>
        <w:t xml:space="preserve"> por cada día de retraso en la carga y/o descarga, misma</w:t>
      </w:r>
      <w:r w:rsidRPr="004D7DE9">
        <w:rPr>
          <w:rFonts w:ascii="Arial" w:hAnsi="Arial" w:cs="Arial"/>
        </w:rPr>
        <w:t xml:space="preserve"> </w:t>
      </w:r>
      <w:r>
        <w:rPr>
          <w:rFonts w:ascii="Arial" w:hAnsi="Arial" w:cs="Arial"/>
        </w:rPr>
        <w:t xml:space="preserve">que será computada a partir de la notificación por “correo electrónico y otro medio escrito”, por parte del </w:t>
      </w:r>
      <w:r w:rsidRPr="004D7DE9">
        <w:rPr>
          <w:rFonts w:ascii="Arial" w:hAnsi="Arial" w:cs="Arial"/>
          <w:b/>
        </w:rPr>
        <w:t>Contratante</w:t>
      </w:r>
      <w:r>
        <w:rPr>
          <w:rFonts w:ascii="Arial" w:hAnsi="Arial" w:cs="Arial"/>
        </w:rPr>
        <w:t xml:space="preserve">, salvo por causas </w:t>
      </w:r>
      <w:r w:rsidRPr="00F312A9">
        <w:rPr>
          <w:rFonts w:ascii="Arial" w:hAnsi="Arial" w:cs="Arial"/>
        </w:rPr>
        <w:t>de caso fortuito o fuerza mayor debidamente justificadas.</w:t>
      </w:r>
    </w:p>
    <w:p w:rsidR="0016057B" w:rsidRPr="00022195" w:rsidRDefault="0016057B" w:rsidP="0016057B">
      <w:pPr>
        <w:rPr>
          <w:rFonts w:ascii="Arial" w:hAnsi="Arial" w:cs="Arial"/>
        </w:rPr>
      </w:pPr>
    </w:p>
    <w:p w:rsidR="0016057B" w:rsidRDefault="0016057B" w:rsidP="003D7C94">
      <w:pPr>
        <w:widowControl w:val="0"/>
        <w:numPr>
          <w:ilvl w:val="0"/>
          <w:numId w:val="87"/>
        </w:numPr>
        <w:autoSpaceDE w:val="0"/>
        <w:autoSpaceDN w:val="0"/>
        <w:ind w:right="43"/>
        <w:contextualSpacing/>
        <w:jc w:val="both"/>
        <w:rPr>
          <w:rFonts w:ascii="Arial" w:hAnsi="Arial" w:cs="Arial"/>
        </w:rPr>
      </w:pPr>
      <w:r w:rsidRPr="004D7DE9">
        <w:rPr>
          <w:rFonts w:ascii="Arial" w:hAnsi="Arial" w:cs="Arial"/>
        </w:rPr>
        <w:t>Se aplicará una penalidad de Bs</w:t>
      </w:r>
      <w:r>
        <w:rPr>
          <w:rFonts w:ascii="Arial" w:hAnsi="Arial" w:cs="Arial"/>
        </w:rPr>
        <w:t>1.</w:t>
      </w:r>
      <w:r w:rsidRPr="004D7DE9">
        <w:rPr>
          <w:rFonts w:ascii="Arial" w:hAnsi="Arial" w:cs="Arial"/>
        </w:rPr>
        <w:t>000 (</w:t>
      </w:r>
      <w:r>
        <w:rPr>
          <w:rFonts w:ascii="Arial" w:hAnsi="Arial" w:cs="Arial"/>
        </w:rPr>
        <w:t>Mil</w:t>
      </w:r>
      <w:r w:rsidRPr="004D7DE9">
        <w:rPr>
          <w:rFonts w:ascii="Arial" w:hAnsi="Arial" w:cs="Arial"/>
        </w:rPr>
        <w:t xml:space="preserve"> Bolivianos) </w:t>
      </w:r>
      <w:r w:rsidRPr="00022195">
        <w:rPr>
          <w:rFonts w:ascii="Arial" w:hAnsi="Arial" w:cs="Arial"/>
        </w:rPr>
        <w:t>al</w:t>
      </w:r>
      <w:r w:rsidRPr="00022195">
        <w:rPr>
          <w:rFonts w:ascii="Arial" w:hAnsi="Arial" w:cs="Arial"/>
          <w:b/>
        </w:rPr>
        <w:t xml:space="preserve"> Transportista</w:t>
      </w:r>
      <w:r>
        <w:rPr>
          <w:rFonts w:ascii="Arial" w:hAnsi="Arial" w:cs="Arial"/>
        </w:rPr>
        <w:t xml:space="preserve"> por cada día de retraso </w:t>
      </w:r>
      <w:r>
        <w:rPr>
          <w:rFonts w:ascii="Arial" w:hAnsi="Arial" w:cs="Arial"/>
        </w:rPr>
        <w:lastRenderedPageBreak/>
        <w:t>en la devolución por Garrafa extraviada con o sin GLP</w:t>
      </w:r>
      <w:r w:rsidRPr="004D7DE9">
        <w:rPr>
          <w:rFonts w:ascii="Arial" w:hAnsi="Arial" w:cs="Arial"/>
        </w:rPr>
        <w:t>.</w:t>
      </w:r>
    </w:p>
    <w:p w:rsidR="0016057B" w:rsidRDefault="0016057B" w:rsidP="0016057B">
      <w:pPr>
        <w:widowControl w:val="0"/>
        <w:autoSpaceDE w:val="0"/>
        <w:autoSpaceDN w:val="0"/>
        <w:ind w:left="360" w:right="43"/>
        <w:contextualSpacing/>
        <w:jc w:val="both"/>
        <w:rPr>
          <w:rFonts w:ascii="Arial" w:hAnsi="Arial" w:cs="Arial"/>
        </w:rPr>
      </w:pPr>
    </w:p>
    <w:p w:rsidR="0016057B" w:rsidRPr="00F851F3" w:rsidRDefault="0016057B" w:rsidP="003D7C94">
      <w:pPr>
        <w:widowControl w:val="0"/>
        <w:numPr>
          <w:ilvl w:val="0"/>
          <w:numId w:val="87"/>
        </w:numPr>
        <w:autoSpaceDE w:val="0"/>
        <w:autoSpaceDN w:val="0"/>
        <w:ind w:right="43"/>
        <w:contextualSpacing/>
        <w:jc w:val="both"/>
        <w:rPr>
          <w:rFonts w:ascii="Arial" w:hAnsi="Arial" w:cs="Arial"/>
        </w:rPr>
      </w:pPr>
      <w:r w:rsidRPr="00F851F3">
        <w:rPr>
          <w:rFonts w:ascii="Arial" w:hAnsi="Arial" w:cs="Arial"/>
        </w:rPr>
        <w:t xml:space="preserve">Al momento de ocurrir en la prestación del Servicio, un siniestro que represente derrame y/o pérdida de producto de propiedad del </w:t>
      </w:r>
      <w:r w:rsidRPr="00F851F3">
        <w:rPr>
          <w:rFonts w:ascii="Arial" w:hAnsi="Arial" w:cs="Arial"/>
          <w:b/>
        </w:rPr>
        <w:t>Contratante</w:t>
      </w:r>
      <w:r w:rsidRPr="00F851F3">
        <w:rPr>
          <w:rFonts w:ascii="Arial" w:hAnsi="Arial" w:cs="Arial"/>
        </w:rPr>
        <w:t xml:space="preserve">, el </w:t>
      </w:r>
      <w:r w:rsidRPr="00F851F3">
        <w:rPr>
          <w:rFonts w:ascii="Arial" w:hAnsi="Arial" w:cs="Arial"/>
          <w:b/>
        </w:rPr>
        <w:t>Transportista</w:t>
      </w:r>
      <w:r w:rsidRPr="00F851F3">
        <w:rPr>
          <w:rFonts w:ascii="Arial" w:hAnsi="Arial" w:cs="Arial"/>
        </w:rPr>
        <w:t xml:space="preserve"> debe proporcionar toda la documentación e información que el </w:t>
      </w:r>
      <w:r w:rsidRPr="00F851F3">
        <w:rPr>
          <w:rFonts w:ascii="Arial" w:hAnsi="Arial" w:cs="Arial"/>
          <w:b/>
        </w:rPr>
        <w:t>Contratante</w:t>
      </w:r>
      <w:r w:rsidRPr="00F851F3">
        <w:rPr>
          <w:rFonts w:ascii="Arial" w:hAnsi="Arial" w:cs="Arial"/>
        </w:rPr>
        <w:t xml:space="preserve"> solicite respecto del hecho en plazos no mayores a 30 días. De incurrir en esta falta se aplicará una penalidad de Cien Bolivianos (Bs100</w:t>
      </w:r>
      <w:r>
        <w:rPr>
          <w:rFonts w:ascii="Arial" w:hAnsi="Arial" w:cs="Arial"/>
        </w:rPr>
        <w:t>.-</w:t>
      </w:r>
      <w:r w:rsidRPr="00F851F3">
        <w:rPr>
          <w:rFonts w:ascii="Arial" w:hAnsi="Arial" w:cs="Arial"/>
        </w:rPr>
        <w:t>) por día hábil de retraso.</w:t>
      </w:r>
    </w:p>
    <w:p w:rsidR="0016057B" w:rsidRPr="00F851F3" w:rsidRDefault="0016057B" w:rsidP="0016057B">
      <w:pPr>
        <w:pStyle w:val="Prrafodelista"/>
        <w:rPr>
          <w:rFonts w:ascii="Arial" w:hAnsi="Arial" w:cs="Arial"/>
        </w:rPr>
      </w:pPr>
    </w:p>
    <w:p w:rsidR="0016057B" w:rsidRPr="004D7DE9" w:rsidRDefault="0016057B" w:rsidP="0016057B">
      <w:pPr>
        <w:widowControl w:val="0"/>
        <w:autoSpaceDE w:val="0"/>
        <w:autoSpaceDN w:val="0"/>
        <w:ind w:right="43"/>
        <w:contextualSpacing/>
        <w:jc w:val="both"/>
        <w:rPr>
          <w:rFonts w:ascii="Arial" w:hAnsi="Arial" w:cs="Arial"/>
        </w:rPr>
      </w:pPr>
      <w:r w:rsidRPr="004D7DE9">
        <w:rPr>
          <w:rFonts w:ascii="Arial" w:hAnsi="Arial" w:cs="Arial"/>
        </w:rPr>
        <w:t xml:space="preserve">Las penalidades serán cobradas mediante descuentos establecidos expresamente por el </w:t>
      </w:r>
      <w:r w:rsidRPr="004D7DE9">
        <w:rPr>
          <w:rFonts w:ascii="Arial" w:hAnsi="Arial" w:cs="Arial"/>
          <w:b/>
        </w:rPr>
        <w:t>Contratante</w:t>
      </w:r>
      <w:r w:rsidRPr="004D7DE9">
        <w:rPr>
          <w:rFonts w:ascii="Arial" w:hAnsi="Arial" w:cs="Arial"/>
        </w:rPr>
        <w:t xml:space="preserve"> de acuerdo a la cláusula (Facturación y Forma de Pago), sin perjuicio de que el </w:t>
      </w:r>
      <w:r w:rsidRPr="004D7DE9">
        <w:rPr>
          <w:rFonts w:ascii="Arial" w:hAnsi="Arial" w:cs="Arial"/>
          <w:b/>
        </w:rPr>
        <w:t>Contratante</w:t>
      </w:r>
      <w:r w:rsidRPr="004D7DE9">
        <w:rPr>
          <w:rFonts w:ascii="Arial" w:hAnsi="Arial" w:cs="Arial"/>
        </w:rPr>
        <w:t xml:space="preserve"> pueda ejecutar la garantía de cumplimiento de Contrato y el </w:t>
      </w:r>
      <w:r w:rsidRPr="004D7DE9">
        <w:rPr>
          <w:rFonts w:ascii="Arial" w:hAnsi="Arial" w:cs="Arial"/>
          <w:b/>
        </w:rPr>
        <w:t>Transportista</w:t>
      </w:r>
      <w:r w:rsidRPr="004D7DE9">
        <w:rPr>
          <w:rFonts w:ascii="Arial" w:hAnsi="Arial" w:cs="Arial"/>
        </w:rPr>
        <w:t xml:space="preserve"> proceda al resarcimiento de daños y perjuicios por medio de la jurisdicción coactiva fiscal por la naturaleza del Contrato, conforme lo establecido en el Artículo 47 de la Ley N°1178.</w:t>
      </w:r>
    </w:p>
    <w:p w:rsidR="0016057B" w:rsidRPr="00D64BC1" w:rsidRDefault="0016057B" w:rsidP="0016057B">
      <w:pPr>
        <w:keepNext/>
        <w:autoSpaceDE w:val="0"/>
        <w:autoSpaceDN w:val="0"/>
        <w:adjustRightInd w:val="0"/>
        <w:jc w:val="both"/>
        <w:rPr>
          <w:rFonts w:ascii="Arial" w:eastAsiaTheme="minorHAnsi" w:hAnsi="Arial" w:cs="Arial"/>
        </w:rPr>
      </w:pPr>
    </w:p>
    <w:p w:rsidR="0016057B" w:rsidRPr="00B607C2" w:rsidRDefault="0016057B" w:rsidP="0016057B">
      <w:pPr>
        <w:keepNext/>
        <w:autoSpaceDE w:val="0"/>
        <w:autoSpaceDN w:val="0"/>
        <w:adjustRightInd w:val="0"/>
        <w:jc w:val="both"/>
        <w:rPr>
          <w:rFonts w:ascii="Arial" w:eastAsiaTheme="minorHAnsi" w:hAnsi="Arial" w:cs="Arial"/>
        </w:rPr>
      </w:pPr>
      <w:r w:rsidRPr="004D7DE9">
        <w:rPr>
          <w:rFonts w:ascii="Arial" w:eastAsiaTheme="minorHAnsi" w:hAnsi="Arial" w:cs="Arial"/>
        </w:rPr>
        <w:t>La suma de multas no podrá exceder el veinte por ciento (20%) del monto total del Contrato sin perjuicio de resolver el mismo.</w:t>
      </w:r>
    </w:p>
    <w:p w:rsidR="0016057B" w:rsidRPr="00623AB1" w:rsidRDefault="0016057B" w:rsidP="0016057B">
      <w:pPr>
        <w:widowControl w:val="0"/>
        <w:autoSpaceDE w:val="0"/>
        <w:autoSpaceDN w:val="0"/>
        <w:adjustRightInd w:val="0"/>
        <w:ind w:right="43"/>
        <w:contextualSpacing/>
        <w:jc w:val="both"/>
        <w:rPr>
          <w:rFonts w:ascii="Arial" w:hAnsi="Arial" w:cs="Arial"/>
        </w:rPr>
      </w:pPr>
    </w:p>
    <w:p w:rsidR="0016057B" w:rsidRPr="00623AB1" w:rsidRDefault="0016057B" w:rsidP="0016057B">
      <w:pPr>
        <w:jc w:val="both"/>
        <w:rPr>
          <w:rFonts w:ascii="Arial" w:hAnsi="Arial" w:cs="Arial"/>
        </w:rPr>
      </w:pPr>
      <w:r w:rsidRPr="00623AB1">
        <w:rPr>
          <w:rFonts w:ascii="Arial" w:hAnsi="Arial" w:cs="Arial"/>
        </w:rPr>
        <w:t xml:space="preserve">Las multas y penalidades serán cobradas mediante descuentos establecidos expresamente por el </w:t>
      </w:r>
      <w:r w:rsidRPr="00623AB1">
        <w:rPr>
          <w:rFonts w:ascii="Arial" w:hAnsi="Arial" w:cs="Arial"/>
          <w:b/>
        </w:rPr>
        <w:t>Contratante</w:t>
      </w:r>
      <w:r w:rsidRPr="00623AB1">
        <w:rPr>
          <w:rFonts w:ascii="Arial" w:hAnsi="Arial" w:cs="Arial"/>
        </w:rPr>
        <w:t xml:space="preserve">, sin perjuicio de que el </w:t>
      </w:r>
      <w:r w:rsidRPr="00623AB1">
        <w:rPr>
          <w:rFonts w:ascii="Arial" w:hAnsi="Arial" w:cs="Arial"/>
          <w:b/>
        </w:rPr>
        <w:t>Contratante</w:t>
      </w:r>
      <w:r w:rsidRPr="00623AB1">
        <w:rPr>
          <w:rFonts w:ascii="Arial" w:hAnsi="Arial" w:cs="Arial"/>
        </w:rPr>
        <w:t xml:space="preserve"> pueda ejecutar la garantía de cumplimiento de Contrato.</w:t>
      </w:r>
    </w:p>
    <w:p w:rsidR="0016057B" w:rsidRDefault="0016057B" w:rsidP="0016057B"/>
    <w:p w:rsidR="0016057B" w:rsidRPr="006512C5" w:rsidRDefault="0016057B" w:rsidP="0016057B">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QUINTA.- (LÍMITES A LA RESPONSABILIDAD POR DAÑO A TERCEROS)</w:t>
      </w:r>
    </w:p>
    <w:p w:rsidR="0016057B" w:rsidRPr="00D64BC1" w:rsidRDefault="0016057B" w:rsidP="0016057B">
      <w:pPr>
        <w:autoSpaceDE w:val="0"/>
        <w:autoSpaceDN w:val="0"/>
        <w:adjustRightInd w:val="0"/>
        <w:jc w:val="both"/>
        <w:rPr>
          <w:rFonts w:ascii="Arial" w:eastAsiaTheme="minorHAnsi" w:hAnsi="Arial" w:cs="Arial"/>
          <w:sz w:val="10"/>
        </w:rPr>
      </w:pPr>
    </w:p>
    <w:p w:rsidR="0016057B" w:rsidRPr="00B607C2" w:rsidRDefault="0016057B" w:rsidP="0016057B">
      <w:pPr>
        <w:autoSpaceDE w:val="0"/>
        <w:autoSpaceDN w:val="0"/>
        <w:adjustRightInd w:val="0"/>
        <w:jc w:val="both"/>
        <w:rPr>
          <w:rFonts w:ascii="Arial" w:eastAsiaTheme="minorHAnsi" w:hAnsi="Arial" w:cs="Arial"/>
        </w:rPr>
      </w:pPr>
      <w:r w:rsidRPr="00D8161D">
        <w:rPr>
          <w:rFonts w:ascii="Arial" w:eastAsiaTheme="minorHAnsi" w:hAnsi="Arial" w:cs="Arial"/>
        </w:rPr>
        <w:t xml:space="preserve">El </w:t>
      </w:r>
      <w:r w:rsidRPr="00D8161D">
        <w:rPr>
          <w:rFonts w:ascii="Arial" w:eastAsiaTheme="minorHAnsi" w:hAnsi="Arial" w:cs="Arial"/>
          <w:b/>
        </w:rPr>
        <w:t>Transportista</w:t>
      </w:r>
      <w:r w:rsidRPr="004769E2">
        <w:rPr>
          <w:rFonts w:ascii="Arial" w:eastAsiaTheme="minorHAnsi" w:hAnsi="Arial" w:cs="Arial"/>
          <w:b/>
          <w:bCs/>
        </w:rPr>
        <w:t xml:space="preserve"> </w:t>
      </w:r>
      <w:r w:rsidRPr="004769E2">
        <w:rPr>
          <w:rFonts w:ascii="Arial" w:eastAsiaTheme="minorHAnsi" w:hAnsi="Arial" w:cs="Arial"/>
        </w:rPr>
        <w:t xml:space="preserve">se obliga y se responsabiliza por todos los daños y consecuencias que pudiesen surgir por daño a </w:t>
      </w:r>
      <w:r w:rsidRPr="00B80101">
        <w:rPr>
          <w:rFonts w:ascii="Arial" w:eastAsiaTheme="minorHAnsi" w:hAnsi="Arial" w:cs="Arial"/>
        </w:rPr>
        <w:t>terceros en la provisión del Servicio, dejando indemne a</w:t>
      </w:r>
      <w:r w:rsidRPr="00D23299">
        <w:rPr>
          <w:rFonts w:ascii="Arial" w:eastAsiaTheme="minorHAnsi" w:hAnsi="Arial" w:cs="Arial"/>
        </w:rPr>
        <w:t xml:space="preserve">l </w:t>
      </w:r>
      <w:r w:rsidRPr="00B607C2">
        <w:rPr>
          <w:rFonts w:ascii="Arial" w:eastAsiaTheme="minorHAnsi" w:hAnsi="Arial" w:cs="Arial"/>
          <w:b/>
        </w:rPr>
        <w:t xml:space="preserve">Contratante </w:t>
      </w:r>
      <w:r w:rsidRPr="00B607C2">
        <w:rPr>
          <w:rFonts w:ascii="Arial" w:eastAsiaTheme="minorHAnsi" w:hAnsi="Arial" w:cs="Arial"/>
        </w:rPr>
        <w:t>de cualquier responsabilidad.</w:t>
      </w:r>
    </w:p>
    <w:p w:rsidR="0016057B" w:rsidRPr="00CF7497" w:rsidRDefault="0016057B" w:rsidP="0016057B">
      <w:pPr>
        <w:autoSpaceDE w:val="0"/>
        <w:autoSpaceDN w:val="0"/>
        <w:adjustRightInd w:val="0"/>
        <w:jc w:val="both"/>
        <w:rPr>
          <w:rFonts w:ascii="Arial" w:eastAsiaTheme="minorHAnsi" w:hAnsi="Arial" w:cs="Arial"/>
        </w:rPr>
      </w:pPr>
    </w:p>
    <w:p w:rsidR="0016057B" w:rsidRPr="004D7DE9" w:rsidRDefault="0016057B" w:rsidP="0016057B">
      <w:pPr>
        <w:contextualSpacing/>
        <w:jc w:val="both"/>
        <w:rPr>
          <w:rFonts w:ascii="Arial" w:eastAsiaTheme="minorHAnsi" w:hAnsi="Arial" w:cs="Arial"/>
          <w:b/>
        </w:rPr>
      </w:pPr>
      <w:r w:rsidRPr="004D7DE9">
        <w:rPr>
          <w:rFonts w:ascii="Arial" w:eastAsiaTheme="minorHAnsi" w:hAnsi="Arial" w:cs="Arial"/>
          <w:b/>
        </w:rPr>
        <w:t>CLÁUSULA DÉCIMA SEXTA.- (RELACIÓN LABORAL ENTRE LAS PARTES)</w:t>
      </w:r>
    </w:p>
    <w:p w:rsidR="0016057B" w:rsidRPr="00CF7497" w:rsidRDefault="0016057B" w:rsidP="0016057B">
      <w:pPr>
        <w:contextualSpacing/>
        <w:jc w:val="both"/>
        <w:rPr>
          <w:rFonts w:ascii="Arial" w:eastAsiaTheme="minorHAnsi" w:hAnsi="Arial" w:cs="Arial"/>
          <w:b/>
        </w:rPr>
      </w:pPr>
    </w:p>
    <w:p w:rsidR="0016057B" w:rsidRPr="004D7DE9" w:rsidRDefault="0016057B" w:rsidP="0016057B">
      <w:pPr>
        <w:contextualSpacing/>
        <w:jc w:val="both"/>
        <w:rPr>
          <w:rFonts w:ascii="Arial" w:eastAsiaTheme="minorHAnsi" w:hAnsi="Arial" w:cs="Arial"/>
          <w:b/>
        </w:rPr>
      </w:pPr>
      <w:r w:rsidRPr="00B607C2">
        <w:rPr>
          <w:rFonts w:ascii="Arial" w:eastAsiaTheme="minorHAnsi" w:hAnsi="Arial" w:cs="Arial"/>
        </w:rPr>
        <w:t xml:space="preserve">Las Partes dejan constancia que no existe ninguna relación laboral o societaria entre el </w:t>
      </w:r>
      <w:r w:rsidRPr="006512C5">
        <w:rPr>
          <w:rFonts w:ascii="Arial" w:eastAsiaTheme="minorHAnsi" w:hAnsi="Arial" w:cs="Arial"/>
          <w:b/>
        </w:rPr>
        <w:t xml:space="preserve">Contratante </w:t>
      </w:r>
      <w:r w:rsidRPr="006512C5">
        <w:rPr>
          <w:rFonts w:ascii="Arial" w:eastAsiaTheme="minorHAnsi" w:hAnsi="Arial" w:cs="Arial"/>
        </w:rPr>
        <w:t>y el</w:t>
      </w:r>
      <w:r w:rsidRPr="006512C5">
        <w:rPr>
          <w:rFonts w:ascii="Arial" w:eastAsiaTheme="minorHAnsi" w:hAnsi="Arial" w:cs="Arial"/>
          <w:b/>
        </w:rPr>
        <w:t xml:space="preserve"> Transportista</w:t>
      </w:r>
      <w:r w:rsidRPr="00D8161D">
        <w:rPr>
          <w:rFonts w:ascii="Arial" w:eastAsiaTheme="minorHAnsi" w:hAnsi="Arial" w:cs="Arial"/>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4769E2">
        <w:rPr>
          <w:rFonts w:ascii="Arial" w:eastAsiaTheme="minorHAnsi" w:hAnsi="Arial" w:cs="Arial"/>
          <w:b/>
        </w:rPr>
        <w:t xml:space="preserve"> </w:t>
      </w:r>
    </w:p>
    <w:p w:rsidR="0016057B" w:rsidRPr="00CF7497" w:rsidRDefault="0016057B" w:rsidP="0016057B">
      <w:pPr>
        <w:autoSpaceDE w:val="0"/>
        <w:autoSpaceDN w:val="0"/>
        <w:adjustRightInd w:val="0"/>
        <w:jc w:val="both"/>
        <w:rPr>
          <w:rFonts w:ascii="Arial" w:eastAsiaTheme="minorHAnsi" w:hAnsi="Arial" w:cs="Arial"/>
          <w:b/>
          <w:bCs/>
          <w:sz w:val="14"/>
          <w:u w:val="single"/>
        </w:rPr>
      </w:pPr>
    </w:p>
    <w:p w:rsidR="0016057B" w:rsidRPr="00B607C2" w:rsidRDefault="0016057B" w:rsidP="0016057B">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SÉPTIMA.- (EXONERACIÓN DE LAS CARGAS LABORALES Y SOCIALES)</w:t>
      </w:r>
    </w:p>
    <w:p w:rsidR="0016057B" w:rsidRPr="00CF7497" w:rsidRDefault="0016057B" w:rsidP="0016057B">
      <w:pPr>
        <w:autoSpaceDE w:val="0"/>
        <w:autoSpaceDN w:val="0"/>
        <w:adjustRightInd w:val="0"/>
        <w:jc w:val="both"/>
        <w:rPr>
          <w:rFonts w:ascii="Arial" w:eastAsiaTheme="minorHAnsi" w:hAnsi="Arial" w:cs="Arial"/>
        </w:rPr>
      </w:pPr>
    </w:p>
    <w:p w:rsidR="0016057B" w:rsidRPr="00A322EA" w:rsidRDefault="0016057B" w:rsidP="0016057B">
      <w:pPr>
        <w:autoSpaceDE w:val="0"/>
        <w:autoSpaceDN w:val="0"/>
        <w:adjustRightInd w:val="0"/>
        <w:jc w:val="both"/>
        <w:rPr>
          <w:rFonts w:ascii="Arial" w:eastAsiaTheme="minorHAnsi" w:hAnsi="Arial" w:cs="Arial"/>
          <w:bCs/>
        </w:rPr>
      </w:pPr>
      <w:r w:rsidRPr="00B607C2">
        <w:rPr>
          <w:rFonts w:ascii="Arial" w:eastAsiaTheme="minorHAnsi" w:hAnsi="Arial" w:cs="Arial"/>
        </w:rPr>
        <w:t xml:space="preserve">El </w:t>
      </w:r>
      <w:r w:rsidRPr="00B607C2">
        <w:rPr>
          <w:rFonts w:ascii="Arial" w:eastAsiaTheme="minorHAnsi" w:hAnsi="Arial" w:cs="Arial"/>
          <w:b/>
        </w:rPr>
        <w:t>Transportista</w:t>
      </w:r>
      <w:r w:rsidRPr="00B607C2">
        <w:rPr>
          <w:rFonts w:ascii="Arial" w:eastAsiaTheme="minorHAnsi" w:hAnsi="Arial" w:cs="Arial"/>
          <w:b/>
          <w:bCs/>
        </w:rPr>
        <w:t xml:space="preserve"> </w:t>
      </w:r>
      <w:r w:rsidRPr="0027484E">
        <w:rPr>
          <w:rFonts w:ascii="Arial" w:eastAsiaTheme="minorHAnsi" w:hAnsi="Arial" w:cs="Arial"/>
        </w:rPr>
        <w:t xml:space="preserve">corre con las </w:t>
      </w:r>
      <w:r w:rsidRPr="006512C5">
        <w:rPr>
          <w:rFonts w:ascii="Arial" w:eastAsiaTheme="minorHAnsi" w:hAnsi="Arial" w:cs="Arial"/>
        </w:rPr>
        <w:t xml:space="preserve">obligaciones que emerjan del objeto del presente Contrato, respecto a las cargas laborales y sociales con el personal de su dependencia, por lo que se exonera de estas obligaciones al </w:t>
      </w:r>
      <w:r w:rsidRPr="006512C5">
        <w:rPr>
          <w:rFonts w:ascii="Arial" w:eastAsiaTheme="minorHAnsi" w:hAnsi="Arial" w:cs="Arial"/>
          <w:b/>
          <w:bCs/>
        </w:rPr>
        <w:t>Contratante</w:t>
      </w:r>
      <w:r w:rsidRPr="00A322EA">
        <w:rPr>
          <w:rFonts w:ascii="Arial" w:eastAsiaTheme="minorHAnsi" w:hAnsi="Arial" w:cs="Arial"/>
          <w:bCs/>
        </w:rPr>
        <w:t>.</w:t>
      </w:r>
    </w:p>
    <w:p w:rsidR="0016057B" w:rsidRPr="004D7DE9" w:rsidRDefault="0016057B" w:rsidP="0016057B">
      <w:pPr>
        <w:autoSpaceDE w:val="0"/>
        <w:autoSpaceDN w:val="0"/>
        <w:adjustRightInd w:val="0"/>
        <w:jc w:val="both"/>
        <w:rPr>
          <w:rFonts w:ascii="Arial" w:eastAsiaTheme="minorHAnsi" w:hAnsi="Arial" w:cs="Arial"/>
          <w:b/>
          <w:bCs/>
        </w:rPr>
      </w:pPr>
    </w:p>
    <w:p w:rsidR="0016057B" w:rsidRPr="00B607C2" w:rsidRDefault="0016057B" w:rsidP="0016057B">
      <w:pPr>
        <w:autoSpaceDE w:val="0"/>
        <w:autoSpaceDN w:val="0"/>
        <w:adjustRightInd w:val="0"/>
        <w:jc w:val="both"/>
        <w:rPr>
          <w:rFonts w:ascii="Arial" w:eastAsiaTheme="minorHAnsi" w:hAnsi="Arial" w:cs="Arial"/>
          <w:b/>
          <w:bCs/>
        </w:rPr>
      </w:pPr>
      <w:r w:rsidRPr="00B607C2">
        <w:rPr>
          <w:rFonts w:ascii="Arial" w:eastAsiaTheme="minorHAnsi" w:hAnsi="Arial" w:cs="Arial"/>
          <w:b/>
          <w:bCs/>
        </w:rPr>
        <w:t xml:space="preserve">CLAUSULA DÉCIMA OCTAVA.- (CASO FORTUITO O FUERZA MAYOR) </w:t>
      </w:r>
    </w:p>
    <w:p w:rsidR="0016057B" w:rsidRPr="004D7DE9" w:rsidRDefault="0016057B" w:rsidP="0016057B">
      <w:pPr>
        <w:autoSpaceDE w:val="0"/>
        <w:autoSpaceDN w:val="0"/>
        <w:adjustRightInd w:val="0"/>
        <w:jc w:val="both"/>
        <w:rPr>
          <w:rFonts w:ascii="Arial" w:eastAsiaTheme="minorHAnsi" w:hAnsi="Arial" w:cs="Arial"/>
        </w:rPr>
      </w:pPr>
    </w:p>
    <w:p w:rsidR="0016057B" w:rsidRPr="006512C5" w:rsidRDefault="0016057B" w:rsidP="003D7C94">
      <w:pPr>
        <w:pStyle w:val="Prrafodelista"/>
        <w:widowControl w:val="0"/>
        <w:numPr>
          <w:ilvl w:val="1"/>
          <w:numId w:val="85"/>
        </w:numPr>
        <w:shd w:val="clear" w:color="auto" w:fill="FFFFFF"/>
        <w:autoSpaceDE w:val="0"/>
        <w:autoSpaceDN w:val="0"/>
        <w:ind w:left="567" w:right="43" w:hanging="567"/>
        <w:contextualSpacing/>
        <w:jc w:val="both"/>
        <w:rPr>
          <w:rFonts w:ascii="Arial" w:hAnsi="Arial" w:cs="Arial"/>
        </w:rPr>
      </w:pPr>
      <w:r w:rsidRPr="00B607C2">
        <w:rPr>
          <w:rFonts w:ascii="Arial" w:hAnsi="Arial" w:cs="Arial"/>
        </w:rPr>
        <w:t>La fuerza mayor o caso fortuito definidos en este Contrato, serán consideradas causal de imposibilidad sobrevenida, cuando tengan un efecto adverso y sustancial en la capacidad de cumplimiento de las obligaciones establecidas en este Contrato, que estén fu</w:t>
      </w:r>
      <w:r w:rsidRPr="006512C5">
        <w:rPr>
          <w:rFonts w:ascii="Arial" w:hAnsi="Arial" w:cs="Arial"/>
        </w:rPr>
        <w:t>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16057B" w:rsidRPr="004D7DE9" w:rsidRDefault="0016057B" w:rsidP="0016057B">
      <w:pPr>
        <w:pStyle w:val="Prrafodelista"/>
        <w:widowControl w:val="0"/>
        <w:shd w:val="clear" w:color="auto" w:fill="FFFFFF"/>
        <w:autoSpaceDE w:val="0"/>
        <w:autoSpaceDN w:val="0"/>
        <w:ind w:left="567" w:right="43" w:hanging="567"/>
        <w:jc w:val="both"/>
        <w:rPr>
          <w:rFonts w:ascii="Arial" w:hAnsi="Arial" w:cs="Arial"/>
        </w:rPr>
      </w:pPr>
      <w:r w:rsidRPr="006512C5">
        <w:rPr>
          <w:rFonts w:ascii="Arial" w:hAnsi="Arial" w:cs="Arial"/>
        </w:rPr>
        <w:t xml:space="preserve"> </w:t>
      </w:r>
    </w:p>
    <w:p w:rsidR="0016057B" w:rsidRPr="006512C5" w:rsidRDefault="0016057B" w:rsidP="0016057B">
      <w:pPr>
        <w:widowControl w:val="0"/>
        <w:ind w:left="567" w:hanging="567"/>
        <w:jc w:val="both"/>
        <w:rPr>
          <w:rFonts w:ascii="Arial" w:hAnsi="Arial" w:cs="Arial"/>
        </w:rPr>
      </w:pPr>
      <w:r w:rsidRPr="00B607C2">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w:t>
      </w:r>
      <w:r w:rsidRPr="006512C5">
        <w:rPr>
          <w:rFonts w:ascii="Arial" w:hAnsi="Arial" w:cs="Arial"/>
          <w:lang w:val="es-ES_tradnl"/>
        </w:rPr>
        <w:t>s naturales, etc.).</w:t>
      </w:r>
      <w:r w:rsidRPr="006512C5">
        <w:rPr>
          <w:rFonts w:ascii="Arial" w:hAnsi="Arial" w:cs="Arial"/>
        </w:rPr>
        <w:t xml:space="preserve"> </w:t>
      </w:r>
    </w:p>
    <w:p w:rsidR="0016057B" w:rsidRPr="004D7DE9" w:rsidRDefault="0016057B" w:rsidP="0016057B">
      <w:pPr>
        <w:widowControl w:val="0"/>
        <w:tabs>
          <w:tab w:val="left" w:pos="1134"/>
        </w:tabs>
        <w:ind w:left="851" w:hanging="851"/>
        <w:jc w:val="both"/>
        <w:rPr>
          <w:rFonts w:ascii="Arial" w:hAnsi="Arial" w:cs="Arial"/>
        </w:rPr>
      </w:pPr>
    </w:p>
    <w:p w:rsidR="0016057B" w:rsidRPr="006512C5" w:rsidRDefault="0016057B" w:rsidP="0016057B">
      <w:pPr>
        <w:widowControl w:val="0"/>
        <w:ind w:left="567"/>
        <w:jc w:val="both"/>
        <w:rPr>
          <w:rFonts w:ascii="Arial" w:hAnsi="Arial" w:cs="Arial"/>
        </w:rPr>
      </w:pPr>
      <w:r w:rsidRPr="00B607C2">
        <w:rPr>
          <w:rFonts w:ascii="Arial" w:hAnsi="Arial" w:cs="Arial"/>
        </w:rPr>
        <w:t xml:space="preserve">También se entenderá por fuerza mayor si a raíz de normas dictadas en el Estado Plurinacional de Bolivia o alguno de sus organismos Nacionales, Departamentales o Municipales, y/o Ente </w:t>
      </w:r>
      <w:r w:rsidRPr="00B607C2">
        <w:rPr>
          <w:rFonts w:ascii="Arial" w:hAnsi="Arial" w:cs="Arial"/>
        </w:rPr>
        <w:lastRenderedPageBreak/>
        <w:t>Regulador, de alguna de las Partes, no pudiere con</w:t>
      </w:r>
      <w:r w:rsidRPr="006512C5">
        <w:rPr>
          <w:rFonts w:ascii="Arial" w:hAnsi="Arial" w:cs="Arial"/>
        </w:rPr>
        <w:t>tinuar con su actividad normal o con la actividad que las vincula.</w:t>
      </w:r>
    </w:p>
    <w:p w:rsidR="0016057B" w:rsidRPr="004D7DE9" w:rsidRDefault="0016057B" w:rsidP="0016057B">
      <w:pPr>
        <w:widowControl w:val="0"/>
        <w:ind w:left="567"/>
        <w:jc w:val="both"/>
        <w:rPr>
          <w:rFonts w:ascii="Arial" w:hAnsi="Arial" w:cs="Arial"/>
        </w:rPr>
      </w:pPr>
    </w:p>
    <w:p w:rsidR="0016057B" w:rsidRPr="006512C5" w:rsidRDefault="0016057B" w:rsidP="0016057B">
      <w:pPr>
        <w:ind w:left="567"/>
        <w:jc w:val="both"/>
        <w:rPr>
          <w:rFonts w:ascii="Arial" w:hAnsi="Arial" w:cs="Arial"/>
          <w:lang w:val="es-ES_tradnl"/>
        </w:rPr>
      </w:pPr>
      <w:r w:rsidRPr="00B607C2">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6512C5">
        <w:rPr>
          <w:rFonts w:ascii="Arial" w:hAnsi="Arial" w:cs="Arial"/>
          <w:lang w:val="es-ES_tradnl"/>
        </w:rPr>
        <w:t>conmociones civiles, huelgas, bloqueos, revoluciones, resolución de autoridad gubernamental, etc.).</w:t>
      </w:r>
    </w:p>
    <w:p w:rsidR="0016057B" w:rsidRPr="00D64BC1" w:rsidRDefault="0016057B" w:rsidP="0016057B">
      <w:pPr>
        <w:ind w:left="567"/>
        <w:jc w:val="both"/>
        <w:rPr>
          <w:rFonts w:ascii="Arial" w:hAnsi="Arial" w:cs="Arial"/>
          <w:lang w:val="es-ES_tradnl"/>
        </w:rPr>
      </w:pPr>
    </w:p>
    <w:p w:rsidR="0016057B" w:rsidRDefault="0016057B" w:rsidP="0016057B">
      <w:pPr>
        <w:ind w:left="567"/>
        <w:jc w:val="both"/>
        <w:rPr>
          <w:rFonts w:ascii="Arial" w:hAnsi="Arial" w:cs="Arial"/>
          <w:lang w:val="es-ES_tradnl"/>
        </w:rPr>
      </w:pPr>
      <w:r w:rsidRPr="00B607C2">
        <w:rPr>
          <w:rFonts w:ascii="Arial" w:hAnsi="Arial" w:cs="Arial"/>
          <w:lang w:val="es-ES_tradnl"/>
        </w:rPr>
        <w:t xml:space="preserve">Con el fin de exceptuar al </w:t>
      </w:r>
      <w:r w:rsidRPr="00B607C2">
        <w:rPr>
          <w:rFonts w:ascii="Arial" w:hAnsi="Arial" w:cs="Arial"/>
          <w:b/>
          <w:lang w:val="es-ES_tradnl"/>
        </w:rPr>
        <w:t>Transportista</w:t>
      </w:r>
      <w:r w:rsidRPr="00B607C2">
        <w:rPr>
          <w:rFonts w:ascii="Arial" w:hAnsi="Arial" w:cs="Arial"/>
          <w:lang w:val="es-ES_tradnl"/>
        </w:rPr>
        <w:t xml:space="preserve"> de determinadas responsabilidades por mora durante la vigencia del presente Contrato, el </w:t>
      </w:r>
      <w:r w:rsidRPr="006512C5">
        <w:rPr>
          <w:rFonts w:ascii="Arial" w:hAnsi="Arial" w:cs="Arial"/>
          <w:b/>
          <w:lang w:val="es-ES_tradnl"/>
        </w:rPr>
        <w:t>Contratante</w:t>
      </w:r>
      <w:r w:rsidRPr="006512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6057B" w:rsidRDefault="0016057B" w:rsidP="0016057B">
      <w:pPr>
        <w:ind w:left="567"/>
        <w:jc w:val="both"/>
        <w:rPr>
          <w:rFonts w:ascii="Arial" w:hAnsi="Arial" w:cs="Arial"/>
          <w:lang w:val="es-ES_tradnl"/>
        </w:rPr>
      </w:pPr>
    </w:p>
    <w:p w:rsidR="0016057B" w:rsidRPr="004769E2" w:rsidRDefault="0016057B" w:rsidP="003D7C94">
      <w:pPr>
        <w:pStyle w:val="Prrafodelista"/>
        <w:keepNext/>
        <w:widowControl w:val="0"/>
        <w:numPr>
          <w:ilvl w:val="1"/>
          <w:numId w:val="85"/>
        </w:numPr>
        <w:shd w:val="clear" w:color="auto" w:fill="FFFFFF"/>
        <w:autoSpaceDE w:val="0"/>
        <w:autoSpaceDN w:val="0"/>
        <w:ind w:left="567" w:right="43" w:hanging="567"/>
        <w:contextualSpacing/>
        <w:jc w:val="both"/>
        <w:rPr>
          <w:rFonts w:ascii="Arial" w:hAnsi="Arial" w:cs="Arial"/>
          <w:b/>
        </w:rPr>
      </w:pPr>
      <w:r w:rsidRPr="00D8161D">
        <w:rPr>
          <w:rFonts w:ascii="Arial" w:hAnsi="Arial" w:cs="Arial"/>
          <w:b/>
        </w:rPr>
        <w:t>Condiciones de Validez:</w:t>
      </w:r>
    </w:p>
    <w:p w:rsidR="0016057B" w:rsidRDefault="0016057B" w:rsidP="0016057B">
      <w:pPr>
        <w:ind w:left="567"/>
        <w:jc w:val="both"/>
        <w:rPr>
          <w:rFonts w:ascii="Arial" w:hAnsi="Arial" w:cs="Arial"/>
          <w:lang w:val="es-ES_tradnl"/>
        </w:rPr>
      </w:pPr>
    </w:p>
    <w:p w:rsidR="0016057B" w:rsidRDefault="0016057B" w:rsidP="0016057B">
      <w:pPr>
        <w:ind w:left="567"/>
        <w:jc w:val="both"/>
        <w:rPr>
          <w:rFonts w:ascii="Arial" w:hAnsi="Arial" w:cs="Arial"/>
          <w:lang w:val="es-ES_tradnl"/>
        </w:rPr>
      </w:pPr>
      <w:r>
        <w:rPr>
          <w:rFonts w:ascii="Arial" w:hAnsi="Arial" w:cs="Arial"/>
          <w:lang w:val="es-ES_tradnl"/>
        </w:rPr>
        <w:t xml:space="preserve">No se considerará </w:t>
      </w:r>
      <w:r w:rsidRPr="00B80101">
        <w:rPr>
          <w:rFonts w:ascii="Arial" w:hAnsi="Arial" w:cs="Arial"/>
          <w:lang w:val="es-ES_tradnl"/>
        </w:rPr>
        <w:t>que ninguna</w:t>
      </w:r>
      <w:r w:rsidRPr="00D23299">
        <w:rPr>
          <w:rFonts w:ascii="Arial" w:hAnsi="Arial" w:cs="Arial"/>
          <w:lang w:val="es-ES_tradnl"/>
        </w:rPr>
        <w:t xml:space="preserve"> de las Partes ha incumplido sus obligaciones bajo el Contrato en la</w:t>
      </w:r>
    </w:p>
    <w:p w:rsidR="0016057B" w:rsidRPr="00B607C2" w:rsidRDefault="0016057B" w:rsidP="0016057B">
      <w:pPr>
        <w:keepNext/>
        <w:ind w:left="567"/>
        <w:jc w:val="both"/>
        <w:rPr>
          <w:rFonts w:ascii="Arial" w:hAnsi="Arial" w:cs="Arial"/>
          <w:lang w:val="es-ES_tradnl"/>
        </w:rPr>
      </w:pPr>
      <w:proofErr w:type="gramStart"/>
      <w:r w:rsidRPr="00D23299">
        <w:rPr>
          <w:rFonts w:ascii="Arial" w:hAnsi="Arial" w:cs="Arial"/>
          <w:lang w:val="es-ES_tradnl"/>
        </w:rPr>
        <w:t>medida</w:t>
      </w:r>
      <w:proofErr w:type="gramEnd"/>
      <w:r w:rsidRPr="00D23299">
        <w:rPr>
          <w:rFonts w:ascii="Arial" w:hAnsi="Arial" w:cs="Arial"/>
          <w:lang w:val="es-ES_tradnl"/>
        </w:rPr>
        <w:t xml:space="preserve"> en que una fu</w:t>
      </w:r>
      <w:r w:rsidRPr="00B607C2">
        <w:rPr>
          <w:rFonts w:ascii="Arial" w:hAnsi="Arial" w:cs="Arial"/>
          <w:lang w:val="es-ES_tradnl"/>
        </w:rPr>
        <w:t>erza mayor o caso fortuito surja luego de la suscripción del Contrato e impida el desempeño de dichas obligaciones, siempre y cuando:</w:t>
      </w:r>
    </w:p>
    <w:p w:rsidR="0016057B" w:rsidRPr="00B607C2" w:rsidRDefault="0016057B" w:rsidP="0016057B">
      <w:pPr>
        <w:keepNext/>
        <w:ind w:left="851"/>
        <w:jc w:val="both"/>
        <w:rPr>
          <w:rFonts w:ascii="Arial" w:hAnsi="Arial" w:cs="Arial"/>
          <w:lang w:val="es-ES_tradnl"/>
        </w:rPr>
      </w:pPr>
    </w:p>
    <w:p w:rsidR="0016057B" w:rsidRDefault="0016057B" w:rsidP="003D7C94">
      <w:pPr>
        <w:numPr>
          <w:ilvl w:val="0"/>
          <w:numId w:val="84"/>
        </w:numPr>
        <w:ind w:left="1134" w:hanging="425"/>
        <w:jc w:val="both"/>
        <w:rPr>
          <w:rFonts w:ascii="Arial" w:hAnsi="Arial" w:cs="Arial"/>
          <w:lang w:val="es-ES_tradnl"/>
        </w:rPr>
      </w:pPr>
      <w:r w:rsidRPr="00B607C2">
        <w:rPr>
          <w:rFonts w:ascii="Arial" w:hAnsi="Arial" w:cs="Arial"/>
          <w:lang w:val="es-ES_tradnl"/>
        </w:rPr>
        <w:t xml:space="preserve">Las circunstancias de la fuerza mayor o caso fortuito no hayan surgido por un incumplimiento, omisión o negligencia de la Parte </w:t>
      </w:r>
      <w:proofErr w:type="spellStart"/>
      <w:r w:rsidRPr="00B607C2">
        <w:rPr>
          <w:rFonts w:ascii="Arial" w:hAnsi="Arial" w:cs="Arial"/>
          <w:lang w:val="es-ES_tradnl"/>
        </w:rPr>
        <w:t>invocante</w:t>
      </w:r>
      <w:proofErr w:type="spellEnd"/>
      <w:r w:rsidRPr="00B607C2">
        <w:rPr>
          <w:rFonts w:ascii="Arial" w:hAnsi="Arial" w:cs="Arial"/>
          <w:lang w:val="es-ES_tradnl"/>
        </w:rPr>
        <w:t>, o en el caso del Transportista, será aplicable también a cualquier subcontratista.</w:t>
      </w:r>
    </w:p>
    <w:p w:rsidR="0016057B" w:rsidRPr="00B607C2" w:rsidRDefault="0016057B" w:rsidP="0016057B">
      <w:pPr>
        <w:ind w:left="1134" w:hanging="425"/>
        <w:jc w:val="both"/>
        <w:rPr>
          <w:rFonts w:ascii="Arial" w:hAnsi="Arial" w:cs="Arial"/>
          <w:lang w:val="es-ES_tradnl"/>
        </w:rPr>
      </w:pPr>
    </w:p>
    <w:p w:rsidR="0016057B" w:rsidRDefault="0016057B" w:rsidP="003D7C94">
      <w:pPr>
        <w:numPr>
          <w:ilvl w:val="0"/>
          <w:numId w:val="84"/>
        </w:numPr>
        <w:ind w:left="1134" w:hanging="425"/>
        <w:jc w:val="both"/>
        <w:rPr>
          <w:rFonts w:ascii="Arial" w:hAnsi="Arial" w:cs="Arial"/>
          <w:lang w:val="es-ES_tradnl"/>
        </w:rPr>
      </w:pPr>
      <w:r w:rsidRPr="00B607C2">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 presentando un plan de contingencias al </w:t>
      </w:r>
      <w:r w:rsidRPr="00B607C2">
        <w:rPr>
          <w:rFonts w:ascii="Arial" w:hAnsi="Arial" w:cs="Arial"/>
          <w:b/>
          <w:lang w:val="es-ES_tradnl"/>
        </w:rPr>
        <w:t xml:space="preserve">Contratante </w:t>
      </w:r>
      <w:r w:rsidRPr="00B607C2">
        <w:rPr>
          <w:rFonts w:ascii="Arial" w:hAnsi="Arial" w:cs="Arial"/>
          <w:lang w:val="es-ES_tradnl"/>
        </w:rPr>
        <w:t>el cual será diseñado para minimizar inconveniencias al</w:t>
      </w:r>
      <w:r w:rsidRPr="00B607C2">
        <w:rPr>
          <w:rFonts w:ascii="Arial" w:hAnsi="Arial" w:cs="Arial"/>
          <w:b/>
          <w:lang w:val="es-ES_tradnl"/>
        </w:rPr>
        <w:t xml:space="preserve"> Contratante</w:t>
      </w:r>
      <w:r w:rsidRPr="00B607C2">
        <w:rPr>
          <w:rFonts w:ascii="Arial" w:hAnsi="Arial" w:cs="Arial"/>
          <w:lang w:val="es-ES_tradnl"/>
        </w:rPr>
        <w:t>.</w:t>
      </w:r>
    </w:p>
    <w:p w:rsidR="0016057B" w:rsidRDefault="0016057B" w:rsidP="0016057B">
      <w:pPr>
        <w:pStyle w:val="Prrafodelista"/>
        <w:ind w:left="1134" w:hanging="425"/>
        <w:rPr>
          <w:rFonts w:ascii="Arial" w:hAnsi="Arial" w:cs="Arial"/>
          <w:lang w:val="es-ES_tradnl"/>
        </w:rPr>
      </w:pPr>
    </w:p>
    <w:p w:rsidR="0016057B" w:rsidRPr="00B607C2" w:rsidRDefault="0016057B" w:rsidP="003D7C94">
      <w:pPr>
        <w:numPr>
          <w:ilvl w:val="0"/>
          <w:numId w:val="84"/>
        </w:numPr>
        <w:ind w:left="1134" w:hanging="425"/>
        <w:jc w:val="both"/>
        <w:rPr>
          <w:rFonts w:ascii="Arial" w:hAnsi="Arial" w:cs="Arial"/>
          <w:lang w:val="es-ES_tradnl"/>
        </w:rPr>
      </w:pPr>
      <w:r w:rsidRPr="00B607C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607C2">
        <w:rPr>
          <w:rFonts w:ascii="Arial" w:hAnsi="Arial" w:cs="Arial"/>
        </w:rPr>
        <w:t>prestación del Servicio</w:t>
      </w:r>
      <w:r w:rsidRPr="00B607C2">
        <w:rPr>
          <w:rFonts w:ascii="Arial" w:hAnsi="Arial" w:cs="Arial"/>
          <w:b/>
          <w:lang w:val="es-ES_tradnl"/>
        </w:rPr>
        <w:t xml:space="preserve"> </w:t>
      </w:r>
      <w:r w:rsidRPr="00B607C2">
        <w:rPr>
          <w:rFonts w:ascii="Arial" w:hAnsi="Arial" w:cs="Arial"/>
          <w:lang w:val="es-ES_tradnl"/>
        </w:rPr>
        <w:t>y limitar el daño al mismo.</w:t>
      </w:r>
    </w:p>
    <w:p w:rsidR="0016057B" w:rsidRPr="00B607C2" w:rsidRDefault="0016057B" w:rsidP="0016057B">
      <w:pPr>
        <w:ind w:left="851"/>
        <w:jc w:val="both"/>
        <w:rPr>
          <w:rFonts w:ascii="Arial" w:hAnsi="Arial" w:cs="Arial"/>
          <w:lang w:val="es-ES_tradnl"/>
        </w:rPr>
      </w:pPr>
    </w:p>
    <w:p w:rsidR="0016057B" w:rsidRPr="00B607C2" w:rsidRDefault="0016057B" w:rsidP="0016057B">
      <w:pPr>
        <w:ind w:left="567"/>
        <w:jc w:val="both"/>
        <w:rPr>
          <w:rFonts w:ascii="Arial" w:hAnsi="Arial" w:cs="Arial"/>
          <w:lang w:val="es-ES_tradnl"/>
        </w:rPr>
      </w:pPr>
      <w:r w:rsidRPr="00B607C2">
        <w:rPr>
          <w:rFonts w:ascii="Arial" w:hAnsi="Arial" w:cs="Arial"/>
          <w:lang w:val="es-ES_tradnl"/>
        </w:rPr>
        <w:t xml:space="preserve">Previo cumplimiento por parte del </w:t>
      </w:r>
      <w:r w:rsidRPr="00B607C2">
        <w:rPr>
          <w:rFonts w:ascii="Arial" w:hAnsi="Arial" w:cs="Arial"/>
          <w:b/>
          <w:lang w:val="es-ES_tradnl"/>
        </w:rPr>
        <w:t>Transportista</w:t>
      </w:r>
      <w:r w:rsidRPr="00B607C2">
        <w:rPr>
          <w:rFonts w:ascii="Arial" w:hAnsi="Arial" w:cs="Arial"/>
          <w:lang w:val="es-ES_tradnl"/>
        </w:rPr>
        <w:t xml:space="preserve"> de lo antes establecido, El </w:t>
      </w:r>
      <w:r w:rsidRPr="00B607C2">
        <w:rPr>
          <w:rFonts w:ascii="Arial" w:hAnsi="Arial" w:cs="Arial"/>
          <w:b/>
          <w:lang w:val="es-ES_tradnl"/>
        </w:rPr>
        <w:t>Contratante</w:t>
      </w:r>
      <w:r w:rsidRPr="00B607C2">
        <w:rPr>
          <w:rFonts w:ascii="Arial" w:hAnsi="Arial" w:cs="Arial"/>
          <w:lang w:val="es-ES_tradnl"/>
        </w:rPr>
        <w:t xml:space="preserve"> dentro de los dos (02) días hábiles debe aprobar la existencia del impedimento, sin el cual, de ninguna manera y por ningún motivo podrá solicitar luego al </w:t>
      </w:r>
      <w:r w:rsidRPr="00B607C2">
        <w:rPr>
          <w:rFonts w:ascii="Arial" w:hAnsi="Arial" w:cs="Arial"/>
          <w:b/>
          <w:lang w:val="es-ES_tradnl"/>
        </w:rPr>
        <w:t>Contratante</w:t>
      </w:r>
      <w:r w:rsidRPr="00B607C2">
        <w:rPr>
          <w:rFonts w:ascii="Arial" w:hAnsi="Arial" w:cs="Arial"/>
          <w:lang w:val="es-ES_tradnl"/>
        </w:rPr>
        <w:t xml:space="preserve"> por escrito la ampliación del plazo del Contrato y no pago de multas.</w:t>
      </w:r>
    </w:p>
    <w:p w:rsidR="0016057B" w:rsidRPr="00B607C2" w:rsidRDefault="0016057B" w:rsidP="0016057B">
      <w:pPr>
        <w:ind w:left="851"/>
        <w:jc w:val="both"/>
        <w:rPr>
          <w:rFonts w:ascii="Arial" w:hAnsi="Arial" w:cs="Arial"/>
          <w:lang w:val="es-ES_tradnl"/>
        </w:rPr>
      </w:pPr>
    </w:p>
    <w:p w:rsidR="0016057B" w:rsidRPr="00B607C2" w:rsidRDefault="0016057B" w:rsidP="003D7C94">
      <w:pPr>
        <w:pStyle w:val="Prrafodelista"/>
        <w:widowControl w:val="0"/>
        <w:numPr>
          <w:ilvl w:val="1"/>
          <w:numId w:val="85"/>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Cumplimiento ininterrumpido:</w:t>
      </w:r>
    </w:p>
    <w:p w:rsidR="0016057B" w:rsidRPr="00B607C2" w:rsidRDefault="0016057B" w:rsidP="0016057B">
      <w:pPr>
        <w:ind w:left="851"/>
        <w:jc w:val="both"/>
        <w:rPr>
          <w:rFonts w:ascii="Arial" w:hAnsi="Arial" w:cs="Arial"/>
          <w:lang w:val="es-ES_tradnl"/>
        </w:rPr>
      </w:pPr>
    </w:p>
    <w:p w:rsidR="0016057B" w:rsidRPr="00B607C2" w:rsidRDefault="0016057B" w:rsidP="0016057B">
      <w:pPr>
        <w:ind w:left="567"/>
        <w:jc w:val="both"/>
        <w:rPr>
          <w:rFonts w:ascii="Arial" w:hAnsi="Arial" w:cs="Arial"/>
          <w:lang w:val="es-ES_tradnl"/>
        </w:rPr>
      </w:pPr>
      <w:r w:rsidRPr="00B607C2">
        <w:rPr>
          <w:rFonts w:ascii="Arial" w:hAnsi="Arial" w:cs="Arial"/>
          <w:lang w:val="es-ES_tradnl"/>
        </w:rPr>
        <w:t xml:space="preserve">Cuando ocurra una fuerza mayor o caso fortuito, el </w:t>
      </w:r>
      <w:r w:rsidRPr="00B607C2">
        <w:rPr>
          <w:rFonts w:ascii="Arial" w:hAnsi="Arial" w:cs="Arial"/>
          <w:b/>
          <w:lang w:val="es-ES_tradnl"/>
        </w:rPr>
        <w:t xml:space="preserve">Transportista </w:t>
      </w:r>
      <w:r w:rsidRPr="00B607C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B607C2">
        <w:rPr>
          <w:rFonts w:ascii="Arial" w:hAnsi="Arial" w:cs="Arial"/>
          <w:b/>
          <w:lang w:val="es-ES_tradnl"/>
        </w:rPr>
        <w:t>Contratante</w:t>
      </w:r>
      <w:r w:rsidRPr="00B607C2">
        <w:rPr>
          <w:rFonts w:ascii="Arial" w:hAnsi="Arial" w:cs="Arial"/>
          <w:lang w:val="es-ES_tradnl"/>
        </w:rPr>
        <w:t xml:space="preserve">. </w:t>
      </w:r>
    </w:p>
    <w:p w:rsidR="0016057B" w:rsidRPr="00B607C2" w:rsidRDefault="0016057B" w:rsidP="0016057B">
      <w:pPr>
        <w:ind w:left="851"/>
        <w:jc w:val="both"/>
        <w:rPr>
          <w:rFonts w:ascii="Arial" w:hAnsi="Arial" w:cs="Arial"/>
          <w:lang w:val="es-ES_tradnl"/>
        </w:rPr>
      </w:pPr>
    </w:p>
    <w:p w:rsidR="0016057B" w:rsidRPr="00B607C2" w:rsidRDefault="0016057B" w:rsidP="003D7C94">
      <w:pPr>
        <w:pStyle w:val="Prrafodelista"/>
        <w:widowControl w:val="0"/>
        <w:numPr>
          <w:ilvl w:val="1"/>
          <w:numId w:val="85"/>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Pérdidas:</w:t>
      </w:r>
    </w:p>
    <w:p w:rsidR="0016057B" w:rsidRPr="00B607C2" w:rsidRDefault="0016057B" w:rsidP="0016057B">
      <w:pPr>
        <w:autoSpaceDE w:val="0"/>
        <w:autoSpaceDN w:val="0"/>
        <w:ind w:left="851"/>
        <w:jc w:val="both"/>
        <w:rPr>
          <w:rFonts w:ascii="Arial" w:hAnsi="Arial" w:cs="Arial"/>
          <w:lang w:val="es-ES_tradnl"/>
        </w:rPr>
      </w:pPr>
    </w:p>
    <w:p w:rsidR="0016057B" w:rsidRPr="00B607C2" w:rsidRDefault="0016057B" w:rsidP="0016057B">
      <w:pPr>
        <w:autoSpaceDE w:val="0"/>
        <w:autoSpaceDN w:val="0"/>
        <w:ind w:left="567"/>
        <w:jc w:val="both"/>
        <w:rPr>
          <w:rFonts w:ascii="Arial" w:hAnsi="Arial" w:cs="Arial"/>
          <w:lang w:val="es-ES_tradnl"/>
        </w:rPr>
      </w:pPr>
      <w:r>
        <w:rPr>
          <w:rFonts w:ascii="Arial" w:hAnsi="Arial" w:cs="Arial"/>
          <w:lang w:val="es-ES_tradnl"/>
        </w:rPr>
        <w:t>Durante é</w:t>
      </w:r>
      <w:r w:rsidRPr="00B607C2">
        <w:rPr>
          <w:rFonts w:ascii="Arial" w:hAnsi="Arial" w:cs="Arial"/>
          <w:lang w:val="es-ES_tradnl"/>
        </w:rPr>
        <w:t>ste periodo las Partes soportarán independientemente sus respectivas perdidas por lo cual no podrán reclamar estas pérdidas como pagos debidos bajo el presente Contrato.</w:t>
      </w:r>
    </w:p>
    <w:p w:rsidR="0016057B" w:rsidRPr="00B607C2" w:rsidRDefault="0016057B" w:rsidP="0016057B">
      <w:pPr>
        <w:autoSpaceDE w:val="0"/>
        <w:autoSpaceDN w:val="0"/>
        <w:ind w:left="851"/>
        <w:jc w:val="both"/>
        <w:rPr>
          <w:rFonts w:ascii="Arial" w:hAnsi="Arial" w:cs="Arial"/>
          <w:lang w:val="es-ES_tradnl"/>
        </w:rPr>
      </w:pPr>
    </w:p>
    <w:p w:rsidR="0016057B" w:rsidRDefault="0016057B" w:rsidP="0016057B">
      <w:pPr>
        <w:ind w:left="567"/>
        <w:jc w:val="both"/>
        <w:rPr>
          <w:rFonts w:ascii="Arial" w:hAnsi="Arial" w:cs="Arial"/>
        </w:rPr>
      </w:pPr>
      <w:r w:rsidRPr="00B607C2">
        <w:rPr>
          <w:rFonts w:ascii="Arial" w:hAnsi="Arial" w:cs="Arial"/>
        </w:rPr>
        <w:lastRenderedPageBreak/>
        <w:t>Si la razón impeditiva o sus causas perduraren por más de sesenta (60) días calendarios,  cualquiera de las Partes deberá notificar a la otra, por escrito, la resolución del Contrato de conformidad a la cláusula (terminación del Contrato).</w:t>
      </w:r>
    </w:p>
    <w:p w:rsidR="0016057B" w:rsidRPr="00B607C2" w:rsidRDefault="0016057B" w:rsidP="0016057B">
      <w:pPr>
        <w:ind w:left="851"/>
        <w:jc w:val="both"/>
        <w:rPr>
          <w:rFonts w:ascii="Arial" w:hAnsi="Arial" w:cs="Arial"/>
        </w:rPr>
      </w:pPr>
    </w:p>
    <w:p w:rsidR="0016057B" w:rsidRPr="00B607C2" w:rsidRDefault="0016057B" w:rsidP="0016057B">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NOVENA.- (TERMINACIÓN DEL CONTRATO)</w:t>
      </w:r>
    </w:p>
    <w:p w:rsidR="0016057B" w:rsidRPr="00B607C2" w:rsidRDefault="0016057B" w:rsidP="0016057B">
      <w:pPr>
        <w:keepNext/>
        <w:autoSpaceDE w:val="0"/>
        <w:autoSpaceDN w:val="0"/>
        <w:adjustRightInd w:val="0"/>
        <w:jc w:val="both"/>
        <w:rPr>
          <w:rFonts w:ascii="Arial" w:eastAsiaTheme="minorHAnsi" w:hAnsi="Arial" w:cs="Arial"/>
        </w:rPr>
      </w:pPr>
    </w:p>
    <w:p w:rsidR="0016057B" w:rsidRPr="004D7DE9" w:rsidRDefault="0016057B" w:rsidP="0016057B">
      <w:pPr>
        <w:keepNext/>
        <w:jc w:val="both"/>
        <w:rPr>
          <w:rFonts w:ascii="Arial" w:hAnsi="Arial" w:cs="Arial"/>
        </w:rPr>
      </w:pPr>
      <w:r w:rsidRPr="004D7DE9">
        <w:rPr>
          <w:rFonts w:ascii="Arial" w:hAnsi="Arial" w:cs="Arial"/>
        </w:rPr>
        <w:t>El presente Contrato concluirá bajo una de las siguientes modalidades:</w:t>
      </w:r>
    </w:p>
    <w:p w:rsidR="0016057B" w:rsidRDefault="0016057B" w:rsidP="0016057B">
      <w:pPr>
        <w:jc w:val="both"/>
        <w:rPr>
          <w:rFonts w:ascii="Arial" w:hAnsi="Arial" w:cs="Arial"/>
        </w:rPr>
      </w:pPr>
    </w:p>
    <w:p w:rsidR="0016057B" w:rsidRPr="00B607C2" w:rsidRDefault="0016057B" w:rsidP="003D7C94">
      <w:pPr>
        <w:pStyle w:val="Prrafodelista"/>
        <w:widowControl w:val="0"/>
        <w:numPr>
          <w:ilvl w:val="1"/>
          <w:numId w:val="80"/>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 xml:space="preserve">Por Cumplimiento del Contrato: </w:t>
      </w:r>
    </w:p>
    <w:p w:rsidR="0016057B" w:rsidRDefault="0016057B" w:rsidP="0016057B">
      <w:pPr>
        <w:ind w:left="851"/>
        <w:jc w:val="both"/>
        <w:rPr>
          <w:rFonts w:ascii="Arial" w:hAnsi="Arial" w:cs="Arial"/>
        </w:rPr>
      </w:pPr>
    </w:p>
    <w:p w:rsidR="0016057B" w:rsidRDefault="0016057B" w:rsidP="0016057B">
      <w:pPr>
        <w:ind w:left="567"/>
        <w:jc w:val="both"/>
        <w:rPr>
          <w:rFonts w:ascii="Arial" w:hAnsi="Arial" w:cs="Arial"/>
        </w:rPr>
      </w:pPr>
      <w:r w:rsidRPr="006512C5">
        <w:rPr>
          <w:rFonts w:ascii="Arial" w:hAnsi="Arial" w:cs="Arial"/>
        </w:rPr>
        <w:t xml:space="preserve">De forma normal, tanto el </w:t>
      </w:r>
      <w:r w:rsidRPr="006512C5">
        <w:rPr>
          <w:rFonts w:ascii="Arial" w:hAnsi="Arial" w:cs="Arial"/>
          <w:b/>
        </w:rPr>
        <w:t xml:space="preserve">Contratante </w:t>
      </w:r>
      <w:r w:rsidRPr="00D8161D">
        <w:rPr>
          <w:rFonts w:ascii="Arial" w:hAnsi="Arial" w:cs="Arial"/>
        </w:rPr>
        <w:t xml:space="preserve">como el </w:t>
      </w:r>
      <w:r w:rsidRPr="00D8161D">
        <w:rPr>
          <w:rFonts w:ascii="Arial" w:hAnsi="Arial" w:cs="Arial"/>
          <w:b/>
        </w:rPr>
        <w:t xml:space="preserve">Transportista </w:t>
      </w:r>
      <w:r w:rsidRPr="004769E2">
        <w:rPr>
          <w:rFonts w:ascii="Arial" w:hAnsi="Arial" w:cs="Arial"/>
        </w:rPr>
        <w:t xml:space="preserve">darán por terminado el presente Contrato, una vez que ambas Partes hayan dado cumplimiento con todas las condiciones y estipulaciones contenidas en el mismo, lo cual se hará constar en el acta de cierre de  Contrato, emitido por el </w:t>
      </w:r>
      <w:r w:rsidRPr="004769E2">
        <w:rPr>
          <w:rFonts w:ascii="Arial" w:hAnsi="Arial" w:cs="Arial"/>
          <w:b/>
        </w:rPr>
        <w:t>Contratante</w:t>
      </w:r>
      <w:r w:rsidRPr="004769E2">
        <w:rPr>
          <w:rFonts w:ascii="Arial" w:hAnsi="Arial" w:cs="Arial"/>
        </w:rPr>
        <w:t>.</w:t>
      </w:r>
    </w:p>
    <w:p w:rsidR="0016057B" w:rsidRPr="00B80101" w:rsidRDefault="0016057B" w:rsidP="0016057B">
      <w:pPr>
        <w:ind w:left="851" w:hanging="851"/>
        <w:jc w:val="both"/>
        <w:rPr>
          <w:rFonts w:ascii="Arial" w:hAnsi="Arial" w:cs="Arial"/>
        </w:rPr>
      </w:pPr>
    </w:p>
    <w:p w:rsidR="0016057B" w:rsidRPr="00B607C2" w:rsidRDefault="0016057B" w:rsidP="0016057B">
      <w:pPr>
        <w:ind w:left="567" w:hanging="567"/>
        <w:jc w:val="both"/>
        <w:rPr>
          <w:rFonts w:ascii="Arial" w:hAnsi="Arial" w:cs="Arial"/>
          <w:b/>
        </w:rPr>
      </w:pPr>
      <w:r>
        <w:rPr>
          <w:rFonts w:ascii="Arial" w:hAnsi="Arial" w:cs="Arial"/>
          <w:b/>
        </w:rPr>
        <w:t xml:space="preserve">19.2   </w:t>
      </w:r>
      <w:r w:rsidRPr="00B607C2">
        <w:rPr>
          <w:rFonts w:ascii="Arial" w:hAnsi="Arial" w:cs="Arial"/>
          <w:b/>
        </w:rPr>
        <w:t xml:space="preserve">Por Resolución del Contrato: </w:t>
      </w:r>
    </w:p>
    <w:p w:rsidR="0016057B" w:rsidRDefault="0016057B" w:rsidP="0016057B">
      <w:pPr>
        <w:ind w:left="851"/>
        <w:jc w:val="both"/>
        <w:rPr>
          <w:rFonts w:ascii="Arial" w:hAnsi="Arial" w:cs="Arial"/>
        </w:rPr>
      </w:pPr>
    </w:p>
    <w:p w:rsidR="0016057B" w:rsidRDefault="0016057B" w:rsidP="0016057B">
      <w:pPr>
        <w:ind w:left="567"/>
        <w:jc w:val="both"/>
        <w:rPr>
          <w:rFonts w:ascii="Arial" w:hAnsi="Arial" w:cs="Arial"/>
        </w:rPr>
      </w:pPr>
      <w:r w:rsidRPr="00B607C2">
        <w:rPr>
          <w:rFonts w:ascii="Arial" w:hAnsi="Arial" w:cs="Arial"/>
        </w:rPr>
        <w:t xml:space="preserve">Si se diera el caso y como una forma excepcional de terminar el Contrato, a los efectos legales correspondientes, el </w:t>
      </w:r>
      <w:r w:rsidRPr="00B607C2">
        <w:rPr>
          <w:rFonts w:ascii="Arial" w:hAnsi="Arial" w:cs="Arial"/>
          <w:b/>
        </w:rPr>
        <w:t>Contratante</w:t>
      </w:r>
      <w:r w:rsidRPr="00B607C2">
        <w:rPr>
          <w:rFonts w:ascii="Arial" w:hAnsi="Arial" w:cs="Arial"/>
        </w:rPr>
        <w:t xml:space="preserve"> y el </w:t>
      </w:r>
      <w:r w:rsidRPr="00B607C2">
        <w:rPr>
          <w:rFonts w:ascii="Arial" w:hAnsi="Arial" w:cs="Arial"/>
          <w:b/>
        </w:rPr>
        <w:t>Transportista,</w:t>
      </w:r>
      <w:r w:rsidRPr="00B607C2">
        <w:rPr>
          <w:rFonts w:ascii="Arial" w:hAnsi="Arial" w:cs="Arial"/>
        </w:rPr>
        <w:t xml:space="preserve"> acuerdan las siguientes causales para procesar la resolución del Contrato:</w:t>
      </w:r>
    </w:p>
    <w:p w:rsidR="0016057B" w:rsidRPr="00B607C2" w:rsidRDefault="0016057B" w:rsidP="0016057B">
      <w:pPr>
        <w:ind w:left="567"/>
        <w:jc w:val="both"/>
        <w:rPr>
          <w:rFonts w:ascii="Arial" w:hAnsi="Arial" w:cs="Arial"/>
        </w:rPr>
      </w:pPr>
    </w:p>
    <w:p w:rsidR="0016057B" w:rsidRDefault="0016057B" w:rsidP="003D7C94">
      <w:pPr>
        <w:pStyle w:val="Prrafodelista"/>
        <w:widowControl w:val="0"/>
        <w:numPr>
          <w:ilvl w:val="2"/>
          <w:numId w:val="81"/>
        </w:numPr>
        <w:shd w:val="clear" w:color="auto" w:fill="FFFFFF"/>
        <w:autoSpaceDE w:val="0"/>
        <w:autoSpaceDN w:val="0"/>
        <w:ind w:left="1276" w:right="43" w:hanging="709"/>
        <w:contextualSpacing/>
        <w:jc w:val="both"/>
        <w:rPr>
          <w:rFonts w:ascii="Arial" w:hAnsi="Arial" w:cs="Arial"/>
          <w:b/>
        </w:rPr>
      </w:pPr>
      <w:r w:rsidRPr="00B607C2">
        <w:rPr>
          <w:rFonts w:ascii="Arial" w:hAnsi="Arial" w:cs="Arial"/>
          <w:b/>
        </w:rPr>
        <w:t>Resolución a requerimiento del Contratante, por causales atribuibles al Transportista</w:t>
      </w:r>
      <w:r>
        <w:rPr>
          <w:rFonts w:ascii="Arial" w:hAnsi="Arial" w:cs="Arial"/>
          <w:b/>
        </w:rPr>
        <w:t>:</w:t>
      </w:r>
    </w:p>
    <w:p w:rsidR="0016057B" w:rsidRPr="00B607C2" w:rsidRDefault="0016057B" w:rsidP="0016057B">
      <w:pPr>
        <w:pStyle w:val="Prrafodelista"/>
        <w:widowControl w:val="0"/>
        <w:shd w:val="clear" w:color="auto" w:fill="FFFFFF"/>
        <w:autoSpaceDE w:val="0"/>
        <w:autoSpaceDN w:val="0"/>
        <w:ind w:left="1701" w:right="43"/>
        <w:jc w:val="both"/>
        <w:rPr>
          <w:rFonts w:ascii="Arial" w:hAnsi="Arial" w:cs="Arial"/>
          <w:b/>
        </w:rPr>
      </w:pPr>
    </w:p>
    <w:p w:rsidR="0016057B" w:rsidRDefault="0016057B" w:rsidP="0016057B">
      <w:pPr>
        <w:ind w:left="1276"/>
        <w:jc w:val="both"/>
        <w:rPr>
          <w:rFonts w:ascii="Arial" w:hAnsi="Arial" w:cs="Arial"/>
        </w:rPr>
      </w:pPr>
      <w:r w:rsidRPr="00B607C2">
        <w:rPr>
          <w:rFonts w:ascii="Arial" w:hAnsi="Arial" w:cs="Arial"/>
        </w:rPr>
        <w:t xml:space="preserve">El </w:t>
      </w:r>
      <w:r w:rsidRPr="00B607C2">
        <w:rPr>
          <w:rFonts w:ascii="Arial" w:hAnsi="Arial" w:cs="Arial"/>
          <w:b/>
        </w:rPr>
        <w:t>Contratante</w:t>
      </w:r>
      <w:r w:rsidRPr="00B607C2">
        <w:rPr>
          <w:rFonts w:ascii="Arial" w:hAnsi="Arial" w:cs="Arial"/>
        </w:rPr>
        <w:t>, podrá proceder al trámite de resolución del Contrato, en los siguientes casos:</w:t>
      </w:r>
    </w:p>
    <w:p w:rsidR="0016057B" w:rsidRPr="00D64BC1" w:rsidRDefault="0016057B" w:rsidP="0016057B">
      <w:pPr>
        <w:ind w:left="1701" w:firstLine="3"/>
        <w:jc w:val="both"/>
        <w:rPr>
          <w:rFonts w:ascii="Arial" w:hAnsi="Arial" w:cs="Arial"/>
        </w:rPr>
      </w:pP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En caso de incumplimiento por parte del </w:t>
      </w:r>
      <w:r w:rsidRPr="00B607C2">
        <w:rPr>
          <w:rFonts w:ascii="Arial" w:hAnsi="Arial" w:cs="Arial"/>
          <w:b/>
        </w:rPr>
        <w:t>Transportista</w:t>
      </w:r>
      <w:r w:rsidRPr="00B607C2">
        <w:rPr>
          <w:rFonts w:ascii="Arial" w:hAnsi="Arial" w:cs="Arial"/>
        </w:rPr>
        <w:t xml:space="preserve"> de las obligaciones establecidas en el presente Contrato. </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Retraso en el cumplimiento del Contrato, que lleve al </w:t>
      </w:r>
      <w:r w:rsidRPr="00B607C2">
        <w:rPr>
          <w:rFonts w:ascii="Arial" w:hAnsi="Arial" w:cs="Arial"/>
          <w:b/>
        </w:rPr>
        <w:t>Contratante</w:t>
      </w:r>
      <w:r w:rsidRPr="00B607C2">
        <w:rPr>
          <w:rFonts w:ascii="Arial" w:hAnsi="Arial" w:cs="Arial"/>
        </w:rPr>
        <w:t xml:space="preserve">, de buena fe, a presumir la imposibilidad de la conclusión oportuna del Servicio. </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Paralización del Servicio sin justa causa y/o previa comunicación al </w:t>
      </w:r>
      <w:r w:rsidRPr="00B607C2">
        <w:rPr>
          <w:rFonts w:ascii="Arial" w:hAnsi="Arial" w:cs="Arial"/>
          <w:b/>
        </w:rPr>
        <w:t>Contratante</w:t>
      </w:r>
      <w:r w:rsidRPr="00B607C2">
        <w:rPr>
          <w:rFonts w:ascii="Arial" w:hAnsi="Arial" w:cs="Arial"/>
        </w:rPr>
        <w:t>.</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Cesión o subcontratación total o parcial de Contrato a terceros, sin previa autorización expresa del </w:t>
      </w:r>
      <w:r w:rsidRPr="00B607C2">
        <w:rPr>
          <w:rFonts w:ascii="Arial" w:hAnsi="Arial" w:cs="Arial"/>
          <w:b/>
        </w:rPr>
        <w:t>Contratante</w:t>
      </w:r>
      <w:r w:rsidRPr="00B607C2">
        <w:rPr>
          <w:rFonts w:ascii="Arial" w:hAnsi="Arial" w:cs="Arial"/>
        </w:rPr>
        <w:t xml:space="preserve">. </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Por disolución o liquidación del </w:t>
      </w:r>
      <w:r w:rsidRPr="00B607C2">
        <w:rPr>
          <w:rFonts w:ascii="Arial" w:hAnsi="Arial" w:cs="Arial"/>
          <w:b/>
        </w:rPr>
        <w:t>Transportista</w:t>
      </w:r>
      <w:r w:rsidRPr="00B607C2">
        <w:rPr>
          <w:rFonts w:ascii="Arial" w:hAnsi="Arial" w:cs="Arial"/>
        </w:rPr>
        <w:t>.</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Por quiebra declarada del </w:t>
      </w:r>
      <w:r w:rsidRPr="00B607C2">
        <w:rPr>
          <w:rFonts w:ascii="Arial" w:hAnsi="Arial" w:cs="Arial"/>
          <w:b/>
        </w:rPr>
        <w:t>Transportista</w:t>
      </w:r>
      <w:r w:rsidRPr="00B607C2">
        <w:rPr>
          <w:rFonts w:ascii="Arial" w:hAnsi="Arial" w:cs="Arial"/>
        </w:rPr>
        <w:t>.</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Por suspensión del servicio por un periodo mayor a 60 (sesenta) Días Hábiles. </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Por fuerza mayor o caso fortuito.</w:t>
      </w:r>
    </w:p>
    <w:p w:rsidR="0016057B" w:rsidRPr="00B607C2" w:rsidRDefault="0016057B" w:rsidP="003D7C94">
      <w:pPr>
        <w:numPr>
          <w:ilvl w:val="0"/>
          <w:numId w:val="79"/>
        </w:numPr>
        <w:ind w:left="1843" w:hanging="425"/>
        <w:jc w:val="both"/>
        <w:rPr>
          <w:rFonts w:ascii="Arial" w:hAnsi="Arial" w:cs="Arial"/>
        </w:rPr>
      </w:pPr>
      <w:r w:rsidRPr="00B607C2">
        <w:rPr>
          <w:rFonts w:ascii="Arial" w:hAnsi="Arial" w:cs="Arial"/>
        </w:rPr>
        <w:t xml:space="preserve">Por incumplimiento a la cláusula (anticorrupción). </w:t>
      </w:r>
    </w:p>
    <w:p w:rsidR="0016057B" w:rsidRPr="00B607C2" w:rsidRDefault="0016057B" w:rsidP="003D7C94">
      <w:pPr>
        <w:numPr>
          <w:ilvl w:val="0"/>
          <w:numId w:val="79"/>
        </w:numPr>
        <w:ind w:left="1843" w:hanging="425"/>
        <w:jc w:val="both"/>
        <w:rPr>
          <w:rFonts w:ascii="Arial" w:hAnsi="Arial" w:cs="Arial"/>
          <w:b/>
        </w:rPr>
      </w:pPr>
      <w:r w:rsidRPr="00B607C2">
        <w:rPr>
          <w:rFonts w:ascii="Arial" w:hAnsi="Arial" w:cs="Arial"/>
        </w:rPr>
        <w:t xml:space="preserve">Por incumplimiento a la Ley N° </w:t>
      </w:r>
      <w:r>
        <w:rPr>
          <w:rFonts w:ascii="Arial" w:hAnsi="Arial" w:cs="Arial"/>
        </w:rPr>
        <w:t>913</w:t>
      </w:r>
      <w:r w:rsidRPr="00B607C2">
        <w:rPr>
          <w:rFonts w:ascii="Arial" w:hAnsi="Arial" w:cs="Arial"/>
        </w:rPr>
        <w:t xml:space="preserve"> de 1</w:t>
      </w:r>
      <w:r>
        <w:rPr>
          <w:rFonts w:ascii="Arial" w:hAnsi="Arial" w:cs="Arial"/>
        </w:rPr>
        <w:t>6</w:t>
      </w:r>
      <w:r w:rsidRPr="00B607C2">
        <w:rPr>
          <w:rFonts w:ascii="Arial" w:hAnsi="Arial" w:cs="Arial"/>
        </w:rPr>
        <w:t xml:space="preserve"> de </w:t>
      </w:r>
      <w:r>
        <w:rPr>
          <w:rFonts w:ascii="Arial" w:hAnsi="Arial" w:cs="Arial"/>
        </w:rPr>
        <w:t>marzo</w:t>
      </w:r>
      <w:r w:rsidRPr="00B607C2">
        <w:rPr>
          <w:rFonts w:ascii="Arial" w:hAnsi="Arial" w:cs="Arial"/>
        </w:rPr>
        <w:t xml:space="preserve"> de </w:t>
      </w:r>
      <w:r>
        <w:rPr>
          <w:rFonts w:ascii="Arial" w:hAnsi="Arial" w:cs="Arial"/>
        </w:rPr>
        <w:t>2017,</w:t>
      </w:r>
      <w:r w:rsidRPr="00B607C2">
        <w:rPr>
          <w:rFonts w:ascii="Arial" w:hAnsi="Arial" w:cs="Arial"/>
        </w:rPr>
        <w:t xml:space="preserve"> </w:t>
      </w:r>
      <w:r>
        <w:rPr>
          <w:rFonts w:ascii="Arial" w:hAnsi="Arial" w:cs="Arial"/>
        </w:rPr>
        <w:t>de Lucha Contra el Tráfico Ilícito de Sustancias Controladas</w:t>
      </w:r>
      <w:r w:rsidRPr="00B607C2">
        <w:rPr>
          <w:rFonts w:ascii="Arial" w:hAnsi="Arial" w:cs="Arial"/>
        </w:rPr>
        <w:t>, la Ley N° 1990 de 28 de julio de 1999 - Ley General de Aduanas en concordancia con la Ley N° 2492 de 02 de agosto de 2003 - Código Tributario.</w:t>
      </w:r>
      <w:r w:rsidRPr="00B607C2">
        <w:rPr>
          <w:rFonts w:ascii="Arial" w:hAnsi="Arial" w:cs="Arial"/>
          <w:b/>
        </w:rPr>
        <w:t xml:space="preserve"> </w:t>
      </w:r>
    </w:p>
    <w:p w:rsidR="0016057B" w:rsidRPr="00473FF3" w:rsidRDefault="0016057B" w:rsidP="003D7C94">
      <w:pPr>
        <w:numPr>
          <w:ilvl w:val="0"/>
          <w:numId w:val="79"/>
        </w:numPr>
        <w:ind w:left="1843" w:hanging="425"/>
        <w:jc w:val="both"/>
        <w:rPr>
          <w:rFonts w:ascii="Arial" w:hAnsi="Arial" w:cs="Arial"/>
          <w:b/>
        </w:rPr>
      </w:pPr>
      <w:r w:rsidRPr="00B607C2">
        <w:rPr>
          <w:rFonts w:ascii="Arial" w:hAnsi="Arial" w:cs="Arial"/>
        </w:rPr>
        <w:t xml:space="preserve">Por muerte del </w:t>
      </w:r>
      <w:r w:rsidRPr="00B607C2">
        <w:rPr>
          <w:rFonts w:ascii="Arial" w:hAnsi="Arial" w:cs="Arial"/>
          <w:b/>
        </w:rPr>
        <w:t>Transportista</w:t>
      </w:r>
      <w:r w:rsidRPr="00B607C2">
        <w:rPr>
          <w:rFonts w:ascii="Arial" w:hAnsi="Arial" w:cs="Arial"/>
        </w:rPr>
        <w:t xml:space="preserve"> (en caso de empresa unipersonal).</w:t>
      </w:r>
    </w:p>
    <w:p w:rsidR="0016057B" w:rsidRPr="00473FF3" w:rsidRDefault="0016057B" w:rsidP="003D7C94">
      <w:pPr>
        <w:numPr>
          <w:ilvl w:val="0"/>
          <w:numId w:val="79"/>
        </w:numPr>
        <w:ind w:left="1843" w:hanging="425"/>
        <w:jc w:val="both"/>
        <w:rPr>
          <w:rFonts w:ascii="Arial" w:hAnsi="Arial" w:cs="Arial"/>
          <w:b/>
        </w:rPr>
      </w:pPr>
      <w:r w:rsidRPr="00473FF3">
        <w:rPr>
          <w:rFonts w:ascii="Arial" w:hAnsi="Arial" w:cs="Arial"/>
        </w:rPr>
        <w:t xml:space="preserve">Declaración judicial de incapacidad, disolución de la sociedad, alteración social o modificación de la finalidad o de la estructura del </w:t>
      </w:r>
      <w:r w:rsidRPr="00473FF3">
        <w:rPr>
          <w:rFonts w:ascii="Arial" w:hAnsi="Arial" w:cs="Arial"/>
          <w:b/>
        </w:rPr>
        <w:t>Transportista</w:t>
      </w:r>
      <w:r w:rsidRPr="00473FF3">
        <w:rPr>
          <w:rFonts w:ascii="Arial" w:hAnsi="Arial" w:cs="Arial"/>
        </w:rPr>
        <w:t xml:space="preserve">, que a juicio del </w:t>
      </w:r>
      <w:r w:rsidRPr="00473FF3">
        <w:rPr>
          <w:rFonts w:ascii="Arial" w:hAnsi="Arial" w:cs="Arial"/>
          <w:b/>
        </w:rPr>
        <w:t>Contratante</w:t>
      </w:r>
      <w:r w:rsidRPr="00473FF3">
        <w:rPr>
          <w:rFonts w:ascii="Arial" w:hAnsi="Arial" w:cs="Arial"/>
        </w:rPr>
        <w:t xml:space="preserve">, perjudique la ejecución del Servicio. </w:t>
      </w:r>
    </w:p>
    <w:p w:rsidR="0016057B" w:rsidRPr="00473FF3" w:rsidRDefault="0016057B" w:rsidP="003D7C94">
      <w:pPr>
        <w:numPr>
          <w:ilvl w:val="0"/>
          <w:numId w:val="79"/>
        </w:numPr>
        <w:ind w:left="1843" w:hanging="425"/>
        <w:jc w:val="both"/>
        <w:rPr>
          <w:rFonts w:ascii="Arial" w:hAnsi="Arial" w:cs="Arial"/>
          <w:b/>
        </w:rPr>
      </w:pPr>
      <w:r w:rsidRPr="00473FF3">
        <w:rPr>
          <w:rFonts w:ascii="Arial" w:hAnsi="Arial" w:cs="Arial"/>
        </w:rPr>
        <w:t>Acumulación de las multas hasta el límite del veinte por ciento (20%) del total del Contrato.</w:t>
      </w:r>
    </w:p>
    <w:p w:rsidR="0016057B" w:rsidRPr="00D64BC1" w:rsidRDefault="0016057B" w:rsidP="0016057B">
      <w:pPr>
        <w:pStyle w:val="Prrafodelista"/>
        <w:ind w:left="1843" w:hanging="425"/>
        <w:jc w:val="both"/>
        <w:rPr>
          <w:rFonts w:ascii="Arial" w:hAnsi="Arial" w:cs="Arial"/>
        </w:rPr>
      </w:pPr>
    </w:p>
    <w:p w:rsidR="0016057B" w:rsidRPr="00B607C2" w:rsidRDefault="0016057B" w:rsidP="003D7C94">
      <w:pPr>
        <w:pStyle w:val="Prrafodelista"/>
        <w:keepNext/>
        <w:widowControl w:val="0"/>
        <w:numPr>
          <w:ilvl w:val="2"/>
          <w:numId w:val="82"/>
        </w:numPr>
        <w:shd w:val="clear" w:color="auto" w:fill="FFFFFF"/>
        <w:autoSpaceDE w:val="0"/>
        <w:autoSpaceDN w:val="0"/>
        <w:ind w:left="1276" w:right="43" w:hanging="709"/>
        <w:contextualSpacing/>
        <w:jc w:val="both"/>
        <w:rPr>
          <w:rFonts w:ascii="Arial" w:hAnsi="Arial" w:cs="Arial"/>
          <w:b/>
        </w:rPr>
      </w:pPr>
      <w:r w:rsidRPr="00B607C2">
        <w:rPr>
          <w:rFonts w:ascii="Arial" w:hAnsi="Arial" w:cs="Arial"/>
          <w:b/>
        </w:rPr>
        <w:t>Reglas aplicables a la Resolución:</w:t>
      </w:r>
    </w:p>
    <w:p w:rsidR="0016057B" w:rsidRPr="00D64BC1" w:rsidRDefault="0016057B" w:rsidP="0016057B">
      <w:pPr>
        <w:pStyle w:val="Prrafodelista"/>
        <w:keepNext/>
        <w:widowControl w:val="0"/>
        <w:shd w:val="clear" w:color="auto" w:fill="FFFFFF"/>
        <w:autoSpaceDE w:val="0"/>
        <w:autoSpaceDN w:val="0"/>
        <w:ind w:left="1701" w:right="43" w:hanging="1134"/>
        <w:jc w:val="both"/>
        <w:rPr>
          <w:rFonts w:ascii="Arial" w:hAnsi="Arial" w:cs="Arial"/>
          <w:b/>
        </w:rPr>
      </w:pPr>
    </w:p>
    <w:p w:rsidR="0016057B" w:rsidRPr="006512C5" w:rsidRDefault="0016057B" w:rsidP="0016057B">
      <w:pPr>
        <w:keepNext/>
        <w:ind w:left="1276"/>
        <w:jc w:val="both"/>
        <w:rPr>
          <w:rFonts w:ascii="Arial" w:hAnsi="Arial" w:cs="Arial"/>
        </w:rPr>
      </w:pPr>
      <w:r w:rsidRPr="00B607C2">
        <w:rPr>
          <w:rFonts w:ascii="Arial" w:hAnsi="Arial" w:cs="Arial"/>
        </w:rPr>
        <w:t>Para procesar la resolución del Contrato por cualquiera de las causales señaladas en el numeral 19.2.1, la Parte afectada dará aviso escrito mediante carta notar</w:t>
      </w:r>
      <w:r w:rsidRPr="006512C5">
        <w:rPr>
          <w:rFonts w:ascii="Arial" w:hAnsi="Arial" w:cs="Arial"/>
        </w:rPr>
        <w:t xml:space="preserve">iada la </w:t>
      </w:r>
      <w:r w:rsidRPr="006512C5">
        <w:rPr>
          <w:rFonts w:ascii="Arial" w:hAnsi="Arial" w:cs="Arial"/>
        </w:rPr>
        <w:lastRenderedPageBreak/>
        <w:t>resolución del Contrato, a la otra Parte, estableciendo claramente la causal que se aduce.</w:t>
      </w:r>
    </w:p>
    <w:p w:rsidR="0016057B" w:rsidRDefault="0016057B" w:rsidP="0016057B">
      <w:pPr>
        <w:tabs>
          <w:tab w:val="left" w:pos="567"/>
        </w:tabs>
        <w:ind w:left="1701"/>
        <w:jc w:val="both"/>
        <w:rPr>
          <w:rFonts w:ascii="Arial" w:hAnsi="Arial" w:cs="Arial"/>
          <w:lang w:val="es-ES_tradnl"/>
        </w:rPr>
      </w:pPr>
    </w:p>
    <w:p w:rsidR="0016057B" w:rsidRPr="004769E2" w:rsidRDefault="0016057B" w:rsidP="0016057B">
      <w:pPr>
        <w:tabs>
          <w:tab w:val="left" w:pos="567"/>
        </w:tabs>
        <w:ind w:left="1276"/>
        <w:jc w:val="both"/>
        <w:rPr>
          <w:rFonts w:ascii="Arial" w:hAnsi="Arial" w:cs="Arial"/>
        </w:rPr>
      </w:pPr>
      <w:r w:rsidRPr="006512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161D">
        <w:rPr>
          <w:rFonts w:ascii="Arial" w:hAnsi="Arial" w:cs="Arial"/>
        </w:rPr>
        <w:t>incluir los montos a reconocer por las prestaciones ejecutadas por las Partes.</w:t>
      </w:r>
    </w:p>
    <w:p w:rsidR="0016057B" w:rsidRPr="00CF7497" w:rsidRDefault="0016057B" w:rsidP="0016057B">
      <w:pPr>
        <w:tabs>
          <w:tab w:val="left" w:pos="567"/>
        </w:tabs>
        <w:ind w:left="1276"/>
        <w:jc w:val="both"/>
        <w:rPr>
          <w:rFonts w:ascii="Arial" w:hAnsi="Arial" w:cs="Arial"/>
        </w:rPr>
      </w:pPr>
    </w:p>
    <w:p w:rsidR="0016057B" w:rsidRDefault="0016057B" w:rsidP="0016057B">
      <w:pPr>
        <w:tabs>
          <w:tab w:val="left" w:pos="567"/>
        </w:tabs>
        <w:ind w:left="1276"/>
        <w:jc w:val="both"/>
        <w:rPr>
          <w:rFonts w:ascii="Arial" w:hAnsi="Arial" w:cs="Arial"/>
        </w:rPr>
      </w:pPr>
      <w:r w:rsidRPr="00B607C2">
        <w:rPr>
          <w:rFonts w:ascii="Arial" w:hAnsi="Arial" w:cs="Arial"/>
          <w:lang w:val="es-ES_tradnl"/>
        </w:rPr>
        <w:t xml:space="preserve">En caso que se proceda a la resolución del Contrato, por razones atribuibles al  </w:t>
      </w:r>
      <w:r w:rsidRPr="000D4C26">
        <w:rPr>
          <w:rFonts w:ascii="Arial" w:hAnsi="Arial" w:cs="Arial"/>
          <w:b/>
          <w:lang w:val="es-ES_tradnl"/>
        </w:rPr>
        <w:t>Transportista</w:t>
      </w:r>
      <w:r w:rsidRPr="006512C5">
        <w:rPr>
          <w:rFonts w:ascii="Arial" w:hAnsi="Arial" w:cs="Arial"/>
          <w:b/>
          <w:lang w:val="es-ES_tradnl"/>
        </w:rPr>
        <w:t xml:space="preserve">, </w:t>
      </w:r>
      <w:r w:rsidRPr="006512C5">
        <w:rPr>
          <w:rFonts w:ascii="Arial" w:hAnsi="Arial" w:cs="Arial"/>
        </w:rPr>
        <w:t xml:space="preserve">se ejecutara o consolidara en favor del </w:t>
      </w:r>
      <w:r w:rsidRPr="006512C5">
        <w:rPr>
          <w:rFonts w:ascii="Arial" w:hAnsi="Arial" w:cs="Arial"/>
          <w:b/>
        </w:rPr>
        <w:t>Contratante</w:t>
      </w:r>
      <w:r w:rsidRPr="006512C5">
        <w:rPr>
          <w:rFonts w:ascii="Arial" w:hAnsi="Arial" w:cs="Arial"/>
        </w:rPr>
        <w:t xml:space="preserve"> la garantía de cumplimiento de Cont</w:t>
      </w:r>
      <w:r w:rsidRPr="00D8161D">
        <w:rPr>
          <w:rFonts w:ascii="Arial" w:hAnsi="Arial" w:cs="Arial"/>
        </w:rPr>
        <w:t>rato.</w:t>
      </w:r>
    </w:p>
    <w:p w:rsidR="0016057B" w:rsidRPr="00D8161D" w:rsidRDefault="0016057B" w:rsidP="0016057B">
      <w:pPr>
        <w:tabs>
          <w:tab w:val="left" w:pos="567"/>
        </w:tabs>
        <w:ind w:left="1701"/>
        <w:jc w:val="both"/>
        <w:rPr>
          <w:rFonts w:ascii="Arial" w:hAnsi="Arial" w:cs="Arial"/>
        </w:rPr>
      </w:pPr>
    </w:p>
    <w:p w:rsidR="0016057B" w:rsidRPr="006512C5" w:rsidRDefault="0016057B" w:rsidP="003D7C94">
      <w:pPr>
        <w:pStyle w:val="Prrafodelista"/>
        <w:widowControl w:val="0"/>
        <w:numPr>
          <w:ilvl w:val="1"/>
          <w:numId w:val="82"/>
        </w:numPr>
        <w:shd w:val="clear" w:color="auto" w:fill="FFFFFF"/>
        <w:autoSpaceDE w:val="0"/>
        <w:autoSpaceDN w:val="0"/>
        <w:ind w:left="567" w:right="43" w:hanging="567"/>
        <w:contextualSpacing/>
        <w:jc w:val="both"/>
        <w:rPr>
          <w:rFonts w:ascii="Arial" w:hAnsi="Arial" w:cs="Arial"/>
        </w:rPr>
      </w:pPr>
      <w:r w:rsidRPr="00B607C2">
        <w:rPr>
          <w:rFonts w:ascii="Arial" w:hAnsi="Arial" w:cs="Arial"/>
        </w:rPr>
        <w:t>Las Partes podrán terminar el presente Contrato por mutuo acuerdo en cualquier momento. La terminación por mutuo acuerdo deberá constar necesariamente mediante carta notariada, si corresponde incluir los montos a reconocer por las prestaciones ejec</w:t>
      </w:r>
      <w:r w:rsidRPr="006512C5">
        <w:rPr>
          <w:rFonts w:ascii="Arial" w:hAnsi="Arial" w:cs="Arial"/>
        </w:rPr>
        <w:t xml:space="preserve">utadas por las Partes. </w:t>
      </w:r>
    </w:p>
    <w:p w:rsidR="0016057B" w:rsidRPr="00D64BC1" w:rsidRDefault="0016057B" w:rsidP="0016057B">
      <w:pPr>
        <w:pStyle w:val="Prrafodelista"/>
        <w:widowControl w:val="0"/>
        <w:shd w:val="clear" w:color="auto" w:fill="FFFFFF"/>
        <w:autoSpaceDE w:val="0"/>
        <w:autoSpaceDN w:val="0"/>
        <w:ind w:left="1560" w:right="43"/>
        <w:jc w:val="both"/>
        <w:rPr>
          <w:rFonts w:ascii="Arial" w:hAnsi="Arial" w:cs="Arial"/>
          <w:sz w:val="12"/>
        </w:rPr>
      </w:pPr>
    </w:p>
    <w:p w:rsidR="0016057B" w:rsidRPr="00B607C2" w:rsidRDefault="0016057B" w:rsidP="003D7C94">
      <w:pPr>
        <w:pStyle w:val="Prrafodelista"/>
        <w:widowControl w:val="0"/>
        <w:numPr>
          <w:ilvl w:val="1"/>
          <w:numId w:val="82"/>
        </w:numPr>
        <w:shd w:val="clear" w:color="auto" w:fill="FFFFFF"/>
        <w:autoSpaceDE w:val="0"/>
        <w:autoSpaceDN w:val="0"/>
        <w:ind w:left="567" w:right="43" w:hanging="567"/>
        <w:contextualSpacing/>
        <w:jc w:val="both"/>
        <w:rPr>
          <w:rFonts w:ascii="Arial" w:hAnsi="Arial" w:cs="Arial"/>
        </w:rPr>
      </w:pPr>
      <w:r w:rsidRPr="006512C5">
        <w:rPr>
          <w:rFonts w:ascii="Arial" w:hAnsi="Arial" w:cs="Arial"/>
        </w:rPr>
        <w:t xml:space="preserve">El </w:t>
      </w:r>
      <w:r w:rsidRPr="00D8161D">
        <w:rPr>
          <w:rFonts w:ascii="Arial" w:hAnsi="Arial" w:cs="Arial"/>
          <w:b/>
        </w:rPr>
        <w:t>Contratante</w:t>
      </w:r>
      <w:r w:rsidRPr="00D8161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w:t>
      </w:r>
      <w:r w:rsidRPr="004769E2">
        <w:rPr>
          <w:rFonts w:ascii="Arial" w:hAnsi="Arial" w:cs="Arial"/>
        </w:rPr>
        <w:t xml:space="preserve">on la notificación mediante carta notariada al </w:t>
      </w:r>
      <w:r w:rsidRPr="00B80101">
        <w:rPr>
          <w:rFonts w:ascii="Arial" w:hAnsi="Arial" w:cs="Arial"/>
          <w:b/>
        </w:rPr>
        <w:t>Transportista</w:t>
      </w:r>
      <w:r w:rsidRPr="00D23299">
        <w:rPr>
          <w:rFonts w:ascii="Arial" w:hAnsi="Arial" w:cs="Arial"/>
        </w:rPr>
        <w:t xml:space="preserve">; sin lugar a ningún tipo de resarcimiento por parte del </w:t>
      </w:r>
      <w:r w:rsidRPr="00B607C2">
        <w:rPr>
          <w:rFonts w:ascii="Arial" w:hAnsi="Arial" w:cs="Arial"/>
          <w:b/>
        </w:rPr>
        <w:t>Contratante</w:t>
      </w:r>
      <w:r w:rsidRPr="00B607C2">
        <w:rPr>
          <w:rFonts w:ascii="Arial" w:hAnsi="Arial" w:cs="Arial"/>
        </w:rPr>
        <w:t xml:space="preserve"> a favor del Transportista. </w:t>
      </w:r>
    </w:p>
    <w:p w:rsidR="0016057B" w:rsidRPr="00D64BC1" w:rsidRDefault="0016057B" w:rsidP="0016057B">
      <w:pPr>
        <w:autoSpaceDE w:val="0"/>
        <w:autoSpaceDN w:val="0"/>
        <w:adjustRightInd w:val="0"/>
        <w:ind w:left="567" w:hanging="567"/>
        <w:jc w:val="both"/>
        <w:rPr>
          <w:rFonts w:ascii="Arial" w:hAnsi="Arial" w:cs="Arial"/>
          <w:sz w:val="12"/>
        </w:rPr>
      </w:pPr>
    </w:p>
    <w:p w:rsidR="0016057B" w:rsidRPr="00B607C2" w:rsidRDefault="0016057B" w:rsidP="0016057B">
      <w:pPr>
        <w:autoSpaceDE w:val="0"/>
        <w:autoSpaceDN w:val="0"/>
        <w:adjustRightInd w:val="0"/>
        <w:ind w:left="567"/>
        <w:jc w:val="both"/>
        <w:rPr>
          <w:rFonts w:ascii="Arial" w:hAnsi="Arial" w:cs="Arial"/>
        </w:rPr>
      </w:pPr>
      <w:r w:rsidRPr="00B607C2">
        <w:rPr>
          <w:rFonts w:ascii="Arial" w:hAnsi="Arial" w:cs="Arial"/>
        </w:rPr>
        <w:t>De conformidad a lo determinado en la presente cláusula, salvo lo dispuesto en l</w:t>
      </w:r>
      <w:r>
        <w:rPr>
          <w:rFonts w:ascii="Arial" w:hAnsi="Arial" w:cs="Arial"/>
        </w:rPr>
        <w:t>a</w:t>
      </w:r>
      <w:r w:rsidRPr="00B607C2">
        <w:rPr>
          <w:rFonts w:ascii="Arial" w:hAnsi="Arial" w:cs="Arial"/>
        </w:rPr>
        <w:t xml:space="preserve"> </w:t>
      </w:r>
      <w:proofErr w:type="spellStart"/>
      <w:r>
        <w:rPr>
          <w:rFonts w:ascii="Arial" w:hAnsi="Arial" w:cs="Arial"/>
        </w:rPr>
        <w:t>s</w:t>
      </w:r>
      <w:r w:rsidRPr="00B607C2">
        <w:rPr>
          <w:rFonts w:ascii="Arial" w:hAnsi="Arial" w:cs="Arial"/>
        </w:rPr>
        <w:t>u</w:t>
      </w:r>
      <w:r>
        <w:rPr>
          <w:rFonts w:ascii="Arial" w:hAnsi="Arial" w:cs="Arial"/>
        </w:rPr>
        <w:t>bcláusula</w:t>
      </w:r>
      <w:proofErr w:type="spellEnd"/>
      <w:r w:rsidRPr="00B607C2">
        <w:rPr>
          <w:rFonts w:ascii="Arial" w:hAnsi="Arial" w:cs="Arial"/>
        </w:rPr>
        <w:t xml:space="preserve"> 19.3, en caso de resolución del Contrato, el </w:t>
      </w:r>
      <w:r w:rsidRPr="000D4C26">
        <w:rPr>
          <w:rFonts w:ascii="Arial" w:hAnsi="Arial" w:cs="Arial"/>
          <w:b/>
        </w:rPr>
        <w:t>Transportista</w:t>
      </w:r>
      <w:r w:rsidRPr="00B607C2">
        <w:rPr>
          <w:rFonts w:ascii="Arial" w:hAnsi="Arial" w:cs="Arial"/>
        </w:rPr>
        <w:t xml:space="preserve"> renuncia expresamente a interponer cualquier tipo de reclamo contra el </w:t>
      </w:r>
      <w:r w:rsidRPr="00B607C2">
        <w:rPr>
          <w:rFonts w:ascii="Arial" w:hAnsi="Arial" w:cs="Arial"/>
          <w:b/>
        </w:rPr>
        <w:t>Contratante</w:t>
      </w:r>
      <w:r w:rsidRPr="00B607C2">
        <w:rPr>
          <w:rFonts w:ascii="Arial" w:hAnsi="Arial" w:cs="Arial"/>
        </w:rPr>
        <w:t xml:space="preserve"> sea en la vía judicial o extrajudicial.  </w:t>
      </w:r>
    </w:p>
    <w:p w:rsidR="0016057B" w:rsidRPr="00CF7497" w:rsidRDefault="0016057B" w:rsidP="0016057B">
      <w:pPr>
        <w:autoSpaceDE w:val="0"/>
        <w:autoSpaceDN w:val="0"/>
        <w:adjustRightInd w:val="0"/>
        <w:ind w:left="567" w:hanging="567"/>
        <w:jc w:val="both"/>
        <w:rPr>
          <w:rFonts w:ascii="Arial" w:hAnsi="Arial" w:cs="Arial"/>
        </w:rPr>
      </w:pPr>
    </w:p>
    <w:p w:rsidR="0016057B" w:rsidRPr="00B607C2" w:rsidRDefault="0016057B" w:rsidP="0016057B">
      <w:pPr>
        <w:autoSpaceDE w:val="0"/>
        <w:autoSpaceDN w:val="0"/>
        <w:adjustRightInd w:val="0"/>
        <w:ind w:left="567"/>
        <w:jc w:val="both"/>
        <w:rPr>
          <w:rFonts w:ascii="Arial" w:hAnsi="Arial" w:cs="Arial"/>
        </w:rPr>
      </w:pPr>
      <w:r w:rsidRPr="00B607C2">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16057B" w:rsidRPr="00D64BC1" w:rsidRDefault="0016057B" w:rsidP="0016057B">
      <w:pPr>
        <w:contextualSpacing/>
        <w:jc w:val="both"/>
        <w:rPr>
          <w:rFonts w:ascii="Arial" w:eastAsiaTheme="minorHAnsi" w:hAnsi="Arial" w:cs="Arial"/>
          <w:b/>
          <w:sz w:val="12"/>
        </w:rPr>
      </w:pPr>
    </w:p>
    <w:p w:rsidR="0016057B" w:rsidRPr="004D7DE9" w:rsidRDefault="0016057B" w:rsidP="0016057B">
      <w:pPr>
        <w:spacing w:before="120"/>
        <w:contextualSpacing/>
        <w:jc w:val="both"/>
        <w:rPr>
          <w:rFonts w:ascii="Arial" w:eastAsiaTheme="minorHAnsi" w:hAnsi="Arial" w:cs="Arial"/>
          <w:b/>
        </w:rPr>
      </w:pPr>
      <w:r w:rsidRPr="004D7DE9">
        <w:rPr>
          <w:rFonts w:ascii="Arial" w:eastAsiaTheme="minorHAnsi" w:hAnsi="Arial" w:cs="Arial"/>
          <w:b/>
        </w:rPr>
        <w:t xml:space="preserve">CLÁUSULA </w:t>
      </w:r>
      <w:r w:rsidRPr="00B607C2">
        <w:rPr>
          <w:rFonts w:ascii="Arial" w:eastAsiaTheme="minorHAnsi" w:hAnsi="Arial" w:cs="Arial"/>
          <w:b/>
        </w:rPr>
        <w:t>VIGÉSIMA.- (</w:t>
      </w:r>
      <w:r w:rsidRPr="004D7DE9">
        <w:rPr>
          <w:rFonts w:ascii="Arial" w:eastAsiaTheme="minorHAnsi" w:hAnsi="Arial" w:cs="Arial"/>
          <w:b/>
        </w:rPr>
        <w:t>SOLUCIÓN DE CONTROVERSIAS)</w:t>
      </w:r>
    </w:p>
    <w:p w:rsidR="0016057B" w:rsidRPr="00D64BC1" w:rsidRDefault="0016057B" w:rsidP="0016057B">
      <w:pPr>
        <w:contextualSpacing/>
        <w:jc w:val="both"/>
        <w:rPr>
          <w:rFonts w:ascii="Arial" w:eastAsiaTheme="minorHAnsi" w:hAnsi="Arial" w:cs="Arial"/>
          <w:b/>
          <w:sz w:val="10"/>
        </w:rPr>
      </w:pPr>
    </w:p>
    <w:p w:rsidR="0016057B" w:rsidRPr="00B607C2" w:rsidRDefault="0016057B" w:rsidP="003D7C94">
      <w:pPr>
        <w:pStyle w:val="Prrafodelista"/>
        <w:widowControl w:val="0"/>
        <w:numPr>
          <w:ilvl w:val="1"/>
          <w:numId w:val="83"/>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Negociaciones</w:t>
      </w:r>
      <w:r>
        <w:rPr>
          <w:rFonts w:ascii="Arial" w:hAnsi="Arial" w:cs="Arial"/>
          <w:b/>
        </w:rPr>
        <w:t>.</w:t>
      </w:r>
    </w:p>
    <w:p w:rsidR="0016057B" w:rsidRPr="00D64BC1" w:rsidRDefault="0016057B" w:rsidP="0016057B">
      <w:pPr>
        <w:ind w:left="851" w:right="49"/>
        <w:jc w:val="both"/>
        <w:rPr>
          <w:rFonts w:ascii="Arial" w:hAnsi="Arial" w:cs="Arial"/>
          <w:sz w:val="12"/>
        </w:rPr>
      </w:pPr>
    </w:p>
    <w:p w:rsidR="0016057B" w:rsidRPr="006512C5" w:rsidRDefault="0016057B" w:rsidP="0016057B">
      <w:pPr>
        <w:ind w:left="567" w:right="49"/>
        <w:jc w:val="both"/>
        <w:rPr>
          <w:rFonts w:ascii="Arial" w:hAnsi="Arial" w:cs="Arial"/>
        </w:rPr>
      </w:pPr>
      <w:r w:rsidRPr="003D2C43">
        <w:rPr>
          <w:rFonts w:ascii="Arial" w:hAnsi="Arial" w:cs="Arial"/>
        </w:rPr>
        <w:t>En la eventualidad de que surja cualquier controversia o conflicto en relación con la ejecución y/o contenido del presente Contrato (en adelante una “controversia”), con excepción del cumplimiento de los pagos y la resolución o terminación del Contrato, las Partes de este Contrato primero intentarán resolver la controversia de la siguiente manera: La parte que entienda que hay una controversia enviará un aviso por escrito a la otra sobre la controversia (en adelante un “aviso de controversia”), para que en un plazo máximo de treinta (30) días calendario computables a partir de la fecha de la recepción del aviso de controversia a la otra parte, resuelvan la controversia mediante negociaciones entre las Partes. Vencido el plazo antes citado y si no fuera posible la solución amistosa entre las partes, se recurrirá al Arbitraje.</w:t>
      </w:r>
    </w:p>
    <w:p w:rsidR="0016057B" w:rsidRPr="00D64BC1" w:rsidRDefault="0016057B" w:rsidP="0016057B">
      <w:pPr>
        <w:ind w:left="851" w:right="49"/>
        <w:jc w:val="both"/>
        <w:rPr>
          <w:rFonts w:ascii="Arial" w:hAnsi="Arial" w:cs="Arial"/>
        </w:rPr>
      </w:pPr>
    </w:p>
    <w:p w:rsidR="0016057B" w:rsidRPr="00B607C2" w:rsidRDefault="0016057B" w:rsidP="003D7C94">
      <w:pPr>
        <w:pStyle w:val="Prrafodelista"/>
        <w:keepNext/>
        <w:numPr>
          <w:ilvl w:val="1"/>
          <w:numId w:val="83"/>
        </w:numPr>
        <w:ind w:left="567" w:right="49" w:hanging="567"/>
        <w:contextualSpacing/>
        <w:jc w:val="both"/>
        <w:rPr>
          <w:rFonts w:ascii="Arial" w:eastAsiaTheme="minorHAnsi" w:hAnsi="Arial" w:cs="Arial"/>
          <w:b/>
        </w:rPr>
      </w:pPr>
      <w:r w:rsidRPr="00B607C2">
        <w:rPr>
          <w:rFonts w:ascii="Arial" w:eastAsiaTheme="minorHAnsi" w:hAnsi="Arial" w:cs="Arial"/>
          <w:b/>
        </w:rPr>
        <w:t>Arbitraje</w:t>
      </w:r>
      <w:r>
        <w:rPr>
          <w:rFonts w:ascii="Arial" w:eastAsiaTheme="minorHAnsi" w:hAnsi="Arial" w:cs="Arial"/>
          <w:b/>
        </w:rPr>
        <w:t>.</w:t>
      </w:r>
    </w:p>
    <w:p w:rsidR="0016057B" w:rsidRPr="00D64BC1" w:rsidRDefault="0016057B" w:rsidP="0016057B">
      <w:pPr>
        <w:keepNext/>
        <w:ind w:left="851"/>
        <w:jc w:val="both"/>
        <w:rPr>
          <w:rFonts w:ascii="Arial" w:hAnsi="Arial" w:cs="Arial"/>
          <w:bCs/>
          <w:sz w:val="12"/>
        </w:rPr>
      </w:pPr>
    </w:p>
    <w:p w:rsidR="0016057B" w:rsidRPr="003D2C43" w:rsidRDefault="0016057B" w:rsidP="0016057B">
      <w:pPr>
        <w:ind w:left="567"/>
        <w:jc w:val="both"/>
        <w:rPr>
          <w:rFonts w:ascii="Arial" w:hAnsi="Arial" w:cs="Arial"/>
          <w:bCs/>
        </w:rPr>
      </w:pPr>
      <w:r w:rsidRPr="003D2C43">
        <w:rPr>
          <w:rFonts w:ascii="Arial" w:hAnsi="Arial" w:cs="Arial"/>
          <w:bCs/>
        </w:rPr>
        <w:t>Cualquier controversia, divergencia o disputa que pudiera surgir entre las Partes y que no puedan ser solucionadas de común acuerdo,</w:t>
      </w:r>
      <w:r w:rsidRPr="003D2C43">
        <w:rPr>
          <w:rFonts w:ascii="Arial" w:hAnsi="Arial" w:cs="Arial"/>
        </w:rPr>
        <w:t xml:space="preserve"> con exclusión del cumplimiento de los pagos y la resolución o terminación del Contrato, serán resueltas en forma definitiva </w:t>
      </w:r>
      <w:r w:rsidRPr="003D2C43">
        <w:rPr>
          <w:rFonts w:ascii="Arial" w:hAnsi="Arial" w:cs="Arial"/>
          <w:bCs/>
        </w:rPr>
        <w:t xml:space="preserve">mediante arbitraje en derecho, en aplicación de la Ley N° 708 de 25 de junio de 2015 de Conciliación y Arbitraje, ante el Centro de Conciliación y Arbitraje (CCA) de la Cámara Nacional de Comercio de Bolivia de la ciudad de La Paz, sometiéndose las Partes al Reglamento de Arbitraje vigente en ese momento en la mencionada institución. El Tribunal arbitral estará compuesto por tres (3) árbitros, cada parte designará uno y el tercero será designado por los otros dos árbitros. Los árbitros a ser designados conforme esta cláusula </w:t>
      </w:r>
      <w:proofErr w:type="gramStart"/>
      <w:r w:rsidRPr="003D2C43">
        <w:rPr>
          <w:rFonts w:ascii="Arial" w:hAnsi="Arial" w:cs="Arial"/>
          <w:bCs/>
        </w:rPr>
        <w:t>deberán</w:t>
      </w:r>
      <w:proofErr w:type="gramEnd"/>
      <w:r w:rsidRPr="003D2C43">
        <w:rPr>
          <w:rFonts w:ascii="Arial" w:hAnsi="Arial" w:cs="Arial"/>
          <w:bCs/>
        </w:rPr>
        <w:t xml:space="preserve"> contar con experiencia acreditada en el tema objeto de la controversia. La sede del arbitraje será la ciudad de La Paz del Estado Plurinacional de Bolivia. Las Leyes Aplicables serán las Leyes del Estado Plurinacional de </w:t>
      </w:r>
      <w:r w:rsidRPr="003D2C43">
        <w:rPr>
          <w:rFonts w:ascii="Arial" w:hAnsi="Arial" w:cs="Arial"/>
          <w:bCs/>
        </w:rPr>
        <w:lastRenderedPageBreak/>
        <w:t>Bolivia. El arbitraje se conducirá en idioma castellano. Ambas Partes se comprometen a pagar de manera individual y equitativa los honorarios profesionales de los árbitros, del secretario del tribunal, la tasa de administración del CCA y los todos los costos y gastos que emerjan del proceso de arbitraje.</w:t>
      </w:r>
    </w:p>
    <w:p w:rsidR="0016057B" w:rsidRPr="003D2C43" w:rsidRDefault="0016057B" w:rsidP="0016057B">
      <w:pPr>
        <w:ind w:left="851"/>
        <w:jc w:val="both"/>
        <w:rPr>
          <w:rFonts w:ascii="Arial" w:hAnsi="Arial" w:cs="Arial"/>
          <w:bCs/>
        </w:rPr>
      </w:pPr>
    </w:p>
    <w:p w:rsidR="0016057B" w:rsidRPr="003D2C43" w:rsidRDefault="0016057B" w:rsidP="003D7C94">
      <w:pPr>
        <w:pStyle w:val="Prrafodelista"/>
        <w:numPr>
          <w:ilvl w:val="1"/>
          <w:numId w:val="83"/>
        </w:numPr>
        <w:ind w:left="567" w:hanging="567"/>
        <w:contextualSpacing/>
        <w:jc w:val="both"/>
        <w:rPr>
          <w:rFonts w:ascii="Arial" w:hAnsi="Arial" w:cs="Arial"/>
          <w:bCs/>
        </w:rPr>
      </w:pPr>
      <w:r w:rsidRPr="003D2C43">
        <w:rPr>
          <w:rFonts w:ascii="Arial" w:hAnsi="Arial" w:cs="Arial"/>
          <w:b/>
        </w:rPr>
        <w:t>Continuación del Objeto de Contratación.</w:t>
      </w:r>
    </w:p>
    <w:p w:rsidR="0016057B" w:rsidRDefault="0016057B" w:rsidP="0016057B">
      <w:pPr>
        <w:pStyle w:val="Prrafodelista"/>
        <w:ind w:left="851"/>
        <w:jc w:val="both"/>
        <w:rPr>
          <w:rFonts w:ascii="Arial" w:hAnsi="Arial" w:cs="Arial"/>
        </w:rPr>
      </w:pPr>
    </w:p>
    <w:p w:rsidR="0016057B" w:rsidRPr="00B752CC" w:rsidRDefault="0016057B" w:rsidP="0016057B">
      <w:pPr>
        <w:keepNext/>
        <w:ind w:left="567" w:right="51"/>
        <w:jc w:val="both"/>
        <w:rPr>
          <w:rFonts w:ascii="Arial" w:hAnsi="Arial" w:cs="Arial"/>
          <w:lang w:eastAsia="es-BO"/>
        </w:rPr>
      </w:pPr>
      <w:r w:rsidRPr="003D2C43">
        <w:rPr>
          <w:rFonts w:ascii="Arial" w:hAnsi="Arial" w:cs="Arial"/>
        </w:rPr>
        <w:t>La</w:t>
      </w:r>
      <w:r w:rsidRPr="003D2C43">
        <w:rPr>
          <w:rFonts w:ascii="Arial" w:hAnsi="Arial" w:cs="Arial"/>
          <w:lang w:eastAsia="es-BO"/>
        </w:rPr>
        <w:t xml:space="preserve"> realización del Contrato continuará durante cualquier procedimiento relacionado con cualquier controversia, a menos que el </w:t>
      </w:r>
      <w:r w:rsidRPr="003D2C43">
        <w:rPr>
          <w:rFonts w:ascii="Arial" w:hAnsi="Arial" w:cs="Arial"/>
          <w:b/>
          <w:lang w:eastAsia="es-BO"/>
        </w:rPr>
        <w:t>CONTRATANTE</w:t>
      </w:r>
      <w:r w:rsidRPr="003D2C43">
        <w:rPr>
          <w:rFonts w:ascii="Arial" w:hAnsi="Arial" w:cs="Arial"/>
          <w:lang w:eastAsia="es-BO"/>
        </w:rPr>
        <w:t xml:space="preserve"> comunique la suspensión del mismo.</w:t>
      </w:r>
    </w:p>
    <w:p w:rsidR="0016057B" w:rsidRPr="00E0242F" w:rsidRDefault="0016057B" w:rsidP="0016057B">
      <w:pPr>
        <w:keepNext/>
        <w:ind w:right="333"/>
        <w:jc w:val="both"/>
        <w:rPr>
          <w:rFonts w:ascii="Arial" w:hAnsi="Arial" w:cs="Arial"/>
          <w:lang w:eastAsia="es-BO"/>
        </w:rPr>
      </w:pPr>
    </w:p>
    <w:p w:rsidR="0016057B" w:rsidRPr="00B607C2" w:rsidRDefault="0016057B" w:rsidP="0016057B">
      <w:pPr>
        <w:jc w:val="both"/>
        <w:rPr>
          <w:rFonts w:ascii="Arial" w:eastAsiaTheme="minorHAnsi" w:hAnsi="Arial" w:cs="Arial"/>
          <w:b/>
        </w:rPr>
      </w:pPr>
      <w:r w:rsidRPr="00B607C2">
        <w:rPr>
          <w:rFonts w:ascii="Arial" w:eastAsiaTheme="minorHAnsi" w:hAnsi="Arial" w:cs="Arial"/>
          <w:b/>
        </w:rPr>
        <w:t>CLÁUSULA VIGÉSIMA PRIMERA.- (LEY APLICABLE)</w:t>
      </w:r>
    </w:p>
    <w:p w:rsidR="0016057B" w:rsidRPr="00D64BC1" w:rsidRDefault="0016057B" w:rsidP="0016057B">
      <w:pPr>
        <w:jc w:val="both"/>
        <w:rPr>
          <w:rFonts w:ascii="Arial" w:eastAsiaTheme="minorHAnsi" w:hAnsi="Arial" w:cs="Arial"/>
        </w:rPr>
      </w:pPr>
    </w:p>
    <w:p w:rsidR="0016057B" w:rsidRPr="006512C5" w:rsidRDefault="0016057B" w:rsidP="0016057B">
      <w:pPr>
        <w:autoSpaceDE w:val="0"/>
        <w:autoSpaceDN w:val="0"/>
        <w:adjustRightInd w:val="0"/>
        <w:jc w:val="both"/>
        <w:rPr>
          <w:rFonts w:ascii="Arial" w:eastAsiaTheme="minorHAnsi" w:hAnsi="Arial" w:cs="Arial"/>
        </w:rPr>
      </w:pPr>
      <w:r w:rsidRPr="00B607C2">
        <w:rPr>
          <w:rFonts w:ascii="Arial" w:eastAsiaTheme="minorHAnsi" w:hAnsi="Arial" w:cs="Arial"/>
        </w:rPr>
        <w:t>El Contrato se interpretará y se regirá de acuerdo a las Leyes Aplicables del Estado Plurinacional de Bolivia, y las Partes acuerdan someterse a las mismas.</w:t>
      </w:r>
    </w:p>
    <w:p w:rsidR="0016057B" w:rsidRPr="006512C5" w:rsidRDefault="0016057B" w:rsidP="0016057B">
      <w:pPr>
        <w:widowControl w:val="0"/>
        <w:jc w:val="both"/>
        <w:rPr>
          <w:rFonts w:ascii="Arial" w:eastAsiaTheme="minorHAnsi" w:hAnsi="Arial" w:cs="Arial"/>
        </w:rPr>
      </w:pPr>
    </w:p>
    <w:p w:rsidR="0016057B" w:rsidRPr="004D7DE9" w:rsidRDefault="0016057B" w:rsidP="0016057B">
      <w:pPr>
        <w:contextualSpacing/>
        <w:jc w:val="both"/>
        <w:rPr>
          <w:rFonts w:ascii="Arial" w:eastAsiaTheme="minorHAnsi" w:hAnsi="Arial" w:cs="Arial"/>
          <w:b/>
        </w:rPr>
      </w:pPr>
      <w:r w:rsidRPr="006512C5">
        <w:rPr>
          <w:rFonts w:ascii="Arial" w:eastAsiaTheme="minorHAnsi" w:hAnsi="Arial" w:cs="Arial"/>
          <w:b/>
        </w:rPr>
        <w:t>CLÁUSULA</w:t>
      </w:r>
      <w:r w:rsidRPr="004D7DE9">
        <w:rPr>
          <w:rFonts w:ascii="Arial" w:eastAsiaTheme="minorHAnsi" w:hAnsi="Arial" w:cs="Arial"/>
          <w:b/>
        </w:rPr>
        <w:t xml:space="preserve"> VIGÉSIMA SEGUNDA.- (MEDIO AMBIENTE)</w:t>
      </w:r>
    </w:p>
    <w:p w:rsidR="0016057B" w:rsidRPr="00D64BC1" w:rsidRDefault="0016057B" w:rsidP="0016057B">
      <w:pPr>
        <w:contextualSpacing/>
        <w:jc w:val="both"/>
        <w:rPr>
          <w:rFonts w:ascii="Arial" w:eastAsiaTheme="minorHAnsi" w:hAnsi="Arial" w:cs="Arial"/>
          <w:b/>
          <w:sz w:val="18"/>
          <w:u w:val="single"/>
        </w:rPr>
      </w:pPr>
    </w:p>
    <w:p w:rsidR="0016057B" w:rsidRDefault="0016057B" w:rsidP="0016057B">
      <w:pPr>
        <w:contextualSpacing/>
        <w:jc w:val="both"/>
        <w:rPr>
          <w:rFonts w:ascii="Arial" w:eastAsiaTheme="minorHAnsi" w:hAnsi="Arial" w:cs="Arial"/>
        </w:rPr>
      </w:pPr>
      <w:r w:rsidRPr="00B607C2">
        <w:rPr>
          <w:rFonts w:ascii="Arial" w:eastAsiaTheme="minorHAnsi" w:hAnsi="Arial" w:cs="Arial"/>
        </w:rPr>
        <w:t xml:space="preserve">Las Partes </w:t>
      </w:r>
      <w:r>
        <w:rPr>
          <w:rFonts w:ascii="Arial" w:eastAsiaTheme="minorHAnsi" w:hAnsi="Arial" w:cs="Arial"/>
        </w:rPr>
        <w:t xml:space="preserve">en </w:t>
      </w:r>
      <w:r w:rsidRPr="00B607C2">
        <w:rPr>
          <w:rFonts w:ascii="Arial" w:eastAsiaTheme="minorHAnsi" w:hAnsi="Arial" w:cs="Arial"/>
        </w:rPr>
        <w:t>el presente Contrato se obligan recíprocamente al cumplimiento de las normas vigentes, en el Estado Plurinacional de Bolivia en materia ambiental</w:t>
      </w:r>
      <w:r>
        <w:rPr>
          <w:rFonts w:ascii="Arial" w:eastAsiaTheme="minorHAnsi" w:hAnsi="Arial" w:cs="Arial"/>
        </w:rPr>
        <w:t>, de acuerdo a las Especificaciones Técnicas</w:t>
      </w:r>
      <w:r w:rsidRPr="00B607C2">
        <w:rPr>
          <w:rFonts w:ascii="Arial" w:eastAsiaTheme="minorHAnsi" w:hAnsi="Arial" w:cs="Arial"/>
        </w:rPr>
        <w:t>.</w:t>
      </w:r>
    </w:p>
    <w:p w:rsidR="0016057B" w:rsidRDefault="0016057B" w:rsidP="0016057B">
      <w:pPr>
        <w:contextualSpacing/>
        <w:jc w:val="both"/>
        <w:rPr>
          <w:rFonts w:ascii="Arial" w:eastAsiaTheme="minorHAnsi" w:hAnsi="Arial" w:cs="Arial"/>
        </w:rPr>
      </w:pPr>
    </w:p>
    <w:p w:rsidR="0016057B" w:rsidRPr="00B607C2" w:rsidRDefault="0016057B" w:rsidP="0016057B">
      <w:pPr>
        <w:widowControl w:val="0"/>
        <w:jc w:val="both"/>
        <w:rPr>
          <w:rFonts w:ascii="Arial" w:eastAsiaTheme="minorHAnsi" w:hAnsi="Arial" w:cs="Arial"/>
          <w:b/>
        </w:rPr>
      </w:pPr>
      <w:r w:rsidRPr="00B607C2">
        <w:rPr>
          <w:rFonts w:ascii="Arial" w:eastAsiaTheme="minorHAnsi" w:hAnsi="Arial" w:cs="Arial"/>
          <w:b/>
        </w:rPr>
        <w:t>CLÁUSULA VIGÉSIMA TERCERA.- (MODIFICACIONES AL CONTRATO)</w:t>
      </w:r>
    </w:p>
    <w:p w:rsidR="0016057B" w:rsidRPr="00D64BC1" w:rsidRDefault="0016057B" w:rsidP="0016057B">
      <w:pPr>
        <w:widowControl w:val="0"/>
        <w:jc w:val="both"/>
        <w:rPr>
          <w:rFonts w:ascii="Arial" w:eastAsiaTheme="minorHAnsi" w:hAnsi="Arial" w:cs="Arial"/>
          <w:b/>
          <w:sz w:val="14"/>
        </w:rPr>
      </w:pPr>
    </w:p>
    <w:p w:rsidR="0016057B" w:rsidRDefault="0016057B" w:rsidP="0016057B">
      <w:pPr>
        <w:widowControl w:val="0"/>
        <w:jc w:val="both"/>
        <w:rPr>
          <w:rFonts w:ascii="Arial" w:eastAsiaTheme="minorHAnsi" w:hAnsi="Arial" w:cs="Arial"/>
        </w:rPr>
      </w:pPr>
      <w:r w:rsidRPr="00B607C2">
        <w:rPr>
          <w:rFonts w:ascii="Arial" w:eastAsiaTheme="minorHAnsi" w:hAnsi="Arial" w:cs="Arial"/>
        </w:rPr>
        <w:t>Los términos y condiciones contenidas en el presente Contrato</w:t>
      </w:r>
      <w:r>
        <w:rPr>
          <w:rFonts w:ascii="Arial" w:eastAsiaTheme="minorHAnsi" w:hAnsi="Arial" w:cs="Arial"/>
        </w:rPr>
        <w:t>,</w:t>
      </w:r>
      <w:r w:rsidRPr="00B607C2">
        <w:rPr>
          <w:rFonts w:ascii="Arial" w:eastAsiaTheme="minorHAnsi" w:hAnsi="Arial" w:cs="Arial"/>
        </w:rPr>
        <w:t xml:space="preserve"> no podrán ser modificados unilateralmente. </w:t>
      </w:r>
    </w:p>
    <w:p w:rsidR="0016057B" w:rsidRPr="006512C5" w:rsidRDefault="0016057B" w:rsidP="0016057B">
      <w:pPr>
        <w:widowControl w:val="0"/>
        <w:jc w:val="both"/>
        <w:rPr>
          <w:rFonts w:ascii="Arial" w:eastAsiaTheme="minorHAnsi" w:hAnsi="Arial" w:cs="Arial"/>
        </w:rPr>
      </w:pPr>
      <w:r w:rsidRPr="00B607C2">
        <w:rPr>
          <w:rFonts w:ascii="Arial" w:eastAsiaTheme="minorHAnsi" w:hAnsi="Arial" w:cs="Arial"/>
        </w:rPr>
        <w:t>Se podrá modificar y/o complementar el presente Contrato</w:t>
      </w:r>
      <w:r>
        <w:rPr>
          <w:rFonts w:ascii="Arial" w:eastAsiaTheme="minorHAnsi" w:hAnsi="Arial" w:cs="Arial"/>
        </w:rPr>
        <w:t>,</w:t>
      </w:r>
      <w:r w:rsidRPr="00B607C2">
        <w:rPr>
          <w:rFonts w:ascii="Arial" w:eastAsiaTheme="minorHAnsi" w:hAnsi="Arial" w:cs="Arial"/>
        </w:rPr>
        <w:t xml:space="preserve"> mediante la suscripción de una adenda, si así conviene a los intereses de las Partes. </w:t>
      </w:r>
    </w:p>
    <w:p w:rsidR="0016057B" w:rsidRDefault="0016057B" w:rsidP="0016057B">
      <w:pPr>
        <w:jc w:val="both"/>
        <w:rPr>
          <w:rFonts w:ascii="Arial" w:eastAsiaTheme="minorHAnsi" w:hAnsi="Arial" w:cs="Arial"/>
          <w:b/>
        </w:rPr>
      </w:pPr>
    </w:p>
    <w:p w:rsidR="0016057B" w:rsidRPr="00B607C2" w:rsidRDefault="0016057B" w:rsidP="0016057B">
      <w:pPr>
        <w:jc w:val="both"/>
        <w:rPr>
          <w:rFonts w:ascii="Arial" w:eastAsiaTheme="minorHAnsi" w:hAnsi="Arial" w:cs="Arial"/>
        </w:rPr>
      </w:pPr>
      <w:r w:rsidRPr="00B607C2">
        <w:rPr>
          <w:rFonts w:ascii="Arial" w:eastAsiaTheme="minorHAnsi" w:hAnsi="Arial" w:cs="Arial"/>
          <w:b/>
        </w:rPr>
        <w:t>CLÁUSULA</w:t>
      </w:r>
      <w:r w:rsidRPr="004D7DE9">
        <w:rPr>
          <w:rFonts w:ascii="Arial" w:eastAsiaTheme="minorHAnsi" w:hAnsi="Arial" w:cs="Arial"/>
          <w:b/>
        </w:rPr>
        <w:t xml:space="preserve"> VIGÉSIMA CUARTA.- (NOTIFICACIONES Y COMUNICACIONES)</w:t>
      </w:r>
    </w:p>
    <w:p w:rsidR="0016057B" w:rsidRPr="00CF7497" w:rsidRDefault="0016057B" w:rsidP="0016057B">
      <w:pPr>
        <w:autoSpaceDE w:val="0"/>
        <w:autoSpaceDN w:val="0"/>
        <w:adjustRightInd w:val="0"/>
        <w:jc w:val="both"/>
        <w:rPr>
          <w:rFonts w:ascii="Arial" w:eastAsiaTheme="minorHAnsi" w:hAnsi="Arial" w:cs="Arial"/>
        </w:rPr>
      </w:pPr>
    </w:p>
    <w:p w:rsidR="0016057B" w:rsidRPr="003D2C43" w:rsidRDefault="0016057B" w:rsidP="003D7C94">
      <w:pPr>
        <w:numPr>
          <w:ilvl w:val="1"/>
          <w:numId w:val="77"/>
        </w:numPr>
        <w:autoSpaceDE w:val="0"/>
        <w:autoSpaceDN w:val="0"/>
        <w:adjustRightInd w:val="0"/>
        <w:ind w:left="567" w:hanging="567"/>
        <w:contextualSpacing/>
        <w:jc w:val="both"/>
        <w:rPr>
          <w:rFonts w:ascii="Arial" w:eastAsiaTheme="minorHAnsi" w:hAnsi="Arial" w:cs="Arial"/>
        </w:rPr>
      </w:pPr>
      <w:r w:rsidRPr="003D2C43">
        <w:rPr>
          <w:rFonts w:ascii="Arial" w:hAnsi="Arial" w:cs="Arial"/>
        </w:rPr>
        <w:t xml:space="preserve">Las notificaciones </w:t>
      </w:r>
      <w:r>
        <w:rPr>
          <w:rFonts w:ascii="Arial" w:hAnsi="Arial" w:cs="Arial"/>
        </w:rPr>
        <w:t xml:space="preserve">y comunicaciones </w:t>
      </w:r>
      <w:r w:rsidRPr="003D2C43">
        <w:rPr>
          <w:rFonts w:ascii="Arial" w:hAnsi="Arial" w:cs="Arial"/>
        </w:rPr>
        <w:t xml:space="preserve">que se cursen entre las Partes relacionadas con la administración, seguimiento y ejecución a los asuntos operativos contemplados en este Contrato tendrán validez siempre que se envíen mediante nota por escrito, </w:t>
      </w:r>
      <w:r w:rsidRPr="003D2C43">
        <w:rPr>
          <w:rFonts w:ascii="Arial" w:hAnsi="Arial" w:cs="Arial"/>
          <w:lang w:eastAsia="x-none"/>
        </w:rPr>
        <w:t>entrega personal,</w:t>
      </w:r>
      <w:r w:rsidRPr="003D2C43">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16057B" w:rsidRPr="00D64BC1" w:rsidRDefault="0016057B" w:rsidP="0016057B">
      <w:pPr>
        <w:autoSpaceDE w:val="0"/>
        <w:autoSpaceDN w:val="0"/>
        <w:adjustRightInd w:val="0"/>
        <w:jc w:val="both"/>
        <w:rPr>
          <w:rFonts w:ascii="Arial" w:hAnsi="Arial" w:cs="Arial"/>
          <w:sz w:val="28"/>
        </w:rPr>
      </w:pPr>
    </w:p>
    <w:tbl>
      <w:tblPr>
        <w:tblStyle w:val="Tablaconcuadrcula"/>
        <w:tblW w:w="0" w:type="auto"/>
        <w:jc w:val="center"/>
        <w:tblLook w:val="04A0" w:firstRow="1" w:lastRow="0" w:firstColumn="1" w:lastColumn="0" w:noHBand="0" w:noVBand="1"/>
      </w:tblPr>
      <w:tblGrid>
        <w:gridCol w:w="3902"/>
        <w:gridCol w:w="4303"/>
      </w:tblGrid>
      <w:tr w:rsidR="0016057B" w:rsidRPr="00B607C2" w:rsidTr="00D66F71">
        <w:trPr>
          <w:cantSplit/>
          <w:trHeight w:val="274"/>
          <w:jc w:val="center"/>
        </w:trPr>
        <w:tc>
          <w:tcPr>
            <w:tcW w:w="3902" w:type="dxa"/>
            <w:shd w:val="clear" w:color="auto" w:fill="D9D9D9" w:themeFill="background1" w:themeFillShade="D9"/>
            <w:vAlign w:val="center"/>
          </w:tcPr>
          <w:p w:rsidR="0016057B" w:rsidRDefault="0016057B" w:rsidP="00D66F71">
            <w:pPr>
              <w:autoSpaceDE w:val="0"/>
              <w:autoSpaceDN w:val="0"/>
              <w:adjustRightInd w:val="0"/>
              <w:jc w:val="center"/>
              <w:rPr>
                <w:rFonts w:ascii="Arial" w:hAnsi="Arial" w:cs="Arial"/>
                <w:b/>
                <w:bCs/>
                <w:sz w:val="18"/>
              </w:rPr>
            </w:pPr>
          </w:p>
          <w:p w:rsidR="0016057B" w:rsidRDefault="0016057B" w:rsidP="00D66F71">
            <w:pPr>
              <w:autoSpaceDE w:val="0"/>
              <w:autoSpaceDN w:val="0"/>
              <w:adjustRightInd w:val="0"/>
              <w:jc w:val="center"/>
              <w:rPr>
                <w:rFonts w:ascii="Arial" w:hAnsi="Arial" w:cs="Arial"/>
                <w:b/>
                <w:bCs/>
                <w:sz w:val="18"/>
              </w:rPr>
            </w:pPr>
            <w:r w:rsidRPr="006512C5">
              <w:rPr>
                <w:rFonts w:ascii="Arial" w:hAnsi="Arial" w:cs="Arial"/>
                <w:b/>
                <w:bCs/>
                <w:sz w:val="18"/>
              </w:rPr>
              <w:t xml:space="preserve">CONTRATANTE </w:t>
            </w:r>
          </w:p>
          <w:p w:rsidR="0016057B" w:rsidRPr="00D8161D" w:rsidRDefault="0016057B" w:rsidP="00D66F71">
            <w:pPr>
              <w:autoSpaceDE w:val="0"/>
              <w:autoSpaceDN w:val="0"/>
              <w:adjustRightInd w:val="0"/>
              <w:jc w:val="center"/>
              <w:rPr>
                <w:rFonts w:ascii="Arial" w:hAnsi="Arial" w:cs="Arial"/>
                <w:b/>
                <w:bCs/>
                <w:sz w:val="18"/>
                <w:lang w:val="es-BO"/>
              </w:rPr>
            </w:pPr>
          </w:p>
        </w:tc>
        <w:tc>
          <w:tcPr>
            <w:tcW w:w="4303" w:type="dxa"/>
            <w:shd w:val="clear" w:color="auto" w:fill="D9D9D9" w:themeFill="background1" w:themeFillShade="D9"/>
            <w:vAlign w:val="center"/>
          </w:tcPr>
          <w:p w:rsidR="0016057B" w:rsidRPr="004769E2" w:rsidRDefault="0016057B" w:rsidP="00D66F71">
            <w:pPr>
              <w:autoSpaceDE w:val="0"/>
              <w:autoSpaceDN w:val="0"/>
              <w:adjustRightInd w:val="0"/>
              <w:jc w:val="center"/>
              <w:rPr>
                <w:rFonts w:ascii="Arial" w:hAnsi="Arial" w:cs="Arial"/>
                <w:b/>
                <w:bCs/>
                <w:sz w:val="18"/>
                <w:lang w:val="es-BO"/>
              </w:rPr>
            </w:pPr>
            <w:r w:rsidRPr="00D8161D">
              <w:rPr>
                <w:rFonts w:ascii="Arial" w:hAnsi="Arial" w:cs="Arial"/>
                <w:b/>
                <w:bCs/>
                <w:sz w:val="18"/>
              </w:rPr>
              <w:t>TRANSPORTISTA</w:t>
            </w:r>
          </w:p>
        </w:tc>
      </w:tr>
      <w:tr w:rsidR="0016057B" w:rsidRPr="00B607C2" w:rsidTr="00D66F71">
        <w:trPr>
          <w:cantSplit/>
          <w:trHeight w:val="2745"/>
          <w:jc w:val="center"/>
        </w:trPr>
        <w:tc>
          <w:tcPr>
            <w:tcW w:w="3902" w:type="dxa"/>
          </w:tcPr>
          <w:p w:rsidR="0016057B" w:rsidRDefault="0016057B" w:rsidP="00D66F71">
            <w:pPr>
              <w:widowControl w:val="0"/>
              <w:kinsoku w:val="0"/>
              <w:overflowPunct w:val="0"/>
              <w:textAlignment w:val="baseline"/>
              <w:rPr>
                <w:rFonts w:ascii="Arial" w:eastAsiaTheme="minorEastAsia" w:hAnsi="Arial" w:cs="Arial"/>
                <w:b/>
                <w:spacing w:val="1"/>
                <w:sz w:val="18"/>
              </w:rPr>
            </w:pPr>
          </w:p>
          <w:p w:rsidR="0016057B" w:rsidRPr="004D7DE9" w:rsidRDefault="0016057B" w:rsidP="00D66F71">
            <w:pPr>
              <w:widowControl w:val="0"/>
              <w:kinsoku w:val="0"/>
              <w:overflowPunct w:val="0"/>
              <w:textAlignment w:val="baseline"/>
              <w:rPr>
                <w:rFonts w:ascii="Arial" w:eastAsiaTheme="minorEastAsia" w:hAnsi="Arial" w:cs="Arial"/>
                <w:b/>
                <w:spacing w:val="1"/>
                <w:sz w:val="18"/>
              </w:rPr>
            </w:pPr>
            <w:r w:rsidRPr="004D7DE9">
              <w:rPr>
                <w:rFonts w:ascii="Arial" w:eastAsiaTheme="minorEastAsia" w:hAnsi="Arial" w:cs="Arial"/>
                <w:b/>
                <w:spacing w:val="1"/>
                <w:sz w:val="18"/>
              </w:rPr>
              <w:t>YACIMIENTOS PETROLÍFEROS FISCALES BOLIVIANOS</w:t>
            </w:r>
          </w:p>
          <w:p w:rsidR="0016057B" w:rsidRDefault="0016057B" w:rsidP="00D66F71">
            <w:pPr>
              <w:widowControl w:val="0"/>
              <w:kinsoku w:val="0"/>
              <w:overflowPunct w:val="0"/>
              <w:textAlignment w:val="baseline"/>
              <w:rPr>
                <w:rFonts w:ascii="Arial" w:eastAsiaTheme="minorEastAsia" w:hAnsi="Arial" w:cs="Arial"/>
                <w:b/>
                <w:bCs/>
                <w:sz w:val="18"/>
              </w:rPr>
            </w:pPr>
          </w:p>
          <w:p w:rsidR="0016057B" w:rsidRPr="006417DA" w:rsidRDefault="0016057B" w:rsidP="00D66F71">
            <w:pPr>
              <w:jc w:val="both"/>
              <w:rPr>
                <w:rFonts w:ascii="Arial" w:hAnsi="Arial" w:cs="Arial"/>
                <w:sz w:val="18"/>
                <w:szCs w:val="18"/>
              </w:rPr>
            </w:pPr>
            <w:r w:rsidRPr="006417DA">
              <w:rPr>
                <w:rFonts w:ascii="Arial" w:hAnsi="Arial" w:cs="Arial"/>
                <w:sz w:val="18"/>
                <w:szCs w:val="18"/>
              </w:rPr>
              <w:t xml:space="preserve">Lic. Sergio Guevara Nina </w:t>
            </w:r>
          </w:p>
          <w:p w:rsidR="0016057B" w:rsidRPr="006417DA" w:rsidRDefault="0016057B" w:rsidP="00D66F71">
            <w:pPr>
              <w:jc w:val="both"/>
              <w:rPr>
                <w:rFonts w:ascii="Arial" w:eastAsiaTheme="minorHAnsi" w:hAnsi="Arial" w:cs="Arial"/>
                <w:b/>
                <w:sz w:val="18"/>
                <w:szCs w:val="18"/>
              </w:rPr>
            </w:pPr>
            <w:r w:rsidRPr="006417DA">
              <w:rPr>
                <w:rFonts w:ascii="Arial" w:eastAsiaTheme="minorHAnsi" w:hAnsi="Arial" w:cs="Arial"/>
                <w:b/>
                <w:sz w:val="18"/>
                <w:szCs w:val="18"/>
              </w:rPr>
              <w:t xml:space="preserve">GERENTE DE CONTRATACIONES </w:t>
            </w:r>
          </w:p>
          <w:p w:rsidR="0016057B" w:rsidRPr="004C193D" w:rsidRDefault="0016057B" w:rsidP="00D66F71">
            <w:pPr>
              <w:jc w:val="both"/>
              <w:rPr>
                <w:rFonts w:ascii="Arial" w:eastAsiaTheme="minorHAnsi" w:hAnsi="Arial" w:cs="Arial"/>
                <w:b/>
                <w:bCs/>
                <w:sz w:val="18"/>
                <w:szCs w:val="18"/>
              </w:rPr>
            </w:pPr>
            <w:r w:rsidRPr="006417DA">
              <w:rPr>
                <w:rFonts w:ascii="Arial" w:eastAsiaTheme="minorHAnsi" w:hAnsi="Arial" w:cs="Arial"/>
                <w:b/>
                <w:sz w:val="18"/>
                <w:szCs w:val="18"/>
              </w:rPr>
              <w:t xml:space="preserve">CORPORATIVO </w:t>
            </w:r>
            <w:r w:rsidRPr="004C193D">
              <w:rPr>
                <w:rFonts w:ascii="Arial" w:eastAsiaTheme="minorHAnsi" w:hAnsi="Arial" w:cs="Arial"/>
                <w:b/>
                <w:bCs/>
                <w:sz w:val="18"/>
                <w:szCs w:val="18"/>
              </w:rPr>
              <w:t xml:space="preserve"> </w:t>
            </w:r>
          </w:p>
          <w:p w:rsidR="0016057B" w:rsidRPr="006417DA" w:rsidRDefault="0016057B" w:rsidP="00D66F71">
            <w:pPr>
              <w:widowControl w:val="0"/>
              <w:kinsoku w:val="0"/>
              <w:overflowPunct w:val="0"/>
              <w:ind w:left="2"/>
              <w:textAlignment w:val="baseline"/>
              <w:rPr>
                <w:rFonts w:ascii="Arial" w:hAnsi="Arial" w:cs="Arial"/>
                <w:sz w:val="18"/>
                <w:szCs w:val="18"/>
              </w:rPr>
            </w:pPr>
            <w:r w:rsidRPr="006417DA">
              <w:rPr>
                <w:rFonts w:ascii="Arial" w:hAnsi="Arial" w:cs="Arial"/>
                <w:sz w:val="18"/>
                <w:szCs w:val="18"/>
              </w:rPr>
              <w:t>calle Bueno N° 185, zona Central de la ciudad de La Paz</w:t>
            </w:r>
          </w:p>
          <w:p w:rsidR="0016057B" w:rsidRDefault="0016057B" w:rsidP="00D66F71">
            <w:pPr>
              <w:widowControl w:val="0"/>
              <w:kinsoku w:val="0"/>
              <w:overflowPunct w:val="0"/>
              <w:ind w:left="2"/>
              <w:textAlignment w:val="baseline"/>
              <w:rPr>
                <w:rFonts w:ascii="Arial" w:eastAsiaTheme="minorEastAsia" w:hAnsi="Arial" w:cs="Arial"/>
                <w:b/>
                <w:bCs/>
                <w:sz w:val="18"/>
              </w:rPr>
            </w:pPr>
          </w:p>
          <w:p w:rsidR="0016057B" w:rsidRDefault="0016057B" w:rsidP="00D66F71">
            <w:pPr>
              <w:widowControl w:val="0"/>
              <w:kinsoku w:val="0"/>
              <w:overflowPunct w:val="0"/>
              <w:ind w:left="2"/>
              <w:textAlignment w:val="baseline"/>
              <w:rPr>
                <w:rFonts w:ascii="Arial" w:eastAsiaTheme="minorEastAsia" w:hAnsi="Arial" w:cs="Arial"/>
                <w:b/>
                <w:bCs/>
                <w:sz w:val="18"/>
              </w:rPr>
            </w:pPr>
            <w:r w:rsidRPr="004D7DE9">
              <w:rPr>
                <w:rFonts w:ascii="Arial" w:eastAsiaTheme="minorEastAsia" w:hAnsi="Arial" w:cs="Arial"/>
                <w:b/>
                <w:bCs/>
                <w:sz w:val="18"/>
              </w:rPr>
              <w:t>Para fines de Facturación y temas Operativos</w:t>
            </w:r>
          </w:p>
          <w:p w:rsidR="0016057B" w:rsidRDefault="0016057B" w:rsidP="00D66F71">
            <w:pPr>
              <w:widowControl w:val="0"/>
              <w:kinsoku w:val="0"/>
              <w:overflowPunct w:val="0"/>
              <w:textAlignment w:val="baseline"/>
              <w:rPr>
                <w:rFonts w:ascii="Arial" w:eastAsiaTheme="minorEastAsia" w:hAnsi="Arial" w:cs="Arial"/>
                <w:sz w:val="18"/>
                <w:szCs w:val="18"/>
                <w:lang w:val="es-BO"/>
              </w:rPr>
            </w:pPr>
          </w:p>
          <w:p w:rsidR="0016057B" w:rsidRDefault="0016057B" w:rsidP="00D66F71">
            <w:pPr>
              <w:widowControl w:val="0"/>
              <w:kinsoku w:val="0"/>
              <w:overflowPunct w:val="0"/>
              <w:textAlignment w:val="baseline"/>
              <w:rPr>
                <w:rFonts w:ascii="Arial" w:eastAsiaTheme="minorEastAsia" w:hAnsi="Arial" w:cs="Arial"/>
                <w:sz w:val="18"/>
                <w:szCs w:val="18"/>
                <w:lang w:val="es-BO"/>
              </w:rPr>
            </w:pPr>
            <w:r>
              <w:rPr>
                <w:rFonts w:ascii="Arial" w:eastAsiaTheme="minorEastAsia" w:hAnsi="Arial" w:cs="Arial"/>
                <w:sz w:val="18"/>
                <w:szCs w:val="18"/>
                <w:lang w:val="es-BO"/>
              </w:rPr>
              <w:t>Marvin Loayza Bravo</w:t>
            </w:r>
          </w:p>
          <w:p w:rsidR="0016057B" w:rsidRPr="00F577CF" w:rsidRDefault="0016057B" w:rsidP="00D66F71">
            <w:pPr>
              <w:widowControl w:val="0"/>
              <w:kinsoku w:val="0"/>
              <w:overflowPunct w:val="0"/>
              <w:textAlignment w:val="baseline"/>
              <w:rPr>
                <w:rFonts w:ascii="Arial" w:eastAsiaTheme="minorEastAsia" w:hAnsi="Arial" w:cs="Arial"/>
                <w:sz w:val="18"/>
                <w:szCs w:val="18"/>
                <w:lang w:val="es-BO"/>
              </w:rPr>
            </w:pPr>
            <w:r>
              <w:rPr>
                <w:rFonts w:ascii="Arial" w:eastAsiaTheme="minorEastAsia" w:hAnsi="Arial" w:cs="Arial"/>
                <w:sz w:val="18"/>
                <w:szCs w:val="18"/>
                <w:lang w:val="es-BO"/>
              </w:rPr>
              <w:t>Unidad Distrital Comercial - DCPT</w:t>
            </w:r>
          </w:p>
          <w:p w:rsidR="0016057B" w:rsidRPr="00F577CF" w:rsidRDefault="0016057B" w:rsidP="00D66F71">
            <w:pPr>
              <w:widowControl w:val="0"/>
              <w:kinsoku w:val="0"/>
              <w:overflowPunct w:val="0"/>
              <w:textAlignment w:val="baseline"/>
              <w:rPr>
                <w:rFonts w:ascii="Arial" w:eastAsiaTheme="minorEastAsia" w:hAnsi="Arial" w:cs="Arial"/>
                <w:sz w:val="18"/>
                <w:szCs w:val="18"/>
                <w:lang w:val="es-BO"/>
              </w:rPr>
            </w:pPr>
            <w:r w:rsidRPr="00F577CF">
              <w:rPr>
                <w:rFonts w:ascii="Arial" w:eastAsiaTheme="minorEastAsia" w:hAnsi="Arial" w:cs="Arial"/>
                <w:sz w:val="18"/>
                <w:szCs w:val="18"/>
                <w:lang w:val="es-BO"/>
              </w:rPr>
              <w:t>Dirección: Av</w:t>
            </w:r>
            <w:r>
              <w:rPr>
                <w:rFonts w:ascii="Arial" w:eastAsiaTheme="minorEastAsia" w:hAnsi="Arial" w:cs="Arial"/>
                <w:sz w:val="18"/>
                <w:szCs w:val="18"/>
                <w:lang w:val="es-BO"/>
              </w:rPr>
              <w:t>.</w:t>
            </w:r>
            <w:r w:rsidRPr="00F577CF">
              <w:rPr>
                <w:rFonts w:ascii="Arial" w:eastAsiaTheme="minorEastAsia" w:hAnsi="Arial" w:cs="Arial"/>
                <w:sz w:val="18"/>
                <w:szCs w:val="18"/>
                <w:lang w:val="es-BO"/>
              </w:rPr>
              <w:t xml:space="preserve"> </w:t>
            </w:r>
            <w:proofErr w:type="spellStart"/>
            <w:r w:rsidRPr="00F577CF">
              <w:rPr>
                <w:rFonts w:ascii="Arial" w:eastAsiaTheme="minorEastAsia" w:hAnsi="Arial" w:cs="Arial"/>
                <w:sz w:val="18"/>
                <w:szCs w:val="18"/>
                <w:lang w:val="es-BO"/>
              </w:rPr>
              <w:t>Hayland</w:t>
            </w:r>
            <w:proofErr w:type="spellEnd"/>
            <w:r w:rsidRPr="00F577CF">
              <w:rPr>
                <w:rFonts w:ascii="Arial" w:eastAsiaTheme="minorEastAsia" w:hAnsi="Arial" w:cs="Arial"/>
                <w:sz w:val="18"/>
                <w:szCs w:val="18"/>
                <w:lang w:val="es-BO"/>
              </w:rPr>
              <w:t xml:space="preserve"> </w:t>
            </w:r>
            <w:proofErr w:type="spellStart"/>
            <w:r w:rsidRPr="00F577CF">
              <w:rPr>
                <w:rFonts w:ascii="Arial" w:eastAsiaTheme="minorEastAsia" w:hAnsi="Arial" w:cs="Arial"/>
                <w:sz w:val="18"/>
                <w:szCs w:val="18"/>
                <w:lang w:val="es-BO"/>
              </w:rPr>
              <w:t>Players</w:t>
            </w:r>
            <w:proofErr w:type="spellEnd"/>
            <w:r w:rsidRPr="00F577CF">
              <w:rPr>
                <w:rFonts w:ascii="Arial" w:eastAsiaTheme="minorEastAsia" w:hAnsi="Arial" w:cs="Arial"/>
                <w:sz w:val="18"/>
                <w:szCs w:val="18"/>
                <w:lang w:val="es-BO"/>
              </w:rPr>
              <w:t xml:space="preserve"> s/n</w:t>
            </w:r>
            <w:r>
              <w:rPr>
                <w:rFonts w:ascii="Arial" w:eastAsiaTheme="minorEastAsia" w:hAnsi="Arial" w:cs="Arial"/>
                <w:sz w:val="18"/>
                <w:szCs w:val="18"/>
                <w:lang w:val="es-BO"/>
              </w:rPr>
              <w:t>,</w:t>
            </w:r>
            <w:r w:rsidRPr="00F577CF">
              <w:rPr>
                <w:rFonts w:ascii="Arial" w:eastAsiaTheme="minorEastAsia" w:hAnsi="Arial" w:cs="Arial"/>
                <w:sz w:val="18"/>
                <w:szCs w:val="18"/>
                <w:lang w:val="es-BO"/>
              </w:rPr>
              <w:t xml:space="preserve"> Zona San Clemente </w:t>
            </w:r>
          </w:p>
          <w:p w:rsidR="0016057B" w:rsidRPr="00B23F73" w:rsidRDefault="0016057B" w:rsidP="00D66F71">
            <w:pPr>
              <w:widowControl w:val="0"/>
              <w:kinsoku w:val="0"/>
              <w:overflowPunct w:val="0"/>
              <w:textAlignment w:val="baseline"/>
              <w:rPr>
                <w:rFonts w:ascii="Arial" w:eastAsiaTheme="minorEastAsia" w:hAnsi="Arial" w:cs="Arial"/>
                <w:sz w:val="18"/>
                <w:szCs w:val="18"/>
                <w:lang w:val="es-BO"/>
              </w:rPr>
            </w:pPr>
            <w:r w:rsidRPr="00B23F73">
              <w:rPr>
                <w:rFonts w:ascii="Arial" w:hAnsi="Arial" w:cs="Arial"/>
                <w:sz w:val="18"/>
                <w:szCs w:val="18"/>
                <w:lang w:val="es-BO"/>
              </w:rPr>
              <w:t>email</w:t>
            </w:r>
            <w:r w:rsidRPr="00B23F73">
              <w:rPr>
                <w:rFonts w:ascii="Arial" w:eastAsiaTheme="minorEastAsia" w:hAnsi="Arial" w:cs="Arial"/>
                <w:sz w:val="18"/>
                <w:szCs w:val="18"/>
                <w:lang w:val="es-BO"/>
              </w:rPr>
              <w:t>: mloayza@ypfb.gob.bo</w:t>
            </w:r>
          </w:p>
          <w:p w:rsidR="0016057B" w:rsidRPr="00B23F73" w:rsidRDefault="0016057B" w:rsidP="00D66F71">
            <w:pPr>
              <w:widowControl w:val="0"/>
              <w:kinsoku w:val="0"/>
              <w:overflowPunct w:val="0"/>
              <w:textAlignment w:val="baseline"/>
              <w:rPr>
                <w:rFonts w:ascii="Arial" w:eastAsiaTheme="minorEastAsia" w:hAnsi="Arial" w:cs="Arial"/>
                <w:sz w:val="18"/>
                <w:szCs w:val="18"/>
                <w:lang w:val="es-BO"/>
              </w:rPr>
            </w:pPr>
            <w:r w:rsidRPr="00B23F73">
              <w:rPr>
                <w:rFonts w:ascii="Arial" w:eastAsiaTheme="minorEastAsia" w:hAnsi="Arial" w:cs="Arial"/>
                <w:sz w:val="18"/>
                <w:szCs w:val="18"/>
                <w:lang w:val="es-BO"/>
              </w:rPr>
              <w:t xml:space="preserve">Teléfono: 6243832 </w:t>
            </w:r>
          </w:p>
          <w:p w:rsidR="0016057B" w:rsidRPr="004D7DE9" w:rsidRDefault="0016057B" w:rsidP="00D66F71">
            <w:pPr>
              <w:widowControl w:val="0"/>
              <w:kinsoku w:val="0"/>
              <w:overflowPunct w:val="0"/>
              <w:ind w:left="2"/>
              <w:textAlignment w:val="baseline"/>
              <w:rPr>
                <w:rFonts w:ascii="Arial" w:eastAsiaTheme="minorEastAsia" w:hAnsi="Arial" w:cs="Arial"/>
                <w:b/>
                <w:bCs/>
                <w:sz w:val="18"/>
              </w:rPr>
            </w:pPr>
            <w:r w:rsidRPr="00F577CF">
              <w:rPr>
                <w:rFonts w:ascii="Arial" w:eastAsiaTheme="minorEastAsia" w:hAnsi="Arial" w:cs="Arial"/>
                <w:sz w:val="18"/>
                <w:szCs w:val="18"/>
                <w:lang w:val="es-BO"/>
              </w:rPr>
              <w:t>Potosí</w:t>
            </w:r>
            <w:r>
              <w:rPr>
                <w:rFonts w:ascii="Arial" w:eastAsiaTheme="minorEastAsia" w:hAnsi="Arial" w:cs="Arial"/>
                <w:sz w:val="18"/>
                <w:szCs w:val="18"/>
                <w:lang w:val="es-BO"/>
              </w:rPr>
              <w:t xml:space="preserve"> - Bolivia</w:t>
            </w:r>
            <w:r w:rsidRPr="00567AA4">
              <w:rPr>
                <w:rFonts w:ascii="Arial" w:eastAsiaTheme="minorEastAsia" w:hAnsi="Arial" w:cs="Arial"/>
                <w:spacing w:val="-2"/>
                <w:sz w:val="18"/>
                <w:szCs w:val="18"/>
                <w:lang w:val="es-BO"/>
              </w:rPr>
              <w:t xml:space="preserve">           </w:t>
            </w:r>
          </w:p>
          <w:p w:rsidR="0016057B" w:rsidRPr="004D7DE9" w:rsidRDefault="0016057B" w:rsidP="00D66F71">
            <w:pPr>
              <w:widowControl w:val="0"/>
              <w:kinsoku w:val="0"/>
              <w:overflowPunct w:val="0"/>
              <w:textAlignment w:val="baseline"/>
              <w:rPr>
                <w:rFonts w:ascii="Arial" w:hAnsi="Arial" w:cs="Arial"/>
                <w:sz w:val="18"/>
              </w:rPr>
            </w:pPr>
          </w:p>
        </w:tc>
        <w:tc>
          <w:tcPr>
            <w:tcW w:w="4303" w:type="dxa"/>
          </w:tcPr>
          <w:p w:rsidR="0016057B" w:rsidRDefault="0016057B" w:rsidP="00D66F71">
            <w:pPr>
              <w:autoSpaceDE w:val="0"/>
              <w:autoSpaceDN w:val="0"/>
              <w:adjustRightInd w:val="0"/>
              <w:rPr>
                <w:rFonts w:ascii="Arial" w:eastAsiaTheme="minorHAnsi" w:hAnsi="Arial" w:cs="Arial"/>
                <w:b/>
                <w:sz w:val="18"/>
              </w:rPr>
            </w:pPr>
          </w:p>
          <w:p w:rsidR="0016057B" w:rsidRPr="004C193D" w:rsidRDefault="0016057B" w:rsidP="00D66F71">
            <w:pPr>
              <w:autoSpaceDE w:val="0"/>
              <w:autoSpaceDN w:val="0"/>
              <w:adjustRightInd w:val="0"/>
              <w:rPr>
                <w:rFonts w:ascii="Arial" w:eastAsiaTheme="minorEastAsia" w:hAnsi="Arial" w:cs="Arial"/>
                <w:b/>
                <w:spacing w:val="1"/>
                <w:sz w:val="18"/>
              </w:rPr>
            </w:pPr>
            <w:r w:rsidRPr="004C193D">
              <w:rPr>
                <w:rFonts w:ascii="Arial" w:eastAsiaTheme="minorHAnsi" w:hAnsi="Arial" w:cs="Arial"/>
                <w:b/>
                <w:sz w:val="18"/>
              </w:rPr>
              <w:t xml:space="preserve">EMPRESA </w:t>
            </w:r>
            <w:r>
              <w:rPr>
                <w:rFonts w:ascii="Arial" w:eastAsiaTheme="minorHAnsi" w:hAnsi="Arial" w:cs="Arial"/>
                <w:b/>
                <w:sz w:val="18"/>
              </w:rPr>
              <w:t>DE TRANSPORTE “</w:t>
            </w:r>
            <w:proofErr w:type="spellStart"/>
            <w:r>
              <w:rPr>
                <w:rFonts w:ascii="Arial" w:eastAsiaTheme="minorHAnsi" w:hAnsi="Arial" w:cs="Arial"/>
                <w:b/>
                <w:sz w:val="18"/>
              </w:rPr>
              <w:t>xxxxxxxxxxxxxxxxxx</w:t>
            </w:r>
            <w:proofErr w:type="spellEnd"/>
            <w:r>
              <w:rPr>
                <w:rFonts w:ascii="Arial" w:eastAsiaTheme="minorHAnsi" w:hAnsi="Arial" w:cs="Arial"/>
                <w:b/>
                <w:sz w:val="18"/>
              </w:rPr>
              <w:t>”</w:t>
            </w:r>
          </w:p>
          <w:p w:rsidR="0016057B" w:rsidRDefault="0016057B" w:rsidP="00D66F71">
            <w:pPr>
              <w:jc w:val="both"/>
              <w:rPr>
                <w:rFonts w:ascii="Arial" w:eastAsiaTheme="minorHAnsi" w:hAnsi="Arial" w:cs="Arial"/>
                <w:sz w:val="18"/>
              </w:rPr>
            </w:pPr>
          </w:p>
          <w:p w:rsidR="0016057B" w:rsidRDefault="0016057B" w:rsidP="00D66F71">
            <w:pPr>
              <w:jc w:val="both"/>
              <w:rPr>
                <w:rFonts w:ascii="Arial" w:eastAsiaTheme="minorHAnsi" w:hAnsi="Arial" w:cs="Arial"/>
                <w:sz w:val="18"/>
                <w:szCs w:val="18"/>
              </w:rPr>
            </w:pPr>
            <w:r>
              <w:rPr>
                <w:rFonts w:ascii="Arial" w:eastAsiaTheme="minorHAnsi" w:hAnsi="Arial" w:cs="Arial"/>
                <w:sz w:val="18"/>
                <w:szCs w:val="18"/>
              </w:rPr>
              <w:t>………………………</w:t>
            </w:r>
          </w:p>
          <w:p w:rsidR="0016057B" w:rsidRPr="00FC1212" w:rsidRDefault="0016057B" w:rsidP="00D66F71">
            <w:pPr>
              <w:jc w:val="both"/>
              <w:rPr>
                <w:rFonts w:ascii="Arial" w:eastAsiaTheme="minorHAnsi" w:hAnsi="Arial" w:cs="Arial"/>
                <w:b/>
                <w:sz w:val="18"/>
                <w:szCs w:val="18"/>
              </w:rPr>
            </w:pPr>
            <w:r w:rsidRPr="00FC1212">
              <w:rPr>
                <w:rFonts w:ascii="Arial" w:eastAsiaTheme="minorHAnsi" w:hAnsi="Arial" w:cs="Arial"/>
                <w:b/>
                <w:sz w:val="18"/>
                <w:szCs w:val="18"/>
              </w:rPr>
              <w:t>PROPIETARIO</w:t>
            </w:r>
          </w:p>
          <w:p w:rsidR="0016057B" w:rsidRPr="00C51B8A" w:rsidRDefault="0016057B" w:rsidP="00D66F71">
            <w:pPr>
              <w:widowControl w:val="0"/>
              <w:kinsoku w:val="0"/>
              <w:overflowPunct w:val="0"/>
              <w:textAlignment w:val="baseline"/>
              <w:rPr>
                <w:rFonts w:ascii="Arial" w:hAnsi="Arial" w:cs="Arial"/>
                <w:sz w:val="18"/>
                <w:szCs w:val="18"/>
                <w:lang w:val="es-BO"/>
              </w:rPr>
            </w:pPr>
            <w:r w:rsidRPr="00C51B8A">
              <w:rPr>
                <w:rFonts w:ascii="Arial" w:eastAsiaTheme="minorEastAsia" w:hAnsi="Arial" w:cs="Arial"/>
                <w:sz w:val="18"/>
                <w:szCs w:val="18"/>
                <w:lang w:val="es-BO"/>
              </w:rPr>
              <w:t xml:space="preserve">Dirección: </w:t>
            </w:r>
            <w:proofErr w:type="gramStart"/>
            <w:r w:rsidRPr="00C51B8A">
              <w:rPr>
                <w:rFonts w:ascii="Arial" w:hAnsi="Arial" w:cs="Arial"/>
                <w:bCs/>
                <w:sz w:val="18"/>
                <w:szCs w:val="18"/>
              </w:rPr>
              <w:t xml:space="preserve">calle </w:t>
            </w:r>
            <w:r>
              <w:rPr>
                <w:rFonts w:ascii="Arial" w:hAnsi="Arial" w:cs="Arial"/>
                <w:bCs/>
                <w:sz w:val="18"/>
                <w:szCs w:val="18"/>
              </w:rPr>
              <w:t>…</w:t>
            </w:r>
            <w:proofErr w:type="gramEnd"/>
            <w:r>
              <w:rPr>
                <w:rFonts w:ascii="Arial" w:hAnsi="Arial" w:cs="Arial"/>
                <w:bCs/>
                <w:sz w:val="18"/>
                <w:szCs w:val="18"/>
              </w:rPr>
              <w:t>……….</w:t>
            </w:r>
            <w:r w:rsidRPr="00C51B8A">
              <w:rPr>
                <w:rFonts w:ascii="Arial" w:hAnsi="Arial" w:cs="Arial"/>
                <w:bCs/>
                <w:sz w:val="18"/>
                <w:szCs w:val="18"/>
              </w:rPr>
              <w:t xml:space="preserve"> </w:t>
            </w:r>
          </w:p>
          <w:p w:rsidR="0016057B" w:rsidRPr="00BE1C3B" w:rsidRDefault="0016057B" w:rsidP="00D66F71">
            <w:pPr>
              <w:widowControl w:val="0"/>
              <w:kinsoku w:val="0"/>
              <w:overflowPunct w:val="0"/>
              <w:textAlignment w:val="baseline"/>
              <w:rPr>
                <w:rFonts w:ascii="Arial" w:eastAsiaTheme="minorEastAsia" w:hAnsi="Arial" w:cs="Arial"/>
                <w:sz w:val="18"/>
                <w:szCs w:val="18"/>
                <w:lang w:val="es-BO"/>
              </w:rPr>
            </w:pPr>
            <w:proofErr w:type="gramStart"/>
            <w:r w:rsidRPr="00BE1C3B">
              <w:rPr>
                <w:rFonts w:ascii="Arial" w:hAnsi="Arial" w:cs="Arial"/>
                <w:sz w:val="18"/>
                <w:szCs w:val="18"/>
                <w:lang w:val="es-BO"/>
              </w:rPr>
              <w:t>email</w:t>
            </w:r>
            <w:proofErr w:type="gramEnd"/>
            <w:r w:rsidRPr="00BE1C3B">
              <w:rPr>
                <w:rFonts w:ascii="Arial" w:eastAsiaTheme="minorEastAsia" w:hAnsi="Arial" w:cs="Arial"/>
                <w:sz w:val="18"/>
                <w:szCs w:val="18"/>
                <w:lang w:val="es-BO"/>
              </w:rPr>
              <w:t xml:space="preserve">: </w:t>
            </w:r>
            <w:r>
              <w:rPr>
                <w:rFonts w:ascii="Arial" w:eastAsiaTheme="minorEastAsia" w:hAnsi="Arial" w:cs="Arial"/>
                <w:sz w:val="18"/>
                <w:szCs w:val="18"/>
                <w:lang w:val="es-BO"/>
              </w:rPr>
              <w:t>………………….</w:t>
            </w:r>
          </w:p>
          <w:p w:rsidR="0016057B" w:rsidRPr="00BE1C3B" w:rsidRDefault="0016057B" w:rsidP="00D66F71">
            <w:pPr>
              <w:widowControl w:val="0"/>
              <w:kinsoku w:val="0"/>
              <w:overflowPunct w:val="0"/>
              <w:textAlignment w:val="baseline"/>
              <w:rPr>
                <w:rFonts w:ascii="Arial" w:eastAsiaTheme="minorEastAsia" w:hAnsi="Arial" w:cs="Arial"/>
                <w:sz w:val="18"/>
                <w:szCs w:val="18"/>
                <w:lang w:val="es-BO"/>
              </w:rPr>
            </w:pPr>
            <w:r w:rsidRPr="00BE1C3B">
              <w:rPr>
                <w:rFonts w:ascii="Arial" w:eastAsiaTheme="minorEastAsia" w:hAnsi="Arial" w:cs="Arial"/>
                <w:sz w:val="18"/>
                <w:szCs w:val="18"/>
                <w:lang w:val="es-BO"/>
              </w:rPr>
              <w:t xml:space="preserve">Teléfono: </w:t>
            </w:r>
            <w:r>
              <w:rPr>
                <w:rFonts w:ascii="Arial" w:eastAsiaTheme="minorEastAsia" w:hAnsi="Arial" w:cs="Arial"/>
                <w:sz w:val="18"/>
                <w:szCs w:val="18"/>
                <w:lang w:val="es-BO"/>
              </w:rPr>
              <w:t>………………….</w:t>
            </w:r>
          </w:p>
          <w:p w:rsidR="0016057B" w:rsidRPr="00BE1C3B" w:rsidRDefault="0016057B" w:rsidP="00D66F71">
            <w:pPr>
              <w:widowControl w:val="0"/>
              <w:kinsoku w:val="0"/>
              <w:overflowPunct w:val="0"/>
              <w:textAlignment w:val="baseline"/>
              <w:rPr>
                <w:rFonts w:ascii="Arial" w:eastAsiaTheme="minorEastAsia" w:hAnsi="Arial" w:cs="Arial"/>
                <w:sz w:val="18"/>
                <w:szCs w:val="18"/>
                <w:lang w:val="es-BO"/>
              </w:rPr>
            </w:pPr>
            <w:r w:rsidRPr="00BE1C3B">
              <w:rPr>
                <w:rFonts w:ascii="Arial" w:eastAsiaTheme="minorEastAsia" w:hAnsi="Arial" w:cs="Arial"/>
                <w:sz w:val="18"/>
                <w:szCs w:val="18"/>
                <w:lang w:val="es-BO"/>
              </w:rPr>
              <w:t xml:space="preserve">Celular: </w:t>
            </w:r>
            <w:r>
              <w:rPr>
                <w:rFonts w:ascii="Arial" w:eastAsiaTheme="minorEastAsia" w:hAnsi="Arial" w:cs="Arial"/>
                <w:sz w:val="18"/>
                <w:szCs w:val="18"/>
                <w:lang w:val="es-BO"/>
              </w:rPr>
              <w:t>……………..</w:t>
            </w:r>
            <w:r w:rsidRPr="00BE1C3B">
              <w:rPr>
                <w:rFonts w:ascii="Arial" w:eastAsiaTheme="minorEastAsia" w:hAnsi="Arial" w:cs="Arial"/>
                <w:sz w:val="18"/>
                <w:szCs w:val="18"/>
                <w:lang w:val="es-BO"/>
              </w:rPr>
              <w:t xml:space="preserve"> </w:t>
            </w:r>
          </w:p>
          <w:p w:rsidR="0016057B" w:rsidRPr="004D7DE9" w:rsidRDefault="0016057B" w:rsidP="00D66F71">
            <w:pPr>
              <w:jc w:val="both"/>
              <w:rPr>
                <w:rFonts w:ascii="Arial" w:hAnsi="Arial" w:cs="Arial"/>
                <w:b/>
                <w:bCs/>
                <w:sz w:val="18"/>
              </w:rPr>
            </w:pPr>
            <w:r>
              <w:rPr>
                <w:rFonts w:ascii="Arial" w:hAnsi="Arial" w:cs="Arial"/>
                <w:sz w:val="18"/>
                <w:szCs w:val="18"/>
                <w:lang w:val="es-BO"/>
              </w:rPr>
              <w:t xml:space="preserve">        </w:t>
            </w:r>
            <w:r w:rsidRPr="00BE1C3B">
              <w:rPr>
                <w:rFonts w:ascii="Arial" w:hAnsi="Arial" w:cs="Arial"/>
                <w:sz w:val="18"/>
                <w:szCs w:val="18"/>
                <w:lang w:val="es-BO"/>
              </w:rPr>
              <w:t>- Bolivia</w:t>
            </w:r>
            <w:r w:rsidRPr="00567AA4">
              <w:rPr>
                <w:rFonts w:ascii="Arial" w:eastAsiaTheme="minorEastAsia" w:hAnsi="Arial" w:cs="Arial"/>
                <w:spacing w:val="-2"/>
                <w:sz w:val="18"/>
                <w:szCs w:val="18"/>
                <w:lang w:val="es-BO"/>
              </w:rPr>
              <w:t xml:space="preserve">           </w:t>
            </w:r>
          </w:p>
        </w:tc>
      </w:tr>
    </w:tbl>
    <w:p w:rsidR="0016057B" w:rsidRPr="00D64BC1" w:rsidRDefault="0016057B" w:rsidP="0016057B">
      <w:pPr>
        <w:autoSpaceDE w:val="0"/>
        <w:autoSpaceDN w:val="0"/>
        <w:adjustRightInd w:val="0"/>
        <w:ind w:left="720"/>
        <w:contextualSpacing/>
        <w:jc w:val="both"/>
        <w:rPr>
          <w:rFonts w:ascii="Arial" w:eastAsiaTheme="minorHAnsi" w:hAnsi="Arial" w:cs="Arial"/>
          <w:sz w:val="24"/>
        </w:rPr>
      </w:pPr>
    </w:p>
    <w:p w:rsidR="0016057B" w:rsidRPr="003D2C43" w:rsidRDefault="0016057B" w:rsidP="003D7C94">
      <w:pPr>
        <w:numPr>
          <w:ilvl w:val="1"/>
          <w:numId w:val="77"/>
        </w:numPr>
        <w:autoSpaceDE w:val="0"/>
        <w:autoSpaceDN w:val="0"/>
        <w:adjustRightInd w:val="0"/>
        <w:ind w:left="567" w:hanging="567"/>
        <w:contextualSpacing/>
        <w:jc w:val="both"/>
        <w:rPr>
          <w:rFonts w:ascii="Arial" w:eastAsiaTheme="minorHAnsi" w:hAnsi="Arial" w:cs="Arial"/>
        </w:rPr>
      </w:pPr>
      <w:r w:rsidRPr="003D2C43">
        <w:rPr>
          <w:rFonts w:ascii="Arial" w:eastAsiaTheme="minorHAnsi"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r>
        <w:rPr>
          <w:rFonts w:ascii="Arial" w:eastAsiaTheme="minorHAnsi" w:hAnsi="Arial" w:cs="Arial"/>
        </w:rPr>
        <w:t xml:space="preserve"> del presente Contrato</w:t>
      </w:r>
      <w:r w:rsidRPr="003D2C43">
        <w:rPr>
          <w:rFonts w:ascii="Arial" w:eastAsiaTheme="minorHAnsi" w:hAnsi="Arial" w:cs="Arial"/>
        </w:rPr>
        <w:t>.</w:t>
      </w:r>
    </w:p>
    <w:p w:rsidR="0016057B" w:rsidRPr="003D2C43" w:rsidRDefault="0016057B" w:rsidP="0016057B">
      <w:pPr>
        <w:autoSpaceDE w:val="0"/>
        <w:autoSpaceDN w:val="0"/>
        <w:adjustRightInd w:val="0"/>
        <w:ind w:left="720"/>
        <w:contextualSpacing/>
        <w:jc w:val="both"/>
        <w:rPr>
          <w:rFonts w:ascii="Arial" w:eastAsiaTheme="minorHAnsi" w:hAnsi="Arial" w:cs="Arial"/>
        </w:rPr>
      </w:pPr>
    </w:p>
    <w:p w:rsidR="0016057B" w:rsidRPr="003D2C43" w:rsidRDefault="0016057B" w:rsidP="003D7C94">
      <w:pPr>
        <w:numPr>
          <w:ilvl w:val="1"/>
          <w:numId w:val="77"/>
        </w:numPr>
        <w:autoSpaceDE w:val="0"/>
        <w:autoSpaceDN w:val="0"/>
        <w:adjustRightInd w:val="0"/>
        <w:ind w:left="567" w:hanging="567"/>
        <w:contextualSpacing/>
        <w:jc w:val="both"/>
        <w:rPr>
          <w:rFonts w:ascii="Arial" w:eastAsiaTheme="minorHAnsi" w:hAnsi="Arial" w:cs="Arial"/>
        </w:rPr>
      </w:pPr>
      <w:r w:rsidRPr="003D2C43">
        <w:rPr>
          <w:rFonts w:ascii="Arial" w:eastAsiaTheme="minorHAnsi" w:hAnsi="Arial" w:cs="Arial"/>
        </w:rPr>
        <w:t>Toda notificación o comunicación del presente Contrato se considerará recibida en la fecha y hora en que se haya realizado.</w:t>
      </w:r>
    </w:p>
    <w:p w:rsidR="0016057B" w:rsidRPr="003D2C43" w:rsidRDefault="0016057B" w:rsidP="0016057B">
      <w:pPr>
        <w:pStyle w:val="Prrafodelista"/>
        <w:rPr>
          <w:rFonts w:ascii="Arial" w:eastAsiaTheme="minorHAnsi" w:hAnsi="Arial" w:cs="Arial"/>
        </w:rPr>
      </w:pPr>
    </w:p>
    <w:p w:rsidR="0016057B" w:rsidRPr="003D2C43" w:rsidRDefault="0016057B" w:rsidP="003D7C94">
      <w:pPr>
        <w:numPr>
          <w:ilvl w:val="1"/>
          <w:numId w:val="77"/>
        </w:numPr>
        <w:autoSpaceDE w:val="0"/>
        <w:autoSpaceDN w:val="0"/>
        <w:adjustRightInd w:val="0"/>
        <w:ind w:left="567" w:hanging="567"/>
        <w:contextualSpacing/>
        <w:jc w:val="both"/>
        <w:rPr>
          <w:rFonts w:ascii="Arial" w:eastAsiaTheme="minorHAnsi" w:hAnsi="Arial" w:cs="Arial"/>
        </w:rPr>
      </w:pPr>
      <w:r w:rsidRPr="003D2C43">
        <w:rPr>
          <w:rFonts w:ascii="Arial" w:eastAsiaTheme="minorHAnsi"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16057B" w:rsidRPr="003D2C43" w:rsidRDefault="0016057B" w:rsidP="0016057B">
      <w:pPr>
        <w:pStyle w:val="Prrafodelista"/>
        <w:rPr>
          <w:rFonts w:ascii="Arial" w:eastAsiaTheme="minorHAnsi" w:hAnsi="Arial" w:cs="Arial"/>
        </w:rPr>
      </w:pPr>
    </w:p>
    <w:p w:rsidR="0016057B" w:rsidRDefault="0016057B" w:rsidP="003D7C94">
      <w:pPr>
        <w:numPr>
          <w:ilvl w:val="1"/>
          <w:numId w:val="77"/>
        </w:numPr>
        <w:autoSpaceDE w:val="0"/>
        <w:autoSpaceDN w:val="0"/>
        <w:adjustRightInd w:val="0"/>
        <w:ind w:left="567" w:hanging="567"/>
        <w:contextualSpacing/>
        <w:jc w:val="both"/>
        <w:rPr>
          <w:rFonts w:ascii="Arial" w:eastAsiaTheme="minorHAnsi" w:hAnsi="Arial" w:cs="Arial"/>
        </w:rPr>
      </w:pPr>
      <w:r w:rsidRPr="003D2C43">
        <w:rPr>
          <w:rFonts w:ascii="Arial" w:eastAsiaTheme="minorHAnsi" w:hAnsi="Arial" w:cs="Arial"/>
        </w:rPr>
        <w:t xml:space="preserve">En caso de no encontrarse el domicilio establecido en la cláusula (Partes Contratantes) </w:t>
      </w:r>
      <w:r>
        <w:rPr>
          <w:rFonts w:ascii="Arial" w:eastAsiaTheme="minorHAnsi" w:hAnsi="Arial" w:cs="Arial"/>
        </w:rPr>
        <w:t xml:space="preserve">del presente Contrato </w:t>
      </w:r>
      <w:r w:rsidRPr="003D2C43">
        <w:rPr>
          <w:rFonts w:ascii="Arial" w:eastAsiaTheme="minorHAnsi" w:hAnsi="Arial" w:cs="Arial"/>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16057B" w:rsidRDefault="0016057B" w:rsidP="0016057B">
      <w:pPr>
        <w:spacing w:before="120" w:after="120"/>
        <w:jc w:val="both"/>
        <w:rPr>
          <w:rFonts w:ascii="Arial" w:hAnsi="Arial" w:cs="Arial"/>
          <w:b/>
          <w:bCs/>
        </w:rPr>
      </w:pPr>
      <w:r w:rsidRPr="004769E2">
        <w:rPr>
          <w:rFonts w:ascii="Arial" w:eastAsiaTheme="minorHAnsi" w:hAnsi="Arial" w:cs="Arial"/>
          <w:b/>
        </w:rPr>
        <w:t>CLÁUSULA</w:t>
      </w:r>
      <w:r w:rsidRPr="004D7DE9">
        <w:rPr>
          <w:rFonts w:ascii="Arial" w:eastAsiaTheme="minorHAnsi" w:hAnsi="Arial" w:cs="Arial"/>
          <w:b/>
          <w:color w:val="000000"/>
        </w:rPr>
        <w:t xml:space="preserve"> VIGÉSIMA QUINTA.- (</w:t>
      </w:r>
      <w:r w:rsidRPr="00B607C2">
        <w:rPr>
          <w:rFonts w:ascii="Arial" w:hAnsi="Arial" w:cs="Arial"/>
          <w:b/>
          <w:lang w:val="es-ES_tradnl"/>
        </w:rPr>
        <w:t>ADMINISTRACIÓN DEL CONTRATO</w:t>
      </w:r>
      <w:r>
        <w:rPr>
          <w:rFonts w:ascii="Arial" w:hAnsi="Arial" w:cs="Arial"/>
          <w:b/>
          <w:bCs/>
        </w:rPr>
        <w:t>)</w:t>
      </w:r>
    </w:p>
    <w:p w:rsidR="0016057B" w:rsidRDefault="0016057B" w:rsidP="0016057B">
      <w:pPr>
        <w:spacing w:before="120" w:after="120"/>
        <w:jc w:val="both"/>
        <w:rPr>
          <w:rFonts w:ascii="Arial" w:hAnsi="Arial" w:cs="Arial"/>
        </w:rPr>
      </w:pPr>
      <w:r w:rsidRPr="00B607C2">
        <w:rPr>
          <w:rFonts w:ascii="Arial" w:hAnsi="Arial" w:cs="Arial"/>
        </w:rPr>
        <w:t xml:space="preserve">La administración del presente Contrato, en lo referido al seguimiento, programación y ejecución </w:t>
      </w:r>
      <w:r w:rsidRPr="006512C5">
        <w:rPr>
          <w:rFonts w:ascii="Arial" w:hAnsi="Arial" w:cs="Arial"/>
        </w:rPr>
        <w:t xml:space="preserve">de temas técnicos y operativos, será efectuada a través de la </w:t>
      </w:r>
      <w:r>
        <w:rPr>
          <w:rFonts w:ascii="Arial" w:hAnsi="Arial" w:cs="Arial"/>
        </w:rPr>
        <w:t xml:space="preserve">Unidad Distrital Comercial del Distrito Comercial Potosí, dependiente de la </w:t>
      </w:r>
      <w:r w:rsidRPr="006512C5">
        <w:rPr>
          <w:rFonts w:ascii="Arial" w:hAnsi="Arial" w:cs="Arial"/>
        </w:rPr>
        <w:t>Gerencia de Comercialización de YPFB</w:t>
      </w:r>
      <w:r>
        <w:rPr>
          <w:rFonts w:ascii="Arial" w:hAnsi="Arial" w:cs="Arial"/>
        </w:rPr>
        <w:t>, según Especificaciones Técnicas</w:t>
      </w:r>
      <w:r w:rsidRPr="006512C5">
        <w:rPr>
          <w:rFonts w:ascii="Arial" w:hAnsi="Arial" w:cs="Arial"/>
        </w:rPr>
        <w:t>.</w:t>
      </w:r>
    </w:p>
    <w:p w:rsidR="0016057B" w:rsidRPr="004D7DE9" w:rsidRDefault="0016057B" w:rsidP="0016057B">
      <w:pPr>
        <w:widowControl w:val="0"/>
        <w:spacing w:before="120" w:after="120"/>
        <w:jc w:val="both"/>
        <w:rPr>
          <w:rFonts w:ascii="Arial" w:eastAsiaTheme="minorHAnsi" w:hAnsi="Arial" w:cs="Arial"/>
          <w:color w:val="000000"/>
        </w:rPr>
      </w:pPr>
      <w:r w:rsidRPr="00B607C2">
        <w:rPr>
          <w:rFonts w:ascii="Arial" w:eastAsiaTheme="minorHAnsi" w:hAnsi="Arial" w:cs="Arial"/>
          <w:b/>
        </w:rPr>
        <w:t>CLÁUSULA VIGÉSIMA SEXTA.-</w:t>
      </w:r>
      <w:r w:rsidRPr="004D7DE9">
        <w:rPr>
          <w:rFonts w:ascii="Arial" w:eastAsiaTheme="minorHAnsi" w:hAnsi="Arial" w:cs="Arial"/>
          <w:b/>
          <w:color w:val="000000"/>
        </w:rPr>
        <w:t xml:space="preserve"> (ANTICORRUPCIÓN)</w:t>
      </w:r>
    </w:p>
    <w:p w:rsidR="0016057B" w:rsidRPr="004D7DE9" w:rsidRDefault="0016057B" w:rsidP="0016057B">
      <w:pPr>
        <w:spacing w:before="120" w:after="120"/>
        <w:jc w:val="both"/>
        <w:rPr>
          <w:rFonts w:ascii="Arial" w:hAnsi="Arial" w:cs="Arial"/>
          <w:color w:val="000000"/>
        </w:rPr>
      </w:pPr>
      <w:r w:rsidRPr="004D7DE9">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4D7DE9">
        <w:rPr>
          <w:rFonts w:ascii="Arial" w:hAnsi="Arial" w:cs="Arial"/>
          <w:b/>
          <w:color w:val="000000"/>
        </w:rPr>
        <w:t>Contratante</w:t>
      </w:r>
      <w:r w:rsidRPr="004D7DE9">
        <w:rPr>
          <w:rFonts w:ascii="Arial" w:hAnsi="Arial" w:cs="Arial"/>
          <w:color w:val="000000"/>
        </w:rPr>
        <w:t xml:space="preserve"> resuelva el presente Contrato y se ejecuten las Garantías que se encuentren vigentes al momento de la resolución.</w:t>
      </w:r>
    </w:p>
    <w:p w:rsidR="0016057B" w:rsidRPr="004D7DE9" w:rsidRDefault="0016057B" w:rsidP="0016057B">
      <w:pPr>
        <w:autoSpaceDE w:val="0"/>
        <w:autoSpaceDN w:val="0"/>
        <w:adjustRightInd w:val="0"/>
        <w:jc w:val="both"/>
        <w:rPr>
          <w:rFonts w:ascii="Arial" w:hAnsi="Arial" w:cs="Arial"/>
          <w:b/>
          <w:sz w:val="14"/>
          <w:u w:val="single"/>
        </w:rPr>
      </w:pPr>
    </w:p>
    <w:p w:rsidR="0016057B" w:rsidRPr="002D579B" w:rsidRDefault="0016057B" w:rsidP="0016057B">
      <w:pPr>
        <w:pStyle w:val="Textoindependiente2"/>
        <w:spacing w:after="0" w:line="240" w:lineRule="auto"/>
        <w:rPr>
          <w:rFonts w:ascii="Arial" w:eastAsiaTheme="minorHAnsi" w:hAnsi="Arial" w:cs="Arial"/>
          <w:b/>
          <w:color w:val="000000"/>
          <w:lang w:val="es-BO" w:eastAsia="en-US"/>
        </w:rPr>
      </w:pPr>
      <w:r w:rsidRPr="00B607C2">
        <w:rPr>
          <w:rFonts w:ascii="Arial" w:eastAsiaTheme="minorHAnsi" w:hAnsi="Arial" w:cs="Arial"/>
          <w:b/>
          <w:lang w:val="es-BO" w:eastAsia="en-US"/>
        </w:rPr>
        <w:t xml:space="preserve">CLÁUSULA VIGÉSIMA SEPTIMA.- </w:t>
      </w:r>
      <w:r w:rsidRPr="002D579B">
        <w:rPr>
          <w:rFonts w:ascii="Arial" w:hAnsi="Arial" w:cs="Arial"/>
          <w:b/>
          <w:lang w:val="es-BO" w:eastAsia="en-US"/>
        </w:rPr>
        <w:t>(</w:t>
      </w:r>
      <w:r w:rsidRPr="002D579B">
        <w:rPr>
          <w:rFonts w:ascii="Arial" w:eastAsiaTheme="minorHAnsi" w:hAnsi="Arial" w:cs="Arial"/>
          <w:b/>
          <w:color w:val="000000"/>
          <w:lang w:val="es-BO" w:eastAsia="en-US"/>
        </w:rPr>
        <w:t>CONFORMIDAD)</w:t>
      </w:r>
    </w:p>
    <w:p w:rsidR="0016057B" w:rsidRPr="004D7DE9" w:rsidRDefault="0016057B" w:rsidP="0016057B">
      <w:pPr>
        <w:jc w:val="both"/>
        <w:rPr>
          <w:rFonts w:ascii="Arial" w:hAnsi="Arial" w:cs="Arial"/>
          <w:sz w:val="14"/>
        </w:rPr>
      </w:pPr>
    </w:p>
    <w:p w:rsidR="0016057B" w:rsidRPr="00B607C2" w:rsidRDefault="0016057B" w:rsidP="0016057B">
      <w:pPr>
        <w:jc w:val="both"/>
        <w:rPr>
          <w:rFonts w:ascii="Arial" w:hAnsi="Arial" w:cs="Arial"/>
        </w:rPr>
      </w:pPr>
      <w:r w:rsidRPr="00B607C2">
        <w:rPr>
          <w:rFonts w:ascii="Arial" w:hAnsi="Arial" w:cs="Arial"/>
        </w:rPr>
        <w:t xml:space="preserve">Las Partes declaramos nuestra absoluta aceptación con el tenor íntegro de todas las cláusulas precedentes, por lo que en señal de conformidad y para su fiel y estricto cumplimiento, lo  suscribimos, en </w:t>
      </w:r>
      <w:r>
        <w:rPr>
          <w:rFonts w:ascii="Arial" w:hAnsi="Arial" w:cs="Arial"/>
        </w:rPr>
        <w:t>tre</w:t>
      </w:r>
      <w:r w:rsidRPr="006512C5">
        <w:rPr>
          <w:rFonts w:ascii="Arial" w:hAnsi="Arial" w:cs="Arial"/>
        </w:rPr>
        <w:t>s (</w:t>
      </w:r>
      <w:r>
        <w:rPr>
          <w:rFonts w:ascii="Arial" w:hAnsi="Arial" w:cs="Arial"/>
        </w:rPr>
        <w:t>3</w:t>
      </w:r>
      <w:r w:rsidRPr="006512C5">
        <w:rPr>
          <w:rFonts w:ascii="Arial" w:hAnsi="Arial" w:cs="Arial"/>
        </w:rPr>
        <w:t xml:space="preserve">) ejemplares de un mismo tenor y para un mismo </w:t>
      </w:r>
      <w:r>
        <w:rPr>
          <w:rFonts w:ascii="Arial" w:hAnsi="Arial" w:cs="Arial"/>
        </w:rPr>
        <w:t>efecto legal</w:t>
      </w:r>
      <w:r w:rsidRPr="004D7DE9">
        <w:rPr>
          <w:rFonts w:ascii="Arial" w:hAnsi="Arial" w:cs="Arial"/>
        </w:rPr>
        <w:t>.</w:t>
      </w:r>
    </w:p>
    <w:p w:rsidR="0016057B" w:rsidRPr="006512C5" w:rsidRDefault="0016057B" w:rsidP="0016057B">
      <w:pPr>
        <w:rPr>
          <w:rFonts w:ascii="Arial" w:eastAsiaTheme="minorHAnsi" w:hAnsi="Arial" w:cs="Arial"/>
        </w:rPr>
      </w:pPr>
    </w:p>
    <w:p w:rsidR="0016057B" w:rsidRDefault="0016057B" w:rsidP="0016057B">
      <w:pPr>
        <w:rPr>
          <w:rFonts w:ascii="Arial" w:eastAsiaTheme="minorHAnsi" w:hAnsi="Arial" w:cs="Arial"/>
        </w:rPr>
      </w:pPr>
    </w:p>
    <w:p w:rsidR="0016057B" w:rsidRDefault="0016057B" w:rsidP="0016057B">
      <w:pPr>
        <w:rPr>
          <w:rFonts w:ascii="Arial" w:eastAsiaTheme="minorHAnsi" w:hAnsi="Arial" w:cs="Arial"/>
        </w:rPr>
      </w:pPr>
    </w:p>
    <w:p w:rsidR="0016057B" w:rsidRDefault="0016057B" w:rsidP="0016057B">
      <w:pPr>
        <w:rPr>
          <w:rFonts w:ascii="Arial" w:eastAsiaTheme="minorHAnsi" w:hAnsi="Arial" w:cs="Arial"/>
        </w:rPr>
      </w:pPr>
    </w:p>
    <w:p w:rsidR="0016057B" w:rsidRPr="006512C5" w:rsidRDefault="0016057B" w:rsidP="0016057B">
      <w:pPr>
        <w:rPr>
          <w:rFonts w:ascii="Arial" w:eastAsiaTheme="minorHAnsi" w:hAnsi="Arial" w:cs="Arial"/>
        </w:rPr>
      </w:pPr>
    </w:p>
    <w:tbl>
      <w:tblPr>
        <w:tblW w:w="0" w:type="auto"/>
        <w:jc w:val="center"/>
        <w:tblCellMar>
          <w:left w:w="0" w:type="dxa"/>
          <w:right w:w="0" w:type="dxa"/>
        </w:tblCellMar>
        <w:tblLook w:val="04A0" w:firstRow="1" w:lastRow="0" w:firstColumn="1" w:lastColumn="0" w:noHBand="0" w:noVBand="1"/>
      </w:tblPr>
      <w:tblGrid>
        <w:gridCol w:w="4687"/>
        <w:gridCol w:w="4169"/>
      </w:tblGrid>
      <w:tr w:rsidR="0016057B" w:rsidRPr="00B607C2" w:rsidTr="00D66F71">
        <w:trPr>
          <w:jc w:val="center"/>
        </w:trPr>
        <w:tc>
          <w:tcPr>
            <w:tcW w:w="4687" w:type="dxa"/>
            <w:tcMar>
              <w:top w:w="0" w:type="dxa"/>
              <w:left w:w="108" w:type="dxa"/>
              <w:bottom w:w="0" w:type="dxa"/>
              <w:right w:w="108" w:type="dxa"/>
            </w:tcMar>
          </w:tcPr>
          <w:p w:rsidR="0016057B" w:rsidRPr="004769E2" w:rsidRDefault="0016057B" w:rsidP="00D66F71">
            <w:pPr>
              <w:jc w:val="center"/>
              <w:rPr>
                <w:rFonts w:ascii="Arial" w:eastAsiaTheme="minorHAnsi" w:hAnsi="Arial" w:cs="Arial"/>
                <w:bCs/>
                <w:sz w:val="18"/>
              </w:rPr>
            </w:pPr>
          </w:p>
          <w:p w:rsidR="0016057B" w:rsidRPr="00B80101" w:rsidRDefault="0016057B" w:rsidP="00D66F71">
            <w:pPr>
              <w:jc w:val="center"/>
              <w:rPr>
                <w:rFonts w:ascii="Arial" w:eastAsiaTheme="minorHAnsi" w:hAnsi="Arial" w:cs="Arial"/>
                <w:bCs/>
                <w:sz w:val="18"/>
              </w:rPr>
            </w:pPr>
          </w:p>
          <w:p w:rsidR="0016057B" w:rsidRPr="00B607C2" w:rsidRDefault="0016057B" w:rsidP="00D66F71">
            <w:pPr>
              <w:jc w:val="center"/>
              <w:rPr>
                <w:rFonts w:ascii="Arial" w:eastAsiaTheme="minorHAnsi" w:hAnsi="Arial" w:cs="Arial"/>
                <w:bCs/>
                <w:sz w:val="18"/>
              </w:rPr>
            </w:pPr>
          </w:p>
          <w:p w:rsidR="0016057B" w:rsidRPr="00B607C2" w:rsidRDefault="0016057B" w:rsidP="00D66F71">
            <w:pPr>
              <w:jc w:val="center"/>
              <w:rPr>
                <w:rFonts w:ascii="Arial" w:eastAsiaTheme="minorHAnsi" w:hAnsi="Arial" w:cs="Arial"/>
                <w:sz w:val="18"/>
              </w:rPr>
            </w:pPr>
            <w:r w:rsidRPr="00B607C2">
              <w:rPr>
                <w:rFonts w:ascii="Arial" w:eastAsiaTheme="minorHAnsi" w:hAnsi="Arial" w:cs="Arial"/>
                <w:sz w:val="18"/>
              </w:rPr>
              <w:t>__________________________________</w:t>
            </w:r>
          </w:p>
          <w:p w:rsidR="0016057B" w:rsidRPr="00B607C2" w:rsidRDefault="0016057B" w:rsidP="00D66F71">
            <w:pPr>
              <w:jc w:val="center"/>
              <w:rPr>
                <w:rFonts w:ascii="Arial" w:eastAsiaTheme="minorHAnsi" w:hAnsi="Arial" w:cs="Arial"/>
                <w:bCs/>
                <w:sz w:val="18"/>
              </w:rPr>
            </w:pPr>
            <w:r w:rsidRPr="00B607C2">
              <w:rPr>
                <w:rFonts w:ascii="Arial" w:eastAsiaTheme="minorHAnsi" w:hAnsi="Arial" w:cs="Arial"/>
                <w:b/>
                <w:bCs/>
                <w:sz w:val="18"/>
              </w:rPr>
              <w:t>CONTRATANTE</w:t>
            </w:r>
          </w:p>
        </w:tc>
        <w:tc>
          <w:tcPr>
            <w:tcW w:w="4169" w:type="dxa"/>
            <w:tcMar>
              <w:top w:w="0" w:type="dxa"/>
              <w:left w:w="108" w:type="dxa"/>
              <w:bottom w:w="0" w:type="dxa"/>
              <w:right w:w="108" w:type="dxa"/>
            </w:tcMar>
          </w:tcPr>
          <w:p w:rsidR="0016057B" w:rsidRPr="00B607C2" w:rsidRDefault="0016057B" w:rsidP="00D66F71">
            <w:pPr>
              <w:jc w:val="center"/>
              <w:rPr>
                <w:rFonts w:ascii="Arial" w:eastAsiaTheme="minorHAnsi" w:hAnsi="Arial" w:cs="Arial"/>
                <w:sz w:val="18"/>
              </w:rPr>
            </w:pPr>
          </w:p>
          <w:p w:rsidR="0016057B" w:rsidRPr="00B607C2" w:rsidRDefault="0016057B" w:rsidP="00D66F71">
            <w:pPr>
              <w:jc w:val="center"/>
              <w:rPr>
                <w:rFonts w:ascii="Arial" w:eastAsiaTheme="minorHAnsi" w:hAnsi="Arial" w:cs="Arial"/>
                <w:sz w:val="18"/>
              </w:rPr>
            </w:pPr>
          </w:p>
          <w:p w:rsidR="0016057B" w:rsidRPr="00B607C2" w:rsidRDefault="0016057B" w:rsidP="00D66F71">
            <w:pPr>
              <w:jc w:val="center"/>
              <w:rPr>
                <w:rFonts w:ascii="Arial" w:eastAsiaTheme="minorHAnsi" w:hAnsi="Arial" w:cs="Arial"/>
                <w:sz w:val="18"/>
              </w:rPr>
            </w:pPr>
          </w:p>
          <w:p w:rsidR="0016057B" w:rsidRPr="00B607C2" w:rsidRDefault="0016057B" w:rsidP="00D66F71">
            <w:pPr>
              <w:jc w:val="center"/>
              <w:rPr>
                <w:rFonts w:ascii="Arial" w:eastAsiaTheme="minorHAnsi" w:hAnsi="Arial" w:cs="Arial"/>
                <w:sz w:val="18"/>
              </w:rPr>
            </w:pPr>
            <w:r w:rsidRPr="00B607C2">
              <w:rPr>
                <w:rFonts w:ascii="Arial" w:eastAsiaTheme="minorHAnsi" w:hAnsi="Arial" w:cs="Arial"/>
                <w:sz w:val="18"/>
              </w:rPr>
              <w:t>____________________________________</w:t>
            </w:r>
          </w:p>
          <w:p w:rsidR="0016057B" w:rsidRDefault="0016057B" w:rsidP="00D66F71">
            <w:pPr>
              <w:jc w:val="center"/>
              <w:rPr>
                <w:rFonts w:ascii="Arial" w:eastAsiaTheme="minorHAnsi" w:hAnsi="Arial" w:cs="Arial"/>
                <w:sz w:val="18"/>
              </w:rPr>
            </w:pPr>
            <w:r w:rsidRPr="00143186">
              <w:rPr>
                <w:rFonts w:ascii="Arial" w:eastAsiaTheme="minorHAnsi" w:hAnsi="Arial" w:cs="Arial"/>
                <w:sz w:val="18"/>
              </w:rPr>
              <w:t>Sr</w:t>
            </w:r>
            <w:proofErr w:type="gramStart"/>
            <w:r w:rsidRPr="00143186">
              <w:rPr>
                <w:rFonts w:ascii="Arial" w:eastAsiaTheme="minorHAnsi" w:hAnsi="Arial" w:cs="Arial"/>
                <w:sz w:val="18"/>
              </w:rPr>
              <w:t>.</w:t>
            </w:r>
            <w:r>
              <w:rPr>
                <w:rFonts w:ascii="Arial" w:eastAsiaTheme="minorHAnsi" w:hAnsi="Arial" w:cs="Arial"/>
                <w:sz w:val="18"/>
              </w:rPr>
              <w:t xml:space="preserve"> …</w:t>
            </w:r>
            <w:proofErr w:type="gramEnd"/>
            <w:r>
              <w:rPr>
                <w:rFonts w:ascii="Arial" w:eastAsiaTheme="minorHAnsi" w:hAnsi="Arial" w:cs="Arial"/>
                <w:sz w:val="18"/>
              </w:rPr>
              <w:t>…………………………</w:t>
            </w:r>
          </w:p>
          <w:p w:rsidR="0016057B" w:rsidRDefault="0016057B" w:rsidP="00D66F71">
            <w:pPr>
              <w:jc w:val="center"/>
              <w:rPr>
                <w:rFonts w:ascii="Arial" w:eastAsiaTheme="minorHAnsi" w:hAnsi="Arial" w:cs="Arial"/>
                <w:b/>
                <w:bCs/>
                <w:sz w:val="18"/>
              </w:rPr>
            </w:pPr>
            <w:r w:rsidRPr="006E17A5">
              <w:rPr>
                <w:rFonts w:ascii="Arial" w:eastAsiaTheme="minorHAnsi" w:hAnsi="Arial" w:cs="Arial"/>
                <w:b/>
                <w:sz w:val="18"/>
              </w:rPr>
              <w:t>R</w:t>
            </w:r>
            <w:r w:rsidRPr="007362B4">
              <w:rPr>
                <w:rFonts w:ascii="Arial" w:eastAsiaTheme="minorHAnsi" w:hAnsi="Arial" w:cs="Arial"/>
                <w:b/>
                <w:bCs/>
                <w:sz w:val="18"/>
              </w:rPr>
              <w:t>E</w:t>
            </w:r>
            <w:r>
              <w:rPr>
                <w:rFonts w:ascii="Arial" w:eastAsiaTheme="minorHAnsi" w:hAnsi="Arial" w:cs="Arial"/>
                <w:b/>
                <w:bCs/>
                <w:sz w:val="18"/>
              </w:rPr>
              <w:t>PRE</w:t>
            </w:r>
            <w:r w:rsidRPr="007362B4">
              <w:rPr>
                <w:rFonts w:ascii="Arial" w:eastAsiaTheme="minorHAnsi" w:hAnsi="Arial" w:cs="Arial"/>
                <w:b/>
                <w:bCs/>
                <w:sz w:val="18"/>
              </w:rPr>
              <w:t>SENTANTE LEGAL</w:t>
            </w:r>
          </w:p>
          <w:p w:rsidR="0016057B" w:rsidRPr="007362B4" w:rsidRDefault="0016057B" w:rsidP="00D66F71">
            <w:pPr>
              <w:jc w:val="center"/>
              <w:rPr>
                <w:rFonts w:ascii="Arial" w:eastAsiaTheme="minorHAnsi" w:hAnsi="Arial" w:cs="Arial"/>
                <w:b/>
                <w:bCs/>
                <w:sz w:val="18"/>
              </w:rPr>
            </w:pPr>
            <w:r>
              <w:rPr>
                <w:rFonts w:ascii="Arial" w:eastAsiaTheme="minorHAnsi" w:hAnsi="Arial" w:cs="Arial"/>
                <w:b/>
                <w:bCs/>
                <w:sz w:val="18"/>
              </w:rPr>
              <w:t>TRANSPORTISTA</w:t>
            </w:r>
          </w:p>
          <w:p w:rsidR="0016057B" w:rsidRPr="00B607C2" w:rsidRDefault="0016057B" w:rsidP="00D66F71">
            <w:pPr>
              <w:jc w:val="center"/>
              <w:rPr>
                <w:rFonts w:ascii="Arial" w:eastAsiaTheme="minorHAnsi" w:hAnsi="Arial" w:cs="Arial"/>
                <w:bCs/>
                <w:sz w:val="18"/>
              </w:rPr>
            </w:pPr>
          </w:p>
        </w:tc>
      </w:tr>
    </w:tbl>
    <w:p w:rsidR="0016057B" w:rsidRDefault="0016057B" w:rsidP="0016057B">
      <w:pPr>
        <w:ind w:right="-376"/>
        <w:rPr>
          <w:rFonts w:ascii="Arial" w:hAnsi="Arial" w:cs="Arial"/>
          <w:b/>
          <w:bCs/>
        </w:rPr>
      </w:pPr>
    </w:p>
    <w:p w:rsidR="0016057B" w:rsidRDefault="0016057B" w:rsidP="0016057B">
      <w:pPr>
        <w:ind w:right="-376"/>
        <w:rPr>
          <w:rFonts w:ascii="Arial" w:hAnsi="Arial" w:cs="Arial"/>
          <w:b/>
          <w:bCs/>
        </w:rPr>
      </w:pPr>
    </w:p>
    <w:p w:rsidR="0016057B" w:rsidRDefault="0016057B" w:rsidP="0016057B">
      <w:pPr>
        <w:ind w:right="-376"/>
        <w:jc w:val="center"/>
        <w:rPr>
          <w:rFonts w:ascii="Arial" w:hAnsi="Arial" w:cs="Arial"/>
          <w:b/>
          <w:bCs/>
        </w:rPr>
      </w:pPr>
    </w:p>
    <w:p w:rsidR="0016057B" w:rsidRDefault="0016057B" w:rsidP="0016057B">
      <w:pPr>
        <w:ind w:right="-376"/>
        <w:jc w:val="center"/>
        <w:rPr>
          <w:rFonts w:ascii="Arial" w:hAnsi="Arial" w:cs="Arial"/>
          <w:b/>
          <w:bCs/>
        </w:rPr>
      </w:pPr>
      <w:r>
        <w:rPr>
          <w:rFonts w:ascii="Arial" w:hAnsi="Arial" w:cs="Arial"/>
          <w:b/>
          <w:bCs/>
        </w:rPr>
        <w:t>ANEXO 1</w:t>
      </w:r>
    </w:p>
    <w:p w:rsidR="0016057B" w:rsidRDefault="0016057B" w:rsidP="0016057B">
      <w:pPr>
        <w:ind w:right="-376"/>
        <w:jc w:val="center"/>
        <w:rPr>
          <w:rFonts w:ascii="Arial" w:hAnsi="Arial" w:cs="Arial"/>
          <w:b/>
          <w:bCs/>
        </w:rPr>
      </w:pPr>
    </w:p>
    <w:p w:rsidR="0016057B" w:rsidRDefault="0016057B" w:rsidP="0016057B">
      <w:pPr>
        <w:ind w:right="-376"/>
        <w:jc w:val="center"/>
        <w:rPr>
          <w:rFonts w:ascii="Arial" w:hAnsi="Arial" w:cs="Arial"/>
          <w:b/>
          <w:bCs/>
        </w:rPr>
      </w:pPr>
      <w:r>
        <w:rPr>
          <w:rFonts w:ascii="Arial" w:hAnsi="Arial" w:cs="Arial"/>
          <w:b/>
          <w:bCs/>
        </w:rPr>
        <w:t xml:space="preserve">DETALLE </w:t>
      </w:r>
      <w:r w:rsidRPr="00880864">
        <w:rPr>
          <w:rFonts w:ascii="Arial" w:hAnsi="Arial" w:cs="Arial"/>
          <w:b/>
          <w:bCs/>
        </w:rPr>
        <w:t>DE LOS VEHÍCULOS</w:t>
      </w:r>
    </w:p>
    <w:p w:rsidR="0016057B" w:rsidRDefault="0016057B" w:rsidP="0016057B">
      <w:pPr>
        <w:ind w:right="-376"/>
        <w:jc w:val="center"/>
        <w:rPr>
          <w:rFonts w:ascii="Arial" w:hAnsi="Arial" w:cs="Arial"/>
          <w:b/>
          <w:bCs/>
        </w:rPr>
      </w:pPr>
    </w:p>
    <w:p w:rsidR="0016057B" w:rsidRDefault="0016057B" w:rsidP="0016057B">
      <w:pPr>
        <w:ind w:right="-376"/>
        <w:jc w:val="center"/>
        <w:rPr>
          <w:rFonts w:ascii="Arial" w:hAnsi="Arial" w:cs="Arial"/>
          <w:b/>
          <w:bCs/>
        </w:rPr>
      </w:pPr>
    </w:p>
    <w:tbl>
      <w:tblPr>
        <w:tblW w:w="7508" w:type="dxa"/>
        <w:jc w:val="center"/>
        <w:tblLayout w:type="fixed"/>
        <w:tblCellMar>
          <w:left w:w="70" w:type="dxa"/>
          <w:right w:w="70" w:type="dxa"/>
        </w:tblCellMar>
        <w:tblLook w:val="04A0" w:firstRow="1" w:lastRow="0" w:firstColumn="1" w:lastColumn="0" w:noHBand="0" w:noVBand="1"/>
      </w:tblPr>
      <w:tblGrid>
        <w:gridCol w:w="454"/>
        <w:gridCol w:w="1542"/>
        <w:gridCol w:w="1968"/>
        <w:gridCol w:w="1134"/>
        <w:gridCol w:w="993"/>
        <w:gridCol w:w="1417"/>
      </w:tblGrid>
      <w:tr w:rsidR="0016057B" w:rsidRPr="00A91FEE" w:rsidTr="00D66F71">
        <w:trPr>
          <w:trHeight w:val="613"/>
          <w:jc w:val="center"/>
        </w:trPr>
        <w:tc>
          <w:tcPr>
            <w:tcW w:w="454"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6057B" w:rsidRPr="00A91FEE" w:rsidRDefault="0016057B" w:rsidP="00D66F71">
            <w:pPr>
              <w:jc w:val="center"/>
              <w:rPr>
                <w:b/>
                <w:bCs/>
                <w:color w:val="000000"/>
                <w:lang w:eastAsia="es-BO"/>
              </w:rPr>
            </w:pPr>
            <w:r w:rsidRPr="00A91FEE">
              <w:rPr>
                <w:b/>
                <w:bCs/>
                <w:color w:val="000000"/>
                <w:lang w:eastAsia="es-BO"/>
              </w:rPr>
              <w:t>Nº</w:t>
            </w:r>
          </w:p>
        </w:tc>
        <w:tc>
          <w:tcPr>
            <w:tcW w:w="1542"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16057B" w:rsidRPr="00A91FEE" w:rsidRDefault="0016057B" w:rsidP="00D66F71">
            <w:pPr>
              <w:jc w:val="center"/>
              <w:rPr>
                <w:b/>
                <w:bCs/>
                <w:color w:val="000000"/>
                <w:lang w:eastAsia="es-BO"/>
              </w:rPr>
            </w:pPr>
            <w:r w:rsidRPr="00FB52E5">
              <w:rPr>
                <w:b/>
                <w:bCs/>
                <w:color w:val="000000"/>
                <w:lang w:eastAsia="es-BO"/>
              </w:rPr>
              <w:t>N°</w:t>
            </w:r>
            <w:r>
              <w:rPr>
                <w:b/>
                <w:bCs/>
                <w:color w:val="000000"/>
                <w:lang w:eastAsia="es-BO"/>
              </w:rPr>
              <w:t xml:space="preserve"> DE PLACA </w:t>
            </w:r>
          </w:p>
        </w:tc>
        <w:tc>
          <w:tcPr>
            <w:tcW w:w="1968" w:type="dxa"/>
            <w:tcBorders>
              <w:top w:val="single" w:sz="8" w:space="0" w:color="auto"/>
              <w:left w:val="nil"/>
              <w:bottom w:val="single" w:sz="4" w:space="0" w:color="auto"/>
              <w:right w:val="single" w:sz="8" w:space="0" w:color="auto"/>
            </w:tcBorders>
            <w:shd w:val="clear" w:color="auto" w:fill="D9D9D9" w:themeFill="background1" w:themeFillShade="D9"/>
            <w:vAlign w:val="center"/>
          </w:tcPr>
          <w:p w:rsidR="0016057B" w:rsidRPr="00A91FEE" w:rsidRDefault="0016057B" w:rsidP="00D66F71">
            <w:pPr>
              <w:jc w:val="center"/>
              <w:rPr>
                <w:b/>
                <w:bCs/>
                <w:color w:val="000000"/>
                <w:lang w:eastAsia="es-BO"/>
              </w:rPr>
            </w:pPr>
            <w:r w:rsidRPr="00FB52E5">
              <w:rPr>
                <w:b/>
                <w:bCs/>
                <w:color w:val="000000"/>
                <w:lang w:eastAsia="es-BO"/>
              </w:rPr>
              <w:t>N° DE CHASIS</w:t>
            </w:r>
          </w:p>
        </w:tc>
        <w:tc>
          <w:tcPr>
            <w:tcW w:w="1134" w:type="dxa"/>
            <w:tcBorders>
              <w:top w:val="single" w:sz="8" w:space="0" w:color="auto"/>
              <w:left w:val="nil"/>
              <w:bottom w:val="single" w:sz="4" w:space="0" w:color="auto"/>
              <w:right w:val="single" w:sz="8" w:space="0" w:color="auto"/>
            </w:tcBorders>
            <w:shd w:val="clear" w:color="auto" w:fill="D9D9D9" w:themeFill="background1" w:themeFillShade="D9"/>
            <w:vAlign w:val="center"/>
          </w:tcPr>
          <w:p w:rsidR="0016057B" w:rsidRPr="00A91FEE" w:rsidRDefault="0016057B" w:rsidP="00D66F71">
            <w:pPr>
              <w:jc w:val="center"/>
              <w:rPr>
                <w:b/>
                <w:bCs/>
                <w:color w:val="000000"/>
                <w:lang w:eastAsia="es-BO"/>
              </w:rPr>
            </w:pPr>
            <w:r w:rsidRPr="00FB52E5">
              <w:rPr>
                <w:b/>
                <w:bCs/>
                <w:color w:val="000000"/>
                <w:lang w:eastAsia="es-BO"/>
              </w:rPr>
              <w:t>MARCA</w:t>
            </w:r>
          </w:p>
        </w:tc>
        <w:tc>
          <w:tcPr>
            <w:tcW w:w="993" w:type="dxa"/>
            <w:tcBorders>
              <w:top w:val="single" w:sz="8" w:space="0" w:color="auto"/>
              <w:left w:val="nil"/>
              <w:bottom w:val="single" w:sz="4" w:space="0" w:color="auto"/>
              <w:right w:val="single" w:sz="4" w:space="0" w:color="auto"/>
            </w:tcBorders>
            <w:shd w:val="clear" w:color="auto" w:fill="D9D9D9" w:themeFill="background1" w:themeFillShade="D9"/>
            <w:vAlign w:val="center"/>
          </w:tcPr>
          <w:p w:rsidR="0016057B" w:rsidRPr="00A91FEE" w:rsidRDefault="0016057B" w:rsidP="00D66F71">
            <w:pPr>
              <w:jc w:val="center"/>
              <w:rPr>
                <w:b/>
                <w:bCs/>
                <w:color w:val="000000"/>
                <w:lang w:eastAsia="es-BO"/>
              </w:rPr>
            </w:pPr>
            <w:r>
              <w:rPr>
                <w:b/>
                <w:bCs/>
                <w:color w:val="000000"/>
                <w:lang w:eastAsia="es-BO"/>
              </w:rPr>
              <w:t>MODELO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057B" w:rsidRPr="00A91FEE" w:rsidRDefault="0016057B" w:rsidP="00D66F71">
            <w:pPr>
              <w:jc w:val="center"/>
              <w:rPr>
                <w:b/>
                <w:bCs/>
                <w:color w:val="000000"/>
                <w:lang w:eastAsia="es-BO"/>
              </w:rPr>
            </w:pPr>
            <w:r w:rsidRPr="00C812B4">
              <w:rPr>
                <w:b/>
                <w:bCs/>
                <w:color w:val="000000"/>
                <w:lang w:eastAsia="es-BO"/>
              </w:rPr>
              <w:t>CAPACIDAD DE CARGA EN GARRAF</w:t>
            </w:r>
            <w:r>
              <w:rPr>
                <w:b/>
                <w:bCs/>
                <w:color w:val="000000"/>
                <w:lang w:eastAsia="es-BO"/>
              </w:rPr>
              <w:t>A</w:t>
            </w:r>
            <w:r w:rsidRPr="00C812B4">
              <w:rPr>
                <w:b/>
                <w:bCs/>
                <w:color w:val="000000"/>
                <w:lang w:eastAsia="es-BO"/>
              </w:rPr>
              <w:t>S DE 10 KG.</w:t>
            </w:r>
          </w:p>
        </w:tc>
      </w:tr>
      <w:tr w:rsidR="0016057B" w:rsidRPr="00A91FEE" w:rsidTr="00D66F71">
        <w:trPr>
          <w:trHeight w:val="242"/>
          <w:jc w:val="center"/>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057B" w:rsidRPr="00FB52E5" w:rsidRDefault="0016057B" w:rsidP="00D66F71">
            <w:pPr>
              <w:jc w:val="center"/>
              <w:rPr>
                <w:color w:val="000000"/>
                <w:lang w:eastAsia="es-BO"/>
              </w:rPr>
            </w:pPr>
            <w:r w:rsidRPr="00FB52E5">
              <w:rPr>
                <w:color w:val="000000"/>
                <w:lang w:eastAsia="es-BO"/>
              </w:rPr>
              <w:t>1</w:t>
            </w:r>
          </w:p>
        </w:tc>
        <w:tc>
          <w:tcPr>
            <w:tcW w:w="1542" w:type="dxa"/>
            <w:tcBorders>
              <w:top w:val="single" w:sz="4" w:space="0" w:color="auto"/>
              <w:left w:val="nil"/>
              <w:bottom w:val="single" w:sz="4" w:space="0" w:color="auto"/>
              <w:right w:val="single" w:sz="4" w:space="0" w:color="auto"/>
            </w:tcBorders>
            <w:shd w:val="clear" w:color="auto" w:fill="auto"/>
            <w:vAlign w:val="center"/>
          </w:tcPr>
          <w:p w:rsidR="0016057B" w:rsidRPr="00FB52E5" w:rsidRDefault="0016057B" w:rsidP="00D66F71">
            <w:pPr>
              <w:contextualSpacing/>
              <w:jc w:val="center"/>
              <w:rPr>
                <w:color w:val="000000"/>
                <w:lang w:eastAsia="es-BO"/>
              </w:rPr>
            </w:pPr>
            <w:r w:rsidRPr="00FB52E5">
              <w:rPr>
                <w:color w:val="000000"/>
                <w:lang w:eastAsia="es-BO"/>
              </w:rPr>
              <w:t>4418-DND</w:t>
            </w:r>
          </w:p>
        </w:tc>
        <w:tc>
          <w:tcPr>
            <w:tcW w:w="1968" w:type="dxa"/>
            <w:tcBorders>
              <w:top w:val="single" w:sz="4" w:space="0" w:color="auto"/>
              <w:left w:val="nil"/>
              <w:bottom w:val="single" w:sz="4" w:space="0" w:color="auto"/>
              <w:right w:val="single" w:sz="4" w:space="0" w:color="auto"/>
            </w:tcBorders>
            <w:shd w:val="clear" w:color="auto" w:fill="auto"/>
            <w:vAlign w:val="center"/>
          </w:tcPr>
          <w:p w:rsidR="0016057B" w:rsidRPr="00FB52E5" w:rsidRDefault="0016057B" w:rsidP="00D66F71">
            <w:pPr>
              <w:jc w:val="center"/>
              <w:rPr>
                <w:lang w:eastAsia="es-BO"/>
              </w:rPr>
            </w:pPr>
            <w:r w:rsidRPr="00FB52E5">
              <w:t>VF624CPA000004562</w:t>
            </w:r>
          </w:p>
        </w:tc>
        <w:tc>
          <w:tcPr>
            <w:tcW w:w="1134" w:type="dxa"/>
            <w:tcBorders>
              <w:top w:val="single" w:sz="4" w:space="0" w:color="auto"/>
              <w:left w:val="nil"/>
              <w:bottom w:val="single" w:sz="4" w:space="0" w:color="auto"/>
              <w:right w:val="single" w:sz="4" w:space="0" w:color="auto"/>
            </w:tcBorders>
            <w:shd w:val="clear" w:color="auto" w:fill="auto"/>
            <w:vAlign w:val="center"/>
          </w:tcPr>
          <w:p w:rsidR="0016057B" w:rsidRPr="00FB52E5" w:rsidRDefault="0016057B" w:rsidP="00D66F71">
            <w:pPr>
              <w:jc w:val="center"/>
              <w:rPr>
                <w:lang w:eastAsia="es-BO"/>
              </w:rPr>
            </w:pPr>
            <w:r w:rsidRPr="00FB52E5">
              <w:t>RENAULT</w:t>
            </w:r>
          </w:p>
        </w:tc>
        <w:tc>
          <w:tcPr>
            <w:tcW w:w="993" w:type="dxa"/>
            <w:tcBorders>
              <w:top w:val="single" w:sz="4" w:space="0" w:color="auto"/>
              <w:left w:val="nil"/>
              <w:bottom w:val="single" w:sz="4" w:space="0" w:color="auto"/>
              <w:right w:val="single" w:sz="4" w:space="0" w:color="auto"/>
            </w:tcBorders>
            <w:vAlign w:val="center"/>
          </w:tcPr>
          <w:p w:rsidR="0016057B" w:rsidRPr="00FB52E5" w:rsidRDefault="0016057B" w:rsidP="00D66F71">
            <w:pPr>
              <w:jc w:val="center"/>
              <w:rPr>
                <w:lang w:eastAsia="es-BO"/>
              </w:rPr>
            </w:pPr>
            <w:r w:rsidRPr="00FB52E5">
              <w:rPr>
                <w:lang w:eastAsia="es-BO"/>
              </w:rPr>
              <w:t>2013</w:t>
            </w:r>
          </w:p>
        </w:tc>
        <w:tc>
          <w:tcPr>
            <w:tcW w:w="1417" w:type="dxa"/>
            <w:tcBorders>
              <w:top w:val="single" w:sz="4" w:space="0" w:color="auto"/>
              <w:left w:val="nil"/>
              <w:bottom w:val="single" w:sz="4" w:space="0" w:color="auto"/>
              <w:right w:val="single" w:sz="4" w:space="0" w:color="auto"/>
            </w:tcBorders>
            <w:vAlign w:val="center"/>
          </w:tcPr>
          <w:p w:rsidR="0016057B" w:rsidRDefault="0016057B" w:rsidP="00D66F71">
            <w:pPr>
              <w:jc w:val="center"/>
              <w:rPr>
                <w:color w:val="000000"/>
                <w:lang w:eastAsia="es-BO"/>
              </w:rPr>
            </w:pPr>
          </w:p>
          <w:p w:rsidR="0016057B" w:rsidRDefault="0016057B" w:rsidP="00D66F71">
            <w:pPr>
              <w:jc w:val="center"/>
              <w:rPr>
                <w:color w:val="000000"/>
                <w:lang w:eastAsia="es-BO"/>
              </w:rPr>
            </w:pPr>
            <w:r w:rsidRPr="00FB52E5">
              <w:rPr>
                <w:color w:val="000000"/>
                <w:lang w:eastAsia="es-BO"/>
              </w:rPr>
              <w:t>900</w:t>
            </w:r>
          </w:p>
          <w:p w:rsidR="0016057B" w:rsidRPr="00FB52E5" w:rsidRDefault="0016057B" w:rsidP="00D66F71">
            <w:pPr>
              <w:jc w:val="center"/>
              <w:rPr>
                <w:color w:val="000000"/>
                <w:lang w:eastAsia="es-BO"/>
              </w:rPr>
            </w:pPr>
          </w:p>
        </w:tc>
      </w:tr>
      <w:tr w:rsidR="0016057B" w:rsidRPr="00A91FEE" w:rsidTr="00D66F71">
        <w:trPr>
          <w:trHeight w:val="242"/>
          <w:jc w:val="center"/>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16057B" w:rsidRPr="00FB52E5" w:rsidRDefault="0016057B" w:rsidP="00D66F71">
            <w:pPr>
              <w:jc w:val="center"/>
              <w:rPr>
                <w:color w:val="000000"/>
                <w:lang w:eastAsia="es-BO"/>
              </w:rPr>
            </w:pPr>
            <w:r w:rsidRPr="00FB52E5">
              <w:rPr>
                <w:color w:val="000000"/>
                <w:lang w:eastAsia="es-BO"/>
              </w:rPr>
              <w:t>2</w:t>
            </w:r>
          </w:p>
        </w:tc>
        <w:tc>
          <w:tcPr>
            <w:tcW w:w="1542" w:type="dxa"/>
            <w:tcBorders>
              <w:top w:val="nil"/>
              <w:left w:val="nil"/>
              <w:bottom w:val="single" w:sz="4" w:space="0" w:color="auto"/>
              <w:right w:val="single" w:sz="4" w:space="0" w:color="auto"/>
            </w:tcBorders>
            <w:shd w:val="clear" w:color="auto" w:fill="auto"/>
            <w:vAlign w:val="center"/>
          </w:tcPr>
          <w:p w:rsidR="0016057B" w:rsidRPr="00FB52E5" w:rsidRDefault="0016057B" w:rsidP="00D66F71">
            <w:pPr>
              <w:contextualSpacing/>
              <w:jc w:val="center"/>
              <w:rPr>
                <w:color w:val="000000"/>
                <w:lang w:eastAsia="es-BO"/>
              </w:rPr>
            </w:pPr>
            <w:r w:rsidRPr="00FB52E5">
              <w:rPr>
                <w:color w:val="000000"/>
                <w:lang w:eastAsia="es-BO"/>
              </w:rPr>
              <w:t>4093-PFA</w:t>
            </w:r>
          </w:p>
        </w:tc>
        <w:tc>
          <w:tcPr>
            <w:tcW w:w="1968" w:type="dxa"/>
            <w:tcBorders>
              <w:top w:val="nil"/>
              <w:left w:val="nil"/>
              <w:bottom w:val="single" w:sz="4" w:space="0" w:color="auto"/>
              <w:right w:val="single" w:sz="4" w:space="0" w:color="auto"/>
            </w:tcBorders>
            <w:shd w:val="clear" w:color="auto" w:fill="auto"/>
            <w:vAlign w:val="center"/>
          </w:tcPr>
          <w:p w:rsidR="0016057B" w:rsidRPr="00FB52E5" w:rsidRDefault="0016057B" w:rsidP="00D66F71">
            <w:pPr>
              <w:jc w:val="center"/>
              <w:rPr>
                <w:color w:val="000000"/>
                <w:lang w:eastAsia="es-BO"/>
              </w:rPr>
            </w:pPr>
            <w:r w:rsidRPr="00FB52E5">
              <w:t>YV2AG10C5BB578110</w:t>
            </w:r>
          </w:p>
        </w:tc>
        <w:tc>
          <w:tcPr>
            <w:tcW w:w="1134" w:type="dxa"/>
            <w:tcBorders>
              <w:top w:val="nil"/>
              <w:left w:val="nil"/>
              <w:bottom w:val="single" w:sz="4" w:space="0" w:color="auto"/>
              <w:right w:val="single" w:sz="4" w:space="0" w:color="auto"/>
            </w:tcBorders>
            <w:shd w:val="clear" w:color="auto" w:fill="auto"/>
            <w:vAlign w:val="center"/>
          </w:tcPr>
          <w:p w:rsidR="0016057B" w:rsidRPr="00FB52E5" w:rsidRDefault="0016057B" w:rsidP="00D66F71">
            <w:pPr>
              <w:jc w:val="center"/>
              <w:rPr>
                <w:color w:val="000000"/>
                <w:lang w:eastAsia="es-BO"/>
              </w:rPr>
            </w:pPr>
            <w:r w:rsidRPr="00FB52E5">
              <w:t>VOLVO</w:t>
            </w:r>
          </w:p>
        </w:tc>
        <w:tc>
          <w:tcPr>
            <w:tcW w:w="993" w:type="dxa"/>
            <w:tcBorders>
              <w:top w:val="nil"/>
              <w:left w:val="nil"/>
              <w:bottom w:val="single" w:sz="4" w:space="0" w:color="auto"/>
              <w:right w:val="single" w:sz="4" w:space="0" w:color="auto"/>
            </w:tcBorders>
            <w:vAlign w:val="center"/>
          </w:tcPr>
          <w:p w:rsidR="0016057B" w:rsidRPr="00FB52E5" w:rsidRDefault="0016057B" w:rsidP="00D66F71">
            <w:pPr>
              <w:jc w:val="center"/>
              <w:rPr>
                <w:color w:val="000000"/>
                <w:lang w:eastAsia="es-BO"/>
              </w:rPr>
            </w:pPr>
            <w:r w:rsidRPr="00FB52E5">
              <w:rPr>
                <w:color w:val="000000"/>
                <w:lang w:eastAsia="es-BO"/>
              </w:rPr>
              <w:t>2011</w:t>
            </w:r>
          </w:p>
        </w:tc>
        <w:tc>
          <w:tcPr>
            <w:tcW w:w="1417" w:type="dxa"/>
            <w:tcBorders>
              <w:top w:val="single" w:sz="4" w:space="0" w:color="auto"/>
              <w:left w:val="nil"/>
              <w:bottom w:val="single" w:sz="4" w:space="0" w:color="auto"/>
              <w:right w:val="single" w:sz="4" w:space="0" w:color="auto"/>
            </w:tcBorders>
            <w:vAlign w:val="center"/>
          </w:tcPr>
          <w:p w:rsidR="0016057B" w:rsidRDefault="0016057B" w:rsidP="00D66F71">
            <w:pPr>
              <w:jc w:val="center"/>
            </w:pPr>
          </w:p>
          <w:p w:rsidR="0016057B" w:rsidRDefault="0016057B" w:rsidP="00D66F71">
            <w:pPr>
              <w:jc w:val="center"/>
            </w:pPr>
            <w:r w:rsidRPr="00FB52E5">
              <w:t>900</w:t>
            </w:r>
          </w:p>
          <w:p w:rsidR="0016057B" w:rsidRPr="00FB52E5" w:rsidRDefault="0016057B" w:rsidP="00D66F71">
            <w:pPr>
              <w:jc w:val="center"/>
            </w:pPr>
          </w:p>
        </w:tc>
      </w:tr>
    </w:tbl>
    <w:p w:rsidR="0016057B" w:rsidRDefault="0016057B" w:rsidP="0016057B">
      <w:pPr>
        <w:ind w:right="-376"/>
        <w:jc w:val="center"/>
        <w:rPr>
          <w:rFonts w:ascii="Arial" w:hAnsi="Arial" w:cs="Arial"/>
          <w:b/>
          <w:bCs/>
        </w:rPr>
      </w:pPr>
    </w:p>
    <w:p w:rsidR="0016057B" w:rsidRDefault="0016057B" w:rsidP="0016057B">
      <w:pPr>
        <w:ind w:right="-376"/>
        <w:jc w:val="center"/>
        <w:rPr>
          <w:rFonts w:ascii="Arial" w:hAnsi="Arial" w:cs="Arial"/>
          <w:b/>
          <w:bCs/>
        </w:rPr>
      </w:pPr>
    </w:p>
    <w:p w:rsidR="0016057B" w:rsidRDefault="0016057B" w:rsidP="0016057B">
      <w:pPr>
        <w:ind w:right="-376"/>
        <w:jc w:val="center"/>
        <w:rPr>
          <w:rFonts w:ascii="Arial" w:hAnsi="Arial" w:cs="Arial"/>
          <w:b/>
          <w:bCs/>
        </w:rPr>
      </w:pPr>
      <w:r>
        <w:rPr>
          <w:rFonts w:ascii="Arial" w:hAnsi="Arial" w:cs="Arial"/>
          <w:b/>
          <w:bCs/>
        </w:rPr>
        <w:t>ANEXO 2</w:t>
      </w:r>
    </w:p>
    <w:p w:rsidR="0016057B" w:rsidRDefault="0016057B" w:rsidP="0016057B">
      <w:pPr>
        <w:ind w:right="-376"/>
        <w:jc w:val="center"/>
        <w:rPr>
          <w:rFonts w:ascii="Arial" w:hAnsi="Arial" w:cs="Arial"/>
          <w:b/>
          <w:bCs/>
        </w:rPr>
      </w:pPr>
      <w:r>
        <w:rPr>
          <w:rFonts w:ascii="Arial" w:hAnsi="Arial" w:cs="Arial"/>
          <w:b/>
          <w:bCs/>
        </w:rPr>
        <w:t xml:space="preserve"> </w:t>
      </w:r>
    </w:p>
    <w:p w:rsidR="0016057B" w:rsidRPr="006512C5" w:rsidRDefault="0016057B" w:rsidP="0016057B">
      <w:pPr>
        <w:ind w:right="-376"/>
        <w:jc w:val="center"/>
        <w:rPr>
          <w:rFonts w:ascii="Arial" w:hAnsi="Arial" w:cs="Arial"/>
          <w:b/>
          <w:bCs/>
        </w:rPr>
      </w:pPr>
      <w:r>
        <w:rPr>
          <w:rFonts w:ascii="Arial" w:hAnsi="Arial" w:cs="Arial"/>
          <w:b/>
          <w:bCs/>
        </w:rPr>
        <w:t>ESPECIFICACIONES TECNICAS</w:t>
      </w:r>
    </w:p>
    <w:p w:rsidR="00C26614" w:rsidRDefault="00C26614" w:rsidP="00CF3FFC">
      <w:pPr>
        <w:tabs>
          <w:tab w:val="left" w:pos="3960"/>
        </w:tabs>
        <w:rPr>
          <w:rFonts w:asciiTheme="minorHAnsi" w:hAnsiTheme="minorHAnsi" w:cstheme="minorHAnsi"/>
          <w:b/>
          <w:bCs/>
          <w:sz w:val="22"/>
          <w:szCs w:val="22"/>
        </w:rPr>
      </w:pPr>
    </w:p>
    <w:sectPr w:rsidR="00C26614"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C94" w:rsidRDefault="003D7C94">
      <w:r>
        <w:separator/>
      </w:r>
    </w:p>
  </w:endnote>
  <w:endnote w:type="continuationSeparator" w:id="0">
    <w:p w:rsidR="003D7C94" w:rsidRDefault="003D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41F" w:rsidRPr="006B79AF" w:rsidRDefault="0039541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E29D7">
      <w:rPr>
        <w:rFonts w:ascii="Calibri" w:hAnsi="Calibri" w:cs="Calibri"/>
        <w:noProof/>
      </w:rPr>
      <w:t>20</w:t>
    </w:r>
    <w:r w:rsidRPr="006B79AF">
      <w:rPr>
        <w:rFonts w:ascii="Calibri" w:hAnsi="Calibri" w:cs="Calibri"/>
      </w:rPr>
      <w:fldChar w:fldCharType="end"/>
    </w:r>
  </w:p>
  <w:p w:rsidR="0039541F" w:rsidRDefault="003954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C94" w:rsidRDefault="003D7C94">
      <w:r>
        <w:separator/>
      </w:r>
    </w:p>
  </w:footnote>
  <w:footnote w:type="continuationSeparator" w:id="0">
    <w:p w:rsidR="003D7C94" w:rsidRDefault="003D7C94">
      <w:r>
        <w:continuationSeparator/>
      </w:r>
    </w:p>
  </w:footnote>
  <w:footnote w:id="1">
    <w:p w:rsidR="0039541F" w:rsidRPr="00CE2762" w:rsidRDefault="0039541F" w:rsidP="00C26614">
      <w:pPr>
        <w:pStyle w:val="Textonotapie"/>
        <w:ind w:left="709" w:hanging="709"/>
        <w:jc w:val="both"/>
        <w:rPr>
          <w:b/>
          <w:sz w:val="18"/>
          <w:szCs w:val="18"/>
        </w:rPr>
      </w:pPr>
      <w:r>
        <w:rPr>
          <w:b/>
        </w:rPr>
        <w:t xml:space="preserve"> </w:t>
      </w:r>
      <w:r w:rsidRPr="00CE2762">
        <w:rPr>
          <w:b/>
          <w:sz w:val="18"/>
          <w:szCs w:val="18"/>
        </w:rPr>
        <w:t>NOTA: EL INCUMPLIMIENTO DE LOS PARAMETROS ESTABLECIDOS PRECEDENTEMENTE, NO DARA LUGAR A SUBSANACION ALGUNA</w:t>
      </w:r>
    </w:p>
    <w:p w:rsidR="0039541F" w:rsidRPr="008051DC" w:rsidRDefault="0039541F" w:rsidP="00C26614">
      <w:pPr>
        <w:pStyle w:val="Textonotapie"/>
        <w:jc w:val="both"/>
        <w:rPr>
          <w:rFonts w:cs="Calibri"/>
        </w:rPr>
      </w:pPr>
      <w:r w:rsidRPr="008051DC">
        <w:rPr>
          <w:rStyle w:val="Refdenotaalpie"/>
          <w:rFonts w:cs="Calibri"/>
        </w:rPr>
        <w:footnoteRef/>
      </w:r>
      <w:r w:rsidRPr="008051DC">
        <w:rPr>
          <w:rFonts w:cs="Calibri"/>
        </w:rPr>
        <w:t xml:space="preserve"> “</w:t>
      </w:r>
      <w:r w:rsidRPr="008051DC">
        <w:rPr>
          <w:rFonts w:cs="Calibri"/>
          <w:bCs/>
        </w:rPr>
        <w:t>Seriedad de Propuesta”; “Cumplimiento de Contrato”; “Adicional a la Garantía de Cumplimiento de Contrato de Obras”; “Funcionamiento de Maquinaria y/o Equipo”; “Correcta Inversión de Anticipo” u otras.</w:t>
      </w:r>
    </w:p>
    <w:p w:rsidR="0039541F" w:rsidRDefault="0039541F" w:rsidP="00C26614">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1">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11385F"/>
    <w:multiLevelType w:val="hybridMultilevel"/>
    <w:tmpl w:val="BFDE198A"/>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2">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73F332A"/>
    <w:multiLevelType w:val="hybridMultilevel"/>
    <w:tmpl w:val="A6383144"/>
    <w:lvl w:ilvl="0" w:tplc="400A0017">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3">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00D79B1"/>
    <w:multiLevelType w:val="hybridMultilevel"/>
    <w:tmpl w:val="223CBF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3113008"/>
    <w:multiLevelType w:val="hybridMultilevel"/>
    <w:tmpl w:val="32044EBA"/>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50">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3">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8">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0">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4">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34A20A2"/>
    <w:multiLevelType w:val="hybridMultilevel"/>
    <w:tmpl w:val="A3B0098C"/>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79">
    <w:nsid w:val="73A42E24"/>
    <w:multiLevelType w:val="hybridMultilevel"/>
    <w:tmpl w:val="97A0514A"/>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0">
    <w:nsid w:val="73FF4D3B"/>
    <w:multiLevelType w:val="multilevel"/>
    <w:tmpl w:val="92343FDC"/>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1">
    <w:nsid w:val="7546409C"/>
    <w:multiLevelType w:val="hybridMultilevel"/>
    <w:tmpl w:val="392228B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5">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28"/>
  </w:num>
  <w:num w:numId="3">
    <w:abstractNumId w:val="64"/>
  </w:num>
  <w:num w:numId="4">
    <w:abstractNumId w:val="13"/>
  </w:num>
  <w:num w:numId="5">
    <w:abstractNumId w:val="35"/>
  </w:num>
  <w:num w:numId="6">
    <w:abstractNumId w:val="40"/>
  </w:num>
  <w:num w:numId="7">
    <w:abstractNumId w:val="0"/>
  </w:num>
  <w:num w:numId="8">
    <w:abstractNumId w:val="76"/>
  </w:num>
  <w:num w:numId="9">
    <w:abstractNumId w:val="12"/>
  </w:num>
  <w:num w:numId="10">
    <w:abstractNumId w:val="15"/>
  </w:num>
  <w:num w:numId="11">
    <w:abstractNumId w:val="60"/>
  </w:num>
  <w:num w:numId="12">
    <w:abstractNumId w:val="57"/>
  </w:num>
  <w:num w:numId="13">
    <w:abstractNumId w:val="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2"/>
  </w:num>
  <w:num w:numId="17">
    <w:abstractNumId w:val="33"/>
  </w:num>
  <w:num w:numId="18">
    <w:abstractNumId w:val="6"/>
  </w:num>
  <w:num w:numId="19">
    <w:abstractNumId w:val="83"/>
  </w:num>
  <w:num w:numId="20">
    <w:abstractNumId w:val="65"/>
  </w:num>
  <w:num w:numId="21">
    <w:abstractNumId w:val="44"/>
  </w:num>
  <w:num w:numId="22">
    <w:abstractNumId w:val="30"/>
  </w:num>
  <w:num w:numId="23">
    <w:abstractNumId w:val="88"/>
  </w:num>
  <w:num w:numId="24">
    <w:abstractNumId w:val="89"/>
  </w:num>
  <w:num w:numId="25">
    <w:abstractNumId w:val="19"/>
  </w:num>
  <w:num w:numId="26">
    <w:abstractNumId w:val="29"/>
  </w:num>
  <w:num w:numId="27">
    <w:abstractNumId w:val="77"/>
  </w:num>
  <w:num w:numId="28">
    <w:abstractNumId w:val="24"/>
  </w:num>
  <w:num w:numId="2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41"/>
  </w:num>
  <w:num w:numId="34">
    <w:abstractNumId w:val="9"/>
  </w:num>
  <w:num w:numId="35">
    <w:abstractNumId w:val="50"/>
  </w:num>
  <w:num w:numId="36">
    <w:abstractNumId w:val="81"/>
  </w:num>
  <w:num w:numId="37">
    <w:abstractNumId w:val="26"/>
  </w:num>
  <w:num w:numId="38">
    <w:abstractNumId w:val="63"/>
  </w:num>
  <w:num w:numId="39">
    <w:abstractNumId w:val="1"/>
  </w:num>
  <w:num w:numId="40">
    <w:abstractNumId w:val="56"/>
  </w:num>
  <w:num w:numId="41">
    <w:abstractNumId w:val="72"/>
  </w:num>
  <w:num w:numId="42">
    <w:abstractNumId w:val="71"/>
  </w:num>
  <w:num w:numId="43">
    <w:abstractNumId w:val="20"/>
  </w:num>
  <w:num w:numId="44">
    <w:abstractNumId w:val="39"/>
  </w:num>
  <w:num w:numId="45">
    <w:abstractNumId w:val="36"/>
  </w:num>
  <w:num w:numId="46">
    <w:abstractNumId w:val="7"/>
  </w:num>
  <w:num w:numId="47">
    <w:abstractNumId w:val="51"/>
  </w:num>
  <w:num w:numId="48">
    <w:abstractNumId w:val="43"/>
  </w:num>
  <w:num w:numId="49">
    <w:abstractNumId w:val="85"/>
  </w:num>
  <w:num w:numId="50">
    <w:abstractNumId w:val="8"/>
  </w:num>
  <w:num w:numId="51">
    <w:abstractNumId w:val="17"/>
  </w:num>
  <w:num w:numId="52">
    <w:abstractNumId w:val="84"/>
  </w:num>
  <w:num w:numId="53">
    <w:abstractNumId w:val="18"/>
  </w:num>
  <w:num w:numId="54">
    <w:abstractNumId w:val="59"/>
  </w:num>
  <w:num w:numId="55">
    <w:abstractNumId w:val="58"/>
  </w:num>
  <w:num w:numId="56">
    <w:abstractNumId w:val="27"/>
  </w:num>
  <w:num w:numId="57">
    <w:abstractNumId w:val="11"/>
  </w:num>
  <w:num w:numId="58">
    <w:abstractNumId w:val="48"/>
  </w:num>
  <w:num w:numId="59">
    <w:abstractNumId w:val="14"/>
  </w:num>
  <w:num w:numId="60">
    <w:abstractNumId w:val="47"/>
  </w:num>
  <w:num w:numId="61">
    <w:abstractNumId w:val="78"/>
  </w:num>
  <w:num w:numId="62">
    <w:abstractNumId w:val="49"/>
  </w:num>
  <w:num w:numId="63">
    <w:abstractNumId w:val="69"/>
  </w:num>
  <w:num w:numId="64">
    <w:abstractNumId w:val="75"/>
  </w:num>
  <w:num w:numId="65">
    <w:abstractNumId w:val="21"/>
  </w:num>
  <w:num w:numId="66">
    <w:abstractNumId w:val="61"/>
  </w:num>
  <w:num w:numId="67">
    <w:abstractNumId w:val="55"/>
  </w:num>
  <w:num w:numId="68">
    <w:abstractNumId w:val="86"/>
  </w:num>
  <w:num w:numId="69">
    <w:abstractNumId w:val="22"/>
  </w:num>
  <w:num w:numId="70">
    <w:abstractNumId w:val="2"/>
  </w:num>
  <w:num w:numId="71">
    <w:abstractNumId w:val="16"/>
  </w:num>
  <w:num w:numId="72">
    <w:abstractNumId w:val="52"/>
  </w:num>
  <w:num w:numId="73">
    <w:abstractNumId w:val="10"/>
  </w:num>
  <w:num w:numId="74">
    <w:abstractNumId w:val="74"/>
  </w:num>
  <w:num w:numId="75">
    <w:abstractNumId w:val="3"/>
  </w:num>
  <w:num w:numId="76">
    <w:abstractNumId w:val="54"/>
  </w:num>
  <w:num w:numId="77">
    <w:abstractNumId w:val="37"/>
  </w:num>
  <w:num w:numId="78">
    <w:abstractNumId w:val="82"/>
  </w:num>
  <w:num w:numId="79">
    <w:abstractNumId w:val="42"/>
  </w:num>
  <w:num w:numId="80">
    <w:abstractNumId w:val="70"/>
  </w:num>
  <w:num w:numId="81">
    <w:abstractNumId w:val="66"/>
  </w:num>
  <w:num w:numId="82">
    <w:abstractNumId w:val="53"/>
  </w:num>
  <w:num w:numId="83">
    <w:abstractNumId w:val="25"/>
  </w:num>
  <w:num w:numId="84">
    <w:abstractNumId w:val="67"/>
  </w:num>
  <w:num w:numId="85">
    <w:abstractNumId w:val="68"/>
  </w:num>
  <w:num w:numId="86">
    <w:abstractNumId w:val="45"/>
  </w:num>
  <w:num w:numId="87">
    <w:abstractNumId w:val="38"/>
  </w:num>
  <w:num w:numId="88">
    <w:abstractNumId w:val="87"/>
  </w:num>
  <w:num w:numId="89">
    <w:abstractNumId w:val="73"/>
  </w:num>
  <w:num w:numId="90">
    <w:abstractNumId w:val="80"/>
  </w:num>
  <w:num w:numId="91">
    <w:abstractNumId w:val="7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9D7"/>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9F4"/>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7B"/>
    <w:rsid w:val="001605DE"/>
    <w:rsid w:val="0016090E"/>
    <w:rsid w:val="00160A7A"/>
    <w:rsid w:val="00160D51"/>
    <w:rsid w:val="0016177D"/>
    <w:rsid w:val="00161858"/>
    <w:rsid w:val="00161B0D"/>
    <w:rsid w:val="00161D7C"/>
    <w:rsid w:val="00162163"/>
    <w:rsid w:val="0016297A"/>
    <w:rsid w:val="00163C5B"/>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5821"/>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1F"/>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D7C9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461"/>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23"/>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90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060"/>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426"/>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3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37AC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1B7F"/>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14"/>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B1A"/>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39E"/>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E64"/>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1DA"/>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95"/>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8FC2BE-ECD7-4F31-B4A8-F6B9BB7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 w:type="paragraph" w:customStyle="1" w:styleId="ApendiceA2">
    <w:name w:val="Apendice A2"/>
    <w:basedOn w:val="Normal"/>
    <w:link w:val="ApendiceA2Car"/>
    <w:rsid w:val="00C26614"/>
    <w:pPr>
      <w:jc w:val="both"/>
    </w:pPr>
    <w:rPr>
      <w:rFonts w:ascii="Arial" w:hAnsi="Arial"/>
      <w:sz w:val="22"/>
      <w:szCs w:val="22"/>
      <w:lang w:eastAsia="es-ES"/>
    </w:rPr>
  </w:style>
  <w:style w:type="character" w:customStyle="1" w:styleId="ApendiceA2Car">
    <w:name w:val="Apendice A2 Car"/>
    <w:link w:val="ApendiceA2"/>
    <w:rsid w:val="00C26614"/>
    <w:rPr>
      <w:rFonts w:ascii="Arial" w:hAnsi="Arial"/>
      <w:sz w:val="22"/>
      <w:szCs w:val="22"/>
      <w:lang w:val="es-ES" w:eastAsia="es-ES"/>
    </w:rPr>
  </w:style>
  <w:style w:type="paragraph" w:customStyle="1" w:styleId="CM37">
    <w:name w:val="CM37"/>
    <w:basedOn w:val="Normal"/>
    <w:next w:val="Normal"/>
    <w:rsid w:val="0016057B"/>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16057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605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1605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16057B"/>
    <w:pPr>
      <w:widowControl w:val="0"/>
      <w:autoSpaceDE w:val="0"/>
      <w:autoSpaceDN w:val="0"/>
      <w:jc w:val="center"/>
    </w:pPr>
    <w:rPr>
      <w:sz w:val="24"/>
      <w:szCs w:val="24"/>
      <w:lang w:val="es-BO" w:eastAsia="es-ES"/>
    </w:rPr>
  </w:style>
  <w:style w:type="paragraph" w:customStyle="1" w:styleId="Corporate1L2">
    <w:name w:val="Corporate1_L2"/>
    <w:basedOn w:val="Normal"/>
    <w:next w:val="Normal"/>
    <w:rsid w:val="0016057B"/>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16057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B42A7-A209-4B20-A644-59A91EF8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63</Pages>
  <Words>22840</Words>
  <Characters>125623</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148167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14</cp:revision>
  <cp:lastPrinted>2019-04-18T00:06:00Z</cp:lastPrinted>
  <dcterms:created xsi:type="dcterms:W3CDTF">2019-04-11T02:24:00Z</dcterms:created>
  <dcterms:modified xsi:type="dcterms:W3CDTF">2019-04-18T00:13:00Z</dcterms:modified>
</cp:coreProperties>
</file>