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2F2D" w:rsidRDefault="00A72F2D" w:rsidP="00B37050">
      <w:pPr>
        <w:pStyle w:val="Norma"/>
        <w:spacing w:line="240" w:lineRule="auto"/>
        <w:rPr>
          <w:rFonts w:asciiTheme="minorHAnsi" w:hAnsiTheme="minorHAnsi" w:cstheme="minorHAnsi"/>
        </w:rPr>
      </w:pPr>
      <w:r>
        <w:rPr>
          <w:rFonts w:ascii="Century Gothic" w:hAnsi="Century Gothic"/>
          <w:b/>
          <w:noProof/>
        </w:rPr>
        <w:drawing>
          <wp:anchor distT="0" distB="0" distL="114300" distR="114300" simplePos="0" relativeHeight="251659776" behindDoc="0" locked="0" layoutInCell="1" allowOverlap="1" wp14:anchorId="1BE7E78A" wp14:editId="2AAA5BE5">
            <wp:simplePos x="0" y="0"/>
            <wp:positionH relativeFrom="column">
              <wp:posOffset>56677</wp:posOffset>
            </wp:positionH>
            <wp:positionV relativeFrom="page">
              <wp:posOffset>942975</wp:posOffset>
            </wp:positionV>
            <wp:extent cx="819150" cy="556260"/>
            <wp:effectExtent l="0" t="0" r="0" b="0"/>
            <wp:wrapSquare wrapText="bothSides"/>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E4B25" w:rsidRDefault="00616E49" w:rsidP="00B37050">
      <w:pPr>
        <w:pStyle w:val="Norma"/>
        <w:spacing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60800" behindDoc="0" locked="0" layoutInCell="1" allowOverlap="1" wp14:anchorId="5ABD5E98" wp14:editId="2DE2DED0">
                <wp:simplePos x="0" y="0"/>
                <wp:positionH relativeFrom="margin">
                  <wp:align>center</wp:align>
                </wp:positionH>
                <wp:positionV relativeFrom="paragraph">
                  <wp:posOffset>345522</wp:posOffset>
                </wp:positionV>
                <wp:extent cx="6049645" cy="5734050"/>
                <wp:effectExtent l="0" t="0" r="103505" b="9525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49645" cy="573405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C56827" w:rsidRDefault="00C56827"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C56827" w:rsidRDefault="00C56827" w:rsidP="00B8304E">
                            <w:pPr>
                              <w:ind w:left="142"/>
                              <w:jc w:val="center"/>
                              <w:rPr>
                                <w:rFonts w:ascii="Verdana" w:hAnsi="Verdana"/>
                                <w:b/>
                              </w:rPr>
                            </w:pPr>
                          </w:p>
                          <w:p w:rsidR="00C56827" w:rsidRDefault="00C56827" w:rsidP="00B8304E">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7735C03" wp14:editId="3F9D91F7">
                                  <wp:extent cx="2209947" cy="1228725"/>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1237" cy="1229442"/>
                                          </a:xfrm>
                                          <a:prstGeom prst="rect">
                                            <a:avLst/>
                                          </a:prstGeom>
                                          <a:noFill/>
                                          <a:ln>
                                            <a:noFill/>
                                          </a:ln>
                                        </pic:spPr>
                                      </pic:pic>
                                    </a:graphicData>
                                  </a:graphic>
                                </wp:inline>
                              </w:drawing>
                            </w:r>
                          </w:p>
                          <w:p w:rsidR="00C56827" w:rsidRPr="00103622" w:rsidRDefault="00C56827" w:rsidP="00B8304E">
                            <w:pPr>
                              <w:ind w:left="142"/>
                              <w:jc w:val="center"/>
                              <w:rPr>
                                <w:rFonts w:ascii="Century Gothic" w:hAnsi="Century Gothic" w:cs="Arial"/>
                                <w:b/>
                                <w:sz w:val="32"/>
                                <w:szCs w:val="32"/>
                                <w:lang w:val="es-MX"/>
                              </w:rPr>
                            </w:pPr>
                          </w:p>
                          <w:p w:rsidR="00C56827" w:rsidRPr="00103622" w:rsidRDefault="00C56827"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C56827" w:rsidRDefault="00C56827"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C56827" w:rsidRDefault="00C56827" w:rsidP="00B8304E">
                            <w:pPr>
                              <w:jc w:val="center"/>
                              <w:rPr>
                                <w:rFonts w:ascii="Century Gothic" w:hAnsi="Century Gothic" w:cs="Arial"/>
                                <w:b/>
                                <w:sz w:val="28"/>
                                <w:szCs w:val="32"/>
                              </w:rPr>
                            </w:pPr>
                          </w:p>
                          <w:p w:rsidR="00C56827" w:rsidRPr="00D94CE2" w:rsidRDefault="00C56827"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C56827" w:rsidRPr="00D94CE2" w:rsidRDefault="00C56827"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C56827" w:rsidRPr="00F40D69" w:rsidRDefault="00C56827" w:rsidP="00B8304E">
                            <w:pPr>
                              <w:ind w:left="142"/>
                              <w:jc w:val="center"/>
                              <w:rPr>
                                <w:rFonts w:ascii="Century Gothic" w:hAnsi="Century Gothic" w:cs="Arial"/>
                                <w:b/>
                                <w:sz w:val="28"/>
                                <w:szCs w:val="28"/>
                              </w:rPr>
                            </w:pPr>
                          </w:p>
                          <w:p w:rsidR="00C56827" w:rsidRPr="00103622" w:rsidRDefault="00C56827"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C56827" w:rsidRPr="005F6C94" w:rsidRDefault="00C56827" w:rsidP="00B8304E">
                            <w:pPr>
                              <w:ind w:left="142"/>
                              <w:rPr>
                                <w:rFonts w:ascii="Century Gothic" w:hAnsi="Century Gothic"/>
                                <w:b/>
                                <w:sz w:val="28"/>
                                <w:szCs w:val="28"/>
                                <w:lang w:val="es-MX"/>
                              </w:rPr>
                            </w:pPr>
                          </w:p>
                          <w:p w:rsidR="00C56827" w:rsidRPr="00D94CE2" w:rsidRDefault="00C56827" w:rsidP="00B8304E">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OBJETO:</w:t>
                            </w:r>
                            <w:r w:rsidR="00863BBE">
                              <w:rPr>
                                <w:rFonts w:ascii="Century Gothic" w:hAnsi="Century Gothic" w:cs="Century Gothic"/>
                                <w:b/>
                                <w:bCs/>
                                <w:color w:val="000000"/>
                                <w:sz w:val="28"/>
                                <w:szCs w:val="28"/>
                              </w:rPr>
                              <w:t xml:space="preserve"> </w:t>
                            </w:r>
                            <w:r>
                              <w:rPr>
                                <w:rFonts w:ascii="Century Gothic" w:hAnsi="Century Gothic" w:cs="Century Gothic"/>
                                <w:b/>
                                <w:bCs/>
                                <w:color w:val="FF0000"/>
                                <w:sz w:val="28"/>
                                <w:szCs w:val="28"/>
                              </w:rPr>
                              <w:t>”S</w:t>
                            </w:r>
                            <w:r w:rsidRPr="00246C82">
                              <w:rPr>
                                <w:rFonts w:ascii="Century Gothic" w:hAnsi="Century Gothic" w:cs="Century Gothic"/>
                                <w:b/>
                                <w:bCs/>
                                <w:color w:val="FF0000"/>
                                <w:sz w:val="28"/>
                                <w:szCs w:val="28"/>
                              </w:rPr>
                              <w:t xml:space="preserve">ERVICIO DE TRANSPORTE DE GARRAFAS </w:t>
                            </w:r>
                            <w:r>
                              <w:rPr>
                                <w:rFonts w:ascii="Century Gothic" w:hAnsi="Century Gothic" w:cs="Century Gothic"/>
                                <w:b/>
                                <w:bCs/>
                                <w:color w:val="FF0000"/>
                                <w:sz w:val="28"/>
                                <w:szCs w:val="28"/>
                              </w:rPr>
                              <w:t>–</w:t>
                            </w:r>
                            <w:r w:rsidRPr="00246C82">
                              <w:rPr>
                                <w:rFonts w:ascii="Century Gothic" w:hAnsi="Century Gothic" w:cs="Century Gothic"/>
                                <w:b/>
                                <w:bCs/>
                                <w:color w:val="FF0000"/>
                                <w:sz w:val="28"/>
                                <w:szCs w:val="28"/>
                              </w:rPr>
                              <w:t xml:space="preserve"> DTOR</w:t>
                            </w:r>
                            <w:r>
                              <w:rPr>
                                <w:rFonts w:ascii="Century Gothic" w:hAnsi="Century Gothic" w:cs="Century Gothic"/>
                                <w:b/>
                                <w:bCs/>
                                <w:color w:val="FF0000"/>
                                <w:sz w:val="28"/>
                                <w:szCs w:val="28"/>
                              </w:rPr>
                              <w:t>”</w:t>
                            </w:r>
                          </w:p>
                          <w:p w:rsidR="00C56827" w:rsidRPr="00D94CE2" w:rsidRDefault="00C56827" w:rsidP="00B8304E">
                            <w:pPr>
                              <w:jc w:val="center"/>
                              <w:rPr>
                                <w:rFonts w:ascii="Century Gothic" w:hAnsi="Century Gothic" w:cs="Century Gothic"/>
                                <w:b/>
                                <w:bCs/>
                                <w:color w:val="FF0000"/>
                                <w:sz w:val="28"/>
                                <w:szCs w:val="28"/>
                              </w:rPr>
                            </w:pPr>
                          </w:p>
                          <w:p w:rsidR="00C56827" w:rsidRPr="00D94CE2" w:rsidRDefault="00C56827" w:rsidP="00B8304E">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980536">
                              <w:rPr>
                                <w:rFonts w:ascii="Century Gothic" w:hAnsi="Century Gothic" w:cs="Century Gothic"/>
                                <w:b/>
                                <w:bCs/>
                                <w:color w:val="FF0000"/>
                                <w:sz w:val="28"/>
                                <w:szCs w:val="28"/>
                              </w:rPr>
                              <w:t>GCC-CDL-DTOR-12-19</w:t>
                            </w:r>
                          </w:p>
                          <w:p w:rsidR="00C56827" w:rsidRPr="00D94CE2" w:rsidRDefault="00C56827" w:rsidP="00B8304E">
                            <w:pPr>
                              <w:jc w:val="center"/>
                              <w:rPr>
                                <w:rFonts w:ascii="Century Gothic" w:hAnsi="Century Gothic" w:cs="Century Gothic"/>
                                <w:b/>
                                <w:bCs/>
                                <w:color w:val="FF0000"/>
                                <w:sz w:val="28"/>
                                <w:szCs w:val="28"/>
                              </w:rPr>
                            </w:pPr>
                          </w:p>
                          <w:p w:rsidR="00C56827" w:rsidRPr="00103622" w:rsidRDefault="00C56827" w:rsidP="00B8304E">
                            <w:pPr>
                              <w:jc w:val="center"/>
                              <w:rPr>
                                <w:rFonts w:ascii="Century Gothic" w:hAnsi="Century Gothic"/>
                                <w:sz w:val="32"/>
                                <w:szCs w:val="32"/>
                                <w:lang w:val="es-ES_tradnl"/>
                              </w:rPr>
                            </w:pPr>
                            <w:r w:rsidRPr="007E3467">
                              <w:rPr>
                                <w:rFonts w:ascii="Century Gothic" w:hAnsi="Century Gothic" w:cs="Century Gothic"/>
                                <w:b/>
                                <w:bCs/>
                                <w:color w:val="FF0000"/>
                                <w:sz w:val="28"/>
                                <w:szCs w:val="28"/>
                              </w:rPr>
                              <w:t>PRIMERA CONVOCATORIA</w:t>
                            </w:r>
                          </w:p>
                          <w:p w:rsidR="00C56827" w:rsidRPr="00103622" w:rsidRDefault="00C56827" w:rsidP="00B8304E">
                            <w:pPr>
                              <w:ind w:right="930"/>
                              <w:jc w:val="center"/>
                              <w:rPr>
                                <w:rFonts w:ascii="Century Gothic" w:hAnsi="Century Gothic"/>
                                <w:sz w:val="32"/>
                                <w:szCs w:val="32"/>
                                <w:lang w:val="es-ES_tradnl"/>
                              </w:rPr>
                            </w:pPr>
                          </w:p>
                          <w:p w:rsidR="00C56827" w:rsidRPr="00103622" w:rsidRDefault="00C56827" w:rsidP="00B8304E">
                            <w:pPr>
                              <w:ind w:right="930"/>
                              <w:jc w:val="center"/>
                              <w:rPr>
                                <w:rFonts w:ascii="Century Gothic" w:hAnsi="Century Gothic"/>
                                <w:sz w:val="32"/>
                                <w:szCs w:val="32"/>
                                <w:lang w:val="es-ES_tradnl"/>
                              </w:rPr>
                            </w:pPr>
                          </w:p>
                          <w:p w:rsidR="00C56827" w:rsidRDefault="00C56827" w:rsidP="00B8304E">
                            <w:pPr>
                              <w:ind w:right="930"/>
                              <w:jc w:val="center"/>
                              <w:rPr>
                                <w:rFonts w:ascii="Century Gothic" w:hAnsi="Century Gothic"/>
                                <w:lang w:val="es-ES_tradnl"/>
                              </w:rPr>
                            </w:pPr>
                          </w:p>
                          <w:p w:rsidR="00C56827" w:rsidRPr="009C5A35" w:rsidRDefault="00C56827" w:rsidP="00B8304E">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ABD5E98" id="AutoShape 2" o:spid="_x0000_s1026" style="position:absolute;margin-left:0;margin-top:27.2pt;width:476.35pt;height:451.5pt;z-index:2516608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">
                <v:shadow on="t" color="#333" offset="6pt,6pt"/>
                <v:textbox>
                  <w:txbxContent>
                    <w:p w:rsidR="00C56827" w:rsidRDefault="00C56827"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C56827" w:rsidRDefault="00C56827" w:rsidP="00B8304E">
                      <w:pPr>
                        <w:ind w:left="142"/>
                        <w:jc w:val="center"/>
                        <w:rPr>
                          <w:rFonts w:ascii="Verdana" w:hAnsi="Verdana"/>
                          <w:b/>
                        </w:rPr>
                      </w:pPr>
                    </w:p>
                    <w:p w:rsidR="00C56827" w:rsidRDefault="00C56827" w:rsidP="00B8304E">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7735C03" wp14:editId="3F9D91F7">
                            <wp:extent cx="2209947" cy="1228725"/>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1237" cy="1229442"/>
                                    </a:xfrm>
                                    <a:prstGeom prst="rect">
                                      <a:avLst/>
                                    </a:prstGeom>
                                    <a:noFill/>
                                    <a:ln>
                                      <a:noFill/>
                                    </a:ln>
                                  </pic:spPr>
                                </pic:pic>
                              </a:graphicData>
                            </a:graphic>
                          </wp:inline>
                        </w:drawing>
                      </w:r>
                    </w:p>
                    <w:p w:rsidR="00C56827" w:rsidRPr="00103622" w:rsidRDefault="00C56827" w:rsidP="00B8304E">
                      <w:pPr>
                        <w:ind w:left="142"/>
                        <w:jc w:val="center"/>
                        <w:rPr>
                          <w:rFonts w:ascii="Century Gothic" w:hAnsi="Century Gothic" w:cs="Arial"/>
                          <w:b/>
                          <w:sz w:val="32"/>
                          <w:szCs w:val="32"/>
                          <w:lang w:val="es-MX"/>
                        </w:rPr>
                      </w:pPr>
                    </w:p>
                    <w:p w:rsidR="00C56827" w:rsidRPr="00103622" w:rsidRDefault="00C56827"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C56827" w:rsidRDefault="00C56827"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C56827" w:rsidRDefault="00C56827" w:rsidP="00B8304E">
                      <w:pPr>
                        <w:jc w:val="center"/>
                        <w:rPr>
                          <w:rFonts w:ascii="Century Gothic" w:hAnsi="Century Gothic" w:cs="Arial"/>
                          <w:b/>
                          <w:sz w:val="28"/>
                          <w:szCs w:val="32"/>
                        </w:rPr>
                      </w:pPr>
                    </w:p>
                    <w:p w:rsidR="00C56827" w:rsidRPr="00D94CE2" w:rsidRDefault="00C56827"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C56827" w:rsidRPr="00D94CE2" w:rsidRDefault="00C56827"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C56827" w:rsidRPr="00F40D69" w:rsidRDefault="00C56827" w:rsidP="00B8304E">
                      <w:pPr>
                        <w:ind w:left="142"/>
                        <w:jc w:val="center"/>
                        <w:rPr>
                          <w:rFonts w:ascii="Century Gothic" w:hAnsi="Century Gothic" w:cs="Arial"/>
                          <w:b/>
                          <w:sz w:val="28"/>
                          <w:szCs w:val="28"/>
                        </w:rPr>
                      </w:pPr>
                    </w:p>
                    <w:p w:rsidR="00C56827" w:rsidRPr="00103622" w:rsidRDefault="00C56827"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C56827" w:rsidRPr="005F6C94" w:rsidRDefault="00C56827" w:rsidP="00B8304E">
                      <w:pPr>
                        <w:ind w:left="142"/>
                        <w:rPr>
                          <w:rFonts w:ascii="Century Gothic" w:hAnsi="Century Gothic"/>
                          <w:b/>
                          <w:sz w:val="28"/>
                          <w:szCs w:val="28"/>
                          <w:lang w:val="es-MX"/>
                        </w:rPr>
                      </w:pPr>
                    </w:p>
                    <w:p w:rsidR="00C56827" w:rsidRPr="00D94CE2" w:rsidRDefault="00C56827" w:rsidP="00B8304E">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OBJETO:</w:t>
                      </w:r>
                      <w:r w:rsidR="00863BBE">
                        <w:rPr>
                          <w:rFonts w:ascii="Century Gothic" w:hAnsi="Century Gothic" w:cs="Century Gothic"/>
                          <w:b/>
                          <w:bCs/>
                          <w:color w:val="000000"/>
                          <w:sz w:val="28"/>
                          <w:szCs w:val="28"/>
                        </w:rPr>
                        <w:t xml:space="preserve"> </w:t>
                      </w:r>
                      <w:r>
                        <w:rPr>
                          <w:rFonts w:ascii="Century Gothic" w:hAnsi="Century Gothic" w:cs="Century Gothic"/>
                          <w:b/>
                          <w:bCs/>
                          <w:color w:val="FF0000"/>
                          <w:sz w:val="28"/>
                          <w:szCs w:val="28"/>
                        </w:rPr>
                        <w:t>”S</w:t>
                      </w:r>
                      <w:r w:rsidRPr="00246C82">
                        <w:rPr>
                          <w:rFonts w:ascii="Century Gothic" w:hAnsi="Century Gothic" w:cs="Century Gothic"/>
                          <w:b/>
                          <w:bCs/>
                          <w:color w:val="FF0000"/>
                          <w:sz w:val="28"/>
                          <w:szCs w:val="28"/>
                        </w:rPr>
                        <w:t xml:space="preserve">ERVICIO DE TRANSPORTE DE GARRAFAS </w:t>
                      </w:r>
                      <w:r>
                        <w:rPr>
                          <w:rFonts w:ascii="Century Gothic" w:hAnsi="Century Gothic" w:cs="Century Gothic"/>
                          <w:b/>
                          <w:bCs/>
                          <w:color w:val="FF0000"/>
                          <w:sz w:val="28"/>
                          <w:szCs w:val="28"/>
                        </w:rPr>
                        <w:t>–</w:t>
                      </w:r>
                      <w:r w:rsidRPr="00246C82">
                        <w:rPr>
                          <w:rFonts w:ascii="Century Gothic" w:hAnsi="Century Gothic" w:cs="Century Gothic"/>
                          <w:b/>
                          <w:bCs/>
                          <w:color w:val="FF0000"/>
                          <w:sz w:val="28"/>
                          <w:szCs w:val="28"/>
                        </w:rPr>
                        <w:t xml:space="preserve"> DTOR</w:t>
                      </w:r>
                      <w:r>
                        <w:rPr>
                          <w:rFonts w:ascii="Century Gothic" w:hAnsi="Century Gothic" w:cs="Century Gothic"/>
                          <w:b/>
                          <w:bCs/>
                          <w:color w:val="FF0000"/>
                          <w:sz w:val="28"/>
                          <w:szCs w:val="28"/>
                        </w:rPr>
                        <w:t>”</w:t>
                      </w:r>
                    </w:p>
                    <w:p w:rsidR="00C56827" w:rsidRPr="00D94CE2" w:rsidRDefault="00C56827" w:rsidP="00B8304E">
                      <w:pPr>
                        <w:jc w:val="center"/>
                        <w:rPr>
                          <w:rFonts w:ascii="Century Gothic" w:hAnsi="Century Gothic" w:cs="Century Gothic"/>
                          <w:b/>
                          <w:bCs/>
                          <w:color w:val="FF0000"/>
                          <w:sz w:val="28"/>
                          <w:szCs w:val="28"/>
                        </w:rPr>
                      </w:pPr>
                    </w:p>
                    <w:p w:rsidR="00C56827" w:rsidRPr="00D94CE2" w:rsidRDefault="00C56827" w:rsidP="00B8304E">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980536">
                        <w:rPr>
                          <w:rFonts w:ascii="Century Gothic" w:hAnsi="Century Gothic" w:cs="Century Gothic"/>
                          <w:b/>
                          <w:bCs/>
                          <w:color w:val="FF0000"/>
                          <w:sz w:val="28"/>
                          <w:szCs w:val="28"/>
                        </w:rPr>
                        <w:t>GCC-CDL-DTOR-12-19</w:t>
                      </w:r>
                    </w:p>
                    <w:p w:rsidR="00C56827" w:rsidRPr="00D94CE2" w:rsidRDefault="00C56827" w:rsidP="00B8304E">
                      <w:pPr>
                        <w:jc w:val="center"/>
                        <w:rPr>
                          <w:rFonts w:ascii="Century Gothic" w:hAnsi="Century Gothic" w:cs="Century Gothic"/>
                          <w:b/>
                          <w:bCs/>
                          <w:color w:val="FF0000"/>
                          <w:sz w:val="28"/>
                          <w:szCs w:val="28"/>
                        </w:rPr>
                      </w:pPr>
                    </w:p>
                    <w:p w:rsidR="00C56827" w:rsidRPr="00103622" w:rsidRDefault="00C56827" w:rsidP="00B8304E">
                      <w:pPr>
                        <w:jc w:val="center"/>
                        <w:rPr>
                          <w:rFonts w:ascii="Century Gothic" w:hAnsi="Century Gothic"/>
                          <w:sz w:val="32"/>
                          <w:szCs w:val="32"/>
                          <w:lang w:val="es-ES_tradnl"/>
                        </w:rPr>
                      </w:pPr>
                      <w:r w:rsidRPr="007E3467">
                        <w:rPr>
                          <w:rFonts w:ascii="Century Gothic" w:hAnsi="Century Gothic" w:cs="Century Gothic"/>
                          <w:b/>
                          <w:bCs/>
                          <w:color w:val="FF0000"/>
                          <w:sz w:val="28"/>
                          <w:szCs w:val="28"/>
                        </w:rPr>
                        <w:t>PRIMERA CONVOCATORIA</w:t>
                      </w:r>
                    </w:p>
                    <w:p w:rsidR="00C56827" w:rsidRPr="00103622" w:rsidRDefault="00C56827" w:rsidP="00B8304E">
                      <w:pPr>
                        <w:ind w:right="930"/>
                        <w:jc w:val="center"/>
                        <w:rPr>
                          <w:rFonts w:ascii="Century Gothic" w:hAnsi="Century Gothic"/>
                          <w:sz w:val="32"/>
                          <w:szCs w:val="32"/>
                          <w:lang w:val="es-ES_tradnl"/>
                        </w:rPr>
                      </w:pPr>
                    </w:p>
                    <w:p w:rsidR="00C56827" w:rsidRPr="00103622" w:rsidRDefault="00C56827" w:rsidP="00B8304E">
                      <w:pPr>
                        <w:ind w:right="930"/>
                        <w:jc w:val="center"/>
                        <w:rPr>
                          <w:rFonts w:ascii="Century Gothic" w:hAnsi="Century Gothic"/>
                          <w:sz w:val="32"/>
                          <w:szCs w:val="32"/>
                          <w:lang w:val="es-ES_tradnl"/>
                        </w:rPr>
                      </w:pPr>
                    </w:p>
                    <w:p w:rsidR="00C56827" w:rsidRDefault="00C56827" w:rsidP="00B8304E">
                      <w:pPr>
                        <w:ind w:right="930"/>
                        <w:jc w:val="center"/>
                        <w:rPr>
                          <w:rFonts w:ascii="Century Gothic" w:hAnsi="Century Gothic"/>
                          <w:lang w:val="es-ES_tradnl"/>
                        </w:rPr>
                      </w:pPr>
                    </w:p>
                    <w:p w:rsidR="00C56827" w:rsidRPr="009C5A35" w:rsidRDefault="00C56827" w:rsidP="00B8304E">
                      <w:pPr>
                        <w:ind w:right="930"/>
                        <w:jc w:val="center"/>
                        <w:rPr>
                          <w:rFonts w:ascii="Century Gothic" w:hAnsi="Century Gothic"/>
                          <w:lang w:val="es-ES_tradnl"/>
                        </w:rPr>
                      </w:pPr>
                    </w:p>
                  </w:txbxContent>
                </v:textbox>
                <w10:wrap anchorx="margin"/>
              </v:roundrect>
            </w:pict>
          </mc:Fallback>
        </mc:AlternateContent>
      </w:r>
      <w:r w:rsidR="00602677">
        <w:rPr>
          <w:rFonts w:asciiTheme="minorHAnsi" w:hAnsiTheme="minorHAnsi" w:cstheme="minorHAnsi"/>
          <w:noProof/>
        </w:rPr>
        <mc:AlternateContent>
          <mc:Choice Requires="wps">
            <w:drawing>
              <wp:anchor distT="0" distB="0" distL="114300" distR="114300" simplePos="0" relativeHeight="251658752" behindDoc="0" locked="0" layoutInCell="1" allowOverlap="1" wp14:anchorId="267CCBF3" wp14:editId="1CA8F748">
                <wp:simplePos x="0" y="0"/>
                <wp:positionH relativeFrom="column">
                  <wp:posOffset>4488341</wp:posOffset>
                </wp:positionH>
                <wp:positionV relativeFrom="paragraph">
                  <wp:posOffset>-483235</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cx="http://schemas.microsoft.com/office/drawing/2014/chartex">
            <w:pict>
              <v:line w14:anchorId="2806C41C" id="Conector recto 5" o:spid="_x0000_s1026" style="position:absolute;flip:x;z-index:251658752;visibility:visible;mso-wrap-style:square;mso-wrap-distance-left:9pt;mso-wrap-distance-top:0;mso-wrap-distance-right:9pt;mso-wrap-distance-bottom:0;mso-position-horizontal:absolute;mso-position-horizontal-relative:text;mso-position-vertical:absolute;mso-position-vertical-relative:text" from="353.4pt,-38.05pt" to="353.9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" strokecolor="black [3040]"/>
            </w:pict>
          </mc:Fallback>
        </mc:AlternateContent>
      </w:r>
      <w:r w:rsidR="00101D19" w:rsidRPr="00552079">
        <w:rPr>
          <w:rFonts w:asciiTheme="minorHAnsi" w:hAnsiTheme="minorHAnsi" w:cstheme="minorHAnsi"/>
          <w:noProof/>
        </w:rPr>
        <mc:AlternateContent>
          <mc:Choice Requires="wps">
            <w:drawing>
              <wp:anchor distT="0" distB="0" distL="114300" distR="114300" simplePos="0" relativeHeight="251656704" behindDoc="0" locked="0" layoutInCell="1" allowOverlap="1" wp14:anchorId="19233C02" wp14:editId="77C1CAB3">
                <wp:simplePos x="0" y="0"/>
                <wp:positionH relativeFrom="column">
                  <wp:posOffset>-286385</wp:posOffset>
                </wp:positionH>
                <wp:positionV relativeFrom="paragraph">
                  <wp:posOffset>-483235</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C56827" w:rsidRPr="00AD6AF2" w:rsidRDefault="00C56827" w:rsidP="00B26F20">
                            <w:pPr>
                              <w:ind w:right="930"/>
                              <w:jc w:val="center"/>
                              <w:rPr>
                                <w:rFonts w:ascii="Century Gothic" w:hAnsi="Century Gothic"/>
                                <w:sz w:val="14"/>
                                <w:lang w:val="es-ES_tradnl"/>
                              </w:rPr>
                            </w:pPr>
                          </w:p>
                          <w:p w:rsidR="00C56827" w:rsidRDefault="00C56827"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RG-02-G-GCC-DCO</w:t>
                            </w:r>
                          </w:p>
                          <w:p w:rsidR="00C56827" w:rsidRPr="00AD6AF2" w:rsidRDefault="00C56827"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9233C02" id="_x0000_s1027" style="position:absolute;margin-left:-22.55pt;margin-top:-38.05pt;width:487.5pt;height:51.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klqdgIAAPk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">
                <v:shadow on="t" color="#333" offset="6pt,6pt"/>
                <v:textbox>
                  <w:txbxContent>
                    <w:p w:rsidR="00C56827" w:rsidRPr="00AD6AF2" w:rsidRDefault="00C56827" w:rsidP="00B26F20">
                      <w:pPr>
                        <w:ind w:right="930"/>
                        <w:jc w:val="center"/>
                        <w:rPr>
                          <w:rFonts w:ascii="Century Gothic" w:hAnsi="Century Gothic"/>
                          <w:sz w:val="14"/>
                          <w:lang w:val="es-ES_tradnl"/>
                        </w:rPr>
                      </w:pPr>
                    </w:p>
                    <w:p w:rsidR="00C56827" w:rsidRDefault="00C56827"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RG-02-G-GCC-DCO</w:t>
                      </w:r>
                    </w:p>
                    <w:p w:rsidR="00C56827" w:rsidRPr="00AD6AF2" w:rsidRDefault="00C56827"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v:textbox>
              </v:roundrect>
            </w:pict>
          </mc:Fallback>
        </mc:AlternateContent>
      </w:r>
      <w:r w:rsidR="00B26F20">
        <w:rPr>
          <w:rFonts w:asciiTheme="minorHAnsi" w:hAnsiTheme="minorHAnsi" w:cstheme="minorHAnsi"/>
          <w:noProof/>
        </w:rPr>
        <mc:AlternateContent>
          <mc:Choice Requires="wps">
            <w:drawing>
              <wp:anchor distT="0" distB="0" distL="114300" distR="114300" simplePos="0" relativeHeight="251657728" behindDoc="0" locked="0" layoutInCell="1" allowOverlap="1" wp14:anchorId="608A3B26" wp14:editId="320C000A">
                <wp:simplePos x="0" y="0"/>
                <wp:positionH relativeFrom="column">
                  <wp:posOffset>1078865</wp:posOffset>
                </wp:positionH>
                <wp:positionV relativeFrom="paragraph">
                  <wp:posOffset>-483235</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cx="http://schemas.microsoft.com/office/drawing/2014/chartex">
            <w:pict>
              <v:line w14:anchorId="36BCEE70" id="Conector recto 4" o:spid="_x0000_s1026" style="position:absolute;z-index:251657728;visibility:visible;mso-wrap-style:square;mso-wrap-distance-left:9pt;mso-wrap-distance-top:0;mso-wrap-distance-right:9pt;mso-wrap-distance-bottom:0;mso-position-horizontal:absolute;mso-position-horizontal-relative:text;mso-position-vertical:absolute;mso-position-vertical-relative:text" from="84.95pt,-38.05pt" to="85.4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" strokecolor="black [3040]"/>
            </w:pict>
          </mc:Fallback>
        </mc:AlternateContent>
      </w: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5367E8" w:rsidP="00B37050">
      <w:pPr>
        <w:pStyle w:val="Norma"/>
        <w:spacing w:line="240" w:lineRule="auto"/>
        <w:rPr>
          <w:rFonts w:asciiTheme="minorHAnsi" w:hAnsiTheme="minorHAnsi" w:cstheme="minorHAnsi"/>
        </w:rPr>
      </w:pPr>
      <w:r>
        <w:rPr>
          <w:rFonts w:asciiTheme="minorHAnsi" w:hAnsiTheme="minorHAnsi" w:cstheme="minorHAnsi"/>
        </w:rPr>
        <w:t>-</w:t>
      </w: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863BBE" w:rsidRDefault="00863BBE" w:rsidP="00EE7C79">
      <w:pPr>
        <w:pStyle w:val="Norma"/>
        <w:tabs>
          <w:tab w:val="center" w:pos="4561"/>
          <w:tab w:val="right" w:pos="9123"/>
        </w:tabs>
        <w:spacing w:after="0" w:line="240" w:lineRule="auto"/>
        <w:jc w:val="center"/>
        <w:rPr>
          <w:rFonts w:asciiTheme="minorHAnsi" w:hAnsiTheme="minorHAnsi" w:cstheme="minorHAnsi"/>
          <w:b/>
        </w:rPr>
      </w:pPr>
    </w:p>
    <w:p w:rsidR="00863BBE" w:rsidRDefault="00863BBE" w:rsidP="00EE7C79">
      <w:pPr>
        <w:pStyle w:val="Norma"/>
        <w:tabs>
          <w:tab w:val="center" w:pos="4561"/>
          <w:tab w:val="right" w:pos="9123"/>
        </w:tabs>
        <w:spacing w:after="0" w:line="240" w:lineRule="auto"/>
        <w:jc w:val="center"/>
        <w:rPr>
          <w:rFonts w:asciiTheme="minorHAnsi" w:hAnsiTheme="minorHAnsi" w:cstheme="minorHAnsi"/>
          <w:b/>
        </w:rPr>
      </w:pPr>
    </w:p>
    <w:p w:rsidR="00863BBE" w:rsidRDefault="00863BBE" w:rsidP="00EE7C79">
      <w:pPr>
        <w:pStyle w:val="Norma"/>
        <w:tabs>
          <w:tab w:val="center" w:pos="4561"/>
          <w:tab w:val="right" w:pos="9123"/>
        </w:tabs>
        <w:spacing w:after="0" w:line="240" w:lineRule="auto"/>
        <w:jc w:val="center"/>
        <w:rPr>
          <w:rFonts w:asciiTheme="minorHAnsi" w:hAnsiTheme="minorHAnsi" w:cstheme="minorHAnsi"/>
          <w:b/>
        </w:rPr>
      </w:pPr>
    </w:p>
    <w:p w:rsidR="00863BBE" w:rsidRDefault="00863BBE" w:rsidP="00EE7C79">
      <w:pPr>
        <w:pStyle w:val="Norma"/>
        <w:tabs>
          <w:tab w:val="center" w:pos="4561"/>
          <w:tab w:val="right" w:pos="9123"/>
        </w:tabs>
        <w:spacing w:after="0" w:line="240" w:lineRule="auto"/>
        <w:jc w:val="center"/>
        <w:rPr>
          <w:rFonts w:asciiTheme="minorHAnsi" w:hAnsiTheme="minorHAnsi" w:cstheme="minorHAnsi"/>
          <w:b/>
        </w:rPr>
      </w:pPr>
      <w:bookmarkStart w:id="0" w:name="_GoBack"/>
      <w:bookmarkEnd w:id="0"/>
    </w:p>
    <w:p w:rsidR="00863BBE" w:rsidRDefault="00863BBE" w:rsidP="00EE7C79">
      <w:pPr>
        <w:pStyle w:val="Norma"/>
        <w:tabs>
          <w:tab w:val="center" w:pos="4561"/>
          <w:tab w:val="right" w:pos="9123"/>
        </w:tabs>
        <w:spacing w:after="0" w:line="240" w:lineRule="auto"/>
        <w:jc w:val="center"/>
        <w:rPr>
          <w:rFonts w:asciiTheme="minorHAnsi" w:hAnsiTheme="minorHAnsi" w:cstheme="minorHAnsi"/>
          <w:b/>
        </w:rPr>
      </w:pPr>
    </w:p>
    <w:p w:rsidR="00863BBE" w:rsidRDefault="00863BBE" w:rsidP="00EE7C79">
      <w:pPr>
        <w:pStyle w:val="Norma"/>
        <w:tabs>
          <w:tab w:val="center" w:pos="4561"/>
          <w:tab w:val="right" w:pos="9123"/>
        </w:tabs>
        <w:spacing w:after="0" w:line="240" w:lineRule="auto"/>
        <w:jc w:val="center"/>
        <w:rPr>
          <w:rFonts w:asciiTheme="minorHAnsi" w:hAnsiTheme="minorHAnsi" w:cstheme="minorHAnsi"/>
          <w:b/>
        </w:rPr>
      </w:pPr>
    </w:p>
    <w:p w:rsidR="00863BBE" w:rsidRDefault="00863BBE" w:rsidP="00EE7C79">
      <w:pPr>
        <w:pStyle w:val="Norma"/>
        <w:tabs>
          <w:tab w:val="center" w:pos="4561"/>
          <w:tab w:val="right" w:pos="9123"/>
        </w:tabs>
        <w:spacing w:after="0" w:line="240" w:lineRule="auto"/>
        <w:jc w:val="center"/>
        <w:rPr>
          <w:rFonts w:asciiTheme="minorHAnsi" w:hAnsiTheme="minorHAnsi" w:cstheme="minorHAnsi"/>
          <w:b/>
        </w:rPr>
      </w:pPr>
    </w:p>
    <w:p w:rsidR="00863BBE" w:rsidRDefault="00863BBE" w:rsidP="00EE7C79">
      <w:pPr>
        <w:pStyle w:val="Norma"/>
        <w:tabs>
          <w:tab w:val="center" w:pos="4561"/>
          <w:tab w:val="right" w:pos="9123"/>
        </w:tabs>
        <w:spacing w:after="0" w:line="240" w:lineRule="auto"/>
        <w:jc w:val="center"/>
        <w:rPr>
          <w:rFonts w:asciiTheme="minorHAnsi" w:hAnsiTheme="minorHAnsi" w:cstheme="minorHAnsi"/>
          <w:b/>
        </w:rPr>
      </w:pPr>
    </w:p>
    <w:p w:rsidR="00863BBE" w:rsidRDefault="00863BBE" w:rsidP="00EE7C79">
      <w:pPr>
        <w:pStyle w:val="Norma"/>
        <w:tabs>
          <w:tab w:val="center" w:pos="4561"/>
          <w:tab w:val="right" w:pos="9123"/>
        </w:tabs>
        <w:spacing w:after="0" w:line="240" w:lineRule="auto"/>
        <w:jc w:val="center"/>
        <w:rPr>
          <w:rFonts w:asciiTheme="minorHAnsi" w:hAnsiTheme="minorHAnsi" w:cstheme="minorHAnsi"/>
          <w:b/>
        </w:rPr>
      </w:pPr>
    </w:p>
    <w:p w:rsidR="00863BBE" w:rsidRDefault="00863BBE" w:rsidP="00EE7C79">
      <w:pPr>
        <w:pStyle w:val="Norma"/>
        <w:tabs>
          <w:tab w:val="center" w:pos="4561"/>
          <w:tab w:val="right" w:pos="9123"/>
        </w:tabs>
        <w:spacing w:after="0" w:line="240" w:lineRule="auto"/>
        <w:jc w:val="center"/>
        <w:rPr>
          <w:rFonts w:asciiTheme="minorHAnsi" w:hAnsiTheme="minorHAnsi" w:cstheme="minorHAnsi"/>
          <w:b/>
        </w:rPr>
      </w:pPr>
    </w:p>
    <w:p w:rsidR="00863BBE" w:rsidRDefault="00863BBE" w:rsidP="00EE7C79">
      <w:pPr>
        <w:pStyle w:val="Norma"/>
        <w:tabs>
          <w:tab w:val="center" w:pos="4561"/>
          <w:tab w:val="right" w:pos="9123"/>
        </w:tabs>
        <w:spacing w:after="0" w:line="240" w:lineRule="auto"/>
        <w:jc w:val="center"/>
        <w:rPr>
          <w:rFonts w:asciiTheme="minorHAnsi" w:hAnsiTheme="minorHAnsi" w:cstheme="minorHAnsi"/>
          <w:b/>
        </w:rPr>
      </w:pPr>
    </w:p>
    <w:p w:rsidR="00863BBE" w:rsidRDefault="00863BBE" w:rsidP="00EE7C79">
      <w:pPr>
        <w:pStyle w:val="Norma"/>
        <w:tabs>
          <w:tab w:val="center" w:pos="4561"/>
          <w:tab w:val="right" w:pos="9123"/>
        </w:tabs>
        <w:spacing w:after="0" w:line="240" w:lineRule="auto"/>
        <w:jc w:val="center"/>
        <w:rPr>
          <w:rFonts w:asciiTheme="minorHAnsi" w:hAnsiTheme="minorHAnsi" w:cstheme="minorHAnsi"/>
          <w:b/>
        </w:rPr>
      </w:pPr>
    </w:p>
    <w:p w:rsidR="00863BBE" w:rsidRDefault="00863BBE" w:rsidP="00EE7C79">
      <w:pPr>
        <w:pStyle w:val="Norma"/>
        <w:tabs>
          <w:tab w:val="center" w:pos="4561"/>
          <w:tab w:val="right" w:pos="9123"/>
        </w:tabs>
        <w:spacing w:after="0" w:line="240" w:lineRule="auto"/>
        <w:jc w:val="center"/>
        <w:rPr>
          <w:rFonts w:asciiTheme="minorHAnsi" w:hAnsiTheme="minorHAnsi" w:cstheme="minorHAnsi"/>
          <w:b/>
        </w:rPr>
      </w:pPr>
    </w:p>
    <w:p w:rsidR="00A72F2D" w:rsidRDefault="00A73638" w:rsidP="00EE7C79">
      <w:pPr>
        <w:pStyle w:val="Norma"/>
        <w:tabs>
          <w:tab w:val="center" w:pos="4561"/>
          <w:tab w:val="right" w:pos="9123"/>
        </w:tabs>
        <w:spacing w:after="0" w:line="240" w:lineRule="auto"/>
        <w:jc w:val="center"/>
        <w:rPr>
          <w:rFonts w:asciiTheme="minorHAnsi" w:hAnsiTheme="minorHAnsi" w:cstheme="minorHAnsi"/>
          <w:b/>
        </w:rPr>
      </w:pPr>
      <w:r w:rsidRPr="00552079">
        <w:rPr>
          <w:rFonts w:asciiTheme="minorHAnsi" w:hAnsiTheme="minorHAnsi" w:cstheme="minorHAnsi"/>
          <w:b/>
        </w:rPr>
        <w:lastRenderedPageBreak/>
        <w:t>INFORMACION GENERAL D</w:t>
      </w:r>
      <w:r w:rsidR="006A6E5C" w:rsidRPr="00552079">
        <w:rPr>
          <w:rFonts w:asciiTheme="minorHAnsi" w:hAnsiTheme="minorHAnsi" w:cstheme="minorHAnsi"/>
          <w:b/>
        </w:rPr>
        <w:t>EL PROCESO DE CONTRATACION</w:t>
      </w:r>
    </w:p>
    <w:p w:rsidR="00103622" w:rsidRPr="00552079" w:rsidRDefault="00B8304E" w:rsidP="00A72F2D">
      <w:pPr>
        <w:pStyle w:val="Norma"/>
        <w:tabs>
          <w:tab w:val="center" w:pos="4561"/>
          <w:tab w:val="right" w:pos="9123"/>
        </w:tabs>
        <w:spacing w:after="0" w:line="240" w:lineRule="auto"/>
        <w:rPr>
          <w:rFonts w:asciiTheme="minorHAnsi" w:hAnsiTheme="minorHAnsi" w:cstheme="minorHAnsi"/>
          <w:b/>
        </w:rPr>
      </w:pPr>
      <w:r>
        <w:rPr>
          <w:rFonts w:asciiTheme="minorHAnsi" w:hAnsiTheme="minorHAnsi" w:cstheme="minorHAnsi"/>
          <w:b/>
        </w:rPr>
        <w:tab/>
      </w:r>
    </w:p>
    <w:p w:rsidR="00103622" w:rsidRPr="00101D19" w:rsidRDefault="00103622" w:rsidP="00B37050">
      <w:pPr>
        <w:jc w:val="center"/>
        <w:rPr>
          <w:rFonts w:asciiTheme="minorHAnsi" w:hAnsiTheme="minorHAnsi" w:cstheme="minorHAnsi"/>
          <w:b/>
          <w:sz w:val="10"/>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15"/>
      </w:tblGrid>
      <w:tr w:rsidR="00F4564B" w:rsidRPr="00552079" w:rsidTr="00F4564B">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F4564B" w:rsidRPr="00552079" w:rsidRDefault="00F4564B" w:rsidP="00F4564B">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F4564B" w:rsidRPr="00552079" w:rsidRDefault="00F4564B" w:rsidP="00F4564B">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F4564B" w:rsidRPr="00F4564B" w:rsidRDefault="00F4564B" w:rsidP="00F4564B">
            <w:pPr>
              <w:rPr>
                <w:rFonts w:asciiTheme="minorHAnsi" w:hAnsiTheme="minorHAnsi" w:cstheme="minorHAnsi"/>
                <w:b/>
                <w:sz w:val="22"/>
                <w:szCs w:val="22"/>
              </w:rPr>
            </w:pPr>
            <w:r w:rsidRPr="00F4564B">
              <w:rPr>
                <w:rFonts w:asciiTheme="minorHAnsi" w:hAnsiTheme="minorHAnsi" w:cstheme="minorHAnsi"/>
                <w:b/>
                <w:sz w:val="22"/>
                <w:szCs w:val="22"/>
              </w:rPr>
              <w:t>PRECIO EVALADOMAS BAJO</w:t>
            </w:r>
          </w:p>
        </w:tc>
      </w:tr>
      <w:tr w:rsidR="00F4564B" w:rsidRPr="00552079" w:rsidTr="00F4564B">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F4564B" w:rsidRPr="00552079" w:rsidRDefault="00F4564B" w:rsidP="00F4564B">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F4564B" w:rsidRPr="00552079" w:rsidRDefault="00F4564B" w:rsidP="00F4564B">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F4564B" w:rsidRPr="00F4564B" w:rsidRDefault="00F4564B" w:rsidP="00F4564B">
            <w:pPr>
              <w:rPr>
                <w:rFonts w:asciiTheme="minorHAnsi" w:hAnsiTheme="minorHAnsi" w:cstheme="minorHAnsi"/>
                <w:b/>
                <w:sz w:val="22"/>
                <w:szCs w:val="22"/>
              </w:rPr>
            </w:pPr>
            <w:r w:rsidRPr="00F4564B">
              <w:rPr>
                <w:rFonts w:asciiTheme="minorHAnsi" w:hAnsiTheme="minorHAnsi" w:cstheme="minorHAnsi"/>
                <w:b/>
                <w:sz w:val="22"/>
                <w:szCs w:val="22"/>
              </w:rPr>
              <w:t>POR EL TOTAL</w:t>
            </w:r>
          </w:p>
        </w:tc>
      </w:tr>
      <w:tr w:rsidR="00F4564B" w:rsidRPr="00552079" w:rsidTr="00F4564B">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F4564B" w:rsidRPr="00552079" w:rsidRDefault="00F4564B" w:rsidP="00F4564B">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F4564B" w:rsidRPr="00552079" w:rsidRDefault="00F4564B" w:rsidP="00F4564B">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F4564B" w:rsidRPr="00F4564B" w:rsidRDefault="00F4564B" w:rsidP="00F4564B">
            <w:pPr>
              <w:rPr>
                <w:rFonts w:asciiTheme="minorHAnsi" w:hAnsiTheme="minorHAnsi" w:cstheme="minorHAnsi"/>
                <w:b/>
                <w:sz w:val="22"/>
                <w:szCs w:val="22"/>
              </w:rPr>
            </w:pPr>
            <w:r w:rsidRPr="00F4564B">
              <w:rPr>
                <w:rFonts w:asciiTheme="minorHAnsi" w:hAnsiTheme="minorHAnsi" w:cstheme="minorHAnsi"/>
                <w:b/>
                <w:sz w:val="22"/>
                <w:szCs w:val="22"/>
              </w:rPr>
              <w:t>CONTRATO</w:t>
            </w:r>
          </w:p>
        </w:tc>
      </w:tr>
      <w:tr w:rsidR="00F4564B" w:rsidRPr="00552079" w:rsidTr="00F4564B">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F4564B" w:rsidRPr="00552079" w:rsidRDefault="00F4564B" w:rsidP="00F4564B">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F4564B" w:rsidRPr="00552079" w:rsidRDefault="00F4564B" w:rsidP="00F4564B">
            <w:pP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F4564B" w:rsidRPr="00F4564B" w:rsidRDefault="00F4564B" w:rsidP="00F4564B">
            <w:pPr>
              <w:rPr>
                <w:rFonts w:asciiTheme="minorHAnsi" w:hAnsiTheme="minorHAnsi" w:cstheme="minorHAnsi"/>
                <w:b/>
                <w:sz w:val="22"/>
                <w:szCs w:val="22"/>
              </w:rPr>
            </w:pPr>
            <w:r w:rsidRPr="00F4564B">
              <w:rPr>
                <w:rFonts w:asciiTheme="minorHAnsi" w:hAnsiTheme="minorHAnsi" w:cstheme="minorHAnsi"/>
                <w:b/>
                <w:sz w:val="22"/>
                <w:szCs w:val="22"/>
              </w:rPr>
              <w:t>BOLIVIANOS</w:t>
            </w:r>
          </w:p>
        </w:tc>
      </w:tr>
    </w:tbl>
    <w:p w:rsidR="00A73638" w:rsidRPr="00101D19" w:rsidRDefault="00A73638" w:rsidP="00B37050">
      <w:pPr>
        <w:jc w:val="center"/>
        <w:rPr>
          <w:rFonts w:asciiTheme="minorHAnsi" w:hAnsiTheme="minorHAnsi" w:cstheme="minorHAnsi"/>
          <w:b/>
          <w:sz w:val="8"/>
          <w:szCs w:val="22"/>
        </w:rPr>
      </w:pPr>
    </w:p>
    <w:tbl>
      <w:tblPr>
        <w:tblpPr w:leftFromText="141" w:rightFromText="141" w:vertAnchor="text" w:horzAnchor="margin"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76"/>
        <w:gridCol w:w="1300"/>
        <w:gridCol w:w="28"/>
        <w:gridCol w:w="1046"/>
        <w:gridCol w:w="3256"/>
      </w:tblGrid>
      <w:tr w:rsidR="00CE7B5F" w:rsidRPr="00552079" w:rsidTr="00F77699">
        <w:trPr>
          <w:trHeight w:val="410"/>
        </w:trPr>
        <w:tc>
          <w:tcPr>
            <w:tcW w:w="9039" w:type="dxa"/>
            <w:gridSpan w:val="6"/>
            <w:shd w:val="clear" w:color="auto" w:fill="D9D9D9"/>
            <w:vAlign w:val="center"/>
          </w:tcPr>
          <w:p w:rsidR="00CE7B5F" w:rsidRPr="00552079" w:rsidRDefault="00CE7B5F" w:rsidP="00F77699">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EE7C79" w:rsidRPr="00552079" w:rsidTr="00F4564B">
        <w:trPr>
          <w:trHeight w:val="410"/>
        </w:trPr>
        <w:tc>
          <w:tcPr>
            <w:tcW w:w="433" w:type="dxa"/>
            <w:shd w:val="clear" w:color="auto" w:fill="D9D9D9"/>
            <w:vAlign w:val="center"/>
          </w:tcPr>
          <w:p w:rsidR="00EE7C79" w:rsidRPr="00552079" w:rsidRDefault="00EE7C79" w:rsidP="00F77699">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2976" w:type="dxa"/>
            <w:shd w:val="clear" w:color="auto" w:fill="D9D9D9"/>
            <w:vAlign w:val="center"/>
          </w:tcPr>
          <w:p w:rsidR="00EE7C79" w:rsidRPr="00552079" w:rsidRDefault="00EE7C79" w:rsidP="00F77699">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1328" w:type="dxa"/>
            <w:gridSpan w:val="2"/>
            <w:shd w:val="clear" w:color="auto" w:fill="D9D9D9"/>
            <w:vAlign w:val="center"/>
          </w:tcPr>
          <w:p w:rsidR="00EE7C79" w:rsidRPr="00552079" w:rsidRDefault="00EE7C79" w:rsidP="00EE7C7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tc>
        <w:tc>
          <w:tcPr>
            <w:tcW w:w="1046" w:type="dxa"/>
            <w:shd w:val="clear" w:color="auto" w:fill="D9D9D9"/>
            <w:vAlign w:val="center"/>
          </w:tcPr>
          <w:p w:rsidR="00EE7C79" w:rsidRPr="00552079" w:rsidRDefault="00EE7C79" w:rsidP="00F77699">
            <w:pPr>
              <w:jc w:val="center"/>
              <w:rPr>
                <w:rFonts w:asciiTheme="minorHAnsi" w:hAnsiTheme="minorHAnsi" w:cstheme="minorHAnsi"/>
                <w:b/>
                <w:sz w:val="22"/>
                <w:szCs w:val="22"/>
              </w:rPr>
            </w:pPr>
            <w:r w:rsidRPr="00552079">
              <w:rPr>
                <w:rFonts w:asciiTheme="minorHAnsi" w:hAnsiTheme="minorHAnsi" w:cstheme="minorHAnsi"/>
                <w:b/>
                <w:sz w:val="22"/>
                <w:szCs w:val="22"/>
              </w:rPr>
              <w:t>HORA</w:t>
            </w:r>
          </w:p>
        </w:tc>
        <w:tc>
          <w:tcPr>
            <w:tcW w:w="3256" w:type="dxa"/>
            <w:shd w:val="clear" w:color="auto" w:fill="D9D9D9"/>
            <w:vAlign w:val="center"/>
          </w:tcPr>
          <w:p w:rsidR="00EE7C79" w:rsidRPr="00552079" w:rsidRDefault="00EE7C79" w:rsidP="00F7769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EE7C79" w:rsidRPr="00552079" w:rsidTr="00F4564B">
        <w:trPr>
          <w:trHeight w:val="64"/>
        </w:trPr>
        <w:tc>
          <w:tcPr>
            <w:tcW w:w="433" w:type="dxa"/>
            <w:vAlign w:val="center"/>
          </w:tcPr>
          <w:p w:rsidR="00EE7C79" w:rsidRPr="00365997" w:rsidRDefault="00EE7C79" w:rsidP="00EE7C79">
            <w:pPr>
              <w:jc w:val="center"/>
              <w:rPr>
                <w:rFonts w:asciiTheme="minorHAnsi" w:hAnsiTheme="minorHAnsi" w:cstheme="minorHAnsi"/>
                <w:sz w:val="22"/>
                <w:szCs w:val="22"/>
              </w:rPr>
            </w:pPr>
            <w:r>
              <w:rPr>
                <w:rFonts w:asciiTheme="minorHAnsi" w:hAnsiTheme="minorHAnsi" w:cstheme="minorHAnsi"/>
                <w:sz w:val="22"/>
                <w:szCs w:val="22"/>
              </w:rPr>
              <w:t>1</w:t>
            </w:r>
          </w:p>
        </w:tc>
        <w:tc>
          <w:tcPr>
            <w:tcW w:w="2976" w:type="dxa"/>
          </w:tcPr>
          <w:p w:rsidR="00EE7C79" w:rsidRPr="00365997" w:rsidRDefault="00EE7C79" w:rsidP="00EE7C79">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5630" w:type="dxa"/>
            <w:gridSpan w:val="4"/>
            <w:vAlign w:val="center"/>
          </w:tcPr>
          <w:p w:rsidR="00EE7C79" w:rsidRPr="00365997" w:rsidRDefault="00EE7C79" w:rsidP="008112CA">
            <w:pPr>
              <w:rPr>
                <w:rFonts w:asciiTheme="minorHAnsi" w:hAnsiTheme="minorHAnsi" w:cstheme="minorHAnsi"/>
                <w:sz w:val="22"/>
                <w:szCs w:val="22"/>
              </w:rPr>
            </w:pPr>
            <w:r w:rsidRPr="00276B80">
              <w:rPr>
                <w:rFonts w:asciiTheme="minorHAnsi" w:hAnsiTheme="minorHAnsi" w:cstheme="minorHAnsi"/>
                <w:sz w:val="22"/>
                <w:szCs w:val="22"/>
              </w:rPr>
              <w:t>Fecha:</w:t>
            </w:r>
            <w:r w:rsidR="00246C82">
              <w:rPr>
                <w:rFonts w:asciiTheme="minorHAnsi" w:hAnsiTheme="minorHAnsi" w:cstheme="minorHAnsi"/>
                <w:sz w:val="22"/>
                <w:szCs w:val="22"/>
              </w:rPr>
              <w:t xml:space="preserve"> </w:t>
            </w:r>
            <w:r w:rsidR="008112CA">
              <w:rPr>
                <w:rFonts w:asciiTheme="minorHAnsi" w:hAnsiTheme="minorHAnsi" w:cstheme="minorHAnsi"/>
                <w:sz w:val="22"/>
                <w:szCs w:val="22"/>
              </w:rPr>
              <w:t>22</w:t>
            </w:r>
            <w:r w:rsidR="00246C82">
              <w:rPr>
                <w:rFonts w:asciiTheme="minorHAnsi" w:hAnsiTheme="minorHAnsi" w:cstheme="minorHAnsi"/>
                <w:sz w:val="22"/>
                <w:szCs w:val="22"/>
              </w:rPr>
              <w:t>/04/2019</w:t>
            </w:r>
          </w:p>
        </w:tc>
      </w:tr>
      <w:tr w:rsidR="00EE7C79" w:rsidRPr="00552079" w:rsidTr="00F4564B">
        <w:trPr>
          <w:trHeight w:val="64"/>
        </w:trPr>
        <w:tc>
          <w:tcPr>
            <w:tcW w:w="433" w:type="dxa"/>
          </w:tcPr>
          <w:p w:rsidR="00EE7C79" w:rsidRPr="00552079" w:rsidRDefault="00EE7C79" w:rsidP="00F77699">
            <w:pPr>
              <w:rPr>
                <w:rFonts w:asciiTheme="minorHAnsi" w:hAnsiTheme="minorHAnsi" w:cstheme="minorHAnsi"/>
                <w:sz w:val="22"/>
                <w:szCs w:val="22"/>
              </w:rPr>
            </w:pPr>
          </w:p>
        </w:tc>
        <w:tc>
          <w:tcPr>
            <w:tcW w:w="2976" w:type="dxa"/>
          </w:tcPr>
          <w:p w:rsidR="00EE7C79" w:rsidRPr="00552079" w:rsidRDefault="00EE7C79" w:rsidP="00F77699">
            <w:pPr>
              <w:rPr>
                <w:rFonts w:asciiTheme="minorHAnsi" w:hAnsiTheme="minorHAnsi" w:cstheme="minorHAnsi"/>
                <w:sz w:val="22"/>
                <w:szCs w:val="22"/>
              </w:rPr>
            </w:pPr>
          </w:p>
        </w:tc>
        <w:tc>
          <w:tcPr>
            <w:tcW w:w="2374" w:type="dxa"/>
            <w:gridSpan w:val="3"/>
          </w:tcPr>
          <w:p w:rsidR="00EE7C79" w:rsidRPr="00552079" w:rsidRDefault="00EE7C79" w:rsidP="00F77699">
            <w:pPr>
              <w:rPr>
                <w:rFonts w:asciiTheme="minorHAnsi" w:hAnsiTheme="minorHAnsi" w:cstheme="minorHAnsi"/>
                <w:sz w:val="22"/>
                <w:szCs w:val="22"/>
                <w:highlight w:val="yellow"/>
              </w:rPr>
            </w:pPr>
          </w:p>
        </w:tc>
        <w:tc>
          <w:tcPr>
            <w:tcW w:w="3256" w:type="dxa"/>
          </w:tcPr>
          <w:p w:rsidR="00EE7C79" w:rsidRPr="00552079" w:rsidRDefault="00EE7C79" w:rsidP="00F77699">
            <w:pPr>
              <w:rPr>
                <w:rFonts w:asciiTheme="minorHAnsi" w:hAnsiTheme="minorHAnsi" w:cstheme="minorHAnsi"/>
                <w:sz w:val="22"/>
                <w:szCs w:val="22"/>
              </w:rPr>
            </w:pPr>
          </w:p>
        </w:tc>
      </w:tr>
      <w:tr w:rsidR="00F4564B" w:rsidRPr="00552079" w:rsidTr="00F4564B">
        <w:trPr>
          <w:trHeight w:val="300"/>
        </w:trPr>
        <w:tc>
          <w:tcPr>
            <w:tcW w:w="433" w:type="dxa"/>
            <w:vAlign w:val="center"/>
          </w:tcPr>
          <w:p w:rsidR="00F4564B" w:rsidRPr="00552079" w:rsidRDefault="00F4564B" w:rsidP="00F4564B">
            <w:pPr>
              <w:jc w:val="center"/>
              <w:rPr>
                <w:rFonts w:asciiTheme="minorHAnsi" w:hAnsiTheme="minorHAnsi" w:cstheme="minorHAnsi"/>
                <w:sz w:val="22"/>
                <w:szCs w:val="22"/>
              </w:rPr>
            </w:pPr>
            <w:r>
              <w:rPr>
                <w:rFonts w:asciiTheme="minorHAnsi" w:hAnsiTheme="minorHAnsi" w:cstheme="minorHAnsi"/>
                <w:sz w:val="22"/>
                <w:szCs w:val="22"/>
              </w:rPr>
              <w:t>2</w:t>
            </w:r>
          </w:p>
        </w:tc>
        <w:tc>
          <w:tcPr>
            <w:tcW w:w="2976" w:type="dxa"/>
            <w:vAlign w:val="center"/>
          </w:tcPr>
          <w:p w:rsidR="00F4564B" w:rsidRPr="00552079" w:rsidRDefault="00F4564B" w:rsidP="00F4564B">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300" w:type="dxa"/>
            <w:vAlign w:val="center"/>
          </w:tcPr>
          <w:p w:rsidR="00F4564B" w:rsidRPr="00552079" w:rsidRDefault="00F4564B" w:rsidP="00F4564B">
            <w:pPr>
              <w:rPr>
                <w:rFonts w:asciiTheme="minorHAnsi" w:hAnsiTheme="minorHAnsi" w:cstheme="minorHAnsi"/>
                <w:sz w:val="22"/>
                <w:szCs w:val="22"/>
              </w:rPr>
            </w:pPr>
            <w:r w:rsidRPr="00552079">
              <w:rPr>
                <w:rFonts w:asciiTheme="minorHAnsi" w:hAnsiTheme="minorHAnsi" w:cstheme="minorHAnsi"/>
                <w:sz w:val="22"/>
                <w:szCs w:val="22"/>
              </w:rPr>
              <w:t>Fecha:</w:t>
            </w:r>
          </w:p>
          <w:p w:rsidR="00F4564B" w:rsidRPr="00552079" w:rsidRDefault="00F4564B" w:rsidP="00F4564B">
            <w:pPr>
              <w:rPr>
                <w:rFonts w:asciiTheme="minorHAnsi" w:hAnsiTheme="minorHAnsi" w:cstheme="minorHAnsi"/>
                <w:sz w:val="22"/>
                <w:szCs w:val="22"/>
              </w:rPr>
            </w:pPr>
          </w:p>
        </w:tc>
        <w:tc>
          <w:tcPr>
            <w:tcW w:w="1074" w:type="dxa"/>
            <w:gridSpan w:val="2"/>
            <w:vAlign w:val="center"/>
          </w:tcPr>
          <w:p w:rsidR="00F4564B" w:rsidRPr="00552079" w:rsidRDefault="00F4564B" w:rsidP="00F4564B">
            <w:pPr>
              <w:rPr>
                <w:rFonts w:asciiTheme="minorHAnsi" w:hAnsiTheme="minorHAnsi" w:cstheme="minorHAnsi"/>
                <w:sz w:val="22"/>
                <w:szCs w:val="22"/>
              </w:rPr>
            </w:pPr>
            <w:r w:rsidRPr="00552079">
              <w:rPr>
                <w:rFonts w:asciiTheme="minorHAnsi" w:hAnsiTheme="minorHAnsi" w:cstheme="minorHAnsi"/>
                <w:sz w:val="22"/>
                <w:szCs w:val="22"/>
              </w:rPr>
              <w:t>Hora:</w:t>
            </w:r>
          </w:p>
          <w:p w:rsidR="00F4564B" w:rsidRPr="00552079" w:rsidRDefault="00F4564B" w:rsidP="00F4564B">
            <w:pPr>
              <w:rPr>
                <w:rFonts w:asciiTheme="minorHAnsi" w:hAnsiTheme="minorHAnsi" w:cstheme="minorHAnsi"/>
                <w:color w:val="000000"/>
                <w:sz w:val="22"/>
                <w:szCs w:val="22"/>
              </w:rPr>
            </w:pPr>
          </w:p>
        </w:tc>
        <w:tc>
          <w:tcPr>
            <w:tcW w:w="3256" w:type="dxa"/>
            <w:vAlign w:val="center"/>
          </w:tcPr>
          <w:p w:rsidR="00F4564B" w:rsidRPr="00E14B47" w:rsidRDefault="00F4564B" w:rsidP="00F4564B">
            <w:pPr>
              <w:jc w:val="center"/>
              <w:rPr>
                <w:rFonts w:asciiTheme="minorHAnsi" w:hAnsiTheme="minorHAnsi" w:cstheme="minorHAnsi"/>
                <w:sz w:val="22"/>
                <w:szCs w:val="22"/>
                <w:lang w:val="es-ES_tradnl"/>
              </w:rPr>
            </w:pPr>
            <w:r w:rsidRPr="00E14B47">
              <w:rPr>
                <w:rFonts w:ascii="Calibri" w:hAnsi="Calibri"/>
                <w:b/>
                <w:sz w:val="16"/>
                <w:szCs w:val="16"/>
              </w:rPr>
              <w:t>NO APLICA</w:t>
            </w:r>
          </w:p>
        </w:tc>
      </w:tr>
      <w:tr w:rsidR="00F4564B" w:rsidRPr="00552079" w:rsidTr="00F4564B">
        <w:trPr>
          <w:trHeight w:val="155"/>
        </w:trPr>
        <w:tc>
          <w:tcPr>
            <w:tcW w:w="433" w:type="dxa"/>
            <w:vAlign w:val="center"/>
          </w:tcPr>
          <w:p w:rsidR="00F4564B" w:rsidRPr="00552079" w:rsidRDefault="00F4564B" w:rsidP="00F4564B">
            <w:pPr>
              <w:rPr>
                <w:rFonts w:asciiTheme="minorHAnsi" w:hAnsiTheme="minorHAnsi" w:cstheme="minorHAnsi"/>
                <w:sz w:val="22"/>
                <w:szCs w:val="22"/>
              </w:rPr>
            </w:pPr>
          </w:p>
        </w:tc>
        <w:tc>
          <w:tcPr>
            <w:tcW w:w="2976" w:type="dxa"/>
            <w:vAlign w:val="center"/>
          </w:tcPr>
          <w:p w:rsidR="00F4564B" w:rsidRPr="00552079" w:rsidRDefault="00F4564B" w:rsidP="00F4564B">
            <w:pPr>
              <w:rPr>
                <w:rFonts w:asciiTheme="minorHAnsi" w:hAnsiTheme="minorHAnsi" w:cstheme="minorHAnsi"/>
                <w:sz w:val="22"/>
                <w:szCs w:val="22"/>
              </w:rPr>
            </w:pPr>
          </w:p>
        </w:tc>
        <w:tc>
          <w:tcPr>
            <w:tcW w:w="2374" w:type="dxa"/>
            <w:gridSpan w:val="3"/>
          </w:tcPr>
          <w:p w:rsidR="00F4564B" w:rsidRPr="00552079" w:rsidRDefault="00F4564B" w:rsidP="00F4564B">
            <w:pPr>
              <w:rPr>
                <w:rFonts w:asciiTheme="minorHAnsi" w:hAnsiTheme="minorHAnsi" w:cstheme="minorHAnsi"/>
                <w:sz w:val="22"/>
                <w:szCs w:val="22"/>
              </w:rPr>
            </w:pPr>
          </w:p>
        </w:tc>
        <w:tc>
          <w:tcPr>
            <w:tcW w:w="3256" w:type="dxa"/>
          </w:tcPr>
          <w:p w:rsidR="00F4564B" w:rsidRPr="00E14B47" w:rsidRDefault="00F4564B" w:rsidP="00F4564B">
            <w:pPr>
              <w:jc w:val="center"/>
              <w:rPr>
                <w:rFonts w:asciiTheme="minorHAnsi" w:hAnsiTheme="minorHAnsi" w:cstheme="minorHAnsi"/>
                <w:sz w:val="22"/>
                <w:szCs w:val="22"/>
              </w:rPr>
            </w:pPr>
          </w:p>
        </w:tc>
      </w:tr>
      <w:tr w:rsidR="00F4564B" w:rsidRPr="00552079" w:rsidTr="00F4564B">
        <w:trPr>
          <w:trHeight w:val="433"/>
        </w:trPr>
        <w:tc>
          <w:tcPr>
            <w:tcW w:w="433" w:type="dxa"/>
            <w:shd w:val="clear" w:color="auto" w:fill="auto"/>
            <w:vAlign w:val="center"/>
          </w:tcPr>
          <w:p w:rsidR="00F4564B" w:rsidRPr="00552079" w:rsidRDefault="00F4564B" w:rsidP="00F4564B">
            <w:pPr>
              <w:jc w:val="center"/>
              <w:rPr>
                <w:rFonts w:asciiTheme="minorHAnsi" w:hAnsiTheme="minorHAnsi" w:cstheme="minorHAnsi"/>
                <w:sz w:val="22"/>
                <w:szCs w:val="22"/>
              </w:rPr>
            </w:pPr>
            <w:r>
              <w:rPr>
                <w:rFonts w:asciiTheme="minorHAnsi" w:hAnsiTheme="minorHAnsi" w:cstheme="minorHAnsi"/>
                <w:sz w:val="22"/>
                <w:szCs w:val="22"/>
              </w:rPr>
              <w:t>3</w:t>
            </w:r>
          </w:p>
        </w:tc>
        <w:tc>
          <w:tcPr>
            <w:tcW w:w="2976" w:type="dxa"/>
            <w:vAlign w:val="center"/>
          </w:tcPr>
          <w:p w:rsidR="00F4564B" w:rsidRPr="00E14B47" w:rsidRDefault="00F4564B" w:rsidP="00F4564B">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300" w:type="dxa"/>
            <w:vAlign w:val="center"/>
          </w:tcPr>
          <w:p w:rsidR="00F4564B" w:rsidRPr="00552079" w:rsidRDefault="00F4564B" w:rsidP="00F4564B">
            <w:pPr>
              <w:rPr>
                <w:rFonts w:asciiTheme="minorHAnsi" w:hAnsiTheme="minorHAnsi" w:cstheme="minorHAnsi"/>
                <w:sz w:val="22"/>
                <w:szCs w:val="22"/>
              </w:rPr>
            </w:pPr>
            <w:r w:rsidRPr="00552079">
              <w:rPr>
                <w:rFonts w:asciiTheme="minorHAnsi" w:hAnsiTheme="minorHAnsi" w:cstheme="minorHAnsi"/>
                <w:sz w:val="22"/>
                <w:szCs w:val="22"/>
              </w:rPr>
              <w:t>Fecha:</w:t>
            </w:r>
          </w:p>
          <w:p w:rsidR="00F4564B" w:rsidRPr="00552079" w:rsidRDefault="00F4564B" w:rsidP="00F4564B">
            <w:pPr>
              <w:rPr>
                <w:rFonts w:asciiTheme="minorHAnsi" w:hAnsiTheme="minorHAnsi" w:cstheme="minorHAnsi"/>
                <w:sz w:val="22"/>
                <w:szCs w:val="22"/>
              </w:rPr>
            </w:pPr>
          </w:p>
        </w:tc>
        <w:tc>
          <w:tcPr>
            <w:tcW w:w="1074" w:type="dxa"/>
            <w:gridSpan w:val="2"/>
            <w:vAlign w:val="center"/>
          </w:tcPr>
          <w:p w:rsidR="00F4564B" w:rsidRPr="00552079" w:rsidRDefault="00F4564B" w:rsidP="00F4564B">
            <w:pPr>
              <w:rPr>
                <w:rFonts w:asciiTheme="minorHAnsi" w:hAnsiTheme="minorHAnsi" w:cstheme="minorHAnsi"/>
                <w:sz w:val="22"/>
                <w:szCs w:val="22"/>
              </w:rPr>
            </w:pPr>
            <w:r w:rsidRPr="00552079">
              <w:rPr>
                <w:rFonts w:asciiTheme="minorHAnsi" w:hAnsiTheme="minorHAnsi" w:cstheme="minorHAnsi"/>
                <w:sz w:val="22"/>
                <w:szCs w:val="22"/>
              </w:rPr>
              <w:t>Hasta hora:</w:t>
            </w:r>
          </w:p>
          <w:p w:rsidR="00F4564B" w:rsidRPr="00552079" w:rsidRDefault="00F4564B" w:rsidP="00F4564B">
            <w:pPr>
              <w:rPr>
                <w:rFonts w:asciiTheme="minorHAnsi" w:hAnsiTheme="minorHAnsi" w:cstheme="minorHAnsi"/>
                <w:sz w:val="22"/>
                <w:szCs w:val="22"/>
              </w:rPr>
            </w:pPr>
          </w:p>
        </w:tc>
        <w:tc>
          <w:tcPr>
            <w:tcW w:w="3256" w:type="dxa"/>
            <w:vAlign w:val="center"/>
          </w:tcPr>
          <w:p w:rsidR="00F4564B" w:rsidRPr="00784F9E" w:rsidRDefault="00F4564B" w:rsidP="00F4564B">
            <w:pPr>
              <w:jc w:val="center"/>
              <w:rPr>
                <w:rFonts w:asciiTheme="minorHAnsi" w:hAnsiTheme="minorHAnsi" w:cstheme="minorHAnsi"/>
                <w:b/>
                <w:sz w:val="16"/>
                <w:szCs w:val="16"/>
              </w:rPr>
            </w:pPr>
            <w:r w:rsidRPr="00784F9E">
              <w:rPr>
                <w:rFonts w:asciiTheme="minorHAnsi" w:hAnsiTheme="minorHAnsi" w:cstheme="minorHAnsi"/>
                <w:b/>
                <w:sz w:val="16"/>
                <w:szCs w:val="16"/>
              </w:rPr>
              <w:t>NO APLICA</w:t>
            </w:r>
          </w:p>
        </w:tc>
      </w:tr>
      <w:tr w:rsidR="00F4564B" w:rsidRPr="00552079" w:rsidTr="00F4564B">
        <w:trPr>
          <w:trHeight w:val="65"/>
        </w:trPr>
        <w:tc>
          <w:tcPr>
            <w:tcW w:w="433" w:type="dxa"/>
            <w:vAlign w:val="center"/>
          </w:tcPr>
          <w:p w:rsidR="00F4564B" w:rsidRPr="00552079" w:rsidRDefault="00F4564B" w:rsidP="00F4564B">
            <w:pPr>
              <w:jc w:val="center"/>
              <w:rPr>
                <w:rFonts w:asciiTheme="minorHAnsi" w:hAnsiTheme="minorHAnsi" w:cstheme="minorHAnsi"/>
                <w:sz w:val="22"/>
                <w:szCs w:val="22"/>
              </w:rPr>
            </w:pPr>
          </w:p>
        </w:tc>
        <w:tc>
          <w:tcPr>
            <w:tcW w:w="2976" w:type="dxa"/>
            <w:vAlign w:val="center"/>
          </w:tcPr>
          <w:p w:rsidR="00F4564B" w:rsidRPr="00552079" w:rsidRDefault="00F4564B" w:rsidP="00F4564B">
            <w:pPr>
              <w:rPr>
                <w:rFonts w:asciiTheme="minorHAnsi" w:hAnsiTheme="minorHAnsi" w:cstheme="minorHAnsi"/>
                <w:sz w:val="22"/>
                <w:szCs w:val="22"/>
              </w:rPr>
            </w:pPr>
          </w:p>
        </w:tc>
        <w:tc>
          <w:tcPr>
            <w:tcW w:w="2374" w:type="dxa"/>
            <w:gridSpan w:val="3"/>
          </w:tcPr>
          <w:p w:rsidR="00F4564B" w:rsidRPr="00552079" w:rsidRDefault="00F4564B" w:rsidP="00F4564B">
            <w:pPr>
              <w:rPr>
                <w:rFonts w:asciiTheme="minorHAnsi" w:hAnsiTheme="minorHAnsi" w:cstheme="minorHAnsi"/>
                <w:sz w:val="22"/>
                <w:szCs w:val="22"/>
              </w:rPr>
            </w:pPr>
          </w:p>
        </w:tc>
        <w:tc>
          <w:tcPr>
            <w:tcW w:w="3256" w:type="dxa"/>
          </w:tcPr>
          <w:p w:rsidR="00F4564B" w:rsidRPr="00E14B47" w:rsidRDefault="00F4564B" w:rsidP="00F4564B">
            <w:pPr>
              <w:jc w:val="center"/>
              <w:rPr>
                <w:rFonts w:asciiTheme="minorHAnsi" w:hAnsiTheme="minorHAnsi" w:cstheme="minorHAnsi"/>
                <w:sz w:val="22"/>
                <w:szCs w:val="22"/>
              </w:rPr>
            </w:pPr>
          </w:p>
        </w:tc>
      </w:tr>
      <w:tr w:rsidR="00F4564B" w:rsidRPr="00552079" w:rsidTr="00F4564B">
        <w:trPr>
          <w:trHeight w:val="370"/>
        </w:trPr>
        <w:tc>
          <w:tcPr>
            <w:tcW w:w="433" w:type="dxa"/>
            <w:vAlign w:val="center"/>
          </w:tcPr>
          <w:p w:rsidR="00F4564B" w:rsidRPr="00552079" w:rsidRDefault="00F4564B" w:rsidP="00F4564B">
            <w:pPr>
              <w:jc w:val="center"/>
              <w:rPr>
                <w:rFonts w:asciiTheme="minorHAnsi" w:hAnsiTheme="minorHAnsi" w:cstheme="minorHAnsi"/>
                <w:sz w:val="22"/>
                <w:szCs w:val="22"/>
              </w:rPr>
            </w:pPr>
            <w:r>
              <w:rPr>
                <w:rFonts w:asciiTheme="minorHAnsi" w:hAnsiTheme="minorHAnsi" w:cstheme="minorHAnsi"/>
                <w:sz w:val="22"/>
                <w:szCs w:val="22"/>
              </w:rPr>
              <w:t>4</w:t>
            </w:r>
          </w:p>
        </w:tc>
        <w:tc>
          <w:tcPr>
            <w:tcW w:w="2976" w:type="dxa"/>
            <w:vAlign w:val="center"/>
          </w:tcPr>
          <w:p w:rsidR="00F4564B" w:rsidRPr="00552079" w:rsidRDefault="00F4564B" w:rsidP="00F4564B">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300" w:type="dxa"/>
            <w:vAlign w:val="center"/>
          </w:tcPr>
          <w:p w:rsidR="00F4564B" w:rsidRPr="00552079" w:rsidRDefault="00F4564B" w:rsidP="00F4564B">
            <w:pPr>
              <w:rPr>
                <w:rFonts w:asciiTheme="minorHAnsi" w:hAnsiTheme="minorHAnsi" w:cstheme="minorHAnsi"/>
                <w:sz w:val="22"/>
                <w:szCs w:val="22"/>
              </w:rPr>
            </w:pPr>
            <w:r w:rsidRPr="00552079">
              <w:rPr>
                <w:rFonts w:asciiTheme="minorHAnsi" w:hAnsiTheme="minorHAnsi" w:cstheme="minorHAnsi"/>
                <w:sz w:val="22"/>
                <w:szCs w:val="22"/>
              </w:rPr>
              <w:t>Fecha:</w:t>
            </w:r>
          </w:p>
          <w:p w:rsidR="00F4564B" w:rsidRPr="00552079" w:rsidRDefault="00F4564B" w:rsidP="00F4564B">
            <w:pPr>
              <w:rPr>
                <w:rFonts w:asciiTheme="minorHAnsi" w:hAnsiTheme="minorHAnsi" w:cstheme="minorHAnsi"/>
                <w:sz w:val="22"/>
                <w:szCs w:val="22"/>
              </w:rPr>
            </w:pPr>
          </w:p>
        </w:tc>
        <w:tc>
          <w:tcPr>
            <w:tcW w:w="1074" w:type="dxa"/>
            <w:gridSpan w:val="2"/>
            <w:vAlign w:val="center"/>
          </w:tcPr>
          <w:p w:rsidR="00F4564B" w:rsidRPr="00552079" w:rsidRDefault="00F4564B" w:rsidP="00F4564B">
            <w:pPr>
              <w:rPr>
                <w:rFonts w:asciiTheme="minorHAnsi" w:hAnsiTheme="minorHAnsi" w:cstheme="minorHAnsi"/>
                <w:sz w:val="22"/>
                <w:szCs w:val="22"/>
              </w:rPr>
            </w:pPr>
            <w:r w:rsidRPr="00552079">
              <w:rPr>
                <w:rFonts w:asciiTheme="minorHAnsi" w:hAnsiTheme="minorHAnsi" w:cstheme="minorHAnsi"/>
                <w:sz w:val="22"/>
                <w:szCs w:val="22"/>
              </w:rPr>
              <w:t>Hora:</w:t>
            </w:r>
          </w:p>
          <w:p w:rsidR="00F4564B" w:rsidRPr="00552079" w:rsidRDefault="00F4564B" w:rsidP="00F4564B">
            <w:pPr>
              <w:rPr>
                <w:rFonts w:asciiTheme="minorHAnsi" w:hAnsiTheme="minorHAnsi" w:cstheme="minorHAnsi"/>
                <w:sz w:val="22"/>
                <w:szCs w:val="22"/>
              </w:rPr>
            </w:pPr>
          </w:p>
        </w:tc>
        <w:tc>
          <w:tcPr>
            <w:tcW w:w="3256" w:type="dxa"/>
          </w:tcPr>
          <w:p w:rsidR="00F4564B" w:rsidRPr="00E14B47" w:rsidRDefault="00F4564B" w:rsidP="00F4564B">
            <w:pPr>
              <w:jc w:val="center"/>
              <w:rPr>
                <w:rFonts w:ascii="Calibri" w:hAnsi="Calibri" w:cs="Arial"/>
                <w:b/>
                <w:sz w:val="16"/>
                <w:szCs w:val="16"/>
              </w:rPr>
            </w:pPr>
          </w:p>
          <w:p w:rsidR="00F4564B" w:rsidRPr="00E14B47" w:rsidRDefault="00F4564B" w:rsidP="00F4564B">
            <w:pPr>
              <w:jc w:val="center"/>
              <w:rPr>
                <w:rFonts w:asciiTheme="minorHAnsi" w:hAnsiTheme="minorHAnsi" w:cstheme="minorHAnsi"/>
                <w:sz w:val="22"/>
                <w:szCs w:val="22"/>
              </w:rPr>
            </w:pPr>
            <w:r w:rsidRPr="00E14B47">
              <w:rPr>
                <w:rFonts w:ascii="Calibri" w:hAnsi="Calibri" w:cs="Arial"/>
                <w:b/>
                <w:sz w:val="16"/>
                <w:szCs w:val="16"/>
              </w:rPr>
              <w:t>NO APLICA</w:t>
            </w:r>
          </w:p>
        </w:tc>
      </w:tr>
      <w:tr w:rsidR="00CE7B5F" w:rsidRPr="00552079" w:rsidTr="00F4564B">
        <w:trPr>
          <w:trHeight w:val="64"/>
        </w:trPr>
        <w:tc>
          <w:tcPr>
            <w:tcW w:w="433" w:type="dxa"/>
            <w:vAlign w:val="center"/>
          </w:tcPr>
          <w:p w:rsidR="00CE7B5F" w:rsidRPr="00552079" w:rsidRDefault="00CE7B5F" w:rsidP="00F77699">
            <w:pPr>
              <w:jc w:val="center"/>
              <w:rPr>
                <w:rFonts w:asciiTheme="minorHAnsi" w:hAnsiTheme="minorHAnsi" w:cstheme="minorHAnsi"/>
                <w:sz w:val="22"/>
                <w:szCs w:val="22"/>
              </w:rPr>
            </w:pPr>
          </w:p>
        </w:tc>
        <w:tc>
          <w:tcPr>
            <w:tcW w:w="2976" w:type="dxa"/>
            <w:vAlign w:val="center"/>
          </w:tcPr>
          <w:p w:rsidR="00CE7B5F" w:rsidRPr="00552079" w:rsidRDefault="00CE7B5F" w:rsidP="00F77699">
            <w:pPr>
              <w:jc w:val="center"/>
              <w:rPr>
                <w:rFonts w:asciiTheme="minorHAnsi" w:hAnsiTheme="minorHAnsi" w:cstheme="minorHAnsi"/>
                <w:sz w:val="22"/>
                <w:szCs w:val="22"/>
              </w:rPr>
            </w:pPr>
          </w:p>
        </w:tc>
        <w:tc>
          <w:tcPr>
            <w:tcW w:w="2374" w:type="dxa"/>
            <w:gridSpan w:val="3"/>
            <w:vAlign w:val="center"/>
          </w:tcPr>
          <w:p w:rsidR="00CE7B5F" w:rsidRPr="00552079" w:rsidRDefault="00CE7B5F" w:rsidP="00F77699">
            <w:pPr>
              <w:jc w:val="center"/>
              <w:rPr>
                <w:rFonts w:asciiTheme="minorHAnsi" w:hAnsiTheme="minorHAnsi" w:cstheme="minorHAnsi"/>
                <w:sz w:val="22"/>
                <w:szCs w:val="22"/>
              </w:rPr>
            </w:pPr>
          </w:p>
        </w:tc>
        <w:tc>
          <w:tcPr>
            <w:tcW w:w="3256" w:type="dxa"/>
            <w:vAlign w:val="center"/>
          </w:tcPr>
          <w:p w:rsidR="00CE7B5F" w:rsidRPr="001B5615" w:rsidRDefault="00CE7B5F" w:rsidP="00F77699">
            <w:pPr>
              <w:jc w:val="both"/>
              <w:rPr>
                <w:rFonts w:asciiTheme="minorHAnsi" w:hAnsiTheme="minorHAnsi" w:cstheme="minorHAnsi"/>
                <w:color w:val="FF0000"/>
                <w:sz w:val="22"/>
                <w:szCs w:val="22"/>
              </w:rPr>
            </w:pPr>
          </w:p>
        </w:tc>
      </w:tr>
      <w:tr w:rsidR="00F4564B" w:rsidRPr="00552079" w:rsidTr="00F4564B">
        <w:trPr>
          <w:trHeight w:val="370"/>
        </w:trPr>
        <w:tc>
          <w:tcPr>
            <w:tcW w:w="433" w:type="dxa"/>
            <w:vAlign w:val="center"/>
          </w:tcPr>
          <w:p w:rsidR="00F4564B" w:rsidRPr="00552079" w:rsidRDefault="00F4564B" w:rsidP="00F4564B">
            <w:pPr>
              <w:jc w:val="center"/>
              <w:rPr>
                <w:rFonts w:asciiTheme="minorHAnsi" w:hAnsiTheme="minorHAnsi" w:cstheme="minorHAnsi"/>
                <w:sz w:val="22"/>
                <w:szCs w:val="22"/>
              </w:rPr>
            </w:pPr>
            <w:r>
              <w:rPr>
                <w:rFonts w:asciiTheme="minorHAnsi" w:hAnsiTheme="minorHAnsi" w:cstheme="minorHAnsi"/>
                <w:sz w:val="22"/>
                <w:szCs w:val="22"/>
              </w:rPr>
              <w:t>5</w:t>
            </w:r>
          </w:p>
        </w:tc>
        <w:tc>
          <w:tcPr>
            <w:tcW w:w="2976" w:type="dxa"/>
            <w:vAlign w:val="center"/>
          </w:tcPr>
          <w:p w:rsidR="00F4564B" w:rsidRPr="00552079" w:rsidRDefault="00F4564B" w:rsidP="00F4564B">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300" w:type="dxa"/>
            <w:vAlign w:val="center"/>
          </w:tcPr>
          <w:p w:rsidR="00F4564B" w:rsidRPr="00552079" w:rsidRDefault="00F4564B" w:rsidP="00F4564B">
            <w:pPr>
              <w:rPr>
                <w:rFonts w:asciiTheme="minorHAnsi" w:hAnsiTheme="minorHAnsi" w:cstheme="minorHAnsi"/>
                <w:sz w:val="22"/>
                <w:szCs w:val="22"/>
              </w:rPr>
            </w:pPr>
            <w:r w:rsidRPr="00552079">
              <w:rPr>
                <w:rFonts w:asciiTheme="minorHAnsi" w:hAnsiTheme="minorHAnsi" w:cstheme="minorHAnsi"/>
                <w:sz w:val="22"/>
                <w:szCs w:val="22"/>
              </w:rPr>
              <w:t>Fecha:</w:t>
            </w:r>
          </w:p>
          <w:p w:rsidR="00F4564B" w:rsidRPr="00E14B47" w:rsidRDefault="008112CA" w:rsidP="00246C82">
            <w:pPr>
              <w:jc w:val="center"/>
              <w:rPr>
                <w:rFonts w:asciiTheme="minorHAnsi" w:hAnsiTheme="minorHAnsi" w:cstheme="minorHAnsi"/>
                <w:b/>
                <w:i/>
                <w:sz w:val="22"/>
                <w:szCs w:val="22"/>
              </w:rPr>
            </w:pPr>
            <w:r>
              <w:rPr>
                <w:rFonts w:asciiTheme="minorHAnsi" w:hAnsiTheme="minorHAnsi" w:cstheme="minorHAnsi"/>
                <w:b/>
                <w:i/>
                <w:sz w:val="22"/>
                <w:szCs w:val="22"/>
              </w:rPr>
              <w:t>26</w:t>
            </w:r>
            <w:r w:rsidR="00F4564B" w:rsidRPr="00E14B47">
              <w:rPr>
                <w:rFonts w:asciiTheme="minorHAnsi" w:hAnsiTheme="minorHAnsi" w:cstheme="minorHAnsi"/>
                <w:b/>
                <w:i/>
                <w:sz w:val="22"/>
                <w:szCs w:val="22"/>
              </w:rPr>
              <w:t>/</w:t>
            </w:r>
            <w:r w:rsidR="00246C82">
              <w:rPr>
                <w:rFonts w:asciiTheme="minorHAnsi" w:hAnsiTheme="minorHAnsi" w:cstheme="minorHAnsi"/>
                <w:b/>
                <w:i/>
                <w:sz w:val="22"/>
                <w:szCs w:val="22"/>
              </w:rPr>
              <w:t>04</w:t>
            </w:r>
            <w:r w:rsidR="00F4564B" w:rsidRPr="00E14B47">
              <w:rPr>
                <w:rFonts w:asciiTheme="minorHAnsi" w:hAnsiTheme="minorHAnsi" w:cstheme="minorHAnsi"/>
                <w:b/>
                <w:i/>
                <w:sz w:val="22"/>
                <w:szCs w:val="22"/>
              </w:rPr>
              <w:t>/</w:t>
            </w:r>
            <w:r w:rsidR="00246C82">
              <w:rPr>
                <w:rFonts w:asciiTheme="minorHAnsi" w:hAnsiTheme="minorHAnsi" w:cstheme="minorHAnsi"/>
                <w:b/>
                <w:i/>
                <w:sz w:val="22"/>
                <w:szCs w:val="22"/>
              </w:rPr>
              <w:t>2019</w:t>
            </w:r>
          </w:p>
        </w:tc>
        <w:tc>
          <w:tcPr>
            <w:tcW w:w="1074" w:type="dxa"/>
            <w:gridSpan w:val="2"/>
            <w:vAlign w:val="center"/>
          </w:tcPr>
          <w:p w:rsidR="00F4564B" w:rsidRPr="00552079" w:rsidRDefault="00F4564B" w:rsidP="00F4564B">
            <w:pPr>
              <w:rPr>
                <w:rFonts w:asciiTheme="minorHAnsi" w:hAnsiTheme="minorHAnsi" w:cstheme="minorHAnsi"/>
                <w:sz w:val="22"/>
                <w:szCs w:val="22"/>
              </w:rPr>
            </w:pPr>
            <w:r w:rsidRPr="00552079">
              <w:rPr>
                <w:rFonts w:asciiTheme="minorHAnsi" w:hAnsiTheme="minorHAnsi" w:cstheme="minorHAnsi"/>
                <w:sz w:val="22"/>
                <w:szCs w:val="22"/>
              </w:rPr>
              <w:t>Hasta hora:</w:t>
            </w:r>
          </w:p>
          <w:p w:rsidR="00F4564B" w:rsidRPr="00E14B47" w:rsidRDefault="0062048E" w:rsidP="00F4564B">
            <w:pPr>
              <w:jc w:val="center"/>
              <w:rPr>
                <w:rFonts w:asciiTheme="minorHAnsi" w:hAnsiTheme="minorHAnsi" w:cstheme="minorHAnsi"/>
                <w:b/>
                <w:i/>
                <w:sz w:val="22"/>
                <w:szCs w:val="22"/>
              </w:rPr>
            </w:pPr>
            <w:r>
              <w:rPr>
                <w:rFonts w:asciiTheme="minorHAnsi" w:hAnsiTheme="minorHAnsi" w:cstheme="minorHAnsi"/>
                <w:b/>
                <w:i/>
                <w:sz w:val="22"/>
                <w:szCs w:val="22"/>
              </w:rPr>
              <w:t>16</w:t>
            </w:r>
            <w:r w:rsidR="00F4564B" w:rsidRPr="00E14B47">
              <w:rPr>
                <w:rFonts w:asciiTheme="minorHAnsi" w:hAnsiTheme="minorHAnsi" w:cstheme="minorHAnsi"/>
                <w:b/>
                <w:i/>
                <w:sz w:val="22"/>
                <w:szCs w:val="22"/>
              </w:rPr>
              <w:t>:00</w:t>
            </w:r>
          </w:p>
        </w:tc>
        <w:tc>
          <w:tcPr>
            <w:tcW w:w="3256" w:type="dxa"/>
          </w:tcPr>
          <w:p w:rsidR="00B05DD9" w:rsidRPr="00B05DD9" w:rsidRDefault="00B05DD9" w:rsidP="00B05DD9">
            <w:pPr>
              <w:jc w:val="both"/>
              <w:rPr>
                <w:rFonts w:ascii="Calibri" w:hAnsi="Calibri" w:cs="Arial"/>
                <w:b/>
                <w:color w:val="FF0000"/>
                <w:sz w:val="16"/>
                <w:szCs w:val="16"/>
              </w:rPr>
            </w:pPr>
            <w:r w:rsidRPr="00B05DD9">
              <w:rPr>
                <w:rFonts w:ascii="Calibri" w:hAnsi="Calibri" w:cs="Arial"/>
                <w:b/>
                <w:color w:val="FF0000"/>
                <w:sz w:val="16"/>
                <w:szCs w:val="16"/>
              </w:rPr>
              <w:t xml:space="preserve">Lugar: Unidad de Contrataciones – Distrito Comercial Oruro. Calle 6 de Octubre N° 5595 Casi Esquina Caro (Oruro-Bolivia)  </w:t>
            </w:r>
          </w:p>
          <w:p w:rsidR="00F4564B" w:rsidRPr="001B5615" w:rsidRDefault="00B05DD9" w:rsidP="00B05DD9">
            <w:pPr>
              <w:jc w:val="both"/>
              <w:rPr>
                <w:rFonts w:asciiTheme="minorHAnsi" w:hAnsiTheme="minorHAnsi" w:cstheme="minorHAnsi"/>
                <w:color w:val="FF0000"/>
                <w:sz w:val="22"/>
                <w:szCs w:val="22"/>
              </w:rPr>
            </w:pPr>
            <w:r w:rsidRPr="00B05DD9">
              <w:rPr>
                <w:rFonts w:ascii="Calibri" w:hAnsi="Calibri" w:cs="Arial"/>
                <w:b/>
                <w:color w:val="FF0000"/>
                <w:sz w:val="16"/>
                <w:szCs w:val="16"/>
              </w:rPr>
              <w:t>Responsable:  Pedro Mariaca Estrada</w:t>
            </w:r>
          </w:p>
        </w:tc>
      </w:tr>
      <w:tr w:rsidR="00F4564B" w:rsidRPr="00552079" w:rsidTr="00F4564B">
        <w:trPr>
          <w:trHeight w:val="64"/>
        </w:trPr>
        <w:tc>
          <w:tcPr>
            <w:tcW w:w="433" w:type="dxa"/>
            <w:vAlign w:val="center"/>
          </w:tcPr>
          <w:p w:rsidR="00F4564B" w:rsidRPr="00552079" w:rsidRDefault="00F4564B" w:rsidP="00F4564B">
            <w:pPr>
              <w:jc w:val="center"/>
              <w:rPr>
                <w:rFonts w:asciiTheme="minorHAnsi" w:hAnsiTheme="minorHAnsi" w:cstheme="minorHAnsi"/>
                <w:sz w:val="22"/>
                <w:szCs w:val="22"/>
              </w:rPr>
            </w:pPr>
          </w:p>
        </w:tc>
        <w:tc>
          <w:tcPr>
            <w:tcW w:w="2976" w:type="dxa"/>
            <w:vAlign w:val="center"/>
          </w:tcPr>
          <w:p w:rsidR="00F4564B" w:rsidRPr="00552079" w:rsidRDefault="00F4564B" w:rsidP="00F4564B">
            <w:pPr>
              <w:rPr>
                <w:rFonts w:asciiTheme="minorHAnsi" w:hAnsiTheme="minorHAnsi" w:cstheme="minorHAnsi"/>
                <w:sz w:val="22"/>
                <w:szCs w:val="22"/>
              </w:rPr>
            </w:pPr>
          </w:p>
        </w:tc>
        <w:tc>
          <w:tcPr>
            <w:tcW w:w="2374" w:type="dxa"/>
            <w:gridSpan w:val="3"/>
            <w:vAlign w:val="center"/>
          </w:tcPr>
          <w:p w:rsidR="00F4564B" w:rsidRPr="00552079" w:rsidRDefault="00F4564B" w:rsidP="00F4564B">
            <w:pPr>
              <w:jc w:val="center"/>
              <w:rPr>
                <w:rFonts w:asciiTheme="minorHAnsi" w:hAnsiTheme="minorHAnsi" w:cstheme="minorHAnsi"/>
                <w:sz w:val="22"/>
                <w:szCs w:val="22"/>
              </w:rPr>
            </w:pPr>
          </w:p>
        </w:tc>
        <w:tc>
          <w:tcPr>
            <w:tcW w:w="3256" w:type="dxa"/>
          </w:tcPr>
          <w:p w:rsidR="00F4564B" w:rsidRPr="001B5615" w:rsidRDefault="00F4564B" w:rsidP="00F4564B">
            <w:pPr>
              <w:jc w:val="both"/>
              <w:rPr>
                <w:rFonts w:asciiTheme="minorHAnsi" w:hAnsiTheme="minorHAnsi" w:cstheme="minorHAnsi"/>
                <w:color w:val="FF0000"/>
                <w:sz w:val="22"/>
                <w:szCs w:val="22"/>
              </w:rPr>
            </w:pPr>
          </w:p>
        </w:tc>
      </w:tr>
      <w:tr w:rsidR="00F4564B" w:rsidRPr="00552079" w:rsidTr="00F4564B">
        <w:trPr>
          <w:trHeight w:val="601"/>
        </w:trPr>
        <w:tc>
          <w:tcPr>
            <w:tcW w:w="433" w:type="dxa"/>
            <w:vAlign w:val="center"/>
          </w:tcPr>
          <w:p w:rsidR="00F4564B" w:rsidRPr="00552079" w:rsidRDefault="00F4564B" w:rsidP="00F4564B">
            <w:pPr>
              <w:jc w:val="center"/>
              <w:rPr>
                <w:rFonts w:asciiTheme="minorHAnsi" w:hAnsiTheme="minorHAnsi" w:cstheme="minorHAnsi"/>
                <w:sz w:val="22"/>
                <w:szCs w:val="22"/>
              </w:rPr>
            </w:pPr>
            <w:r>
              <w:rPr>
                <w:rFonts w:asciiTheme="minorHAnsi" w:hAnsiTheme="minorHAnsi" w:cstheme="minorHAnsi"/>
                <w:sz w:val="22"/>
                <w:szCs w:val="22"/>
              </w:rPr>
              <w:t>6</w:t>
            </w:r>
          </w:p>
        </w:tc>
        <w:tc>
          <w:tcPr>
            <w:tcW w:w="2976" w:type="dxa"/>
            <w:vAlign w:val="center"/>
          </w:tcPr>
          <w:p w:rsidR="00F4564B" w:rsidRPr="00552079" w:rsidRDefault="00F4564B" w:rsidP="00F4564B">
            <w:pPr>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300" w:type="dxa"/>
            <w:vAlign w:val="center"/>
          </w:tcPr>
          <w:p w:rsidR="00F4564B" w:rsidRPr="00552079" w:rsidRDefault="00F4564B" w:rsidP="00F4564B">
            <w:pPr>
              <w:rPr>
                <w:rFonts w:asciiTheme="minorHAnsi" w:hAnsiTheme="minorHAnsi" w:cstheme="minorHAnsi"/>
                <w:sz w:val="22"/>
                <w:szCs w:val="22"/>
              </w:rPr>
            </w:pPr>
            <w:r w:rsidRPr="00552079">
              <w:rPr>
                <w:rFonts w:asciiTheme="minorHAnsi" w:hAnsiTheme="minorHAnsi" w:cstheme="minorHAnsi"/>
                <w:sz w:val="22"/>
                <w:szCs w:val="22"/>
              </w:rPr>
              <w:t>Fecha:</w:t>
            </w:r>
          </w:p>
          <w:p w:rsidR="00F4564B" w:rsidRPr="00552079" w:rsidRDefault="008112CA" w:rsidP="00246C82">
            <w:pPr>
              <w:jc w:val="center"/>
              <w:rPr>
                <w:rFonts w:asciiTheme="minorHAnsi" w:hAnsiTheme="minorHAnsi" w:cstheme="minorHAnsi"/>
                <w:sz w:val="22"/>
                <w:szCs w:val="22"/>
              </w:rPr>
            </w:pPr>
            <w:r>
              <w:rPr>
                <w:rFonts w:asciiTheme="minorHAnsi" w:hAnsiTheme="minorHAnsi" w:cstheme="minorHAnsi"/>
                <w:b/>
                <w:i/>
                <w:sz w:val="22"/>
                <w:szCs w:val="22"/>
              </w:rPr>
              <w:t>26</w:t>
            </w:r>
            <w:r w:rsidR="00F4564B" w:rsidRPr="00E14B47">
              <w:rPr>
                <w:rFonts w:asciiTheme="minorHAnsi" w:hAnsiTheme="minorHAnsi" w:cstheme="minorHAnsi"/>
                <w:b/>
                <w:i/>
                <w:sz w:val="22"/>
                <w:szCs w:val="22"/>
              </w:rPr>
              <w:t>/</w:t>
            </w:r>
            <w:r w:rsidR="00246C82">
              <w:rPr>
                <w:rFonts w:asciiTheme="minorHAnsi" w:hAnsiTheme="minorHAnsi" w:cstheme="minorHAnsi"/>
                <w:b/>
                <w:i/>
                <w:sz w:val="22"/>
                <w:szCs w:val="22"/>
              </w:rPr>
              <w:t>04</w:t>
            </w:r>
            <w:r w:rsidR="00F4564B" w:rsidRPr="00E14B47">
              <w:rPr>
                <w:rFonts w:asciiTheme="minorHAnsi" w:hAnsiTheme="minorHAnsi" w:cstheme="minorHAnsi"/>
                <w:b/>
                <w:i/>
                <w:sz w:val="22"/>
                <w:szCs w:val="22"/>
              </w:rPr>
              <w:t>/</w:t>
            </w:r>
            <w:r w:rsidR="00246C82">
              <w:rPr>
                <w:rFonts w:asciiTheme="minorHAnsi" w:hAnsiTheme="minorHAnsi" w:cstheme="minorHAnsi"/>
                <w:b/>
                <w:i/>
                <w:sz w:val="22"/>
                <w:szCs w:val="22"/>
              </w:rPr>
              <w:t>2019</w:t>
            </w:r>
          </w:p>
        </w:tc>
        <w:tc>
          <w:tcPr>
            <w:tcW w:w="1074" w:type="dxa"/>
            <w:gridSpan w:val="2"/>
            <w:vAlign w:val="center"/>
          </w:tcPr>
          <w:p w:rsidR="00F4564B" w:rsidRPr="00552079" w:rsidRDefault="00F4564B" w:rsidP="00F4564B">
            <w:pPr>
              <w:rPr>
                <w:rFonts w:asciiTheme="minorHAnsi" w:hAnsiTheme="minorHAnsi" w:cstheme="minorHAnsi"/>
                <w:sz w:val="22"/>
                <w:szCs w:val="22"/>
              </w:rPr>
            </w:pPr>
            <w:r w:rsidRPr="00552079">
              <w:rPr>
                <w:rFonts w:asciiTheme="minorHAnsi" w:hAnsiTheme="minorHAnsi" w:cstheme="minorHAnsi"/>
                <w:sz w:val="22"/>
                <w:szCs w:val="22"/>
              </w:rPr>
              <w:t>Hora:</w:t>
            </w:r>
          </w:p>
          <w:p w:rsidR="00F4564B" w:rsidRPr="00E14B47" w:rsidRDefault="0062048E" w:rsidP="00F4564B">
            <w:pPr>
              <w:jc w:val="center"/>
              <w:rPr>
                <w:rFonts w:asciiTheme="minorHAnsi" w:hAnsiTheme="minorHAnsi" w:cstheme="minorHAnsi"/>
                <w:b/>
                <w:i/>
                <w:sz w:val="22"/>
                <w:szCs w:val="22"/>
              </w:rPr>
            </w:pPr>
            <w:r>
              <w:rPr>
                <w:rFonts w:asciiTheme="minorHAnsi" w:hAnsiTheme="minorHAnsi" w:cstheme="minorHAnsi"/>
                <w:b/>
                <w:i/>
                <w:sz w:val="22"/>
                <w:szCs w:val="22"/>
              </w:rPr>
              <w:t>16</w:t>
            </w:r>
            <w:r w:rsidR="00F4564B" w:rsidRPr="00E14B47">
              <w:rPr>
                <w:rFonts w:asciiTheme="minorHAnsi" w:hAnsiTheme="minorHAnsi" w:cstheme="minorHAnsi"/>
                <w:b/>
                <w:i/>
                <w:sz w:val="22"/>
                <w:szCs w:val="22"/>
              </w:rPr>
              <w:t>:15</w:t>
            </w:r>
          </w:p>
        </w:tc>
        <w:tc>
          <w:tcPr>
            <w:tcW w:w="3256" w:type="dxa"/>
            <w:vAlign w:val="center"/>
          </w:tcPr>
          <w:p w:rsidR="00B05DD9" w:rsidRPr="00B05DD9" w:rsidRDefault="00B05DD9" w:rsidP="00B05DD9">
            <w:pPr>
              <w:jc w:val="both"/>
              <w:rPr>
                <w:rFonts w:ascii="Calibri" w:hAnsi="Calibri" w:cs="Arial"/>
                <w:b/>
                <w:color w:val="FF0000"/>
                <w:sz w:val="16"/>
                <w:szCs w:val="16"/>
              </w:rPr>
            </w:pPr>
            <w:r w:rsidRPr="00B05DD9">
              <w:rPr>
                <w:rFonts w:ascii="Calibri" w:hAnsi="Calibri" w:cs="Arial"/>
                <w:b/>
                <w:color w:val="FF0000"/>
                <w:sz w:val="16"/>
                <w:szCs w:val="16"/>
              </w:rPr>
              <w:t xml:space="preserve">Lugar: Unidad de Contrataciones – Distrito Comercial Oruro. Calle 6 de Octubre N° 5595 Casi Esquina Caro (Oruro-Bolivia)  </w:t>
            </w:r>
          </w:p>
          <w:p w:rsidR="00F4564B" w:rsidRPr="001B5615" w:rsidRDefault="00B05DD9" w:rsidP="00B05DD9">
            <w:pPr>
              <w:jc w:val="both"/>
              <w:rPr>
                <w:rFonts w:asciiTheme="minorHAnsi" w:hAnsiTheme="minorHAnsi" w:cstheme="minorHAnsi"/>
                <w:color w:val="FF0000"/>
                <w:sz w:val="22"/>
                <w:szCs w:val="22"/>
                <w:lang w:val="es-BO"/>
              </w:rPr>
            </w:pPr>
            <w:r w:rsidRPr="00B05DD9">
              <w:rPr>
                <w:rFonts w:ascii="Calibri" w:hAnsi="Calibri" w:cs="Arial"/>
                <w:b/>
                <w:color w:val="FF0000"/>
                <w:sz w:val="16"/>
                <w:szCs w:val="16"/>
              </w:rPr>
              <w:t>Responsable: Pedro Mariaca Estrada</w:t>
            </w:r>
          </w:p>
        </w:tc>
      </w:tr>
      <w:tr w:rsidR="00F67900" w:rsidRPr="00552079" w:rsidTr="00F4564B">
        <w:trPr>
          <w:trHeight w:val="246"/>
        </w:trPr>
        <w:tc>
          <w:tcPr>
            <w:tcW w:w="433" w:type="dxa"/>
            <w:vAlign w:val="center"/>
          </w:tcPr>
          <w:p w:rsidR="00F67900" w:rsidRPr="00552079" w:rsidRDefault="00F67900" w:rsidP="00F77699">
            <w:pPr>
              <w:jc w:val="center"/>
              <w:rPr>
                <w:rFonts w:asciiTheme="minorHAnsi" w:hAnsiTheme="minorHAnsi" w:cstheme="minorHAnsi"/>
                <w:sz w:val="22"/>
                <w:szCs w:val="22"/>
              </w:rPr>
            </w:pPr>
          </w:p>
        </w:tc>
        <w:tc>
          <w:tcPr>
            <w:tcW w:w="2976" w:type="dxa"/>
            <w:vAlign w:val="center"/>
          </w:tcPr>
          <w:p w:rsidR="00F67900" w:rsidRPr="00552079" w:rsidRDefault="00F67900" w:rsidP="00F77699">
            <w:pPr>
              <w:rPr>
                <w:rFonts w:asciiTheme="minorHAnsi" w:hAnsiTheme="minorHAnsi" w:cstheme="minorHAnsi"/>
                <w:sz w:val="22"/>
                <w:szCs w:val="22"/>
              </w:rPr>
            </w:pPr>
          </w:p>
        </w:tc>
        <w:tc>
          <w:tcPr>
            <w:tcW w:w="1300" w:type="dxa"/>
            <w:vAlign w:val="center"/>
          </w:tcPr>
          <w:p w:rsidR="00F67900" w:rsidRPr="00552079" w:rsidRDefault="00F67900" w:rsidP="00F77699">
            <w:pPr>
              <w:rPr>
                <w:rFonts w:asciiTheme="minorHAnsi" w:hAnsiTheme="minorHAnsi" w:cstheme="minorHAnsi"/>
                <w:sz w:val="22"/>
                <w:szCs w:val="22"/>
              </w:rPr>
            </w:pPr>
          </w:p>
        </w:tc>
        <w:tc>
          <w:tcPr>
            <w:tcW w:w="1074" w:type="dxa"/>
            <w:gridSpan w:val="2"/>
            <w:vAlign w:val="center"/>
          </w:tcPr>
          <w:p w:rsidR="00F67900" w:rsidRPr="00552079" w:rsidRDefault="00F67900" w:rsidP="00F77699">
            <w:pPr>
              <w:jc w:val="center"/>
              <w:rPr>
                <w:rFonts w:asciiTheme="minorHAnsi" w:hAnsiTheme="minorHAnsi" w:cstheme="minorHAnsi"/>
                <w:sz w:val="22"/>
                <w:szCs w:val="22"/>
              </w:rPr>
            </w:pPr>
          </w:p>
        </w:tc>
        <w:tc>
          <w:tcPr>
            <w:tcW w:w="3256" w:type="dxa"/>
            <w:vAlign w:val="center"/>
          </w:tcPr>
          <w:p w:rsidR="00F67900" w:rsidRPr="00552079" w:rsidRDefault="00F67900" w:rsidP="00F77699">
            <w:pPr>
              <w:rPr>
                <w:rFonts w:asciiTheme="minorHAnsi" w:hAnsiTheme="minorHAnsi" w:cstheme="minorHAnsi"/>
                <w:color w:val="000000"/>
                <w:sz w:val="22"/>
                <w:szCs w:val="22"/>
                <w:lang w:val="es-BO"/>
              </w:rPr>
            </w:pPr>
          </w:p>
        </w:tc>
      </w:tr>
      <w:tr w:rsidR="00F4564B" w:rsidRPr="00552079" w:rsidTr="00F4564B">
        <w:trPr>
          <w:trHeight w:val="246"/>
        </w:trPr>
        <w:tc>
          <w:tcPr>
            <w:tcW w:w="433" w:type="dxa"/>
            <w:vAlign w:val="center"/>
          </w:tcPr>
          <w:p w:rsidR="00F4564B" w:rsidRPr="00552079" w:rsidRDefault="00F4564B" w:rsidP="00F4564B">
            <w:pPr>
              <w:jc w:val="center"/>
              <w:rPr>
                <w:rFonts w:asciiTheme="minorHAnsi" w:hAnsiTheme="minorHAnsi" w:cstheme="minorHAnsi"/>
                <w:sz w:val="22"/>
                <w:szCs w:val="22"/>
              </w:rPr>
            </w:pPr>
          </w:p>
        </w:tc>
        <w:tc>
          <w:tcPr>
            <w:tcW w:w="2976" w:type="dxa"/>
            <w:vAlign w:val="center"/>
          </w:tcPr>
          <w:p w:rsidR="00F4564B" w:rsidRPr="00552079" w:rsidRDefault="00F4564B" w:rsidP="00F4564B">
            <w:pPr>
              <w:rPr>
                <w:rFonts w:asciiTheme="minorHAnsi" w:hAnsiTheme="minorHAnsi" w:cstheme="minorHAnsi"/>
                <w:sz w:val="22"/>
                <w:szCs w:val="22"/>
              </w:rPr>
            </w:pPr>
          </w:p>
        </w:tc>
        <w:tc>
          <w:tcPr>
            <w:tcW w:w="2374" w:type="dxa"/>
            <w:gridSpan w:val="3"/>
            <w:vAlign w:val="center"/>
          </w:tcPr>
          <w:p w:rsidR="00F4564B" w:rsidRPr="00552079" w:rsidRDefault="00F4564B" w:rsidP="00F4564B">
            <w:pPr>
              <w:jc w:val="center"/>
              <w:rPr>
                <w:rFonts w:asciiTheme="minorHAnsi" w:hAnsiTheme="minorHAnsi" w:cstheme="minorHAnsi"/>
                <w:sz w:val="22"/>
                <w:szCs w:val="22"/>
              </w:rPr>
            </w:pPr>
          </w:p>
        </w:tc>
        <w:tc>
          <w:tcPr>
            <w:tcW w:w="3256" w:type="dxa"/>
            <w:vAlign w:val="center"/>
          </w:tcPr>
          <w:p w:rsidR="00F4564B" w:rsidRPr="00552079" w:rsidRDefault="00F4564B" w:rsidP="00F4564B">
            <w:pPr>
              <w:jc w:val="both"/>
              <w:rPr>
                <w:rFonts w:asciiTheme="minorHAnsi" w:hAnsiTheme="minorHAnsi" w:cstheme="minorHAnsi"/>
                <w:color w:val="000000"/>
                <w:sz w:val="22"/>
                <w:szCs w:val="22"/>
                <w:lang w:val="es-BO"/>
              </w:rPr>
            </w:pPr>
          </w:p>
        </w:tc>
      </w:tr>
      <w:tr w:rsidR="00F4564B" w:rsidRPr="00552079" w:rsidTr="00F4564B">
        <w:trPr>
          <w:trHeight w:val="246"/>
        </w:trPr>
        <w:tc>
          <w:tcPr>
            <w:tcW w:w="433" w:type="dxa"/>
            <w:vAlign w:val="center"/>
          </w:tcPr>
          <w:p w:rsidR="00F4564B" w:rsidRPr="00552079" w:rsidRDefault="00F4564B" w:rsidP="00F4564B">
            <w:pPr>
              <w:jc w:val="center"/>
              <w:rPr>
                <w:rFonts w:asciiTheme="minorHAnsi" w:hAnsiTheme="minorHAnsi" w:cstheme="minorHAnsi"/>
                <w:sz w:val="22"/>
                <w:szCs w:val="22"/>
              </w:rPr>
            </w:pPr>
            <w:r>
              <w:rPr>
                <w:rFonts w:asciiTheme="minorHAnsi" w:hAnsiTheme="minorHAnsi" w:cstheme="minorHAnsi"/>
                <w:sz w:val="22"/>
                <w:szCs w:val="22"/>
              </w:rPr>
              <w:t>7</w:t>
            </w:r>
          </w:p>
        </w:tc>
        <w:tc>
          <w:tcPr>
            <w:tcW w:w="2976" w:type="dxa"/>
            <w:vAlign w:val="center"/>
          </w:tcPr>
          <w:p w:rsidR="00F4564B" w:rsidRPr="002D60EE" w:rsidRDefault="00F4564B" w:rsidP="00F4564B">
            <w:pPr>
              <w:rPr>
                <w:rFonts w:asciiTheme="minorHAnsi" w:hAnsiTheme="minorHAnsi" w:cstheme="minorHAnsi"/>
                <w:sz w:val="22"/>
                <w:szCs w:val="22"/>
              </w:rPr>
            </w:pPr>
            <w:r>
              <w:rPr>
                <w:rFonts w:asciiTheme="minorHAnsi" w:hAnsiTheme="minorHAnsi" w:cstheme="minorHAnsi"/>
                <w:sz w:val="22"/>
                <w:szCs w:val="22"/>
              </w:rPr>
              <w:t>Adjudicación o Declaratoria desierta</w:t>
            </w:r>
          </w:p>
        </w:tc>
        <w:tc>
          <w:tcPr>
            <w:tcW w:w="2374" w:type="dxa"/>
            <w:gridSpan w:val="3"/>
            <w:vAlign w:val="center"/>
          </w:tcPr>
          <w:p w:rsidR="00F4564B" w:rsidRPr="009803E1" w:rsidRDefault="00F4564B" w:rsidP="00F4564B">
            <w:pPr>
              <w:jc w:val="both"/>
              <w:rPr>
                <w:rFonts w:asciiTheme="minorHAnsi" w:hAnsiTheme="minorHAnsi" w:cstheme="minorHAnsi"/>
                <w:szCs w:val="22"/>
              </w:rPr>
            </w:pPr>
            <w:r w:rsidRPr="009803E1">
              <w:rPr>
                <w:rFonts w:asciiTheme="minorHAnsi" w:hAnsiTheme="minorHAnsi" w:cstheme="minorHAnsi"/>
                <w:szCs w:val="22"/>
              </w:rPr>
              <w:t xml:space="preserve">Fecha Estimada: </w:t>
            </w:r>
          </w:p>
          <w:p w:rsidR="00F4564B" w:rsidRPr="009803E1" w:rsidRDefault="008112CA" w:rsidP="008112CA">
            <w:pPr>
              <w:jc w:val="center"/>
              <w:rPr>
                <w:rFonts w:asciiTheme="minorHAnsi" w:hAnsiTheme="minorHAnsi" w:cstheme="minorHAnsi"/>
                <w:szCs w:val="22"/>
              </w:rPr>
            </w:pPr>
            <w:r>
              <w:rPr>
                <w:rFonts w:asciiTheme="minorHAnsi" w:hAnsiTheme="minorHAnsi" w:cstheme="minorHAnsi"/>
                <w:b/>
                <w:i/>
                <w:sz w:val="22"/>
                <w:szCs w:val="22"/>
              </w:rPr>
              <w:t>17</w:t>
            </w:r>
            <w:r w:rsidR="00F4564B" w:rsidRPr="00E14B47">
              <w:rPr>
                <w:rFonts w:asciiTheme="minorHAnsi" w:hAnsiTheme="minorHAnsi" w:cstheme="minorHAnsi"/>
                <w:b/>
                <w:i/>
                <w:sz w:val="22"/>
                <w:szCs w:val="22"/>
              </w:rPr>
              <w:t>/</w:t>
            </w:r>
            <w:r>
              <w:rPr>
                <w:rFonts w:asciiTheme="minorHAnsi" w:hAnsiTheme="minorHAnsi" w:cstheme="minorHAnsi"/>
                <w:b/>
                <w:i/>
                <w:sz w:val="22"/>
                <w:szCs w:val="22"/>
              </w:rPr>
              <w:t>05</w:t>
            </w:r>
            <w:r w:rsidR="00F4564B" w:rsidRPr="00E14B47">
              <w:rPr>
                <w:rFonts w:asciiTheme="minorHAnsi" w:hAnsiTheme="minorHAnsi" w:cstheme="minorHAnsi"/>
                <w:b/>
                <w:i/>
                <w:sz w:val="22"/>
                <w:szCs w:val="22"/>
              </w:rPr>
              <w:t>/</w:t>
            </w:r>
            <w:r w:rsidR="00246C82">
              <w:rPr>
                <w:rFonts w:asciiTheme="minorHAnsi" w:hAnsiTheme="minorHAnsi" w:cstheme="minorHAnsi"/>
                <w:b/>
                <w:i/>
                <w:sz w:val="22"/>
                <w:szCs w:val="22"/>
              </w:rPr>
              <w:t>2019</w:t>
            </w:r>
          </w:p>
        </w:tc>
        <w:tc>
          <w:tcPr>
            <w:tcW w:w="3256" w:type="dxa"/>
            <w:vAlign w:val="center"/>
          </w:tcPr>
          <w:p w:rsidR="00F4564B" w:rsidRPr="002D60EE" w:rsidRDefault="00F4564B" w:rsidP="00F4564B">
            <w:pPr>
              <w:jc w:val="both"/>
              <w:rPr>
                <w:rFonts w:asciiTheme="minorHAnsi" w:hAnsiTheme="minorHAnsi" w:cstheme="minorHAnsi"/>
                <w:color w:val="000000"/>
                <w:sz w:val="18"/>
                <w:szCs w:val="18"/>
                <w:lang w:val="es-BO"/>
              </w:rPr>
            </w:pPr>
            <w:r w:rsidRPr="002D60EE">
              <w:rPr>
                <w:rFonts w:asciiTheme="minorHAnsi" w:hAnsiTheme="minorHAnsi" w:cstheme="minorHAnsi"/>
                <w:color w:val="000000"/>
                <w:sz w:val="18"/>
                <w:szCs w:val="18"/>
                <w:lang w:val="es-BO"/>
              </w:rPr>
              <w:t xml:space="preserve">Página web de YPFB: </w:t>
            </w:r>
            <w:hyperlink r:id="rId10" w:history="1">
              <w:r w:rsidRPr="002D60EE">
                <w:rPr>
                  <w:rStyle w:val="Hipervnculo"/>
                  <w:rFonts w:asciiTheme="minorHAnsi" w:hAnsiTheme="minorHAnsi" w:cstheme="minorHAnsi"/>
                  <w:sz w:val="18"/>
                  <w:szCs w:val="18"/>
                  <w:lang w:val="es-BO"/>
                </w:rPr>
                <w:t>www.ypfb.gob.bo</w:t>
              </w:r>
            </w:hyperlink>
            <w:r w:rsidRPr="002D60EE">
              <w:rPr>
                <w:rFonts w:asciiTheme="minorHAnsi" w:hAnsiTheme="minorHAnsi" w:cstheme="minorHAnsi"/>
                <w:color w:val="000000"/>
                <w:sz w:val="18"/>
                <w:szCs w:val="18"/>
                <w:lang w:val="es-BO"/>
              </w:rPr>
              <w:t xml:space="preserve">  </w:t>
            </w:r>
          </w:p>
        </w:tc>
      </w:tr>
      <w:tr w:rsidR="00CE7B5F" w:rsidRPr="00552079" w:rsidTr="00F4564B">
        <w:trPr>
          <w:trHeight w:val="246"/>
        </w:trPr>
        <w:tc>
          <w:tcPr>
            <w:tcW w:w="433" w:type="dxa"/>
            <w:vAlign w:val="center"/>
          </w:tcPr>
          <w:p w:rsidR="00CE7B5F" w:rsidRDefault="00CE7B5F" w:rsidP="00F77699">
            <w:pPr>
              <w:jc w:val="center"/>
              <w:rPr>
                <w:rFonts w:asciiTheme="minorHAnsi" w:hAnsiTheme="minorHAnsi" w:cstheme="minorHAnsi"/>
                <w:sz w:val="22"/>
                <w:szCs w:val="22"/>
              </w:rPr>
            </w:pPr>
          </w:p>
        </w:tc>
        <w:tc>
          <w:tcPr>
            <w:tcW w:w="2976" w:type="dxa"/>
            <w:vAlign w:val="center"/>
          </w:tcPr>
          <w:p w:rsidR="00CE7B5F" w:rsidRPr="002D60EE" w:rsidRDefault="00CE7B5F" w:rsidP="00F77699">
            <w:pPr>
              <w:rPr>
                <w:rFonts w:asciiTheme="minorHAnsi" w:hAnsiTheme="minorHAnsi" w:cstheme="minorHAnsi"/>
                <w:sz w:val="22"/>
                <w:szCs w:val="22"/>
              </w:rPr>
            </w:pPr>
          </w:p>
        </w:tc>
        <w:tc>
          <w:tcPr>
            <w:tcW w:w="2374" w:type="dxa"/>
            <w:gridSpan w:val="3"/>
            <w:vAlign w:val="center"/>
          </w:tcPr>
          <w:p w:rsidR="00CE7B5F" w:rsidRPr="002D60EE" w:rsidRDefault="00CE7B5F" w:rsidP="00F77699">
            <w:pPr>
              <w:jc w:val="center"/>
              <w:rPr>
                <w:rFonts w:asciiTheme="minorHAnsi" w:hAnsiTheme="minorHAnsi" w:cstheme="minorHAnsi"/>
                <w:sz w:val="22"/>
                <w:szCs w:val="22"/>
              </w:rPr>
            </w:pPr>
          </w:p>
        </w:tc>
        <w:tc>
          <w:tcPr>
            <w:tcW w:w="3256" w:type="dxa"/>
            <w:vAlign w:val="center"/>
          </w:tcPr>
          <w:p w:rsidR="00CE7B5F" w:rsidRPr="002D60EE" w:rsidRDefault="00CE7B5F" w:rsidP="00F77699">
            <w:pPr>
              <w:rPr>
                <w:rFonts w:asciiTheme="minorHAnsi" w:hAnsiTheme="minorHAnsi" w:cstheme="minorHAnsi"/>
                <w:color w:val="000000"/>
                <w:sz w:val="22"/>
                <w:szCs w:val="22"/>
                <w:lang w:val="es-BO"/>
              </w:rPr>
            </w:pPr>
          </w:p>
        </w:tc>
      </w:tr>
      <w:tr w:rsidR="00CE7B5F" w:rsidRPr="00552079" w:rsidTr="00F4564B">
        <w:trPr>
          <w:trHeight w:val="295"/>
        </w:trPr>
        <w:tc>
          <w:tcPr>
            <w:tcW w:w="433" w:type="dxa"/>
            <w:vAlign w:val="center"/>
          </w:tcPr>
          <w:p w:rsidR="00CE7B5F" w:rsidRDefault="00CE7B5F" w:rsidP="00F77699">
            <w:pPr>
              <w:jc w:val="center"/>
              <w:rPr>
                <w:rFonts w:asciiTheme="minorHAnsi" w:hAnsiTheme="minorHAnsi" w:cstheme="minorHAnsi"/>
                <w:sz w:val="22"/>
                <w:szCs w:val="22"/>
              </w:rPr>
            </w:pPr>
            <w:r>
              <w:rPr>
                <w:rFonts w:asciiTheme="minorHAnsi" w:hAnsiTheme="minorHAnsi" w:cstheme="minorHAnsi"/>
                <w:sz w:val="22"/>
                <w:szCs w:val="22"/>
              </w:rPr>
              <w:t>8</w:t>
            </w:r>
          </w:p>
        </w:tc>
        <w:tc>
          <w:tcPr>
            <w:tcW w:w="2976" w:type="dxa"/>
            <w:vAlign w:val="center"/>
          </w:tcPr>
          <w:p w:rsidR="00CE7B5F" w:rsidRPr="002D60EE" w:rsidRDefault="00CE7B5F" w:rsidP="00F77699">
            <w:pPr>
              <w:rPr>
                <w:rFonts w:asciiTheme="minorHAnsi" w:hAnsiTheme="minorHAnsi" w:cstheme="minorHAnsi"/>
                <w:sz w:val="22"/>
                <w:szCs w:val="22"/>
              </w:rPr>
            </w:pPr>
            <w:r w:rsidRPr="002D60EE">
              <w:rPr>
                <w:rFonts w:asciiTheme="minorHAnsi" w:hAnsiTheme="minorHAnsi" w:cstheme="minorHAnsi"/>
                <w:sz w:val="22"/>
                <w:szCs w:val="22"/>
              </w:rPr>
              <w:t>Firma de Contrato</w:t>
            </w:r>
            <w:r w:rsidR="00983825" w:rsidRPr="002D60EE">
              <w:rPr>
                <w:rFonts w:asciiTheme="minorHAnsi" w:hAnsiTheme="minorHAnsi" w:cstheme="minorHAnsi"/>
                <w:sz w:val="22"/>
                <w:szCs w:val="22"/>
              </w:rPr>
              <w:t>/Orden de Servicio</w:t>
            </w:r>
          </w:p>
        </w:tc>
        <w:tc>
          <w:tcPr>
            <w:tcW w:w="5630" w:type="dxa"/>
            <w:gridSpan w:val="4"/>
            <w:vAlign w:val="center"/>
          </w:tcPr>
          <w:p w:rsidR="00CE7B5F" w:rsidRPr="002D60EE" w:rsidRDefault="00F4564B" w:rsidP="008112CA">
            <w:pPr>
              <w:rPr>
                <w:rFonts w:asciiTheme="minorHAnsi" w:hAnsiTheme="minorHAnsi" w:cstheme="minorHAnsi"/>
                <w:color w:val="000000"/>
                <w:sz w:val="22"/>
                <w:szCs w:val="22"/>
                <w:lang w:val="es-BO"/>
              </w:rPr>
            </w:pPr>
            <w:r w:rsidRPr="009803E1">
              <w:rPr>
                <w:rFonts w:asciiTheme="minorHAnsi" w:hAnsiTheme="minorHAnsi" w:cstheme="minorHAnsi"/>
                <w:sz w:val="22"/>
                <w:szCs w:val="22"/>
              </w:rPr>
              <w:t xml:space="preserve">Fecha Estimada: </w:t>
            </w:r>
            <w:r w:rsidR="008112CA">
              <w:rPr>
                <w:rFonts w:asciiTheme="minorHAnsi" w:hAnsiTheme="minorHAnsi" w:cstheme="minorHAnsi"/>
                <w:b/>
                <w:i/>
                <w:sz w:val="22"/>
                <w:szCs w:val="22"/>
              </w:rPr>
              <w:t>31</w:t>
            </w:r>
            <w:r w:rsidRPr="00E14B47">
              <w:rPr>
                <w:rFonts w:asciiTheme="minorHAnsi" w:hAnsiTheme="minorHAnsi" w:cstheme="minorHAnsi"/>
                <w:b/>
                <w:i/>
                <w:sz w:val="22"/>
                <w:szCs w:val="22"/>
              </w:rPr>
              <w:t>/</w:t>
            </w:r>
            <w:r w:rsidR="00246C82">
              <w:rPr>
                <w:rFonts w:asciiTheme="minorHAnsi" w:hAnsiTheme="minorHAnsi" w:cstheme="minorHAnsi"/>
                <w:b/>
                <w:i/>
                <w:sz w:val="22"/>
                <w:szCs w:val="22"/>
              </w:rPr>
              <w:t>05</w:t>
            </w:r>
            <w:r w:rsidRPr="00E14B47">
              <w:rPr>
                <w:rFonts w:asciiTheme="minorHAnsi" w:hAnsiTheme="minorHAnsi" w:cstheme="minorHAnsi"/>
                <w:b/>
                <w:i/>
                <w:sz w:val="22"/>
                <w:szCs w:val="22"/>
              </w:rPr>
              <w:t>/</w:t>
            </w:r>
            <w:r w:rsidR="00246C82">
              <w:rPr>
                <w:rFonts w:asciiTheme="minorHAnsi" w:hAnsiTheme="minorHAnsi" w:cstheme="minorHAnsi"/>
                <w:b/>
                <w:i/>
                <w:sz w:val="22"/>
                <w:szCs w:val="22"/>
              </w:rPr>
              <w:t>2019</w:t>
            </w:r>
          </w:p>
        </w:tc>
      </w:tr>
    </w:tbl>
    <w:p w:rsidR="00103622"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p w:rsidR="00101D19" w:rsidRDefault="00101D19" w:rsidP="00CD7DE0">
      <w:pPr>
        <w:tabs>
          <w:tab w:val="left" w:pos="5691"/>
        </w:tabs>
        <w:rPr>
          <w:rFonts w:asciiTheme="minorHAnsi" w:hAnsiTheme="minorHAnsi" w:cstheme="minorHAnsi"/>
          <w:b/>
          <w:sz w:val="22"/>
          <w:szCs w:val="22"/>
        </w:rPr>
      </w:pPr>
    </w:p>
    <w:p w:rsidR="00EE7C79" w:rsidRDefault="00EE7C79" w:rsidP="00CD7DE0">
      <w:pPr>
        <w:tabs>
          <w:tab w:val="left" w:pos="5691"/>
        </w:tabs>
        <w:rPr>
          <w:rFonts w:asciiTheme="minorHAnsi" w:hAnsiTheme="minorHAnsi" w:cstheme="minorHAnsi"/>
          <w:b/>
          <w:sz w:val="22"/>
          <w:szCs w:val="22"/>
        </w:rPr>
      </w:pPr>
    </w:p>
    <w:p w:rsidR="002C52C7" w:rsidRDefault="002C52C7" w:rsidP="00CD7DE0">
      <w:pPr>
        <w:tabs>
          <w:tab w:val="left" w:pos="5691"/>
        </w:tabs>
        <w:rPr>
          <w:rFonts w:asciiTheme="minorHAnsi" w:hAnsiTheme="minorHAnsi" w:cstheme="minorHAnsi"/>
          <w:b/>
          <w:sz w:val="22"/>
          <w:szCs w:val="22"/>
        </w:rPr>
      </w:pPr>
    </w:p>
    <w:p w:rsidR="002C52C7" w:rsidRDefault="002C52C7" w:rsidP="00CD7DE0">
      <w:pPr>
        <w:tabs>
          <w:tab w:val="left" w:pos="5691"/>
        </w:tabs>
        <w:rPr>
          <w:rFonts w:asciiTheme="minorHAnsi" w:hAnsiTheme="minorHAnsi" w:cstheme="minorHAnsi"/>
          <w:b/>
          <w:sz w:val="22"/>
          <w:szCs w:val="22"/>
        </w:rPr>
      </w:pPr>
    </w:p>
    <w:p w:rsidR="002C52C7" w:rsidRDefault="002C52C7" w:rsidP="00CD7DE0">
      <w:pPr>
        <w:tabs>
          <w:tab w:val="left" w:pos="5691"/>
        </w:tabs>
        <w:rPr>
          <w:rFonts w:asciiTheme="minorHAnsi" w:hAnsiTheme="minorHAnsi" w:cstheme="minorHAnsi"/>
          <w:b/>
          <w:sz w:val="22"/>
          <w:szCs w:val="22"/>
        </w:rPr>
      </w:pPr>
    </w:p>
    <w:p w:rsidR="002C52C7" w:rsidRPr="00552079" w:rsidRDefault="002C52C7" w:rsidP="00CD7DE0">
      <w:pPr>
        <w:tabs>
          <w:tab w:val="left" w:pos="5691"/>
        </w:tabs>
        <w:rPr>
          <w:rFonts w:asciiTheme="minorHAnsi" w:hAnsiTheme="minorHAnsi" w:cstheme="minorHAnsi"/>
          <w:b/>
          <w:sz w:val="22"/>
          <w:szCs w:val="22"/>
        </w:rPr>
      </w:pPr>
    </w:p>
    <w:tbl>
      <w:tblPr>
        <w:tblW w:w="9356" w:type="dxa"/>
        <w:tblInd w:w="-152" w:type="dxa"/>
        <w:tblCellMar>
          <w:left w:w="70" w:type="dxa"/>
          <w:right w:w="70" w:type="dxa"/>
        </w:tblCellMar>
        <w:tblLook w:val="04A0" w:firstRow="1" w:lastRow="0" w:firstColumn="1" w:lastColumn="0" w:noHBand="0" w:noVBand="1"/>
      </w:tblPr>
      <w:tblGrid>
        <w:gridCol w:w="9356"/>
      </w:tblGrid>
      <w:tr w:rsidR="00103622" w:rsidRPr="00552079" w:rsidTr="008112CA">
        <w:trPr>
          <w:trHeight w:val="447"/>
        </w:trPr>
        <w:tc>
          <w:tcPr>
            <w:tcW w:w="935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2B59E7" w:rsidRPr="00552079" w:rsidRDefault="004668B6" w:rsidP="00F4564B">
            <w:pPr>
              <w:ind w:left="705"/>
              <w:jc w:val="center"/>
              <w:rPr>
                <w:rFonts w:asciiTheme="minorHAnsi" w:hAnsiTheme="minorHAnsi" w:cstheme="minorHAnsi"/>
                <w:b/>
                <w:bCs/>
                <w:color w:val="FF0000"/>
                <w:sz w:val="22"/>
                <w:szCs w:val="22"/>
                <w:lang w:val="es-BO" w:eastAsia="es-BO"/>
              </w:rPr>
            </w:pPr>
            <w:r w:rsidRPr="00365997">
              <w:rPr>
                <w:rFonts w:asciiTheme="minorHAnsi" w:hAnsiTheme="minorHAnsi" w:cstheme="minorHAnsi"/>
                <w:b/>
                <w:sz w:val="22"/>
                <w:szCs w:val="22"/>
              </w:rPr>
              <w:lastRenderedPageBreak/>
              <w:t xml:space="preserve">PRECIO REFERENCIAL </w:t>
            </w:r>
          </w:p>
        </w:tc>
      </w:tr>
    </w:tbl>
    <w:p w:rsidR="002B59E7" w:rsidRPr="002B59E7" w:rsidRDefault="002B59E7" w:rsidP="002B59E7">
      <w:pPr>
        <w:rPr>
          <w:rFonts w:asciiTheme="minorHAnsi" w:hAnsiTheme="minorHAnsi" w:cstheme="minorHAnsi"/>
          <w:b/>
          <w:color w:val="FF0000"/>
          <w:sz w:val="22"/>
          <w:szCs w:val="22"/>
        </w:rPr>
      </w:pPr>
    </w:p>
    <w:tbl>
      <w:tblPr>
        <w:tblW w:w="93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1"/>
        <w:gridCol w:w="2028"/>
        <w:gridCol w:w="2177"/>
        <w:gridCol w:w="1052"/>
        <w:gridCol w:w="1606"/>
        <w:gridCol w:w="1713"/>
      </w:tblGrid>
      <w:tr w:rsidR="008112CA" w:rsidRPr="003A2F24" w:rsidTr="008112CA">
        <w:trPr>
          <w:trHeight w:val="364"/>
          <w:jc w:val="center"/>
        </w:trPr>
        <w:tc>
          <w:tcPr>
            <w:tcW w:w="731" w:type="dxa"/>
            <w:vMerge w:val="restart"/>
            <w:shd w:val="clear" w:color="auto" w:fill="D5DCE4"/>
            <w:vAlign w:val="center"/>
          </w:tcPr>
          <w:p w:rsidR="008112CA" w:rsidRPr="003A2F24" w:rsidRDefault="008112CA" w:rsidP="008112CA">
            <w:pPr>
              <w:spacing w:before="60" w:after="60"/>
              <w:jc w:val="center"/>
              <w:rPr>
                <w:rFonts w:ascii="Calibri" w:eastAsia="Calibri" w:hAnsi="Calibri" w:cs="Calibri"/>
                <w:b/>
                <w:sz w:val="16"/>
                <w:szCs w:val="16"/>
              </w:rPr>
            </w:pPr>
            <w:r>
              <w:rPr>
                <w:rFonts w:ascii="Calibri" w:eastAsia="Calibri" w:hAnsi="Calibri" w:cs="Calibri"/>
                <w:b/>
                <w:sz w:val="16"/>
                <w:szCs w:val="16"/>
              </w:rPr>
              <w:t>TRAMO</w:t>
            </w:r>
          </w:p>
        </w:tc>
        <w:tc>
          <w:tcPr>
            <w:tcW w:w="4205" w:type="dxa"/>
            <w:gridSpan w:val="2"/>
            <w:shd w:val="clear" w:color="auto" w:fill="D5DCE4"/>
            <w:vAlign w:val="center"/>
          </w:tcPr>
          <w:p w:rsidR="008112CA" w:rsidRPr="003A2F24" w:rsidRDefault="008112CA" w:rsidP="008112CA">
            <w:pPr>
              <w:spacing w:before="60" w:after="60"/>
              <w:jc w:val="center"/>
              <w:rPr>
                <w:rFonts w:ascii="Calibri" w:eastAsia="Calibri" w:hAnsi="Calibri" w:cs="Calibri"/>
                <w:b/>
                <w:sz w:val="16"/>
                <w:szCs w:val="16"/>
              </w:rPr>
            </w:pPr>
            <w:r w:rsidRPr="003A2F24">
              <w:rPr>
                <w:rFonts w:ascii="Calibri" w:eastAsia="Calibri" w:hAnsi="Calibri" w:cs="Calibri"/>
                <w:b/>
                <w:sz w:val="16"/>
                <w:szCs w:val="16"/>
              </w:rPr>
              <w:t>TRAMOS FIJOS</w:t>
            </w:r>
          </w:p>
        </w:tc>
        <w:tc>
          <w:tcPr>
            <w:tcW w:w="1052" w:type="dxa"/>
            <w:vMerge w:val="restart"/>
            <w:shd w:val="clear" w:color="auto" w:fill="D5DCE4"/>
            <w:vAlign w:val="center"/>
          </w:tcPr>
          <w:p w:rsidR="008112CA" w:rsidRPr="003A2F24" w:rsidRDefault="008112CA" w:rsidP="008112CA">
            <w:pPr>
              <w:spacing w:before="60" w:after="60"/>
              <w:jc w:val="center"/>
              <w:rPr>
                <w:rFonts w:ascii="Calibri" w:eastAsia="Calibri" w:hAnsi="Calibri" w:cs="Calibri"/>
                <w:b/>
                <w:sz w:val="16"/>
                <w:szCs w:val="16"/>
              </w:rPr>
            </w:pPr>
            <w:r>
              <w:rPr>
                <w:rFonts w:ascii="Calibri" w:eastAsia="Calibri" w:hAnsi="Calibri" w:cs="Calibri"/>
                <w:b/>
                <w:sz w:val="16"/>
                <w:szCs w:val="16"/>
              </w:rPr>
              <w:t>SERVICIO A REALIZAR</w:t>
            </w:r>
          </w:p>
        </w:tc>
        <w:tc>
          <w:tcPr>
            <w:tcW w:w="1606" w:type="dxa"/>
            <w:vMerge w:val="restart"/>
            <w:shd w:val="clear" w:color="auto" w:fill="D5DCE4"/>
            <w:vAlign w:val="center"/>
          </w:tcPr>
          <w:p w:rsidR="008112CA" w:rsidRPr="003A2F24" w:rsidRDefault="008112CA" w:rsidP="008112CA">
            <w:pPr>
              <w:spacing w:before="60" w:after="60"/>
              <w:jc w:val="center"/>
              <w:rPr>
                <w:rFonts w:ascii="Calibri" w:eastAsia="Calibri" w:hAnsi="Calibri" w:cs="Calibri"/>
                <w:b/>
                <w:sz w:val="16"/>
                <w:szCs w:val="16"/>
              </w:rPr>
            </w:pPr>
            <w:r w:rsidRPr="003A2F24">
              <w:rPr>
                <w:rFonts w:ascii="Calibri" w:eastAsia="Calibri" w:hAnsi="Calibri" w:cs="Calibri"/>
                <w:b/>
                <w:sz w:val="16"/>
                <w:szCs w:val="16"/>
              </w:rPr>
              <w:t xml:space="preserve">CANTIDAD ESTIMADA DE GARRAFAS </w:t>
            </w:r>
            <w:r>
              <w:rPr>
                <w:rFonts w:ascii="Calibri" w:eastAsia="Calibri" w:hAnsi="Calibri" w:cs="Calibri"/>
                <w:b/>
                <w:sz w:val="16"/>
                <w:szCs w:val="16"/>
              </w:rPr>
              <w:t xml:space="preserve">A TRANSPORTAR </w:t>
            </w:r>
          </w:p>
        </w:tc>
        <w:tc>
          <w:tcPr>
            <w:tcW w:w="1713" w:type="dxa"/>
            <w:vMerge w:val="restart"/>
            <w:shd w:val="clear" w:color="auto" w:fill="D5DCE4"/>
            <w:vAlign w:val="center"/>
          </w:tcPr>
          <w:p w:rsidR="008112CA" w:rsidRPr="003A2F24" w:rsidRDefault="008112CA" w:rsidP="008112CA">
            <w:pPr>
              <w:spacing w:before="60" w:after="60"/>
              <w:jc w:val="center"/>
              <w:rPr>
                <w:rFonts w:ascii="Calibri" w:eastAsia="Calibri" w:hAnsi="Calibri" w:cs="Calibri"/>
                <w:b/>
                <w:sz w:val="16"/>
                <w:szCs w:val="16"/>
              </w:rPr>
            </w:pPr>
            <w:r w:rsidRPr="006B3845">
              <w:rPr>
                <w:rFonts w:ascii="Calibri" w:hAnsi="Calibri" w:cs="Calibri"/>
                <w:b/>
                <w:bCs/>
                <w:color w:val="000000"/>
                <w:sz w:val="18"/>
                <w:szCs w:val="22"/>
              </w:rPr>
              <w:t>PRECIO UNITARIO POR GARRAFA TRANSPORTADA Bs.</w:t>
            </w:r>
          </w:p>
        </w:tc>
      </w:tr>
      <w:tr w:rsidR="008112CA" w:rsidRPr="003A2F24" w:rsidTr="008112CA">
        <w:trPr>
          <w:trHeight w:val="411"/>
          <w:jc w:val="center"/>
        </w:trPr>
        <w:tc>
          <w:tcPr>
            <w:tcW w:w="731" w:type="dxa"/>
            <w:vMerge/>
            <w:shd w:val="clear" w:color="auto" w:fill="A8D08D"/>
          </w:tcPr>
          <w:p w:rsidR="008112CA" w:rsidRPr="003A2F24" w:rsidRDefault="008112CA" w:rsidP="008112CA">
            <w:pPr>
              <w:spacing w:before="60" w:after="60"/>
              <w:jc w:val="center"/>
              <w:rPr>
                <w:rFonts w:ascii="Calibri" w:eastAsia="Calibri" w:hAnsi="Calibri" w:cs="Calibri"/>
                <w:b/>
                <w:sz w:val="16"/>
                <w:szCs w:val="16"/>
              </w:rPr>
            </w:pPr>
          </w:p>
        </w:tc>
        <w:tc>
          <w:tcPr>
            <w:tcW w:w="2028" w:type="dxa"/>
            <w:shd w:val="clear" w:color="auto" w:fill="D5DCE4"/>
            <w:vAlign w:val="center"/>
          </w:tcPr>
          <w:p w:rsidR="008112CA" w:rsidRPr="003A2F24" w:rsidRDefault="008112CA" w:rsidP="008112CA">
            <w:pPr>
              <w:spacing w:before="60" w:after="60"/>
              <w:jc w:val="center"/>
              <w:rPr>
                <w:rFonts w:ascii="Calibri" w:eastAsia="Calibri" w:hAnsi="Calibri" w:cs="Calibri"/>
                <w:b/>
                <w:sz w:val="16"/>
                <w:szCs w:val="16"/>
              </w:rPr>
            </w:pPr>
            <w:r w:rsidRPr="003A2F24">
              <w:rPr>
                <w:rFonts w:ascii="Calibri" w:eastAsia="Calibri" w:hAnsi="Calibri" w:cs="Calibri"/>
                <w:b/>
                <w:sz w:val="16"/>
                <w:szCs w:val="16"/>
              </w:rPr>
              <w:t>DE:</w:t>
            </w:r>
          </w:p>
        </w:tc>
        <w:tc>
          <w:tcPr>
            <w:tcW w:w="2177" w:type="dxa"/>
            <w:shd w:val="clear" w:color="auto" w:fill="D5DCE4"/>
            <w:vAlign w:val="center"/>
          </w:tcPr>
          <w:p w:rsidR="008112CA" w:rsidRPr="003A2F24" w:rsidRDefault="008112CA" w:rsidP="008112CA">
            <w:pPr>
              <w:spacing w:before="60" w:after="60"/>
              <w:jc w:val="center"/>
              <w:rPr>
                <w:rFonts w:ascii="Calibri" w:eastAsia="Calibri" w:hAnsi="Calibri" w:cs="Calibri"/>
                <w:b/>
                <w:sz w:val="16"/>
                <w:szCs w:val="16"/>
              </w:rPr>
            </w:pPr>
            <w:r w:rsidRPr="003A2F24">
              <w:rPr>
                <w:rFonts w:ascii="Calibri" w:eastAsia="Calibri" w:hAnsi="Calibri" w:cs="Calibri"/>
                <w:b/>
                <w:sz w:val="16"/>
                <w:szCs w:val="16"/>
              </w:rPr>
              <w:t>A:</w:t>
            </w:r>
          </w:p>
        </w:tc>
        <w:tc>
          <w:tcPr>
            <w:tcW w:w="1052" w:type="dxa"/>
            <w:vMerge/>
            <w:shd w:val="clear" w:color="auto" w:fill="D5DCE4"/>
            <w:vAlign w:val="center"/>
          </w:tcPr>
          <w:p w:rsidR="008112CA" w:rsidRPr="003A2F24" w:rsidRDefault="008112CA" w:rsidP="008112CA">
            <w:pPr>
              <w:spacing w:before="60" w:after="60"/>
              <w:jc w:val="center"/>
              <w:rPr>
                <w:rFonts w:ascii="Calibri" w:eastAsia="Calibri" w:hAnsi="Calibri" w:cs="Calibri"/>
                <w:b/>
                <w:sz w:val="16"/>
                <w:szCs w:val="16"/>
              </w:rPr>
            </w:pPr>
          </w:p>
        </w:tc>
        <w:tc>
          <w:tcPr>
            <w:tcW w:w="1606" w:type="dxa"/>
            <w:vMerge/>
            <w:shd w:val="clear" w:color="auto" w:fill="A8D08D"/>
          </w:tcPr>
          <w:p w:rsidR="008112CA" w:rsidRPr="003A2F24" w:rsidRDefault="008112CA" w:rsidP="008112CA">
            <w:pPr>
              <w:spacing w:before="60" w:after="60"/>
              <w:jc w:val="center"/>
              <w:rPr>
                <w:rFonts w:ascii="Calibri" w:eastAsia="Calibri" w:hAnsi="Calibri" w:cs="Calibri"/>
                <w:b/>
                <w:sz w:val="16"/>
                <w:szCs w:val="16"/>
              </w:rPr>
            </w:pPr>
          </w:p>
        </w:tc>
        <w:tc>
          <w:tcPr>
            <w:tcW w:w="1713" w:type="dxa"/>
            <w:vMerge/>
            <w:shd w:val="clear" w:color="auto" w:fill="A8D08D"/>
          </w:tcPr>
          <w:p w:rsidR="008112CA" w:rsidRPr="003A2F24" w:rsidRDefault="008112CA" w:rsidP="008112CA">
            <w:pPr>
              <w:spacing w:before="60" w:after="60"/>
              <w:jc w:val="center"/>
              <w:rPr>
                <w:rFonts w:ascii="Calibri" w:eastAsia="Calibri" w:hAnsi="Calibri" w:cs="Calibri"/>
                <w:b/>
                <w:sz w:val="16"/>
                <w:szCs w:val="16"/>
              </w:rPr>
            </w:pPr>
          </w:p>
        </w:tc>
      </w:tr>
      <w:tr w:rsidR="008112CA" w:rsidRPr="003A2F24" w:rsidTr="008112CA">
        <w:trPr>
          <w:trHeight w:val="716"/>
          <w:jc w:val="center"/>
        </w:trPr>
        <w:tc>
          <w:tcPr>
            <w:tcW w:w="731" w:type="dxa"/>
            <w:shd w:val="clear" w:color="auto" w:fill="auto"/>
            <w:vAlign w:val="center"/>
          </w:tcPr>
          <w:p w:rsidR="008112CA" w:rsidRPr="003A2F24" w:rsidRDefault="008112CA" w:rsidP="008112CA">
            <w:pPr>
              <w:spacing w:before="60" w:after="60"/>
              <w:jc w:val="center"/>
              <w:rPr>
                <w:rFonts w:ascii="Calibri" w:eastAsia="Calibri" w:hAnsi="Calibri" w:cs="Calibri"/>
                <w:sz w:val="16"/>
                <w:szCs w:val="16"/>
              </w:rPr>
            </w:pPr>
            <w:r w:rsidRPr="003A2F24">
              <w:rPr>
                <w:rFonts w:ascii="Calibri" w:eastAsia="Calibri" w:hAnsi="Calibri" w:cs="Calibri"/>
                <w:sz w:val="16"/>
                <w:szCs w:val="16"/>
              </w:rPr>
              <w:t>1</w:t>
            </w:r>
          </w:p>
        </w:tc>
        <w:tc>
          <w:tcPr>
            <w:tcW w:w="2028" w:type="dxa"/>
            <w:shd w:val="clear" w:color="auto" w:fill="auto"/>
            <w:vAlign w:val="center"/>
          </w:tcPr>
          <w:p w:rsidR="008112CA" w:rsidRPr="003A2F24" w:rsidRDefault="008112CA" w:rsidP="008112CA">
            <w:pPr>
              <w:spacing w:before="60" w:after="60"/>
              <w:rPr>
                <w:rFonts w:ascii="Calibri" w:eastAsia="Calibri" w:hAnsi="Calibri" w:cs="Calibri"/>
                <w:sz w:val="16"/>
                <w:szCs w:val="16"/>
              </w:rPr>
            </w:pPr>
            <w:r w:rsidRPr="003A2F24">
              <w:rPr>
                <w:rFonts w:ascii="Calibri" w:eastAsia="Calibri" w:hAnsi="Calibri" w:cs="Calibri"/>
                <w:sz w:val="16"/>
                <w:szCs w:val="16"/>
              </w:rPr>
              <w:t>Planta Eng</w:t>
            </w:r>
            <w:r>
              <w:rPr>
                <w:rFonts w:ascii="Calibri" w:eastAsia="Calibri" w:hAnsi="Calibri" w:cs="Calibri"/>
                <w:sz w:val="16"/>
                <w:szCs w:val="16"/>
              </w:rPr>
              <w:t xml:space="preserve">arrafadora de GLP San Pedro del Distrito </w:t>
            </w:r>
            <w:r w:rsidRPr="003A2F24">
              <w:rPr>
                <w:rFonts w:ascii="Calibri" w:eastAsia="Calibri" w:hAnsi="Calibri" w:cs="Calibri"/>
                <w:sz w:val="16"/>
                <w:szCs w:val="16"/>
              </w:rPr>
              <w:t xml:space="preserve"> Comercial Oruro (Oruro)</w:t>
            </w:r>
          </w:p>
        </w:tc>
        <w:tc>
          <w:tcPr>
            <w:tcW w:w="2177" w:type="dxa"/>
            <w:shd w:val="clear" w:color="auto" w:fill="auto"/>
            <w:vAlign w:val="center"/>
          </w:tcPr>
          <w:p w:rsidR="008112CA" w:rsidRPr="003A2F24" w:rsidRDefault="008112CA" w:rsidP="008112CA">
            <w:pPr>
              <w:spacing w:before="60" w:after="60"/>
              <w:rPr>
                <w:rFonts w:ascii="Calibri" w:eastAsia="Calibri" w:hAnsi="Calibri" w:cs="Calibri"/>
                <w:sz w:val="16"/>
                <w:szCs w:val="16"/>
              </w:rPr>
            </w:pPr>
            <w:r w:rsidRPr="003A2F24">
              <w:rPr>
                <w:rFonts w:ascii="Calibri" w:eastAsia="Calibri" w:hAnsi="Calibri" w:cs="Calibri"/>
                <w:sz w:val="16"/>
                <w:szCs w:val="16"/>
              </w:rPr>
              <w:t>Planta Recalificadora Gualberto Villarroel del Distrito Comercial Centro (Cochabamba)</w:t>
            </w:r>
          </w:p>
        </w:tc>
        <w:tc>
          <w:tcPr>
            <w:tcW w:w="1052" w:type="dxa"/>
            <w:shd w:val="clear" w:color="auto" w:fill="auto"/>
            <w:vAlign w:val="center"/>
          </w:tcPr>
          <w:p w:rsidR="008112CA" w:rsidRPr="003A2F24" w:rsidRDefault="008112CA" w:rsidP="008112CA">
            <w:pPr>
              <w:spacing w:before="60" w:after="60"/>
              <w:jc w:val="center"/>
              <w:rPr>
                <w:rFonts w:ascii="Calibri" w:eastAsia="Calibri" w:hAnsi="Calibri" w:cs="Calibri"/>
                <w:color w:val="000000"/>
                <w:sz w:val="16"/>
                <w:szCs w:val="16"/>
              </w:rPr>
            </w:pPr>
            <w:r>
              <w:rPr>
                <w:rFonts w:ascii="Calibri" w:eastAsia="Calibri" w:hAnsi="Calibri" w:cs="Calibri"/>
                <w:color w:val="000000"/>
                <w:sz w:val="16"/>
                <w:szCs w:val="16"/>
              </w:rPr>
              <w:t xml:space="preserve">Transporte de </w:t>
            </w:r>
            <w:r w:rsidRPr="003A2F24">
              <w:rPr>
                <w:rFonts w:ascii="Calibri" w:eastAsia="Calibri" w:hAnsi="Calibri" w:cs="Calibri"/>
                <w:color w:val="000000"/>
                <w:sz w:val="16"/>
                <w:szCs w:val="16"/>
              </w:rPr>
              <w:t xml:space="preserve">Garrafas </w:t>
            </w:r>
            <w:r>
              <w:rPr>
                <w:rFonts w:ascii="Calibri" w:eastAsia="Calibri" w:hAnsi="Calibri" w:cs="Calibri"/>
                <w:color w:val="000000"/>
                <w:sz w:val="16"/>
                <w:szCs w:val="16"/>
              </w:rPr>
              <w:t>vacías</w:t>
            </w:r>
          </w:p>
        </w:tc>
        <w:tc>
          <w:tcPr>
            <w:tcW w:w="1606" w:type="dxa"/>
            <w:shd w:val="clear" w:color="auto" w:fill="auto"/>
            <w:vAlign w:val="center"/>
          </w:tcPr>
          <w:p w:rsidR="008112CA" w:rsidRPr="00AE0227" w:rsidRDefault="008112CA" w:rsidP="008112CA">
            <w:pPr>
              <w:spacing w:before="60" w:after="60"/>
              <w:jc w:val="center"/>
              <w:rPr>
                <w:rFonts w:ascii="Calibri" w:eastAsia="Calibri" w:hAnsi="Calibri" w:cs="Calibri"/>
              </w:rPr>
            </w:pPr>
            <w:r w:rsidRPr="00AE0227">
              <w:rPr>
                <w:rFonts w:ascii="Calibri" w:eastAsia="Calibri" w:hAnsi="Calibri" w:cs="Calibri"/>
              </w:rPr>
              <w:t>2.000</w:t>
            </w:r>
          </w:p>
        </w:tc>
        <w:tc>
          <w:tcPr>
            <w:tcW w:w="1713" w:type="dxa"/>
            <w:shd w:val="clear" w:color="auto" w:fill="auto"/>
            <w:vAlign w:val="center"/>
          </w:tcPr>
          <w:p w:rsidR="008112CA" w:rsidRPr="004A1F8A" w:rsidRDefault="008112CA" w:rsidP="008112CA">
            <w:pPr>
              <w:spacing w:before="60" w:after="60"/>
              <w:jc w:val="right"/>
              <w:rPr>
                <w:rFonts w:ascii="Calibri" w:eastAsia="Calibri" w:hAnsi="Calibri" w:cs="Calibri"/>
                <w:szCs w:val="16"/>
              </w:rPr>
            </w:pPr>
            <w:r>
              <w:rPr>
                <w:rFonts w:ascii="Calibri" w:eastAsia="Calibri" w:hAnsi="Calibri" w:cs="Calibri"/>
                <w:szCs w:val="16"/>
              </w:rPr>
              <w:t>8.95</w:t>
            </w:r>
          </w:p>
        </w:tc>
      </w:tr>
      <w:tr w:rsidR="008112CA" w:rsidRPr="003A2F24" w:rsidTr="008112CA">
        <w:trPr>
          <w:trHeight w:val="800"/>
          <w:jc w:val="center"/>
        </w:trPr>
        <w:tc>
          <w:tcPr>
            <w:tcW w:w="731" w:type="dxa"/>
            <w:shd w:val="clear" w:color="auto" w:fill="auto"/>
            <w:vAlign w:val="center"/>
          </w:tcPr>
          <w:p w:rsidR="008112CA" w:rsidRPr="003A2F24" w:rsidRDefault="008112CA" w:rsidP="008112CA">
            <w:pPr>
              <w:spacing w:before="60" w:after="60"/>
              <w:jc w:val="center"/>
              <w:rPr>
                <w:rFonts w:ascii="Calibri" w:eastAsia="Calibri" w:hAnsi="Calibri" w:cs="Calibri"/>
                <w:sz w:val="16"/>
                <w:szCs w:val="16"/>
              </w:rPr>
            </w:pPr>
            <w:r>
              <w:rPr>
                <w:rFonts w:ascii="Calibri" w:eastAsia="Calibri" w:hAnsi="Calibri" w:cs="Calibri"/>
                <w:sz w:val="16"/>
                <w:szCs w:val="16"/>
              </w:rPr>
              <w:t>2</w:t>
            </w:r>
          </w:p>
        </w:tc>
        <w:tc>
          <w:tcPr>
            <w:tcW w:w="2028" w:type="dxa"/>
            <w:shd w:val="clear" w:color="auto" w:fill="auto"/>
            <w:vAlign w:val="center"/>
          </w:tcPr>
          <w:p w:rsidR="008112CA" w:rsidRPr="003A2F24" w:rsidRDefault="008112CA" w:rsidP="008112CA">
            <w:pPr>
              <w:spacing w:before="60" w:after="60"/>
              <w:rPr>
                <w:rFonts w:ascii="Calibri" w:eastAsia="Calibri" w:hAnsi="Calibri" w:cs="Calibri"/>
                <w:sz w:val="16"/>
                <w:szCs w:val="16"/>
              </w:rPr>
            </w:pPr>
            <w:r w:rsidRPr="00454622">
              <w:rPr>
                <w:rFonts w:ascii="Calibri" w:eastAsia="Calibri" w:hAnsi="Calibri" w:cs="Calibri"/>
                <w:sz w:val="16"/>
                <w:szCs w:val="16"/>
              </w:rPr>
              <w:t>Planta Engarrafadora de GLP San Pedro del Distrito  Comercial Oruro (Oruro)</w:t>
            </w:r>
          </w:p>
        </w:tc>
        <w:tc>
          <w:tcPr>
            <w:tcW w:w="2177" w:type="dxa"/>
            <w:shd w:val="clear" w:color="auto" w:fill="auto"/>
            <w:vAlign w:val="center"/>
          </w:tcPr>
          <w:p w:rsidR="008112CA" w:rsidRPr="003A2F24" w:rsidRDefault="008112CA" w:rsidP="008112CA">
            <w:pPr>
              <w:spacing w:before="60" w:after="60"/>
              <w:rPr>
                <w:rFonts w:ascii="Calibri" w:eastAsia="Calibri" w:hAnsi="Calibri" w:cs="Calibri"/>
                <w:sz w:val="16"/>
                <w:szCs w:val="16"/>
              </w:rPr>
            </w:pPr>
            <w:r w:rsidRPr="00454622">
              <w:rPr>
                <w:rFonts w:ascii="Calibri" w:eastAsia="Calibri" w:hAnsi="Calibri" w:cs="Calibri"/>
                <w:sz w:val="16"/>
                <w:szCs w:val="16"/>
              </w:rPr>
              <w:t xml:space="preserve">Planta Recalificadora </w:t>
            </w:r>
            <w:r>
              <w:rPr>
                <w:rFonts w:ascii="Calibri" w:eastAsia="Calibri" w:hAnsi="Calibri" w:cs="Calibri"/>
                <w:sz w:val="16"/>
                <w:szCs w:val="16"/>
              </w:rPr>
              <w:t>Senkata del Distrito Comercial La Paz (El Alto</w:t>
            </w:r>
            <w:r w:rsidRPr="00454622">
              <w:rPr>
                <w:rFonts w:ascii="Calibri" w:eastAsia="Calibri" w:hAnsi="Calibri" w:cs="Calibri"/>
                <w:sz w:val="16"/>
                <w:szCs w:val="16"/>
              </w:rPr>
              <w:t>)</w:t>
            </w:r>
          </w:p>
        </w:tc>
        <w:tc>
          <w:tcPr>
            <w:tcW w:w="1052" w:type="dxa"/>
            <w:shd w:val="clear" w:color="auto" w:fill="auto"/>
            <w:vAlign w:val="center"/>
          </w:tcPr>
          <w:p w:rsidR="008112CA" w:rsidRPr="003A2F24" w:rsidRDefault="008112CA" w:rsidP="008112CA">
            <w:pPr>
              <w:spacing w:before="60" w:after="60"/>
              <w:jc w:val="center"/>
              <w:rPr>
                <w:rFonts w:ascii="Calibri" w:eastAsia="Calibri" w:hAnsi="Calibri" w:cs="Calibri"/>
                <w:sz w:val="16"/>
                <w:szCs w:val="16"/>
              </w:rPr>
            </w:pPr>
            <w:r w:rsidRPr="00525703">
              <w:rPr>
                <w:rFonts w:ascii="Calibri" w:eastAsia="Calibri" w:hAnsi="Calibri" w:cs="Calibri"/>
                <w:sz w:val="16"/>
                <w:szCs w:val="16"/>
              </w:rPr>
              <w:t>Transporte de Garrafas vacías</w:t>
            </w:r>
          </w:p>
        </w:tc>
        <w:tc>
          <w:tcPr>
            <w:tcW w:w="1606" w:type="dxa"/>
            <w:shd w:val="clear" w:color="auto" w:fill="auto"/>
            <w:vAlign w:val="center"/>
          </w:tcPr>
          <w:p w:rsidR="008112CA" w:rsidRPr="00AE0227" w:rsidRDefault="008112CA" w:rsidP="008112CA">
            <w:pPr>
              <w:spacing w:before="60" w:after="60"/>
              <w:jc w:val="center"/>
              <w:rPr>
                <w:rFonts w:ascii="Calibri" w:eastAsia="Calibri" w:hAnsi="Calibri" w:cs="Calibri"/>
              </w:rPr>
            </w:pPr>
            <w:r w:rsidRPr="00AE0227">
              <w:rPr>
                <w:rFonts w:ascii="Calibri" w:eastAsia="Calibri" w:hAnsi="Calibri" w:cs="Calibri"/>
              </w:rPr>
              <w:t>1.200</w:t>
            </w:r>
          </w:p>
        </w:tc>
        <w:tc>
          <w:tcPr>
            <w:tcW w:w="1713" w:type="dxa"/>
            <w:shd w:val="clear" w:color="auto" w:fill="auto"/>
            <w:vAlign w:val="center"/>
          </w:tcPr>
          <w:p w:rsidR="008112CA" w:rsidRPr="004A1F8A" w:rsidRDefault="008112CA" w:rsidP="008112CA">
            <w:pPr>
              <w:jc w:val="right"/>
              <w:rPr>
                <w:rFonts w:ascii="Calibri" w:eastAsia="Calibri" w:hAnsi="Calibri"/>
                <w:szCs w:val="16"/>
              </w:rPr>
            </w:pPr>
            <w:r>
              <w:rPr>
                <w:rFonts w:ascii="Calibri" w:eastAsia="Calibri" w:hAnsi="Calibri"/>
                <w:szCs w:val="16"/>
              </w:rPr>
              <w:t>6.90</w:t>
            </w:r>
          </w:p>
        </w:tc>
      </w:tr>
      <w:tr w:rsidR="008112CA" w:rsidRPr="003A2F24" w:rsidTr="008112CA">
        <w:trPr>
          <w:trHeight w:val="800"/>
          <w:jc w:val="center"/>
        </w:trPr>
        <w:tc>
          <w:tcPr>
            <w:tcW w:w="731" w:type="dxa"/>
            <w:shd w:val="clear" w:color="auto" w:fill="auto"/>
            <w:vAlign w:val="center"/>
          </w:tcPr>
          <w:p w:rsidR="008112CA" w:rsidRPr="003A2F24" w:rsidRDefault="008112CA" w:rsidP="008112CA">
            <w:pPr>
              <w:spacing w:before="60" w:after="60"/>
              <w:jc w:val="center"/>
              <w:rPr>
                <w:rFonts w:ascii="Calibri" w:eastAsia="Calibri" w:hAnsi="Calibri" w:cs="Calibri"/>
                <w:sz w:val="16"/>
                <w:szCs w:val="16"/>
              </w:rPr>
            </w:pPr>
            <w:r>
              <w:rPr>
                <w:rFonts w:ascii="Calibri" w:eastAsia="Calibri" w:hAnsi="Calibri" w:cs="Calibri"/>
                <w:sz w:val="16"/>
                <w:szCs w:val="16"/>
              </w:rPr>
              <w:t>3</w:t>
            </w:r>
          </w:p>
        </w:tc>
        <w:tc>
          <w:tcPr>
            <w:tcW w:w="2028" w:type="dxa"/>
            <w:shd w:val="clear" w:color="auto" w:fill="auto"/>
            <w:vAlign w:val="center"/>
          </w:tcPr>
          <w:p w:rsidR="008112CA" w:rsidRPr="003A2F24" w:rsidRDefault="008112CA" w:rsidP="008112CA">
            <w:pPr>
              <w:spacing w:line="276" w:lineRule="auto"/>
              <w:rPr>
                <w:rFonts w:ascii="Calibri" w:eastAsia="Calibri" w:hAnsi="Calibri" w:cs="Calibri"/>
                <w:bCs/>
                <w:sz w:val="16"/>
                <w:szCs w:val="16"/>
              </w:rPr>
            </w:pPr>
            <w:r w:rsidRPr="00A77A83">
              <w:rPr>
                <w:rFonts w:ascii="Calibri" w:eastAsia="Calibri" w:hAnsi="Calibri" w:cs="Calibri"/>
                <w:bCs/>
                <w:sz w:val="16"/>
                <w:szCs w:val="16"/>
              </w:rPr>
              <w:t>Planta Eng</w:t>
            </w:r>
            <w:r>
              <w:rPr>
                <w:rFonts w:ascii="Calibri" w:eastAsia="Calibri" w:hAnsi="Calibri" w:cs="Calibri"/>
                <w:bCs/>
                <w:sz w:val="16"/>
                <w:szCs w:val="16"/>
              </w:rPr>
              <w:t xml:space="preserve">arrafadora de GLP San </w:t>
            </w:r>
            <w:r w:rsidRPr="00C81AC4">
              <w:rPr>
                <w:rFonts w:ascii="Calibri" w:eastAsia="Calibri" w:hAnsi="Calibri" w:cs="Calibri"/>
                <w:bCs/>
                <w:sz w:val="16"/>
                <w:szCs w:val="16"/>
              </w:rPr>
              <w:t>Pedro del Distrito  Comercial Oruro (Oruro)</w:t>
            </w:r>
          </w:p>
        </w:tc>
        <w:tc>
          <w:tcPr>
            <w:tcW w:w="2177" w:type="dxa"/>
            <w:shd w:val="clear" w:color="auto" w:fill="auto"/>
            <w:vAlign w:val="center"/>
          </w:tcPr>
          <w:p w:rsidR="008112CA" w:rsidRPr="003A2F24" w:rsidRDefault="008112CA" w:rsidP="008112CA">
            <w:pPr>
              <w:spacing w:before="60" w:after="60"/>
              <w:rPr>
                <w:rFonts w:ascii="Calibri" w:eastAsia="Calibri" w:hAnsi="Calibri" w:cs="Calibri"/>
                <w:sz w:val="16"/>
                <w:szCs w:val="16"/>
              </w:rPr>
            </w:pPr>
            <w:r w:rsidRPr="00A77A83">
              <w:rPr>
                <w:rFonts w:ascii="Calibri" w:eastAsia="Calibri" w:hAnsi="Calibri" w:cs="Calibri"/>
                <w:sz w:val="16"/>
                <w:szCs w:val="16"/>
              </w:rPr>
              <w:t>Planta Recalificadora Qhora Qhora del Distrito Comercial Chuquisaca</w:t>
            </w:r>
          </w:p>
        </w:tc>
        <w:tc>
          <w:tcPr>
            <w:tcW w:w="1052" w:type="dxa"/>
            <w:shd w:val="clear" w:color="auto" w:fill="auto"/>
            <w:vAlign w:val="center"/>
          </w:tcPr>
          <w:p w:rsidR="008112CA" w:rsidRPr="008C0A0F" w:rsidRDefault="008112CA" w:rsidP="008112CA">
            <w:pPr>
              <w:spacing w:before="60" w:after="60"/>
              <w:jc w:val="center"/>
              <w:rPr>
                <w:rFonts w:ascii="Calibri" w:eastAsia="Calibri" w:hAnsi="Calibri" w:cs="Calibri"/>
                <w:sz w:val="16"/>
                <w:szCs w:val="16"/>
              </w:rPr>
            </w:pPr>
            <w:r w:rsidRPr="00525703">
              <w:rPr>
                <w:rFonts w:ascii="Calibri" w:eastAsia="Calibri" w:hAnsi="Calibri" w:cs="Calibri"/>
                <w:sz w:val="16"/>
                <w:szCs w:val="16"/>
              </w:rPr>
              <w:t>Transporte de Garrafas vacías</w:t>
            </w:r>
          </w:p>
        </w:tc>
        <w:tc>
          <w:tcPr>
            <w:tcW w:w="1606" w:type="dxa"/>
            <w:shd w:val="clear" w:color="auto" w:fill="auto"/>
            <w:vAlign w:val="center"/>
          </w:tcPr>
          <w:p w:rsidR="008112CA" w:rsidRPr="00AE0227" w:rsidRDefault="008112CA" w:rsidP="008112CA">
            <w:pPr>
              <w:jc w:val="center"/>
              <w:rPr>
                <w:rFonts w:ascii="Calibri" w:eastAsia="Calibri" w:hAnsi="Calibri"/>
              </w:rPr>
            </w:pPr>
            <w:r w:rsidRPr="00AE0227">
              <w:rPr>
                <w:rFonts w:ascii="Calibri" w:eastAsia="Calibri" w:hAnsi="Calibri"/>
              </w:rPr>
              <w:t>2.800</w:t>
            </w:r>
          </w:p>
        </w:tc>
        <w:tc>
          <w:tcPr>
            <w:tcW w:w="1713" w:type="dxa"/>
            <w:shd w:val="clear" w:color="auto" w:fill="auto"/>
            <w:vAlign w:val="center"/>
          </w:tcPr>
          <w:p w:rsidR="008112CA" w:rsidRDefault="008112CA" w:rsidP="008112CA">
            <w:pPr>
              <w:jc w:val="right"/>
              <w:rPr>
                <w:rFonts w:ascii="Calibri" w:eastAsia="Calibri" w:hAnsi="Calibri"/>
                <w:szCs w:val="16"/>
              </w:rPr>
            </w:pPr>
            <w:r>
              <w:rPr>
                <w:rFonts w:ascii="Calibri" w:eastAsia="Calibri" w:hAnsi="Calibri"/>
                <w:szCs w:val="16"/>
              </w:rPr>
              <w:t>11.20</w:t>
            </w:r>
          </w:p>
        </w:tc>
      </w:tr>
      <w:tr w:rsidR="008112CA" w:rsidRPr="003A2F24" w:rsidTr="008112CA">
        <w:trPr>
          <w:trHeight w:val="55"/>
          <w:jc w:val="center"/>
        </w:trPr>
        <w:tc>
          <w:tcPr>
            <w:tcW w:w="731" w:type="dxa"/>
            <w:shd w:val="clear" w:color="auto" w:fill="auto"/>
            <w:vAlign w:val="center"/>
          </w:tcPr>
          <w:p w:rsidR="008112CA" w:rsidRPr="003A2F24" w:rsidRDefault="008112CA" w:rsidP="008112CA">
            <w:pPr>
              <w:spacing w:before="60" w:after="60"/>
              <w:jc w:val="center"/>
              <w:rPr>
                <w:rFonts w:ascii="Calibri" w:eastAsia="Calibri" w:hAnsi="Calibri" w:cs="Calibri"/>
                <w:sz w:val="16"/>
                <w:szCs w:val="16"/>
              </w:rPr>
            </w:pPr>
            <w:r>
              <w:rPr>
                <w:rFonts w:ascii="Calibri" w:eastAsia="Calibri" w:hAnsi="Calibri" w:cs="Calibri"/>
                <w:sz w:val="16"/>
                <w:szCs w:val="16"/>
              </w:rPr>
              <w:t>4</w:t>
            </w:r>
          </w:p>
        </w:tc>
        <w:tc>
          <w:tcPr>
            <w:tcW w:w="2028" w:type="dxa"/>
            <w:shd w:val="clear" w:color="auto" w:fill="auto"/>
            <w:vAlign w:val="center"/>
          </w:tcPr>
          <w:p w:rsidR="008112CA" w:rsidRPr="00A77A83" w:rsidRDefault="008112CA" w:rsidP="008112CA">
            <w:pPr>
              <w:spacing w:line="276" w:lineRule="auto"/>
              <w:rPr>
                <w:rFonts w:ascii="Calibri" w:eastAsia="Calibri" w:hAnsi="Calibri" w:cs="Calibri"/>
                <w:bCs/>
                <w:sz w:val="16"/>
                <w:szCs w:val="16"/>
              </w:rPr>
            </w:pPr>
            <w:r w:rsidRPr="00A77A83">
              <w:rPr>
                <w:rFonts w:ascii="Calibri" w:eastAsia="Calibri" w:hAnsi="Calibri" w:cs="Calibri"/>
                <w:bCs/>
                <w:sz w:val="16"/>
                <w:szCs w:val="16"/>
              </w:rPr>
              <w:t>Planta Eng</w:t>
            </w:r>
            <w:r>
              <w:rPr>
                <w:rFonts w:ascii="Calibri" w:eastAsia="Calibri" w:hAnsi="Calibri" w:cs="Calibri"/>
                <w:bCs/>
                <w:sz w:val="16"/>
                <w:szCs w:val="16"/>
              </w:rPr>
              <w:t>arrafadora de GLP Catavi</w:t>
            </w:r>
            <w:r w:rsidRPr="00A10C90">
              <w:rPr>
                <w:rFonts w:ascii="Calibri" w:eastAsia="Calibri" w:hAnsi="Calibri" w:cs="Calibri"/>
                <w:bCs/>
                <w:sz w:val="16"/>
                <w:szCs w:val="16"/>
              </w:rPr>
              <w:t xml:space="preserve"> </w:t>
            </w:r>
            <w:r>
              <w:rPr>
                <w:rFonts w:ascii="Calibri" w:eastAsia="Calibri" w:hAnsi="Calibri" w:cs="Calibri"/>
                <w:bCs/>
                <w:sz w:val="16"/>
                <w:szCs w:val="16"/>
              </w:rPr>
              <w:t>(Catavi</w:t>
            </w:r>
            <w:r w:rsidRPr="00A77A83">
              <w:rPr>
                <w:rFonts w:ascii="Calibri" w:eastAsia="Calibri" w:hAnsi="Calibri" w:cs="Calibri"/>
                <w:bCs/>
                <w:sz w:val="16"/>
                <w:szCs w:val="16"/>
              </w:rPr>
              <w:t>)</w:t>
            </w:r>
          </w:p>
        </w:tc>
        <w:tc>
          <w:tcPr>
            <w:tcW w:w="2177" w:type="dxa"/>
            <w:shd w:val="clear" w:color="auto" w:fill="auto"/>
            <w:vAlign w:val="center"/>
          </w:tcPr>
          <w:p w:rsidR="008112CA" w:rsidRPr="00A77A83" w:rsidRDefault="008112CA" w:rsidP="008112CA">
            <w:pPr>
              <w:spacing w:before="60" w:after="60"/>
              <w:rPr>
                <w:rFonts w:ascii="Calibri" w:eastAsia="Calibri" w:hAnsi="Calibri" w:cs="Calibri"/>
                <w:sz w:val="16"/>
                <w:szCs w:val="16"/>
              </w:rPr>
            </w:pPr>
            <w:r w:rsidRPr="00F6621D">
              <w:rPr>
                <w:rFonts w:ascii="Calibri" w:eastAsia="Calibri" w:hAnsi="Calibri" w:cs="Calibri"/>
                <w:sz w:val="16"/>
                <w:szCs w:val="16"/>
              </w:rPr>
              <w:t xml:space="preserve">Planta Engarrafadora de GLP </w:t>
            </w:r>
            <w:r>
              <w:rPr>
                <w:rFonts w:ascii="Calibri" w:eastAsia="Calibri" w:hAnsi="Calibri" w:cs="Calibri"/>
                <w:sz w:val="16"/>
                <w:szCs w:val="16"/>
              </w:rPr>
              <w:t xml:space="preserve">San </w:t>
            </w:r>
            <w:r w:rsidRPr="00F466C1">
              <w:rPr>
                <w:rFonts w:ascii="Calibri" w:eastAsia="Calibri" w:hAnsi="Calibri" w:cs="Calibri"/>
                <w:sz w:val="16"/>
                <w:szCs w:val="16"/>
              </w:rPr>
              <w:t>Pedro</w:t>
            </w:r>
            <w:r w:rsidRPr="00C81AC4">
              <w:rPr>
                <w:rFonts w:ascii="Calibri" w:eastAsia="Calibri" w:hAnsi="Calibri" w:cs="Calibri"/>
                <w:sz w:val="16"/>
                <w:szCs w:val="16"/>
              </w:rPr>
              <w:t xml:space="preserve"> del Distrito  Comercial Oruro (Oruro)</w:t>
            </w:r>
          </w:p>
        </w:tc>
        <w:tc>
          <w:tcPr>
            <w:tcW w:w="1052" w:type="dxa"/>
            <w:shd w:val="clear" w:color="auto" w:fill="auto"/>
            <w:vAlign w:val="center"/>
          </w:tcPr>
          <w:p w:rsidR="008112CA" w:rsidRPr="00A77A83" w:rsidRDefault="008112CA" w:rsidP="008112CA">
            <w:pPr>
              <w:spacing w:before="60" w:after="60"/>
              <w:jc w:val="center"/>
              <w:rPr>
                <w:rFonts w:ascii="Calibri" w:eastAsia="Calibri" w:hAnsi="Calibri" w:cs="Calibri"/>
                <w:sz w:val="16"/>
                <w:szCs w:val="16"/>
              </w:rPr>
            </w:pPr>
            <w:r w:rsidRPr="00525703">
              <w:rPr>
                <w:rFonts w:ascii="Calibri" w:eastAsia="Calibri" w:hAnsi="Calibri" w:cs="Calibri"/>
                <w:sz w:val="16"/>
                <w:szCs w:val="16"/>
              </w:rPr>
              <w:t>Transporte de Garrafas vacías</w:t>
            </w:r>
          </w:p>
        </w:tc>
        <w:tc>
          <w:tcPr>
            <w:tcW w:w="1606" w:type="dxa"/>
            <w:shd w:val="clear" w:color="auto" w:fill="auto"/>
            <w:vAlign w:val="center"/>
          </w:tcPr>
          <w:p w:rsidR="008112CA" w:rsidRPr="00AE0227" w:rsidRDefault="008112CA" w:rsidP="008112CA">
            <w:pPr>
              <w:jc w:val="center"/>
              <w:rPr>
                <w:rFonts w:ascii="Calibri" w:eastAsia="Calibri" w:hAnsi="Calibri"/>
              </w:rPr>
            </w:pPr>
            <w:r w:rsidRPr="00AE0227">
              <w:rPr>
                <w:rFonts w:ascii="Calibri" w:eastAsia="Calibri" w:hAnsi="Calibri"/>
              </w:rPr>
              <w:t>700</w:t>
            </w:r>
          </w:p>
        </w:tc>
        <w:tc>
          <w:tcPr>
            <w:tcW w:w="1713" w:type="dxa"/>
            <w:shd w:val="clear" w:color="auto" w:fill="auto"/>
            <w:vAlign w:val="center"/>
          </w:tcPr>
          <w:p w:rsidR="008112CA" w:rsidRDefault="008112CA" w:rsidP="008112CA">
            <w:pPr>
              <w:jc w:val="right"/>
              <w:rPr>
                <w:rFonts w:ascii="Calibri" w:eastAsia="Calibri" w:hAnsi="Calibri"/>
                <w:szCs w:val="16"/>
              </w:rPr>
            </w:pPr>
            <w:r>
              <w:rPr>
                <w:rFonts w:ascii="Calibri" w:eastAsia="Calibri" w:hAnsi="Calibri"/>
                <w:szCs w:val="16"/>
              </w:rPr>
              <w:t>5.00</w:t>
            </w:r>
          </w:p>
        </w:tc>
      </w:tr>
    </w:tbl>
    <w:p w:rsidR="008112CA" w:rsidRDefault="008112CA" w:rsidP="008112CA">
      <w:pPr>
        <w:rPr>
          <w:rFonts w:ascii="Calibri" w:hAnsi="Calibri" w:cs="Calibri"/>
          <w:b/>
          <w:i/>
          <w:color w:val="000000"/>
          <w:sz w:val="22"/>
          <w:szCs w:val="22"/>
        </w:rPr>
      </w:pPr>
    </w:p>
    <w:tbl>
      <w:tblPr>
        <w:tblW w:w="931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55"/>
        <w:gridCol w:w="1946"/>
        <w:gridCol w:w="2036"/>
        <w:gridCol w:w="1193"/>
        <w:gridCol w:w="1869"/>
        <w:gridCol w:w="1518"/>
      </w:tblGrid>
      <w:tr w:rsidR="008112CA" w:rsidRPr="003A2F24" w:rsidTr="008112CA">
        <w:trPr>
          <w:trHeight w:val="366"/>
          <w:jc w:val="center"/>
        </w:trPr>
        <w:tc>
          <w:tcPr>
            <w:tcW w:w="755" w:type="dxa"/>
            <w:vMerge w:val="restart"/>
            <w:shd w:val="clear" w:color="auto" w:fill="D5DCE4"/>
            <w:vAlign w:val="center"/>
          </w:tcPr>
          <w:p w:rsidR="008112CA" w:rsidRPr="00CD3477" w:rsidRDefault="008112CA" w:rsidP="008112CA">
            <w:pPr>
              <w:spacing w:before="60" w:after="60"/>
              <w:jc w:val="center"/>
              <w:rPr>
                <w:rFonts w:ascii="Calibri" w:eastAsia="Calibri" w:hAnsi="Calibri" w:cs="Calibri"/>
                <w:b/>
                <w:sz w:val="16"/>
                <w:szCs w:val="16"/>
                <w:lang w:val="es-BO"/>
              </w:rPr>
            </w:pPr>
            <w:r>
              <w:rPr>
                <w:rFonts w:ascii="Calibri" w:eastAsia="Calibri" w:hAnsi="Calibri" w:cs="Calibri"/>
                <w:b/>
                <w:sz w:val="16"/>
                <w:szCs w:val="16"/>
                <w:lang w:val="es-BO"/>
              </w:rPr>
              <w:t>TRAMO</w:t>
            </w:r>
          </w:p>
        </w:tc>
        <w:tc>
          <w:tcPr>
            <w:tcW w:w="3982" w:type="dxa"/>
            <w:gridSpan w:val="2"/>
            <w:tcBorders>
              <w:bottom w:val="single" w:sz="4" w:space="0" w:color="auto"/>
            </w:tcBorders>
            <w:shd w:val="clear" w:color="auto" w:fill="D5DCE4"/>
            <w:vAlign w:val="center"/>
          </w:tcPr>
          <w:p w:rsidR="008112CA" w:rsidRPr="003A2F24" w:rsidRDefault="008112CA" w:rsidP="008112CA">
            <w:pPr>
              <w:spacing w:before="60" w:after="60"/>
              <w:jc w:val="center"/>
              <w:rPr>
                <w:rFonts w:ascii="Calibri" w:eastAsia="Calibri" w:hAnsi="Calibri" w:cs="Calibri"/>
                <w:b/>
                <w:sz w:val="16"/>
                <w:szCs w:val="16"/>
              </w:rPr>
            </w:pPr>
            <w:r>
              <w:rPr>
                <w:rFonts w:ascii="Calibri" w:eastAsia="Calibri" w:hAnsi="Calibri" w:cs="Calibri"/>
                <w:b/>
                <w:sz w:val="16"/>
                <w:szCs w:val="16"/>
              </w:rPr>
              <w:t>TRAMOS VARIABLES</w:t>
            </w:r>
          </w:p>
        </w:tc>
        <w:tc>
          <w:tcPr>
            <w:tcW w:w="1193" w:type="dxa"/>
            <w:vMerge w:val="restart"/>
            <w:shd w:val="clear" w:color="auto" w:fill="D5DCE4"/>
            <w:vAlign w:val="center"/>
          </w:tcPr>
          <w:p w:rsidR="008112CA" w:rsidRPr="003A2F24" w:rsidRDefault="008112CA" w:rsidP="008112CA">
            <w:pPr>
              <w:spacing w:before="60" w:after="60"/>
              <w:jc w:val="center"/>
              <w:rPr>
                <w:rFonts w:ascii="Calibri" w:eastAsia="Calibri" w:hAnsi="Calibri" w:cs="Calibri"/>
                <w:b/>
                <w:sz w:val="16"/>
                <w:szCs w:val="16"/>
              </w:rPr>
            </w:pPr>
            <w:r w:rsidRPr="007E1361">
              <w:rPr>
                <w:rFonts w:ascii="Calibri" w:eastAsia="Calibri" w:hAnsi="Calibri" w:cs="Calibri"/>
                <w:b/>
                <w:sz w:val="16"/>
                <w:szCs w:val="16"/>
              </w:rPr>
              <w:t>SERVICIO A REALIZAR</w:t>
            </w:r>
          </w:p>
        </w:tc>
        <w:tc>
          <w:tcPr>
            <w:tcW w:w="1869" w:type="dxa"/>
            <w:vMerge w:val="restart"/>
            <w:shd w:val="clear" w:color="auto" w:fill="D5DCE4"/>
            <w:vAlign w:val="center"/>
          </w:tcPr>
          <w:p w:rsidR="008112CA" w:rsidRDefault="008112CA" w:rsidP="008112CA">
            <w:pPr>
              <w:spacing w:before="60" w:after="60"/>
              <w:jc w:val="center"/>
              <w:rPr>
                <w:rFonts w:ascii="Calibri" w:eastAsia="Calibri" w:hAnsi="Calibri" w:cs="Calibri"/>
                <w:b/>
                <w:sz w:val="16"/>
                <w:szCs w:val="16"/>
              </w:rPr>
            </w:pPr>
            <w:r w:rsidRPr="003A2F24">
              <w:rPr>
                <w:rFonts w:ascii="Calibri" w:eastAsia="Calibri" w:hAnsi="Calibri" w:cs="Calibri"/>
                <w:b/>
                <w:sz w:val="16"/>
                <w:szCs w:val="16"/>
              </w:rPr>
              <w:t xml:space="preserve">CANTIDAD ESTIMADA DE GARRAFAS A </w:t>
            </w:r>
          </w:p>
          <w:p w:rsidR="008112CA" w:rsidRPr="003A2F24" w:rsidRDefault="008112CA" w:rsidP="008112CA">
            <w:pPr>
              <w:spacing w:before="60" w:after="60"/>
              <w:jc w:val="center"/>
              <w:rPr>
                <w:rFonts w:ascii="Calibri" w:eastAsia="Calibri" w:hAnsi="Calibri" w:cs="Calibri"/>
                <w:b/>
                <w:sz w:val="16"/>
                <w:szCs w:val="16"/>
              </w:rPr>
            </w:pPr>
            <w:r w:rsidRPr="003A2F24">
              <w:rPr>
                <w:rFonts w:ascii="Calibri" w:eastAsia="Calibri" w:hAnsi="Calibri" w:cs="Calibri"/>
                <w:b/>
                <w:sz w:val="16"/>
                <w:szCs w:val="16"/>
              </w:rPr>
              <w:t xml:space="preserve">TRANSPORTAR </w:t>
            </w:r>
          </w:p>
        </w:tc>
        <w:tc>
          <w:tcPr>
            <w:tcW w:w="1518" w:type="dxa"/>
            <w:vMerge w:val="restart"/>
            <w:shd w:val="clear" w:color="auto" w:fill="D5DCE4"/>
          </w:tcPr>
          <w:p w:rsidR="008112CA" w:rsidRPr="003A2F24" w:rsidRDefault="008112CA" w:rsidP="008112CA">
            <w:pPr>
              <w:spacing w:before="60" w:after="60"/>
              <w:jc w:val="center"/>
              <w:rPr>
                <w:rFonts w:ascii="Calibri" w:eastAsia="Calibri" w:hAnsi="Calibri" w:cs="Calibri"/>
                <w:b/>
                <w:sz w:val="16"/>
                <w:szCs w:val="16"/>
              </w:rPr>
            </w:pPr>
            <w:r w:rsidRPr="00467877">
              <w:rPr>
                <w:rFonts w:ascii="Calibri" w:eastAsia="Calibri" w:hAnsi="Calibri" w:cs="Calibri"/>
                <w:b/>
                <w:sz w:val="18"/>
                <w:szCs w:val="16"/>
              </w:rPr>
              <w:t>PRECIO UNITARIO POR GARRAFA TRANSPORTADA Bs</w:t>
            </w:r>
            <w:r w:rsidRPr="00467877">
              <w:rPr>
                <w:rFonts w:ascii="Calibri" w:eastAsia="Calibri" w:hAnsi="Calibri" w:cs="Calibri"/>
                <w:b/>
                <w:sz w:val="16"/>
                <w:szCs w:val="16"/>
              </w:rPr>
              <w:t>.</w:t>
            </w:r>
          </w:p>
        </w:tc>
      </w:tr>
      <w:tr w:rsidR="008112CA" w:rsidRPr="003A2F24" w:rsidTr="008112CA">
        <w:trPr>
          <w:trHeight w:val="133"/>
          <w:jc w:val="center"/>
        </w:trPr>
        <w:tc>
          <w:tcPr>
            <w:tcW w:w="755" w:type="dxa"/>
            <w:vMerge/>
            <w:shd w:val="clear" w:color="auto" w:fill="A8D08D"/>
          </w:tcPr>
          <w:p w:rsidR="008112CA" w:rsidRPr="003A2F24" w:rsidRDefault="008112CA" w:rsidP="008112CA">
            <w:pPr>
              <w:spacing w:before="60" w:after="60"/>
              <w:jc w:val="center"/>
              <w:rPr>
                <w:rFonts w:ascii="Calibri" w:eastAsia="Calibri" w:hAnsi="Calibri" w:cs="Calibri"/>
                <w:b/>
                <w:sz w:val="16"/>
                <w:szCs w:val="16"/>
              </w:rPr>
            </w:pPr>
          </w:p>
        </w:tc>
        <w:tc>
          <w:tcPr>
            <w:tcW w:w="1946" w:type="dxa"/>
            <w:shd w:val="clear" w:color="auto" w:fill="D5DCE4"/>
            <w:vAlign w:val="center"/>
          </w:tcPr>
          <w:p w:rsidR="008112CA" w:rsidRPr="003A2F24" w:rsidRDefault="008112CA" w:rsidP="008112CA">
            <w:pPr>
              <w:spacing w:before="60" w:after="60"/>
              <w:jc w:val="center"/>
              <w:rPr>
                <w:rFonts w:ascii="Calibri" w:eastAsia="Calibri" w:hAnsi="Calibri" w:cs="Calibri"/>
                <w:b/>
                <w:sz w:val="16"/>
                <w:szCs w:val="16"/>
              </w:rPr>
            </w:pPr>
            <w:r w:rsidRPr="003A2F24">
              <w:rPr>
                <w:rFonts w:ascii="Calibri" w:eastAsia="Calibri" w:hAnsi="Calibri" w:cs="Calibri"/>
                <w:b/>
                <w:sz w:val="16"/>
                <w:szCs w:val="16"/>
              </w:rPr>
              <w:t>DE:</w:t>
            </w:r>
          </w:p>
        </w:tc>
        <w:tc>
          <w:tcPr>
            <w:tcW w:w="2036" w:type="dxa"/>
            <w:shd w:val="clear" w:color="auto" w:fill="D5DCE4"/>
            <w:vAlign w:val="center"/>
          </w:tcPr>
          <w:p w:rsidR="008112CA" w:rsidRPr="003A2F24" w:rsidRDefault="008112CA" w:rsidP="008112CA">
            <w:pPr>
              <w:spacing w:before="60" w:after="60"/>
              <w:jc w:val="center"/>
              <w:rPr>
                <w:rFonts w:ascii="Calibri" w:eastAsia="Calibri" w:hAnsi="Calibri" w:cs="Calibri"/>
                <w:b/>
                <w:sz w:val="16"/>
                <w:szCs w:val="16"/>
              </w:rPr>
            </w:pPr>
            <w:r w:rsidRPr="003A2F24">
              <w:rPr>
                <w:rFonts w:ascii="Calibri" w:eastAsia="Calibri" w:hAnsi="Calibri" w:cs="Calibri"/>
                <w:b/>
                <w:sz w:val="16"/>
                <w:szCs w:val="16"/>
              </w:rPr>
              <w:t>A:</w:t>
            </w:r>
          </w:p>
        </w:tc>
        <w:tc>
          <w:tcPr>
            <w:tcW w:w="1193" w:type="dxa"/>
            <w:vMerge/>
            <w:shd w:val="clear" w:color="auto" w:fill="A8D08D"/>
            <w:vAlign w:val="center"/>
          </w:tcPr>
          <w:p w:rsidR="008112CA" w:rsidRPr="003A2F24" w:rsidRDefault="008112CA" w:rsidP="008112CA">
            <w:pPr>
              <w:spacing w:before="60" w:after="60"/>
              <w:jc w:val="center"/>
              <w:rPr>
                <w:rFonts w:ascii="Calibri" w:eastAsia="Calibri" w:hAnsi="Calibri" w:cs="Calibri"/>
                <w:b/>
                <w:sz w:val="16"/>
                <w:szCs w:val="16"/>
              </w:rPr>
            </w:pPr>
          </w:p>
        </w:tc>
        <w:tc>
          <w:tcPr>
            <w:tcW w:w="1869" w:type="dxa"/>
            <w:vMerge/>
            <w:shd w:val="clear" w:color="auto" w:fill="A8D08D"/>
          </w:tcPr>
          <w:p w:rsidR="008112CA" w:rsidRPr="003A2F24" w:rsidRDefault="008112CA" w:rsidP="008112CA">
            <w:pPr>
              <w:spacing w:before="60" w:after="60"/>
              <w:jc w:val="center"/>
              <w:rPr>
                <w:rFonts w:ascii="Calibri" w:eastAsia="Calibri" w:hAnsi="Calibri" w:cs="Calibri"/>
                <w:b/>
                <w:sz w:val="16"/>
                <w:szCs w:val="16"/>
              </w:rPr>
            </w:pPr>
          </w:p>
        </w:tc>
        <w:tc>
          <w:tcPr>
            <w:tcW w:w="1518" w:type="dxa"/>
            <w:vMerge/>
            <w:shd w:val="clear" w:color="auto" w:fill="A8D08D"/>
          </w:tcPr>
          <w:p w:rsidR="008112CA" w:rsidRPr="003A2F24" w:rsidRDefault="008112CA" w:rsidP="008112CA">
            <w:pPr>
              <w:spacing w:before="60" w:after="60"/>
              <w:jc w:val="center"/>
              <w:rPr>
                <w:rFonts w:ascii="Calibri" w:eastAsia="Calibri" w:hAnsi="Calibri" w:cs="Calibri"/>
                <w:b/>
                <w:sz w:val="16"/>
                <w:szCs w:val="16"/>
              </w:rPr>
            </w:pPr>
          </w:p>
        </w:tc>
      </w:tr>
      <w:tr w:rsidR="008112CA" w:rsidRPr="003A2F24" w:rsidTr="008112CA">
        <w:trPr>
          <w:trHeight w:val="56"/>
          <w:jc w:val="center"/>
        </w:trPr>
        <w:tc>
          <w:tcPr>
            <w:tcW w:w="755" w:type="dxa"/>
            <w:shd w:val="clear" w:color="auto" w:fill="auto"/>
            <w:vAlign w:val="center"/>
          </w:tcPr>
          <w:p w:rsidR="008112CA" w:rsidRPr="003A2F24" w:rsidRDefault="008112CA" w:rsidP="008112CA">
            <w:pPr>
              <w:spacing w:before="60" w:after="60"/>
              <w:jc w:val="center"/>
              <w:rPr>
                <w:rFonts w:ascii="Calibri" w:eastAsia="Calibri" w:hAnsi="Calibri" w:cs="Calibri"/>
                <w:sz w:val="16"/>
                <w:szCs w:val="16"/>
              </w:rPr>
            </w:pPr>
            <w:r>
              <w:rPr>
                <w:rFonts w:ascii="Calibri" w:eastAsia="Calibri" w:hAnsi="Calibri" w:cs="Calibri"/>
                <w:sz w:val="16"/>
                <w:szCs w:val="16"/>
              </w:rPr>
              <w:t>5</w:t>
            </w:r>
          </w:p>
        </w:tc>
        <w:tc>
          <w:tcPr>
            <w:tcW w:w="1946" w:type="dxa"/>
            <w:shd w:val="clear" w:color="auto" w:fill="auto"/>
            <w:vAlign w:val="center"/>
          </w:tcPr>
          <w:p w:rsidR="008112CA" w:rsidRPr="003A2F24" w:rsidRDefault="008112CA" w:rsidP="008112CA">
            <w:pPr>
              <w:spacing w:before="60" w:after="60"/>
              <w:rPr>
                <w:rFonts w:ascii="Calibri" w:eastAsia="Calibri" w:hAnsi="Calibri" w:cs="Calibri"/>
                <w:sz w:val="16"/>
                <w:szCs w:val="16"/>
              </w:rPr>
            </w:pPr>
            <w:r w:rsidRPr="003A2F24">
              <w:rPr>
                <w:rFonts w:ascii="Calibri" w:eastAsia="Calibri" w:hAnsi="Calibri" w:cs="Calibri"/>
                <w:sz w:val="16"/>
                <w:szCs w:val="16"/>
              </w:rPr>
              <w:t>Planta Recalificadora Gualberto Villarroel del Distrito Comercial Centro (Cochabamba)</w:t>
            </w:r>
          </w:p>
        </w:tc>
        <w:tc>
          <w:tcPr>
            <w:tcW w:w="2036" w:type="dxa"/>
            <w:shd w:val="clear" w:color="auto" w:fill="auto"/>
            <w:vAlign w:val="center"/>
          </w:tcPr>
          <w:p w:rsidR="008112CA" w:rsidRPr="003A2F24" w:rsidRDefault="008112CA" w:rsidP="008112CA">
            <w:pPr>
              <w:spacing w:before="60" w:after="60"/>
              <w:rPr>
                <w:rFonts w:ascii="Calibri" w:eastAsia="Calibri" w:hAnsi="Calibri" w:cs="Calibri"/>
                <w:sz w:val="16"/>
                <w:szCs w:val="16"/>
              </w:rPr>
            </w:pPr>
            <w:r w:rsidRPr="003A2F24">
              <w:rPr>
                <w:rFonts w:ascii="Calibri" w:eastAsia="Calibri" w:hAnsi="Calibri" w:cs="Calibri"/>
                <w:sz w:val="16"/>
                <w:szCs w:val="16"/>
              </w:rPr>
              <w:t>Planta Eng</w:t>
            </w:r>
            <w:r>
              <w:rPr>
                <w:rFonts w:ascii="Calibri" w:eastAsia="Calibri" w:hAnsi="Calibri" w:cs="Calibri"/>
                <w:sz w:val="16"/>
                <w:szCs w:val="16"/>
              </w:rPr>
              <w:t xml:space="preserve">arrafadora de GLP San Pedro del Distrito </w:t>
            </w:r>
            <w:r w:rsidRPr="003A2F24">
              <w:rPr>
                <w:rFonts w:ascii="Calibri" w:eastAsia="Calibri" w:hAnsi="Calibri" w:cs="Calibri"/>
                <w:sz w:val="16"/>
                <w:szCs w:val="16"/>
              </w:rPr>
              <w:t xml:space="preserve"> Comercial Oruro (Oruro)</w:t>
            </w:r>
          </w:p>
        </w:tc>
        <w:tc>
          <w:tcPr>
            <w:tcW w:w="1193" w:type="dxa"/>
            <w:shd w:val="clear" w:color="auto" w:fill="auto"/>
            <w:vAlign w:val="center"/>
          </w:tcPr>
          <w:p w:rsidR="008112CA" w:rsidRPr="003A2F24" w:rsidRDefault="008112CA" w:rsidP="008112CA">
            <w:pPr>
              <w:spacing w:before="60" w:after="60"/>
              <w:jc w:val="center"/>
              <w:rPr>
                <w:rFonts w:ascii="Calibri" w:eastAsia="Calibri" w:hAnsi="Calibri" w:cs="Calibri"/>
                <w:color w:val="000000"/>
                <w:sz w:val="16"/>
                <w:szCs w:val="16"/>
              </w:rPr>
            </w:pPr>
            <w:r w:rsidRPr="007E1361">
              <w:rPr>
                <w:rFonts w:ascii="Calibri" w:eastAsia="Calibri" w:hAnsi="Calibri" w:cs="Calibri"/>
                <w:color w:val="000000"/>
                <w:sz w:val="16"/>
                <w:szCs w:val="16"/>
              </w:rPr>
              <w:t xml:space="preserve">Transporte de Garrafas </w:t>
            </w:r>
            <w:r>
              <w:rPr>
                <w:rFonts w:ascii="Calibri" w:eastAsia="Calibri" w:hAnsi="Calibri" w:cs="Calibri"/>
                <w:color w:val="000000"/>
                <w:sz w:val="16"/>
                <w:szCs w:val="16"/>
              </w:rPr>
              <w:t>vacías</w:t>
            </w:r>
          </w:p>
        </w:tc>
        <w:tc>
          <w:tcPr>
            <w:tcW w:w="1869" w:type="dxa"/>
            <w:shd w:val="clear" w:color="auto" w:fill="auto"/>
            <w:vAlign w:val="center"/>
          </w:tcPr>
          <w:p w:rsidR="008112CA" w:rsidRPr="00AE0227" w:rsidRDefault="008112CA" w:rsidP="008112CA">
            <w:pPr>
              <w:spacing w:before="60" w:after="60"/>
              <w:jc w:val="center"/>
              <w:rPr>
                <w:rFonts w:ascii="Calibri" w:eastAsia="Calibri" w:hAnsi="Calibri" w:cs="Calibri"/>
              </w:rPr>
            </w:pPr>
            <w:r w:rsidRPr="00AE0227">
              <w:rPr>
                <w:rFonts w:ascii="Calibri" w:eastAsia="Calibri" w:hAnsi="Calibri" w:cs="Calibri"/>
              </w:rPr>
              <w:t>2.000</w:t>
            </w:r>
          </w:p>
        </w:tc>
        <w:tc>
          <w:tcPr>
            <w:tcW w:w="1518" w:type="dxa"/>
            <w:shd w:val="clear" w:color="auto" w:fill="auto"/>
            <w:vAlign w:val="center"/>
          </w:tcPr>
          <w:p w:rsidR="008112CA" w:rsidRPr="004A1F8A" w:rsidRDefault="008112CA" w:rsidP="008112CA">
            <w:pPr>
              <w:spacing w:before="60" w:after="60"/>
              <w:jc w:val="right"/>
              <w:rPr>
                <w:rFonts w:ascii="Calibri" w:eastAsia="Calibri" w:hAnsi="Calibri" w:cs="Calibri"/>
                <w:szCs w:val="16"/>
              </w:rPr>
            </w:pPr>
            <w:r>
              <w:rPr>
                <w:rFonts w:ascii="Calibri" w:eastAsia="Calibri" w:hAnsi="Calibri" w:cs="Calibri"/>
                <w:szCs w:val="16"/>
              </w:rPr>
              <w:t>8.95</w:t>
            </w:r>
          </w:p>
        </w:tc>
      </w:tr>
      <w:tr w:rsidR="008112CA" w:rsidRPr="003A2F24" w:rsidTr="008112CA">
        <w:trPr>
          <w:trHeight w:val="676"/>
          <w:jc w:val="center"/>
        </w:trPr>
        <w:tc>
          <w:tcPr>
            <w:tcW w:w="755" w:type="dxa"/>
            <w:shd w:val="clear" w:color="auto" w:fill="auto"/>
            <w:vAlign w:val="center"/>
          </w:tcPr>
          <w:p w:rsidR="008112CA" w:rsidRPr="003A2F24" w:rsidRDefault="008112CA" w:rsidP="008112CA">
            <w:pPr>
              <w:spacing w:before="60" w:after="60"/>
              <w:jc w:val="center"/>
              <w:rPr>
                <w:rFonts w:ascii="Calibri" w:eastAsia="Calibri" w:hAnsi="Calibri" w:cs="Calibri"/>
                <w:sz w:val="16"/>
                <w:szCs w:val="16"/>
              </w:rPr>
            </w:pPr>
            <w:r>
              <w:rPr>
                <w:rFonts w:ascii="Calibri" w:eastAsia="Calibri" w:hAnsi="Calibri" w:cs="Calibri"/>
                <w:sz w:val="16"/>
                <w:szCs w:val="16"/>
              </w:rPr>
              <w:t>6</w:t>
            </w:r>
          </w:p>
        </w:tc>
        <w:tc>
          <w:tcPr>
            <w:tcW w:w="1946" w:type="dxa"/>
            <w:shd w:val="clear" w:color="auto" w:fill="auto"/>
            <w:vAlign w:val="center"/>
          </w:tcPr>
          <w:p w:rsidR="008112CA" w:rsidRPr="003A2F24" w:rsidRDefault="008112CA" w:rsidP="008112CA">
            <w:pPr>
              <w:spacing w:before="60" w:after="60"/>
              <w:rPr>
                <w:rFonts w:ascii="Calibri" w:eastAsia="Calibri" w:hAnsi="Calibri" w:cs="Calibri"/>
                <w:sz w:val="16"/>
                <w:szCs w:val="16"/>
              </w:rPr>
            </w:pPr>
            <w:r w:rsidRPr="00454622">
              <w:rPr>
                <w:rFonts w:ascii="Calibri" w:eastAsia="Calibri" w:hAnsi="Calibri" w:cs="Calibri"/>
                <w:sz w:val="16"/>
                <w:szCs w:val="16"/>
              </w:rPr>
              <w:t xml:space="preserve">Planta Recalificadora </w:t>
            </w:r>
            <w:r>
              <w:rPr>
                <w:rFonts w:ascii="Calibri" w:eastAsia="Calibri" w:hAnsi="Calibri" w:cs="Calibri"/>
                <w:sz w:val="16"/>
                <w:szCs w:val="16"/>
              </w:rPr>
              <w:t>Senkata del Distrito Comercial La Paz (El Alto</w:t>
            </w:r>
            <w:r w:rsidRPr="00454622">
              <w:rPr>
                <w:rFonts w:ascii="Calibri" w:eastAsia="Calibri" w:hAnsi="Calibri" w:cs="Calibri"/>
                <w:sz w:val="16"/>
                <w:szCs w:val="16"/>
              </w:rPr>
              <w:t>)</w:t>
            </w:r>
          </w:p>
        </w:tc>
        <w:tc>
          <w:tcPr>
            <w:tcW w:w="2036" w:type="dxa"/>
            <w:shd w:val="clear" w:color="auto" w:fill="auto"/>
            <w:vAlign w:val="center"/>
          </w:tcPr>
          <w:p w:rsidR="008112CA" w:rsidRPr="003A2F24" w:rsidRDefault="008112CA" w:rsidP="008112CA">
            <w:pPr>
              <w:spacing w:before="60" w:after="60"/>
              <w:rPr>
                <w:rFonts w:ascii="Calibri" w:eastAsia="Calibri" w:hAnsi="Calibri" w:cs="Calibri"/>
                <w:sz w:val="16"/>
                <w:szCs w:val="16"/>
              </w:rPr>
            </w:pPr>
            <w:r w:rsidRPr="00454622">
              <w:rPr>
                <w:rFonts w:ascii="Calibri" w:eastAsia="Calibri" w:hAnsi="Calibri" w:cs="Calibri"/>
                <w:sz w:val="16"/>
                <w:szCs w:val="16"/>
              </w:rPr>
              <w:t>Planta Engarrafadora de GLP San Pedro del Distrito  Comercial Oruro (Oruro)</w:t>
            </w:r>
          </w:p>
        </w:tc>
        <w:tc>
          <w:tcPr>
            <w:tcW w:w="1193" w:type="dxa"/>
            <w:shd w:val="clear" w:color="auto" w:fill="auto"/>
            <w:vAlign w:val="center"/>
          </w:tcPr>
          <w:p w:rsidR="008112CA" w:rsidRPr="007E1361" w:rsidRDefault="008112CA" w:rsidP="008112CA">
            <w:pPr>
              <w:spacing w:before="60" w:after="60"/>
              <w:jc w:val="center"/>
              <w:rPr>
                <w:rFonts w:ascii="Calibri" w:eastAsia="Calibri" w:hAnsi="Calibri" w:cs="Calibri"/>
                <w:color w:val="000000"/>
                <w:sz w:val="16"/>
                <w:szCs w:val="16"/>
              </w:rPr>
            </w:pPr>
            <w:r w:rsidRPr="00561B07">
              <w:rPr>
                <w:rFonts w:ascii="Calibri" w:eastAsia="Calibri" w:hAnsi="Calibri" w:cs="Calibri"/>
                <w:color w:val="000000"/>
                <w:sz w:val="16"/>
                <w:szCs w:val="16"/>
              </w:rPr>
              <w:t xml:space="preserve">Transporte de Garrafas </w:t>
            </w:r>
            <w:r>
              <w:rPr>
                <w:rFonts w:ascii="Calibri" w:eastAsia="Calibri" w:hAnsi="Calibri" w:cs="Calibri"/>
                <w:color w:val="000000"/>
                <w:sz w:val="16"/>
                <w:szCs w:val="16"/>
              </w:rPr>
              <w:t>vacías</w:t>
            </w:r>
          </w:p>
        </w:tc>
        <w:tc>
          <w:tcPr>
            <w:tcW w:w="1869" w:type="dxa"/>
            <w:shd w:val="clear" w:color="auto" w:fill="auto"/>
            <w:vAlign w:val="center"/>
          </w:tcPr>
          <w:p w:rsidR="008112CA" w:rsidRPr="00AE0227" w:rsidRDefault="008112CA" w:rsidP="008112CA">
            <w:pPr>
              <w:spacing w:before="60" w:after="60"/>
              <w:jc w:val="center"/>
              <w:rPr>
                <w:rFonts w:ascii="Calibri" w:eastAsia="Calibri" w:hAnsi="Calibri" w:cs="Calibri"/>
              </w:rPr>
            </w:pPr>
            <w:r w:rsidRPr="00AE0227">
              <w:rPr>
                <w:rFonts w:ascii="Calibri" w:eastAsia="Calibri" w:hAnsi="Calibri" w:cs="Calibri"/>
              </w:rPr>
              <w:t>1.200</w:t>
            </w:r>
          </w:p>
        </w:tc>
        <w:tc>
          <w:tcPr>
            <w:tcW w:w="1518" w:type="dxa"/>
            <w:shd w:val="clear" w:color="auto" w:fill="auto"/>
            <w:vAlign w:val="center"/>
          </w:tcPr>
          <w:p w:rsidR="008112CA" w:rsidRPr="004A1F8A" w:rsidRDefault="008112CA" w:rsidP="008112CA">
            <w:pPr>
              <w:jc w:val="right"/>
              <w:rPr>
                <w:rFonts w:ascii="Calibri" w:eastAsia="Calibri" w:hAnsi="Calibri"/>
                <w:szCs w:val="16"/>
              </w:rPr>
            </w:pPr>
            <w:r>
              <w:rPr>
                <w:rFonts w:ascii="Calibri" w:eastAsia="Calibri" w:hAnsi="Calibri"/>
                <w:szCs w:val="16"/>
              </w:rPr>
              <w:t>6.90</w:t>
            </w:r>
          </w:p>
        </w:tc>
      </w:tr>
      <w:tr w:rsidR="008112CA" w:rsidRPr="003A2F24" w:rsidTr="008112CA">
        <w:trPr>
          <w:trHeight w:val="686"/>
          <w:jc w:val="center"/>
        </w:trPr>
        <w:tc>
          <w:tcPr>
            <w:tcW w:w="755" w:type="dxa"/>
            <w:shd w:val="clear" w:color="auto" w:fill="auto"/>
            <w:vAlign w:val="center"/>
          </w:tcPr>
          <w:p w:rsidR="008112CA" w:rsidRPr="003A2F24" w:rsidRDefault="008112CA" w:rsidP="008112CA">
            <w:pPr>
              <w:spacing w:before="60" w:after="60"/>
              <w:jc w:val="center"/>
              <w:rPr>
                <w:rFonts w:ascii="Calibri" w:eastAsia="Calibri" w:hAnsi="Calibri" w:cs="Calibri"/>
                <w:sz w:val="16"/>
                <w:szCs w:val="16"/>
              </w:rPr>
            </w:pPr>
            <w:r>
              <w:rPr>
                <w:rFonts w:ascii="Calibri" w:eastAsia="Calibri" w:hAnsi="Calibri" w:cs="Calibri"/>
                <w:sz w:val="16"/>
                <w:szCs w:val="16"/>
              </w:rPr>
              <w:t>7</w:t>
            </w:r>
          </w:p>
        </w:tc>
        <w:tc>
          <w:tcPr>
            <w:tcW w:w="1946" w:type="dxa"/>
            <w:shd w:val="clear" w:color="auto" w:fill="auto"/>
            <w:vAlign w:val="center"/>
          </w:tcPr>
          <w:p w:rsidR="008112CA" w:rsidRPr="003A2F24" w:rsidRDefault="008112CA" w:rsidP="008112CA">
            <w:pPr>
              <w:spacing w:line="276" w:lineRule="auto"/>
              <w:rPr>
                <w:rFonts w:ascii="Calibri" w:eastAsia="Calibri" w:hAnsi="Calibri" w:cs="Calibri"/>
                <w:bCs/>
                <w:sz w:val="16"/>
                <w:szCs w:val="16"/>
              </w:rPr>
            </w:pPr>
            <w:r w:rsidRPr="00A77A83">
              <w:rPr>
                <w:rFonts w:ascii="Calibri" w:eastAsia="Calibri" w:hAnsi="Calibri" w:cs="Calibri"/>
                <w:sz w:val="16"/>
                <w:szCs w:val="16"/>
              </w:rPr>
              <w:t>Planta Recalificadora Qhora Qhora del Distrito Comercial Chuquisaca</w:t>
            </w:r>
          </w:p>
        </w:tc>
        <w:tc>
          <w:tcPr>
            <w:tcW w:w="2036" w:type="dxa"/>
            <w:shd w:val="clear" w:color="auto" w:fill="auto"/>
            <w:vAlign w:val="center"/>
          </w:tcPr>
          <w:p w:rsidR="008112CA" w:rsidRPr="003A2F24" w:rsidRDefault="008112CA" w:rsidP="008112CA">
            <w:pPr>
              <w:spacing w:before="60" w:after="60"/>
              <w:rPr>
                <w:rFonts w:ascii="Calibri" w:eastAsia="Calibri" w:hAnsi="Calibri" w:cs="Calibri"/>
                <w:sz w:val="16"/>
                <w:szCs w:val="16"/>
              </w:rPr>
            </w:pPr>
            <w:r w:rsidRPr="00A77A83">
              <w:rPr>
                <w:rFonts w:ascii="Calibri" w:eastAsia="Calibri" w:hAnsi="Calibri" w:cs="Calibri"/>
                <w:bCs/>
                <w:sz w:val="16"/>
                <w:szCs w:val="16"/>
              </w:rPr>
              <w:t>Planta Eng</w:t>
            </w:r>
            <w:r>
              <w:rPr>
                <w:rFonts w:ascii="Calibri" w:eastAsia="Calibri" w:hAnsi="Calibri" w:cs="Calibri"/>
                <w:bCs/>
                <w:sz w:val="16"/>
                <w:szCs w:val="16"/>
              </w:rPr>
              <w:t xml:space="preserve">arrafadora de GLP San </w:t>
            </w:r>
            <w:r w:rsidRPr="00C81AC4">
              <w:rPr>
                <w:rFonts w:ascii="Calibri" w:eastAsia="Calibri" w:hAnsi="Calibri" w:cs="Calibri"/>
                <w:bCs/>
                <w:sz w:val="16"/>
                <w:szCs w:val="16"/>
              </w:rPr>
              <w:t>Pedro del Distrito  Comercial Oruro (Oruro)</w:t>
            </w:r>
          </w:p>
        </w:tc>
        <w:tc>
          <w:tcPr>
            <w:tcW w:w="1193" w:type="dxa"/>
            <w:shd w:val="clear" w:color="auto" w:fill="auto"/>
            <w:vAlign w:val="center"/>
          </w:tcPr>
          <w:p w:rsidR="008112CA" w:rsidRPr="003A2F24" w:rsidRDefault="008112CA" w:rsidP="008112CA">
            <w:pPr>
              <w:spacing w:before="60" w:after="60"/>
              <w:jc w:val="center"/>
              <w:rPr>
                <w:rFonts w:ascii="Calibri" w:eastAsia="Calibri" w:hAnsi="Calibri" w:cs="Calibri"/>
                <w:sz w:val="16"/>
                <w:szCs w:val="16"/>
              </w:rPr>
            </w:pPr>
            <w:r w:rsidRPr="007E1361">
              <w:rPr>
                <w:rFonts w:ascii="Calibri" w:eastAsia="Calibri" w:hAnsi="Calibri" w:cs="Calibri"/>
                <w:sz w:val="16"/>
                <w:szCs w:val="16"/>
              </w:rPr>
              <w:t xml:space="preserve">Transporte de Garrafas </w:t>
            </w:r>
            <w:r>
              <w:rPr>
                <w:rFonts w:ascii="Calibri" w:eastAsia="Calibri" w:hAnsi="Calibri" w:cs="Calibri"/>
                <w:sz w:val="16"/>
                <w:szCs w:val="16"/>
              </w:rPr>
              <w:t>vacías</w:t>
            </w:r>
          </w:p>
        </w:tc>
        <w:tc>
          <w:tcPr>
            <w:tcW w:w="1869" w:type="dxa"/>
            <w:shd w:val="clear" w:color="auto" w:fill="auto"/>
            <w:vAlign w:val="center"/>
          </w:tcPr>
          <w:p w:rsidR="008112CA" w:rsidRPr="00AE0227" w:rsidRDefault="008112CA" w:rsidP="008112CA">
            <w:pPr>
              <w:jc w:val="center"/>
              <w:rPr>
                <w:rFonts w:ascii="Calibri" w:eastAsia="Calibri" w:hAnsi="Calibri"/>
              </w:rPr>
            </w:pPr>
            <w:r w:rsidRPr="00AE0227">
              <w:rPr>
                <w:rFonts w:ascii="Calibri" w:eastAsia="Calibri" w:hAnsi="Calibri"/>
              </w:rPr>
              <w:t>2.800</w:t>
            </w:r>
          </w:p>
        </w:tc>
        <w:tc>
          <w:tcPr>
            <w:tcW w:w="1518" w:type="dxa"/>
            <w:shd w:val="clear" w:color="auto" w:fill="auto"/>
            <w:vAlign w:val="center"/>
          </w:tcPr>
          <w:p w:rsidR="008112CA" w:rsidRDefault="008112CA" w:rsidP="008112CA">
            <w:pPr>
              <w:jc w:val="right"/>
              <w:rPr>
                <w:rFonts w:ascii="Calibri" w:eastAsia="Calibri" w:hAnsi="Calibri"/>
                <w:szCs w:val="16"/>
              </w:rPr>
            </w:pPr>
            <w:r>
              <w:rPr>
                <w:rFonts w:ascii="Calibri" w:eastAsia="Calibri" w:hAnsi="Calibri"/>
                <w:szCs w:val="16"/>
              </w:rPr>
              <w:t>11.20</w:t>
            </w:r>
          </w:p>
        </w:tc>
      </w:tr>
      <w:tr w:rsidR="008112CA" w:rsidRPr="003A2F24" w:rsidTr="008112CA">
        <w:trPr>
          <w:trHeight w:val="56"/>
          <w:jc w:val="center"/>
        </w:trPr>
        <w:tc>
          <w:tcPr>
            <w:tcW w:w="755" w:type="dxa"/>
            <w:shd w:val="clear" w:color="auto" w:fill="auto"/>
            <w:vAlign w:val="center"/>
          </w:tcPr>
          <w:p w:rsidR="008112CA" w:rsidRPr="003A2F24" w:rsidRDefault="008112CA" w:rsidP="008112CA">
            <w:pPr>
              <w:spacing w:before="60" w:after="60"/>
              <w:jc w:val="center"/>
              <w:rPr>
                <w:rFonts w:ascii="Calibri" w:eastAsia="Calibri" w:hAnsi="Calibri" w:cs="Calibri"/>
                <w:sz w:val="16"/>
                <w:szCs w:val="16"/>
              </w:rPr>
            </w:pPr>
            <w:r>
              <w:rPr>
                <w:rFonts w:ascii="Calibri" w:eastAsia="Calibri" w:hAnsi="Calibri" w:cs="Calibri"/>
                <w:sz w:val="16"/>
                <w:szCs w:val="16"/>
              </w:rPr>
              <w:t>8</w:t>
            </w:r>
          </w:p>
        </w:tc>
        <w:tc>
          <w:tcPr>
            <w:tcW w:w="1946" w:type="dxa"/>
            <w:shd w:val="clear" w:color="auto" w:fill="auto"/>
            <w:vAlign w:val="center"/>
          </w:tcPr>
          <w:p w:rsidR="008112CA" w:rsidRPr="00A77A83" w:rsidRDefault="008112CA" w:rsidP="008112CA">
            <w:pPr>
              <w:spacing w:line="276" w:lineRule="auto"/>
              <w:rPr>
                <w:rFonts w:ascii="Calibri" w:eastAsia="Calibri" w:hAnsi="Calibri" w:cs="Calibri"/>
                <w:bCs/>
                <w:sz w:val="16"/>
                <w:szCs w:val="16"/>
              </w:rPr>
            </w:pPr>
            <w:r w:rsidRPr="00F6621D">
              <w:rPr>
                <w:rFonts w:ascii="Calibri" w:eastAsia="Calibri" w:hAnsi="Calibri" w:cs="Calibri"/>
                <w:sz w:val="16"/>
                <w:szCs w:val="16"/>
              </w:rPr>
              <w:t xml:space="preserve">Planta Engarrafadora de GLP </w:t>
            </w:r>
            <w:r>
              <w:rPr>
                <w:rFonts w:ascii="Calibri" w:eastAsia="Calibri" w:hAnsi="Calibri" w:cs="Calibri"/>
                <w:sz w:val="16"/>
                <w:szCs w:val="16"/>
              </w:rPr>
              <w:t xml:space="preserve">San </w:t>
            </w:r>
            <w:r w:rsidRPr="00F466C1">
              <w:rPr>
                <w:rFonts w:ascii="Calibri" w:eastAsia="Calibri" w:hAnsi="Calibri" w:cs="Calibri"/>
                <w:sz w:val="16"/>
                <w:szCs w:val="16"/>
              </w:rPr>
              <w:t>Pedro</w:t>
            </w:r>
            <w:r w:rsidRPr="00C81AC4">
              <w:rPr>
                <w:rFonts w:ascii="Calibri" w:eastAsia="Calibri" w:hAnsi="Calibri" w:cs="Calibri"/>
                <w:sz w:val="16"/>
                <w:szCs w:val="16"/>
              </w:rPr>
              <w:t xml:space="preserve"> del Distrito  Comercial Oruro (Oruro)</w:t>
            </w:r>
          </w:p>
        </w:tc>
        <w:tc>
          <w:tcPr>
            <w:tcW w:w="2036" w:type="dxa"/>
            <w:shd w:val="clear" w:color="auto" w:fill="auto"/>
            <w:vAlign w:val="center"/>
          </w:tcPr>
          <w:p w:rsidR="008112CA" w:rsidRPr="00A77A83" w:rsidRDefault="008112CA" w:rsidP="008112CA">
            <w:pPr>
              <w:spacing w:before="60" w:after="60"/>
              <w:rPr>
                <w:rFonts w:ascii="Calibri" w:eastAsia="Calibri" w:hAnsi="Calibri" w:cs="Calibri"/>
                <w:sz w:val="16"/>
                <w:szCs w:val="16"/>
              </w:rPr>
            </w:pPr>
            <w:r w:rsidRPr="00A77A83">
              <w:rPr>
                <w:rFonts w:ascii="Calibri" w:eastAsia="Calibri" w:hAnsi="Calibri" w:cs="Calibri"/>
                <w:bCs/>
                <w:sz w:val="16"/>
                <w:szCs w:val="16"/>
              </w:rPr>
              <w:t>Planta Eng</w:t>
            </w:r>
            <w:r>
              <w:rPr>
                <w:rFonts w:ascii="Calibri" w:eastAsia="Calibri" w:hAnsi="Calibri" w:cs="Calibri"/>
                <w:bCs/>
                <w:sz w:val="16"/>
                <w:szCs w:val="16"/>
              </w:rPr>
              <w:t>arrafadora de GLP Catavi</w:t>
            </w:r>
            <w:r w:rsidRPr="00A10C90">
              <w:rPr>
                <w:rFonts w:ascii="Calibri" w:eastAsia="Calibri" w:hAnsi="Calibri" w:cs="Calibri"/>
                <w:bCs/>
                <w:sz w:val="16"/>
                <w:szCs w:val="16"/>
              </w:rPr>
              <w:t xml:space="preserve"> </w:t>
            </w:r>
            <w:r>
              <w:rPr>
                <w:rFonts w:ascii="Calibri" w:eastAsia="Calibri" w:hAnsi="Calibri" w:cs="Calibri"/>
                <w:bCs/>
                <w:sz w:val="16"/>
                <w:szCs w:val="16"/>
              </w:rPr>
              <w:t>(Catavi</w:t>
            </w:r>
            <w:r w:rsidRPr="00A77A83">
              <w:rPr>
                <w:rFonts w:ascii="Calibri" w:eastAsia="Calibri" w:hAnsi="Calibri" w:cs="Calibri"/>
                <w:bCs/>
                <w:sz w:val="16"/>
                <w:szCs w:val="16"/>
              </w:rPr>
              <w:t>)</w:t>
            </w:r>
          </w:p>
        </w:tc>
        <w:tc>
          <w:tcPr>
            <w:tcW w:w="1193" w:type="dxa"/>
            <w:shd w:val="clear" w:color="auto" w:fill="auto"/>
            <w:vAlign w:val="center"/>
          </w:tcPr>
          <w:p w:rsidR="008112CA" w:rsidRPr="00A77A83" w:rsidRDefault="008112CA" w:rsidP="008112CA">
            <w:pPr>
              <w:spacing w:before="60" w:after="60"/>
              <w:jc w:val="center"/>
              <w:rPr>
                <w:rFonts w:ascii="Calibri" w:eastAsia="Calibri" w:hAnsi="Calibri" w:cs="Calibri"/>
                <w:sz w:val="16"/>
                <w:szCs w:val="16"/>
              </w:rPr>
            </w:pPr>
            <w:r w:rsidRPr="007E1361">
              <w:rPr>
                <w:rFonts w:ascii="Calibri" w:eastAsia="Calibri" w:hAnsi="Calibri" w:cs="Calibri"/>
                <w:sz w:val="16"/>
                <w:szCs w:val="16"/>
              </w:rPr>
              <w:t xml:space="preserve">Transporte de Garrafas </w:t>
            </w:r>
            <w:r>
              <w:rPr>
                <w:rFonts w:ascii="Calibri" w:eastAsia="Calibri" w:hAnsi="Calibri" w:cs="Calibri"/>
                <w:sz w:val="16"/>
                <w:szCs w:val="16"/>
              </w:rPr>
              <w:t>vacías</w:t>
            </w:r>
          </w:p>
        </w:tc>
        <w:tc>
          <w:tcPr>
            <w:tcW w:w="1869" w:type="dxa"/>
            <w:shd w:val="clear" w:color="auto" w:fill="auto"/>
            <w:vAlign w:val="center"/>
          </w:tcPr>
          <w:p w:rsidR="008112CA" w:rsidRPr="00AE0227" w:rsidRDefault="008112CA" w:rsidP="008112CA">
            <w:pPr>
              <w:jc w:val="center"/>
              <w:rPr>
                <w:rFonts w:ascii="Calibri" w:eastAsia="Calibri" w:hAnsi="Calibri"/>
              </w:rPr>
            </w:pPr>
            <w:r w:rsidRPr="00AE0227">
              <w:rPr>
                <w:rFonts w:ascii="Calibri" w:eastAsia="Calibri" w:hAnsi="Calibri"/>
              </w:rPr>
              <w:t>700</w:t>
            </w:r>
          </w:p>
        </w:tc>
        <w:tc>
          <w:tcPr>
            <w:tcW w:w="1518" w:type="dxa"/>
            <w:shd w:val="clear" w:color="auto" w:fill="auto"/>
            <w:vAlign w:val="center"/>
          </w:tcPr>
          <w:p w:rsidR="008112CA" w:rsidRDefault="008112CA" w:rsidP="008112CA">
            <w:pPr>
              <w:jc w:val="right"/>
              <w:rPr>
                <w:rFonts w:ascii="Calibri" w:eastAsia="Calibri" w:hAnsi="Calibri"/>
                <w:szCs w:val="16"/>
              </w:rPr>
            </w:pPr>
            <w:r>
              <w:rPr>
                <w:rFonts w:ascii="Calibri" w:eastAsia="Calibri" w:hAnsi="Calibri"/>
                <w:szCs w:val="16"/>
              </w:rPr>
              <w:t>5.00</w:t>
            </w:r>
          </w:p>
        </w:tc>
      </w:tr>
    </w:tbl>
    <w:p w:rsidR="008112CA" w:rsidRPr="00467877" w:rsidRDefault="008112CA" w:rsidP="008112CA">
      <w:pPr>
        <w:rPr>
          <w:rFonts w:ascii="Calibri" w:hAnsi="Calibri" w:cs="Calibri"/>
          <w:b/>
          <w:i/>
          <w:color w:val="000000"/>
          <w:sz w:val="22"/>
          <w:szCs w:val="22"/>
        </w:rPr>
      </w:pPr>
    </w:p>
    <w:p w:rsidR="008112CA" w:rsidRPr="008C0A0F" w:rsidRDefault="008112CA" w:rsidP="008112CA">
      <w:pPr>
        <w:numPr>
          <w:ilvl w:val="0"/>
          <w:numId w:val="35"/>
        </w:numPr>
        <w:ind w:left="993"/>
        <w:rPr>
          <w:rFonts w:ascii="Calibri" w:hAnsi="Calibri" w:cs="Calibri"/>
          <w:b/>
          <w:i/>
          <w:color w:val="000000"/>
          <w:sz w:val="22"/>
          <w:szCs w:val="22"/>
        </w:rPr>
      </w:pPr>
      <w:r w:rsidRPr="008C0A0F">
        <w:rPr>
          <w:rFonts w:ascii="Calibri" w:hAnsi="Calibri" w:cs="Calibri"/>
          <w:b/>
          <w:i/>
          <w:sz w:val="22"/>
          <w:szCs w:val="22"/>
        </w:rPr>
        <w:t>El  precio referencial total estimado es hasta Bs</w:t>
      </w:r>
      <w:r>
        <w:rPr>
          <w:rFonts w:ascii="Calibri" w:hAnsi="Calibri" w:cs="Calibri"/>
          <w:b/>
          <w:i/>
          <w:sz w:val="22"/>
          <w:szCs w:val="22"/>
        </w:rPr>
        <w:t>. 122.080</w:t>
      </w:r>
      <w:r w:rsidRPr="008C0A0F">
        <w:rPr>
          <w:rFonts w:ascii="Calibri" w:hAnsi="Calibri" w:cs="Calibri"/>
          <w:b/>
          <w:i/>
          <w:sz w:val="22"/>
          <w:szCs w:val="22"/>
        </w:rPr>
        <w:t>,00 (</w:t>
      </w:r>
      <w:r>
        <w:rPr>
          <w:rFonts w:ascii="Calibri" w:hAnsi="Calibri" w:cs="Calibri"/>
          <w:b/>
          <w:i/>
          <w:sz w:val="22"/>
          <w:szCs w:val="22"/>
        </w:rPr>
        <w:t xml:space="preserve">Ciento Veintidós Dos Mil Ochenta </w:t>
      </w:r>
      <w:r w:rsidRPr="008C0A0F">
        <w:rPr>
          <w:rFonts w:ascii="Calibri" w:hAnsi="Calibri" w:cs="Calibri"/>
          <w:b/>
          <w:i/>
          <w:sz w:val="22"/>
          <w:szCs w:val="22"/>
        </w:rPr>
        <w:t>00/100 Bolivianos).</w:t>
      </w:r>
    </w:p>
    <w:p w:rsidR="008112CA" w:rsidRPr="008C0A0F" w:rsidRDefault="008112CA" w:rsidP="008112CA">
      <w:pPr>
        <w:numPr>
          <w:ilvl w:val="0"/>
          <w:numId w:val="35"/>
        </w:numPr>
        <w:ind w:left="993"/>
        <w:rPr>
          <w:rFonts w:ascii="Calibri" w:hAnsi="Calibri" w:cs="Calibri"/>
          <w:b/>
          <w:i/>
          <w:color w:val="000000"/>
          <w:sz w:val="22"/>
          <w:szCs w:val="22"/>
        </w:rPr>
      </w:pPr>
      <w:r w:rsidRPr="008C0A0F">
        <w:rPr>
          <w:rFonts w:ascii="Calibri" w:hAnsi="Calibri" w:cs="Calibri"/>
          <w:b/>
          <w:i/>
          <w:color w:val="000000"/>
          <w:sz w:val="22"/>
          <w:szCs w:val="22"/>
        </w:rPr>
        <w:t>Los precios unitarios ofertados, no deberán superar los precios unitarios referenciales.</w:t>
      </w:r>
    </w:p>
    <w:p w:rsidR="008112CA" w:rsidRPr="008C0A0F" w:rsidRDefault="008112CA" w:rsidP="008112CA">
      <w:pPr>
        <w:numPr>
          <w:ilvl w:val="0"/>
          <w:numId w:val="35"/>
        </w:numPr>
        <w:ind w:left="993"/>
        <w:rPr>
          <w:rFonts w:ascii="Calibri" w:hAnsi="Calibri" w:cs="Calibri"/>
          <w:b/>
          <w:i/>
          <w:color w:val="000000"/>
          <w:sz w:val="22"/>
          <w:szCs w:val="22"/>
        </w:rPr>
      </w:pPr>
      <w:r w:rsidRPr="008C0A0F">
        <w:rPr>
          <w:rFonts w:ascii="Calibri" w:hAnsi="Calibri" w:cs="Calibri"/>
          <w:b/>
          <w:i/>
          <w:color w:val="000000"/>
          <w:sz w:val="22"/>
          <w:szCs w:val="22"/>
        </w:rPr>
        <w:t>La evaluación se realizara con base en la sumatoria de los precios unitarios.</w:t>
      </w:r>
    </w:p>
    <w:p w:rsidR="00CD7DE0" w:rsidRDefault="00CD7DE0"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A047DF" w:rsidRDefault="00A047DF" w:rsidP="00552079">
      <w:pPr>
        <w:rPr>
          <w:rFonts w:asciiTheme="minorHAnsi" w:hAnsiTheme="minorHAnsi" w:cstheme="minorHAnsi"/>
          <w:b/>
          <w:sz w:val="22"/>
          <w:szCs w:val="22"/>
        </w:rPr>
      </w:pPr>
    </w:p>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r w:rsidR="00A35855">
        <w:rPr>
          <w:rFonts w:asciiTheme="minorHAnsi" w:hAnsiTheme="minorHAnsi" w:cstheme="minorHAnsi"/>
          <w:b/>
          <w:sz w:val="22"/>
          <w:szCs w:val="22"/>
        </w:rPr>
        <w:t>.-</w:t>
      </w:r>
    </w:p>
    <w:p w:rsidR="00FF659D" w:rsidRPr="00552079" w:rsidRDefault="00FF659D" w:rsidP="003D74D3">
      <w:pPr>
        <w:jc w:val="center"/>
        <w:rPr>
          <w:rFonts w:asciiTheme="minorHAnsi" w:hAnsiTheme="minorHAnsi" w:cstheme="minorHAnsi"/>
          <w:color w:val="000000"/>
          <w:sz w:val="22"/>
          <w:szCs w:val="22"/>
        </w:rPr>
      </w:pPr>
    </w:p>
    <w:p w:rsidR="00142428" w:rsidRPr="00552079" w:rsidRDefault="00142428" w:rsidP="00142428">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Pr>
          <w:rFonts w:asciiTheme="minorHAnsi" w:hAnsiTheme="minorHAnsi" w:cstheme="minorHAnsi"/>
          <w:sz w:val="22"/>
          <w:szCs w:val="22"/>
        </w:rPr>
        <w:t>ón de</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Bienes y Servicios </w:t>
      </w:r>
      <w:r w:rsidRPr="00552079">
        <w:rPr>
          <w:rFonts w:asciiTheme="minorHAnsi" w:hAnsiTheme="minorHAnsi" w:cstheme="minorHAnsi"/>
          <w:sz w:val="22"/>
          <w:szCs w:val="22"/>
        </w:rPr>
        <w:t>de Yacimientos Petrolífe</w:t>
      </w:r>
      <w:r>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Pr>
          <w:rFonts w:asciiTheme="minorHAnsi" w:hAnsiTheme="minorHAnsi" w:cstheme="minorHAnsi"/>
          <w:sz w:val="22"/>
          <w:szCs w:val="22"/>
        </w:rPr>
        <w:t>.</w:t>
      </w:r>
      <w:r w:rsidRPr="00552079">
        <w:rPr>
          <w:rFonts w:asciiTheme="minorHAnsi" w:hAnsiTheme="minorHAnsi" w:cstheme="minorHAnsi"/>
          <w:sz w:val="22"/>
          <w:szCs w:val="22"/>
        </w:rPr>
        <w:t xml:space="preserve"> </w:t>
      </w:r>
    </w:p>
    <w:p w:rsidR="00FF659D" w:rsidRPr="00552079" w:rsidRDefault="00FF659D" w:rsidP="00B37050">
      <w:pPr>
        <w:ind w:left="426"/>
        <w:jc w:val="both"/>
        <w:rPr>
          <w:rFonts w:asciiTheme="minorHAnsi" w:hAnsiTheme="minorHAnsi" w:cstheme="minorHAnsi"/>
          <w:color w:val="000000"/>
          <w:sz w:val="22"/>
          <w:szCs w:val="22"/>
        </w:rPr>
      </w:pPr>
    </w:p>
    <w:p w:rsidR="00FF659D" w:rsidRPr="00C57126" w:rsidRDefault="00FF659D" w:rsidP="00B37050">
      <w:pPr>
        <w:numPr>
          <w:ilvl w:val="0"/>
          <w:numId w:val="3"/>
        </w:numPr>
        <w:ind w:left="426" w:hanging="426"/>
        <w:jc w:val="both"/>
        <w:rPr>
          <w:rFonts w:asciiTheme="minorHAnsi" w:hAnsiTheme="minorHAnsi" w:cstheme="minorHAnsi"/>
          <w:b/>
          <w:sz w:val="22"/>
          <w:szCs w:val="22"/>
        </w:rPr>
      </w:pPr>
      <w:r w:rsidRPr="00C57126">
        <w:rPr>
          <w:rFonts w:asciiTheme="minorHAnsi" w:hAnsiTheme="minorHAnsi" w:cstheme="minorHAnsi"/>
          <w:b/>
          <w:sz w:val="22"/>
          <w:szCs w:val="22"/>
        </w:rPr>
        <w:t>PROPONENTES ELEGIBLES</w:t>
      </w:r>
      <w:r w:rsidR="00A35855">
        <w:rPr>
          <w:rFonts w:asciiTheme="minorHAnsi" w:hAnsiTheme="minorHAnsi" w:cstheme="minorHAnsi"/>
          <w:b/>
          <w:sz w:val="22"/>
          <w:szCs w:val="22"/>
        </w:rPr>
        <w:t>.-</w:t>
      </w:r>
    </w:p>
    <w:p w:rsidR="004821FF" w:rsidRDefault="004821FF" w:rsidP="004821FF">
      <w:pPr>
        <w:pStyle w:val="Prrafodelista"/>
        <w:ind w:left="502"/>
        <w:jc w:val="both"/>
        <w:rPr>
          <w:rFonts w:asciiTheme="minorHAnsi" w:hAnsiTheme="minorHAnsi" w:cstheme="minorHAnsi"/>
          <w:color w:val="FF0000"/>
          <w:sz w:val="22"/>
          <w:szCs w:val="22"/>
        </w:rPr>
      </w:pPr>
    </w:p>
    <w:p w:rsidR="008E5B7E" w:rsidRDefault="008E5B7E" w:rsidP="008E5B7E">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en la presente convocatoria los siguientes proponentes:</w:t>
      </w:r>
    </w:p>
    <w:p w:rsidR="008E5B7E" w:rsidRPr="00C07EA0" w:rsidRDefault="008E5B7E" w:rsidP="008E5B7E">
      <w:pPr>
        <w:spacing w:after="120"/>
        <w:jc w:val="both"/>
        <w:rPr>
          <w:rFonts w:asciiTheme="minorHAnsi" w:hAnsiTheme="minorHAnsi" w:cstheme="minorHAnsi"/>
          <w:b/>
          <w:color w:val="FF0000"/>
          <w:sz w:val="22"/>
          <w:szCs w:val="22"/>
        </w:rPr>
      </w:pPr>
    </w:p>
    <w:p w:rsidR="004821FF" w:rsidRPr="007B6546" w:rsidRDefault="004821FF" w:rsidP="004821FF">
      <w:pPr>
        <w:pStyle w:val="Prrafodelista"/>
        <w:ind w:left="426"/>
        <w:jc w:val="both"/>
        <w:rPr>
          <w:rFonts w:asciiTheme="minorHAnsi" w:hAnsiTheme="minorHAnsi" w:cstheme="minorHAnsi"/>
          <w:b/>
          <w:sz w:val="22"/>
          <w:szCs w:val="22"/>
        </w:rPr>
      </w:pPr>
      <w:r w:rsidRPr="007B6546">
        <w:rPr>
          <w:rFonts w:asciiTheme="minorHAnsi" w:hAnsiTheme="minorHAnsi" w:cstheme="minorHAnsi"/>
          <w:b/>
          <w:sz w:val="22"/>
          <w:szCs w:val="22"/>
        </w:rPr>
        <w:t>2.1 PROPONENTES EXTRANJEROS</w:t>
      </w:r>
      <w:r w:rsidRPr="007B6546">
        <w:rPr>
          <w:rFonts w:asciiTheme="minorHAnsi" w:hAnsiTheme="minorHAnsi" w:cstheme="minorHAnsi"/>
          <w:b/>
          <w:color w:val="FF0000"/>
          <w:sz w:val="22"/>
          <w:szCs w:val="22"/>
        </w:rPr>
        <w:t xml:space="preserve"> </w:t>
      </w:r>
      <w:r w:rsidR="00F4564B" w:rsidRPr="00F4564B">
        <w:rPr>
          <w:rFonts w:asciiTheme="minorHAnsi" w:hAnsiTheme="minorHAnsi" w:cstheme="minorHAnsi"/>
          <w:b/>
          <w:color w:val="FF0000"/>
          <w:sz w:val="22"/>
          <w:szCs w:val="22"/>
        </w:rPr>
        <w:t>“NO APLICA”</w:t>
      </w:r>
    </w:p>
    <w:p w:rsidR="004821FF" w:rsidRPr="007B6546" w:rsidRDefault="004821FF" w:rsidP="004821FF">
      <w:pPr>
        <w:pStyle w:val="Prrafodelista"/>
        <w:ind w:left="426"/>
        <w:jc w:val="both"/>
        <w:rPr>
          <w:rFonts w:asciiTheme="minorHAnsi" w:hAnsiTheme="minorHAnsi" w:cstheme="minorHAnsi"/>
          <w:color w:val="FF0000"/>
          <w:sz w:val="22"/>
          <w:szCs w:val="22"/>
        </w:rPr>
      </w:pPr>
    </w:p>
    <w:p w:rsidR="004821FF" w:rsidRPr="007B6546" w:rsidRDefault="004821FF" w:rsidP="006455A5">
      <w:pPr>
        <w:pStyle w:val="Prrafodelista"/>
        <w:numPr>
          <w:ilvl w:val="0"/>
          <w:numId w:val="17"/>
        </w:numPr>
        <w:ind w:left="851"/>
        <w:rPr>
          <w:rFonts w:asciiTheme="minorHAnsi" w:hAnsiTheme="minorHAnsi" w:cstheme="minorHAnsi"/>
          <w:sz w:val="22"/>
          <w:szCs w:val="22"/>
        </w:rPr>
      </w:pPr>
      <w:r w:rsidRPr="007B6546">
        <w:rPr>
          <w:rFonts w:asciiTheme="minorHAnsi" w:hAnsiTheme="minorHAnsi" w:cstheme="minorHAnsi"/>
          <w:sz w:val="22"/>
          <w:szCs w:val="22"/>
          <w:lang w:val="es-BO"/>
        </w:rPr>
        <w:t xml:space="preserve">Empresas extranjeras.  </w:t>
      </w:r>
    </w:p>
    <w:p w:rsidR="004821FF" w:rsidRPr="007B6546" w:rsidRDefault="004821FF" w:rsidP="006455A5">
      <w:pPr>
        <w:pStyle w:val="Prrafodelista"/>
        <w:numPr>
          <w:ilvl w:val="0"/>
          <w:numId w:val="17"/>
        </w:numPr>
        <w:ind w:left="851"/>
        <w:rPr>
          <w:rFonts w:asciiTheme="minorHAnsi" w:hAnsiTheme="minorHAnsi" w:cstheme="minorHAnsi"/>
          <w:sz w:val="22"/>
          <w:szCs w:val="22"/>
        </w:rPr>
      </w:pPr>
      <w:r w:rsidRPr="007B6546">
        <w:rPr>
          <w:rFonts w:asciiTheme="minorHAnsi" w:hAnsiTheme="minorHAnsi" w:cstheme="minorHAnsi"/>
          <w:sz w:val="22"/>
          <w:szCs w:val="22"/>
        </w:rPr>
        <w:t>Asociaciones Accidentales legalmente constituidas en el extranjero.</w:t>
      </w:r>
    </w:p>
    <w:p w:rsidR="004821FF" w:rsidRPr="007B6546" w:rsidRDefault="004821FF" w:rsidP="004821FF">
      <w:pPr>
        <w:pStyle w:val="Prrafodelista"/>
        <w:ind w:left="426"/>
        <w:jc w:val="both"/>
        <w:rPr>
          <w:rFonts w:asciiTheme="minorHAnsi" w:hAnsiTheme="minorHAnsi" w:cstheme="minorHAnsi"/>
          <w:sz w:val="22"/>
          <w:szCs w:val="22"/>
        </w:rPr>
      </w:pPr>
    </w:p>
    <w:p w:rsidR="004821FF" w:rsidRPr="007B6546" w:rsidRDefault="004821FF" w:rsidP="004821FF">
      <w:pPr>
        <w:pStyle w:val="Prrafodelista"/>
        <w:ind w:left="426"/>
        <w:jc w:val="both"/>
        <w:rPr>
          <w:rFonts w:asciiTheme="minorHAnsi" w:hAnsiTheme="minorHAnsi" w:cstheme="minorHAnsi"/>
          <w:b/>
          <w:sz w:val="22"/>
          <w:szCs w:val="22"/>
        </w:rPr>
      </w:pPr>
      <w:r w:rsidRPr="007B6546">
        <w:rPr>
          <w:rFonts w:asciiTheme="minorHAnsi" w:hAnsiTheme="minorHAnsi" w:cstheme="minorHAnsi"/>
          <w:b/>
          <w:sz w:val="22"/>
          <w:szCs w:val="22"/>
        </w:rPr>
        <w:t xml:space="preserve">2.2 PROPONENTES NACIONALES </w:t>
      </w:r>
    </w:p>
    <w:p w:rsidR="004821FF" w:rsidRPr="007B6546" w:rsidRDefault="004821FF" w:rsidP="004821FF">
      <w:pPr>
        <w:pStyle w:val="Prrafodelista"/>
        <w:ind w:left="426"/>
        <w:jc w:val="both"/>
        <w:rPr>
          <w:rFonts w:asciiTheme="minorHAnsi" w:hAnsiTheme="minorHAnsi" w:cstheme="minorHAnsi"/>
          <w:sz w:val="22"/>
          <w:szCs w:val="22"/>
        </w:rPr>
      </w:pPr>
    </w:p>
    <w:p w:rsidR="004821FF" w:rsidRPr="007B6546" w:rsidRDefault="004821FF" w:rsidP="006455A5">
      <w:pPr>
        <w:pStyle w:val="Prrafodelista"/>
        <w:numPr>
          <w:ilvl w:val="0"/>
          <w:numId w:val="33"/>
        </w:numPr>
        <w:ind w:left="851"/>
        <w:jc w:val="both"/>
        <w:rPr>
          <w:rFonts w:asciiTheme="minorHAnsi" w:hAnsiTheme="minorHAnsi" w:cstheme="minorHAnsi"/>
          <w:color w:val="000000"/>
          <w:sz w:val="22"/>
          <w:szCs w:val="22"/>
        </w:rPr>
      </w:pPr>
      <w:r w:rsidRPr="007B6546">
        <w:rPr>
          <w:rFonts w:asciiTheme="minorHAnsi" w:hAnsiTheme="minorHAnsi" w:cstheme="minorHAnsi"/>
          <w:sz w:val="22"/>
          <w:szCs w:val="22"/>
          <w:lang w:val="es-BO"/>
        </w:rPr>
        <w:t xml:space="preserve">Personas Naturales con capacidad de contratar. </w:t>
      </w:r>
      <w:r w:rsidRPr="007B6546">
        <w:rPr>
          <w:rFonts w:asciiTheme="minorHAnsi" w:hAnsiTheme="minorHAnsi" w:cstheme="minorHAnsi"/>
          <w:color w:val="000000"/>
          <w:sz w:val="22"/>
          <w:szCs w:val="22"/>
        </w:rPr>
        <w:t>Para cuantías menores a Bs1.000.000.- (Un Millón 00/100 Bolivianos)</w:t>
      </w:r>
    </w:p>
    <w:p w:rsidR="004821FF" w:rsidRPr="007B6546" w:rsidRDefault="004821FF" w:rsidP="006455A5">
      <w:pPr>
        <w:pStyle w:val="Prrafodelista"/>
        <w:numPr>
          <w:ilvl w:val="0"/>
          <w:numId w:val="33"/>
        </w:numPr>
        <w:ind w:left="851"/>
        <w:rPr>
          <w:rFonts w:asciiTheme="minorHAnsi" w:hAnsiTheme="minorHAnsi" w:cstheme="minorHAnsi"/>
          <w:color w:val="000000"/>
          <w:sz w:val="22"/>
          <w:szCs w:val="22"/>
        </w:rPr>
      </w:pPr>
      <w:r w:rsidRPr="007B6546">
        <w:rPr>
          <w:rFonts w:asciiTheme="minorHAnsi" w:hAnsiTheme="minorHAnsi" w:cstheme="minorHAnsi"/>
          <w:sz w:val="22"/>
          <w:szCs w:val="22"/>
          <w:lang w:val="es-BO"/>
        </w:rPr>
        <w:t>Empresas nacionales</w:t>
      </w:r>
      <w:r w:rsidRPr="007B6546">
        <w:rPr>
          <w:rFonts w:asciiTheme="minorHAnsi" w:hAnsiTheme="minorHAnsi" w:cstheme="minorHAnsi"/>
          <w:color w:val="000000"/>
          <w:sz w:val="22"/>
          <w:szCs w:val="22"/>
        </w:rPr>
        <w:t>.</w:t>
      </w:r>
    </w:p>
    <w:p w:rsidR="004821FF" w:rsidRPr="007B6546" w:rsidRDefault="004821FF" w:rsidP="006455A5">
      <w:pPr>
        <w:pStyle w:val="Prrafodelista"/>
        <w:numPr>
          <w:ilvl w:val="0"/>
          <w:numId w:val="33"/>
        </w:numPr>
        <w:ind w:left="851"/>
        <w:jc w:val="both"/>
        <w:rPr>
          <w:rFonts w:asciiTheme="minorHAnsi" w:hAnsiTheme="minorHAnsi" w:cstheme="minorHAnsi"/>
          <w:sz w:val="22"/>
          <w:szCs w:val="22"/>
          <w:lang w:val="es-BO"/>
        </w:rPr>
      </w:pPr>
      <w:r w:rsidRPr="007B6546">
        <w:rPr>
          <w:rFonts w:asciiTheme="minorHAnsi" w:hAnsiTheme="minorHAnsi" w:cstheme="minorHAnsi"/>
          <w:sz w:val="22"/>
          <w:szCs w:val="22"/>
          <w:lang w:val="es-BO"/>
        </w:rPr>
        <w:t xml:space="preserve">Asociaciones Accidentales legalmente constituidas en el Estado Plurinacional de Bolivia. </w:t>
      </w:r>
    </w:p>
    <w:p w:rsidR="004821FF" w:rsidRPr="007B6546" w:rsidRDefault="004821FF" w:rsidP="006455A5">
      <w:pPr>
        <w:pStyle w:val="Prrafodelista"/>
        <w:numPr>
          <w:ilvl w:val="0"/>
          <w:numId w:val="33"/>
        </w:numPr>
        <w:ind w:left="851"/>
        <w:rPr>
          <w:rFonts w:asciiTheme="minorHAnsi" w:hAnsiTheme="minorHAnsi" w:cstheme="minorHAnsi"/>
          <w:sz w:val="22"/>
          <w:szCs w:val="22"/>
        </w:rPr>
      </w:pPr>
      <w:r w:rsidRPr="007B6546">
        <w:rPr>
          <w:rFonts w:asciiTheme="minorHAnsi" w:hAnsiTheme="minorHAnsi" w:cstheme="minorHAnsi"/>
          <w:sz w:val="22"/>
          <w:szCs w:val="22"/>
        </w:rPr>
        <w:t xml:space="preserve">Micro y Pequeñas Empresas - MyPES. </w:t>
      </w:r>
    </w:p>
    <w:p w:rsidR="004821FF" w:rsidRPr="007B6546" w:rsidRDefault="004821FF" w:rsidP="006455A5">
      <w:pPr>
        <w:pStyle w:val="Prrafodelista"/>
        <w:numPr>
          <w:ilvl w:val="0"/>
          <w:numId w:val="33"/>
        </w:numPr>
        <w:ind w:left="851"/>
        <w:rPr>
          <w:rFonts w:asciiTheme="minorHAnsi" w:hAnsiTheme="minorHAnsi" w:cstheme="minorHAnsi"/>
          <w:sz w:val="22"/>
          <w:szCs w:val="22"/>
        </w:rPr>
      </w:pPr>
      <w:r w:rsidRPr="007B6546">
        <w:rPr>
          <w:rFonts w:asciiTheme="minorHAnsi" w:hAnsiTheme="minorHAnsi" w:cstheme="minorHAnsi"/>
          <w:sz w:val="22"/>
          <w:szCs w:val="22"/>
        </w:rPr>
        <w:t xml:space="preserve">Cooperativas (cuando sus documentos de constitución así lo determinen). </w:t>
      </w:r>
    </w:p>
    <w:p w:rsidR="004821FF" w:rsidRPr="008E5B7E" w:rsidRDefault="004821FF" w:rsidP="006455A5">
      <w:pPr>
        <w:pStyle w:val="Prrafodelista"/>
        <w:numPr>
          <w:ilvl w:val="0"/>
          <w:numId w:val="33"/>
        </w:numPr>
        <w:ind w:left="851"/>
        <w:rPr>
          <w:rFonts w:asciiTheme="minorHAnsi" w:hAnsiTheme="minorHAnsi" w:cstheme="minorHAnsi"/>
          <w:sz w:val="22"/>
          <w:szCs w:val="22"/>
        </w:rPr>
      </w:pPr>
      <w:r w:rsidRPr="007B6546">
        <w:rPr>
          <w:rFonts w:asciiTheme="minorHAnsi" w:hAnsiTheme="minorHAnsi" w:cstheme="minorHAnsi"/>
          <w:sz w:val="22"/>
          <w:szCs w:val="22"/>
        </w:rPr>
        <w:t>Asociaciones Civiles sin fines de lucro legalmente constituidas (cuando su documento de constitución</w:t>
      </w:r>
      <w:r w:rsidRPr="008E5B7E">
        <w:rPr>
          <w:rFonts w:asciiTheme="minorHAnsi" w:hAnsiTheme="minorHAnsi" w:cstheme="minorHAnsi"/>
          <w:sz w:val="22"/>
          <w:szCs w:val="22"/>
        </w:rPr>
        <w:t xml:space="preserve"> establezca su capacidad de ofertar </w:t>
      </w:r>
      <w:r w:rsidR="008E5B7E">
        <w:rPr>
          <w:rFonts w:asciiTheme="minorHAnsi" w:hAnsiTheme="minorHAnsi" w:cstheme="minorHAnsi"/>
          <w:sz w:val="22"/>
          <w:szCs w:val="22"/>
        </w:rPr>
        <w:t>servicios</w:t>
      </w:r>
      <w:r w:rsidRPr="008E5B7E">
        <w:rPr>
          <w:rFonts w:asciiTheme="minorHAnsi" w:hAnsiTheme="minorHAnsi" w:cstheme="minorHAnsi"/>
          <w:sz w:val="22"/>
          <w:szCs w:val="22"/>
        </w:rPr>
        <w:t>).</w:t>
      </w:r>
    </w:p>
    <w:p w:rsidR="00480436" w:rsidRPr="00480436" w:rsidRDefault="00480436" w:rsidP="006F058D">
      <w:pPr>
        <w:pStyle w:val="Prrafodelista"/>
        <w:ind w:left="426"/>
        <w:jc w:val="both"/>
        <w:rPr>
          <w:rFonts w:asciiTheme="minorHAnsi" w:hAnsiTheme="minorHAnsi" w:cstheme="minorHAnsi"/>
          <w:sz w:val="22"/>
          <w:szCs w:val="22"/>
        </w:rPr>
      </w:pPr>
    </w:p>
    <w:p w:rsidR="00FF659D" w:rsidRPr="00552079" w:rsidRDefault="00FF659D" w:rsidP="00620C21">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r w:rsidR="00A35855">
        <w:rPr>
          <w:rFonts w:asciiTheme="minorHAnsi" w:hAnsiTheme="minorHAnsi" w:cstheme="minorHAnsi"/>
          <w:b/>
          <w:sz w:val="22"/>
          <w:szCs w:val="22"/>
        </w:rPr>
        <w:t>.-</w:t>
      </w:r>
    </w:p>
    <w:p w:rsidR="00FF659D" w:rsidRPr="00552079" w:rsidRDefault="00FF659D" w:rsidP="00620C21">
      <w:pPr>
        <w:ind w:left="425"/>
        <w:jc w:val="both"/>
        <w:rPr>
          <w:rFonts w:asciiTheme="minorHAnsi" w:hAnsiTheme="minorHAnsi" w:cstheme="minorHAnsi"/>
          <w:b/>
          <w:sz w:val="22"/>
          <w:szCs w:val="22"/>
        </w:rPr>
      </w:pPr>
    </w:p>
    <w:p w:rsidR="00983825" w:rsidRPr="008842A3" w:rsidRDefault="00983825" w:rsidP="00620C21">
      <w:pPr>
        <w:pStyle w:val="Prrafodelista"/>
        <w:ind w:left="426"/>
        <w:jc w:val="both"/>
        <w:rPr>
          <w:rFonts w:asciiTheme="minorHAnsi" w:hAnsiTheme="minorHAnsi" w:cstheme="minorHAnsi"/>
          <w:color w:val="000000"/>
          <w:sz w:val="22"/>
          <w:szCs w:val="22"/>
        </w:rPr>
      </w:pPr>
      <w:r w:rsidRPr="008842A3">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983825" w:rsidRPr="008842A3" w:rsidRDefault="00983825" w:rsidP="00620C21">
      <w:pPr>
        <w:pStyle w:val="Prrafodelista"/>
        <w:ind w:left="709" w:hanging="283"/>
        <w:jc w:val="both"/>
        <w:rPr>
          <w:rFonts w:asciiTheme="minorHAnsi" w:hAnsiTheme="minorHAnsi" w:cstheme="minorHAnsi"/>
          <w:color w:val="000000"/>
          <w:sz w:val="22"/>
          <w:szCs w:val="22"/>
        </w:rPr>
      </w:pPr>
    </w:p>
    <w:p w:rsidR="00983825" w:rsidRDefault="00983825" w:rsidP="006455A5">
      <w:pPr>
        <w:pStyle w:val="Sinespaciado4"/>
        <w:numPr>
          <w:ilvl w:val="0"/>
          <w:numId w:val="20"/>
        </w:numPr>
        <w:ind w:left="851"/>
        <w:jc w:val="both"/>
      </w:pPr>
      <w:r w:rsidRPr="008842A3">
        <w:t xml:space="preserve">Que tengan deudas pendientes con el Estado, establecidas mediante pliegos de cargo ejecutoriados y no pagados. </w:t>
      </w:r>
    </w:p>
    <w:p w:rsidR="00983825" w:rsidRDefault="00983825" w:rsidP="006455A5">
      <w:pPr>
        <w:pStyle w:val="Sinespaciado4"/>
        <w:numPr>
          <w:ilvl w:val="0"/>
          <w:numId w:val="20"/>
        </w:numPr>
        <w:ind w:left="851"/>
        <w:jc w:val="both"/>
      </w:pPr>
      <w:r w:rsidRPr="008842A3">
        <w:t>Que tengan sentencia ejecutoriada, con impedimento para ejercer el comercio.</w:t>
      </w:r>
    </w:p>
    <w:p w:rsidR="00983825" w:rsidRDefault="00983825" w:rsidP="006455A5">
      <w:pPr>
        <w:pStyle w:val="Sinespaciado4"/>
        <w:numPr>
          <w:ilvl w:val="0"/>
          <w:numId w:val="20"/>
        </w:numPr>
        <w:ind w:left="851"/>
        <w:jc w:val="both"/>
      </w:pPr>
      <w:r w:rsidRPr="008842A3">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983825" w:rsidRPr="00747E3C" w:rsidRDefault="00983825" w:rsidP="006455A5">
      <w:pPr>
        <w:pStyle w:val="Sinespaciado4"/>
        <w:numPr>
          <w:ilvl w:val="0"/>
          <w:numId w:val="20"/>
        </w:numPr>
        <w:ind w:left="851"/>
        <w:jc w:val="both"/>
      </w:pPr>
      <w:r w:rsidRPr="008842A3">
        <w:t xml:space="preserve">Que se encuentren asociados con consultores o empresas que hubieran asesorado en la elaboración de las Especificaciones Técnicas, Estimación de Costos, Estudios de Pre-factibilidad y Factibilidad, Términos </w:t>
      </w:r>
      <w:r w:rsidRPr="00747E3C">
        <w:t>de Referencia o Documento Base de Con</w:t>
      </w:r>
      <w:r w:rsidR="00D06B73" w:rsidRPr="00747E3C">
        <w:t>tratación (DBC).</w:t>
      </w:r>
    </w:p>
    <w:p w:rsidR="00983825" w:rsidRPr="00747E3C" w:rsidRDefault="00983825" w:rsidP="006455A5">
      <w:pPr>
        <w:pStyle w:val="Sinespaciado4"/>
        <w:numPr>
          <w:ilvl w:val="0"/>
          <w:numId w:val="20"/>
        </w:numPr>
        <w:ind w:left="851"/>
        <w:jc w:val="both"/>
      </w:pPr>
      <w:r w:rsidRPr="00747E3C">
        <w:t xml:space="preserve">Que esté inhabilitado o suspendido en el registro de proveedores corporativo, salvo que producto de un análisis el Comité de Proveedores Corporativo autorice la habilitación para un proceso de contratación específico. </w:t>
      </w:r>
    </w:p>
    <w:p w:rsidR="00983825" w:rsidRPr="00747E3C" w:rsidRDefault="00983825" w:rsidP="006455A5">
      <w:pPr>
        <w:pStyle w:val="Sinespaciado4"/>
        <w:numPr>
          <w:ilvl w:val="0"/>
          <w:numId w:val="20"/>
        </w:numPr>
        <w:ind w:left="851"/>
        <w:jc w:val="both"/>
      </w:pPr>
      <w:r w:rsidRPr="00747E3C">
        <w:lastRenderedPageBreak/>
        <w:t>Que hubiesen declarado su disolución o quiebra.</w:t>
      </w:r>
    </w:p>
    <w:p w:rsidR="00983825" w:rsidRDefault="00983825" w:rsidP="006455A5">
      <w:pPr>
        <w:pStyle w:val="Sinespaciado4"/>
        <w:numPr>
          <w:ilvl w:val="0"/>
          <w:numId w:val="20"/>
        </w:numPr>
        <w:ind w:left="851"/>
        <w:jc w:val="both"/>
      </w:pPr>
      <w:r w:rsidRPr="00747E3C">
        <w:t>Cuyos Representantes Legales, Accionistas</w:t>
      </w:r>
      <w:r w:rsidRPr="008842A3">
        <w:t xml:space="preserve"> o Socios controladores, tengan vinculación matrimonial o de parentesco con la MAE, hasta el tercer Grado de consanguinidad y segundo de afinidad, conforme lo establecido en el Código de </w:t>
      </w:r>
      <w:r w:rsidR="001709A5">
        <w:t xml:space="preserve">Las </w:t>
      </w:r>
      <w:r w:rsidRPr="008842A3">
        <w:t>Familia</w:t>
      </w:r>
      <w:r w:rsidR="001709A5">
        <w:t>s y Proceso Familiar</w:t>
      </w:r>
      <w:r w:rsidRPr="008842A3">
        <w:t xml:space="preserve"> del Estado Plurinacional de Bolivia.</w:t>
      </w:r>
    </w:p>
    <w:p w:rsidR="00983825" w:rsidRDefault="00983825" w:rsidP="006455A5">
      <w:pPr>
        <w:pStyle w:val="Sinespaciado4"/>
        <w:numPr>
          <w:ilvl w:val="0"/>
          <w:numId w:val="20"/>
        </w:numPr>
        <w:ind w:left="851"/>
        <w:jc w:val="both"/>
      </w:pPr>
      <w:r w:rsidRPr="008842A3">
        <w:t>Los ex funcionarios o trabajadores de YPFB hasta un (1) año antes del inicio del proceso de contratación, así como de las empresas controladas por éstos.</w:t>
      </w:r>
    </w:p>
    <w:p w:rsidR="00983825" w:rsidRDefault="00983825" w:rsidP="006455A5">
      <w:pPr>
        <w:pStyle w:val="Sinespaciado4"/>
        <w:numPr>
          <w:ilvl w:val="0"/>
          <w:numId w:val="20"/>
        </w:numPr>
        <w:ind w:left="851"/>
        <w:jc w:val="both"/>
      </w:pPr>
      <w:r w:rsidRPr="008842A3">
        <w:t>El personal que ejerce funciones en YPFB, sus empresas subsidiaras y afiliadas, así como en las Empresas Subsidiarias de la Empresa Estatal Petrolera.</w:t>
      </w:r>
    </w:p>
    <w:p w:rsidR="00983825" w:rsidRDefault="00983825" w:rsidP="006455A5">
      <w:pPr>
        <w:pStyle w:val="Sinespaciado4"/>
        <w:numPr>
          <w:ilvl w:val="0"/>
          <w:numId w:val="20"/>
        </w:numPr>
        <w:ind w:left="851"/>
        <w:jc w:val="both"/>
      </w:pPr>
      <w:r w:rsidRPr="008842A3">
        <w:t>Los proponentes adjudicados que hayan desistido de suscribir Contrato, Orden de Compra u Orden de Servicio hasta un (1) año después de la fecha de desistimiento expreso o tácito, salvo causas de fuerza mayor, caso fortuito u otros motivos debidamente justificados y aceptados por la Entidad que realiza el reporte en el SICOES.</w:t>
      </w:r>
    </w:p>
    <w:p w:rsidR="00CC57E0" w:rsidRDefault="00983825" w:rsidP="006455A5">
      <w:pPr>
        <w:pStyle w:val="Sinespaciado4"/>
        <w:numPr>
          <w:ilvl w:val="0"/>
          <w:numId w:val="20"/>
        </w:numPr>
        <w:ind w:left="851"/>
        <w:jc w:val="both"/>
      </w:pPr>
      <w:r w:rsidRPr="008842A3">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1709A5" w:rsidRDefault="001709A5" w:rsidP="00215857">
      <w:pPr>
        <w:jc w:val="both"/>
        <w:rPr>
          <w:rFonts w:asciiTheme="minorHAnsi" w:eastAsiaTheme="minorHAnsi" w:hAnsiTheme="minorHAnsi" w:cstheme="minorHAnsi"/>
          <w:sz w:val="22"/>
          <w:szCs w:val="22"/>
          <w:lang w:val="es-BO"/>
        </w:rPr>
      </w:pPr>
    </w:p>
    <w:p w:rsidR="00215857" w:rsidRDefault="001709A5" w:rsidP="00C96409">
      <w:pPr>
        <w:pStyle w:val="Prrafodelista"/>
        <w:ind w:left="426"/>
        <w:jc w:val="both"/>
        <w:rPr>
          <w:rFonts w:asciiTheme="minorHAnsi" w:eastAsiaTheme="minorHAnsi" w:hAnsiTheme="minorHAnsi" w:cstheme="minorHAnsi"/>
          <w:sz w:val="22"/>
          <w:szCs w:val="22"/>
          <w:lang w:val="es-BO"/>
        </w:rPr>
      </w:pPr>
      <w:r>
        <w:rPr>
          <w:rFonts w:asciiTheme="minorHAnsi" w:eastAsiaTheme="minorHAnsi" w:hAnsiTheme="minorHAnsi" w:cstheme="minorHAnsi"/>
          <w:sz w:val="22"/>
          <w:szCs w:val="22"/>
          <w:lang w:val="es-BO"/>
        </w:rPr>
        <w:t>Con relación a los incisos j) y k), la entidad deberá registrar la información en el SICOES, según condiciones y plazos establecidos en el Manual de Operaciones del SICOES.</w:t>
      </w:r>
    </w:p>
    <w:p w:rsidR="001709A5" w:rsidRPr="00983825" w:rsidRDefault="001709A5" w:rsidP="00215857">
      <w:pPr>
        <w:jc w:val="both"/>
        <w:rPr>
          <w:rFonts w:asciiTheme="minorHAnsi" w:eastAsiaTheme="minorHAnsi" w:hAnsiTheme="minorHAnsi" w:cstheme="minorHAnsi"/>
          <w:sz w:val="22"/>
          <w:szCs w:val="22"/>
          <w:lang w:val="es-BO"/>
        </w:rPr>
      </w:pP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r w:rsidR="00A35855">
        <w:rPr>
          <w:rFonts w:asciiTheme="minorHAnsi" w:hAnsiTheme="minorHAnsi" w:cstheme="minorHAnsi"/>
          <w:b/>
          <w:color w:val="000000"/>
          <w:sz w:val="22"/>
          <w:szCs w:val="22"/>
        </w:rPr>
        <w:t>.-</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r w:rsidR="00A35855">
        <w:rPr>
          <w:rFonts w:asciiTheme="minorHAnsi" w:hAnsiTheme="minorHAnsi" w:cstheme="minorHAnsi"/>
          <w:b/>
          <w:sz w:val="22"/>
          <w:szCs w:val="22"/>
        </w:rPr>
        <w:t>.-</w:t>
      </w:r>
    </w:p>
    <w:p w:rsidR="0042668B" w:rsidRPr="00552079" w:rsidRDefault="0042668B" w:rsidP="00B37050">
      <w:pPr>
        <w:ind w:left="567"/>
        <w:jc w:val="both"/>
        <w:rPr>
          <w:rFonts w:asciiTheme="minorHAnsi" w:hAnsiTheme="minorHAnsi" w:cstheme="minorHAnsi"/>
          <w:sz w:val="22"/>
          <w:szCs w:val="22"/>
        </w:rPr>
      </w:pPr>
    </w:p>
    <w:p w:rsidR="00A047DF" w:rsidRPr="002D60EE" w:rsidRDefault="00A047DF" w:rsidP="00A047DF">
      <w:pPr>
        <w:ind w:left="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A047DF" w:rsidRPr="002D60EE" w:rsidRDefault="00A047DF" w:rsidP="00A047DF">
      <w:pPr>
        <w:ind w:left="426"/>
        <w:jc w:val="both"/>
        <w:rPr>
          <w:rFonts w:asciiTheme="minorHAnsi" w:hAnsiTheme="minorHAnsi" w:cstheme="minorHAnsi"/>
          <w:sz w:val="22"/>
          <w:szCs w:val="22"/>
          <w:lang w:val="es-BO"/>
        </w:rPr>
      </w:pPr>
    </w:p>
    <w:p w:rsidR="00A047DF" w:rsidRPr="00EE5B7E" w:rsidRDefault="00A047DF" w:rsidP="00A047DF">
      <w:pPr>
        <w:ind w:left="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Asimismo, toda la correspondencia que se intercambie entre el proponente y YPFB, será en idioma castellano.</w:t>
      </w:r>
    </w:p>
    <w:p w:rsidR="00867CDF" w:rsidRPr="00A047DF" w:rsidRDefault="00867CDF" w:rsidP="00B37050">
      <w:pPr>
        <w:ind w:left="426"/>
        <w:jc w:val="both"/>
        <w:rPr>
          <w:rFonts w:asciiTheme="minorHAnsi" w:hAnsiTheme="minorHAnsi" w:cstheme="minorHAnsi"/>
          <w:sz w:val="22"/>
          <w:szCs w:val="22"/>
          <w:lang w:val="es-BO"/>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C94">
        <w:rPr>
          <w:rFonts w:asciiTheme="minorHAnsi" w:hAnsiTheme="minorHAnsi" w:cstheme="minorHAnsi"/>
          <w:b/>
          <w:sz w:val="22"/>
          <w:szCs w:val="22"/>
        </w:rPr>
        <w:t>DA DEL PROCESO DE CONTRATACIÓN</w:t>
      </w:r>
      <w:r w:rsidR="00A35855">
        <w:rPr>
          <w:rFonts w:asciiTheme="minorHAnsi" w:hAnsiTheme="minorHAnsi" w:cstheme="minorHAnsi"/>
          <w:b/>
          <w:sz w:val="22"/>
          <w:szCs w:val="22"/>
        </w:rPr>
        <w:t>.-</w:t>
      </w:r>
    </w:p>
    <w:p w:rsidR="00867CDF" w:rsidRPr="00552079" w:rsidRDefault="00480436" w:rsidP="00480436">
      <w:pPr>
        <w:tabs>
          <w:tab w:val="left" w:pos="6580"/>
        </w:tabs>
        <w:ind w:left="567"/>
        <w:jc w:val="both"/>
        <w:rPr>
          <w:rFonts w:asciiTheme="minorHAnsi" w:hAnsiTheme="minorHAnsi" w:cstheme="minorHAnsi"/>
          <w:sz w:val="22"/>
          <w:szCs w:val="22"/>
        </w:rPr>
      </w:pPr>
      <w:r>
        <w:rPr>
          <w:rFonts w:asciiTheme="minorHAnsi" w:hAnsiTheme="minorHAnsi" w:cstheme="minorHAnsi"/>
          <w:sz w:val="22"/>
          <w:szCs w:val="22"/>
        </w:rPr>
        <w:tab/>
      </w:r>
    </w:p>
    <w:p w:rsidR="00D06B73" w:rsidRPr="00365997" w:rsidRDefault="00D06B73" w:rsidP="00D06B73">
      <w:pPr>
        <w:ind w:left="426"/>
        <w:jc w:val="both"/>
        <w:rPr>
          <w:rFonts w:asciiTheme="minorHAnsi" w:hAnsiTheme="minorHAnsi" w:cstheme="minorHAnsi"/>
          <w:color w:val="FF0000"/>
          <w:sz w:val="22"/>
          <w:szCs w:val="22"/>
        </w:rPr>
      </w:pPr>
      <w:r w:rsidRPr="00365997">
        <w:rPr>
          <w:rFonts w:asciiTheme="minorHAnsi" w:hAnsiTheme="minorHAnsi" w:cstheme="minorHAnsi"/>
          <w:sz w:val="22"/>
          <w:szCs w:val="22"/>
        </w:rPr>
        <w:t xml:space="preserve">El proceso de contratación y la propuesta económica deberán expresarse en </w:t>
      </w:r>
      <w:r w:rsidRPr="00365997">
        <w:rPr>
          <w:rFonts w:asciiTheme="minorHAnsi" w:hAnsiTheme="minorHAnsi" w:cstheme="minorHAnsi"/>
          <w:color w:val="FF0000"/>
          <w:sz w:val="22"/>
          <w:szCs w:val="22"/>
        </w:rPr>
        <w:t>bolivianos.</w:t>
      </w:r>
    </w:p>
    <w:p w:rsidR="00D06B73" w:rsidRPr="00365997" w:rsidRDefault="00D06B73" w:rsidP="00D06B73">
      <w:pPr>
        <w:ind w:left="426"/>
        <w:jc w:val="both"/>
        <w:rPr>
          <w:rFonts w:asciiTheme="minorHAnsi" w:hAnsiTheme="minorHAnsi" w:cstheme="minorHAnsi"/>
          <w:color w:val="FF0000"/>
          <w:sz w:val="22"/>
          <w:szCs w:val="22"/>
        </w:rPr>
      </w:pPr>
    </w:p>
    <w:p w:rsidR="00B8304E" w:rsidRDefault="00D06B73" w:rsidP="00D06B73">
      <w:pPr>
        <w:ind w:left="426"/>
        <w:jc w:val="both"/>
        <w:rPr>
          <w:rFonts w:asciiTheme="minorHAnsi" w:hAnsiTheme="minorHAnsi" w:cstheme="minorHAnsi"/>
          <w:sz w:val="22"/>
          <w:szCs w:val="22"/>
        </w:rPr>
      </w:pPr>
      <w:r w:rsidRPr="00365997">
        <w:rPr>
          <w:rFonts w:asciiTheme="minorHAnsi" w:hAnsiTheme="minorHAnsi" w:cstheme="minorHAnsi"/>
          <w:sz w:val="22"/>
          <w:szCs w:val="22"/>
        </w:rPr>
        <w:t>El pago se realizara en la moneda establecida para el proceso de contratación.</w:t>
      </w:r>
    </w:p>
    <w:p w:rsidR="004D6C8F" w:rsidRDefault="004D6C8F" w:rsidP="00D06B73">
      <w:pPr>
        <w:ind w:left="426"/>
        <w:jc w:val="both"/>
        <w:rPr>
          <w:rFonts w:asciiTheme="minorHAnsi" w:hAnsiTheme="minorHAnsi" w:cstheme="minorHAnsi"/>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r w:rsidR="00A35855">
        <w:rPr>
          <w:rFonts w:asciiTheme="minorHAnsi" w:hAnsiTheme="minorHAnsi" w:cstheme="minorHAnsi"/>
          <w:b/>
          <w:sz w:val="22"/>
          <w:szCs w:val="22"/>
        </w:rPr>
        <w:t>.-</w:t>
      </w:r>
    </w:p>
    <w:p w:rsidR="00FF659D" w:rsidRPr="00552079" w:rsidRDefault="00FF659D" w:rsidP="00B37050">
      <w:pPr>
        <w:ind w:firstLine="708"/>
        <w:jc w:val="both"/>
        <w:rPr>
          <w:rFonts w:asciiTheme="minorHAnsi" w:hAnsiTheme="minorHAnsi" w:cstheme="minorHAnsi"/>
          <w:b/>
          <w:sz w:val="22"/>
          <w:szCs w:val="22"/>
        </w:rPr>
      </w:pPr>
    </w:p>
    <w:p w:rsidR="00480436" w:rsidRPr="003F53EF" w:rsidRDefault="00480436" w:rsidP="00480436">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lastRenderedPageBreak/>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1"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983825" w:rsidRPr="008842A3" w:rsidRDefault="00983825" w:rsidP="00983825">
      <w:pPr>
        <w:ind w:left="426"/>
        <w:jc w:val="both"/>
        <w:rPr>
          <w:rFonts w:asciiTheme="minorHAnsi" w:hAnsiTheme="minorHAnsi" w:cstheme="minorHAnsi"/>
          <w:sz w:val="22"/>
          <w:szCs w:val="22"/>
        </w:rPr>
      </w:pPr>
      <w:r w:rsidRPr="008842A3">
        <w:rPr>
          <w:rFonts w:asciiTheme="minorHAnsi" w:hAnsiTheme="minorHAnsi" w:cstheme="minorHAnsi"/>
          <w:sz w:val="22"/>
          <w:szCs w:val="22"/>
        </w:rPr>
        <w:t>Toda notificación a los proponentes se realizará a través del correo el</w:t>
      </w:r>
      <w:r w:rsidR="00264398">
        <w:rPr>
          <w:rFonts w:asciiTheme="minorHAnsi" w:hAnsiTheme="minorHAnsi" w:cstheme="minorHAnsi"/>
          <w:sz w:val="22"/>
          <w:szCs w:val="22"/>
        </w:rPr>
        <w:t>ectrónico institucional de YPFB</w:t>
      </w:r>
      <w:r w:rsidRPr="008842A3">
        <w:rPr>
          <w:rFonts w:asciiTheme="minorHAnsi" w:hAnsiTheme="minorHAnsi" w:cstheme="minorHAnsi"/>
          <w:sz w:val="22"/>
          <w:szCs w:val="22"/>
        </w:rPr>
        <w:t xml:space="preserve"> como medio</w:t>
      </w:r>
      <w:hyperlink r:id="rId12" w:history="1"/>
      <w:r w:rsidRPr="008842A3">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FF2DBE" w:rsidRPr="00552079" w:rsidRDefault="00FF2DBE" w:rsidP="00B37050">
      <w:pPr>
        <w:ind w:left="426"/>
        <w:jc w:val="both"/>
        <w:rPr>
          <w:rFonts w:asciiTheme="minorHAnsi" w:hAnsiTheme="minorHAnsi" w:cstheme="minorHAnsi"/>
          <w:sz w:val="22"/>
          <w:szCs w:val="22"/>
        </w:rPr>
      </w:pPr>
    </w:p>
    <w:p w:rsidR="00F429EF" w:rsidRPr="004D4159" w:rsidRDefault="005F6C94"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A35855">
        <w:rPr>
          <w:rFonts w:asciiTheme="minorHAnsi" w:hAnsiTheme="minorHAnsi" w:cstheme="minorHAnsi"/>
          <w:b/>
          <w:sz w:val="22"/>
          <w:szCs w:val="22"/>
        </w:rPr>
        <w:t>.-</w:t>
      </w:r>
    </w:p>
    <w:p w:rsidR="00F429EF" w:rsidRPr="004D4159" w:rsidRDefault="00F429EF" w:rsidP="00147009">
      <w:pPr>
        <w:jc w:val="both"/>
        <w:rPr>
          <w:rFonts w:asciiTheme="minorHAnsi" w:hAnsiTheme="minorHAnsi" w:cstheme="minorHAnsi"/>
          <w:sz w:val="22"/>
          <w:szCs w:val="22"/>
          <w:lang w:eastAsia="es-BO"/>
        </w:rPr>
      </w:pPr>
    </w:p>
    <w:p w:rsidR="00CE7B5F" w:rsidRPr="004D4159" w:rsidRDefault="00CE7B5F" w:rsidP="00CE7B5F">
      <w:pPr>
        <w:ind w:left="426"/>
        <w:jc w:val="both"/>
        <w:rPr>
          <w:rFonts w:asciiTheme="minorHAnsi" w:hAnsiTheme="minorHAnsi" w:cstheme="minorHAnsi"/>
          <w:sz w:val="22"/>
          <w:szCs w:val="22"/>
          <w:lang w:eastAsia="es-BO"/>
        </w:rPr>
      </w:pPr>
      <w:r w:rsidRPr="004D4159">
        <w:rPr>
          <w:rFonts w:asciiTheme="minorHAnsi" w:hAnsiTheme="minorHAnsi" w:cstheme="minorHAnsi"/>
          <w:sz w:val="22"/>
          <w:szCs w:val="22"/>
        </w:rPr>
        <w:t>L</w:t>
      </w:r>
      <w:r w:rsidRPr="004D4159">
        <w:rPr>
          <w:rFonts w:asciiTheme="minorHAnsi" w:hAnsiTheme="minorHAnsi" w:cstheme="minorHAnsi"/>
          <w:sz w:val="22"/>
          <w:szCs w:val="22"/>
          <w:lang w:eastAsia="es-BO"/>
        </w:rPr>
        <w:t>as características de las garantías</w:t>
      </w:r>
      <w:r>
        <w:rPr>
          <w:rFonts w:asciiTheme="minorHAnsi" w:hAnsiTheme="minorHAnsi" w:cstheme="minorHAnsi"/>
          <w:sz w:val="22"/>
          <w:szCs w:val="22"/>
          <w:lang w:eastAsia="es-BO"/>
        </w:rPr>
        <w:t xml:space="preserve"> financieras</w:t>
      </w:r>
      <w:r w:rsidRPr="004D4159">
        <w:rPr>
          <w:rFonts w:asciiTheme="minorHAnsi" w:hAnsiTheme="minorHAnsi" w:cstheme="minorHAnsi"/>
          <w:sz w:val="22"/>
          <w:szCs w:val="22"/>
          <w:lang w:eastAsia="es-BO"/>
        </w:rPr>
        <w:t xml:space="preserve"> están descritas </w:t>
      </w:r>
      <w:r w:rsidR="004A4604">
        <w:rPr>
          <w:rFonts w:asciiTheme="minorHAnsi" w:hAnsiTheme="minorHAnsi" w:cstheme="minorHAnsi"/>
          <w:sz w:val="22"/>
          <w:szCs w:val="22"/>
          <w:lang w:eastAsia="es-BO"/>
        </w:rPr>
        <w:t>en las especificaciones técnicas</w:t>
      </w:r>
      <w:r w:rsidRPr="004D4159">
        <w:rPr>
          <w:rFonts w:asciiTheme="minorHAnsi" w:hAnsiTheme="minorHAnsi" w:cstheme="minorHAnsi"/>
          <w:sz w:val="22"/>
          <w:szCs w:val="22"/>
          <w:lang w:eastAsia="es-BO"/>
        </w:rPr>
        <w:t xml:space="preserve"> del presente DBC. </w:t>
      </w:r>
    </w:p>
    <w:p w:rsidR="00CE7B5F" w:rsidRDefault="00CE7B5F" w:rsidP="00CE7B5F">
      <w:pPr>
        <w:jc w:val="both"/>
        <w:rPr>
          <w:rFonts w:asciiTheme="minorHAnsi" w:hAnsiTheme="minorHAnsi" w:cstheme="minorHAnsi"/>
          <w:sz w:val="22"/>
          <w:szCs w:val="22"/>
          <w:lang w:eastAsia="es-BO"/>
        </w:rPr>
      </w:pPr>
    </w:p>
    <w:p w:rsidR="00CE7B5F" w:rsidRPr="00AE15C5" w:rsidRDefault="00CE7B5F" w:rsidP="00C94BAF">
      <w:pPr>
        <w:pStyle w:val="Prrafodelista"/>
        <w:numPr>
          <w:ilvl w:val="1"/>
          <w:numId w:val="15"/>
        </w:numPr>
        <w:ind w:left="993" w:hanging="567"/>
        <w:jc w:val="both"/>
        <w:rPr>
          <w:rFonts w:asciiTheme="minorHAnsi" w:hAnsiTheme="minorHAnsi" w:cstheme="minorHAnsi"/>
          <w:b/>
          <w:sz w:val="22"/>
          <w:szCs w:val="22"/>
          <w:lang w:val="es-MX" w:eastAsia="es-BO"/>
        </w:rPr>
      </w:pPr>
      <w:bookmarkStart w:id="1" w:name="_Toc346873782"/>
      <w:r>
        <w:rPr>
          <w:rFonts w:asciiTheme="minorHAnsi" w:hAnsiTheme="minorHAnsi" w:cstheme="minorHAnsi"/>
          <w:b/>
          <w:sz w:val="22"/>
          <w:szCs w:val="22"/>
          <w:lang w:val="es-MX" w:eastAsia="es-BO"/>
        </w:rPr>
        <w:t>Liberación</w:t>
      </w:r>
      <w:r w:rsidRPr="00AE15C5">
        <w:rPr>
          <w:rFonts w:asciiTheme="minorHAnsi" w:hAnsiTheme="minorHAnsi" w:cstheme="minorHAnsi"/>
          <w:b/>
          <w:sz w:val="22"/>
          <w:szCs w:val="22"/>
          <w:lang w:val="es-MX" w:eastAsia="es-BO"/>
        </w:rPr>
        <w:t xml:space="preserve"> de la Garantía de Seriedad de Propuesta</w:t>
      </w:r>
      <w:bookmarkEnd w:id="1"/>
    </w:p>
    <w:p w:rsidR="00CE7B5F" w:rsidRPr="00AE15C5" w:rsidRDefault="00CE7B5F" w:rsidP="00CE7B5F">
      <w:pPr>
        <w:jc w:val="both"/>
        <w:rPr>
          <w:rFonts w:asciiTheme="minorHAnsi" w:hAnsiTheme="minorHAnsi" w:cstheme="minorHAnsi"/>
          <w:sz w:val="22"/>
          <w:szCs w:val="22"/>
          <w:lang w:eastAsia="es-BO"/>
        </w:rPr>
      </w:pPr>
    </w:p>
    <w:p w:rsidR="00CE7B5F" w:rsidRPr="00AE15C5" w:rsidRDefault="00CE7B5F" w:rsidP="00CE7B5F">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 será liberada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CE7B5F" w:rsidRDefault="00CE7B5F" w:rsidP="00CE7B5F">
      <w:pPr>
        <w:ind w:left="349"/>
        <w:jc w:val="both"/>
        <w:rPr>
          <w:rFonts w:asciiTheme="minorHAnsi" w:hAnsiTheme="minorHAnsi" w:cstheme="minorHAnsi"/>
          <w:sz w:val="22"/>
          <w:szCs w:val="22"/>
        </w:rPr>
      </w:pPr>
    </w:p>
    <w:p w:rsidR="00480436" w:rsidRPr="00595D30"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480436" w:rsidRPr="00595D30" w:rsidRDefault="00B17BE5"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A los proponentes adjudicados</w:t>
      </w:r>
      <w:r w:rsidR="00480436" w:rsidRPr="00595D30">
        <w:rPr>
          <w:rFonts w:asciiTheme="minorHAnsi" w:hAnsiTheme="minorHAnsi" w:cstheme="minorHAnsi"/>
          <w:sz w:val="22"/>
          <w:szCs w:val="22"/>
        </w:rPr>
        <w:t>, una vez suscrito el/los contrato(s)</w:t>
      </w:r>
      <w:r>
        <w:rPr>
          <w:rFonts w:asciiTheme="minorHAnsi" w:hAnsiTheme="minorHAnsi" w:cstheme="minorHAnsi"/>
          <w:sz w:val="22"/>
          <w:szCs w:val="22"/>
        </w:rPr>
        <w:t xml:space="preserve"> u orden(es) de Servicio</w:t>
      </w:r>
      <w:r w:rsidR="00480436" w:rsidRPr="00595D30">
        <w:rPr>
          <w:rFonts w:asciiTheme="minorHAnsi" w:hAnsiTheme="minorHAnsi" w:cstheme="minorHAnsi"/>
          <w:sz w:val="22"/>
          <w:szCs w:val="22"/>
        </w:rPr>
        <w:t>.</w:t>
      </w:r>
    </w:p>
    <w:p w:rsidR="00480436" w:rsidRPr="00595D30"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B17BE5">
        <w:rPr>
          <w:rFonts w:asciiTheme="minorHAnsi" w:hAnsiTheme="minorHAnsi" w:cstheme="minorHAnsi"/>
          <w:sz w:val="22"/>
          <w:szCs w:val="22"/>
        </w:rPr>
        <w:t xml:space="preserve"> u orden de servicio.</w:t>
      </w:r>
    </w:p>
    <w:p w:rsidR="00480436" w:rsidRPr="00AA12A6"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480436" w:rsidRPr="00577778"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 xml:space="preserve">En caso de anulación, </w:t>
      </w:r>
      <w:r w:rsidR="0018789E">
        <w:rPr>
          <w:rFonts w:asciiTheme="minorHAnsi" w:hAnsiTheme="minorHAnsi" w:cstheme="minorHAnsi"/>
          <w:sz w:val="22"/>
          <w:szCs w:val="22"/>
        </w:rPr>
        <w:t xml:space="preserve">a todos los proponentes </w:t>
      </w:r>
      <w:r>
        <w:rPr>
          <w:rFonts w:asciiTheme="minorHAnsi" w:hAnsiTheme="minorHAnsi" w:cstheme="minorHAnsi"/>
          <w:sz w:val="22"/>
          <w:szCs w:val="22"/>
        </w:rPr>
        <w:t>cuando la anulación sea hasta antes de la publicación de la convocatoria.</w:t>
      </w:r>
    </w:p>
    <w:p w:rsidR="006F058D" w:rsidRPr="00595D30" w:rsidRDefault="006F058D" w:rsidP="006F058D">
      <w:pPr>
        <w:ind w:left="426"/>
        <w:jc w:val="both"/>
        <w:rPr>
          <w:rFonts w:asciiTheme="minorHAnsi" w:hAnsiTheme="minorHAnsi" w:cstheme="minorHAnsi"/>
          <w:sz w:val="22"/>
          <w:szCs w:val="22"/>
        </w:rPr>
      </w:pPr>
    </w:p>
    <w:p w:rsidR="00CE7B5F" w:rsidRPr="00EA5481" w:rsidRDefault="00CE7B5F" w:rsidP="00C94BAF">
      <w:pPr>
        <w:pStyle w:val="Prrafodelista"/>
        <w:numPr>
          <w:ilvl w:val="1"/>
          <w:numId w:val="15"/>
        </w:numPr>
        <w:ind w:left="993" w:hanging="567"/>
        <w:jc w:val="both"/>
        <w:rPr>
          <w:rFonts w:asciiTheme="minorHAnsi" w:hAnsiTheme="minorHAnsi" w:cstheme="minorHAnsi"/>
          <w:b/>
          <w:sz w:val="22"/>
          <w:szCs w:val="22"/>
          <w:lang w:val="es-MX"/>
        </w:rPr>
      </w:pPr>
      <w:bookmarkStart w:id="2" w:name="_Toc346873781"/>
      <w:r w:rsidRPr="00EA5481">
        <w:rPr>
          <w:rFonts w:asciiTheme="minorHAnsi" w:hAnsiTheme="minorHAnsi" w:cstheme="minorHAnsi"/>
          <w:b/>
          <w:sz w:val="22"/>
          <w:szCs w:val="22"/>
          <w:lang w:val="es-MX"/>
        </w:rPr>
        <w:t>Ejecución de la Garantía de Seriedad de Propuesta</w:t>
      </w:r>
      <w:bookmarkEnd w:id="2"/>
    </w:p>
    <w:p w:rsidR="00CE7B5F" w:rsidRPr="00EA5481" w:rsidRDefault="00CE7B5F" w:rsidP="00CE7B5F">
      <w:pPr>
        <w:tabs>
          <w:tab w:val="num" w:pos="567"/>
        </w:tabs>
        <w:ind w:left="567"/>
        <w:jc w:val="both"/>
        <w:rPr>
          <w:rFonts w:asciiTheme="minorHAnsi" w:hAnsiTheme="minorHAnsi" w:cstheme="minorHAnsi"/>
          <w:sz w:val="22"/>
          <w:szCs w:val="22"/>
        </w:rPr>
      </w:pPr>
    </w:p>
    <w:p w:rsidR="00CE7B5F" w:rsidRDefault="00CE7B5F" w:rsidP="00CE7B5F">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rsidR="00480436" w:rsidRPr="00EA5481" w:rsidRDefault="00480436" w:rsidP="00CE7B5F">
      <w:pPr>
        <w:ind w:left="990"/>
        <w:jc w:val="both"/>
        <w:rPr>
          <w:rFonts w:asciiTheme="minorHAnsi" w:hAnsiTheme="minorHAnsi" w:cstheme="minorHAnsi"/>
          <w:sz w:val="22"/>
          <w:szCs w:val="22"/>
        </w:rPr>
      </w:pPr>
    </w:p>
    <w:p w:rsidR="00480436" w:rsidRDefault="00480436" w:rsidP="006455A5">
      <w:pPr>
        <w:pStyle w:val="Prrafodelista"/>
        <w:numPr>
          <w:ilvl w:val="0"/>
          <w:numId w:val="21"/>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Pr>
          <w:rFonts w:asciiTheme="minorHAnsi" w:hAnsiTheme="minorHAnsi" w:cstheme="minorHAnsi"/>
          <w:sz w:val="22"/>
          <w:szCs w:val="22"/>
        </w:rPr>
        <w:t xml:space="preserve">al plazo límite de presentación </w:t>
      </w:r>
      <w:r w:rsidRPr="00595D30">
        <w:rPr>
          <w:rFonts w:asciiTheme="minorHAnsi" w:hAnsiTheme="minorHAnsi" w:cstheme="minorHAnsi"/>
          <w:sz w:val="22"/>
          <w:szCs w:val="22"/>
        </w:rPr>
        <w:t>de propuestas.</w:t>
      </w:r>
    </w:p>
    <w:p w:rsidR="00480436" w:rsidRPr="00263295" w:rsidRDefault="00480436" w:rsidP="006455A5">
      <w:pPr>
        <w:pStyle w:val="Prrafodelista"/>
        <w:numPr>
          <w:ilvl w:val="0"/>
          <w:numId w:val="21"/>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B17BE5" w:rsidRPr="00365997" w:rsidRDefault="00B17BE5" w:rsidP="006455A5">
      <w:pPr>
        <w:pStyle w:val="Prrafodelista"/>
        <w:numPr>
          <w:ilvl w:val="0"/>
          <w:numId w:val="21"/>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no respalda lo señalado en el formulario de presentación de propuestas (Formulario A-1)</w:t>
      </w:r>
    </w:p>
    <w:p w:rsidR="00B17BE5" w:rsidRPr="00365997" w:rsidRDefault="00B17BE5" w:rsidP="006455A5">
      <w:pPr>
        <w:pStyle w:val="Prrafodelista"/>
        <w:numPr>
          <w:ilvl w:val="0"/>
          <w:numId w:val="21"/>
        </w:numPr>
        <w:tabs>
          <w:tab w:val="left" w:pos="8505"/>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o cuando estos no cumplan las condiciones solicitadas.</w:t>
      </w:r>
    </w:p>
    <w:p w:rsidR="00B17BE5" w:rsidRDefault="00B17BE5" w:rsidP="006455A5">
      <w:pPr>
        <w:pStyle w:val="Prrafodelista"/>
        <w:numPr>
          <w:ilvl w:val="0"/>
          <w:numId w:val="21"/>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salvo justificación por causas de fuerza mayor o caso fortuito debidamente justificadas y aceptadas </w:t>
      </w:r>
      <w:r w:rsidR="0018789E">
        <w:rPr>
          <w:rFonts w:asciiTheme="minorHAnsi" w:hAnsiTheme="minorHAnsi" w:cstheme="minorHAnsi"/>
          <w:sz w:val="22"/>
          <w:szCs w:val="22"/>
        </w:rPr>
        <w:t>por YPFB</w:t>
      </w:r>
      <w:r w:rsidRPr="00365997">
        <w:rPr>
          <w:rFonts w:asciiTheme="minorHAnsi" w:hAnsiTheme="minorHAnsi" w:cstheme="minorHAnsi"/>
          <w:sz w:val="22"/>
          <w:szCs w:val="22"/>
        </w:rPr>
        <w:t>.</w:t>
      </w:r>
    </w:p>
    <w:p w:rsidR="00BB25CD" w:rsidRDefault="00BB25CD" w:rsidP="00A047DF">
      <w:pPr>
        <w:pStyle w:val="Prrafodelista"/>
        <w:ind w:left="1418"/>
        <w:jc w:val="both"/>
        <w:rPr>
          <w:rFonts w:asciiTheme="minorHAnsi" w:hAnsiTheme="minorHAnsi" w:cstheme="minorHAnsi"/>
          <w:sz w:val="22"/>
          <w:szCs w:val="22"/>
        </w:rPr>
      </w:pPr>
    </w:p>
    <w:p w:rsidR="00CE7B5F" w:rsidRPr="00552079" w:rsidRDefault="00CE7B5F" w:rsidP="00CE7B5F">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w:t>
      </w:r>
      <w:r w:rsidR="00A35855">
        <w:rPr>
          <w:rFonts w:asciiTheme="minorHAnsi" w:hAnsiTheme="minorHAnsi" w:cstheme="minorHAnsi"/>
          <w:b/>
          <w:sz w:val="22"/>
          <w:szCs w:val="22"/>
        </w:rPr>
        <w:t>.-</w:t>
      </w:r>
    </w:p>
    <w:p w:rsidR="00FF659D" w:rsidRPr="00552079" w:rsidRDefault="00FF659D" w:rsidP="00B37050">
      <w:pPr>
        <w:rPr>
          <w:rFonts w:asciiTheme="minorHAnsi" w:hAnsiTheme="minorHAnsi" w:cstheme="minorHAnsi"/>
          <w:sz w:val="22"/>
          <w:szCs w:val="22"/>
          <w:lang w:eastAsia="es-BO"/>
        </w:rPr>
      </w:pPr>
    </w:p>
    <w:p w:rsidR="00983825" w:rsidRDefault="00074B0E" w:rsidP="00074B0E">
      <w:pPr>
        <w:tabs>
          <w:tab w:val="left" w:pos="7039"/>
        </w:tabs>
        <w:ind w:left="426"/>
        <w:jc w:val="both"/>
        <w:rPr>
          <w:rFonts w:asciiTheme="minorHAnsi" w:hAnsiTheme="minorHAnsi" w:cstheme="minorHAnsi"/>
          <w:sz w:val="22"/>
          <w:szCs w:val="22"/>
          <w:lang w:val="es-BO"/>
        </w:rPr>
      </w:pPr>
      <w:r w:rsidRPr="00074B0E">
        <w:rPr>
          <w:rFonts w:asciiTheme="minorHAnsi" w:hAnsiTheme="minorHAnsi" w:cstheme="minorHAnsi"/>
          <w:sz w:val="22"/>
          <w:szCs w:val="22"/>
          <w:lang w:val="es-BO"/>
        </w:rPr>
        <w:t>El Comité de Licitación y/o las Unidades Validadoras en el ámbito de sus competencias podrán considerar como</w:t>
      </w:r>
      <w:r w:rsidRPr="008842A3">
        <w:rPr>
          <w:rFonts w:asciiTheme="minorHAnsi" w:hAnsiTheme="minorHAnsi" w:cstheme="minorHAnsi"/>
          <w:sz w:val="22"/>
          <w:szCs w:val="22"/>
          <w:lang w:val="es-BO"/>
        </w:rPr>
        <w:t xml:space="preserve"> aspectos subsanables los siguientes</w:t>
      </w:r>
      <w:r>
        <w:rPr>
          <w:rFonts w:asciiTheme="minorHAnsi" w:hAnsiTheme="minorHAnsi" w:cstheme="minorHAnsi"/>
          <w:sz w:val="22"/>
          <w:szCs w:val="22"/>
          <w:lang w:val="es-BO"/>
        </w:rPr>
        <w:t>:</w:t>
      </w:r>
    </w:p>
    <w:p w:rsidR="00074B0E" w:rsidRDefault="00074B0E" w:rsidP="00CE7B5F">
      <w:pPr>
        <w:tabs>
          <w:tab w:val="left" w:pos="7039"/>
        </w:tabs>
        <w:rPr>
          <w:rFonts w:asciiTheme="minorHAnsi" w:hAnsiTheme="minorHAnsi" w:cstheme="minorHAnsi"/>
          <w:sz w:val="22"/>
          <w:szCs w:val="22"/>
          <w:lang w:eastAsia="es-BO"/>
        </w:rPr>
      </w:pPr>
    </w:p>
    <w:p w:rsidR="004A4604" w:rsidRDefault="004A4604" w:rsidP="006455A5">
      <w:pPr>
        <w:numPr>
          <w:ilvl w:val="0"/>
          <w:numId w:val="22"/>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480436" w:rsidRPr="00833D27" w:rsidRDefault="00480436" w:rsidP="006455A5">
      <w:pPr>
        <w:numPr>
          <w:ilvl w:val="0"/>
          <w:numId w:val="22"/>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t>Cuando los errores sean accidentales, accesorios o de forma y que no inciden en la validez y legalidad de la propuesta presentada.</w:t>
      </w:r>
    </w:p>
    <w:p w:rsidR="00480436" w:rsidRPr="003F41EE" w:rsidRDefault="00480436" w:rsidP="006455A5">
      <w:pPr>
        <w:numPr>
          <w:ilvl w:val="0"/>
          <w:numId w:val="22"/>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r w:rsidR="0018789E">
        <w:rPr>
          <w:rFonts w:asciiTheme="minorHAnsi" w:hAnsiTheme="minorHAnsi" w:cstheme="minorHAnsi"/>
          <w:sz w:val="22"/>
          <w:szCs w:val="22"/>
          <w:lang w:val="es-BO"/>
        </w:rPr>
        <w:t>.</w:t>
      </w:r>
    </w:p>
    <w:p w:rsidR="00480436" w:rsidRPr="002D60EE" w:rsidRDefault="00480436" w:rsidP="006455A5">
      <w:pPr>
        <w:numPr>
          <w:ilvl w:val="0"/>
          <w:numId w:val="22"/>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presente DBC, admitiéndose un margen de error que no supere el cero punto uno por ciento (0.1%), considerándose subsanable, no siendo necesario solicitar al proponente </w:t>
      </w:r>
      <w:r w:rsidRPr="002D60EE">
        <w:rPr>
          <w:rFonts w:asciiTheme="minorHAnsi" w:hAnsiTheme="minorHAnsi" w:cstheme="minorHAnsi"/>
          <w:sz w:val="22"/>
          <w:szCs w:val="22"/>
          <w:lang w:val="es-BO"/>
        </w:rPr>
        <w:t>subsane dicho aspecto.</w:t>
      </w:r>
    </w:p>
    <w:p w:rsidR="00A047DF" w:rsidRPr="002D60EE" w:rsidRDefault="00A047DF" w:rsidP="006455A5">
      <w:pPr>
        <w:numPr>
          <w:ilvl w:val="0"/>
          <w:numId w:val="22"/>
        </w:numPr>
        <w:tabs>
          <w:tab w:val="clear" w:pos="1410"/>
          <w:tab w:val="left" w:pos="1560"/>
          <w:tab w:val="num" w:pos="1692"/>
        </w:tabs>
        <w:ind w:left="851" w:hanging="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480436" w:rsidRDefault="00480436" w:rsidP="00480436">
      <w:pPr>
        <w:tabs>
          <w:tab w:val="left" w:pos="1560"/>
        </w:tabs>
        <w:ind w:left="851"/>
        <w:jc w:val="both"/>
        <w:rPr>
          <w:rFonts w:asciiTheme="minorHAnsi" w:hAnsiTheme="minorHAnsi" w:cstheme="minorHAnsi"/>
          <w:sz w:val="22"/>
          <w:szCs w:val="22"/>
          <w:lang w:val="es-BO"/>
        </w:rPr>
      </w:pPr>
    </w:p>
    <w:p w:rsidR="00480436" w:rsidRDefault="00480436" w:rsidP="00480436">
      <w:pPr>
        <w:ind w:left="425" w:firstLine="1"/>
        <w:jc w:val="both"/>
        <w:rPr>
          <w:rFonts w:asciiTheme="minorHAnsi" w:hAnsiTheme="minorHAnsi" w:cstheme="minorHAnsi"/>
          <w:sz w:val="22"/>
          <w:szCs w:val="22"/>
          <w:lang w:val="es-BO"/>
        </w:rPr>
      </w:pPr>
      <w:r w:rsidRPr="008E05E7">
        <w:rPr>
          <w:rFonts w:asciiTheme="minorHAnsi" w:hAnsiTheme="minorHAnsi" w:cstheme="minorHAnsi"/>
          <w:sz w:val="22"/>
          <w:szCs w:val="22"/>
          <w:lang w:val="es-BO"/>
        </w:rPr>
        <w:t>Cuando la propuesta contenga aspectos subsanables éstos deberán estar señalados en el informe correspondiente.</w:t>
      </w:r>
    </w:p>
    <w:p w:rsidR="004A4604" w:rsidRDefault="004A4604" w:rsidP="00480436">
      <w:pPr>
        <w:ind w:left="425" w:firstLine="1"/>
        <w:jc w:val="both"/>
        <w:rPr>
          <w:rFonts w:asciiTheme="minorHAnsi" w:hAnsiTheme="minorHAnsi" w:cstheme="minorHAnsi"/>
          <w:sz w:val="22"/>
          <w:szCs w:val="22"/>
          <w:lang w:val="es-BO"/>
        </w:rPr>
      </w:pPr>
    </w:p>
    <w:p w:rsidR="004A4604" w:rsidRDefault="004A4604" w:rsidP="004A4604">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452B99" w:rsidRPr="00CE7B5F" w:rsidRDefault="00452B99" w:rsidP="00452B99">
      <w:pPr>
        <w:jc w:val="both"/>
        <w:rPr>
          <w:rFonts w:asciiTheme="minorHAnsi" w:hAnsiTheme="minorHAnsi" w:cstheme="minorHAnsi"/>
          <w:color w:val="000000" w:themeColor="text1"/>
          <w:sz w:val="22"/>
          <w:szCs w:val="22"/>
          <w:lang w:val="es-BO"/>
        </w:rPr>
      </w:pPr>
    </w:p>
    <w:p w:rsidR="00452B99" w:rsidRPr="00552079" w:rsidRDefault="005F6C94"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r w:rsidR="00A35855">
        <w:rPr>
          <w:rFonts w:asciiTheme="minorHAnsi" w:hAnsiTheme="minorHAnsi" w:cstheme="minorHAnsi"/>
          <w:b/>
          <w:sz w:val="22"/>
          <w:szCs w:val="22"/>
        </w:rPr>
        <w:t>.-</w:t>
      </w:r>
    </w:p>
    <w:p w:rsidR="00452B99" w:rsidRPr="00552079" w:rsidRDefault="00452B99" w:rsidP="00452B99">
      <w:pPr>
        <w:jc w:val="both"/>
        <w:rPr>
          <w:rFonts w:asciiTheme="minorHAnsi" w:hAnsiTheme="minorHAnsi" w:cstheme="minorHAnsi"/>
          <w:b/>
          <w:color w:val="000000"/>
          <w:sz w:val="22"/>
          <w:szCs w:val="22"/>
        </w:rPr>
      </w:pPr>
    </w:p>
    <w:p w:rsidR="00CE7B5F" w:rsidRPr="00552079" w:rsidRDefault="00CE7B5F" w:rsidP="00CE7B5F">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CE7B5F" w:rsidRPr="00552079" w:rsidRDefault="00CE7B5F" w:rsidP="00CE7B5F">
      <w:pPr>
        <w:ind w:left="567"/>
        <w:jc w:val="both"/>
        <w:rPr>
          <w:rFonts w:asciiTheme="minorHAnsi" w:hAnsiTheme="minorHAnsi" w:cstheme="minorHAnsi"/>
          <w:sz w:val="22"/>
          <w:szCs w:val="22"/>
        </w:rPr>
      </w:pP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Incumplimiento u omisión en la presentación de cualquier formulario o documento requerido en el presente DBC.</w:t>
      </w:r>
    </w:p>
    <w:p w:rsidR="00480436" w:rsidRPr="002D60EE"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Incumplimiento a la Declaración Jurada del formulario de presentación de la propuesta e </w:t>
      </w:r>
      <w:r w:rsidRPr="002D60EE">
        <w:rPr>
          <w:rFonts w:asciiTheme="minorHAnsi" w:hAnsiTheme="minorHAnsi" w:cstheme="minorHAnsi"/>
          <w:color w:val="000000"/>
          <w:sz w:val="22"/>
          <w:szCs w:val="22"/>
        </w:rPr>
        <w:t>identificación del proponente (Formulario A-1).</w:t>
      </w:r>
    </w:p>
    <w:p w:rsidR="00A047DF" w:rsidRPr="002D60EE" w:rsidRDefault="00A047DF" w:rsidP="00A047DF">
      <w:pPr>
        <w:numPr>
          <w:ilvl w:val="0"/>
          <w:numId w:val="8"/>
        </w:numPr>
        <w:tabs>
          <w:tab w:val="left" w:pos="1276"/>
          <w:tab w:val="left" w:pos="1843"/>
        </w:tabs>
        <w:ind w:left="851"/>
        <w:jc w:val="both"/>
        <w:rPr>
          <w:rFonts w:asciiTheme="minorHAnsi" w:hAnsiTheme="minorHAnsi" w:cstheme="minorHAnsi"/>
          <w:color w:val="000000"/>
          <w:sz w:val="22"/>
          <w:szCs w:val="22"/>
        </w:rPr>
      </w:pPr>
      <w:r w:rsidRPr="002D60EE">
        <w:rPr>
          <w:rFonts w:asciiTheme="minorHAnsi" w:hAnsiTheme="minorHAnsi" w:cstheme="minorHAnsi"/>
          <w:color w:val="000000"/>
          <w:sz w:val="22"/>
          <w:szCs w:val="22"/>
        </w:rPr>
        <w:t>Cuando el proponente no se encuentre dentro los proponentes elegibles establecidos en el DBC.</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2D60EE">
        <w:rPr>
          <w:rFonts w:asciiTheme="minorHAnsi" w:hAnsiTheme="minorHAnsi" w:cstheme="minorHAnsi"/>
          <w:color w:val="000000"/>
          <w:sz w:val="22"/>
          <w:szCs w:val="22"/>
        </w:rPr>
        <w:t>Cuando</w:t>
      </w:r>
      <w:r w:rsidRPr="00480436">
        <w:rPr>
          <w:rFonts w:asciiTheme="minorHAnsi" w:hAnsiTheme="minorHAnsi" w:cstheme="minorHAnsi"/>
          <w:color w:val="000000"/>
          <w:sz w:val="22"/>
          <w:szCs w:val="22"/>
        </w:rPr>
        <w:t xml:space="preserve"> los formularios, documentos, garantías presentadas no cumplan con las condiciones requeridas y/o requisitos establecidos en el presente DBC.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no presente la garantía de seriedad de propuesta (cuando esta hubiese sido requerida).</w:t>
      </w:r>
      <w:r w:rsidRPr="00480436">
        <w:rPr>
          <w:rFonts w:ascii="Verdana" w:hAnsi="Verdana" w:cs="Arial"/>
          <w:sz w:val="18"/>
          <w:szCs w:val="18"/>
          <w:lang w:val="es-BO"/>
        </w:rPr>
        <w:t xml:space="preserve">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el proponente rehúse ampliar el tiempo de vigencia de la garantía de seriedad de propuesta.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La falta de la presentación de la propuesta técnica.</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la propuesta económica no cumpla con las condiciones y requisitos establecidos en el presente DBC.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presente dos o más alternativas en una misma propuesta, salvo las especificaciones técnicas lo establezcan.</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lastRenderedPageBreak/>
        <w:t>Cuando el proponente presente dos o más propuestas.</w:t>
      </w:r>
    </w:p>
    <w:p w:rsidR="0018789E" w:rsidRPr="00365997" w:rsidRDefault="0018789E" w:rsidP="0018789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Cuando las propuestas económicas excedan el precio referencial.</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w:t>
      </w:r>
      <w:r w:rsidR="0018789E">
        <w:rPr>
          <w:rFonts w:asciiTheme="minorHAnsi" w:hAnsiTheme="minorHAnsi" w:cstheme="minorHAnsi"/>
          <w:color w:val="000000"/>
          <w:sz w:val="22"/>
          <w:szCs w:val="22"/>
        </w:rPr>
        <w:t>, ítem</w:t>
      </w:r>
      <w:r w:rsidR="0018789E" w:rsidRPr="00480436">
        <w:rPr>
          <w:rFonts w:asciiTheme="minorHAnsi" w:hAnsiTheme="minorHAnsi" w:cstheme="minorHAnsi"/>
          <w:color w:val="000000"/>
          <w:sz w:val="22"/>
          <w:szCs w:val="22"/>
        </w:rPr>
        <w:t xml:space="preserve">, </w:t>
      </w:r>
      <w:r w:rsidR="0018789E">
        <w:rPr>
          <w:rFonts w:asciiTheme="minorHAnsi" w:hAnsiTheme="minorHAnsi" w:cstheme="minorHAnsi"/>
          <w:color w:val="000000"/>
          <w:sz w:val="22"/>
          <w:szCs w:val="22"/>
        </w:rPr>
        <w:t>lote</w:t>
      </w:r>
      <w:r w:rsidRPr="00480436">
        <w:rPr>
          <w:rFonts w:asciiTheme="minorHAnsi" w:hAnsiTheme="minorHAnsi" w:cstheme="minorHAnsi"/>
          <w:color w:val="000000"/>
          <w:sz w:val="22"/>
          <w:szCs w:val="22"/>
        </w:rPr>
        <w:t>, u otros.</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Las propuestas que no alcancen el puntaje mínimo requerido en la etapa de evaluac</w:t>
      </w:r>
      <w:r w:rsidR="0018789E">
        <w:rPr>
          <w:rFonts w:asciiTheme="minorHAnsi" w:hAnsiTheme="minorHAnsi" w:cstheme="minorHAnsi"/>
          <w:color w:val="000000"/>
          <w:sz w:val="22"/>
          <w:szCs w:val="22"/>
        </w:rPr>
        <w:t>ión técnica</w:t>
      </w:r>
      <w:r w:rsidRPr="00480436">
        <w:rPr>
          <w:rFonts w:asciiTheme="minorHAnsi" w:hAnsiTheme="minorHAnsi" w:cstheme="minorHAnsi"/>
          <w:color w:val="000000"/>
          <w:sz w:val="22"/>
          <w:szCs w:val="22"/>
        </w:rPr>
        <w:t>.</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producto de la revisión de los documentos presentados para la elabora</w:t>
      </w:r>
      <w:r w:rsidR="0018789E">
        <w:rPr>
          <w:rFonts w:asciiTheme="minorHAnsi" w:hAnsiTheme="minorHAnsi" w:cstheme="minorHAnsi"/>
          <w:color w:val="000000"/>
          <w:sz w:val="22"/>
          <w:szCs w:val="22"/>
        </w:rPr>
        <w:t>ción y suscripción de contrato u orden de servicio</w:t>
      </w:r>
      <w:r w:rsidRPr="00480436">
        <w:rPr>
          <w:rFonts w:asciiTheme="minorHAnsi" w:hAnsiTheme="minorHAnsi" w:cstheme="minorHAnsi"/>
          <w:color w:val="000000"/>
          <w:sz w:val="22"/>
          <w:szCs w:val="22"/>
        </w:rPr>
        <w:t>, no cumplan con las condiciones requeridas por YPFB.</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adjudicado desista de forma expresa o tácita de suscribir el contrato, orden de compra, orden de servicio.</w:t>
      </w:r>
    </w:p>
    <w:p w:rsidR="0018789E" w:rsidRDefault="00480436" w:rsidP="009E0B3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no cumpla con los índices, indicadores o parámetros financieros establecidos en el DBC, salvo estos no sean crit</w:t>
      </w:r>
      <w:r w:rsidR="0018789E">
        <w:rPr>
          <w:rFonts w:asciiTheme="minorHAnsi" w:hAnsiTheme="minorHAnsi" w:cstheme="minorHAnsi"/>
          <w:color w:val="000000"/>
          <w:sz w:val="22"/>
          <w:szCs w:val="22"/>
        </w:rPr>
        <w:t>erios de evaluación excluyentes.</w:t>
      </w:r>
    </w:p>
    <w:p w:rsidR="00480436" w:rsidRPr="0018789E" w:rsidRDefault="00480436" w:rsidP="009E0B3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rehúse ampliar la validez de su propuesta.</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se encuentre dentro de las causales de impedimento descritas en el presente DBC.</w:t>
      </w:r>
    </w:p>
    <w:p w:rsidR="00480436" w:rsidRPr="009229E3"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el proponente no haya asistido a la inspección previa en la fecha y lugar programado y </w:t>
      </w:r>
      <w:r w:rsidRPr="009229E3">
        <w:rPr>
          <w:rFonts w:asciiTheme="minorHAnsi" w:hAnsiTheme="minorHAnsi" w:cstheme="minorHAnsi"/>
          <w:color w:val="000000"/>
          <w:sz w:val="22"/>
          <w:szCs w:val="22"/>
        </w:rPr>
        <w:t>esta sea obligatoria.</w:t>
      </w:r>
    </w:p>
    <w:p w:rsidR="004821FF" w:rsidRDefault="004821FF" w:rsidP="00480436">
      <w:pPr>
        <w:ind w:left="426"/>
        <w:jc w:val="both"/>
        <w:rPr>
          <w:rFonts w:asciiTheme="minorHAnsi" w:hAnsiTheme="minorHAnsi" w:cstheme="minorHAnsi"/>
          <w:sz w:val="22"/>
          <w:szCs w:val="22"/>
          <w:lang w:val="es-BO"/>
        </w:rPr>
      </w:pPr>
    </w:p>
    <w:p w:rsidR="00480436" w:rsidRPr="00552079" w:rsidRDefault="00480436" w:rsidP="00480436">
      <w:pPr>
        <w:ind w:left="426"/>
        <w:jc w:val="both"/>
        <w:rPr>
          <w:rFonts w:asciiTheme="minorHAnsi" w:hAnsiTheme="minorHAnsi" w:cstheme="minorHAnsi"/>
          <w:sz w:val="22"/>
          <w:szCs w:val="22"/>
        </w:rPr>
      </w:pPr>
      <w:r w:rsidRPr="009229E3">
        <w:rPr>
          <w:rFonts w:asciiTheme="minorHAnsi" w:hAnsiTheme="minorHAnsi" w:cstheme="minorHAnsi"/>
          <w:sz w:val="22"/>
          <w:szCs w:val="22"/>
          <w:lang w:val="es-BO"/>
        </w:rPr>
        <w:t>La descalificación de propuestas deberá</w:t>
      </w:r>
      <w:r w:rsidRPr="00552079">
        <w:rPr>
          <w:rFonts w:asciiTheme="minorHAnsi" w:hAnsiTheme="minorHAnsi" w:cstheme="minorHAnsi"/>
          <w:sz w:val="22"/>
          <w:szCs w:val="22"/>
          <w:lang w:val="es-BO"/>
        </w:rPr>
        <w:t xml:space="preserve"> realizarse única y exclusivamente por </w:t>
      </w:r>
      <w:r>
        <w:rPr>
          <w:rFonts w:asciiTheme="minorHAnsi" w:hAnsiTheme="minorHAnsi" w:cstheme="minorHAnsi"/>
          <w:sz w:val="22"/>
          <w:szCs w:val="22"/>
          <w:lang w:val="es-BO"/>
        </w:rPr>
        <w:t>la/</w:t>
      </w:r>
      <w:r w:rsidRPr="00552079">
        <w:rPr>
          <w:rFonts w:asciiTheme="minorHAnsi" w:hAnsiTheme="minorHAnsi" w:cstheme="minorHAnsi"/>
          <w:sz w:val="22"/>
          <w:szCs w:val="22"/>
          <w:lang w:val="es-BO"/>
        </w:rPr>
        <w:t>las causales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r w:rsidR="00A35855">
        <w:rPr>
          <w:rFonts w:asciiTheme="minorHAnsi" w:hAnsiTheme="minorHAnsi" w:cstheme="minorHAnsi"/>
          <w:b/>
          <w:sz w:val="22"/>
          <w:szCs w:val="22"/>
        </w:rPr>
        <w:t>.-</w:t>
      </w:r>
    </w:p>
    <w:p w:rsidR="00FF659D" w:rsidRPr="00552079" w:rsidRDefault="00FF659D" w:rsidP="003D3C90">
      <w:pPr>
        <w:ind w:left="708"/>
        <w:jc w:val="both"/>
        <w:rPr>
          <w:rFonts w:asciiTheme="minorHAnsi" w:hAnsiTheme="minorHAnsi" w:cstheme="minorHAnsi"/>
          <w:sz w:val="22"/>
          <w:szCs w:val="22"/>
        </w:rPr>
      </w:pPr>
    </w:p>
    <w:p w:rsidR="00913663" w:rsidRPr="00552079" w:rsidRDefault="00913663" w:rsidP="00913663">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Pr>
          <w:rFonts w:asciiTheme="minorHAnsi" w:hAnsiTheme="minorHAnsi" w:cstheme="minorHAnsi"/>
          <w:sz w:val="22"/>
          <w:szCs w:val="22"/>
        </w:rPr>
        <w:t xml:space="preserve"> de contratación</w:t>
      </w:r>
      <w:r w:rsidRPr="00552079">
        <w:rPr>
          <w:rFonts w:asciiTheme="minorHAnsi" w:hAnsiTheme="minorHAnsi" w:cstheme="minorHAnsi"/>
          <w:sz w:val="22"/>
          <w:szCs w:val="22"/>
        </w:rPr>
        <w:t>, por las 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w:t>
      </w:r>
    </w:p>
    <w:p w:rsidR="0018789E" w:rsidRPr="00365997" w:rsidRDefault="0018789E" w:rsidP="0018789E">
      <w:pPr>
        <w:pStyle w:val="Prrafodelista"/>
        <w:numPr>
          <w:ilvl w:val="0"/>
          <w:numId w:val="10"/>
        </w:numPr>
        <w:ind w:left="720"/>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p>
    <w:p w:rsidR="00452B9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C94">
        <w:rPr>
          <w:rFonts w:asciiTheme="minorHAnsi" w:hAnsiTheme="minorHAnsi" w:cstheme="minorHAnsi"/>
          <w:b/>
          <w:sz w:val="22"/>
          <w:szCs w:val="22"/>
        </w:rPr>
        <w:t>N DEL PROCESO DE CONTRATACIÓN</w:t>
      </w:r>
      <w:r w:rsidR="00A35855">
        <w:rPr>
          <w:rFonts w:asciiTheme="minorHAnsi" w:hAnsiTheme="minorHAnsi" w:cstheme="minorHAnsi"/>
          <w:b/>
          <w:sz w:val="22"/>
          <w:szCs w:val="22"/>
        </w:rPr>
        <w:t>.-</w:t>
      </w:r>
    </w:p>
    <w:p w:rsidR="00452B99" w:rsidRPr="00552079" w:rsidRDefault="00452B99" w:rsidP="00452B99">
      <w:pPr>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 xml:space="preserve">mediante resolución </w:t>
      </w:r>
      <w:r w:rsidR="00A671E1">
        <w:rPr>
          <w:rFonts w:asciiTheme="minorHAnsi" w:hAnsiTheme="minorHAnsi" w:cstheme="minorHAnsi"/>
          <w:sz w:val="22"/>
          <w:szCs w:val="22"/>
        </w:rPr>
        <w:t xml:space="preserve">expresa </w:t>
      </w:r>
      <w:r w:rsidR="00820EE2" w:rsidRPr="00552079">
        <w:rPr>
          <w:rFonts w:asciiTheme="minorHAnsi" w:hAnsiTheme="minorHAnsi" w:cstheme="minorHAnsi"/>
          <w:sz w:val="22"/>
          <w:szCs w:val="22"/>
        </w:rPr>
        <w:t>motivada técnica y legalmente h</w:t>
      </w:r>
      <w:r w:rsidRPr="00552079">
        <w:rPr>
          <w:rFonts w:asciiTheme="minorHAnsi" w:hAnsiTheme="minorHAnsi" w:cstheme="minorHAnsi"/>
          <w:sz w:val="22"/>
          <w:szCs w:val="22"/>
        </w:rPr>
        <w:t>asta antes de la</w:t>
      </w:r>
      <w:r w:rsidR="004306DD">
        <w:rPr>
          <w:rFonts w:asciiTheme="minorHAnsi" w:hAnsiTheme="minorHAnsi" w:cstheme="minorHAnsi"/>
          <w:sz w:val="22"/>
          <w:szCs w:val="22"/>
        </w:rPr>
        <w:t xml:space="preserve"> suscripción del contrato </w:t>
      </w:r>
      <w:r w:rsidR="00DF166F">
        <w:rPr>
          <w:rFonts w:asciiTheme="minorHAnsi" w:hAnsiTheme="minorHAnsi" w:cstheme="minorHAnsi"/>
          <w:sz w:val="22"/>
          <w:szCs w:val="22"/>
        </w:rPr>
        <w:t>u orden de servicio.</w:t>
      </w:r>
    </w:p>
    <w:p w:rsidR="00452B99" w:rsidRPr="00552079" w:rsidRDefault="00452B99" w:rsidP="00452B99">
      <w:pPr>
        <w:ind w:left="426"/>
        <w:jc w:val="both"/>
        <w:rPr>
          <w:rFonts w:asciiTheme="minorHAnsi" w:hAnsiTheme="minorHAnsi" w:cstheme="minorHAnsi"/>
          <w:sz w:val="22"/>
          <w:szCs w:val="22"/>
        </w:rPr>
      </w:pPr>
    </w:p>
    <w:p w:rsidR="00452B9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F668F1" w:rsidRDefault="00F668F1" w:rsidP="00452B99">
      <w:pPr>
        <w:ind w:left="426"/>
        <w:jc w:val="both"/>
        <w:rPr>
          <w:rFonts w:asciiTheme="minorHAnsi" w:hAnsiTheme="minorHAnsi" w:cstheme="minorHAnsi"/>
          <w:sz w:val="22"/>
          <w:szCs w:val="22"/>
        </w:rPr>
      </w:pPr>
    </w:p>
    <w:p w:rsidR="00452B99" w:rsidRDefault="00452B99" w:rsidP="006455A5">
      <w:pPr>
        <w:pStyle w:val="Prrafodelista"/>
        <w:numPr>
          <w:ilvl w:val="1"/>
          <w:numId w:val="18"/>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t xml:space="preserve">La cancelación procederá: </w:t>
      </w:r>
    </w:p>
    <w:p w:rsidR="00A72F2D" w:rsidRPr="006D7E6A" w:rsidRDefault="00A72F2D" w:rsidP="00A72F2D">
      <w:pPr>
        <w:pStyle w:val="Prrafodelista"/>
        <w:tabs>
          <w:tab w:val="left" w:pos="1134"/>
        </w:tabs>
        <w:ind w:left="851"/>
        <w:jc w:val="both"/>
        <w:rPr>
          <w:rFonts w:asciiTheme="minorHAnsi" w:hAnsiTheme="minorHAnsi" w:cstheme="minorHAnsi"/>
          <w:b/>
          <w:sz w:val="18"/>
          <w:szCs w:val="22"/>
        </w:rPr>
      </w:pPr>
    </w:p>
    <w:p w:rsidR="00913663" w:rsidRPr="00913663" w:rsidRDefault="00913663" w:rsidP="006455A5">
      <w:pPr>
        <w:pStyle w:val="Prrafodelista"/>
        <w:numPr>
          <w:ilvl w:val="0"/>
          <w:numId w:val="19"/>
        </w:numPr>
        <w:ind w:left="1560"/>
        <w:contextualSpacing/>
        <w:jc w:val="both"/>
        <w:rPr>
          <w:rFonts w:asciiTheme="minorHAnsi" w:hAnsiTheme="minorHAnsi" w:cstheme="minorHAnsi"/>
          <w:sz w:val="22"/>
          <w:szCs w:val="22"/>
        </w:rPr>
      </w:pPr>
      <w:r w:rsidRPr="00913663">
        <w:rPr>
          <w:rFonts w:asciiTheme="minorHAnsi" w:hAnsiTheme="minorHAnsi" w:cstheme="minorHAnsi"/>
          <w:sz w:val="22"/>
          <w:szCs w:val="22"/>
        </w:rPr>
        <w:t xml:space="preserve">Cuando exista un hecho de fuerza mayor y/o caso fortuito irreversible que no permita la continuidad del proceso de contratación. </w:t>
      </w:r>
    </w:p>
    <w:p w:rsidR="00913663" w:rsidRPr="00552079" w:rsidRDefault="00913663" w:rsidP="006455A5">
      <w:pPr>
        <w:pStyle w:val="Prrafodelista"/>
        <w:numPr>
          <w:ilvl w:val="0"/>
          <w:numId w:val="19"/>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913663" w:rsidRPr="00552079" w:rsidRDefault="00913663" w:rsidP="006455A5">
      <w:pPr>
        <w:pStyle w:val="Prrafodelista"/>
        <w:numPr>
          <w:ilvl w:val="0"/>
          <w:numId w:val="19"/>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7B7B6C" w:rsidRPr="007B7B6C" w:rsidRDefault="007B7B6C"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contextualSpacing/>
        <w:jc w:val="both"/>
        <w:rPr>
          <w:rFonts w:asciiTheme="minorHAnsi" w:eastAsiaTheme="minorHAnsi" w:hAnsiTheme="minorHAnsi" w:cstheme="minorHAnsi"/>
          <w:sz w:val="22"/>
          <w:szCs w:val="22"/>
          <w:lang w:val="es-BO"/>
        </w:rPr>
      </w:pPr>
      <w:r w:rsidRPr="007B7B6C">
        <w:rPr>
          <w:rFonts w:asciiTheme="minorHAnsi" w:eastAsiaTheme="minorHAnsi" w:hAnsiTheme="minorHAnsi" w:cstheme="minorHAnsi"/>
          <w:sz w:val="22"/>
          <w:szCs w:val="22"/>
          <w:lang w:val="es-BO"/>
        </w:rPr>
        <w:t xml:space="preserve">Cuando sea necesario cancelar uno o varios ítems, lotes, tramos, paquetes, volúmenes o etapas, se procederá a la cancelación parcial de los mismos, pudiendo continuar el proceso de contratación para el resto de los ítems, lotes, tramos, paquetes, volúmenes o etapas. </w:t>
      </w:r>
    </w:p>
    <w:p w:rsidR="00490649" w:rsidRPr="007B7B6C" w:rsidRDefault="00490649"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0C146F" w:rsidRDefault="000C146F" w:rsidP="00A72F2D">
      <w:pPr>
        <w:pStyle w:val="Prrafodelista"/>
        <w:ind w:left="1134"/>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Cuando la cancelación sea posterior a la apertura de propuestas, YPFB procederá a la devolución de las propuestas a solicitud del proponente, debiendo conservar una copia para el expediente del proceso de contratación.</w:t>
      </w:r>
    </w:p>
    <w:p w:rsidR="00A72F2D" w:rsidRPr="00913663" w:rsidRDefault="00A72F2D" w:rsidP="00A72F2D">
      <w:pPr>
        <w:pStyle w:val="Prrafodelista"/>
        <w:ind w:left="1134"/>
        <w:jc w:val="both"/>
        <w:rPr>
          <w:rFonts w:asciiTheme="minorHAnsi" w:eastAsiaTheme="minorHAnsi" w:hAnsiTheme="minorHAnsi" w:cstheme="minorHAnsi"/>
          <w:sz w:val="22"/>
          <w:szCs w:val="22"/>
          <w:lang w:val="es-BO"/>
        </w:rPr>
      </w:pPr>
    </w:p>
    <w:p w:rsidR="00452B99" w:rsidRPr="00572D85" w:rsidRDefault="00452B99" w:rsidP="006455A5">
      <w:pPr>
        <w:pStyle w:val="Prrafodelista"/>
        <w:numPr>
          <w:ilvl w:val="1"/>
          <w:numId w:val="18"/>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t>La suspensión procederá:</w:t>
      </w:r>
    </w:p>
    <w:p w:rsidR="00A72F2D" w:rsidRPr="006D7E6A" w:rsidRDefault="00A72F2D" w:rsidP="00A72F2D">
      <w:pPr>
        <w:ind w:left="1134"/>
        <w:jc w:val="both"/>
        <w:rPr>
          <w:rFonts w:asciiTheme="minorHAnsi" w:eastAsiaTheme="minorHAnsi" w:hAnsiTheme="minorHAnsi" w:cstheme="minorHAnsi"/>
          <w:sz w:val="18"/>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A72F2D" w:rsidRDefault="00A72F2D" w:rsidP="00A72F2D">
      <w:pPr>
        <w:ind w:left="1134"/>
        <w:jc w:val="both"/>
        <w:rPr>
          <w:rFonts w:asciiTheme="minorHAnsi" w:eastAsiaTheme="minorHAnsi" w:hAnsiTheme="minorHAnsi" w:cstheme="minorHAnsi"/>
          <w:sz w:val="22"/>
          <w:szCs w:val="22"/>
          <w:lang w:val="es-BO"/>
        </w:rPr>
      </w:pPr>
    </w:p>
    <w:p w:rsidR="00452B99" w:rsidRPr="00552079" w:rsidRDefault="00452B99" w:rsidP="006455A5">
      <w:pPr>
        <w:pStyle w:val="Prrafodelista"/>
        <w:numPr>
          <w:ilvl w:val="1"/>
          <w:numId w:val="18"/>
        </w:numPr>
        <w:tabs>
          <w:tab w:val="left" w:pos="1134"/>
        </w:tabs>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A72F2D" w:rsidRPr="006D7E6A" w:rsidRDefault="00A72F2D" w:rsidP="00A72F2D">
      <w:pPr>
        <w:ind w:left="708" w:firstLine="426"/>
        <w:jc w:val="both"/>
        <w:rPr>
          <w:rFonts w:asciiTheme="minorHAnsi" w:eastAsiaTheme="minorHAnsi" w:hAnsiTheme="minorHAnsi" w:cstheme="minorHAnsi"/>
          <w:sz w:val="18"/>
          <w:szCs w:val="22"/>
          <w:lang w:val="es-BO"/>
        </w:rPr>
      </w:pPr>
    </w:p>
    <w:p w:rsidR="00452B99" w:rsidRDefault="00452B99" w:rsidP="00A72F2D">
      <w:pPr>
        <w:ind w:left="708" w:firstLine="42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0C146F" w:rsidRPr="00552079" w:rsidRDefault="000C146F" w:rsidP="00A72F2D">
      <w:pPr>
        <w:ind w:left="708" w:firstLine="426"/>
        <w:jc w:val="both"/>
        <w:rPr>
          <w:rFonts w:asciiTheme="minorHAnsi" w:eastAsiaTheme="minorHAnsi" w:hAnsiTheme="minorHAnsi" w:cstheme="minorHAnsi"/>
          <w:sz w:val="22"/>
          <w:szCs w:val="22"/>
          <w:lang w:val="es-BO"/>
        </w:rPr>
      </w:pP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0C146F" w:rsidRDefault="000C146F"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hAnsiTheme="minorHAnsi" w:cstheme="minorHAnsi"/>
          <w:sz w:val="22"/>
          <w:szCs w:val="22"/>
        </w:rPr>
      </w:pPr>
      <w:r w:rsidRPr="004B0CFC">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resto de los ítems, lotes, tramos</w:t>
      </w:r>
      <w:r>
        <w:rPr>
          <w:rFonts w:asciiTheme="minorHAnsi" w:hAnsiTheme="minorHAnsi" w:cstheme="minorHAnsi"/>
          <w:sz w:val="22"/>
          <w:szCs w:val="22"/>
        </w:rPr>
        <w:t>, paquetes, volúmenes o etapas.</w:t>
      </w:r>
    </w:p>
    <w:p w:rsidR="00A72F2D" w:rsidRDefault="00A72F2D" w:rsidP="00A72F2D">
      <w:pPr>
        <w:ind w:left="1134"/>
        <w:jc w:val="both"/>
        <w:rPr>
          <w:rFonts w:asciiTheme="minorHAnsi" w:hAnsiTheme="minorHAnsi" w:cstheme="minorHAnsi"/>
          <w:sz w:val="22"/>
          <w:szCs w:val="22"/>
        </w:rPr>
      </w:pPr>
    </w:p>
    <w:p w:rsidR="009E2493" w:rsidRPr="009229E3" w:rsidRDefault="009E2493" w:rsidP="00A72F2D">
      <w:pPr>
        <w:ind w:left="1134"/>
        <w:jc w:val="both"/>
        <w:rPr>
          <w:rFonts w:asciiTheme="minorHAnsi" w:eastAsiaTheme="minorHAnsi" w:hAnsiTheme="minorHAnsi" w:cstheme="minorHAnsi"/>
          <w:sz w:val="22"/>
          <w:szCs w:val="22"/>
          <w:lang w:val="es-BO"/>
        </w:rPr>
      </w:pPr>
      <w:r w:rsidRPr="00D62DD9">
        <w:rPr>
          <w:rFonts w:asciiTheme="minorHAnsi" w:eastAsiaTheme="minorHAnsi" w:hAnsiTheme="minorHAnsi" w:cstheme="minorHAnsi"/>
          <w:sz w:val="22"/>
          <w:szCs w:val="22"/>
          <w:lang w:val="es-BO"/>
        </w:rPr>
        <w:lastRenderedPageBreak/>
        <w:t>Cuando exista una anulación parcial y sea de los actos administrativos anteriores a la publicación de la convocatoria; los ítems, lotes, tramos, paquetes, volúmenes o etapas anulados</w:t>
      </w:r>
      <w:r>
        <w:rPr>
          <w:rFonts w:asciiTheme="minorHAnsi" w:eastAsiaTheme="minorHAnsi" w:hAnsiTheme="minorHAnsi" w:cstheme="minorHAnsi"/>
          <w:sz w:val="22"/>
          <w:szCs w:val="22"/>
          <w:lang w:val="es-BO"/>
        </w:rPr>
        <w:t>,</w:t>
      </w:r>
      <w:r w:rsidRPr="00D62DD9">
        <w:rPr>
          <w:rFonts w:asciiTheme="minorHAnsi" w:eastAsiaTheme="minorHAnsi" w:hAnsiTheme="minorHAnsi" w:cstheme="minorHAnsi"/>
          <w:sz w:val="22"/>
          <w:szCs w:val="22"/>
          <w:lang w:val="es-BO"/>
        </w:rPr>
        <w:t xml:space="preserve"> deberán iniciar como un nuevo proceso de contratación según la modalidad que </w:t>
      </w:r>
      <w:r w:rsidRPr="009229E3">
        <w:rPr>
          <w:rFonts w:asciiTheme="minorHAnsi" w:eastAsiaTheme="minorHAnsi" w:hAnsiTheme="minorHAnsi" w:cstheme="minorHAnsi"/>
          <w:sz w:val="22"/>
          <w:szCs w:val="22"/>
          <w:lang w:val="es-BO"/>
        </w:rPr>
        <w:t>corresponda.</w:t>
      </w:r>
    </w:p>
    <w:p w:rsidR="009E2493" w:rsidRPr="009229E3" w:rsidRDefault="009E2493" w:rsidP="009E2493">
      <w:pPr>
        <w:ind w:left="426"/>
        <w:jc w:val="both"/>
        <w:rPr>
          <w:rFonts w:asciiTheme="minorHAnsi" w:hAnsiTheme="minorHAnsi" w:cstheme="minorHAnsi"/>
          <w:color w:val="000000"/>
          <w:sz w:val="22"/>
          <w:szCs w:val="22"/>
        </w:rPr>
      </w:pPr>
    </w:p>
    <w:p w:rsidR="00900663" w:rsidRPr="009229E3" w:rsidRDefault="00900663" w:rsidP="002750AD">
      <w:pPr>
        <w:pStyle w:val="Prrafodelista"/>
        <w:numPr>
          <w:ilvl w:val="0"/>
          <w:numId w:val="3"/>
        </w:numPr>
        <w:ind w:left="426" w:hanging="426"/>
        <w:jc w:val="both"/>
        <w:rPr>
          <w:rFonts w:asciiTheme="minorHAnsi" w:hAnsiTheme="minorHAnsi" w:cstheme="minorHAnsi"/>
          <w:b/>
          <w:sz w:val="22"/>
          <w:szCs w:val="22"/>
        </w:rPr>
      </w:pPr>
      <w:r w:rsidRPr="009229E3">
        <w:rPr>
          <w:rFonts w:asciiTheme="minorHAnsi" w:hAnsiTheme="minorHAnsi" w:cstheme="minorHAnsi"/>
          <w:b/>
          <w:sz w:val="22"/>
          <w:szCs w:val="22"/>
        </w:rPr>
        <w:t>INSPECCIÓN PREVIA</w:t>
      </w:r>
      <w:r w:rsidR="00A35855" w:rsidRPr="009229E3">
        <w:rPr>
          <w:rFonts w:asciiTheme="minorHAnsi" w:hAnsiTheme="minorHAnsi" w:cstheme="minorHAnsi"/>
          <w:b/>
          <w:sz w:val="22"/>
          <w:szCs w:val="22"/>
        </w:rPr>
        <w:t>.-</w:t>
      </w:r>
      <w:r w:rsidR="004B30AC" w:rsidRPr="004B30AC">
        <w:rPr>
          <w:rFonts w:asciiTheme="minorHAnsi" w:hAnsiTheme="minorHAnsi" w:cstheme="minorHAnsi"/>
          <w:b/>
          <w:bCs/>
          <w:i/>
          <w:iCs/>
          <w:color w:val="FF0000"/>
          <w:lang w:eastAsia="es-BO"/>
        </w:rPr>
        <w:t xml:space="preserve"> </w:t>
      </w:r>
      <w:r w:rsidR="004B30AC" w:rsidRPr="00365997">
        <w:rPr>
          <w:rFonts w:asciiTheme="minorHAnsi" w:hAnsiTheme="minorHAnsi" w:cstheme="minorHAnsi"/>
          <w:b/>
          <w:bCs/>
          <w:i/>
          <w:iCs/>
          <w:color w:val="FF0000"/>
          <w:lang w:eastAsia="es-BO"/>
        </w:rPr>
        <w:t>“No corresponde”</w:t>
      </w:r>
    </w:p>
    <w:p w:rsidR="00900663" w:rsidRDefault="00900663" w:rsidP="00B37050">
      <w:pPr>
        <w:jc w:val="both"/>
        <w:rPr>
          <w:rFonts w:asciiTheme="minorHAnsi" w:hAnsiTheme="minorHAnsi" w:cstheme="minorHAnsi"/>
          <w:sz w:val="22"/>
          <w:szCs w:val="22"/>
          <w:lang w:val="es-ES_tradnl"/>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r w:rsidR="00BB604C">
        <w:rPr>
          <w:rFonts w:asciiTheme="minorHAnsi" w:hAnsiTheme="minorHAnsi" w:cstheme="minorHAnsi"/>
          <w:b/>
          <w:sz w:val="22"/>
          <w:szCs w:val="22"/>
        </w:rPr>
        <w:t>.-</w:t>
      </w:r>
      <w:r w:rsidR="004B30AC" w:rsidRPr="004B30AC">
        <w:rPr>
          <w:rFonts w:asciiTheme="minorHAnsi" w:hAnsiTheme="minorHAnsi" w:cstheme="minorHAnsi"/>
          <w:b/>
          <w:bCs/>
          <w:i/>
          <w:iCs/>
          <w:color w:val="FF0000"/>
          <w:lang w:eastAsia="es-BO"/>
        </w:rPr>
        <w:t xml:space="preserve"> </w:t>
      </w:r>
      <w:r w:rsidR="004B30AC" w:rsidRPr="00365997">
        <w:rPr>
          <w:rFonts w:asciiTheme="minorHAnsi" w:hAnsiTheme="minorHAnsi" w:cstheme="minorHAnsi"/>
          <w:b/>
          <w:bCs/>
          <w:i/>
          <w:iCs/>
          <w:color w:val="FF0000"/>
          <w:lang w:eastAsia="es-BO"/>
        </w:rPr>
        <w:t>“No corresponde”</w:t>
      </w:r>
    </w:p>
    <w:p w:rsidR="00BF5D45" w:rsidRPr="008842A3" w:rsidRDefault="00BF5D45" w:rsidP="00701146">
      <w:pPr>
        <w:tabs>
          <w:tab w:val="num" w:pos="993"/>
        </w:tabs>
        <w:jc w:val="both"/>
        <w:rPr>
          <w:rFonts w:asciiTheme="minorHAnsi" w:hAnsiTheme="minorHAnsi" w:cstheme="minorHAnsi"/>
          <w:color w:val="FF0000"/>
          <w:sz w:val="22"/>
          <w:szCs w:val="22"/>
        </w:rPr>
      </w:pPr>
    </w:p>
    <w:p w:rsidR="00900663"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r w:rsidR="00A35855">
        <w:rPr>
          <w:rFonts w:asciiTheme="minorHAnsi" w:hAnsiTheme="minorHAnsi" w:cstheme="minorHAnsi"/>
          <w:b/>
          <w:sz w:val="22"/>
          <w:szCs w:val="22"/>
        </w:rPr>
        <w:t>.-</w:t>
      </w:r>
      <w:r w:rsidR="004B30AC" w:rsidRPr="004B30AC">
        <w:rPr>
          <w:rFonts w:asciiTheme="minorHAnsi" w:hAnsiTheme="minorHAnsi" w:cstheme="minorHAnsi"/>
          <w:b/>
          <w:bCs/>
          <w:i/>
          <w:iCs/>
          <w:color w:val="FF0000"/>
          <w:lang w:eastAsia="es-BO"/>
        </w:rPr>
        <w:t xml:space="preserve"> </w:t>
      </w:r>
      <w:r w:rsidR="004B30AC" w:rsidRPr="00365997">
        <w:rPr>
          <w:rFonts w:asciiTheme="minorHAnsi" w:hAnsiTheme="minorHAnsi" w:cstheme="minorHAnsi"/>
          <w:b/>
          <w:bCs/>
          <w:i/>
          <w:iCs/>
          <w:color w:val="FF0000"/>
          <w:lang w:eastAsia="es-BO"/>
        </w:rPr>
        <w:t>“No corresponde”</w:t>
      </w:r>
    </w:p>
    <w:p w:rsidR="00701146" w:rsidRPr="008842A3" w:rsidRDefault="00701146" w:rsidP="00701146">
      <w:pPr>
        <w:ind w:left="426"/>
        <w:jc w:val="both"/>
        <w:rPr>
          <w:rFonts w:asciiTheme="minorHAnsi" w:hAnsiTheme="minorHAnsi" w:cstheme="minorHAnsi"/>
          <w:color w:val="FF0000"/>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r w:rsidR="00A35855">
        <w:rPr>
          <w:rFonts w:asciiTheme="minorHAnsi" w:hAnsiTheme="minorHAnsi" w:cstheme="minorHAnsi"/>
          <w:b/>
          <w:sz w:val="22"/>
          <w:szCs w:val="22"/>
        </w:rPr>
        <w:t>.-</w:t>
      </w:r>
    </w:p>
    <w:p w:rsidR="00900663" w:rsidRPr="00552079" w:rsidRDefault="00900663" w:rsidP="00B37050">
      <w:pPr>
        <w:pStyle w:val="Prrafodelista"/>
        <w:ind w:left="426"/>
        <w:jc w:val="both"/>
        <w:rPr>
          <w:rFonts w:asciiTheme="minorHAnsi" w:hAnsiTheme="minorHAnsi" w:cstheme="minorHAnsi"/>
          <w:b/>
          <w:sz w:val="22"/>
          <w:szCs w:val="22"/>
        </w:rPr>
      </w:pPr>
    </w:p>
    <w:p w:rsidR="007B7B6C" w:rsidRPr="008842A3" w:rsidRDefault="004A4604" w:rsidP="007B7B6C">
      <w:pPr>
        <w:ind w:left="426"/>
        <w:jc w:val="both"/>
        <w:rPr>
          <w:rFonts w:asciiTheme="minorHAnsi" w:hAnsiTheme="minorHAnsi" w:cstheme="minorHAnsi"/>
          <w:sz w:val="22"/>
          <w:szCs w:val="22"/>
        </w:rPr>
      </w:pPr>
      <w:r w:rsidRPr="00812C05">
        <w:rPr>
          <w:rFonts w:asciiTheme="minorHAnsi" w:hAnsiTheme="minorHAnsi" w:cstheme="minorHAnsi"/>
          <w:sz w:val="22"/>
          <w:szCs w:val="22"/>
        </w:rPr>
        <w:t>YPFB podrá enmendar el DBC</w:t>
      </w:r>
      <w:r w:rsidR="007B7B6C" w:rsidRPr="008842A3">
        <w:rPr>
          <w:rFonts w:asciiTheme="minorHAnsi" w:hAnsiTheme="minorHAnsi" w:cstheme="minorHAnsi"/>
          <w:sz w:val="22"/>
          <w:szCs w:val="22"/>
        </w:rPr>
        <w:t>, por ini</w:t>
      </w:r>
      <w:r w:rsidR="008F5298">
        <w:rPr>
          <w:rFonts w:asciiTheme="minorHAnsi" w:hAnsiTheme="minorHAnsi" w:cstheme="minorHAnsi"/>
          <w:sz w:val="22"/>
          <w:szCs w:val="22"/>
        </w:rPr>
        <w:t>ciativa propia y/o</w:t>
      </w:r>
      <w:r w:rsidR="007B7B6C" w:rsidRPr="008842A3">
        <w:rPr>
          <w:rFonts w:asciiTheme="minorHAnsi" w:hAnsiTheme="minorHAnsi" w:cstheme="minorHAnsi"/>
          <w:sz w:val="22"/>
          <w:szCs w:val="22"/>
        </w:rPr>
        <w:t xml:space="preserve"> como resultado de la reunión de aclaración, en cualquier momento hasta </w:t>
      </w:r>
      <w:r w:rsidR="00A671E1">
        <w:rPr>
          <w:rFonts w:asciiTheme="minorHAnsi" w:hAnsiTheme="minorHAnsi" w:cstheme="minorHAnsi"/>
          <w:sz w:val="22"/>
          <w:szCs w:val="22"/>
        </w:rPr>
        <w:t xml:space="preserve">tres (3) días hábiles </w:t>
      </w:r>
      <w:r w:rsidR="007B7B6C" w:rsidRPr="008842A3">
        <w:rPr>
          <w:rFonts w:asciiTheme="minorHAnsi" w:hAnsiTheme="minorHAnsi" w:cstheme="minorHAnsi"/>
          <w:sz w:val="22"/>
          <w:szCs w:val="22"/>
        </w:rPr>
        <w:t xml:space="preserve">antes de la presentación de propuestas. </w:t>
      </w:r>
    </w:p>
    <w:p w:rsidR="007B7B6C" w:rsidRPr="008842A3" w:rsidRDefault="007B7B6C" w:rsidP="007B7B6C">
      <w:pPr>
        <w:ind w:left="426"/>
        <w:jc w:val="both"/>
        <w:rPr>
          <w:rFonts w:asciiTheme="minorHAnsi" w:hAnsiTheme="minorHAnsi" w:cstheme="minorHAnsi"/>
          <w:sz w:val="22"/>
          <w:szCs w:val="22"/>
        </w:rPr>
      </w:pPr>
    </w:p>
    <w:p w:rsidR="007B7B6C" w:rsidRPr="008842A3" w:rsidRDefault="007B7B6C" w:rsidP="007B7B6C">
      <w:pPr>
        <w:pStyle w:val="Prrafodelista"/>
        <w:ind w:left="426"/>
        <w:jc w:val="both"/>
        <w:rPr>
          <w:rStyle w:val="Hipervnculo"/>
          <w:rFonts w:asciiTheme="minorHAnsi" w:hAnsiTheme="minorHAnsi" w:cstheme="minorHAnsi"/>
          <w:sz w:val="22"/>
          <w:szCs w:val="22"/>
        </w:rPr>
      </w:pPr>
      <w:r w:rsidRPr="008842A3">
        <w:rPr>
          <w:rFonts w:asciiTheme="minorHAnsi" w:hAnsiTheme="minorHAnsi" w:cstheme="minorHAnsi"/>
          <w:sz w:val="22"/>
          <w:szCs w:val="22"/>
        </w:rPr>
        <w:t xml:space="preserve">Las enmiendas serán publicadas en el sitio web de YPFB </w:t>
      </w:r>
      <w:hyperlink r:id="rId13" w:history="1">
        <w:r w:rsidRPr="008842A3">
          <w:rPr>
            <w:rStyle w:val="Hipervnculo"/>
            <w:rFonts w:asciiTheme="minorHAnsi" w:hAnsiTheme="minorHAnsi" w:cstheme="minorHAnsi"/>
            <w:sz w:val="22"/>
            <w:szCs w:val="22"/>
          </w:rPr>
          <w:t>www.ypfb.gob.bo</w:t>
        </w:r>
      </w:hyperlink>
      <w:r w:rsidRPr="008842A3">
        <w:rPr>
          <w:rStyle w:val="Hipervnculo"/>
          <w:rFonts w:asciiTheme="minorHAnsi" w:hAnsiTheme="minorHAnsi" w:cstheme="minorHAnsi"/>
          <w:sz w:val="22"/>
          <w:szCs w:val="22"/>
        </w:rPr>
        <w:t>.</w:t>
      </w:r>
    </w:p>
    <w:p w:rsidR="001B1268" w:rsidRDefault="001B1268" w:rsidP="00897820">
      <w:pPr>
        <w:ind w:firstLine="426"/>
        <w:jc w:val="center"/>
        <w:rPr>
          <w:rFonts w:asciiTheme="minorHAnsi" w:hAnsiTheme="minorHAnsi" w:cstheme="minorHAnsi"/>
          <w:b/>
          <w:sz w:val="22"/>
          <w:szCs w:val="22"/>
        </w:rPr>
      </w:pPr>
    </w:p>
    <w:p w:rsidR="005A4C8F" w:rsidRPr="00365997" w:rsidRDefault="005A4C8F" w:rsidP="00355D6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A35855">
        <w:rPr>
          <w:rFonts w:asciiTheme="minorHAnsi" w:hAnsiTheme="minorHAnsi" w:cstheme="minorHAnsi"/>
          <w:b/>
          <w:sz w:val="22"/>
          <w:szCs w:val="22"/>
        </w:rPr>
        <w:t>A LA PRESENTACIÓN DE PROPUESTAS.-</w:t>
      </w:r>
    </w:p>
    <w:p w:rsidR="005A4C8F" w:rsidRPr="00365997" w:rsidRDefault="005A4C8F" w:rsidP="005A4C8F">
      <w:pPr>
        <w:jc w:val="both"/>
        <w:rPr>
          <w:rFonts w:asciiTheme="minorHAnsi" w:hAnsiTheme="minorHAnsi" w:cstheme="minorHAnsi"/>
          <w:sz w:val="22"/>
          <w:szCs w:val="22"/>
        </w:rPr>
      </w:pPr>
    </w:p>
    <w:p w:rsidR="005A4C8F" w:rsidRPr="00365997" w:rsidRDefault="005A4C8F" w:rsidP="005A4C8F">
      <w:pPr>
        <w:ind w:left="426"/>
        <w:jc w:val="both"/>
        <w:rPr>
          <w:rFonts w:asciiTheme="minorHAnsi" w:hAnsiTheme="minorHAnsi" w:cstheme="minorHAnsi"/>
          <w:sz w:val="22"/>
          <w:szCs w:val="22"/>
        </w:rPr>
      </w:pPr>
      <w:r w:rsidRPr="00186EE7">
        <w:rPr>
          <w:rFonts w:asciiTheme="minorHAnsi" w:hAnsiTheme="minorHAnsi" w:cstheme="minorHAnsi"/>
          <w:sz w:val="22"/>
          <w:szCs w:val="22"/>
        </w:rPr>
        <w:t>El RPC</w:t>
      </w:r>
      <w:r w:rsidRPr="00365997">
        <w:rPr>
          <w:rFonts w:asciiTheme="minorHAnsi" w:hAnsiTheme="minorHAnsi" w:cstheme="minorHAnsi"/>
          <w:sz w:val="22"/>
          <w:szCs w:val="22"/>
        </w:rPr>
        <w:t xml:space="preserve"> podrá ampliar el plazo de presentación de propuestas por las siguientes causas debidamente justificadas:</w:t>
      </w:r>
    </w:p>
    <w:p w:rsidR="005A4C8F" w:rsidRPr="00365997" w:rsidRDefault="005A4C8F" w:rsidP="005A4C8F">
      <w:pPr>
        <w:jc w:val="both"/>
        <w:rPr>
          <w:rFonts w:asciiTheme="minorHAnsi" w:hAnsiTheme="minorHAnsi" w:cstheme="minorHAnsi"/>
          <w:sz w:val="22"/>
          <w:szCs w:val="22"/>
        </w:rPr>
      </w:pPr>
    </w:p>
    <w:p w:rsidR="005A4C8F" w:rsidRPr="00365997" w:rsidRDefault="005A4C8F" w:rsidP="006455A5">
      <w:pPr>
        <w:pStyle w:val="Prrafodelista"/>
        <w:numPr>
          <w:ilvl w:val="0"/>
          <w:numId w:val="25"/>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A4C8F" w:rsidRPr="00365997" w:rsidRDefault="005A4C8F" w:rsidP="006455A5">
      <w:pPr>
        <w:pStyle w:val="Prrafodelista"/>
        <w:numPr>
          <w:ilvl w:val="0"/>
          <w:numId w:val="25"/>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A4C8F" w:rsidRPr="00365997" w:rsidRDefault="005A4C8F" w:rsidP="006455A5">
      <w:pPr>
        <w:pStyle w:val="Prrafodelista"/>
        <w:numPr>
          <w:ilvl w:val="0"/>
          <w:numId w:val="25"/>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A4C8F" w:rsidRPr="00365997" w:rsidRDefault="005A4C8F" w:rsidP="005A4C8F">
      <w:pPr>
        <w:jc w:val="both"/>
        <w:rPr>
          <w:rFonts w:asciiTheme="minorHAnsi" w:hAnsiTheme="minorHAnsi" w:cstheme="minorHAnsi"/>
          <w:sz w:val="22"/>
          <w:szCs w:val="22"/>
        </w:rPr>
      </w:pPr>
    </w:p>
    <w:p w:rsidR="005A4C8F" w:rsidRPr="00365997" w:rsidRDefault="005A4C8F" w:rsidP="005A4C8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4"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A4C8F" w:rsidRDefault="005A4C8F" w:rsidP="00897820">
      <w:pPr>
        <w:ind w:firstLine="426"/>
        <w:jc w:val="center"/>
        <w:rPr>
          <w:rFonts w:asciiTheme="minorHAnsi" w:hAnsiTheme="minorHAnsi" w:cstheme="minorHAnsi"/>
          <w:b/>
          <w:sz w:val="22"/>
          <w:szCs w:val="22"/>
        </w:rPr>
      </w:pPr>
    </w:p>
    <w:p w:rsidR="001B1268" w:rsidRPr="002750AD" w:rsidRDefault="001B1268" w:rsidP="001B1268">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5F6C94">
        <w:rPr>
          <w:rFonts w:asciiTheme="minorHAnsi" w:hAnsiTheme="minorHAnsi" w:cstheme="minorHAnsi"/>
          <w:b/>
          <w:sz w:val="22"/>
          <w:szCs w:val="22"/>
        </w:rPr>
        <w:t>EFERENCIA Y FACTORES DE AJUSTES</w:t>
      </w:r>
      <w:r w:rsidR="00A35855">
        <w:rPr>
          <w:rFonts w:asciiTheme="minorHAnsi" w:hAnsiTheme="minorHAnsi" w:cstheme="minorHAnsi"/>
          <w:b/>
          <w:sz w:val="22"/>
          <w:szCs w:val="22"/>
        </w:rPr>
        <w:t>.-</w:t>
      </w:r>
    </w:p>
    <w:p w:rsidR="001B1268" w:rsidRDefault="001B1268" w:rsidP="00897820">
      <w:pPr>
        <w:ind w:firstLine="426"/>
        <w:jc w:val="center"/>
        <w:rPr>
          <w:rFonts w:ascii="Bookman Old Style" w:hAnsi="Bookman Old Style"/>
          <w:lang w:eastAsia="es-BO"/>
        </w:rPr>
      </w:pPr>
    </w:p>
    <w:p w:rsidR="004B68F8" w:rsidRDefault="001B1268" w:rsidP="00AC12E8">
      <w:pPr>
        <w:ind w:left="426"/>
        <w:jc w:val="both"/>
        <w:rPr>
          <w:rFonts w:asciiTheme="minorHAnsi" w:hAnsiTheme="minorHAnsi" w:cstheme="minorHAnsi"/>
          <w:sz w:val="22"/>
          <w:szCs w:val="22"/>
        </w:rPr>
      </w:pPr>
      <w:r w:rsidRPr="001B1268">
        <w:rPr>
          <w:rFonts w:asciiTheme="minorHAnsi" w:hAnsiTheme="minorHAnsi" w:cstheme="minorHAnsi"/>
          <w:sz w:val="22"/>
          <w:szCs w:val="22"/>
        </w:rPr>
        <w:t>En la contratación de servicios</w:t>
      </w:r>
      <w:r w:rsidR="00AC12E8">
        <w:rPr>
          <w:rFonts w:asciiTheme="minorHAnsi" w:hAnsiTheme="minorHAnsi" w:cstheme="minorHAnsi"/>
          <w:sz w:val="22"/>
          <w:szCs w:val="22"/>
        </w:rPr>
        <w:t xml:space="preserve"> generales</w:t>
      </w:r>
      <w:r w:rsidR="00AC12E8" w:rsidRPr="001B1268">
        <w:rPr>
          <w:rFonts w:asciiTheme="minorHAnsi" w:hAnsiTheme="minorHAnsi" w:cstheme="minorHAnsi"/>
          <w:sz w:val="22"/>
          <w:szCs w:val="22"/>
        </w:rPr>
        <w:t xml:space="preserve"> </w:t>
      </w:r>
      <w:r w:rsidRPr="001B1268">
        <w:rPr>
          <w:rFonts w:asciiTheme="minorHAnsi" w:hAnsiTheme="minorHAnsi" w:cstheme="minorHAnsi"/>
          <w:sz w:val="22"/>
          <w:szCs w:val="22"/>
        </w:rPr>
        <w:t>bajo la modalidad de Contratación Directa por Licitación, se aplicará un margen de preferencia del veinte por ciento (20%) al precio ofertado, para las Micro y Pequeñas Empresas</w:t>
      </w:r>
      <w:r w:rsidRPr="00A047DF">
        <w:rPr>
          <w:rFonts w:asciiTheme="minorHAnsi" w:hAnsiTheme="minorHAnsi" w:cstheme="minorHAnsi"/>
          <w:sz w:val="22"/>
          <w:szCs w:val="22"/>
        </w:rPr>
        <w:t>, Asociaciones de Pequeños Productores Urbanos y Rurales y Organizaciones Económicas Campesinas. El</w:t>
      </w:r>
      <w:r w:rsidRPr="001B1268">
        <w:rPr>
          <w:rFonts w:asciiTheme="minorHAnsi" w:hAnsiTheme="minorHAnsi" w:cstheme="minorHAnsi"/>
          <w:sz w:val="22"/>
          <w:szCs w:val="22"/>
        </w:rPr>
        <w:t xml:space="preserve"> factor numérico de ajuste será de ochenta centésimos (0.80)</w:t>
      </w:r>
      <w:r w:rsidR="00101D19">
        <w:rPr>
          <w:rFonts w:asciiTheme="minorHAnsi" w:hAnsiTheme="minorHAnsi" w:cstheme="minorHAnsi"/>
          <w:sz w:val="22"/>
          <w:szCs w:val="22"/>
        </w:rPr>
        <w:t>.</w:t>
      </w:r>
    </w:p>
    <w:p w:rsidR="004A4604" w:rsidRDefault="004A4604" w:rsidP="00897820">
      <w:pPr>
        <w:ind w:firstLine="426"/>
        <w:jc w:val="center"/>
        <w:rPr>
          <w:rFonts w:asciiTheme="minorHAnsi" w:hAnsiTheme="minorHAnsi" w:cstheme="minorHAnsi"/>
          <w:b/>
          <w:sz w:val="22"/>
          <w:szCs w:val="22"/>
        </w:rPr>
      </w:pPr>
    </w:p>
    <w:p w:rsidR="004B30AC" w:rsidRDefault="004B30AC" w:rsidP="00897820">
      <w:pPr>
        <w:ind w:firstLine="426"/>
        <w:jc w:val="center"/>
        <w:rPr>
          <w:rFonts w:asciiTheme="minorHAnsi" w:hAnsiTheme="minorHAnsi" w:cstheme="minorHAnsi"/>
          <w:b/>
          <w:sz w:val="22"/>
          <w:szCs w:val="22"/>
        </w:rPr>
      </w:pPr>
    </w:p>
    <w:p w:rsidR="002C52C7" w:rsidRDefault="002C52C7" w:rsidP="00897820">
      <w:pPr>
        <w:ind w:firstLine="426"/>
        <w:jc w:val="center"/>
        <w:rPr>
          <w:rFonts w:asciiTheme="minorHAnsi" w:hAnsiTheme="minorHAnsi" w:cstheme="minorHAnsi"/>
          <w:b/>
          <w:sz w:val="22"/>
          <w:szCs w:val="22"/>
        </w:rPr>
      </w:pPr>
    </w:p>
    <w:p w:rsidR="002C52C7" w:rsidRDefault="002C52C7" w:rsidP="00897820">
      <w:pPr>
        <w:ind w:firstLine="426"/>
        <w:jc w:val="center"/>
        <w:rPr>
          <w:rFonts w:asciiTheme="minorHAnsi" w:hAnsiTheme="minorHAnsi" w:cstheme="minorHAnsi"/>
          <w:b/>
          <w:sz w:val="22"/>
          <w:szCs w:val="22"/>
        </w:rPr>
      </w:pPr>
    </w:p>
    <w:p w:rsidR="002C52C7" w:rsidRDefault="002C52C7" w:rsidP="00897820">
      <w:pPr>
        <w:ind w:firstLine="426"/>
        <w:jc w:val="center"/>
        <w:rPr>
          <w:rFonts w:asciiTheme="minorHAnsi" w:hAnsiTheme="minorHAnsi" w:cstheme="minorHAnsi"/>
          <w:b/>
          <w:sz w:val="22"/>
          <w:szCs w:val="22"/>
        </w:rPr>
      </w:pPr>
    </w:p>
    <w:p w:rsidR="002C52C7" w:rsidRDefault="002C52C7" w:rsidP="00897820">
      <w:pPr>
        <w:ind w:firstLine="426"/>
        <w:jc w:val="center"/>
        <w:rPr>
          <w:rFonts w:asciiTheme="minorHAnsi" w:hAnsiTheme="minorHAnsi" w:cstheme="minorHAnsi"/>
          <w:b/>
          <w:sz w:val="22"/>
          <w:szCs w:val="22"/>
        </w:rPr>
      </w:pPr>
    </w:p>
    <w:p w:rsidR="002C52C7" w:rsidRDefault="002C52C7" w:rsidP="00897820">
      <w:pPr>
        <w:ind w:firstLine="426"/>
        <w:jc w:val="center"/>
        <w:rPr>
          <w:rFonts w:asciiTheme="minorHAnsi" w:hAnsiTheme="minorHAnsi" w:cstheme="minorHAnsi"/>
          <w:b/>
          <w:sz w:val="22"/>
          <w:szCs w:val="22"/>
        </w:rPr>
      </w:pPr>
    </w:p>
    <w:p w:rsidR="002C52C7" w:rsidRDefault="002C52C7" w:rsidP="00897820">
      <w:pPr>
        <w:ind w:firstLine="426"/>
        <w:jc w:val="center"/>
        <w:rPr>
          <w:rFonts w:asciiTheme="minorHAnsi" w:hAnsiTheme="minorHAnsi" w:cstheme="minorHAnsi"/>
          <w:b/>
          <w:sz w:val="22"/>
          <w:szCs w:val="22"/>
        </w:rPr>
      </w:pPr>
    </w:p>
    <w:p w:rsidR="002C52C7" w:rsidRDefault="002C52C7" w:rsidP="00897820">
      <w:pPr>
        <w:ind w:firstLine="426"/>
        <w:jc w:val="center"/>
        <w:rPr>
          <w:rFonts w:asciiTheme="minorHAnsi" w:hAnsiTheme="minorHAnsi" w:cstheme="minorHAnsi"/>
          <w:b/>
          <w:sz w:val="22"/>
          <w:szCs w:val="22"/>
        </w:rPr>
      </w:pPr>
    </w:p>
    <w:p w:rsidR="002C52C7" w:rsidRDefault="002C52C7" w:rsidP="00897820">
      <w:pPr>
        <w:ind w:firstLine="426"/>
        <w:jc w:val="center"/>
        <w:rPr>
          <w:rFonts w:asciiTheme="minorHAnsi" w:hAnsiTheme="minorHAnsi" w:cstheme="minorHAnsi"/>
          <w:b/>
          <w:sz w:val="22"/>
          <w:szCs w:val="22"/>
        </w:rPr>
      </w:pPr>
    </w:p>
    <w:p w:rsidR="002C52C7" w:rsidRDefault="002C52C7" w:rsidP="00897820">
      <w:pPr>
        <w:ind w:firstLine="426"/>
        <w:jc w:val="center"/>
        <w:rPr>
          <w:rFonts w:asciiTheme="minorHAnsi" w:hAnsiTheme="minorHAnsi" w:cstheme="minorHAnsi"/>
          <w:b/>
          <w:sz w:val="22"/>
          <w:szCs w:val="22"/>
        </w:rPr>
      </w:pP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w:t>
      </w:r>
    </w:p>
    <w:p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BF5D45" w:rsidRDefault="00C05B7B" w:rsidP="00B37050">
      <w:pPr>
        <w:jc w:val="both"/>
        <w:rPr>
          <w:rFonts w:asciiTheme="minorHAnsi" w:hAnsiTheme="minorHAnsi" w:cstheme="minorHAnsi"/>
          <w:sz w:val="18"/>
          <w:szCs w:val="22"/>
        </w:rPr>
      </w:pPr>
    </w:p>
    <w:p w:rsidR="00D07ADC"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A35855">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E9397A">
        <w:rPr>
          <w:rFonts w:asciiTheme="minorHAnsi" w:hAnsiTheme="minorHAnsi" w:cstheme="minorHAnsi"/>
          <w:sz w:val="22"/>
          <w:szCs w:val="22"/>
        </w:rPr>
        <w:t xml:space="preserve">, documentos y </w:t>
      </w:r>
      <w:r w:rsidR="005855E2">
        <w:rPr>
          <w:rFonts w:asciiTheme="minorHAnsi" w:hAnsiTheme="minorHAnsi" w:cstheme="minorHAnsi"/>
          <w:sz w:val="22"/>
          <w:szCs w:val="22"/>
        </w:rPr>
        <w:t>formularios establecidos</w:t>
      </w:r>
      <w:r w:rsidRPr="00552079">
        <w:rPr>
          <w:rFonts w:asciiTheme="minorHAnsi" w:hAnsiTheme="minorHAnsi" w:cstheme="minorHAnsi"/>
          <w:sz w:val="22"/>
          <w:szCs w:val="22"/>
        </w:rPr>
        <w:t xml:space="preserve">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5F6C94">
        <w:rPr>
          <w:rFonts w:asciiTheme="minorHAnsi" w:hAnsiTheme="minorHAnsi" w:cstheme="minorHAnsi"/>
          <w:b/>
          <w:sz w:val="22"/>
          <w:szCs w:val="22"/>
        </w:rPr>
        <w:t xml:space="preserve"> EN EL PROCESO DE CONTRATACIÓN</w:t>
      </w:r>
      <w:r w:rsidR="00A35855">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ITEM</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LOTE</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xml:space="preserv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VOLUMEN</w:t>
      </w:r>
      <w:r w:rsidR="006F2D53">
        <w:rPr>
          <w:rFonts w:asciiTheme="minorHAnsi" w:hAnsiTheme="minorHAnsi" w:cstheme="minorHAnsi"/>
          <w:b/>
          <w:sz w:val="22"/>
          <w:szCs w:val="22"/>
        </w:rPr>
        <w:t>ES</w:t>
      </w:r>
      <w:r w:rsidR="000267DC" w:rsidRPr="002750AD">
        <w:rPr>
          <w:rFonts w:asciiTheme="minorHAnsi" w:hAnsiTheme="minorHAnsi" w:cstheme="minorHAnsi"/>
          <w:b/>
          <w:sz w:val="22"/>
          <w:szCs w:val="22"/>
        </w:rPr>
        <w:t xml:space="preserve"> O </w:t>
      </w:r>
      <w:r w:rsidR="00C81588" w:rsidRPr="002750AD">
        <w:rPr>
          <w:rFonts w:asciiTheme="minorHAnsi" w:hAnsiTheme="minorHAnsi" w:cstheme="minorHAnsi"/>
          <w:b/>
          <w:sz w:val="22"/>
          <w:szCs w:val="22"/>
        </w:rPr>
        <w:t>ETAPA</w:t>
      </w:r>
      <w:r w:rsidR="006F2D53">
        <w:rPr>
          <w:rFonts w:asciiTheme="minorHAnsi" w:hAnsiTheme="minorHAnsi" w:cstheme="minorHAnsi"/>
          <w:b/>
          <w:sz w:val="22"/>
          <w:szCs w:val="22"/>
        </w:rPr>
        <w:t>S</w:t>
      </w:r>
      <w:r w:rsidR="00A35855">
        <w:rPr>
          <w:rFonts w:asciiTheme="minorHAnsi" w:hAnsiTheme="minorHAnsi" w:cstheme="minorHAnsi"/>
          <w:b/>
          <w:sz w:val="22"/>
          <w:szCs w:val="22"/>
        </w:rPr>
        <w:t>.-</w:t>
      </w:r>
    </w:p>
    <w:p w:rsidR="00C75BEC" w:rsidRPr="00BF5D45" w:rsidRDefault="00C75BEC" w:rsidP="00B37050">
      <w:pPr>
        <w:ind w:left="567"/>
        <w:jc w:val="both"/>
        <w:rPr>
          <w:rFonts w:asciiTheme="minorHAnsi" w:hAnsiTheme="minorHAnsi" w:cstheme="minorHAnsi"/>
          <w:color w:val="000000"/>
          <w:sz w:val="18"/>
          <w:szCs w:val="22"/>
        </w:rPr>
      </w:pPr>
    </w:p>
    <w:p w:rsidR="008D7511" w:rsidRDefault="008D7511" w:rsidP="008D7511">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Cuando un proponente presente su propuesta para más de</w:t>
      </w:r>
      <w:r w:rsidR="00A3398A">
        <w:rPr>
          <w:rFonts w:asciiTheme="minorHAnsi" w:hAnsiTheme="minorHAnsi" w:cstheme="minorHAnsi"/>
          <w:color w:val="000000"/>
          <w:sz w:val="22"/>
          <w:szCs w:val="22"/>
        </w:rPr>
        <w:t xml:space="preserve"> un ítem, lote, tramo, paquete,</w:t>
      </w:r>
      <w:r w:rsidRPr="008D7511">
        <w:rPr>
          <w:rFonts w:asciiTheme="minorHAnsi" w:hAnsiTheme="minorHAnsi" w:cstheme="minorHAnsi"/>
          <w:color w:val="000000"/>
          <w:sz w:val="22"/>
          <w:szCs w:val="22"/>
        </w:rPr>
        <w:t xml:space="preserve"> volumen</w:t>
      </w:r>
      <w:r w:rsidR="00A3398A">
        <w:rPr>
          <w:rFonts w:asciiTheme="minorHAnsi" w:hAnsiTheme="minorHAnsi" w:cstheme="minorHAnsi"/>
          <w:color w:val="000000"/>
          <w:sz w:val="22"/>
          <w:szCs w:val="22"/>
        </w:rPr>
        <w:t xml:space="preserve"> o etapa,</w:t>
      </w:r>
      <w:r w:rsidRPr="008D7511">
        <w:rPr>
          <w:rFonts w:asciiTheme="minorHAnsi" w:hAnsiTheme="minorHAnsi" w:cstheme="minorHAnsi"/>
          <w:color w:val="000000"/>
          <w:sz w:val="22"/>
          <w:szCs w:val="22"/>
        </w:rPr>
        <w:t xml:space="preserve"> deberá presentar una sola vez la documentación legal y administrativa, y una propuesta técnica – económica para cada </w:t>
      </w:r>
      <w:r w:rsidR="00A3398A">
        <w:rPr>
          <w:rFonts w:asciiTheme="minorHAnsi" w:hAnsiTheme="minorHAnsi" w:cstheme="minorHAnsi"/>
          <w:color w:val="000000"/>
          <w:sz w:val="22"/>
          <w:szCs w:val="22"/>
        </w:rPr>
        <w:t>ítem, lote, tramo, paquete,</w:t>
      </w:r>
      <w:r w:rsidRPr="008D7511">
        <w:rPr>
          <w:rFonts w:asciiTheme="minorHAnsi" w:hAnsiTheme="minorHAnsi" w:cstheme="minorHAnsi"/>
          <w:color w:val="000000"/>
          <w:sz w:val="22"/>
          <w:szCs w:val="22"/>
        </w:rPr>
        <w:t xml:space="preserve"> volumen</w:t>
      </w:r>
      <w:r w:rsidR="00A3398A">
        <w:rPr>
          <w:rFonts w:asciiTheme="minorHAnsi" w:hAnsiTheme="minorHAnsi" w:cstheme="minorHAnsi"/>
          <w:color w:val="000000"/>
          <w:sz w:val="22"/>
          <w:szCs w:val="22"/>
        </w:rPr>
        <w:t xml:space="preserve"> o etapa</w:t>
      </w:r>
      <w:r w:rsidRPr="008D7511">
        <w:rPr>
          <w:rFonts w:asciiTheme="minorHAnsi" w:hAnsiTheme="minorHAnsi" w:cstheme="minorHAnsi"/>
          <w:color w:val="000000"/>
          <w:sz w:val="22"/>
          <w:szCs w:val="22"/>
        </w:rPr>
        <w:t>, según los</w:t>
      </w:r>
      <w:r>
        <w:rPr>
          <w:rFonts w:asciiTheme="minorHAnsi" w:hAnsiTheme="minorHAnsi" w:cstheme="minorHAnsi"/>
          <w:color w:val="000000"/>
          <w:sz w:val="22"/>
          <w:szCs w:val="22"/>
        </w:rPr>
        <w:t xml:space="preserve"> formularios del presente DBC.</w:t>
      </w:r>
    </w:p>
    <w:p w:rsidR="008D7511" w:rsidRPr="008D7511" w:rsidRDefault="008D7511" w:rsidP="008D7511">
      <w:pPr>
        <w:ind w:left="567"/>
        <w:jc w:val="both"/>
        <w:rPr>
          <w:rFonts w:asciiTheme="minorHAnsi" w:hAnsiTheme="minorHAnsi" w:cstheme="minorHAnsi"/>
          <w:color w:val="000000"/>
          <w:sz w:val="22"/>
          <w:szCs w:val="22"/>
        </w:rPr>
      </w:pPr>
    </w:p>
    <w:p w:rsidR="005F6C94" w:rsidRDefault="008D7511" w:rsidP="00EB0814">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En el caso de contrataciones sea por ítems el proponente podrá presentar una sola propuesta técnica y económica a los ítems que oferte.</w:t>
      </w:r>
    </w:p>
    <w:p w:rsidR="008D7511" w:rsidRPr="00552079" w:rsidRDefault="008D7511" w:rsidP="008D7511">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r w:rsidR="00A35855">
        <w:rPr>
          <w:rFonts w:asciiTheme="minorHAnsi" w:hAnsiTheme="minorHAnsi" w:cstheme="minorHAnsi"/>
          <w:b/>
          <w:sz w:val="22"/>
          <w:szCs w:val="22"/>
        </w:rPr>
        <w:t>.-</w:t>
      </w:r>
    </w:p>
    <w:p w:rsidR="004A3439"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Pr>
          <w:rFonts w:asciiTheme="minorHAnsi" w:hAnsiTheme="minorHAnsi" w:cstheme="minorHAnsi"/>
          <w:bCs/>
          <w:color w:val="000000"/>
          <w:kern w:val="28"/>
          <w:sz w:val="22"/>
          <w:szCs w:val="22"/>
          <w:lang w:eastAsia="es-ES"/>
        </w:rPr>
        <w:t>.</w:t>
      </w:r>
    </w:p>
    <w:p w:rsidR="00616116"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Pr>
          <w:rFonts w:asciiTheme="minorHAnsi" w:hAnsiTheme="minorHAnsi" w:cstheme="minorHAnsi"/>
          <w:bCs/>
          <w:color w:val="000000"/>
          <w:kern w:val="28"/>
          <w:sz w:val="22"/>
          <w:szCs w:val="22"/>
          <w:lang w:eastAsia="es-ES"/>
        </w:rPr>
        <w:t>La</w:t>
      </w:r>
      <w:r w:rsidRPr="00552079">
        <w:rPr>
          <w:rFonts w:asciiTheme="minorHAnsi" w:hAnsiTheme="minorHAnsi" w:cstheme="minorHAnsi"/>
          <w:bCs/>
          <w:color w:val="000000"/>
          <w:kern w:val="28"/>
          <w:sz w:val="22"/>
          <w:szCs w:val="22"/>
          <w:lang w:eastAsia="es-ES"/>
        </w:rPr>
        <w:t xml:space="preserve"> propuesta </w:t>
      </w:r>
      <w:r w:rsidR="00FF2DB4">
        <w:rPr>
          <w:rFonts w:asciiTheme="minorHAnsi" w:hAnsiTheme="minorHAnsi" w:cstheme="minorHAnsi"/>
          <w:bCs/>
          <w:color w:val="000000"/>
          <w:kern w:val="28"/>
          <w:sz w:val="22"/>
          <w:szCs w:val="22"/>
          <w:lang w:eastAsia="es-ES"/>
        </w:rPr>
        <w:t>deberá</w:t>
      </w:r>
      <w:r w:rsidRPr="00552079">
        <w:rPr>
          <w:rFonts w:asciiTheme="minorHAnsi" w:hAnsiTheme="minorHAnsi" w:cstheme="minorHAnsi"/>
          <w:bCs/>
          <w:color w:val="000000"/>
          <w:kern w:val="28"/>
          <w:sz w:val="22"/>
          <w:szCs w:val="22"/>
          <w:lang w:eastAsia="es-ES"/>
        </w:rPr>
        <w:t xml:space="preserve"> ser presentada en un ejemplar original</w:t>
      </w:r>
      <w:r w:rsidR="00616116">
        <w:rPr>
          <w:rFonts w:asciiTheme="minorHAnsi" w:hAnsiTheme="minorHAnsi" w:cstheme="minorHAnsi"/>
          <w:bCs/>
          <w:color w:val="000000"/>
          <w:kern w:val="28"/>
          <w:sz w:val="22"/>
          <w:szCs w:val="22"/>
          <w:lang w:eastAsia="es-ES"/>
        </w:rPr>
        <w:t>.</w:t>
      </w:r>
    </w:p>
    <w:p w:rsidR="004A3439" w:rsidRPr="000714CE"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w:t>
      </w:r>
      <w:r>
        <w:rPr>
          <w:rFonts w:asciiTheme="minorHAnsi" w:hAnsiTheme="minorHAnsi" w:cstheme="minorHAnsi"/>
          <w:bCs/>
          <w:color w:val="000000"/>
          <w:kern w:val="28"/>
          <w:sz w:val="22"/>
          <w:szCs w:val="22"/>
          <w:lang w:eastAsia="es-ES"/>
        </w:rPr>
        <w:t xml:space="preserve"> en el DBC</w:t>
      </w:r>
      <w:r w:rsidRPr="000714CE">
        <w:rPr>
          <w:rFonts w:asciiTheme="minorHAnsi" w:hAnsiTheme="minorHAnsi" w:cstheme="minorHAnsi"/>
          <w:bCs/>
          <w:color w:val="000000"/>
          <w:kern w:val="28"/>
          <w:sz w:val="22"/>
          <w:szCs w:val="22"/>
          <w:lang w:eastAsia="es-ES"/>
        </w:rPr>
        <w:t xml:space="preserve">, la(s) propuesta(s) no podrá(n) ser retirada(s), modificada(s) o alterada(s). </w:t>
      </w:r>
    </w:p>
    <w:p w:rsidR="00A671E1" w:rsidRPr="003F53EF" w:rsidRDefault="00A671E1" w:rsidP="00A671E1">
      <w:pPr>
        <w:tabs>
          <w:tab w:val="left" w:pos="1418"/>
        </w:tabs>
        <w:spacing w:after="12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p>
    <w:p w:rsidR="004A3439" w:rsidRPr="00BF5D45" w:rsidRDefault="004A3439" w:rsidP="004A3439">
      <w:pPr>
        <w:pStyle w:val="Sinespaciado4"/>
        <w:rPr>
          <w:sz w:val="14"/>
          <w:lang w:val="es-ES" w:eastAsia="es-ES"/>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1 -</w:t>
      </w:r>
      <w:r>
        <w:rPr>
          <w:rFonts w:ascii="Calibri" w:hAnsi="Calibri" w:cs="Calibri"/>
          <w:sz w:val="22"/>
          <w:szCs w:val="22"/>
        </w:rPr>
        <w:t xml:space="preserve">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w:t>
      </w:r>
      <w:r>
        <w:rPr>
          <w:rFonts w:ascii="Calibri" w:hAnsi="Calibri" w:cs="Calibri"/>
          <w:sz w:val="22"/>
          <w:szCs w:val="22"/>
        </w:rPr>
        <w:t xml:space="preserve"> descritos en los numerales 1.1, 2.1, 2.3 y 3 de la parte IV del presente DBC (según corresponda).</w:t>
      </w:r>
    </w:p>
    <w:p w:rsidR="004A3439" w:rsidRPr="006E7B64" w:rsidRDefault="004A3439" w:rsidP="004A3439">
      <w:pPr>
        <w:pStyle w:val="Prrafodelista"/>
        <w:tabs>
          <w:tab w:val="left" w:pos="2410"/>
        </w:tabs>
        <w:ind w:left="2552" w:hanging="1134"/>
        <w:jc w:val="both"/>
        <w:rPr>
          <w:rFonts w:ascii="Calibri" w:hAnsi="Calibri" w:cs="Calibri"/>
          <w:sz w:val="22"/>
          <w:szCs w:val="22"/>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2 -</w:t>
      </w:r>
      <w:r>
        <w:rPr>
          <w:rFonts w:ascii="Calibri" w:hAnsi="Calibri" w:cs="Calibri"/>
          <w:sz w:val="22"/>
          <w:szCs w:val="22"/>
        </w:rPr>
        <w:t xml:space="preserve"> </w:t>
      </w:r>
      <w:r w:rsidRPr="006E7B64">
        <w:rPr>
          <w:rFonts w:ascii="Calibri" w:hAnsi="Calibri" w:cs="Calibri"/>
          <w:sz w:val="22"/>
          <w:szCs w:val="22"/>
        </w:rPr>
        <w:t>Documentos Legales</w:t>
      </w:r>
      <w:r>
        <w:rPr>
          <w:rFonts w:ascii="Calibri" w:hAnsi="Calibri" w:cs="Calibri"/>
          <w:sz w:val="22"/>
          <w:szCs w:val="22"/>
        </w:rPr>
        <w:t xml:space="preserve"> descritos en los numerales 1.2, 2.2 y 2.4 de la parte IV del presente DBC (según corresponda).</w:t>
      </w:r>
    </w:p>
    <w:p w:rsidR="008D7511" w:rsidRDefault="008D7511" w:rsidP="004A3439">
      <w:pPr>
        <w:pStyle w:val="Prrafodelista"/>
        <w:tabs>
          <w:tab w:val="left" w:pos="2410"/>
        </w:tabs>
        <w:ind w:left="2552" w:hanging="1134"/>
        <w:jc w:val="both"/>
        <w:rPr>
          <w:rFonts w:asciiTheme="minorHAnsi" w:hAnsiTheme="minorHAnsi" w:cstheme="minorHAnsi"/>
          <w:b/>
          <w:sz w:val="22"/>
          <w:szCs w:val="22"/>
        </w:rPr>
      </w:pPr>
    </w:p>
    <w:p w:rsidR="004A3439" w:rsidRDefault="004A3439" w:rsidP="004A3439">
      <w:pPr>
        <w:pStyle w:val="Prrafodelista"/>
        <w:tabs>
          <w:tab w:val="left" w:pos="2410"/>
        </w:tabs>
        <w:ind w:left="2552" w:hanging="1134"/>
        <w:jc w:val="both"/>
        <w:rPr>
          <w:rFonts w:asciiTheme="minorHAnsi" w:hAnsiTheme="minorHAnsi" w:cstheme="minorHAnsi"/>
          <w:sz w:val="22"/>
          <w:szCs w:val="22"/>
        </w:rPr>
      </w:pPr>
      <w:r w:rsidRPr="00D62DD9">
        <w:rPr>
          <w:rFonts w:asciiTheme="minorHAnsi" w:hAnsiTheme="minorHAnsi" w:cstheme="minorHAnsi"/>
          <w:b/>
          <w:sz w:val="22"/>
          <w:szCs w:val="22"/>
        </w:rPr>
        <w:t>Carpeta 3 -</w:t>
      </w:r>
      <w:r w:rsidRPr="00D62DD9">
        <w:rPr>
          <w:rFonts w:asciiTheme="minorHAnsi" w:hAnsiTheme="minorHAnsi" w:cstheme="minorHAnsi"/>
          <w:sz w:val="22"/>
          <w:szCs w:val="22"/>
        </w:rPr>
        <w:t xml:space="preserve"> Documentos/Formularios de la Propuesta Técnica descritos en el numeral 4 de la parte </w:t>
      </w:r>
      <w:r>
        <w:rPr>
          <w:rFonts w:asciiTheme="minorHAnsi" w:hAnsiTheme="minorHAnsi" w:cstheme="minorHAnsi"/>
          <w:sz w:val="22"/>
          <w:szCs w:val="22"/>
        </w:rPr>
        <w:t>I</w:t>
      </w:r>
      <w:r w:rsidRPr="00D62DD9">
        <w:rPr>
          <w:rFonts w:asciiTheme="minorHAnsi" w:hAnsiTheme="minorHAnsi" w:cstheme="minorHAnsi"/>
          <w:sz w:val="22"/>
          <w:szCs w:val="22"/>
        </w:rPr>
        <w:t>V del presente DBC (según corresponda).</w:t>
      </w:r>
    </w:p>
    <w:p w:rsidR="004A3439" w:rsidRPr="00BF5D45" w:rsidRDefault="004A3439" w:rsidP="004A3439">
      <w:pPr>
        <w:tabs>
          <w:tab w:val="left" w:pos="2410"/>
        </w:tabs>
        <w:jc w:val="both"/>
        <w:rPr>
          <w:rFonts w:asciiTheme="minorHAnsi" w:hAnsiTheme="minorHAnsi" w:cstheme="minorHAnsi"/>
          <w:sz w:val="16"/>
          <w:szCs w:val="22"/>
        </w:rPr>
      </w:pPr>
    </w:p>
    <w:p w:rsidR="004A3439" w:rsidRDefault="004A3439" w:rsidP="004A3439">
      <w:pPr>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r>
        <w:rPr>
          <w:rFonts w:asciiTheme="minorHAnsi" w:hAnsiTheme="minorHAnsi" w:cstheme="minorHAnsi"/>
          <w:color w:val="000000"/>
          <w:sz w:val="22"/>
          <w:szCs w:val="22"/>
        </w:rPr>
        <w:t>:</w:t>
      </w:r>
    </w:p>
    <w:p w:rsidR="004A3439" w:rsidRPr="00E55945" w:rsidRDefault="004A3439" w:rsidP="004A3439">
      <w:pPr>
        <w:pStyle w:val="Sinespaciado4"/>
        <w:rPr>
          <w:lang w:val="es-ES"/>
        </w:rPr>
      </w:pPr>
    </w:p>
    <w:tbl>
      <w:tblPr>
        <w:tblStyle w:val="Tablaconcuadrcula"/>
        <w:tblW w:w="0" w:type="auto"/>
        <w:jc w:val="right"/>
        <w:tblLook w:val="04A0" w:firstRow="1" w:lastRow="0" w:firstColumn="1" w:lastColumn="0" w:noHBand="0" w:noVBand="1"/>
      </w:tblPr>
      <w:tblGrid>
        <w:gridCol w:w="2041"/>
        <w:gridCol w:w="1596"/>
        <w:gridCol w:w="5103"/>
      </w:tblGrid>
      <w:tr w:rsidR="004A3439" w:rsidRPr="00552079" w:rsidTr="007C1F40">
        <w:trPr>
          <w:trHeight w:val="522"/>
          <w:jc w:val="right"/>
        </w:trPr>
        <w:tc>
          <w:tcPr>
            <w:tcW w:w="2041" w:type="dxa"/>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3B53EE71" wp14:editId="1DEF3C6B">
                  <wp:extent cx="1018588" cy="596265"/>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PETROLÍFEROS FISCALES BOLIVIANOS - YPFB</w:t>
            </w:r>
          </w:p>
        </w:tc>
      </w:tr>
      <w:tr w:rsidR="004A3439" w:rsidRPr="00552079" w:rsidTr="007C1F40">
        <w:trPr>
          <w:trHeight w:val="366"/>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r w:rsidR="004A3439" w:rsidRPr="00552079" w:rsidTr="007C1F40">
        <w:trPr>
          <w:trHeight w:val="345"/>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r w:rsidR="004A3439" w:rsidRPr="00552079" w:rsidTr="007C1F40">
        <w:trPr>
          <w:trHeight w:val="428"/>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bl>
    <w:p w:rsidR="004A3439" w:rsidRPr="00A062D0" w:rsidRDefault="004A3439" w:rsidP="004A343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A062D0">
        <w:rPr>
          <w:rFonts w:asciiTheme="minorHAnsi" w:hAnsiTheme="minorHAnsi" w:cstheme="minorHAnsi"/>
          <w:color w:val="000000"/>
          <w:sz w:val="22"/>
          <w:szCs w:val="22"/>
        </w:rPr>
        <w:t xml:space="preserve">Retiro de Propuestas </w:t>
      </w:r>
    </w:p>
    <w:p w:rsidR="004A3439" w:rsidRPr="00BF5D45" w:rsidRDefault="004A3439" w:rsidP="004A3439">
      <w:pPr>
        <w:pStyle w:val="Prrafodelista"/>
        <w:ind w:left="1134"/>
        <w:jc w:val="both"/>
        <w:rPr>
          <w:rFonts w:asciiTheme="minorHAnsi" w:hAnsiTheme="minorHAnsi" w:cstheme="minorHAnsi"/>
          <w:sz w:val="10"/>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Las propuestas presentadas solo podrán retirarse antes de la fecha y hora límite establecido para la presentación de propuestas.</w:t>
      </w:r>
    </w:p>
    <w:p w:rsidR="004A3439" w:rsidRPr="00A062D0" w:rsidRDefault="004A3439" w:rsidP="004A3439">
      <w:pPr>
        <w:pStyle w:val="Prrafodelista"/>
        <w:ind w:left="993"/>
        <w:jc w:val="both"/>
        <w:rPr>
          <w:rFonts w:asciiTheme="minorHAnsi" w:hAnsiTheme="minorHAnsi" w:cstheme="minorHAnsi"/>
          <w:sz w:val="22"/>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Para este propósito el proponente, a través de su Representante Legal</w:t>
      </w:r>
      <w:r w:rsidR="008C6572">
        <w:rPr>
          <w:rFonts w:asciiTheme="minorHAnsi" w:hAnsiTheme="minorHAnsi" w:cstheme="minorHAnsi"/>
          <w:sz w:val="22"/>
          <w:szCs w:val="22"/>
        </w:rPr>
        <w:t xml:space="preserve"> </w:t>
      </w:r>
      <w:r w:rsidR="00A671E1">
        <w:rPr>
          <w:rFonts w:asciiTheme="minorHAnsi" w:hAnsiTheme="minorHAnsi" w:cstheme="minorHAnsi"/>
          <w:sz w:val="22"/>
          <w:szCs w:val="22"/>
        </w:rPr>
        <w:t>acreditado</w:t>
      </w:r>
      <w:r w:rsidRPr="00A062D0">
        <w:rPr>
          <w:rFonts w:asciiTheme="minorHAnsi" w:hAnsiTheme="minorHAnsi" w:cstheme="minorHAnsi"/>
          <w:sz w:val="22"/>
          <w:szCs w:val="22"/>
        </w:rPr>
        <w:t xml:space="preserve">, deberá solicitar al </w:t>
      </w:r>
      <w:r w:rsidR="003B2039">
        <w:rPr>
          <w:rFonts w:asciiTheme="minorHAnsi" w:hAnsiTheme="minorHAnsi" w:cstheme="minorHAnsi"/>
          <w:sz w:val="22"/>
          <w:szCs w:val="22"/>
        </w:rPr>
        <w:t>Personal de Contrataciones</w:t>
      </w:r>
      <w:r>
        <w:rPr>
          <w:rFonts w:asciiTheme="minorHAnsi" w:hAnsiTheme="minorHAnsi" w:cstheme="minorHAnsi"/>
          <w:sz w:val="22"/>
          <w:szCs w:val="22"/>
        </w:rPr>
        <w:t xml:space="preserve"> asignado,</w:t>
      </w:r>
      <w:r w:rsidRPr="00A062D0">
        <w:rPr>
          <w:rFonts w:asciiTheme="minorHAnsi" w:hAnsiTheme="minorHAnsi" w:cstheme="minorHAnsi"/>
          <w:sz w:val="22"/>
          <w:szCs w:val="22"/>
        </w:rPr>
        <w:t xml:space="preserve"> por escrito la devolución total de su propuesta, que será efectuada bajo constancia escrita y liberando de cualquier responsabilidad a Yacimientos Petrolíferos Fiscales Bolivianos.</w:t>
      </w:r>
    </w:p>
    <w:p w:rsidR="00002784" w:rsidRPr="00552079" w:rsidRDefault="00002784" w:rsidP="00002784">
      <w:pPr>
        <w:pStyle w:val="Prrafodelista"/>
        <w:rPr>
          <w:rFonts w:asciiTheme="minorHAnsi" w:hAnsiTheme="minorHAnsi" w:cstheme="minorHAnsi"/>
          <w:bCs/>
          <w:color w:val="000000"/>
          <w:kern w:val="28"/>
          <w:sz w:val="22"/>
          <w:szCs w:val="22"/>
          <w:lang w:eastAsia="es-ES"/>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r w:rsidR="00A35855">
        <w:rPr>
          <w:rFonts w:asciiTheme="minorHAnsi" w:hAnsiTheme="minorHAnsi" w:cstheme="minorHAnsi"/>
          <w:b/>
          <w:sz w:val="22"/>
          <w:szCs w:val="22"/>
        </w:rPr>
        <w:t>.-</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r w:rsidR="00A35855">
        <w:rPr>
          <w:rFonts w:asciiTheme="minorHAnsi" w:hAnsiTheme="minorHAnsi" w:cstheme="minorHAnsi"/>
          <w:b/>
          <w:sz w:val="22"/>
          <w:szCs w:val="22"/>
        </w:rPr>
        <w:t>.-</w:t>
      </w:r>
    </w:p>
    <w:p w:rsidR="00900663" w:rsidRPr="00552079" w:rsidRDefault="00900663" w:rsidP="005C6D4D">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4A3439" w:rsidRPr="00552079" w:rsidRDefault="004A3439" w:rsidP="004A3439">
      <w:pPr>
        <w:ind w:left="426"/>
        <w:jc w:val="both"/>
        <w:rPr>
          <w:rFonts w:asciiTheme="minorHAnsi" w:hAnsiTheme="minorHAnsi" w:cstheme="minorHAnsi"/>
          <w:sz w:val="22"/>
          <w:szCs w:val="22"/>
        </w:rPr>
      </w:pPr>
      <w:r>
        <w:rPr>
          <w:rFonts w:asciiTheme="minorHAnsi" w:hAnsiTheme="minorHAnsi" w:cstheme="minorHAnsi"/>
          <w:sz w:val="22"/>
          <w:szCs w:val="22"/>
        </w:rPr>
        <w:t xml:space="preserve">  </w:t>
      </w:r>
      <w:r w:rsidRPr="00552079">
        <w:rPr>
          <w:rFonts w:asciiTheme="minorHAnsi" w:hAnsiTheme="minorHAnsi" w:cstheme="minorHAnsi"/>
          <w:sz w:val="22"/>
          <w:szCs w:val="22"/>
        </w:rPr>
        <w:tab/>
      </w:r>
    </w:p>
    <w:p w:rsidR="004A343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w:t>
      </w:r>
      <w:r>
        <w:rPr>
          <w:rFonts w:asciiTheme="minorHAnsi" w:hAnsiTheme="minorHAnsi" w:cstheme="minorHAnsi"/>
          <w:sz w:val="22"/>
          <w:szCs w:val="22"/>
        </w:rPr>
        <w:t xml:space="preserve">n </w:t>
      </w:r>
      <w:r w:rsidR="006C2277">
        <w:rPr>
          <w:rFonts w:asciiTheme="minorHAnsi" w:hAnsiTheme="minorHAnsi" w:cstheme="minorHAnsi"/>
          <w:sz w:val="22"/>
          <w:szCs w:val="22"/>
        </w:rPr>
        <w:t>las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a</w:t>
      </w:r>
      <w:r w:rsidRPr="00552079">
        <w:rPr>
          <w:rFonts w:asciiTheme="minorHAnsi" w:hAnsiTheme="minorHAnsi" w:cstheme="minorHAnsi"/>
          <w:sz w:val="22"/>
          <w:szCs w:val="22"/>
        </w:rPr>
        <w:t>pertura</w:t>
      </w:r>
      <w:r w:rsidR="006C2277">
        <w:rPr>
          <w:rFonts w:asciiTheme="minorHAnsi" w:hAnsiTheme="minorHAnsi" w:cstheme="minorHAnsi"/>
          <w:sz w:val="22"/>
          <w:szCs w:val="22"/>
        </w:rPr>
        <w:t>s</w:t>
      </w:r>
      <w:r w:rsidRPr="00552079">
        <w:rPr>
          <w:rFonts w:asciiTheme="minorHAnsi" w:hAnsiTheme="minorHAnsi" w:cstheme="minorHAnsi"/>
          <w:sz w:val="22"/>
          <w:szCs w:val="22"/>
        </w:rPr>
        <w:t xml:space="preserve"> se permitirá la presencia de los proponentes o sus representantes que hayan decidido asistir, así como los representantes de la sociedad que quieran participar. Cuando sea necesario se podrá contar con la presencia de un Notario de Fe Pública.</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El Acto se efectuará así no se hubiese recibido ninguna propuesta, dándose por concluid</w:t>
      </w:r>
      <w:r>
        <w:rPr>
          <w:rFonts w:asciiTheme="minorHAnsi" w:hAnsiTheme="minorHAnsi" w:cstheme="minorHAnsi"/>
          <w:sz w:val="22"/>
          <w:szCs w:val="22"/>
        </w:rPr>
        <w:t>o</w:t>
      </w:r>
      <w:r w:rsidRPr="00552079">
        <w:rPr>
          <w:rFonts w:asciiTheme="minorHAnsi" w:hAnsiTheme="minorHAnsi" w:cstheme="minorHAnsi"/>
          <w:sz w:val="22"/>
          <w:szCs w:val="22"/>
        </w:rPr>
        <w:t xml:space="preserve"> el mismo.</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ninguna </w:t>
      </w:r>
      <w:r>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 Licitación.</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4A3439" w:rsidRDefault="004A3439" w:rsidP="004A3439">
      <w:pPr>
        <w:ind w:left="426"/>
        <w:jc w:val="both"/>
        <w:rPr>
          <w:rFonts w:asciiTheme="minorHAnsi" w:hAnsiTheme="minorHAnsi" w:cstheme="minorHAnsi"/>
          <w:sz w:val="22"/>
          <w:szCs w:val="22"/>
        </w:rPr>
      </w:pPr>
    </w:p>
    <w:p w:rsidR="004A3439" w:rsidRPr="00552079" w:rsidRDefault="004A3439" w:rsidP="006C2277">
      <w:pPr>
        <w:tabs>
          <w:tab w:val="left" w:pos="1134"/>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Cuando no se ubique algún formulario o documento requerido en el presente DBC, el </w:t>
      </w:r>
      <w:r w:rsidR="003B2039">
        <w:rPr>
          <w:rFonts w:asciiTheme="minorHAnsi" w:hAnsiTheme="minorHAnsi" w:cstheme="minorHAnsi"/>
          <w:sz w:val="22"/>
          <w:szCs w:val="22"/>
        </w:rPr>
        <w:t>Personal de Contrataciones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 xml:space="preserve">del Comité de Licitación </w:t>
      </w:r>
      <w:r w:rsidRPr="00552079">
        <w:rPr>
          <w:rFonts w:asciiTheme="minorHAnsi" w:hAnsiTheme="minorHAnsi" w:cstheme="minorHAnsi"/>
          <w:sz w:val="22"/>
          <w:szCs w:val="22"/>
        </w:rPr>
        <w:t xml:space="preserve">podrá solicitar al representante del proponente, señalar el lugar que dicho documento ocupa en la propuesta o aceptar la falta del mismo, sin poder </w:t>
      </w:r>
      <w:r w:rsidRPr="00552079">
        <w:rPr>
          <w:rFonts w:asciiTheme="minorHAnsi" w:hAnsiTheme="minorHAnsi" w:cstheme="minorHAnsi"/>
          <w:sz w:val="22"/>
          <w:szCs w:val="22"/>
        </w:rPr>
        <w:lastRenderedPageBreak/>
        <w:t>incluirlo. En ausencia del proponente o su representante, se registrará tal hecho en el Acta de Apertura.</w:t>
      </w:r>
    </w:p>
    <w:p w:rsidR="004A3439" w:rsidRDefault="004A3439" w:rsidP="004A3439">
      <w:pPr>
        <w:ind w:left="426"/>
        <w:jc w:val="both"/>
        <w:rPr>
          <w:rFonts w:asciiTheme="minorHAnsi" w:hAnsiTheme="minorHAnsi" w:cstheme="minorHAnsi"/>
          <w:sz w:val="22"/>
          <w:szCs w:val="22"/>
        </w:rPr>
      </w:pPr>
    </w:p>
    <w:p w:rsidR="001848E7" w:rsidRDefault="001848E7" w:rsidP="004A3439">
      <w:pPr>
        <w:ind w:left="426"/>
        <w:jc w:val="both"/>
        <w:rPr>
          <w:rFonts w:ascii="Segoe UI" w:hAnsi="Segoe UI" w:cs="Segoe UI"/>
        </w:rPr>
      </w:pPr>
      <w:r>
        <w:rPr>
          <w:rFonts w:ascii="Segoe UI" w:hAnsi="Segoe UI" w:cs="Segoe UI"/>
        </w:rPr>
        <w:t>Posterior al acto de apertura, las propuestas no tendrán carácter público quedando prohibida su utilización posterior para otros fines.</w:t>
      </w:r>
    </w:p>
    <w:p w:rsidR="008D7511" w:rsidRDefault="008D7511" w:rsidP="003A1C43">
      <w:pPr>
        <w:ind w:left="426"/>
        <w:jc w:val="center"/>
        <w:rPr>
          <w:rFonts w:asciiTheme="minorHAnsi" w:hAnsiTheme="minorHAnsi" w:cstheme="minorHAnsi"/>
          <w:b/>
          <w:sz w:val="22"/>
          <w:szCs w:val="22"/>
        </w:rPr>
      </w:pPr>
    </w:p>
    <w:p w:rsidR="002C52C7" w:rsidRDefault="002C52C7" w:rsidP="003A1C43">
      <w:pPr>
        <w:ind w:left="426"/>
        <w:jc w:val="center"/>
        <w:rPr>
          <w:rFonts w:asciiTheme="minorHAnsi" w:hAnsiTheme="minorHAnsi" w:cstheme="minorHAnsi"/>
          <w:b/>
          <w:sz w:val="22"/>
          <w:szCs w:val="22"/>
        </w:rPr>
      </w:pPr>
    </w:p>
    <w:p w:rsidR="002C52C7" w:rsidRDefault="002C52C7" w:rsidP="003A1C43">
      <w:pPr>
        <w:ind w:left="426"/>
        <w:jc w:val="center"/>
        <w:rPr>
          <w:rFonts w:asciiTheme="minorHAnsi" w:hAnsiTheme="minorHAnsi" w:cstheme="minorHAnsi"/>
          <w:b/>
          <w:sz w:val="22"/>
          <w:szCs w:val="22"/>
        </w:rPr>
      </w:pPr>
    </w:p>
    <w:p w:rsidR="002C52C7" w:rsidRDefault="002C52C7" w:rsidP="003A1C43">
      <w:pPr>
        <w:ind w:left="426"/>
        <w:jc w:val="center"/>
        <w:rPr>
          <w:rFonts w:asciiTheme="minorHAnsi" w:hAnsiTheme="minorHAnsi" w:cstheme="minorHAnsi"/>
          <w:b/>
          <w:sz w:val="22"/>
          <w:szCs w:val="22"/>
        </w:rPr>
      </w:pPr>
    </w:p>
    <w:p w:rsidR="002C52C7" w:rsidRDefault="002C52C7" w:rsidP="003A1C43">
      <w:pPr>
        <w:ind w:left="426"/>
        <w:jc w:val="center"/>
        <w:rPr>
          <w:rFonts w:asciiTheme="minorHAnsi" w:hAnsiTheme="minorHAnsi" w:cstheme="minorHAnsi"/>
          <w:b/>
          <w:sz w:val="22"/>
          <w:szCs w:val="22"/>
        </w:rPr>
      </w:pPr>
    </w:p>
    <w:p w:rsidR="002C52C7" w:rsidRDefault="002C52C7" w:rsidP="003A1C43">
      <w:pPr>
        <w:ind w:left="426"/>
        <w:jc w:val="center"/>
        <w:rPr>
          <w:rFonts w:asciiTheme="minorHAnsi" w:hAnsiTheme="minorHAnsi" w:cstheme="minorHAnsi"/>
          <w:b/>
          <w:sz w:val="22"/>
          <w:szCs w:val="22"/>
        </w:rPr>
      </w:pPr>
    </w:p>
    <w:p w:rsidR="002C52C7" w:rsidRDefault="002C52C7" w:rsidP="003A1C43">
      <w:pPr>
        <w:ind w:left="426"/>
        <w:jc w:val="center"/>
        <w:rPr>
          <w:rFonts w:asciiTheme="minorHAnsi" w:hAnsiTheme="minorHAnsi" w:cstheme="minorHAnsi"/>
          <w:b/>
          <w:sz w:val="22"/>
          <w:szCs w:val="22"/>
        </w:rPr>
      </w:pPr>
    </w:p>
    <w:p w:rsidR="002C52C7" w:rsidRDefault="002C52C7" w:rsidP="003A1C43">
      <w:pPr>
        <w:ind w:left="426"/>
        <w:jc w:val="center"/>
        <w:rPr>
          <w:rFonts w:asciiTheme="minorHAnsi" w:hAnsiTheme="minorHAnsi" w:cstheme="minorHAnsi"/>
          <w:b/>
          <w:sz w:val="22"/>
          <w:szCs w:val="22"/>
        </w:rPr>
      </w:pPr>
    </w:p>
    <w:p w:rsidR="002C52C7" w:rsidRDefault="002C52C7" w:rsidP="003A1C43">
      <w:pPr>
        <w:ind w:left="426"/>
        <w:jc w:val="center"/>
        <w:rPr>
          <w:rFonts w:asciiTheme="minorHAnsi" w:hAnsiTheme="minorHAnsi" w:cstheme="minorHAnsi"/>
          <w:b/>
          <w:sz w:val="22"/>
          <w:szCs w:val="22"/>
        </w:rPr>
      </w:pPr>
    </w:p>
    <w:p w:rsidR="002C52C7" w:rsidRDefault="002C52C7" w:rsidP="003A1C43">
      <w:pPr>
        <w:ind w:left="426"/>
        <w:jc w:val="center"/>
        <w:rPr>
          <w:rFonts w:asciiTheme="minorHAnsi" w:hAnsiTheme="minorHAnsi" w:cstheme="minorHAnsi"/>
          <w:b/>
          <w:sz w:val="22"/>
          <w:szCs w:val="22"/>
        </w:rPr>
      </w:pPr>
    </w:p>
    <w:p w:rsidR="002C52C7" w:rsidRDefault="002C52C7" w:rsidP="003A1C43">
      <w:pPr>
        <w:ind w:left="426"/>
        <w:jc w:val="center"/>
        <w:rPr>
          <w:rFonts w:asciiTheme="minorHAnsi" w:hAnsiTheme="minorHAnsi" w:cstheme="minorHAnsi"/>
          <w:b/>
          <w:sz w:val="22"/>
          <w:szCs w:val="22"/>
        </w:rPr>
      </w:pPr>
    </w:p>
    <w:p w:rsidR="002C52C7" w:rsidRDefault="002C52C7" w:rsidP="003A1C43">
      <w:pPr>
        <w:ind w:left="426"/>
        <w:jc w:val="center"/>
        <w:rPr>
          <w:rFonts w:asciiTheme="minorHAnsi" w:hAnsiTheme="minorHAnsi" w:cstheme="minorHAnsi"/>
          <w:b/>
          <w:sz w:val="22"/>
          <w:szCs w:val="22"/>
        </w:rPr>
      </w:pPr>
    </w:p>
    <w:p w:rsidR="002C52C7" w:rsidRDefault="002C52C7" w:rsidP="003A1C43">
      <w:pPr>
        <w:ind w:left="426"/>
        <w:jc w:val="center"/>
        <w:rPr>
          <w:rFonts w:asciiTheme="minorHAnsi" w:hAnsiTheme="minorHAnsi" w:cstheme="minorHAnsi"/>
          <w:b/>
          <w:sz w:val="22"/>
          <w:szCs w:val="22"/>
        </w:rPr>
      </w:pPr>
    </w:p>
    <w:p w:rsidR="002C52C7" w:rsidRDefault="002C52C7" w:rsidP="003A1C43">
      <w:pPr>
        <w:ind w:left="426"/>
        <w:jc w:val="center"/>
        <w:rPr>
          <w:rFonts w:asciiTheme="minorHAnsi" w:hAnsiTheme="minorHAnsi" w:cstheme="minorHAnsi"/>
          <w:b/>
          <w:sz w:val="22"/>
          <w:szCs w:val="22"/>
        </w:rPr>
      </w:pPr>
    </w:p>
    <w:p w:rsidR="002C52C7" w:rsidRDefault="002C52C7" w:rsidP="003A1C43">
      <w:pPr>
        <w:ind w:left="426"/>
        <w:jc w:val="center"/>
        <w:rPr>
          <w:rFonts w:asciiTheme="minorHAnsi" w:hAnsiTheme="minorHAnsi" w:cstheme="minorHAnsi"/>
          <w:b/>
          <w:sz w:val="22"/>
          <w:szCs w:val="22"/>
        </w:rPr>
      </w:pPr>
    </w:p>
    <w:p w:rsidR="002C52C7" w:rsidRDefault="002C52C7" w:rsidP="003A1C43">
      <w:pPr>
        <w:ind w:left="426"/>
        <w:jc w:val="center"/>
        <w:rPr>
          <w:rFonts w:asciiTheme="minorHAnsi" w:hAnsiTheme="minorHAnsi" w:cstheme="minorHAnsi"/>
          <w:b/>
          <w:sz w:val="22"/>
          <w:szCs w:val="22"/>
        </w:rPr>
      </w:pPr>
    </w:p>
    <w:p w:rsidR="002C52C7" w:rsidRDefault="002C52C7" w:rsidP="003A1C43">
      <w:pPr>
        <w:ind w:left="426"/>
        <w:jc w:val="center"/>
        <w:rPr>
          <w:rFonts w:asciiTheme="minorHAnsi" w:hAnsiTheme="minorHAnsi" w:cstheme="minorHAnsi"/>
          <w:b/>
          <w:sz w:val="22"/>
          <w:szCs w:val="22"/>
        </w:rPr>
      </w:pPr>
    </w:p>
    <w:p w:rsidR="002C52C7" w:rsidRDefault="002C52C7" w:rsidP="003A1C43">
      <w:pPr>
        <w:ind w:left="426"/>
        <w:jc w:val="center"/>
        <w:rPr>
          <w:rFonts w:asciiTheme="minorHAnsi" w:hAnsiTheme="minorHAnsi" w:cstheme="minorHAnsi"/>
          <w:b/>
          <w:sz w:val="22"/>
          <w:szCs w:val="22"/>
        </w:rPr>
      </w:pPr>
    </w:p>
    <w:p w:rsidR="002C52C7" w:rsidRDefault="002C52C7" w:rsidP="003A1C43">
      <w:pPr>
        <w:ind w:left="426"/>
        <w:jc w:val="center"/>
        <w:rPr>
          <w:rFonts w:asciiTheme="minorHAnsi" w:hAnsiTheme="minorHAnsi" w:cstheme="minorHAnsi"/>
          <w:b/>
          <w:sz w:val="22"/>
          <w:szCs w:val="22"/>
        </w:rPr>
      </w:pPr>
    </w:p>
    <w:p w:rsidR="002C52C7" w:rsidRDefault="002C52C7" w:rsidP="003A1C43">
      <w:pPr>
        <w:ind w:left="426"/>
        <w:jc w:val="center"/>
        <w:rPr>
          <w:rFonts w:asciiTheme="minorHAnsi" w:hAnsiTheme="minorHAnsi" w:cstheme="minorHAnsi"/>
          <w:b/>
          <w:sz w:val="22"/>
          <w:szCs w:val="22"/>
        </w:rPr>
      </w:pPr>
    </w:p>
    <w:p w:rsidR="002C52C7" w:rsidRDefault="002C52C7" w:rsidP="003A1C43">
      <w:pPr>
        <w:ind w:left="426"/>
        <w:jc w:val="center"/>
        <w:rPr>
          <w:rFonts w:asciiTheme="minorHAnsi" w:hAnsiTheme="minorHAnsi" w:cstheme="minorHAnsi"/>
          <w:b/>
          <w:sz w:val="22"/>
          <w:szCs w:val="22"/>
        </w:rPr>
      </w:pPr>
    </w:p>
    <w:p w:rsidR="002C52C7" w:rsidRDefault="002C52C7" w:rsidP="003A1C43">
      <w:pPr>
        <w:ind w:left="426"/>
        <w:jc w:val="center"/>
        <w:rPr>
          <w:rFonts w:asciiTheme="minorHAnsi" w:hAnsiTheme="minorHAnsi" w:cstheme="minorHAnsi"/>
          <w:b/>
          <w:sz w:val="22"/>
          <w:szCs w:val="22"/>
        </w:rPr>
      </w:pPr>
    </w:p>
    <w:p w:rsidR="002C52C7" w:rsidRDefault="002C52C7" w:rsidP="003A1C43">
      <w:pPr>
        <w:ind w:left="426"/>
        <w:jc w:val="center"/>
        <w:rPr>
          <w:rFonts w:asciiTheme="minorHAnsi" w:hAnsiTheme="minorHAnsi" w:cstheme="minorHAnsi"/>
          <w:b/>
          <w:sz w:val="22"/>
          <w:szCs w:val="22"/>
        </w:rPr>
      </w:pPr>
    </w:p>
    <w:p w:rsidR="002C52C7" w:rsidRDefault="002C52C7" w:rsidP="003A1C43">
      <w:pPr>
        <w:ind w:left="426"/>
        <w:jc w:val="center"/>
        <w:rPr>
          <w:rFonts w:asciiTheme="minorHAnsi" w:hAnsiTheme="minorHAnsi" w:cstheme="minorHAnsi"/>
          <w:b/>
          <w:sz w:val="22"/>
          <w:szCs w:val="22"/>
        </w:rPr>
      </w:pPr>
    </w:p>
    <w:p w:rsidR="002C52C7" w:rsidRDefault="002C52C7" w:rsidP="003A1C43">
      <w:pPr>
        <w:ind w:left="426"/>
        <w:jc w:val="center"/>
        <w:rPr>
          <w:rFonts w:asciiTheme="minorHAnsi" w:hAnsiTheme="minorHAnsi" w:cstheme="minorHAnsi"/>
          <w:b/>
          <w:sz w:val="22"/>
          <w:szCs w:val="22"/>
        </w:rPr>
      </w:pPr>
    </w:p>
    <w:p w:rsidR="002C52C7" w:rsidRDefault="002C52C7" w:rsidP="003A1C43">
      <w:pPr>
        <w:ind w:left="426"/>
        <w:jc w:val="center"/>
        <w:rPr>
          <w:rFonts w:asciiTheme="minorHAnsi" w:hAnsiTheme="minorHAnsi" w:cstheme="minorHAnsi"/>
          <w:b/>
          <w:sz w:val="22"/>
          <w:szCs w:val="22"/>
        </w:rPr>
      </w:pPr>
    </w:p>
    <w:p w:rsidR="002C52C7" w:rsidRDefault="002C52C7" w:rsidP="003A1C43">
      <w:pPr>
        <w:ind w:left="426"/>
        <w:jc w:val="center"/>
        <w:rPr>
          <w:rFonts w:asciiTheme="minorHAnsi" w:hAnsiTheme="minorHAnsi" w:cstheme="minorHAnsi"/>
          <w:b/>
          <w:sz w:val="22"/>
          <w:szCs w:val="22"/>
        </w:rPr>
      </w:pPr>
    </w:p>
    <w:p w:rsidR="002C52C7" w:rsidRDefault="002C52C7" w:rsidP="003A1C43">
      <w:pPr>
        <w:ind w:left="426"/>
        <w:jc w:val="center"/>
        <w:rPr>
          <w:rFonts w:asciiTheme="minorHAnsi" w:hAnsiTheme="minorHAnsi" w:cstheme="minorHAnsi"/>
          <w:b/>
          <w:sz w:val="22"/>
          <w:szCs w:val="22"/>
        </w:rPr>
      </w:pPr>
    </w:p>
    <w:p w:rsidR="002C52C7" w:rsidRDefault="002C52C7" w:rsidP="003A1C43">
      <w:pPr>
        <w:ind w:left="426"/>
        <w:jc w:val="center"/>
        <w:rPr>
          <w:rFonts w:asciiTheme="minorHAnsi" w:hAnsiTheme="minorHAnsi" w:cstheme="minorHAnsi"/>
          <w:b/>
          <w:sz w:val="22"/>
          <w:szCs w:val="22"/>
        </w:rPr>
      </w:pPr>
    </w:p>
    <w:p w:rsidR="002C52C7" w:rsidRDefault="002C52C7" w:rsidP="003A1C43">
      <w:pPr>
        <w:ind w:left="426"/>
        <w:jc w:val="center"/>
        <w:rPr>
          <w:rFonts w:asciiTheme="minorHAnsi" w:hAnsiTheme="minorHAnsi" w:cstheme="minorHAnsi"/>
          <w:b/>
          <w:sz w:val="22"/>
          <w:szCs w:val="22"/>
        </w:rPr>
      </w:pPr>
    </w:p>
    <w:p w:rsidR="002C52C7" w:rsidRDefault="002C52C7" w:rsidP="003A1C43">
      <w:pPr>
        <w:ind w:left="426"/>
        <w:jc w:val="center"/>
        <w:rPr>
          <w:rFonts w:asciiTheme="minorHAnsi" w:hAnsiTheme="minorHAnsi" w:cstheme="minorHAnsi"/>
          <w:b/>
          <w:sz w:val="22"/>
          <w:szCs w:val="22"/>
        </w:rPr>
      </w:pPr>
    </w:p>
    <w:p w:rsidR="002C52C7" w:rsidRDefault="002C52C7" w:rsidP="003A1C43">
      <w:pPr>
        <w:ind w:left="426"/>
        <w:jc w:val="center"/>
        <w:rPr>
          <w:rFonts w:asciiTheme="minorHAnsi" w:hAnsiTheme="minorHAnsi" w:cstheme="minorHAnsi"/>
          <w:b/>
          <w:sz w:val="22"/>
          <w:szCs w:val="22"/>
        </w:rPr>
      </w:pPr>
    </w:p>
    <w:p w:rsidR="002C52C7" w:rsidRDefault="002C52C7" w:rsidP="003A1C43">
      <w:pPr>
        <w:ind w:left="426"/>
        <w:jc w:val="center"/>
        <w:rPr>
          <w:rFonts w:asciiTheme="minorHAnsi" w:hAnsiTheme="minorHAnsi" w:cstheme="minorHAnsi"/>
          <w:b/>
          <w:sz w:val="22"/>
          <w:szCs w:val="22"/>
        </w:rPr>
      </w:pPr>
    </w:p>
    <w:p w:rsidR="002C52C7" w:rsidRDefault="002C52C7" w:rsidP="003A1C43">
      <w:pPr>
        <w:ind w:left="426"/>
        <w:jc w:val="center"/>
        <w:rPr>
          <w:rFonts w:asciiTheme="minorHAnsi" w:hAnsiTheme="minorHAnsi" w:cstheme="minorHAnsi"/>
          <w:b/>
          <w:sz w:val="22"/>
          <w:szCs w:val="22"/>
        </w:rPr>
      </w:pPr>
    </w:p>
    <w:p w:rsidR="002C52C7" w:rsidRDefault="002C52C7" w:rsidP="003A1C43">
      <w:pPr>
        <w:ind w:left="426"/>
        <w:jc w:val="center"/>
        <w:rPr>
          <w:rFonts w:asciiTheme="minorHAnsi" w:hAnsiTheme="minorHAnsi" w:cstheme="minorHAnsi"/>
          <w:b/>
          <w:sz w:val="22"/>
          <w:szCs w:val="22"/>
        </w:rPr>
      </w:pPr>
    </w:p>
    <w:p w:rsidR="002C52C7" w:rsidRDefault="002C52C7" w:rsidP="003A1C43">
      <w:pPr>
        <w:ind w:left="426"/>
        <w:jc w:val="center"/>
        <w:rPr>
          <w:rFonts w:asciiTheme="minorHAnsi" w:hAnsiTheme="minorHAnsi" w:cstheme="minorHAnsi"/>
          <w:b/>
          <w:sz w:val="22"/>
          <w:szCs w:val="22"/>
        </w:rPr>
      </w:pPr>
    </w:p>
    <w:p w:rsidR="002C52C7" w:rsidRDefault="002C52C7" w:rsidP="003A1C43">
      <w:pPr>
        <w:ind w:left="426"/>
        <w:jc w:val="center"/>
        <w:rPr>
          <w:rFonts w:asciiTheme="minorHAnsi" w:hAnsiTheme="minorHAnsi" w:cstheme="minorHAnsi"/>
          <w:b/>
          <w:sz w:val="22"/>
          <w:szCs w:val="22"/>
        </w:rPr>
      </w:pPr>
    </w:p>
    <w:p w:rsidR="002C52C7" w:rsidRDefault="002C52C7" w:rsidP="003A1C43">
      <w:pPr>
        <w:ind w:left="426"/>
        <w:jc w:val="center"/>
        <w:rPr>
          <w:rFonts w:asciiTheme="minorHAnsi" w:hAnsiTheme="minorHAnsi" w:cstheme="minorHAnsi"/>
          <w:b/>
          <w:sz w:val="22"/>
          <w:szCs w:val="22"/>
        </w:rPr>
      </w:pPr>
    </w:p>
    <w:p w:rsidR="002C52C7" w:rsidRDefault="002C52C7" w:rsidP="003A1C43">
      <w:pPr>
        <w:ind w:left="426"/>
        <w:jc w:val="center"/>
        <w:rPr>
          <w:rFonts w:asciiTheme="minorHAnsi" w:hAnsiTheme="minorHAnsi" w:cstheme="minorHAnsi"/>
          <w:b/>
          <w:sz w:val="22"/>
          <w:szCs w:val="22"/>
        </w:rPr>
      </w:pPr>
    </w:p>
    <w:p w:rsidR="002C52C7" w:rsidRDefault="002C52C7" w:rsidP="003A1C43">
      <w:pPr>
        <w:ind w:left="426"/>
        <w:jc w:val="center"/>
        <w:rPr>
          <w:rFonts w:asciiTheme="minorHAnsi" w:hAnsiTheme="minorHAnsi" w:cstheme="minorHAnsi"/>
          <w:b/>
          <w:sz w:val="22"/>
          <w:szCs w:val="22"/>
        </w:rPr>
      </w:pPr>
    </w:p>
    <w:p w:rsidR="002C52C7" w:rsidRDefault="002C52C7" w:rsidP="003A1C43">
      <w:pPr>
        <w:ind w:left="426"/>
        <w:jc w:val="center"/>
        <w:rPr>
          <w:rFonts w:asciiTheme="minorHAnsi" w:hAnsiTheme="minorHAnsi" w:cstheme="minorHAnsi"/>
          <w:b/>
          <w:sz w:val="22"/>
          <w:szCs w:val="22"/>
        </w:rPr>
      </w:pPr>
    </w:p>
    <w:p w:rsidR="002C52C7" w:rsidRDefault="002C52C7" w:rsidP="003A1C43">
      <w:pPr>
        <w:ind w:left="426"/>
        <w:jc w:val="center"/>
        <w:rPr>
          <w:rFonts w:asciiTheme="minorHAnsi" w:hAnsiTheme="minorHAnsi" w:cstheme="minorHAnsi"/>
          <w:b/>
          <w:sz w:val="22"/>
          <w:szCs w:val="22"/>
        </w:rPr>
      </w:pP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r w:rsidR="00A35855">
        <w:rPr>
          <w:rFonts w:asciiTheme="minorHAnsi" w:hAnsiTheme="minorHAnsi" w:cstheme="minorHAnsi"/>
          <w:b/>
          <w:sz w:val="22"/>
          <w:szCs w:val="22"/>
        </w:rPr>
        <w:t>.-</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F3316">
        <w:rPr>
          <w:rFonts w:asciiTheme="minorHAnsi" w:hAnsiTheme="minorHAnsi" w:cstheme="minorHAnsi"/>
          <w:sz w:val="22"/>
          <w:szCs w:val="22"/>
        </w:rPr>
        <w:t>V</w:t>
      </w:r>
      <w:r w:rsidR="00F17C85" w:rsidRPr="00552079">
        <w:rPr>
          <w:rFonts w:asciiTheme="minorHAnsi" w:hAnsiTheme="minorHAnsi" w:cstheme="minorHAnsi"/>
          <w:sz w:val="22"/>
          <w:szCs w:val="22"/>
        </w:rPr>
        <w:t xml:space="preserve"> del presente DBC.</w:t>
      </w:r>
    </w:p>
    <w:p w:rsidR="00F17C85" w:rsidRPr="00552079" w:rsidRDefault="00F17C85" w:rsidP="00B37050">
      <w:pPr>
        <w:ind w:left="567"/>
        <w:jc w:val="both"/>
        <w:rPr>
          <w:rFonts w:asciiTheme="minorHAnsi" w:hAnsiTheme="minorHAnsi" w:cstheme="minorHAnsi"/>
          <w:sz w:val="22"/>
          <w:szCs w:val="22"/>
          <w:lang w:val="es-BO"/>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r w:rsidR="00A35855">
        <w:rPr>
          <w:rFonts w:asciiTheme="minorHAnsi" w:hAnsiTheme="minorHAnsi" w:cstheme="minorHAnsi"/>
          <w:b/>
          <w:sz w:val="22"/>
          <w:szCs w:val="22"/>
        </w:rPr>
        <w:t>.-</w:t>
      </w:r>
    </w:p>
    <w:p w:rsidR="00900663" w:rsidRPr="00552079" w:rsidRDefault="00900663" w:rsidP="00B37050">
      <w:pPr>
        <w:jc w:val="both"/>
        <w:rPr>
          <w:rFonts w:asciiTheme="minorHAnsi" w:hAnsiTheme="minorHAnsi" w:cstheme="minorHAnsi"/>
          <w:color w:val="000000"/>
          <w:sz w:val="22"/>
          <w:szCs w:val="22"/>
        </w:rPr>
      </w:pPr>
    </w:p>
    <w:p w:rsidR="00A671E1" w:rsidRDefault="00A671E1" w:rsidP="00A671E1">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A671E1" w:rsidRDefault="00A671E1" w:rsidP="00A671E1">
      <w:pPr>
        <w:ind w:left="426"/>
        <w:jc w:val="both"/>
        <w:rPr>
          <w:rFonts w:asciiTheme="minorHAnsi" w:hAnsiTheme="minorHAnsi" w:cstheme="minorHAnsi"/>
          <w:sz w:val="22"/>
          <w:szCs w:val="22"/>
        </w:rPr>
      </w:pPr>
    </w:p>
    <w:p w:rsidR="00313E4C" w:rsidRPr="00752A46" w:rsidRDefault="00313E4C" w:rsidP="00313E4C">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313E4C" w:rsidRPr="00F87AC1" w:rsidRDefault="00313E4C" w:rsidP="00313E4C">
      <w:pPr>
        <w:pStyle w:val="Prrafodelista"/>
        <w:ind w:left="360"/>
        <w:jc w:val="both"/>
        <w:rPr>
          <w:rFonts w:asciiTheme="minorHAnsi" w:hAnsiTheme="minorHAnsi" w:cstheme="minorHAnsi"/>
          <w:sz w:val="22"/>
          <w:szCs w:val="22"/>
          <w:u w:val="single"/>
        </w:rPr>
      </w:pPr>
    </w:p>
    <w:p w:rsidR="00313E4C" w:rsidRPr="00752A46" w:rsidRDefault="00313E4C" w:rsidP="006455A5">
      <w:pPr>
        <w:pStyle w:val="Prrafodelista"/>
        <w:numPr>
          <w:ilvl w:val="3"/>
          <w:numId w:val="32"/>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313E4C" w:rsidRPr="00752A46" w:rsidRDefault="00313E4C" w:rsidP="00313E4C">
      <w:pPr>
        <w:pStyle w:val="Prrafodelista"/>
        <w:ind w:left="993"/>
        <w:jc w:val="both"/>
        <w:rPr>
          <w:rFonts w:asciiTheme="minorHAnsi" w:hAnsiTheme="minorHAnsi" w:cstheme="minorHAnsi"/>
          <w:sz w:val="22"/>
          <w:szCs w:val="22"/>
        </w:rPr>
      </w:pPr>
    </w:p>
    <w:p w:rsidR="00313E4C" w:rsidRDefault="00313E4C" w:rsidP="006455A5">
      <w:pPr>
        <w:pStyle w:val="Prrafodelista"/>
        <w:numPr>
          <w:ilvl w:val="3"/>
          <w:numId w:val="32"/>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313E4C" w:rsidRPr="00C3344E" w:rsidRDefault="00313E4C" w:rsidP="00313E4C">
      <w:pPr>
        <w:pStyle w:val="Prrafodelista"/>
        <w:ind w:left="993"/>
        <w:jc w:val="both"/>
        <w:rPr>
          <w:rFonts w:asciiTheme="minorHAnsi" w:hAnsiTheme="minorHAnsi" w:cstheme="minorHAnsi"/>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r w:rsidR="00A35855">
        <w:rPr>
          <w:rFonts w:asciiTheme="minorHAnsi" w:hAnsiTheme="minorHAnsi" w:cstheme="minorHAnsi"/>
          <w:b/>
          <w:sz w:val="22"/>
          <w:szCs w:val="22"/>
        </w:rPr>
        <w:t>.-</w:t>
      </w:r>
    </w:p>
    <w:p w:rsidR="00900663" w:rsidRPr="00925A8C" w:rsidRDefault="0014567C" w:rsidP="0014567C">
      <w:pPr>
        <w:tabs>
          <w:tab w:val="left" w:pos="7033"/>
        </w:tabs>
        <w:rPr>
          <w:rFonts w:asciiTheme="minorHAnsi" w:hAnsiTheme="minorHAnsi" w:cstheme="minorHAnsi"/>
          <w:b/>
          <w:sz w:val="22"/>
          <w:szCs w:val="22"/>
        </w:rPr>
      </w:pPr>
      <w:r>
        <w:rPr>
          <w:rFonts w:asciiTheme="minorHAnsi" w:hAnsiTheme="minorHAnsi" w:cstheme="minorHAnsi"/>
          <w:b/>
          <w:sz w:val="22"/>
          <w:szCs w:val="22"/>
        </w:rPr>
        <w:tab/>
      </w: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6"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Pr="00552079" w:rsidRDefault="00683542"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DF166F">
        <w:rPr>
          <w:rFonts w:asciiTheme="minorHAnsi" w:hAnsiTheme="minorHAnsi" w:cstheme="minorHAnsi"/>
          <w:b/>
          <w:sz w:val="22"/>
          <w:szCs w:val="22"/>
        </w:rPr>
        <w:t xml:space="preserve"> U ORDEN DE SERVICIO</w:t>
      </w:r>
      <w:r w:rsidR="00A35855">
        <w:rPr>
          <w:rFonts w:asciiTheme="minorHAnsi" w:hAnsiTheme="minorHAnsi" w:cstheme="minorHAnsi"/>
          <w:b/>
          <w:sz w:val="22"/>
          <w:szCs w:val="22"/>
        </w:rPr>
        <w:t>.-</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EA7F2B" w:rsidRDefault="00EA7F2B" w:rsidP="00EA7F2B">
      <w:pPr>
        <w:ind w:left="426"/>
        <w:jc w:val="both"/>
        <w:rPr>
          <w:rFonts w:asciiTheme="minorHAnsi" w:hAnsiTheme="minorHAnsi" w:cstheme="minorHAnsi"/>
          <w:sz w:val="22"/>
          <w:szCs w:val="22"/>
        </w:rPr>
      </w:pPr>
      <w:r w:rsidRPr="00A047DF">
        <w:rPr>
          <w:rFonts w:ascii="Segoe UI" w:hAnsi="Segoe UI" w:cs="Segoe UI"/>
        </w:rPr>
        <w:t>La formalización de la contratación se realizará mediante contrato, pudiendo aplicarse la orden de servicio en procesos de contratación cuyo plazo de entrega no supere los 15 días calendario y el precio referencial asignado para el proceso de contratación no sea mayor a Bs</w:t>
      </w:r>
      <w:r w:rsidR="005D5A72">
        <w:rPr>
          <w:rFonts w:ascii="Segoe UI" w:hAnsi="Segoe UI" w:cs="Segoe UI"/>
        </w:rPr>
        <w:t>200.000.-</w:t>
      </w:r>
      <w:r w:rsidRPr="00A047DF">
        <w:rPr>
          <w:rFonts w:ascii="Segoe UI" w:hAnsi="Segoe UI" w:cs="Segoe UI"/>
        </w:rPr>
        <w:t xml:space="preserve"> (Doscientos Mil 00/100 bolivianos).</w:t>
      </w:r>
    </w:p>
    <w:p w:rsidR="00EA7F2B" w:rsidRDefault="00EA7F2B" w:rsidP="00084434">
      <w:pPr>
        <w:ind w:left="426"/>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suscripción de</w:t>
      </w:r>
      <w:r w:rsidR="00ED5E7A">
        <w:rPr>
          <w:rFonts w:asciiTheme="minorHAnsi" w:hAnsiTheme="minorHAnsi" w:cstheme="minorHAnsi"/>
          <w:sz w:val="22"/>
          <w:szCs w:val="22"/>
        </w:rPr>
        <w:t xml:space="preserve"> contrato</w:t>
      </w:r>
      <w:r w:rsidR="0086373E">
        <w:rPr>
          <w:rFonts w:asciiTheme="minorHAnsi" w:hAnsiTheme="minorHAnsi" w:cstheme="minorHAnsi"/>
          <w:sz w:val="22"/>
          <w:szCs w:val="22"/>
        </w:rPr>
        <w:t xml:space="preserve"> u orden de servicio</w:t>
      </w:r>
      <w:r w:rsidR="00ED5E7A">
        <w:rPr>
          <w:rFonts w:asciiTheme="minorHAnsi" w:hAnsiTheme="minorHAnsi" w:cstheme="minorHAnsi"/>
          <w:sz w:val="22"/>
          <w:szCs w:val="22"/>
        </w:rPr>
        <w:t>.</w:t>
      </w:r>
    </w:p>
    <w:p w:rsidR="00084434" w:rsidRPr="00552079" w:rsidRDefault="00084434" w:rsidP="00084434">
      <w:pPr>
        <w:ind w:left="426"/>
        <w:jc w:val="both"/>
        <w:rPr>
          <w:rFonts w:asciiTheme="minorHAnsi" w:hAnsiTheme="minorHAnsi" w:cstheme="minorHAnsi"/>
          <w:sz w:val="22"/>
          <w:szCs w:val="22"/>
        </w:rPr>
      </w:pPr>
    </w:p>
    <w:p w:rsidR="004821FF" w:rsidRDefault="004821FF" w:rsidP="004821F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el plazo </w:t>
      </w:r>
      <w:r>
        <w:rPr>
          <w:rFonts w:asciiTheme="minorHAnsi" w:hAnsiTheme="minorHAnsi" w:cstheme="minorHAnsi"/>
          <w:sz w:val="22"/>
          <w:szCs w:val="22"/>
        </w:rPr>
        <w:t>no mayor a</w:t>
      </w:r>
      <w:r w:rsidRPr="00365997">
        <w:rPr>
          <w:rFonts w:asciiTheme="minorHAnsi" w:hAnsiTheme="minorHAnsi" w:cstheme="minorHAnsi"/>
          <w:sz w:val="22"/>
          <w:szCs w:val="22"/>
        </w:rPr>
        <w:t xml:space="preserve"> </w:t>
      </w:r>
      <w:r>
        <w:rPr>
          <w:rFonts w:asciiTheme="minorHAnsi" w:hAnsiTheme="minorHAnsi" w:cstheme="minorHAnsi"/>
          <w:sz w:val="22"/>
          <w:szCs w:val="22"/>
        </w:rPr>
        <w:t>10</w:t>
      </w:r>
      <w:r w:rsidRPr="00365997">
        <w:rPr>
          <w:rFonts w:asciiTheme="minorHAnsi" w:hAnsiTheme="minorHAnsi" w:cstheme="minorHAnsi"/>
          <w:sz w:val="22"/>
          <w:szCs w:val="22"/>
        </w:rPr>
        <w:t xml:space="preserve"> días hábiles para proponentes nacional y no mayor</w:t>
      </w:r>
      <w:r>
        <w:rPr>
          <w:rFonts w:asciiTheme="minorHAnsi" w:hAnsiTheme="minorHAnsi" w:cstheme="minorHAnsi"/>
          <w:sz w:val="22"/>
          <w:szCs w:val="22"/>
        </w:rPr>
        <w:t xml:space="preserve"> a </w:t>
      </w:r>
      <w:r w:rsidRPr="00365997">
        <w:rPr>
          <w:rFonts w:asciiTheme="minorHAnsi" w:hAnsiTheme="minorHAnsi" w:cstheme="minorHAnsi"/>
          <w:sz w:val="22"/>
          <w:szCs w:val="22"/>
        </w:rPr>
        <w:t>15 días hábiles</w:t>
      </w:r>
      <w:r>
        <w:rPr>
          <w:rFonts w:asciiTheme="minorHAnsi" w:hAnsiTheme="minorHAnsi" w:cstheme="minorHAnsi"/>
          <w:sz w:val="22"/>
          <w:szCs w:val="22"/>
        </w:rPr>
        <w:t xml:space="preserve"> </w:t>
      </w:r>
      <w:r w:rsidRPr="00365997">
        <w:rPr>
          <w:rFonts w:asciiTheme="minorHAnsi" w:hAnsiTheme="minorHAnsi" w:cstheme="minorHAnsi"/>
          <w:sz w:val="22"/>
          <w:szCs w:val="22"/>
        </w:rPr>
        <w:t xml:space="preserve">para proponentes extranjeros, a partir </w:t>
      </w:r>
      <w:r>
        <w:rPr>
          <w:rFonts w:asciiTheme="minorHAnsi" w:hAnsiTheme="minorHAnsi" w:cstheme="minorHAnsi"/>
          <w:sz w:val="22"/>
          <w:szCs w:val="22"/>
        </w:rPr>
        <w:t xml:space="preserve">del día siguiente hábil de su notificación </w:t>
      </w:r>
      <w:r w:rsidRPr="00365997">
        <w:rPr>
          <w:rFonts w:asciiTheme="minorHAnsi" w:hAnsiTheme="minorHAnsi" w:cstheme="minorHAnsi"/>
          <w:sz w:val="22"/>
          <w:szCs w:val="22"/>
        </w:rPr>
        <w:t>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r>
        <w:rPr>
          <w:rFonts w:asciiTheme="minorHAnsi" w:hAnsiTheme="minorHAnsi" w:cstheme="minorHAnsi"/>
          <w:sz w:val="22"/>
          <w:szCs w:val="22"/>
        </w:rPr>
        <w:t>.</w:t>
      </w:r>
    </w:p>
    <w:p w:rsidR="001103BA" w:rsidRPr="00365997" w:rsidRDefault="001103BA" w:rsidP="001103BA">
      <w:pPr>
        <w:ind w:left="426"/>
        <w:jc w:val="both"/>
        <w:rPr>
          <w:rFonts w:asciiTheme="minorHAnsi" w:hAnsiTheme="minorHAnsi" w:cstheme="minorHAnsi"/>
          <w:sz w:val="22"/>
          <w:szCs w:val="22"/>
        </w:rPr>
      </w:pPr>
    </w:p>
    <w:p w:rsidR="001103BA" w:rsidRPr="00365997" w:rsidRDefault="001103BA" w:rsidP="001103BA">
      <w:pPr>
        <w:ind w:left="426"/>
        <w:jc w:val="both"/>
        <w:rPr>
          <w:rFonts w:asciiTheme="minorHAnsi" w:hAnsiTheme="minorHAnsi" w:cstheme="minorHAnsi"/>
          <w:b/>
          <w:sz w:val="22"/>
          <w:szCs w:val="22"/>
        </w:rPr>
      </w:pPr>
      <w:r w:rsidRPr="00365997">
        <w:rPr>
          <w:rFonts w:asciiTheme="minorHAnsi" w:hAnsiTheme="minorHAnsi" w:cstheme="minorHAnsi"/>
          <w:sz w:val="22"/>
          <w:szCs w:val="22"/>
        </w:rPr>
        <w:lastRenderedPageBreak/>
        <w:t>Si el proponente adjudicado no cumpliese con la presentación de los documentos requeridos para la elaboración de contrato</w:t>
      </w:r>
      <w:r>
        <w:rPr>
          <w:rFonts w:asciiTheme="minorHAnsi" w:hAnsiTheme="minorHAnsi" w:cstheme="minorHAnsi"/>
          <w:sz w:val="22"/>
          <w:szCs w:val="22"/>
        </w:rPr>
        <w:t>/orden de servicio</w:t>
      </w:r>
      <w:r w:rsidRPr="00365997">
        <w:rPr>
          <w:rFonts w:asciiTheme="minorHAnsi" w:hAnsiTheme="minorHAnsi" w:cstheme="minorHAnsi"/>
          <w:sz w:val="22"/>
          <w:szCs w:val="22"/>
        </w:rPr>
        <w:t xml:space="preserve"> o desista de forma expresa o tácita de suscribir el contrato</w:t>
      </w:r>
      <w:r>
        <w:rPr>
          <w:rFonts w:asciiTheme="minorHAnsi" w:hAnsiTheme="minorHAnsi" w:cstheme="minorHAnsi"/>
          <w:sz w:val="22"/>
          <w:szCs w:val="22"/>
        </w:rPr>
        <w:t>/orden de servicio</w:t>
      </w:r>
      <w:r w:rsidRPr="00365997">
        <w:rPr>
          <w:rFonts w:asciiTheme="minorHAnsi" w:hAnsiTheme="minorHAnsi" w:cstheme="minorHAnsi"/>
          <w:sz w:val="22"/>
          <w:szCs w:val="22"/>
        </w:rPr>
        <w:t xml:space="preserve">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074B0E" w:rsidRDefault="00074B0E" w:rsidP="004A3439">
      <w:pPr>
        <w:ind w:left="426"/>
        <w:jc w:val="center"/>
        <w:rPr>
          <w:rFonts w:asciiTheme="minorHAnsi" w:hAnsiTheme="minorHAnsi" w:cstheme="minorHAnsi"/>
          <w:b/>
          <w:color w:val="000000"/>
          <w:sz w:val="22"/>
          <w:szCs w:val="22"/>
        </w:rPr>
      </w:pPr>
    </w:p>
    <w:p w:rsidR="00747E3C" w:rsidRDefault="00747E3C"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747E3C" w:rsidRDefault="00747E3C" w:rsidP="004A3439">
      <w:pPr>
        <w:ind w:left="426"/>
        <w:jc w:val="center"/>
        <w:rPr>
          <w:rFonts w:asciiTheme="minorHAnsi" w:hAnsiTheme="minorHAnsi" w:cstheme="minorHAnsi"/>
          <w:b/>
          <w:color w:val="000000"/>
          <w:sz w:val="22"/>
          <w:szCs w:val="22"/>
        </w:rPr>
      </w:pPr>
    </w:p>
    <w:p w:rsidR="00BB25CD" w:rsidRDefault="00BB25CD" w:rsidP="004A3439">
      <w:pPr>
        <w:ind w:left="426"/>
        <w:jc w:val="center"/>
        <w:rPr>
          <w:rFonts w:asciiTheme="minorHAnsi" w:hAnsiTheme="minorHAnsi" w:cstheme="minorHAnsi"/>
          <w:b/>
          <w:color w:val="000000"/>
          <w:sz w:val="22"/>
          <w:szCs w:val="22"/>
        </w:rPr>
      </w:pPr>
    </w:p>
    <w:p w:rsidR="00BB25CD" w:rsidRDefault="00BB25CD" w:rsidP="004A3439">
      <w:pPr>
        <w:ind w:left="426"/>
        <w:jc w:val="center"/>
        <w:rPr>
          <w:rFonts w:asciiTheme="minorHAnsi" w:hAnsiTheme="minorHAnsi" w:cstheme="minorHAnsi"/>
          <w:b/>
          <w:color w:val="000000"/>
          <w:sz w:val="22"/>
          <w:szCs w:val="22"/>
        </w:rPr>
      </w:pPr>
    </w:p>
    <w:p w:rsidR="008E5B7E" w:rsidRDefault="008E5B7E" w:rsidP="004A3439">
      <w:pPr>
        <w:ind w:left="426"/>
        <w:jc w:val="center"/>
        <w:rPr>
          <w:rFonts w:asciiTheme="minorHAnsi" w:hAnsiTheme="minorHAnsi" w:cstheme="minorHAnsi"/>
          <w:b/>
          <w:color w:val="000000"/>
          <w:sz w:val="22"/>
          <w:szCs w:val="22"/>
        </w:rPr>
      </w:pPr>
    </w:p>
    <w:p w:rsidR="008E5B7E" w:rsidRDefault="008E5B7E" w:rsidP="004A3439">
      <w:pPr>
        <w:ind w:left="426"/>
        <w:jc w:val="center"/>
        <w:rPr>
          <w:rFonts w:asciiTheme="minorHAnsi" w:hAnsiTheme="minorHAnsi" w:cstheme="minorHAnsi"/>
          <w:b/>
          <w:color w:val="000000"/>
          <w:sz w:val="22"/>
          <w:szCs w:val="22"/>
        </w:rPr>
      </w:pPr>
    </w:p>
    <w:p w:rsidR="008E5B7E" w:rsidRDefault="008E5B7E" w:rsidP="004A3439">
      <w:pPr>
        <w:ind w:left="426"/>
        <w:jc w:val="center"/>
        <w:rPr>
          <w:rFonts w:asciiTheme="minorHAnsi" w:hAnsiTheme="minorHAnsi" w:cstheme="minorHAnsi"/>
          <w:b/>
          <w:color w:val="000000"/>
          <w:sz w:val="22"/>
          <w:szCs w:val="22"/>
        </w:rPr>
      </w:pPr>
    </w:p>
    <w:p w:rsidR="008E5B7E" w:rsidRDefault="008E5B7E" w:rsidP="004A3439">
      <w:pPr>
        <w:ind w:left="426"/>
        <w:jc w:val="center"/>
        <w:rPr>
          <w:rFonts w:asciiTheme="minorHAnsi" w:hAnsiTheme="minorHAnsi" w:cstheme="minorHAnsi"/>
          <w:b/>
          <w:color w:val="000000"/>
          <w:sz w:val="22"/>
          <w:szCs w:val="22"/>
        </w:rPr>
      </w:pPr>
    </w:p>
    <w:p w:rsidR="008E5B7E" w:rsidRDefault="008E5B7E" w:rsidP="004A3439">
      <w:pPr>
        <w:ind w:left="426"/>
        <w:jc w:val="center"/>
        <w:rPr>
          <w:rFonts w:asciiTheme="minorHAnsi" w:hAnsiTheme="minorHAnsi" w:cstheme="minorHAnsi"/>
          <w:b/>
          <w:color w:val="000000"/>
          <w:sz w:val="22"/>
          <w:szCs w:val="22"/>
        </w:rPr>
      </w:pPr>
    </w:p>
    <w:p w:rsidR="008E5B7E" w:rsidRDefault="008E5B7E" w:rsidP="004A3439">
      <w:pPr>
        <w:ind w:left="426"/>
        <w:jc w:val="center"/>
        <w:rPr>
          <w:rFonts w:asciiTheme="minorHAnsi" w:hAnsiTheme="minorHAnsi" w:cstheme="minorHAnsi"/>
          <w:b/>
          <w:color w:val="000000"/>
          <w:sz w:val="22"/>
          <w:szCs w:val="22"/>
        </w:rPr>
      </w:pPr>
    </w:p>
    <w:p w:rsidR="008E5B7E" w:rsidRDefault="008E5B7E" w:rsidP="004A3439">
      <w:pPr>
        <w:ind w:left="426"/>
        <w:jc w:val="center"/>
        <w:rPr>
          <w:rFonts w:asciiTheme="minorHAnsi" w:hAnsiTheme="minorHAnsi" w:cstheme="minorHAnsi"/>
          <w:b/>
          <w:color w:val="000000"/>
          <w:sz w:val="22"/>
          <w:szCs w:val="22"/>
        </w:rPr>
      </w:pPr>
    </w:p>
    <w:p w:rsidR="008E5B7E" w:rsidRDefault="008E5B7E" w:rsidP="004A3439">
      <w:pPr>
        <w:ind w:left="426"/>
        <w:jc w:val="center"/>
        <w:rPr>
          <w:rFonts w:asciiTheme="minorHAnsi" w:hAnsiTheme="minorHAnsi" w:cstheme="minorHAnsi"/>
          <w:b/>
          <w:color w:val="000000"/>
          <w:sz w:val="22"/>
          <w:szCs w:val="22"/>
        </w:rPr>
      </w:pPr>
    </w:p>
    <w:p w:rsidR="008E5B7E" w:rsidRDefault="008E5B7E" w:rsidP="004A3439">
      <w:pPr>
        <w:ind w:left="426"/>
        <w:jc w:val="center"/>
        <w:rPr>
          <w:rFonts w:asciiTheme="minorHAnsi" w:hAnsiTheme="minorHAnsi" w:cstheme="minorHAnsi"/>
          <w:b/>
          <w:color w:val="000000"/>
          <w:sz w:val="22"/>
          <w:szCs w:val="22"/>
        </w:rPr>
      </w:pPr>
    </w:p>
    <w:p w:rsidR="002C52C7" w:rsidRDefault="002C52C7" w:rsidP="004A3439">
      <w:pPr>
        <w:ind w:left="426"/>
        <w:jc w:val="center"/>
        <w:rPr>
          <w:rFonts w:asciiTheme="minorHAnsi" w:hAnsiTheme="minorHAnsi" w:cstheme="minorHAnsi"/>
          <w:b/>
          <w:color w:val="000000"/>
          <w:sz w:val="22"/>
          <w:szCs w:val="22"/>
        </w:rPr>
      </w:pPr>
    </w:p>
    <w:p w:rsidR="002C52C7" w:rsidRDefault="002C52C7" w:rsidP="004A3439">
      <w:pPr>
        <w:ind w:left="426"/>
        <w:jc w:val="center"/>
        <w:rPr>
          <w:rFonts w:asciiTheme="minorHAnsi" w:hAnsiTheme="minorHAnsi" w:cstheme="minorHAnsi"/>
          <w:b/>
          <w:color w:val="000000"/>
          <w:sz w:val="22"/>
          <w:szCs w:val="22"/>
        </w:rPr>
      </w:pPr>
    </w:p>
    <w:p w:rsidR="002C52C7" w:rsidRDefault="002C52C7" w:rsidP="004A3439">
      <w:pPr>
        <w:ind w:left="426"/>
        <w:jc w:val="center"/>
        <w:rPr>
          <w:rFonts w:asciiTheme="minorHAnsi" w:hAnsiTheme="minorHAnsi" w:cstheme="minorHAnsi"/>
          <w:b/>
          <w:color w:val="000000"/>
          <w:sz w:val="22"/>
          <w:szCs w:val="22"/>
        </w:rPr>
      </w:pPr>
    </w:p>
    <w:p w:rsidR="002C52C7" w:rsidRDefault="002C52C7" w:rsidP="004A3439">
      <w:pPr>
        <w:ind w:left="426"/>
        <w:jc w:val="center"/>
        <w:rPr>
          <w:rFonts w:asciiTheme="minorHAnsi" w:hAnsiTheme="minorHAnsi" w:cstheme="minorHAnsi"/>
          <w:b/>
          <w:color w:val="000000"/>
          <w:sz w:val="22"/>
          <w:szCs w:val="22"/>
        </w:rPr>
      </w:pPr>
    </w:p>
    <w:p w:rsidR="002C52C7" w:rsidRDefault="002C52C7" w:rsidP="004A3439">
      <w:pPr>
        <w:ind w:left="426"/>
        <w:jc w:val="center"/>
        <w:rPr>
          <w:rFonts w:asciiTheme="minorHAnsi" w:hAnsiTheme="minorHAnsi" w:cstheme="minorHAnsi"/>
          <w:b/>
          <w:color w:val="000000"/>
          <w:sz w:val="22"/>
          <w:szCs w:val="22"/>
        </w:rPr>
      </w:pPr>
    </w:p>
    <w:p w:rsidR="007B6546" w:rsidRDefault="007B6546" w:rsidP="004A3439">
      <w:pPr>
        <w:ind w:left="426"/>
        <w:jc w:val="center"/>
        <w:rPr>
          <w:rFonts w:asciiTheme="minorHAnsi" w:hAnsiTheme="minorHAnsi" w:cstheme="minorHAnsi"/>
          <w:b/>
          <w:color w:val="000000"/>
          <w:sz w:val="22"/>
          <w:szCs w:val="22"/>
        </w:rPr>
      </w:pPr>
    </w:p>
    <w:p w:rsidR="00BB25CD" w:rsidRDefault="00BB25CD" w:rsidP="004A3439">
      <w:pPr>
        <w:ind w:left="426"/>
        <w:jc w:val="center"/>
        <w:rPr>
          <w:rFonts w:asciiTheme="minorHAnsi" w:hAnsiTheme="minorHAnsi" w:cstheme="minorHAnsi"/>
          <w:b/>
          <w:color w:val="000000"/>
          <w:sz w:val="22"/>
          <w:szCs w:val="22"/>
        </w:rPr>
      </w:pPr>
    </w:p>
    <w:p w:rsidR="004A3439" w:rsidRPr="00924927" w:rsidRDefault="004A3439" w:rsidP="004A3439">
      <w:pPr>
        <w:ind w:left="426"/>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lastRenderedPageBreak/>
        <w:t>PARTE IV</w:t>
      </w:r>
    </w:p>
    <w:p w:rsidR="00407298" w:rsidRPr="00924927" w:rsidRDefault="00407298" w:rsidP="00407298">
      <w:pPr>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t xml:space="preserve">FORMULARIOS Y DOCUMENTOS PARA LA PRESENTACIÓN DE PROPUESTA </w:t>
      </w:r>
    </w:p>
    <w:p w:rsidR="00407298" w:rsidRPr="00924927" w:rsidRDefault="00407298" w:rsidP="00407298">
      <w:pPr>
        <w:jc w:val="center"/>
        <w:rPr>
          <w:rFonts w:asciiTheme="minorHAnsi" w:hAnsiTheme="minorHAnsi" w:cstheme="minorHAnsi"/>
          <w:b/>
          <w:sz w:val="22"/>
          <w:szCs w:val="22"/>
        </w:rPr>
      </w:pPr>
    </w:p>
    <w:p w:rsidR="00407298" w:rsidRPr="00A671E1" w:rsidRDefault="00407298" w:rsidP="00A671E1">
      <w:pPr>
        <w:pStyle w:val="Prrafodelista"/>
        <w:numPr>
          <w:ilvl w:val="6"/>
          <w:numId w:val="11"/>
        </w:numPr>
        <w:tabs>
          <w:tab w:val="clear" w:pos="5040"/>
        </w:tabs>
        <w:ind w:left="426"/>
        <w:jc w:val="both"/>
        <w:rPr>
          <w:rFonts w:asciiTheme="minorHAnsi" w:hAnsiTheme="minorHAnsi" w:cstheme="minorHAnsi"/>
          <w:b/>
          <w:sz w:val="22"/>
          <w:szCs w:val="22"/>
        </w:rPr>
      </w:pPr>
      <w:r w:rsidRPr="00A671E1">
        <w:rPr>
          <w:rFonts w:asciiTheme="minorHAnsi" w:hAnsiTheme="minorHAnsi" w:cstheme="minorHAnsi"/>
          <w:b/>
          <w:sz w:val="22"/>
          <w:szCs w:val="22"/>
        </w:rPr>
        <w:t>DOCUMENTOS/FORMULARIOS ADMINISTRATIVOS Y LEGALES PARA PERSONAS NATURALES Y EMPRESAS.-</w:t>
      </w:r>
    </w:p>
    <w:p w:rsidR="004A3439" w:rsidRPr="00552079" w:rsidRDefault="004A3439" w:rsidP="004A3439">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rsidR="004A3439" w:rsidRPr="00073885" w:rsidRDefault="004A3439" w:rsidP="006455A5">
      <w:pPr>
        <w:pStyle w:val="Normal2"/>
        <w:numPr>
          <w:ilvl w:val="1"/>
          <w:numId w:val="24"/>
        </w:numPr>
        <w:rPr>
          <w:rFonts w:asciiTheme="minorHAnsi" w:hAnsiTheme="minorHAnsi" w:cstheme="minorHAnsi"/>
          <w:b/>
          <w:sz w:val="22"/>
          <w:szCs w:val="22"/>
          <w:lang w:val="es-BO"/>
        </w:rPr>
      </w:pP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Pr="00073885">
        <w:rPr>
          <w:rFonts w:asciiTheme="minorHAnsi" w:hAnsiTheme="minorHAnsi" w:cstheme="minorHAnsi"/>
          <w:b/>
          <w:sz w:val="22"/>
          <w:szCs w:val="22"/>
          <w:lang w:val="es-BO"/>
        </w:rPr>
        <w:t>Administrativos:</w:t>
      </w:r>
    </w:p>
    <w:p w:rsidR="004A3439" w:rsidRPr="00073885" w:rsidRDefault="004A3439" w:rsidP="004A3439">
      <w:pPr>
        <w:pStyle w:val="Normal2"/>
        <w:ind w:left="2124" w:hanging="2124"/>
        <w:rPr>
          <w:rFonts w:asciiTheme="minorHAnsi" w:hAnsiTheme="minorHAnsi" w:cstheme="minorHAnsi"/>
          <w:b/>
          <w:sz w:val="22"/>
          <w:szCs w:val="22"/>
          <w:lang w:val="es-BO"/>
        </w:rPr>
      </w:pPr>
    </w:p>
    <w:p w:rsidR="00A671E1" w:rsidRDefault="00A671E1" w:rsidP="006455A5">
      <w:pPr>
        <w:pStyle w:val="Prrafodelista"/>
        <w:numPr>
          <w:ilvl w:val="0"/>
          <w:numId w:val="23"/>
        </w:numPr>
        <w:tabs>
          <w:tab w:val="left" w:pos="1134"/>
        </w:tabs>
        <w:ind w:left="1134"/>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A047DF" w:rsidRPr="002D60EE" w:rsidRDefault="00A047DF" w:rsidP="006455A5">
      <w:pPr>
        <w:pStyle w:val="Prrafodelista"/>
        <w:numPr>
          <w:ilvl w:val="0"/>
          <w:numId w:val="23"/>
        </w:numPr>
        <w:ind w:left="1134"/>
        <w:rPr>
          <w:rFonts w:asciiTheme="minorHAnsi" w:hAnsiTheme="minorHAnsi" w:cstheme="minorHAnsi"/>
          <w:sz w:val="22"/>
          <w:szCs w:val="22"/>
        </w:rPr>
      </w:pPr>
      <w:r w:rsidRPr="002D60EE">
        <w:rPr>
          <w:rFonts w:asciiTheme="minorHAnsi" w:hAnsiTheme="minorHAnsi" w:cstheme="minorHAnsi"/>
          <w:sz w:val="22"/>
          <w:szCs w:val="22"/>
        </w:rPr>
        <w:t>Certificado electrónico o fotocopia simple del Número de Identificación Tributaria (NIT) (para empresas extranjeras presentar el documento que acredite el registro tributario en su país de origen)</w:t>
      </w:r>
    </w:p>
    <w:p w:rsidR="00A671E1" w:rsidRPr="002D60EE" w:rsidRDefault="00A671E1" w:rsidP="006455A5">
      <w:pPr>
        <w:pStyle w:val="Prrafodelista"/>
        <w:numPr>
          <w:ilvl w:val="0"/>
          <w:numId w:val="23"/>
        </w:numPr>
        <w:tabs>
          <w:tab w:val="left" w:pos="1134"/>
        </w:tabs>
        <w:ind w:left="1134"/>
        <w:jc w:val="both"/>
        <w:rPr>
          <w:rFonts w:asciiTheme="minorHAnsi" w:hAnsiTheme="minorHAnsi" w:cstheme="minorHAnsi"/>
          <w:b/>
          <w:i/>
          <w:color w:val="FF0000"/>
          <w:sz w:val="22"/>
          <w:szCs w:val="22"/>
        </w:rPr>
      </w:pPr>
      <w:r w:rsidRPr="002D60EE">
        <w:rPr>
          <w:rFonts w:asciiTheme="minorHAnsi" w:hAnsiTheme="minorHAnsi" w:cstheme="minorHAnsi"/>
          <w:sz w:val="22"/>
          <w:szCs w:val="22"/>
        </w:rPr>
        <w:t>Original de la Garantía de Seriedad de Propuesta</w:t>
      </w:r>
    </w:p>
    <w:p w:rsidR="004A3439" w:rsidRPr="002D60EE" w:rsidRDefault="004A3439" w:rsidP="004A3439">
      <w:pPr>
        <w:ind w:left="872"/>
        <w:jc w:val="both"/>
        <w:rPr>
          <w:rFonts w:asciiTheme="minorHAnsi" w:hAnsiTheme="minorHAnsi" w:cstheme="minorHAnsi"/>
          <w:sz w:val="22"/>
          <w:szCs w:val="22"/>
        </w:rPr>
      </w:pPr>
    </w:p>
    <w:p w:rsidR="004A3439" w:rsidRPr="002D60EE" w:rsidRDefault="004A3439" w:rsidP="004A3439">
      <w:pPr>
        <w:pStyle w:val="Normal2"/>
        <w:ind w:left="2124" w:hanging="2124"/>
        <w:rPr>
          <w:rFonts w:asciiTheme="minorHAnsi" w:hAnsiTheme="minorHAnsi" w:cstheme="minorHAnsi"/>
          <w:b/>
          <w:sz w:val="22"/>
          <w:szCs w:val="22"/>
          <w:lang w:val="es-BO"/>
        </w:rPr>
      </w:pPr>
      <w:r w:rsidRPr="002D60EE">
        <w:rPr>
          <w:rFonts w:asciiTheme="minorHAnsi" w:hAnsiTheme="minorHAnsi" w:cstheme="minorHAnsi"/>
          <w:b/>
          <w:sz w:val="22"/>
          <w:szCs w:val="22"/>
          <w:lang w:val="es-BO"/>
        </w:rPr>
        <w:tab/>
        <w:t>1.2 Documentos Legales:</w:t>
      </w:r>
    </w:p>
    <w:p w:rsidR="0070119F" w:rsidRPr="002D60EE" w:rsidRDefault="007615BB" w:rsidP="004A3439">
      <w:pPr>
        <w:jc w:val="both"/>
        <w:rPr>
          <w:rFonts w:asciiTheme="minorHAnsi" w:hAnsiTheme="minorHAnsi" w:cstheme="minorHAnsi"/>
          <w:sz w:val="22"/>
          <w:szCs w:val="22"/>
        </w:rPr>
      </w:pPr>
      <w:r w:rsidRPr="002D60EE">
        <w:rPr>
          <w:rFonts w:asciiTheme="minorHAnsi" w:hAnsiTheme="minorHAnsi" w:cstheme="minorHAnsi"/>
          <w:sz w:val="22"/>
          <w:szCs w:val="22"/>
        </w:rPr>
        <w:tab/>
      </w:r>
    </w:p>
    <w:p w:rsidR="001103BA" w:rsidRPr="00365997" w:rsidRDefault="001103BA" w:rsidP="00C94BAF">
      <w:pPr>
        <w:pStyle w:val="Prrafodelista"/>
        <w:numPr>
          <w:ilvl w:val="0"/>
          <w:numId w:val="16"/>
        </w:numPr>
        <w:ind w:left="1134"/>
        <w:jc w:val="both"/>
        <w:rPr>
          <w:rFonts w:asciiTheme="minorHAnsi" w:hAnsiTheme="minorHAnsi" w:cstheme="minorHAnsi"/>
          <w:sz w:val="22"/>
          <w:szCs w:val="22"/>
        </w:rPr>
      </w:pPr>
      <w:r w:rsidRPr="002D60EE">
        <w:rPr>
          <w:rFonts w:asciiTheme="minorHAnsi" w:hAnsiTheme="minorHAnsi" w:cstheme="minorHAnsi"/>
          <w:sz w:val="22"/>
          <w:szCs w:val="22"/>
        </w:rPr>
        <w:t>Fotocopia simple del P</w:t>
      </w:r>
      <w:r w:rsidRPr="00365997">
        <w:rPr>
          <w:rFonts w:asciiTheme="minorHAnsi" w:hAnsiTheme="minorHAnsi" w:cstheme="minorHAnsi"/>
          <w:sz w:val="22"/>
          <w:szCs w:val="22"/>
        </w:rPr>
        <w:t xml:space="preserve">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 </w:t>
      </w:r>
    </w:p>
    <w:p w:rsidR="001103BA" w:rsidRPr="00365997" w:rsidRDefault="001103BA" w:rsidP="001103BA">
      <w:pPr>
        <w:ind w:left="1134"/>
        <w:jc w:val="both"/>
        <w:rPr>
          <w:rFonts w:asciiTheme="minorHAnsi" w:hAnsiTheme="minorHAnsi" w:cstheme="minorHAnsi"/>
          <w:sz w:val="22"/>
          <w:szCs w:val="22"/>
        </w:rPr>
      </w:pPr>
    </w:p>
    <w:p w:rsidR="001103BA" w:rsidRPr="002D60EE" w:rsidRDefault="001103BA" w:rsidP="001103BA">
      <w:pPr>
        <w:pStyle w:val="Prrafodelista"/>
        <w:ind w:left="1134"/>
        <w:jc w:val="both"/>
        <w:rPr>
          <w:rFonts w:asciiTheme="minorHAnsi" w:hAnsiTheme="minorHAnsi" w:cstheme="minorHAnsi"/>
          <w:b/>
          <w:sz w:val="22"/>
          <w:szCs w:val="22"/>
        </w:rPr>
      </w:pPr>
      <w:r w:rsidRPr="002D60EE">
        <w:rPr>
          <w:rFonts w:asciiTheme="minorHAnsi" w:hAnsiTheme="minorHAnsi" w:cstheme="minorHAnsi"/>
          <w:b/>
          <w:sz w:val="22"/>
          <w:szCs w:val="22"/>
        </w:rPr>
        <w:t>Consideraciones para proponentes extranjeros:</w:t>
      </w:r>
    </w:p>
    <w:p w:rsidR="001103BA" w:rsidRPr="002D60EE" w:rsidRDefault="001103BA" w:rsidP="001103BA">
      <w:pPr>
        <w:pStyle w:val="Prrafodelista"/>
        <w:ind w:left="1134"/>
        <w:jc w:val="both"/>
        <w:rPr>
          <w:rFonts w:asciiTheme="minorHAnsi" w:hAnsiTheme="minorHAnsi" w:cstheme="minorHAnsi"/>
          <w:sz w:val="22"/>
          <w:szCs w:val="22"/>
        </w:rPr>
      </w:pPr>
    </w:p>
    <w:p w:rsidR="00A047DF" w:rsidRPr="002D60EE" w:rsidRDefault="00A047DF" w:rsidP="00A047DF">
      <w:pPr>
        <w:ind w:left="1134"/>
        <w:jc w:val="both"/>
        <w:rPr>
          <w:rFonts w:asciiTheme="minorHAnsi" w:hAnsiTheme="minorHAnsi" w:cstheme="minorHAnsi"/>
          <w:sz w:val="22"/>
          <w:szCs w:val="22"/>
        </w:rPr>
      </w:pPr>
      <w:r w:rsidRPr="002D60E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p>
    <w:p w:rsidR="00A671E1" w:rsidRPr="002D60EE" w:rsidRDefault="00A671E1" w:rsidP="00A671E1">
      <w:pPr>
        <w:ind w:left="66"/>
        <w:jc w:val="both"/>
        <w:rPr>
          <w:rFonts w:asciiTheme="minorHAnsi" w:hAnsiTheme="minorHAnsi" w:cstheme="minorHAnsi"/>
          <w:sz w:val="22"/>
          <w:szCs w:val="22"/>
        </w:rPr>
      </w:pPr>
    </w:p>
    <w:p w:rsidR="004A3439" w:rsidRPr="002D60EE"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2D60EE">
        <w:rPr>
          <w:rFonts w:asciiTheme="minorHAnsi" w:hAnsiTheme="minorHAnsi" w:cstheme="minorHAnsi"/>
          <w:b/>
          <w:sz w:val="22"/>
          <w:szCs w:val="22"/>
        </w:rPr>
        <w:t>DOCUMENTOS/FORMULARIOS ADMINISTRATIVOS</w:t>
      </w:r>
      <w:r w:rsidR="00FA3DC6" w:rsidRPr="002D60EE">
        <w:rPr>
          <w:rFonts w:asciiTheme="minorHAnsi" w:hAnsiTheme="minorHAnsi" w:cstheme="minorHAnsi"/>
          <w:b/>
          <w:sz w:val="22"/>
          <w:szCs w:val="22"/>
        </w:rPr>
        <w:t xml:space="preserve"> Y LEGALES</w:t>
      </w:r>
      <w:r w:rsidRPr="002D60EE">
        <w:rPr>
          <w:rFonts w:asciiTheme="minorHAnsi" w:hAnsiTheme="minorHAnsi" w:cstheme="minorHAnsi"/>
          <w:b/>
          <w:sz w:val="22"/>
          <w:szCs w:val="22"/>
        </w:rPr>
        <w:t xml:space="preserve"> PARA ASOCIACIONES ACCIDENTALES</w:t>
      </w:r>
      <w:r w:rsidR="00BB604C" w:rsidRPr="002D60EE">
        <w:rPr>
          <w:rFonts w:asciiTheme="minorHAnsi" w:hAnsiTheme="minorHAnsi" w:cstheme="minorHAnsi"/>
          <w:b/>
          <w:sz w:val="22"/>
          <w:szCs w:val="22"/>
        </w:rPr>
        <w:t>.-</w:t>
      </w:r>
    </w:p>
    <w:p w:rsidR="004A3439" w:rsidRPr="00552079" w:rsidRDefault="004A3439" w:rsidP="004A3439">
      <w:pPr>
        <w:pStyle w:val="Normal2"/>
        <w:ind w:left="2124" w:hanging="2124"/>
        <w:rPr>
          <w:rFonts w:asciiTheme="minorHAnsi" w:hAnsiTheme="minorHAnsi" w:cstheme="minorHAnsi"/>
          <w:b/>
          <w:sz w:val="22"/>
          <w:szCs w:val="22"/>
        </w:rPr>
      </w:pPr>
    </w:p>
    <w:p w:rsidR="004A3439" w:rsidRPr="00552079" w:rsidRDefault="004A3439" w:rsidP="004A3439">
      <w:pPr>
        <w:pStyle w:val="Normal2"/>
        <w:ind w:firstLine="0"/>
        <w:rPr>
          <w:rFonts w:asciiTheme="minorHAnsi" w:hAnsiTheme="minorHAnsi" w:cstheme="minorHAnsi"/>
          <w:b/>
          <w:sz w:val="22"/>
          <w:szCs w:val="22"/>
          <w:lang w:val="es-BO"/>
        </w:rPr>
      </w:pPr>
      <w:r>
        <w:rPr>
          <w:rFonts w:asciiTheme="minorHAnsi" w:hAnsiTheme="minorHAnsi" w:cstheme="minorHAnsi"/>
          <w:b/>
          <w:sz w:val="22"/>
          <w:szCs w:val="22"/>
          <w:lang w:val="es-BO"/>
        </w:rPr>
        <w:t xml:space="preserve">2.1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4A3439" w:rsidRPr="004D26A9" w:rsidRDefault="004A3439" w:rsidP="004A3439">
      <w:pPr>
        <w:jc w:val="both"/>
        <w:rPr>
          <w:rFonts w:asciiTheme="minorHAnsi" w:hAnsiTheme="minorHAnsi" w:cstheme="minorHAnsi"/>
          <w:sz w:val="22"/>
          <w:szCs w:val="22"/>
        </w:rPr>
      </w:pPr>
    </w:p>
    <w:p w:rsidR="004A3439" w:rsidRPr="00552079" w:rsidRDefault="004A3439" w:rsidP="00C94BAF">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Pr>
          <w:rFonts w:asciiTheme="minorHAnsi" w:hAnsiTheme="minorHAnsi" w:cstheme="minorHAnsi"/>
          <w:sz w:val="22"/>
          <w:szCs w:val="22"/>
        </w:rPr>
        <w:t>e Identificación del Proponente.</w:t>
      </w:r>
      <w:r w:rsidRPr="00552079">
        <w:rPr>
          <w:rFonts w:asciiTheme="minorHAnsi" w:hAnsiTheme="minorHAnsi" w:cstheme="minorHAnsi"/>
          <w:sz w:val="22"/>
          <w:szCs w:val="22"/>
        </w:rPr>
        <w:t xml:space="preserve"> </w:t>
      </w:r>
    </w:p>
    <w:p w:rsidR="004A3439" w:rsidRDefault="004A3439" w:rsidP="00C94BAF">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misma que deberá ser presentada por la asociación accidental, o por una de las empresas que conforman </w:t>
      </w:r>
      <w:r w:rsidR="00F63B57">
        <w:rPr>
          <w:rFonts w:asciiTheme="minorHAnsi" w:hAnsiTheme="minorHAnsi" w:cstheme="minorHAnsi"/>
          <w:sz w:val="22"/>
          <w:szCs w:val="22"/>
        </w:rPr>
        <w:t>la</w:t>
      </w:r>
      <w:r>
        <w:rPr>
          <w:rFonts w:asciiTheme="minorHAnsi" w:hAnsiTheme="minorHAnsi" w:cstheme="minorHAnsi"/>
          <w:sz w:val="22"/>
          <w:szCs w:val="22"/>
        </w:rPr>
        <w:t xml:space="preserve"> </w:t>
      </w:r>
      <w:r w:rsidR="00F63B57">
        <w:rPr>
          <w:rFonts w:asciiTheme="minorHAnsi" w:hAnsiTheme="minorHAnsi" w:cstheme="minorHAnsi"/>
          <w:sz w:val="22"/>
          <w:szCs w:val="22"/>
        </w:rPr>
        <w:t>Asociación Accidental</w:t>
      </w:r>
      <w:r w:rsidRPr="00552079">
        <w:rPr>
          <w:rFonts w:asciiTheme="minorHAnsi" w:hAnsiTheme="minorHAnsi" w:cstheme="minorHAnsi"/>
          <w:sz w:val="22"/>
          <w:szCs w:val="22"/>
        </w:rPr>
        <w:t>.</w:t>
      </w:r>
    </w:p>
    <w:p w:rsidR="00A671E1" w:rsidRDefault="00A671E1" w:rsidP="00A671E1">
      <w:pPr>
        <w:pStyle w:val="Prrafodelista"/>
        <w:ind w:left="1134"/>
        <w:jc w:val="both"/>
        <w:rPr>
          <w:rFonts w:asciiTheme="minorHAnsi" w:hAnsiTheme="minorHAnsi" w:cstheme="minorHAnsi"/>
          <w:sz w:val="22"/>
          <w:szCs w:val="22"/>
        </w:rPr>
      </w:pPr>
    </w:p>
    <w:p w:rsidR="004A3439" w:rsidRDefault="004A3439" w:rsidP="004A3439">
      <w:pPr>
        <w:pStyle w:val="Normal2"/>
        <w:ind w:left="851" w:hanging="283"/>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2.2 Documentos </w:t>
      </w:r>
      <w:r w:rsidRPr="00552079">
        <w:rPr>
          <w:rFonts w:asciiTheme="minorHAnsi" w:hAnsiTheme="minorHAnsi" w:cstheme="minorHAnsi"/>
          <w:b/>
          <w:sz w:val="22"/>
          <w:szCs w:val="22"/>
        </w:rPr>
        <w:t>Legales:</w:t>
      </w:r>
    </w:p>
    <w:p w:rsidR="00331805" w:rsidRDefault="00331805" w:rsidP="004A3439">
      <w:pPr>
        <w:pStyle w:val="Normal2"/>
        <w:ind w:left="851" w:hanging="283"/>
        <w:rPr>
          <w:rFonts w:asciiTheme="minorHAnsi" w:hAnsiTheme="minorHAnsi" w:cstheme="minorHAnsi"/>
          <w:b/>
          <w:sz w:val="22"/>
          <w:szCs w:val="22"/>
        </w:rPr>
      </w:pPr>
    </w:p>
    <w:p w:rsidR="00CC274B" w:rsidRPr="00365997" w:rsidRDefault="00CC274B" w:rsidP="00CC274B">
      <w:pPr>
        <w:pStyle w:val="Prrafodelista"/>
        <w:numPr>
          <w:ilvl w:val="2"/>
          <w:numId w:val="9"/>
        </w:numPr>
        <w:ind w:left="1134"/>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 empresa facultada para gestionar las garantías</w:t>
      </w:r>
      <w:r w:rsidR="00832256">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CC274B" w:rsidRPr="00365997" w:rsidRDefault="00CC274B" w:rsidP="00CC274B">
      <w:pPr>
        <w:pStyle w:val="Prrafodelista"/>
        <w:numPr>
          <w:ilvl w:val="0"/>
          <w:numId w:val="9"/>
        </w:numPr>
        <w:ind w:left="1134"/>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C274B" w:rsidRDefault="00CC274B" w:rsidP="00CC274B">
      <w:pPr>
        <w:pStyle w:val="Prrafodelista"/>
        <w:ind w:left="851"/>
        <w:jc w:val="both"/>
        <w:rPr>
          <w:rFonts w:asciiTheme="minorHAnsi" w:hAnsiTheme="minorHAnsi" w:cstheme="minorHAnsi"/>
          <w:b/>
          <w:sz w:val="22"/>
          <w:szCs w:val="22"/>
        </w:rPr>
      </w:pPr>
    </w:p>
    <w:p w:rsidR="00CC274B" w:rsidRPr="00365997" w:rsidRDefault="00CC274B" w:rsidP="004A4604">
      <w:pPr>
        <w:pStyle w:val="Prrafodelista"/>
        <w:ind w:left="1134"/>
        <w:jc w:val="both"/>
        <w:rPr>
          <w:rFonts w:asciiTheme="minorHAnsi" w:hAnsiTheme="minorHAnsi" w:cstheme="minorHAnsi"/>
          <w:b/>
          <w:sz w:val="22"/>
          <w:szCs w:val="22"/>
        </w:rPr>
      </w:pPr>
      <w:r w:rsidRPr="00365997">
        <w:rPr>
          <w:rFonts w:asciiTheme="minorHAnsi" w:hAnsiTheme="minorHAnsi" w:cstheme="minorHAnsi"/>
          <w:b/>
          <w:sz w:val="22"/>
          <w:szCs w:val="22"/>
        </w:rPr>
        <w:lastRenderedPageBreak/>
        <w:t>Consideraciones para proponentes extranjeros:</w:t>
      </w:r>
    </w:p>
    <w:p w:rsidR="00CC274B" w:rsidRPr="00365997" w:rsidRDefault="00CC274B" w:rsidP="00CC274B">
      <w:pPr>
        <w:pStyle w:val="Prrafodelista"/>
        <w:ind w:left="851"/>
        <w:jc w:val="both"/>
        <w:rPr>
          <w:rFonts w:asciiTheme="minorHAnsi" w:hAnsiTheme="minorHAnsi" w:cstheme="minorHAnsi"/>
          <w:sz w:val="22"/>
          <w:szCs w:val="22"/>
        </w:rPr>
      </w:pPr>
    </w:p>
    <w:p w:rsidR="00CC274B" w:rsidRPr="00365997" w:rsidRDefault="00CC274B" w:rsidP="004A4604">
      <w:pPr>
        <w:pStyle w:val="Prrafodelista"/>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C1F9D" w:rsidRPr="00CC274B" w:rsidRDefault="008C1F9D" w:rsidP="00D54965">
      <w:pPr>
        <w:tabs>
          <w:tab w:val="left" w:pos="2143"/>
        </w:tabs>
        <w:jc w:val="both"/>
        <w:rPr>
          <w:rFonts w:asciiTheme="minorHAnsi" w:hAnsiTheme="minorHAnsi" w:cstheme="minorHAnsi"/>
          <w:b/>
          <w:sz w:val="22"/>
          <w:szCs w:val="22"/>
          <w:lang w:eastAsia="es-ES"/>
        </w:rPr>
      </w:pPr>
    </w:p>
    <w:p w:rsidR="004A3439" w:rsidRDefault="004A3439" w:rsidP="004A3439">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00CC274B">
        <w:rPr>
          <w:rFonts w:asciiTheme="minorHAnsi" w:hAnsiTheme="minorHAnsi" w:cstheme="minorHAnsi"/>
          <w:b/>
          <w:sz w:val="22"/>
          <w:szCs w:val="22"/>
          <w:lang w:eastAsia="es-ES"/>
        </w:rPr>
        <w:t xml:space="preserve"> deberá presentar </w:t>
      </w:r>
      <w:r w:rsidRPr="00552079">
        <w:rPr>
          <w:rFonts w:asciiTheme="minorHAnsi" w:hAnsiTheme="minorHAnsi" w:cstheme="minorHAnsi"/>
          <w:b/>
          <w:sz w:val="22"/>
          <w:szCs w:val="22"/>
          <w:lang w:eastAsia="es-ES"/>
        </w:rPr>
        <w:t>la siguiente documentación:</w:t>
      </w:r>
    </w:p>
    <w:p w:rsidR="004A3439" w:rsidRDefault="004A3439" w:rsidP="004A3439">
      <w:pPr>
        <w:ind w:firstLine="708"/>
        <w:jc w:val="both"/>
        <w:rPr>
          <w:rFonts w:asciiTheme="minorHAnsi" w:hAnsiTheme="minorHAnsi" w:cstheme="minorHAnsi"/>
          <w:b/>
          <w:sz w:val="22"/>
          <w:szCs w:val="22"/>
        </w:rPr>
      </w:pPr>
    </w:p>
    <w:p w:rsidR="004A3439" w:rsidRPr="00552079" w:rsidRDefault="004A3439" w:rsidP="004A3439">
      <w:pPr>
        <w:ind w:firstLine="708"/>
        <w:jc w:val="both"/>
        <w:rPr>
          <w:rFonts w:asciiTheme="minorHAnsi" w:hAnsiTheme="minorHAnsi" w:cstheme="minorHAnsi"/>
          <w:b/>
          <w:sz w:val="22"/>
          <w:szCs w:val="22"/>
          <w:lang w:eastAsia="es-ES"/>
        </w:rPr>
      </w:pPr>
      <w:r>
        <w:rPr>
          <w:rFonts w:asciiTheme="minorHAnsi" w:hAnsiTheme="minorHAnsi" w:cstheme="minorHAnsi"/>
          <w:b/>
          <w:sz w:val="22"/>
          <w:szCs w:val="22"/>
        </w:rPr>
        <w:t xml:space="preserve">2.3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rsidR="004A3439" w:rsidRDefault="004A3439" w:rsidP="004A3439">
      <w:pPr>
        <w:jc w:val="both"/>
        <w:rPr>
          <w:rFonts w:asciiTheme="minorHAnsi" w:hAnsiTheme="minorHAnsi" w:cstheme="minorHAnsi"/>
          <w:b/>
          <w:sz w:val="22"/>
          <w:szCs w:val="22"/>
          <w:lang w:eastAsia="es-ES"/>
        </w:rPr>
      </w:pPr>
    </w:p>
    <w:p w:rsidR="00A671E1" w:rsidRPr="00CC274B" w:rsidRDefault="00A671E1" w:rsidP="00A671E1">
      <w:pPr>
        <w:pStyle w:val="Prrafodelista"/>
        <w:numPr>
          <w:ilvl w:val="2"/>
          <w:numId w:val="9"/>
        </w:numPr>
        <w:tabs>
          <w:tab w:val="left" w:pos="1276"/>
        </w:tabs>
        <w:ind w:left="1134"/>
        <w:jc w:val="both"/>
        <w:rPr>
          <w:rFonts w:asciiTheme="minorHAnsi" w:hAnsiTheme="minorHAnsi" w:cstheme="minorHAnsi"/>
          <w:sz w:val="22"/>
          <w:szCs w:val="22"/>
        </w:rPr>
      </w:pPr>
      <w:r w:rsidRPr="00CC274B">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4A3439" w:rsidRPr="00552079" w:rsidRDefault="004A3439" w:rsidP="00301799">
      <w:pPr>
        <w:pStyle w:val="Prrafodelista"/>
        <w:ind w:left="1134" w:hanging="425"/>
        <w:jc w:val="both"/>
        <w:rPr>
          <w:rFonts w:asciiTheme="minorHAnsi" w:hAnsiTheme="minorHAnsi" w:cstheme="minorHAnsi"/>
          <w:sz w:val="22"/>
          <w:szCs w:val="22"/>
        </w:rPr>
      </w:pPr>
    </w:p>
    <w:p w:rsidR="004A3439" w:rsidRPr="00552079" w:rsidRDefault="004A3439" w:rsidP="004A3439">
      <w:pPr>
        <w:ind w:left="709"/>
        <w:jc w:val="both"/>
        <w:rPr>
          <w:rFonts w:asciiTheme="minorHAnsi" w:hAnsiTheme="minorHAnsi" w:cstheme="minorHAnsi"/>
          <w:b/>
          <w:sz w:val="22"/>
          <w:szCs w:val="22"/>
          <w:highlight w:val="yellow"/>
        </w:rPr>
      </w:pPr>
      <w:r>
        <w:rPr>
          <w:rFonts w:asciiTheme="minorHAnsi" w:hAnsiTheme="minorHAnsi" w:cstheme="minorHAnsi"/>
          <w:b/>
          <w:sz w:val="22"/>
          <w:szCs w:val="22"/>
        </w:rPr>
        <w:t>2.4 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rsidR="004A3439" w:rsidRDefault="004A3439" w:rsidP="004A3439">
      <w:pPr>
        <w:ind w:left="927"/>
        <w:jc w:val="both"/>
        <w:rPr>
          <w:rFonts w:asciiTheme="minorHAnsi" w:hAnsiTheme="minorHAnsi" w:cstheme="minorHAnsi"/>
          <w:sz w:val="22"/>
          <w:szCs w:val="22"/>
          <w:highlight w:val="yellow"/>
        </w:rPr>
      </w:pPr>
    </w:p>
    <w:p w:rsidR="00CC274B" w:rsidRPr="00365997" w:rsidRDefault="00CC274B" w:rsidP="006455A5">
      <w:pPr>
        <w:pStyle w:val="Prrafodelista"/>
        <w:numPr>
          <w:ilvl w:val="0"/>
          <w:numId w:val="26"/>
        </w:numPr>
        <w:ind w:left="1134"/>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CC274B" w:rsidRPr="00365997" w:rsidRDefault="00CC274B" w:rsidP="00CC274B">
      <w:pPr>
        <w:pStyle w:val="Prrafodelista"/>
        <w:ind w:left="1134"/>
        <w:jc w:val="both"/>
        <w:rPr>
          <w:rFonts w:asciiTheme="minorHAnsi" w:hAnsiTheme="minorHAnsi" w:cstheme="minorHAnsi"/>
          <w:sz w:val="22"/>
          <w:szCs w:val="22"/>
        </w:rPr>
      </w:pPr>
    </w:p>
    <w:p w:rsidR="00CC274B" w:rsidRPr="00365997" w:rsidRDefault="00CC274B" w:rsidP="00CC274B">
      <w:pPr>
        <w:pStyle w:val="Prrafodelista"/>
        <w:ind w:left="1134"/>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CC274B" w:rsidRPr="00365997" w:rsidRDefault="00CC274B" w:rsidP="00CC274B">
      <w:pPr>
        <w:pStyle w:val="Prrafodelista"/>
        <w:ind w:left="1134"/>
        <w:jc w:val="both"/>
        <w:rPr>
          <w:rFonts w:asciiTheme="minorHAnsi" w:hAnsiTheme="minorHAnsi" w:cstheme="minorHAnsi"/>
          <w:sz w:val="22"/>
          <w:szCs w:val="22"/>
        </w:rPr>
      </w:pPr>
    </w:p>
    <w:p w:rsidR="00CC274B" w:rsidRPr="00365997" w:rsidRDefault="00CC274B" w:rsidP="00CC274B">
      <w:pPr>
        <w:pStyle w:val="Prrafodelista"/>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A671E1" w:rsidRPr="00414F4B" w:rsidRDefault="00A671E1" w:rsidP="00A671E1">
      <w:pPr>
        <w:pStyle w:val="Prrafodelista"/>
        <w:ind w:left="1134"/>
        <w:jc w:val="both"/>
        <w:rPr>
          <w:rFonts w:asciiTheme="minorHAnsi" w:hAnsiTheme="minorHAnsi" w:cstheme="minorHAnsi"/>
          <w:sz w:val="22"/>
          <w:szCs w:val="22"/>
        </w:rPr>
      </w:pPr>
    </w:p>
    <w:p w:rsidR="004A3439" w:rsidRPr="009A5338"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r w:rsidR="00BB604C">
        <w:rPr>
          <w:rFonts w:asciiTheme="minorHAnsi" w:hAnsiTheme="minorHAnsi" w:cstheme="minorHAnsi"/>
          <w:b/>
          <w:sz w:val="22"/>
          <w:szCs w:val="22"/>
        </w:rPr>
        <w:t>.-</w:t>
      </w:r>
    </w:p>
    <w:p w:rsidR="004A3439" w:rsidRDefault="004A3439" w:rsidP="004A3439">
      <w:pPr>
        <w:jc w:val="both"/>
        <w:rPr>
          <w:rFonts w:asciiTheme="minorHAnsi" w:hAnsiTheme="minorHAnsi" w:cstheme="minorHAnsi"/>
          <w:sz w:val="22"/>
          <w:szCs w:val="22"/>
        </w:rPr>
      </w:pPr>
    </w:p>
    <w:p w:rsidR="005A0B2A" w:rsidRDefault="004A3439" w:rsidP="00DB414D">
      <w:pPr>
        <w:ind w:left="2410" w:hanging="1701"/>
        <w:jc w:val="both"/>
        <w:rPr>
          <w:rFonts w:asciiTheme="minorHAnsi" w:hAnsiTheme="minorHAnsi" w:cstheme="minorHAnsi"/>
          <w:b/>
          <w:sz w:val="22"/>
          <w:szCs w:val="22"/>
          <w:lang w:val="es-BO" w:eastAsia="es-ES"/>
        </w:rPr>
      </w:pPr>
      <w:r w:rsidRPr="00362A72">
        <w:rPr>
          <w:rFonts w:asciiTheme="minorHAnsi" w:hAnsiTheme="minorHAnsi" w:cstheme="minorHAnsi"/>
          <w:sz w:val="22"/>
          <w:szCs w:val="22"/>
        </w:rPr>
        <w:t xml:space="preserve">Formulario B-1  </w:t>
      </w:r>
      <w:r>
        <w:rPr>
          <w:rFonts w:asciiTheme="minorHAnsi" w:hAnsiTheme="minorHAnsi" w:cstheme="minorHAnsi"/>
          <w:sz w:val="22"/>
          <w:szCs w:val="22"/>
        </w:rPr>
        <w:tab/>
      </w:r>
      <w:r w:rsidRPr="00362A72">
        <w:rPr>
          <w:rFonts w:asciiTheme="minorHAnsi" w:hAnsiTheme="minorHAnsi" w:cstheme="minorHAnsi"/>
          <w:sz w:val="22"/>
          <w:szCs w:val="22"/>
        </w:rPr>
        <w:t xml:space="preserve">Propuesta Económica </w:t>
      </w:r>
    </w:p>
    <w:p w:rsidR="005A0B2A" w:rsidRDefault="005A0B2A" w:rsidP="004A3439">
      <w:pPr>
        <w:tabs>
          <w:tab w:val="left" w:pos="5025"/>
        </w:tabs>
        <w:rPr>
          <w:rFonts w:asciiTheme="minorHAnsi" w:hAnsiTheme="minorHAnsi" w:cstheme="minorHAnsi"/>
          <w:b/>
          <w:sz w:val="22"/>
          <w:szCs w:val="22"/>
          <w:lang w:val="es-BO" w:eastAsia="es-ES"/>
        </w:rPr>
      </w:pPr>
    </w:p>
    <w:p w:rsidR="004A3439" w:rsidRPr="001C15EE"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1C15EE">
        <w:rPr>
          <w:rFonts w:asciiTheme="minorHAnsi" w:hAnsiTheme="minorHAnsi" w:cstheme="minorHAnsi"/>
          <w:b/>
          <w:sz w:val="22"/>
          <w:szCs w:val="22"/>
        </w:rPr>
        <w:t xml:space="preserve">FORMULARIOS/DOCUMENTOS </w:t>
      </w:r>
      <w:r w:rsidR="00BB604C">
        <w:rPr>
          <w:rFonts w:asciiTheme="minorHAnsi" w:hAnsiTheme="minorHAnsi" w:cstheme="minorHAnsi"/>
          <w:b/>
          <w:sz w:val="22"/>
          <w:szCs w:val="22"/>
        </w:rPr>
        <w:t>U OTROS DE LA PROPUESTA TÉCNICA.-</w:t>
      </w:r>
    </w:p>
    <w:p w:rsidR="004A3439" w:rsidRPr="001C15EE" w:rsidRDefault="004A3439" w:rsidP="004A3439">
      <w:pPr>
        <w:tabs>
          <w:tab w:val="left" w:pos="5025"/>
        </w:tabs>
        <w:rPr>
          <w:rFonts w:asciiTheme="minorHAnsi" w:hAnsiTheme="minorHAnsi" w:cstheme="minorHAnsi"/>
          <w:b/>
          <w:sz w:val="22"/>
          <w:szCs w:val="22"/>
          <w:lang w:val="es-BO"/>
        </w:rPr>
      </w:pPr>
    </w:p>
    <w:p w:rsidR="00FB39E0" w:rsidRPr="001C15EE" w:rsidRDefault="007C37C5" w:rsidP="00DB414D">
      <w:pPr>
        <w:pStyle w:val="Normal2"/>
        <w:tabs>
          <w:tab w:val="left" w:pos="1701"/>
          <w:tab w:val="left" w:pos="2410"/>
        </w:tabs>
        <w:ind w:left="2410" w:hanging="1701"/>
        <w:rPr>
          <w:rFonts w:asciiTheme="minorHAnsi" w:hAnsiTheme="minorHAnsi" w:cstheme="minorHAnsi"/>
          <w:sz w:val="22"/>
          <w:szCs w:val="22"/>
          <w:lang w:val="es-BO"/>
        </w:rPr>
      </w:pPr>
      <w:r w:rsidRPr="001C15EE">
        <w:rPr>
          <w:rFonts w:asciiTheme="minorHAnsi" w:hAnsiTheme="minorHAnsi" w:cstheme="minorHAnsi"/>
          <w:sz w:val="22"/>
          <w:szCs w:val="22"/>
          <w:lang w:val="es-BO"/>
        </w:rPr>
        <w:t>Formulario C-1</w:t>
      </w:r>
      <w:r w:rsidRPr="001C15EE">
        <w:rPr>
          <w:rFonts w:asciiTheme="minorHAnsi" w:hAnsiTheme="minorHAnsi" w:cstheme="minorHAnsi"/>
          <w:sz w:val="22"/>
          <w:szCs w:val="22"/>
          <w:lang w:val="es-BO"/>
        </w:rPr>
        <w:tab/>
      </w:r>
      <w:r w:rsidR="00215014" w:rsidRPr="00215014">
        <w:rPr>
          <w:rFonts w:asciiTheme="minorHAnsi" w:hAnsiTheme="minorHAnsi" w:cstheme="minorHAnsi"/>
          <w:sz w:val="22"/>
          <w:szCs w:val="22"/>
          <w:lang w:val="es-BO"/>
        </w:rPr>
        <w:t>Características Técnicas Solicitadas</w:t>
      </w:r>
      <w:r w:rsidR="005A0B2A">
        <w:rPr>
          <w:rFonts w:asciiTheme="minorHAnsi" w:hAnsiTheme="minorHAnsi" w:cstheme="minorHAnsi"/>
          <w:sz w:val="22"/>
          <w:szCs w:val="22"/>
          <w:lang w:val="es-BO"/>
        </w:rPr>
        <w:t xml:space="preserve"> y Ofertadas</w:t>
      </w:r>
      <w:r w:rsidR="00F63B57">
        <w:rPr>
          <w:rFonts w:asciiTheme="minorHAnsi" w:hAnsiTheme="minorHAnsi" w:cstheme="minorHAnsi"/>
          <w:sz w:val="22"/>
          <w:szCs w:val="22"/>
        </w:rPr>
        <w:t xml:space="preserve"> </w:t>
      </w:r>
    </w:p>
    <w:p w:rsidR="004A3439" w:rsidRPr="001C15EE" w:rsidRDefault="004A3439" w:rsidP="004A3439">
      <w:pPr>
        <w:ind w:left="2268" w:hanging="1560"/>
        <w:jc w:val="both"/>
        <w:rPr>
          <w:rFonts w:asciiTheme="minorHAnsi" w:hAnsiTheme="minorHAnsi" w:cstheme="minorHAnsi"/>
          <w:sz w:val="22"/>
          <w:szCs w:val="22"/>
          <w:lang w:val="es-BO"/>
        </w:rPr>
      </w:pPr>
    </w:p>
    <w:p w:rsidR="0057257F" w:rsidRPr="006D0B90" w:rsidRDefault="004A3439" w:rsidP="00DB414D">
      <w:pPr>
        <w:ind w:left="2410" w:hanging="1702"/>
        <w:jc w:val="both"/>
        <w:rPr>
          <w:rFonts w:ascii="Calibri" w:hAnsi="Calibri" w:cs="Calibri"/>
          <w:sz w:val="22"/>
          <w:szCs w:val="22"/>
          <w:lang w:val="es-BO"/>
        </w:rPr>
      </w:pPr>
      <w:r w:rsidRPr="001C15EE">
        <w:rPr>
          <w:rFonts w:asciiTheme="minorHAnsi" w:hAnsiTheme="minorHAnsi" w:cstheme="minorHAnsi"/>
          <w:sz w:val="22"/>
          <w:szCs w:val="22"/>
          <w:lang w:val="es-BO"/>
        </w:rPr>
        <w:t>Formulario C-2</w:t>
      </w:r>
      <w:r w:rsidRPr="001C15EE">
        <w:rPr>
          <w:rFonts w:asciiTheme="minorHAnsi" w:hAnsiTheme="minorHAnsi" w:cstheme="minorHAnsi"/>
          <w:sz w:val="22"/>
          <w:szCs w:val="22"/>
          <w:lang w:val="es-BO"/>
        </w:rPr>
        <w:tab/>
      </w:r>
      <w:r w:rsidR="0057257F" w:rsidRPr="006D0B90">
        <w:rPr>
          <w:rFonts w:ascii="Calibri" w:hAnsi="Calibri" w:cs="Calibri"/>
          <w:sz w:val="22"/>
          <w:szCs w:val="22"/>
          <w:lang w:val="es-BO"/>
        </w:rPr>
        <w:t>Declaración Jurada de cumplimiento a las condiciones requeridas en las Especificaciones Técnicas.</w:t>
      </w:r>
    </w:p>
    <w:p w:rsidR="0098101E" w:rsidRPr="006D0B90" w:rsidRDefault="0098101E" w:rsidP="0057257F">
      <w:pPr>
        <w:pStyle w:val="Normal2"/>
        <w:tabs>
          <w:tab w:val="left" w:pos="1701"/>
          <w:tab w:val="left" w:pos="2835"/>
        </w:tabs>
        <w:ind w:left="2835" w:hanging="2126"/>
        <w:rPr>
          <w:rFonts w:ascii="Calibri" w:hAnsi="Calibri" w:cs="Calibri"/>
          <w:sz w:val="22"/>
          <w:szCs w:val="22"/>
          <w:lang w:val="es-BO"/>
        </w:rPr>
      </w:pPr>
    </w:p>
    <w:p w:rsidR="008D4F47" w:rsidRDefault="008D4F47" w:rsidP="00301799">
      <w:pPr>
        <w:tabs>
          <w:tab w:val="left" w:pos="7133"/>
        </w:tabs>
        <w:jc w:val="center"/>
        <w:rPr>
          <w:rFonts w:asciiTheme="minorHAnsi" w:hAnsiTheme="minorHAnsi" w:cstheme="minorHAnsi"/>
          <w:b/>
          <w:sz w:val="22"/>
          <w:szCs w:val="22"/>
        </w:rPr>
      </w:pPr>
    </w:p>
    <w:p w:rsidR="008D4F47" w:rsidRDefault="008D4F47" w:rsidP="00301799">
      <w:pPr>
        <w:tabs>
          <w:tab w:val="left" w:pos="7133"/>
        </w:tabs>
        <w:jc w:val="center"/>
        <w:rPr>
          <w:rFonts w:asciiTheme="minorHAnsi" w:hAnsiTheme="minorHAnsi" w:cstheme="minorHAnsi"/>
          <w:b/>
          <w:sz w:val="22"/>
          <w:szCs w:val="22"/>
        </w:rPr>
      </w:pPr>
    </w:p>
    <w:p w:rsidR="008D4F47" w:rsidRDefault="008D4F47" w:rsidP="00301799">
      <w:pPr>
        <w:tabs>
          <w:tab w:val="left" w:pos="7133"/>
        </w:tabs>
        <w:jc w:val="center"/>
        <w:rPr>
          <w:rFonts w:asciiTheme="minorHAnsi" w:hAnsiTheme="minorHAnsi" w:cstheme="minorHAnsi"/>
          <w:b/>
          <w:sz w:val="22"/>
          <w:szCs w:val="22"/>
        </w:rPr>
      </w:pPr>
    </w:p>
    <w:p w:rsidR="00B458BB" w:rsidRDefault="00B458BB" w:rsidP="00301799">
      <w:pPr>
        <w:tabs>
          <w:tab w:val="left" w:pos="7133"/>
        </w:tabs>
        <w:jc w:val="center"/>
        <w:rPr>
          <w:rFonts w:asciiTheme="minorHAnsi" w:hAnsiTheme="minorHAnsi" w:cstheme="minorHAnsi"/>
          <w:b/>
          <w:sz w:val="22"/>
          <w:szCs w:val="22"/>
        </w:rPr>
      </w:pPr>
    </w:p>
    <w:p w:rsidR="00B458BB" w:rsidRDefault="00B458BB" w:rsidP="00301799">
      <w:pPr>
        <w:tabs>
          <w:tab w:val="left" w:pos="7133"/>
        </w:tabs>
        <w:jc w:val="center"/>
        <w:rPr>
          <w:rFonts w:asciiTheme="minorHAnsi" w:hAnsiTheme="minorHAnsi" w:cstheme="minorHAnsi"/>
          <w:b/>
          <w:sz w:val="22"/>
          <w:szCs w:val="22"/>
        </w:rPr>
      </w:pPr>
    </w:p>
    <w:p w:rsidR="00B458BB" w:rsidRDefault="00B458BB" w:rsidP="00301799">
      <w:pPr>
        <w:tabs>
          <w:tab w:val="left" w:pos="7133"/>
        </w:tabs>
        <w:jc w:val="center"/>
        <w:rPr>
          <w:rFonts w:asciiTheme="minorHAnsi" w:hAnsiTheme="minorHAnsi" w:cstheme="minorHAnsi"/>
          <w:b/>
          <w:sz w:val="22"/>
          <w:szCs w:val="22"/>
        </w:rPr>
      </w:pPr>
    </w:p>
    <w:p w:rsidR="00B458BB" w:rsidRDefault="00B458BB" w:rsidP="00301799">
      <w:pPr>
        <w:tabs>
          <w:tab w:val="left" w:pos="7133"/>
        </w:tabs>
        <w:jc w:val="center"/>
        <w:rPr>
          <w:rFonts w:asciiTheme="minorHAnsi" w:hAnsiTheme="minorHAnsi" w:cstheme="minorHAnsi"/>
          <w:b/>
          <w:sz w:val="22"/>
          <w:szCs w:val="22"/>
        </w:rPr>
      </w:pPr>
    </w:p>
    <w:p w:rsidR="00B458BB" w:rsidRDefault="00B458BB" w:rsidP="00301799">
      <w:pPr>
        <w:tabs>
          <w:tab w:val="left" w:pos="7133"/>
        </w:tabs>
        <w:jc w:val="center"/>
        <w:rPr>
          <w:rFonts w:asciiTheme="minorHAnsi" w:hAnsiTheme="minorHAnsi" w:cstheme="minorHAnsi"/>
          <w:b/>
          <w:sz w:val="22"/>
          <w:szCs w:val="22"/>
        </w:rPr>
      </w:pPr>
    </w:p>
    <w:p w:rsidR="00B458BB" w:rsidRDefault="00B458BB" w:rsidP="00301799">
      <w:pPr>
        <w:tabs>
          <w:tab w:val="left" w:pos="7133"/>
        </w:tabs>
        <w:jc w:val="center"/>
        <w:rPr>
          <w:rFonts w:asciiTheme="minorHAnsi" w:hAnsiTheme="minorHAnsi" w:cstheme="minorHAnsi"/>
          <w:b/>
          <w:sz w:val="22"/>
          <w:szCs w:val="22"/>
        </w:rPr>
      </w:pPr>
    </w:p>
    <w:p w:rsidR="00B458BB" w:rsidRDefault="00B458BB" w:rsidP="00301799">
      <w:pPr>
        <w:tabs>
          <w:tab w:val="left" w:pos="7133"/>
        </w:tabs>
        <w:jc w:val="center"/>
        <w:rPr>
          <w:rFonts w:asciiTheme="minorHAnsi" w:hAnsiTheme="minorHAnsi" w:cstheme="minorHAnsi"/>
          <w:b/>
          <w:sz w:val="22"/>
          <w:szCs w:val="22"/>
        </w:rPr>
      </w:pPr>
    </w:p>
    <w:p w:rsidR="00B458BB" w:rsidRDefault="00B458BB" w:rsidP="00301799">
      <w:pPr>
        <w:tabs>
          <w:tab w:val="left" w:pos="7133"/>
        </w:tabs>
        <w:jc w:val="center"/>
        <w:rPr>
          <w:rFonts w:asciiTheme="minorHAnsi" w:hAnsiTheme="minorHAnsi" w:cstheme="minorHAnsi"/>
          <w:b/>
          <w:sz w:val="22"/>
          <w:szCs w:val="22"/>
        </w:rPr>
      </w:pPr>
    </w:p>
    <w:p w:rsidR="00775867" w:rsidRPr="00552079" w:rsidRDefault="00775867" w:rsidP="00301799">
      <w:pPr>
        <w:tabs>
          <w:tab w:val="left" w:pos="7133"/>
        </w:tabs>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rsidR="00FE00FF" w:rsidRDefault="00FE00FF" w:rsidP="00FE00FF">
      <w:pPr>
        <w:jc w:val="center"/>
        <w:rPr>
          <w:rFonts w:asciiTheme="minorHAnsi" w:hAnsiTheme="minorHAnsi" w:cstheme="minorHAnsi"/>
          <w:b/>
          <w:sz w:val="22"/>
          <w:szCs w:val="22"/>
        </w:rPr>
      </w:pPr>
      <w:r>
        <w:rPr>
          <w:rFonts w:asciiTheme="minorHAnsi" w:hAnsiTheme="minorHAnsi" w:cstheme="minorHAnsi"/>
          <w:b/>
          <w:sz w:val="22"/>
          <w:szCs w:val="22"/>
        </w:rPr>
        <w:t>PRESENTACIÓN DE LA PROPUESTA E IDENTIFICACIÓN DEL PROPONENTE</w:t>
      </w:r>
    </w:p>
    <w:p w:rsidR="00775867" w:rsidRPr="00552079" w:rsidRDefault="00FE00FF" w:rsidP="00FE00FF">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552079" w:rsidRDefault="00775867" w:rsidP="00775867">
      <w:pPr>
        <w:jc w:val="center"/>
        <w:rPr>
          <w:rFonts w:asciiTheme="minorHAnsi" w:hAnsiTheme="minorHAnsi" w:cstheme="minorHAnsi"/>
          <w:b/>
          <w:sz w:val="22"/>
          <w:szCs w:val="22"/>
        </w:rPr>
      </w:pPr>
    </w:p>
    <w:tbl>
      <w:tblPr>
        <w:tblStyle w:val="Tablaconcuadrcula"/>
        <w:tblW w:w="0" w:type="auto"/>
        <w:shd w:val="clear" w:color="auto" w:fill="FFFFFF" w:themeFill="background1"/>
        <w:tblLook w:val="04A0" w:firstRow="1" w:lastRow="0" w:firstColumn="1" w:lastColumn="0" w:noHBand="0" w:noVBand="1"/>
      </w:tblPr>
      <w:tblGrid>
        <w:gridCol w:w="4248"/>
        <w:gridCol w:w="4865"/>
      </w:tblGrid>
      <w:tr w:rsidR="0059756C" w:rsidRPr="00552079" w:rsidTr="00301799">
        <w:trPr>
          <w:trHeight w:val="463"/>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486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59756C" w:rsidRPr="00552079" w:rsidTr="00301799">
        <w:trPr>
          <w:trHeight w:val="436"/>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486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430415" w:rsidRPr="00552079" w:rsidTr="00301799">
        <w:trPr>
          <w:trHeight w:val="463"/>
        </w:trPr>
        <w:tc>
          <w:tcPr>
            <w:tcW w:w="4248" w:type="dxa"/>
            <w:shd w:val="clear" w:color="auto" w:fill="FFFFFF" w:themeFill="background1"/>
            <w:vAlign w:val="center"/>
          </w:tcPr>
          <w:p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4865" w:type="dxa"/>
            <w:shd w:val="clear" w:color="auto" w:fill="FFFFFF" w:themeFill="background1"/>
            <w:vAlign w:val="center"/>
          </w:tcPr>
          <w:p w:rsidR="00430415" w:rsidRPr="00552079" w:rsidRDefault="00430415" w:rsidP="0059756C">
            <w:pPr>
              <w:rPr>
                <w:rFonts w:asciiTheme="minorHAnsi" w:hAnsiTheme="minorHAnsi" w:cstheme="minorHAnsi"/>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982CC6" w:rsidTr="009C66A8">
        <w:trPr>
          <w:trHeight w:val="404"/>
        </w:trPr>
        <w:tc>
          <w:tcPr>
            <w:tcW w:w="9180" w:type="dxa"/>
            <w:gridSpan w:val="2"/>
            <w:shd w:val="clear" w:color="auto" w:fill="E5DFEC" w:themeFill="accent4" w:themeFillTint="33"/>
            <w:vAlign w:val="center"/>
          </w:tcPr>
          <w:p w:rsidR="00C017A2" w:rsidRPr="00982CC6" w:rsidRDefault="00C017A2" w:rsidP="007C1F40">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(EMPRESA/ASOCIACIÓN ACCIDENTAL)</w:t>
            </w: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/Celular/Fax</w:t>
            </w:r>
            <w:r w:rsidRPr="00635DE3">
              <w:rPr>
                <w:rFonts w:asciiTheme="minorHAnsi" w:hAnsiTheme="minorHAnsi" w:cstheme="minorHAnsi"/>
                <w:b/>
                <w:sz w:val="22"/>
                <w:szCs w:val="22"/>
                <w:lang w:val="es-ES_tradnl"/>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589"/>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rPr>
              <w:t>Nombre del Representante Legal acreditado para la presentación de la propuesta</w:t>
            </w:r>
            <w:r w:rsidR="005367E8">
              <w:rPr>
                <w:rFonts w:asciiTheme="minorHAnsi" w:hAnsiTheme="minorHAnsi" w:cstheme="minorHAnsi"/>
                <w:b/>
                <w:sz w:val="22"/>
                <w:szCs w:val="22"/>
              </w:rPr>
              <w:t xml:space="preserve"> o propietario</w:t>
            </w:r>
            <w:r w:rsidRPr="00635DE3">
              <w:rPr>
                <w:rFonts w:asciiTheme="minorHAnsi" w:hAnsiTheme="minorHAnsi" w:cstheme="minorHAnsi"/>
                <w:b/>
                <w:sz w:val="22"/>
                <w:szCs w:val="22"/>
              </w:rPr>
              <w:t xml:space="preserve">:  </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A137F2">
            <w:pPr>
              <w:jc w:val="both"/>
              <w:rPr>
                <w:rFonts w:asciiTheme="minorHAnsi" w:hAnsiTheme="minorHAnsi" w:cstheme="minorHAnsi"/>
                <w:b/>
                <w:sz w:val="22"/>
                <w:szCs w:val="22"/>
              </w:rPr>
            </w:pPr>
            <w:r w:rsidRPr="00A062D0">
              <w:rPr>
                <w:rFonts w:asciiTheme="minorHAnsi" w:hAnsiTheme="minorHAnsi" w:cstheme="minorHAnsi"/>
                <w:b/>
                <w:sz w:val="22"/>
                <w:szCs w:val="22"/>
                <w:lang w:val="es-ES_tradnl"/>
              </w:rPr>
              <w:t>Correos electrónicos para efectuar  notificaciones:</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552079" w:rsidTr="009C66A8">
        <w:trPr>
          <w:trHeight w:val="471"/>
        </w:trPr>
        <w:tc>
          <w:tcPr>
            <w:tcW w:w="9180" w:type="dxa"/>
            <w:gridSpan w:val="2"/>
            <w:shd w:val="clear" w:color="auto" w:fill="E5DFEC" w:themeFill="accent4" w:themeFillTint="33"/>
            <w:vAlign w:val="center"/>
          </w:tcPr>
          <w:p w:rsidR="00C017A2"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ASOCIACIÓN ACCIDENTAL DESCRIBIR LA IDENTIFICACIÓN DE CADA SOCIO</w:t>
            </w:r>
          </w:p>
          <w:p w:rsidR="00C017A2" w:rsidRPr="00552079"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C017A2" w:rsidRPr="00E044B5" w:rsidTr="00301799">
        <w:trPr>
          <w:trHeight w:val="466"/>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E044B5" w:rsidTr="00301799">
        <w:trPr>
          <w:trHeight w:val="565"/>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Pr="00982CC6" w:rsidRDefault="00C017A2" w:rsidP="00023865">
      <w:pPr>
        <w:jc w:val="both"/>
        <w:rPr>
          <w:rFonts w:asciiTheme="minorHAnsi" w:hAnsiTheme="minorHAnsi" w:cstheme="minorHAnsi"/>
          <w:sz w:val="22"/>
          <w:szCs w:val="22"/>
        </w:rPr>
      </w:pPr>
    </w:p>
    <w:tbl>
      <w:tblPr>
        <w:tblW w:w="9180" w:type="dxa"/>
        <w:tblLook w:val="04A0" w:firstRow="1" w:lastRow="0" w:firstColumn="1" w:lastColumn="0" w:noHBand="0" w:noVBand="1"/>
      </w:tblPr>
      <w:tblGrid>
        <w:gridCol w:w="3259"/>
        <w:gridCol w:w="393"/>
        <w:gridCol w:w="5528"/>
      </w:tblGrid>
      <w:tr w:rsidR="007F32D2" w:rsidRPr="007F32D2" w:rsidTr="00292A55">
        <w:trPr>
          <w:trHeight w:val="292"/>
        </w:trPr>
        <w:tc>
          <w:tcPr>
            <w:tcW w:w="9180"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rsidTr="00292A55">
        <w:trPr>
          <w:trHeight w:val="51"/>
        </w:trPr>
        <w:tc>
          <w:tcPr>
            <w:tcW w:w="9180" w:type="dxa"/>
            <w:gridSpan w:val="3"/>
            <w:tcBorders>
              <w:top w:val="single" w:sz="8" w:space="0" w:color="auto"/>
              <w:left w:val="single" w:sz="4" w:space="0" w:color="auto"/>
              <w:right w:val="single" w:sz="4" w:space="0" w:color="auto"/>
            </w:tcBorders>
            <w:shd w:val="clear" w:color="auto" w:fill="auto"/>
            <w:vAlign w:val="center"/>
          </w:tcPr>
          <w:p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rsidTr="00292A55">
        <w:trPr>
          <w:trHeight w:val="239"/>
        </w:trPr>
        <w:tc>
          <w:tcPr>
            <w:tcW w:w="3259" w:type="dxa"/>
            <w:tcBorders>
              <w:left w:val="single" w:sz="4" w:space="0" w:color="auto"/>
              <w:right w:val="single" w:sz="4" w:space="0" w:color="auto"/>
            </w:tcBorders>
            <w:shd w:val="clear" w:color="auto" w:fill="auto"/>
            <w:vAlign w:val="center"/>
          </w:tcPr>
          <w:p w:rsidR="00982CC6" w:rsidRPr="006025E6" w:rsidRDefault="00DE6D96" w:rsidP="007F32D2">
            <w:pPr>
              <w:jc w:val="both"/>
              <w:rPr>
                <w:rFonts w:asciiTheme="minorHAnsi" w:hAnsiTheme="minorHAnsi" w:cstheme="minorHAnsi"/>
                <w:b/>
                <w:bCs/>
                <w:color w:val="FFFFFF"/>
                <w:sz w:val="18"/>
                <w:szCs w:val="18"/>
              </w:rPr>
            </w:pPr>
            <w:r w:rsidRPr="006025E6">
              <w:rPr>
                <w:rFonts w:asciiTheme="minorHAnsi" w:hAnsiTheme="minorHAnsi" w:cstheme="minorHAnsi"/>
                <w:sz w:val="18"/>
                <w:szCs w:val="18"/>
                <w:lang w:val="es-BO"/>
              </w:rPr>
              <w:t>S</w:t>
            </w:r>
            <w:r w:rsidR="00982CC6" w:rsidRPr="006025E6">
              <w:rPr>
                <w:rFonts w:asciiTheme="minorHAnsi" w:hAnsiTheme="minorHAnsi" w:cstheme="minorHAnsi"/>
                <w:sz w:val="18"/>
                <w:szCs w:val="18"/>
                <w:lang w:val="es-BO"/>
              </w:rPr>
              <w:t>olicito la aplicación del siguiente margen de preferencia</w:t>
            </w:r>
            <w:r w:rsidRPr="006025E6">
              <w:rPr>
                <w:rFonts w:asciiTheme="minorHAnsi" w:hAnsiTheme="minorHAnsi" w:cstheme="minorHAnsi"/>
                <w:sz w:val="18"/>
                <w:szCs w:val="18"/>
                <w:lang w:val="es-BO"/>
              </w:rPr>
              <w:t xml:space="preserve"> por tener la condición de: </w:t>
            </w:r>
            <w:r w:rsidR="006025E6" w:rsidRPr="006025E6">
              <w:rPr>
                <w:rFonts w:asciiTheme="minorHAnsi" w:hAnsiTheme="minorHAnsi" w:cstheme="minorHAnsi"/>
                <w:sz w:val="18"/>
                <w:szCs w:val="18"/>
                <w:lang w:val="es-BO"/>
              </w:rPr>
              <w:t xml:space="preserve">                                                                     </w:t>
            </w:r>
          </w:p>
        </w:tc>
        <w:tc>
          <w:tcPr>
            <w:tcW w:w="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82CC6" w:rsidRPr="006025E6" w:rsidRDefault="00982CC6" w:rsidP="006025E6">
            <w:pPr>
              <w:ind w:left="285" w:right="-644"/>
              <w:rPr>
                <w:rFonts w:asciiTheme="minorHAnsi" w:hAnsiTheme="minorHAnsi" w:cstheme="minorHAnsi"/>
                <w:b/>
                <w:bCs/>
                <w:color w:val="FFFFFF"/>
                <w:sz w:val="18"/>
                <w:szCs w:val="18"/>
              </w:rPr>
            </w:pPr>
          </w:p>
        </w:tc>
        <w:tc>
          <w:tcPr>
            <w:tcW w:w="5528" w:type="dxa"/>
            <w:tcBorders>
              <w:left w:val="single" w:sz="4" w:space="0" w:color="auto"/>
              <w:right w:val="single" w:sz="4" w:space="0" w:color="auto"/>
            </w:tcBorders>
            <w:shd w:val="clear" w:color="auto" w:fill="auto"/>
            <w:vAlign w:val="center"/>
          </w:tcPr>
          <w:p w:rsidR="00982CC6" w:rsidRPr="006025E6" w:rsidRDefault="00DE6D96" w:rsidP="009456B5">
            <w:pPr>
              <w:jc w:val="both"/>
              <w:rPr>
                <w:rFonts w:asciiTheme="minorHAnsi" w:hAnsiTheme="minorHAnsi" w:cstheme="minorHAnsi"/>
                <w:sz w:val="18"/>
                <w:szCs w:val="18"/>
                <w:lang w:val="es-BO"/>
              </w:rPr>
            </w:pPr>
            <w:r w:rsidRPr="006025E6">
              <w:rPr>
                <w:rFonts w:asciiTheme="minorHAnsi" w:hAnsiTheme="minorHAnsi" w:cstheme="minorHAnsi"/>
                <w:sz w:val="18"/>
                <w:szCs w:val="18"/>
                <w:lang w:val="es-BO"/>
              </w:rPr>
              <w:t>Mic</w:t>
            </w:r>
            <w:r w:rsidR="006D2565" w:rsidRPr="006025E6">
              <w:rPr>
                <w:rFonts w:asciiTheme="minorHAnsi" w:hAnsiTheme="minorHAnsi" w:cstheme="minorHAnsi"/>
                <w:sz w:val="18"/>
                <w:szCs w:val="18"/>
                <w:lang w:val="es-BO"/>
              </w:rPr>
              <w:t>r</w:t>
            </w:r>
            <w:r w:rsidRPr="006025E6">
              <w:rPr>
                <w:rFonts w:asciiTheme="minorHAnsi" w:hAnsiTheme="minorHAnsi" w:cstheme="minorHAnsi"/>
                <w:sz w:val="18"/>
                <w:szCs w:val="18"/>
                <w:lang w:val="es-BO"/>
              </w:rPr>
              <w:t>o y Pequeña Empresa (MyPE)</w:t>
            </w:r>
          </w:p>
        </w:tc>
      </w:tr>
      <w:tr w:rsidR="00023865" w:rsidRPr="00552079" w:rsidTr="00292A55">
        <w:trPr>
          <w:trHeight w:val="51"/>
        </w:trPr>
        <w:tc>
          <w:tcPr>
            <w:tcW w:w="9180" w:type="dxa"/>
            <w:gridSpan w:val="3"/>
            <w:tcBorders>
              <w:left w:val="single" w:sz="4" w:space="0" w:color="auto"/>
              <w:bottom w:val="single" w:sz="4" w:space="0" w:color="auto"/>
              <w:right w:val="single" w:sz="4" w:space="0" w:color="auto"/>
            </w:tcBorders>
            <w:shd w:val="clear" w:color="auto" w:fill="auto"/>
            <w:vAlign w:val="center"/>
          </w:tcPr>
          <w:p w:rsidR="006025E6" w:rsidRDefault="006025E6" w:rsidP="00F471AD">
            <w:pPr>
              <w:jc w:val="both"/>
              <w:rPr>
                <w:rFonts w:asciiTheme="minorHAnsi" w:hAnsiTheme="minorHAnsi" w:cstheme="minorHAnsi"/>
                <w:i/>
                <w:sz w:val="22"/>
                <w:szCs w:val="22"/>
                <w:lang w:val="es-BO"/>
              </w:rPr>
            </w:pPr>
          </w:p>
          <w:p w:rsidR="006025E6" w:rsidRDefault="006025E6" w:rsidP="009C2A6C">
            <w:pPr>
              <w:jc w:val="both"/>
              <w:rPr>
                <w:rFonts w:asciiTheme="minorHAnsi" w:hAnsiTheme="minorHAnsi" w:cstheme="minorHAnsi"/>
                <w:szCs w:val="18"/>
              </w:rPr>
            </w:pPr>
            <w:r w:rsidRPr="00351925">
              <w:rPr>
                <w:rFonts w:asciiTheme="minorHAnsi" w:hAnsiTheme="minorHAnsi" w:cstheme="minorHAnsi"/>
                <w:b/>
                <w:szCs w:val="22"/>
              </w:rPr>
              <w:t xml:space="preserve">NOTA: De solicitar la aplicación de margen de preferencia, adjuntar a la propuesta fotocopia simple </w:t>
            </w:r>
            <w:r w:rsidR="009C2A6C">
              <w:rPr>
                <w:rFonts w:asciiTheme="minorHAnsi" w:hAnsiTheme="minorHAnsi" w:cstheme="minorHAnsi"/>
                <w:b/>
                <w:szCs w:val="22"/>
              </w:rPr>
              <w:t xml:space="preserve">de </w:t>
            </w:r>
            <w:r w:rsidR="009C2A6C" w:rsidRPr="008B7A1A">
              <w:rPr>
                <w:rFonts w:asciiTheme="minorHAnsi" w:hAnsiTheme="minorHAnsi" w:cstheme="minorHAnsi"/>
                <w:iCs/>
                <w:szCs w:val="18"/>
                <w:lang w:val="es-BO"/>
              </w:rPr>
              <w:t>Certificado de registro y acreditación de unidades productivas</w:t>
            </w:r>
            <w:r w:rsidR="009C2A6C" w:rsidRPr="008B7A1A">
              <w:rPr>
                <w:rFonts w:asciiTheme="minorHAnsi" w:hAnsiTheme="minorHAnsi" w:cstheme="minorHAnsi"/>
                <w:szCs w:val="18"/>
              </w:rPr>
              <w:t xml:space="preserve"> </w:t>
            </w:r>
            <w:r w:rsidR="00C017A2">
              <w:rPr>
                <w:rFonts w:asciiTheme="minorHAnsi" w:hAnsiTheme="minorHAnsi" w:cstheme="minorHAnsi"/>
                <w:szCs w:val="18"/>
              </w:rPr>
              <w:t xml:space="preserve">emitido </w:t>
            </w:r>
            <w:r w:rsidR="008E5B7E">
              <w:rPr>
                <w:rFonts w:asciiTheme="minorHAnsi" w:hAnsiTheme="minorHAnsi" w:cstheme="minorHAnsi"/>
                <w:szCs w:val="18"/>
              </w:rPr>
              <w:t>por autoridad competente</w:t>
            </w:r>
            <w:r w:rsidR="00C017A2">
              <w:rPr>
                <w:rFonts w:asciiTheme="minorHAnsi" w:hAnsiTheme="minorHAnsi" w:cstheme="minorHAnsi"/>
                <w:szCs w:val="18"/>
              </w:rPr>
              <w:t xml:space="preserve">, </w:t>
            </w:r>
            <w:r w:rsidR="00C017A2" w:rsidRPr="00065D7A">
              <w:rPr>
                <w:rFonts w:asciiTheme="minorHAnsi" w:hAnsiTheme="minorHAnsi" w:cstheme="minorHAnsi"/>
                <w:szCs w:val="18"/>
              </w:rPr>
              <w:t>en caso de no adjuntar el documento solicitado, no se aplicará en la evaluación el margen de preferencia.</w:t>
            </w:r>
          </w:p>
          <w:p w:rsidR="009C2A6C" w:rsidRPr="009C2A6C" w:rsidRDefault="009C2A6C" w:rsidP="009C2A6C">
            <w:pPr>
              <w:jc w:val="both"/>
              <w:rPr>
                <w:rFonts w:asciiTheme="minorHAnsi" w:hAnsiTheme="minorHAnsi" w:cstheme="minorHAnsi"/>
                <w:b/>
                <w:szCs w:val="22"/>
              </w:rPr>
            </w:pPr>
          </w:p>
        </w:tc>
      </w:tr>
    </w:tbl>
    <w:p w:rsidR="00D71120" w:rsidRDefault="00D71120" w:rsidP="00B37050">
      <w:pPr>
        <w:jc w:val="both"/>
        <w:rPr>
          <w:rFonts w:asciiTheme="minorHAnsi" w:hAnsiTheme="minorHAnsi" w:cstheme="minorHAnsi"/>
          <w:sz w:val="22"/>
          <w:szCs w:val="22"/>
        </w:rPr>
      </w:pPr>
    </w:p>
    <w:p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rsidR="005A7BE8" w:rsidRPr="00552079" w:rsidRDefault="005A7BE8" w:rsidP="00B37050">
      <w:pPr>
        <w:jc w:val="both"/>
        <w:rPr>
          <w:rFonts w:asciiTheme="minorHAnsi" w:hAnsiTheme="minorHAnsi" w:cstheme="minorHAnsi"/>
          <w:sz w:val="22"/>
          <w:szCs w:val="22"/>
          <w:lang w:val="es-ES_tradnl"/>
        </w:rPr>
      </w:pPr>
    </w:p>
    <w:p w:rsidR="00CE139C" w:rsidRPr="00761FC0"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Declaro cumplir estrictamente la normativa vigente en el Estado Plurinacional de Bolivia y lo establecido e</w:t>
      </w:r>
      <w:r w:rsidR="009E031E">
        <w:rPr>
          <w:rFonts w:asciiTheme="minorHAnsi" w:hAnsiTheme="minorHAnsi" w:cstheme="minorHAnsi"/>
          <w:sz w:val="22"/>
          <w:szCs w:val="22"/>
        </w:rPr>
        <w:t xml:space="preserve">n el Decreto Supremo N° 29506, </w:t>
      </w:r>
      <w:r w:rsidRPr="00552079">
        <w:rPr>
          <w:rFonts w:asciiTheme="minorHAnsi" w:hAnsiTheme="minorHAnsi" w:cstheme="minorHAnsi"/>
          <w:sz w:val="22"/>
          <w:szCs w:val="22"/>
        </w:rPr>
        <w:t>su Reglamento</w:t>
      </w:r>
      <w:r w:rsidR="00A671E1">
        <w:rPr>
          <w:rFonts w:asciiTheme="minorHAnsi" w:hAnsiTheme="minorHAnsi" w:cstheme="minorHAnsi"/>
          <w:sz w:val="22"/>
          <w:szCs w:val="22"/>
        </w:rPr>
        <w:t xml:space="preserve"> y el presente DBC.</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Pr>
          <w:rFonts w:asciiTheme="minorHAnsi" w:hAnsiTheme="minorHAnsi" w:cstheme="minorHAnsi"/>
          <w:sz w:val="22"/>
          <w:szCs w:val="22"/>
          <w:lang w:val="es-ES_tradnl"/>
        </w:rPr>
        <w:t xml:space="preserve">vigencia de 120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representó no tiene ningún tipo de deuda ni proceso judicial con el Estado Plurinacional de Bolivia.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como proponente, no me encuentro en las causales de impedimento establecidas en el presente DBC.</w:t>
      </w:r>
    </w:p>
    <w:p w:rsidR="00A671E1" w:rsidRPr="00552079" w:rsidRDefault="00A671E1" w:rsidP="00A671E1">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w:t>
      </w:r>
      <w:r w:rsidR="00DF53CB">
        <w:rPr>
          <w:rFonts w:asciiTheme="minorHAnsi" w:hAnsiTheme="minorHAnsi" w:cstheme="minorHAnsi"/>
          <w:sz w:val="22"/>
          <w:szCs w:val="22"/>
        </w:rPr>
        <w:t xml:space="preserve"> consultas.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empresa</w:t>
      </w:r>
      <w:r w:rsidR="00DF53CB">
        <w:rPr>
          <w:rFonts w:asciiTheme="minorHAnsi" w:hAnsiTheme="minorHAnsi" w:cstheme="minorHAnsi"/>
          <w:sz w:val="22"/>
          <w:szCs w:val="22"/>
        </w:rPr>
        <w:t xml:space="preserve"> o</w:t>
      </w:r>
      <w:r w:rsidRPr="00552079">
        <w:rPr>
          <w:rFonts w:asciiTheme="minorHAnsi" w:hAnsiTheme="minorHAnsi" w:cstheme="minorHAnsi"/>
          <w:sz w:val="22"/>
          <w:szCs w:val="22"/>
        </w:rPr>
        <w:t xml:space="preserve">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no se encuentra en trámite ni se ha declarado la disolución o quiebra de la misma.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w:t>
      </w:r>
      <w:r w:rsidR="00DF53CB">
        <w:rPr>
          <w:rFonts w:asciiTheme="minorHAnsi" w:hAnsiTheme="minorHAnsi" w:cstheme="minorHAnsi"/>
          <w:sz w:val="22"/>
          <w:szCs w:val="22"/>
        </w:rPr>
        <w:t>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w:t>
      </w:r>
      <w:r w:rsidR="003A3D28">
        <w:rPr>
          <w:rFonts w:asciiTheme="minorHAnsi" w:hAnsiTheme="minorHAnsi" w:cstheme="minorHAnsi"/>
          <w:sz w:val="22"/>
          <w:szCs w:val="22"/>
        </w:rPr>
        <w:t>cuenta con la capacidad financiera para la ejecución del presente proceso de contratación</w:t>
      </w:r>
      <w:r w:rsidRPr="00552079">
        <w:rPr>
          <w:rFonts w:asciiTheme="minorHAnsi" w:hAnsiTheme="minorHAnsi" w:cstheme="minorHAnsi"/>
          <w:sz w:val="22"/>
          <w:szCs w:val="22"/>
        </w:rPr>
        <w:t xml:space="preserve">. </w:t>
      </w:r>
    </w:p>
    <w:p w:rsidR="00CE139C" w:rsidRPr="00D62DD9" w:rsidRDefault="00CE139C" w:rsidP="00CE139C">
      <w:pPr>
        <w:numPr>
          <w:ilvl w:val="0"/>
          <w:numId w:val="2"/>
        </w:numPr>
        <w:jc w:val="both"/>
        <w:rPr>
          <w:rFonts w:ascii="Calibri" w:hAnsi="Calibri" w:cs="Calibri"/>
          <w:sz w:val="22"/>
          <w:szCs w:val="22"/>
        </w:rPr>
      </w:pPr>
      <w:r w:rsidRPr="003303B0">
        <w:rPr>
          <w:rFonts w:asciiTheme="minorHAnsi" w:hAnsiTheme="minorHAnsi" w:cstheme="minorHAnsi"/>
          <w:sz w:val="22"/>
          <w:szCs w:val="22"/>
        </w:rPr>
        <w:t>Declaro que la empresa</w:t>
      </w:r>
      <w:r w:rsidR="0051074C">
        <w:rPr>
          <w:rFonts w:asciiTheme="minorHAnsi" w:hAnsiTheme="minorHAnsi" w:cstheme="minorHAnsi"/>
          <w:sz w:val="22"/>
          <w:szCs w:val="22"/>
        </w:rPr>
        <w:t xml:space="preserve"> o Asociación Accidental</w:t>
      </w:r>
      <w:r w:rsidRPr="003303B0">
        <w:rPr>
          <w:rFonts w:asciiTheme="minorHAnsi" w:hAnsiTheme="minorHAnsi" w:cstheme="minorHAnsi"/>
          <w:sz w:val="22"/>
          <w:szCs w:val="22"/>
        </w:rPr>
        <w:t xml:space="preserve"> a la que represento, se encuentra dentro los proponentes elegibles.</w:t>
      </w:r>
    </w:p>
    <w:p w:rsidR="000F199E" w:rsidRPr="00365997" w:rsidRDefault="000F199E" w:rsidP="000F199E">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 y documentos para la presentación de la propuesta, aceptando sin reservas todas las estipulaciones de los mismos.</w:t>
      </w:r>
    </w:p>
    <w:p w:rsidR="00CE139C" w:rsidRPr="00436085" w:rsidRDefault="00CE139C" w:rsidP="00CE139C">
      <w:pPr>
        <w:numPr>
          <w:ilvl w:val="0"/>
          <w:numId w:val="2"/>
        </w:numPr>
        <w:jc w:val="both"/>
        <w:rPr>
          <w:rFonts w:asciiTheme="minorHAnsi" w:hAnsiTheme="minorHAnsi" w:cstheme="minorHAnsi"/>
          <w:sz w:val="22"/>
          <w:szCs w:val="22"/>
        </w:rPr>
      </w:pPr>
      <w:r w:rsidRPr="000D02C3">
        <w:rPr>
          <w:rFonts w:ascii="Calibri" w:hAnsi="Calibri" w:cs="Calibri"/>
          <w:color w:val="000000"/>
          <w:sz w:val="22"/>
          <w:szCs w:val="22"/>
        </w:rPr>
        <w:t>D</w:t>
      </w:r>
      <w:r w:rsidRPr="000D02C3">
        <w:rPr>
          <w:rFonts w:ascii="Calibri" w:hAnsi="Calibri" w:cs="Calibri"/>
          <w:sz w:val="22"/>
          <w:szCs w:val="22"/>
        </w:rPr>
        <w:t xml:space="preserve">eclaro expresamente mi </w:t>
      </w:r>
      <w:r w:rsidRPr="00F9739D">
        <w:rPr>
          <w:rFonts w:ascii="Calibri" w:hAnsi="Calibri" w:cs="Calibri"/>
          <w:sz w:val="22"/>
          <w:szCs w:val="22"/>
        </w:rPr>
        <w:t>conformidad</w:t>
      </w:r>
      <w:r w:rsidRPr="00F9739D">
        <w:rPr>
          <w:rFonts w:ascii="Calibri" w:hAnsi="Calibri" w:cs="Calibri"/>
          <w:sz w:val="22"/>
          <w:szCs w:val="22"/>
          <w:lang w:val="es-ES_tradnl"/>
        </w:rPr>
        <w:t>, compromiso de cumplimiento y m</w:t>
      </w:r>
      <w:r w:rsidRPr="00446EE2">
        <w:rPr>
          <w:rFonts w:ascii="Calibri" w:hAnsi="Calibri" w:cs="Calibri"/>
          <w:sz w:val="22"/>
          <w:szCs w:val="22"/>
          <w:lang w:val="es-ES_tradnl"/>
        </w:rPr>
        <w:t>anifiesto que</w:t>
      </w:r>
      <w:r w:rsidRPr="00446EE2">
        <w:rPr>
          <w:rFonts w:ascii="Calibri" w:hAnsi="Calibri" w:cs="Calibri"/>
          <w:sz w:val="22"/>
          <w:szCs w:val="22"/>
        </w:rPr>
        <w:t xml:space="preserve"> la empresa </w:t>
      </w:r>
      <w:r w:rsidR="006259BE">
        <w:rPr>
          <w:rFonts w:ascii="Calibri" w:hAnsi="Calibri" w:cs="Calibri"/>
          <w:sz w:val="22"/>
          <w:szCs w:val="22"/>
        </w:rPr>
        <w:t xml:space="preserve">o asociación accidental </w:t>
      </w:r>
      <w:r w:rsidRPr="00446EE2">
        <w:rPr>
          <w:rFonts w:ascii="Calibri" w:hAnsi="Calibri" w:cs="Calibri"/>
          <w:sz w:val="22"/>
          <w:szCs w:val="22"/>
        </w:rPr>
        <w:t xml:space="preserve">a la cual represento cumplirá con </w:t>
      </w:r>
      <w:r w:rsidRPr="00446EE2">
        <w:rPr>
          <w:rFonts w:ascii="Calibri" w:hAnsi="Calibri" w:cs="Calibri"/>
          <w:color w:val="000000"/>
          <w:sz w:val="22"/>
          <w:szCs w:val="22"/>
        </w:rPr>
        <w:t xml:space="preserve">todo lo descrito </w:t>
      </w:r>
      <w:r w:rsidR="00B41ABF">
        <w:rPr>
          <w:rFonts w:ascii="Calibri" w:hAnsi="Calibri" w:cs="Calibri"/>
          <w:color w:val="000000"/>
          <w:sz w:val="22"/>
          <w:szCs w:val="22"/>
        </w:rPr>
        <w:t>en el</w:t>
      </w:r>
      <w:r w:rsidRPr="001C15EE">
        <w:rPr>
          <w:rFonts w:ascii="Calibri" w:hAnsi="Calibri" w:cs="Calibri"/>
          <w:sz w:val="22"/>
          <w:szCs w:val="22"/>
        </w:rPr>
        <w:t xml:space="preserve"> </w:t>
      </w:r>
      <w:r w:rsidRPr="001C15EE">
        <w:rPr>
          <w:rFonts w:ascii="Calibri" w:hAnsi="Calibri" w:cs="Calibri"/>
          <w:color w:val="000000"/>
          <w:sz w:val="22"/>
          <w:szCs w:val="22"/>
        </w:rPr>
        <w:t>del presente</w:t>
      </w:r>
      <w:r w:rsidRPr="001C15EE">
        <w:rPr>
          <w:rFonts w:ascii="Calibri" w:hAnsi="Calibri" w:cs="Calibri"/>
          <w:sz w:val="22"/>
          <w:szCs w:val="22"/>
        </w:rPr>
        <w:t xml:space="preserve"> DBC.</w:t>
      </w:r>
      <w:r>
        <w:rPr>
          <w:rFonts w:ascii="Calibri" w:hAnsi="Calibri" w:cs="Calibr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w:t>
      </w:r>
      <w:r w:rsidR="006259BE">
        <w:rPr>
          <w:rFonts w:asciiTheme="minorHAnsi" w:hAnsiTheme="minorHAnsi" w:cstheme="minorHAnsi"/>
          <w:sz w:val="22"/>
          <w:szCs w:val="22"/>
        </w:rPr>
        <w:t>e que mi persona y/o la empresa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 (si esta hubiera sido requerida), asimismo</w:t>
      </w:r>
      <w:r w:rsidR="006259BE">
        <w:rPr>
          <w:rFonts w:asciiTheme="minorHAnsi" w:hAnsiTheme="minorHAnsi" w:cstheme="minorHAnsi"/>
          <w:sz w:val="22"/>
          <w:szCs w:val="22"/>
        </w:rPr>
        <w:t>,</w:t>
      </w:r>
      <w:r w:rsidRPr="00552079">
        <w:rPr>
          <w:rFonts w:asciiTheme="minorHAnsi" w:hAnsiTheme="minorHAnsi" w:cstheme="minorHAnsi"/>
          <w:sz w:val="22"/>
          <w:szCs w:val="22"/>
        </w:rPr>
        <w:t xml:space="preserve"> acepto que mi propuesta sea descalificada del proceso, sin derecho a ningún reclamo.</w:t>
      </w:r>
    </w:p>
    <w:p w:rsidR="00CE139C"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tienen por suscritos</w:t>
      </w:r>
      <w:r w:rsidR="000A27E6">
        <w:rPr>
          <w:rFonts w:asciiTheme="minorHAnsi" w:hAnsiTheme="minorHAnsi" w:cstheme="minorHAnsi"/>
          <w:sz w:val="22"/>
          <w:szCs w:val="22"/>
        </w:rPr>
        <w:t xml:space="preserve"> excepto el formulario C-2</w:t>
      </w:r>
      <w:r>
        <w:rPr>
          <w:rFonts w:asciiTheme="minorHAnsi" w:hAnsiTheme="minorHAnsi" w:cstheme="minorHAnsi"/>
          <w:sz w:val="22"/>
          <w:szCs w:val="22"/>
        </w:rPr>
        <w:t>.</w:t>
      </w:r>
    </w:p>
    <w:p w:rsidR="00B1105D" w:rsidRPr="00552079" w:rsidRDefault="00B1105D" w:rsidP="00CE139C">
      <w:pPr>
        <w:numPr>
          <w:ilvl w:val="0"/>
          <w:numId w:val="2"/>
        </w:numPr>
        <w:jc w:val="both"/>
        <w:rPr>
          <w:rFonts w:asciiTheme="minorHAnsi" w:hAnsiTheme="minorHAnsi" w:cstheme="minorHAnsi"/>
          <w:sz w:val="22"/>
          <w:szCs w:val="22"/>
        </w:rPr>
      </w:pPr>
      <w:r>
        <w:rPr>
          <w:rFonts w:asciiTheme="minorHAnsi" w:hAnsiTheme="minorHAnsi" w:cstheme="minorHAnsi"/>
          <w:sz w:val="22"/>
          <w:szCs w:val="22"/>
        </w:rPr>
        <w:t xml:space="preserve">Declaro que los documentos presentados en fotocopias simples existen en originales. </w:t>
      </w:r>
    </w:p>
    <w:p w:rsidR="00021727" w:rsidRPr="00552079" w:rsidRDefault="00021727" w:rsidP="00021727">
      <w:pPr>
        <w:ind w:left="360"/>
        <w:jc w:val="both"/>
        <w:rPr>
          <w:rFonts w:asciiTheme="minorHAnsi" w:hAnsiTheme="minorHAnsi" w:cstheme="minorHAnsi"/>
          <w:sz w:val="22"/>
          <w:szCs w:val="22"/>
        </w:rPr>
      </w:pPr>
    </w:p>
    <w:p w:rsidR="00FE00FF" w:rsidRDefault="00FE00FF" w:rsidP="00FE00FF">
      <w:pPr>
        <w:pStyle w:val="Prrafodelista1"/>
        <w:spacing w:line="276" w:lineRule="auto"/>
        <w:ind w:left="0"/>
        <w:jc w:val="both"/>
        <w:rPr>
          <w:rFonts w:asciiTheme="minorHAnsi" w:hAnsiTheme="minorHAnsi" w:cstheme="minorHAnsi"/>
          <w:b/>
          <w:sz w:val="22"/>
          <w:szCs w:val="22"/>
        </w:rPr>
      </w:pPr>
      <w:r>
        <w:rPr>
          <w:rFonts w:asciiTheme="minorHAnsi" w:hAnsiTheme="minorHAnsi" w:cstheme="minorHAnsi"/>
          <w:b/>
          <w:sz w:val="22"/>
          <w:szCs w:val="22"/>
        </w:rPr>
        <w:t>De la Presentación de Documentos para elaboración de Contrato u Orden de Servicio:</w:t>
      </w:r>
    </w:p>
    <w:p w:rsidR="00FE00FF" w:rsidRDefault="00FE00FF" w:rsidP="00FE00FF">
      <w:pPr>
        <w:jc w:val="both"/>
        <w:rPr>
          <w:rFonts w:asciiTheme="minorHAnsi" w:hAnsiTheme="minorHAnsi" w:cstheme="minorHAnsi"/>
          <w:sz w:val="22"/>
          <w:szCs w:val="22"/>
        </w:rPr>
      </w:pPr>
    </w:p>
    <w:p w:rsidR="003C2D72" w:rsidRDefault="003C2D72" w:rsidP="003C2D72">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w:t>
      </w:r>
      <w:r w:rsidR="006008C2">
        <w:rPr>
          <w:rFonts w:asciiTheme="minorHAnsi" w:hAnsiTheme="minorHAnsi" w:cstheme="minorHAnsi"/>
          <w:sz w:val="22"/>
          <w:szCs w:val="22"/>
        </w:rPr>
        <w:t>servicio</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B41ABF" w:rsidRDefault="00B41ABF" w:rsidP="00FE00FF">
      <w:pPr>
        <w:jc w:val="both"/>
        <w:rPr>
          <w:rFonts w:asciiTheme="minorHAnsi" w:hAnsiTheme="minorHAnsi" w:cstheme="minorHAnsi"/>
          <w:b/>
          <w:sz w:val="22"/>
          <w:szCs w:val="22"/>
          <w:lang w:val="es-BO"/>
        </w:rPr>
      </w:pPr>
    </w:p>
    <w:p w:rsidR="00FE00FF" w:rsidRDefault="00FE00FF" w:rsidP="00FE00FF">
      <w:pPr>
        <w:jc w:val="both"/>
        <w:rPr>
          <w:rFonts w:asciiTheme="minorHAnsi" w:hAnsiTheme="minorHAnsi" w:cstheme="minorHAnsi"/>
          <w:b/>
          <w:sz w:val="22"/>
          <w:szCs w:val="22"/>
          <w:lang w:val="es-BO"/>
        </w:rPr>
      </w:pPr>
      <w:r>
        <w:rPr>
          <w:rFonts w:asciiTheme="minorHAnsi" w:hAnsiTheme="minorHAnsi" w:cstheme="minorHAnsi"/>
          <w:b/>
          <w:sz w:val="22"/>
          <w:szCs w:val="22"/>
          <w:lang w:val="es-BO"/>
        </w:rPr>
        <w:t>PARA EMPRESAS Y PERSONAS NATURALES:</w:t>
      </w:r>
    </w:p>
    <w:p w:rsidR="00FE00FF" w:rsidRDefault="00FE00FF" w:rsidP="00FE00FF">
      <w:pPr>
        <w:jc w:val="both"/>
        <w:rPr>
          <w:rFonts w:asciiTheme="minorHAnsi" w:hAnsiTheme="minorHAnsi" w:cstheme="minorHAnsi"/>
          <w:sz w:val="22"/>
          <w:szCs w:val="22"/>
          <w:lang w:val="es-BO"/>
        </w:rPr>
      </w:pPr>
    </w:p>
    <w:p w:rsidR="00FE00FF" w:rsidRDefault="00FE00FF" w:rsidP="006455A5">
      <w:pPr>
        <w:pStyle w:val="Prrafodelista"/>
        <w:numPr>
          <w:ilvl w:val="0"/>
          <w:numId w:val="29"/>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w:t>
      </w:r>
      <w:r w:rsidR="005D5A72">
        <w:rPr>
          <w:rFonts w:asciiTheme="minorHAnsi" w:hAnsiTheme="minorHAnsi" w:cstheme="minorHAnsi"/>
          <w:sz w:val="22"/>
          <w:szCs w:val="22"/>
        </w:rPr>
        <w:t>tratación mayores a Bs20.000.-</w:t>
      </w:r>
      <w:r>
        <w:rPr>
          <w:rFonts w:asciiTheme="minorHAnsi" w:hAnsiTheme="minorHAnsi" w:cstheme="minorHAnsi"/>
          <w:sz w:val="22"/>
          <w:szCs w:val="22"/>
        </w:rPr>
        <w:t xml:space="preserve"> (Veinte Mil 00/100 Bolivianos).</w:t>
      </w:r>
    </w:p>
    <w:p w:rsidR="00FE00FF" w:rsidRDefault="00FE00FF" w:rsidP="006455A5">
      <w:pPr>
        <w:pStyle w:val="Prrafodelista"/>
        <w:numPr>
          <w:ilvl w:val="0"/>
          <w:numId w:val="29"/>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del Documento de Constitución de la Empresa, excepto empresas unipersonales, personas naturales y aquellas empresas que se encuentran inscritas en el Registro de Comercio.</w:t>
      </w:r>
    </w:p>
    <w:p w:rsidR="00AA761D" w:rsidRPr="008A05B0" w:rsidRDefault="00AA761D" w:rsidP="006455A5">
      <w:pPr>
        <w:pStyle w:val="Prrafodelista"/>
        <w:numPr>
          <w:ilvl w:val="0"/>
          <w:numId w:val="29"/>
        </w:numPr>
        <w:ind w:left="567"/>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Original de la Matricula de Comercio</w:t>
      </w:r>
      <w:r>
        <w:rPr>
          <w:rFonts w:asciiTheme="minorHAnsi" w:hAnsiTheme="minorHAnsi" w:cstheme="minorHAnsi"/>
          <w:sz w:val="22"/>
          <w:szCs w:val="22"/>
        </w:rPr>
        <w:t xml:space="preserve"> v</w:t>
      </w:r>
      <w:r w:rsidRPr="008A05B0">
        <w:rPr>
          <w:rFonts w:asciiTheme="minorHAnsi" w:hAnsiTheme="minorHAnsi" w:cstheme="minorHAnsi"/>
          <w:sz w:val="22"/>
          <w:szCs w:val="22"/>
        </w:rPr>
        <w:t>igente</w:t>
      </w:r>
      <w:r>
        <w:rPr>
          <w:rFonts w:asciiTheme="minorHAnsi" w:hAnsiTheme="minorHAnsi" w:cstheme="minorHAnsi"/>
          <w:sz w:val="22"/>
          <w:szCs w:val="22"/>
        </w:rPr>
        <w:t xml:space="preserve"> o Certificado de Actualización de la Matricula de Comercio vigente</w:t>
      </w:r>
      <w:r w:rsidRPr="008A05B0">
        <w:rPr>
          <w:rFonts w:asciiTheme="minorHAnsi" w:hAnsiTheme="minorHAnsi" w:cstheme="minorHAnsi"/>
          <w:sz w:val="22"/>
          <w:szCs w:val="22"/>
        </w:rPr>
        <w:t>, excepto para proponentes cuya normativa legal inherentes a su constitución legal así lo prevea</w:t>
      </w:r>
      <w:r w:rsidRPr="008A05B0">
        <w:rPr>
          <w:rFonts w:asciiTheme="minorHAnsi" w:hAnsiTheme="minorHAnsi" w:cstheme="minorHAnsi"/>
          <w:color w:val="000000"/>
          <w:sz w:val="22"/>
          <w:szCs w:val="22"/>
        </w:rPr>
        <w:t>.</w:t>
      </w:r>
      <w:r w:rsidRPr="008A05B0" w:rsidDel="00F24A30">
        <w:rPr>
          <w:rFonts w:asciiTheme="minorHAnsi" w:hAnsiTheme="minorHAnsi" w:cstheme="minorHAnsi"/>
          <w:color w:val="000000"/>
          <w:sz w:val="22"/>
          <w:szCs w:val="22"/>
        </w:rPr>
        <w:t xml:space="preserve"> </w:t>
      </w:r>
    </w:p>
    <w:p w:rsidR="00FE00FF" w:rsidRDefault="00FE00FF" w:rsidP="006455A5">
      <w:pPr>
        <w:pStyle w:val="Prrafodelista"/>
        <w:numPr>
          <w:ilvl w:val="0"/>
          <w:numId w:val="29"/>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w:t>
      </w:r>
    </w:p>
    <w:p w:rsidR="00FE00FF" w:rsidRDefault="00FE00FF" w:rsidP="006455A5">
      <w:pPr>
        <w:pStyle w:val="Prrafodelista"/>
        <w:numPr>
          <w:ilvl w:val="0"/>
          <w:numId w:val="29"/>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Documento de Identificación del propietario o representante legal.</w:t>
      </w:r>
    </w:p>
    <w:p w:rsidR="00FE00FF" w:rsidRDefault="00303C66" w:rsidP="006455A5">
      <w:pPr>
        <w:pStyle w:val="Prrafodelista"/>
        <w:numPr>
          <w:ilvl w:val="0"/>
          <w:numId w:val="29"/>
        </w:numPr>
        <w:ind w:left="567"/>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004821FF">
        <w:rPr>
          <w:rFonts w:asciiTheme="minorHAnsi" w:hAnsiTheme="minorHAnsi" w:cstheme="minorHAnsi"/>
          <w:sz w:val="22"/>
          <w:szCs w:val="22"/>
        </w:rPr>
        <w:t>eneral del Estado (CGE)</w:t>
      </w:r>
      <w:r w:rsidRPr="002F48E2">
        <w:rPr>
          <w:rFonts w:asciiTheme="minorHAnsi" w:hAnsiTheme="minorHAnsi" w:cstheme="minorHAnsi"/>
          <w:sz w:val="22"/>
          <w:szCs w:val="22"/>
        </w:rPr>
        <w:t>.</w:t>
      </w:r>
    </w:p>
    <w:p w:rsidR="00FE00FF" w:rsidRDefault="00303C66" w:rsidP="006455A5">
      <w:pPr>
        <w:pStyle w:val="Prrafodelista"/>
        <w:numPr>
          <w:ilvl w:val="0"/>
          <w:numId w:val="29"/>
        </w:numPr>
        <w:ind w:left="567"/>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FE00FF">
        <w:rPr>
          <w:rFonts w:asciiTheme="minorHAnsi" w:hAnsiTheme="minorHAnsi" w:cstheme="minorHAnsi"/>
          <w:sz w:val="22"/>
          <w:szCs w:val="22"/>
        </w:rPr>
        <w:t>.</w:t>
      </w:r>
    </w:p>
    <w:p w:rsidR="00FE00FF" w:rsidRDefault="00FE00FF" w:rsidP="006455A5">
      <w:pPr>
        <w:pStyle w:val="Prrafodelista"/>
        <w:numPr>
          <w:ilvl w:val="0"/>
          <w:numId w:val="29"/>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Garantía de Cumplimiento de Contrato equivalente al siete por ciento (7%) del monto del contrato de acuerdo las características descritas </w:t>
      </w:r>
      <w:r w:rsidR="00B41ABF">
        <w:rPr>
          <w:rFonts w:asciiTheme="minorHAnsi" w:hAnsiTheme="minorHAnsi" w:cstheme="minorHAnsi"/>
          <w:sz w:val="22"/>
          <w:szCs w:val="22"/>
        </w:rPr>
        <w:t>en las especificaciones técnicas</w:t>
      </w:r>
      <w:r>
        <w:rPr>
          <w:rFonts w:asciiTheme="minorHAnsi" w:hAnsiTheme="minorHAnsi" w:cstheme="minorHAnsi"/>
          <w:sz w:val="22"/>
          <w:szCs w:val="22"/>
        </w:rPr>
        <w:t xml:space="preserve"> del presente DBC. (En caso que la formalización de la contratación sea mediante contrato).</w:t>
      </w:r>
    </w:p>
    <w:p w:rsidR="00FE00FF" w:rsidRDefault="00FE00FF" w:rsidP="006455A5">
      <w:pPr>
        <w:pStyle w:val="Prrafodelista"/>
        <w:numPr>
          <w:ilvl w:val="0"/>
          <w:numId w:val="29"/>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 los certificado/documento</w:t>
      </w:r>
      <w:r w:rsidR="00B41ABF">
        <w:rPr>
          <w:rFonts w:asciiTheme="minorHAnsi" w:hAnsiTheme="minorHAnsi" w:cstheme="minorHAnsi"/>
          <w:sz w:val="22"/>
          <w:szCs w:val="22"/>
        </w:rPr>
        <w:t>s que acrediten la experiencia g</w:t>
      </w:r>
      <w:r>
        <w:rPr>
          <w:rFonts w:asciiTheme="minorHAnsi" w:hAnsiTheme="minorHAnsi" w:cstheme="minorHAnsi"/>
          <w:sz w:val="22"/>
          <w:szCs w:val="22"/>
        </w:rPr>
        <w:t xml:space="preserve">eneral y </w:t>
      </w:r>
      <w:r w:rsidR="00B41ABF">
        <w:rPr>
          <w:rFonts w:asciiTheme="minorHAnsi" w:hAnsiTheme="minorHAnsi" w:cstheme="minorHAnsi"/>
          <w:sz w:val="22"/>
          <w:szCs w:val="22"/>
        </w:rPr>
        <w:t>específica</w:t>
      </w:r>
      <w:r>
        <w:rPr>
          <w:rFonts w:asciiTheme="minorHAnsi" w:hAnsiTheme="minorHAnsi" w:cstheme="minorHAnsi"/>
          <w:sz w:val="22"/>
          <w:szCs w:val="22"/>
        </w:rPr>
        <w:t xml:space="preserve"> de la empresa</w:t>
      </w:r>
      <w:r w:rsidR="00B41ABF">
        <w:rPr>
          <w:rFonts w:asciiTheme="minorHAnsi" w:hAnsiTheme="minorHAnsi" w:cstheme="minorHAnsi"/>
          <w:sz w:val="22"/>
          <w:szCs w:val="22"/>
        </w:rPr>
        <w:t>.</w:t>
      </w:r>
    </w:p>
    <w:p w:rsidR="00FE00FF" w:rsidRDefault="00FE00FF" w:rsidP="006455A5">
      <w:pPr>
        <w:pStyle w:val="Prrafodelista"/>
        <w:numPr>
          <w:ilvl w:val="0"/>
          <w:numId w:val="29"/>
        </w:numPr>
        <w:ind w:left="567"/>
        <w:jc w:val="both"/>
        <w:rPr>
          <w:rFonts w:asciiTheme="minorHAnsi" w:hAnsiTheme="minorHAnsi" w:cstheme="minorHAnsi"/>
          <w:sz w:val="22"/>
          <w:szCs w:val="22"/>
        </w:rPr>
      </w:pPr>
      <w:r>
        <w:rPr>
          <w:rFonts w:asciiTheme="minorHAnsi" w:hAnsiTheme="minorHAnsi" w:cstheme="minorHAnsi"/>
          <w:sz w:val="22"/>
          <w:szCs w:val="22"/>
        </w:rPr>
        <w:t>Original o Fotocopia Legalizada de los certificados/documentos que acrediten la experiencia General y específica del personal clave</w:t>
      </w:r>
      <w:r w:rsidR="00B41ABF">
        <w:rPr>
          <w:rFonts w:asciiTheme="minorHAnsi" w:hAnsiTheme="minorHAnsi" w:cstheme="minorHAnsi"/>
          <w:sz w:val="22"/>
          <w:szCs w:val="22"/>
        </w:rPr>
        <w:t>.</w:t>
      </w:r>
    </w:p>
    <w:p w:rsidR="00FE00FF" w:rsidRDefault="00FE00FF" w:rsidP="006455A5">
      <w:pPr>
        <w:pStyle w:val="Prrafodelista"/>
        <w:numPr>
          <w:ilvl w:val="0"/>
          <w:numId w:val="29"/>
        </w:numPr>
        <w:ind w:left="567"/>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Original o Fotocopia legalizada del Certificado de Registro y Acreditación de Unidades Productoras emitidos por </w:t>
      </w:r>
      <w:r w:rsidR="008E5B7E">
        <w:rPr>
          <w:rFonts w:asciiTheme="minorHAnsi" w:hAnsiTheme="minorHAnsi" w:cstheme="minorHAnsi"/>
          <w:color w:val="000000"/>
          <w:sz w:val="22"/>
          <w:szCs w:val="22"/>
        </w:rPr>
        <w:t>Autoridad competente</w:t>
      </w:r>
      <w:r>
        <w:rPr>
          <w:rFonts w:asciiTheme="minorHAnsi" w:hAnsiTheme="minorHAnsi" w:cstheme="minorHAnsi"/>
          <w:color w:val="000000"/>
          <w:sz w:val="22"/>
          <w:szCs w:val="22"/>
        </w:rPr>
        <w:t xml:space="preserve">, </w:t>
      </w:r>
      <w:r w:rsidR="007669A5">
        <w:rPr>
          <w:rFonts w:asciiTheme="minorHAnsi" w:hAnsiTheme="minorHAnsi" w:cstheme="minorHAnsi"/>
          <w:color w:val="000000"/>
          <w:sz w:val="22"/>
          <w:szCs w:val="22"/>
        </w:rPr>
        <w:t>(Cuando corresponda).</w:t>
      </w:r>
    </w:p>
    <w:p w:rsidR="00FE00FF" w:rsidRDefault="00FE00FF" w:rsidP="006455A5">
      <w:pPr>
        <w:pStyle w:val="Prrafodelista"/>
        <w:numPr>
          <w:ilvl w:val="0"/>
          <w:numId w:val="29"/>
        </w:numPr>
        <w:ind w:left="567"/>
        <w:contextualSpacing/>
        <w:jc w:val="both"/>
        <w:rPr>
          <w:rFonts w:asciiTheme="minorHAnsi" w:hAnsiTheme="minorHAnsi" w:cstheme="minorHAnsi"/>
          <w:color w:val="FF0000"/>
          <w:sz w:val="22"/>
          <w:szCs w:val="22"/>
        </w:rPr>
      </w:pPr>
      <w:r>
        <w:rPr>
          <w:rFonts w:asciiTheme="minorHAnsi" w:hAnsiTheme="minorHAnsi" w:cstheme="minorHAnsi"/>
          <w:sz w:val="22"/>
          <w:szCs w:val="22"/>
        </w:rPr>
        <w:t xml:space="preserve">Original Contrato de Adhesión </w:t>
      </w:r>
      <w:r w:rsidRPr="007669A5">
        <w:rPr>
          <w:rFonts w:asciiTheme="minorHAnsi" w:hAnsiTheme="minorHAnsi" w:cstheme="minorHAnsi"/>
          <w:sz w:val="22"/>
          <w:szCs w:val="22"/>
        </w:rPr>
        <w:t>(Cuando corresponda)</w:t>
      </w:r>
      <w:r w:rsidR="007669A5">
        <w:rPr>
          <w:rFonts w:asciiTheme="minorHAnsi" w:hAnsiTheme="minorHAnsi" w:cstheme="minorHAnsi"/>
          <w:sz w:val="22"/>
          <w:szCs w:val="22"/>
        </w:rPr>
        <w:t>.</w:t>
      </w:r>
    </w:p>
    <w:p w:rsidR="00FE00FF" w:rsidRDefault="00FE00FF" w:rsidP="006455A5">
      <w:pPr>
        <w:pStyle w:val="Prrafodelista"/>
        <w:numPr>
          <w:ilvl w:val="0"/>
          <w:numId w:val="29"/>
        </w:numPr>
        <w:ind w:left="567"/>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Otra documentación requerida por YPFB.</w:t>
      </w:r>
    </w:p>
    <w:p w:rsidR="00FE00FF" w:rsidRDefault="00FE00FF" w:rsidP="00FE00FF">
      <w:pPr>
        <w:rPr>
          <w:rFonts w:asciiTheme="minorHAnsi" w:hAnsiTheme="minorHAnsi" w:cstheme="minorHAnsi"/>
          <w:sz w:val="22"/>
          <w:szCs w:val="22"/>
        </w:rPr>
      </w:pPr>
    </w:p>
    <w:p w:rsidR="00FE00FF" w:rsidRDefault="00FE00FF" w:rsidP="00FE00FF">
      <w:pPr>
        <w:ind w:left="142"/>
        <w:rPr>
          <w:rFonts w:asciiTheme="minorHAnsi" w:hAnsiTheme="minorHAnsi" w:cstheme="minorHAnsi"/>
          <w:b/>
          <w:sz w:val="22"/>
          <w:szCs w:val="22"/>
        </w:rPr>
      </w:pPr>
      <w:r>
        <w:rPr>
          <w:rFonts w:asciiTheme="minorHAnsi" w:hAnsiTheme="minorHAnsi" w:cstheme="minorHAnsi"/>
          <w:b/>
          <w:sz w:val="22"/>
          <w:szCs w:val="22"/>
        </w:rPr>
        <w:t>PARA ASOCIACIONES ACCIDENTALES</w:t>
      </w:r>
    </w:p>
    <w:p w:rsidR="00FE00FF" w:rsidRDefault="00FE00FF" w:rsidP="00FE00FF">
      <w:pPr>
        <w:rPr>
          <w:rFonts w:asciiTheme="minorHAnsi" w:hAnsiTheme="minorHAnsi" w:cstheme="minorHAnsi"/>
          <w:sz w:val="22"/>
          <w:szCs w:val="22"/>
        </w:rPr>
      </w:pPr>
    </w:p>
    <w:p w:rsidR="00FE00FF" w:rsidRDefault="00FE00FF" w:rsidP="006455A5">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w:t>
      </w:r>
      <w:r w:rsidR="005D5A72">
        <w:rPr>
          <w:rFonts w:asciiTheme="minorHAnsi" w:hAnsiTheme="minorHAnsi" w:cstheme="minorHAnsi"/>
          <w:sz w:val="22"/>
          <w:szCs w:val="22"/>
        </w:rPr>
        <w:t>tratación mayores a Bs20.000.-</w:t>
      </w:r>
      <w:r>
        <w:rPr>
          <w:rFonts w:asciiTheme="minorHAnsi" w:hAnsiTheme="minorHAnsi" w:cstheme="minorHAnsi"/>
          <w:sz w:val="22"/>
          <w:szCs w:val="22"/>
        </w:rPr>
        <w:t xml:space="preserve"> (Veinte Mil 00/100 Bolivianos).</w:t>
      </w:r>
    </w:p>
    <w:p w:rsidR="00FE00FF" w:rsidRDefault="00FE00FF" w:rsidP="006455A5">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FE00FF" w:rsidRDefault="00FE00FF" w:rsidP="006455A5">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p>
    <w:p w:rsidR="00FE00FF" w:rsidRDefault="00FE00FF" w:rsidP="006455A5">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representante legal.</w:t>
      </w:r>
    </w:p>
    <w:p w:rsidR="00FE00FF" w:rsidRDefault="00FE00FF" w:rsidP="006455A5">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Garantía de Cumplimiento de Contrato equivalente al siete por ciento (7%) del monto del contrato, esta garantía podrá ser presentada por una o más empresas que conforman la Asociación, siempre y cuando cumpla con las características descritas </w:t>
      </w:r>
      <w:r w:rsidR="00B41ABF">
        <w:rPr>
          <w:rFonts w:asciiTheme="minorHAnsi" w:hAnsiTheme="minorHAnsi" w:cstheme="minorHAnsi"/>
          <w:sz w:val="22"/>
          <w:szCs w:val="22"/>
        </w:rPr>
        <w:t>en las especificaciones técnicas d</w:t>
      </w:r>
      <w:r>
        <w:rPr>
          <w:rFonts w:asciiTheme="minorHAnsi" w:hAnsiTheme="minorHAnsi" w:cstheme="minorHAnsi"/>
          <w:sz w:val="22"/>
          <w:szCs w:val="22"/>
        </w:rPr>
        <w:t>el presente DBC. (En caso que la formalización de la contratación sea mediante contrato).</w:t>
      </w:r>
    </w:p>
    <w:p w:rsidR="00FE00FF" w:rsidRDefault="00FE00FF" w:rsidP="006455A5">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lastRenderedPageBreak/>
        <w:t xml:space="preserve">Original o Fotocopia Legalizada de los certificado/documentos que acrediten la experiencia </w:t>
      </w:r>
      <w:r w:rsidR="00B41ABF">
        <w:rPr>
          <w:rFonts w:asciiTheme="minorHAnsi" w:hAnsiTheme="minorHAnsi" w:cstheme="minorHAnsi"/>
          <w:sz w:val="22"/>
          <w:szCs w:val="22"/>
        </w:rPr>
        <w:t>g</w:t>
      </w:r>
      <w:r>
        <w:rPr>
          <w:rFonts w:asciiTheme="minorHAnsi" w:hAnsiTheme="minorHAnsi" w:cstheme="minorHAnsi"/>
          <w:sz w:val="22"/>
          <w:szCs w:val="22"/>
        </w:rPr>
        <w:t xml:space="preserve">eneral y </w:t>
      </w:r>
      <w:r w:rsidR="00B41ABF">
        <w:rPr>
          <w:rFonts w:asciiTheme="minorHAnsi" w:hAnsiTheme="minorHAnsi" w:cstheme="minorHAnsi"/>
          <w:sz w:val="22"/>
          <w:szCs w:val="22"/>
        </w:rPr>
        <w:t>específica</w:t>
      </w:r>
      <w:r>
        <w:rPr>
          <w:rFonts w:asciiTheme="minorHAnsi" w:hAnsiTheme="minorHAnsi" w:cstheme="minorHAnsi"/>
          <w:sz w:val="22"/>
          <w:szCs w:val="22"/>
        </w:rPr>
        <w:t xml:space="preserve"> de la empresa</w:t>
      </w:r>
      <w:r w:rsidR="00B41ABF">
        <w:rPr>
          <w:rFonts w:asciiTheme="minorHAnsi" w:hAnsiTheme="minorHAnsi" w:cstheme="minorHAnsi"/>
          <w:sz w:val="22"/>
          <w:szCs w:val="22"/>
        </w:rPr>
        <w:t>.</w:t>
      </w:r>
    </w:p>
    <w:p w:rsidR="00FE00FF" w:rsidRDefault="00FE00FF" w:rsidP="006455A5">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 los certificados/documentos que acrediten la experiencia General y específica del personal clave</w:t>
      </w:r>
      <w:r w:rsidR="00B41ABF">
        <w:rPr>
          <w:rFonts w:asciiTheme="minorHAnsi" w:hAnsiTheme="minorHAnsi" w:cstheme="minorHAnsi"/>
          <w:sz w:val="22"/>
          <w:szCs w:val="22"/>
        </w:rPr>
        <w:t>.</w:t>
      </w:r>
    </w:p>
    <w:p w:rsidR="00FE00FF" w:rsidRDefault="00FE00FF" w:rsidP="006455A5">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Contrato de Adhesión (Cuando corresponda)</w:t>
      </w:r>
    </w:p>
    <w:p w:rsidR="00FE00FF" w:rsidRDefault="00FE00FF" w:rsidP="006455A5">
      <w:pPr>
        <w:pStyle w:val="Prrafodelista"/>
        <w:numPr>
          <w:ilvl w:val="1"/>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rsidR="00FE00FF" w:rsidRDefault="00FE00FF" w:rsidP="00FE00FF">
      <w:pPr>
        <w:rPr>
          <w:rFonts w:asciiTheme="minorHAnsi" w:hAnsiTheme="minorHAnsi" w:cstheme="minorHAnsi"/>
          <w:sz w:val="22"/>
          <w:szCs w:val="22"/>
        </w:rPr>
      </w:pPr>
    </w:p>
    <w:p w:rsidR="00FE00FF" w:rsidRDefault="00FE00FF" w:rsidP="00FE00FF">
      <w:pPr>
        <w:ind w:left="20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FE00FF" w:rsidRDefault="00B41ABF" w:rsidP="00B41ABF">
      <w:pPr>
        <w:tabs>
          <w:tab w:val="left" w:pos="7016"/>
        </w:tabs>
        <w:jc w:val="both"/>
        <w:rPr>
          <w:rFonts w:asciiTheme="minorHAnsi" w:hAnsiTheme="minorHAnsi" w:cstheme="minorHAnsi"/>
          <w:sz w:val="22"/>
          <w:szCs w:val="22"/>
        </w:rPr>
      </w:pPr>
      <w:r>
        <w:rPr>
          <w:rFonts w:asciiTheme="minorHAnsi" w:hAnsiTheme="minorHAnsi" w:cstheme="minorHAnsi"/>
          <w:sz w:val="22"/>
          <w:szCs w:val="22"/>
        </w:rPr>
        <w:tab/>
      </w:r>
    </w:p>
    <w:p w:rsidR="00FE00FF" w:rsidRDefault="00FE00FF" w:rsidP="006455A5">
      <w:pPr>
        <w:pStyle w:val="Prrafodelista"/>
        <w:numPr>
          <w:ilvl w:val="0"/>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w:t>
      </w:r>
      <w:r w:rsidR="005D5A72">
        <w:rPr>
          <w:rFonts w:asciiTheme="minorHAnsi" w:hAnsiTheme="minorHAnsi" w:cstheme="minorHAnsi"/>
          <w:sz w:val="22"/>
          <w:szCs w:val="22"/>
        </w:rPr>
        <w:t>os de contratación mayores a Bs</w:t>
      </w:r>
      <w:r>
        <w:rPr>
          <w:rFonts w:asciiTheme="minorHAnsi" w:hAnsiTheme="minorHAnsi" w:cstheme="minorHAnsi"/>
          <w:sz w:val="22"/>
          <w:szCs w:val="22"/>
        </w:rPr>
        <w:t>20.00</w:t>
      </w:r>
      <w:r w:rsidR="005D5A72">
        <w:rPr>
          <w:rFonts w:asciiTheme="minorHAnsi" w:hAnsiTheme="minorHAnsi" w:cstheme="minorHAnsi"/>
          <w:sz w:val="22"/>
          <w:szCs w:val="22"/>
        </w:rPr>
        <w:t>0.-</w:t>
      </w:r>
      <w:r>
        <w:rPr>
          <w:rFonts w:asciiTheme="minorHAnsi" w:hAnsiTheme="minorHAnsi" w:cstheme="minorHAnsi"/>
          <w:sz w:val="22"/>
          <w:szCs w:val="22"/>
        </w:rPr>
        <w:t xml:space="preserve"> (Veinte Mil 00/100 Bolivianos).</w:t>
      </w:r>
    </w:p>
    <w:p w:rsidR="00FE00FF" w:rsidRDefault="00FE00FF" w:rsidP="006455A5">
      <w:pPr>
        <w:pStyle w:val="Prrafodelista"/>
        <w:numPr>
          <w:ilvl w:val="0"/>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Documento de Constitución de la Empresa, excepto empresas unipersonales y aquellas empresas que se encuentran inscritas en el Registro de Comercio. </w:t>
      </w:r>
    </w:p>
    <w:p w:rsidR="00AA761D" w:rsidRPr="008A05B0" w:rsidRDefault="00AA761D" w:rsidP="006455A5">
      <w:pPr>
        <w:pStyle w:val="Prrafodelista"/>
        <w:numPr>
          <w:ilvl w:val="0"/>
          <w:numId w:val="31"/>
        </w:numPr>
        <w:ind w:left="567"/>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Original de la Matricula de Comercio</w:t>
      </w:r>
      <w:r>
        <w:rPr>
          <w:rFonts w:asciiTheme="minorHAnsi" w:hAnsiTheme="minorHAnsi" w:cstheme="minorHAnsi"/>
          <w:sz w:val="22"/>
          <w:szCs w:val="22"/>
        </w:rPr>
        <w:t xml:space="preserve"> v</w:t>
      </w:r>
      <w:r w:rsidRPr="008A05B0">
        <w:rPr>
          <w:rFonts w:asciiTheme="minorHAnsi" w:hAnsiTheme="minorHAnsi" w:cstheme="minorHAnsi"/>
          <w:sz w:val="22"/>
          <w:szCs w:val="22"/>
        </w:rPr>
        <w:t>igente</w:t>
      </w:r>
      <w:r>
        <w:rPr>
          <w:rFonts w:asciiTheme="minorHAnsi" w:hAnsiTheme="minorHAnsi" w:cstheme="minorHAnsi"/>
          <w:sz w:val="22"/>
          <w:szCs w:val="22"/>
        </w:rPr>
        <w:t xml:space="preserve"> o Certificado de Actualización de la Matricula de Comercio vigente</w:t>
      </w:r>
      <w:r w:rsidRPr="008A05B0">
        <w:rPr>
          <w:rFonts w:asciiTheme="minorHAnsi" w:hAnsiTheme="minorHAnsi" w:cstheme="minorHAnsi"/>
          <w:sz w:val="22"/>
          <w:szCs w:val="22"/>
        </w:rPr>
        <w:t>, excepto para proponentes cuya normativa legal inherentes a su constitución legal así lo prevea</w:t>
      </w:r>
      <w:r w:rsidRPr="008A05B0">
        <w:rPr>
          <w:rFonts w:asciiTheme="minorHAnsi" w:hAnsiTheme="minorHAnsi" w:cstheme="minorHAnsi"/>
          <w:color w:val="000000"/>
          <w:sz w:val="22"/>
          <w:szCs w:val="22"/>
        </w:rPr>
        <w:t>.</w:t>
      </w:r>
      <w:r w:rsidRPr="008A05B0" w:rsidDel="00F24A30">
        <w:rPr>
          <w:rFonts w:asciiTheme="minorHAnsi" w:hAnsiTheme="minorHAnsi" w:cstheme="minorHAnsi"/>
          <w:color w:val="000000"/>
          <w:sz w:val="22"/>
          <w:szCs w:val="22"/>
        </w:rPr>
        <w:t xml:space="preserve"> </w:t>
      </w:r>
    </w:p>
    <w:p w:rsidR="00FE00FF" w:rsidRDefault="00FE00FF" w:rsidP="006455A5">
      <w:pPr>
        <w:pStyle w:val="Prrafodelista"/>
        <w:numPr>
          <w:ilvl w:val="0"/>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 </w:t>
      </w:r>
    </w:p>
    <w:p w:rsidR="00AA761D" w:rsidRDefault="00FE00FF" w:rsidP="006455A5">
      <w:pPr>
        <w:pStyle w:val="Prrafodelista"/>
        <w:numPr>
          <w:ilvl w:val="0"/>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propietario o representante legal.</w:t>
      </w:r>
    </w:p>
    <w:p w:rsidR="00FE00FF" w:rsidRPr="00AA761D" w:rsidRDefault="00303C66" w:rsidP="006455A5">
      <w:pPr>
        <w:pStyle w:val="Prrafodelista"/>
        <w:numPr>
          <w:ilvl w:val="0"/>
          <w:numId w:val="31"/>
        </w:numPr>
        <w:ind w:left="567"/>
        <w:contextualSpacing/>
        <w:jc w:val="both"/>
        <w:rPr>
          <w:rFonts w:asciiTheme="minorHAnsi" w:hAnsiTheme="minorHAnsi" w:cstheme="minorHAnsi"/>
          <w:sz w:val="22"/>
          <w:szCs w:val="22"/>
        </w:rPr>
      </w:pPr>
      <w:r w:rsidRPr="00AA761D">
        <w:rPr>
          <w:rFonts w:asciiTheme="minorHAnsi" w:hAnsiTheme="minorHAnsi" w:cstheme="minorHAnsi"/>
          <w:sz w:val="22"/>
          <w:szCs w:val="22"/>
        </w:rPr>
        <w:t>Original del Certificado de la Solvencia Fiscal, emitido por la Contraloría G</w:t>
      </w:r>
      <w:r w:rsidR="004821FF" w:rsidRPr="00AA761D">
        <w:rPr>
          <w:rFonts w:asciiTheme="minorHAnsi" w:hAnsiTheme="minorHAnsi" w:cstheme="minorHAnsi"/>
          <w:sz w:val="22"/>
          <w:szCs w:val="22"/>
        </w:rPr>
        <w:t>eneral del Estado (CGE)</w:t>
      </w:r>
      <w:r w:rsidRPr="00AA761D">
        <w:rPr>
          <w:rFonts w:asciiTheme="minorHAnsi" w:hAnsiTheme="minorHAnsi" w:cstheme="minorHAnsi"/>
          <w:sz w:val="22"/>
          <w:szCs w:val="22"/>
        </w:rPr>
        <w:t>.</w:t>
      </w:r>
    </w:p>
    <w:p w:rsidR="00FE00FF" w:rsidRDefault="00303C66" w:rsidP="006455A5">
      <w:pPr>
        <w:pStyle w:val="Prrafodelista"/>
        <w:numPr>
          <w:ilvl w:val="0"/>
          <w:numId w:val="31"/>
        </w:numPr>
        <w:ind w:left="567"/>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D92DC4">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r w:rsidR="00FE00FF">
        <w:rPr>
          <w:rFonts w:asciiTheme="minorHAnsi" w:hAnsiTheme="minorHAnsi" w:cstheme="minorHAnsi"/>
          <w:sz w:val="22"/>
          <w:szCs w:val="22"/>
        </w:rPr>
        <w:t>.</w:t>
      </w:r>
    </w:p>
    <w:p w:rsidR="00FE00FF" w:rsidRDefault="00FE00FF" w:rsidP="006455A5">
      <w:pPr>
        <w:pStyle w:val="Prrafodelista"/>
        <w:numPr>
          <w:ilvl w:val="0"/>
          <w:numId w:val="31"/>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rsidR="00FE00FF" w:rsidRDefault="00FE00FF" w:rsidP="00FE00FF">
      <w:pPr>
        <w:rPr>
          <w:rFonts w:asciiTheme="minorHAnsi" w:hAnsiTheme="minorHAnsi" w:cstheme="minorHAnsi"/>
          <w:sz w:val="22"/>
          <w:szCs w:val="22"/>
        </w:rPr>
      </w:pPr>
    </w:p>
    <w:p w:rsidR="00A047DF" w:rsidRPr="005D5736" w:rsidRDefault="00A047DF" w:rsidP="00A047DF">
      <w:pPr>
        <w:jc w:val="both"/>
        <w:rPr>
          <w:rFonts w:asciiTheme="minorHAnsi" w:hAnsiTheme="minorHAnsi" w:cstheme="minorHAnsi"/>
          <w:b/>
          <w:sz w:val="22"/>
          <w:szCs w:val="22"/>
        </w:rPr>
      </w:pPr>
      <w:r w:rsidRPr="005D5736">
        <w:rPr>
          <w:rFonts w:asciiTheme="minorHAnsi" w:hAnsiTheme="minorHAnsi" w:cstheme="minorHAnsi"/>
          <w:b/>
          <w:sz w:val="22"/>
          <w:szCs w:val="22"/>
        </w:rPr>
        <w:t>Consideraciones para proponentes extranjeros:</w:t>
      </w:r>
    </w:p>
    <w:p w:rsidR="00A047DF" w:rsidRDefault="00A047DF" w:rsidP="00A047DF">
      <w:pPr>
        <w:rPr>
          <w:rFonts w:asciiTheme="minorHAnsi" w:hAnsiTheme="minorHAnsi" w:cstheme="minorHAnsi"/>
          <w:sz w:val="22"/>
          <w:szCs w:val="22"/>
        </w:rPr>
      </w:pPr>
    </w:p>
    <w:p w:rsidR="004821FF" w:rsidRPr="007D5538" w:rsidRDefault="004821FF" w:rsidP="004821FF">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 xml:space="preserve">caso de proponentes extranjeros establecidos en su país de origen, los documentos deben guardar relación con los requeridos localmente. </w:t>
      </w:r>
    </w:p>
    <w:p w:rsidR="004821FF" w:rsidRPr="007D5538" w:rsidRDefault="004821FF" w:rsidP="004821FF">
      <w:pPr>
        <w:jc w:val="both"/>
        <w:rPr>
          <w:rFonts w:asciiTheme="minorHAnsi" w:hAnsiTheme="minorHAnsi" w:cstheme="minorHAnsi"/>
          <w:sz w:val="22"/>
          <w:szCs w:val="22"/>
        </w:rPr>
      </w:pPr>
    </w:p>
    <w:p w:rsidR="004821FF" w:rsidRPr="007D5538" w:rsidRDefault="004821FF" w:rsidP="004821FF">
      <w:pPr>
        <w:jc w:val="both"/>
        <w:rPr>
          <w:rFonts w:asciiTheme="minorHAnsi" w:hAnsiTheme="minorHAnsi" w:cstheme="minorHAnsi"/>
          <w:sz w:val="22"/>
          <w:szCs w:val="22"/>
          <w:lang w:val="es-BO"/>
        </w:rPr>
      </w:pPr>
      <w:r w:rsidRPr="007D5538">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4821FF" w:rsidRPr="007D5538" w:rsidRDefault="004821FF" w:rsidP="004821FF">
      <w:pPr>
        <w:jc w:val="both"/>
        <w:rPr>
          <w:rFonts w:asciiTheme="minorHAnsi" w:hAnsiTheme="minorHAnsi" w:cstheme="minorHAnsi"/>
          <w:sz w:val="22"/>
          <w:szCs w:val="22"/>
          <w:lang w:val="es-BO"/>
        </w:rPr>
      </w:pPr>
    </w:p>
    <w:p w:rsidR="004821FF" w:rsidRPr="007D5538" w:rsidRDefault="004821FF" w:rsidP="004821FF">
      <w:pPr>
        <w:jc w:val="both"/>
        <w:rPr>
          <w:rFonts w:ascii="Calibri" w:hAnsi="Calibri" w:cs="Calibri"/>
          <w:sz w:val="22"/>
          <w:szCs w:val="22"/>
          <w:lang w:val="es-BO"/>
        </w:rPr>
      </w:pPr>
      <w:r w:rsidRPr="00FE721D">
        <w:rPr>
          <w:rFonts w:asciiTheme="minorHAnsi" w:hAnsiTheme="minorHAnsi" w:cstheme="minorHAns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w:t>
      </w:r>
      <w:r>
        <w:rPr>
          <w:rFonts w:asciiTheme="minorHAnsi" w:hAnsiTheme="minorHAnsi" w:cstheme="minorHAnsi"/>
          <w:sz w:val="22"/>
          <w:szCs w:val="22"/>
        </w:rPr>
        <w:t xml:space="preserve"> o el apostillado correspondiente. El documento de representación legal</w:t>
      </w:r>
      <w:r w:rsidRPr="00FE721D">
        <w:rPr>
          <w:rFonts w:asciiTheme="minorHAnsi" w:hAnsiTheme="minorHAnsi" w:cstheme="minorHAnsi"/>
          <w:sz w:val="22"/>
          <w:szCs w:val="22"/>
        </w:rPr>
        <w:t xml:space="preserve"> deberá ser protocolizado ante Notaria de Fe Pública en Bolivia</w:t>
      </w:r>
      <w:r w:rsidRPr="00FE721D">
        <w:rPr>
          <w:rFonts w:ascii="Calibri" w:hAnsi="Calibri" w:cs="Calibri"/>
          <w:sz w:val="22"/>
          <w:szCs w:val="22"/>
        </w:rPr>
        <w:t>.</w:t>
      </w:r>
    </w:p>
    <w:p w:rsidR="004821FF" w:rsidRDefault="004821FF" w:rsidP="004821FF">
      <w:pPr>
        <w:jc w:val="both"/>
        <w:rPr>
          <w:rFonts w:ascii="Calibri" w:hAnsi="Calibri" w:cs="Calibri"/>
          <w:color w:val="000000"/>
          <w:sz w:val="22"/>
          <w:szCs w:val="22"/>
        </w:rPr>
      </w:pPr>
    </w:p>
    <w:p w:rsidR="004821FF" w:rsidRDefault="004821FF" w:rsidP="004821FF">
      <w:pPr>
        <w:jc w:val="both"/>
        <w:rPr>
          <w:rFonts w:asciiTheme="minorHAnsi" w:hAnsiTheme="minorHAnsi" w:cstheme="minorHAnsi"/>
          <w:sz w:val="22"/>
          <w:szCs w:val="22"/>
          <w:highlight w:val="yellow"/>
        </w:rPr>
      </w:pPr>
      <w:r w:rsidRPr="00FE721D">
        <w:rPr>
          <w:rFonts w:asciiTheme="minorHAnsi" w:hAnsiTheme="minorHAnsi" w:cstheme="minorHAnsi"/>
          <w:sz w:val="22"/>
          <w:szCs w:val="22"/>
        </w:rPr>
        <w:lastRenderedPageBreak/>
        <w:t>Los documentos de constitución, documentos de representación legal, el documento de registro de comercio, registro tributario y el documento de identificación o pasaporte deberán acompañar una declaración jurada</w:t>
      </w:r>
      <w:r>
        <w:rPr>
          <w:rFonts w:asciiTheme="minorHAnsi" w:hAnsiTheme="minorHAnsi" w:cstheme="minorHAnsi"/>
          <w:sz w:val="22"/>
          <w:szCs w:val="22"/>
        </w:rPr>
        <w:t xml:space="preserve"> o certificación</w:t>
      </w:r>
      <w:r w:rsidRPr="00FE721D">
        <w:rPr>
          <w:rFonts w:asciiTheme="minorHAnsi" w:hAnsiTheme="minorHAnsi" w:cstheme="minorHAnsi"/>
          <w:sz w:val="22"/>
          <w:szCs w:val="22"/>
        </w:rPr>
        <w:t xml:space="preserve"> del representante legal ante Notario de Fe Pública en Bolivia, en el que se establezca que los documentos solicitados dentro del proceso de contratación son los requeridos o son sus equivalentes, que son válidos y que están vigentes</w:t>
      </w:r>
      <w:r>
        <w:rPr>
          <w:rFonts w:asciiTheme="minorHAnsi" w:hAnsiTheme="minorHAnsi" w:cstheme="minorHAnsi"/>
          <w:sz w:val="22"/>
          <w:szCs w:val="22"/>
        </w:rPr>
        <w:t>.</w:t>
      </w:r>
    </w:p>
    <w:p w:rsidR="004821FF" w:rsidRPr="009803E1" w:rsidRDefault="004821FF" w:rsidP="004821FF">
      <w:pPr>
        <w:ind w:left="720"/>
        <w:jc w:val="both"/>
        <w:rPr>
          <w:rFonts w:asciiTheme="minorHAnsi" w:hAnsiTheme="minorHAnsi" w:cstheme="minorHAnsi"/>
          <w:sz w:val="22"/>
          <w:szCs w:val="22"/>
        </w:rPr>
      </w:pPr>
    </w:p>
    <w:p w:rsidR="00A047DF" w:rsidRPr="002D60EE" w:rsidRDefault="00A047DF" w:rsidP="00A047DF">
      <w:pPr>
        <w:jc w:val="both"/>
        <w:rPr>
          <w:rFonts w:asciiTheme="minorHAnsi" w:hAnsiTheme="minorHAnsi" w:cstheme="minorHAnsi"/>
          <w:sz w:val="22"/>
          <w:szCs w:val="22"/>
        </w:rPr>
      </w:pPr>
    </w:p>
    <w:p w:rsidR="00874AD4" w:rsidRPr="00A047DF" w:rsidRDefault="00874AD4" w:rsidP="00874AD4">
      <w:pPr>
        <w:ind w:left="720"/>
        <w:jc w:val="both"/>
        <w:rPr>
          <w:rFonts w:asciiTheme="minorHAnsi" w:eastAsia="Calibri" w:hAnsiTheme="minorHAnsi" w:cstheme="minorHAnsi"/>
          <w:b/>
          <w:i/>
          <w:color w:val="FF0000"/>
          <w:sz w:val="22"/>
          <w:szCs w:val="22"/>
        </w:rPr>
      </w:pPr>
    </w:p>
    <w:p w:rsidR="00874AD4" w:rsidRPr="00AE75A8" w:rsidRDefault="00874AD4" w:rsidP="00874AD4">
      <w:pPr>
        <w:ind w:left="720"/>
        <w:jc w:val="both"/>
        <w:rPr>
          <w:rFonts w:asciiTheme="minorHAnsi" w:eastAsia="Calibri" w:hAnsiTheme="minorHAnsi" w:cstheme="minorHAnsi"/>
          <w:b/>
          <w:i/>
          <w:color w:val="FF0000"/>
          <w:sz w:val="22"/>
          <w:szCs w:val="22"/>
          <w:lang w:val="es-BO"/>
        </w:rPr>
      </w:pPr>
    </w:p>
    <w:p w:rsidR="007748AD" w:rsidRDefault="007748AD" w:rsidP="00B37050">
      <w:pPr>
        <w:jc w:val="center"/>
        <w:rPr>
          <w:rFonts w:asciiTheme="minorHAnsi" w:hAnsiTheme="minorHAnsi" w:cstheme="minorHAnsi"/>
          <w:b/>
        </w:rPr>
      </w:pPr>
    </w:p>
    <w:p w:rsidR="007748AD" w:rsidRDefault="007748AD" w:rsidP="00B37050">
      <w:pPr>
        <w:jc w:val="center"/>
        <w:rPr>
          <w:rFonts w:asciiTheme="minorHAnsi" w:hAnsiTheme="minorHAnsi" w:cstheme="minorHAnsi"/>
          <w:b/>
        </w:rPr>
      </w:pPr>
    </w:p>
    <w:p w:rsidR="007748AD" w:rsidRDefault="007748AD" w:rsidP="00B37050">
      <w:pPr>
        <w:jc w:val="center"/>
        <w:rPr>
          <w:rFonts w:asciiTheme="minorHAnsi" w:hAnsiTheme="minorHAnsi" w:cstheme="minorHAnsi"/>
          <w:b/>
        </w:rPr>
      </w:pP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w:t>
      </w: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Firma del Propietario o Representante Legal</w:t>
      </w:r>
    </w:p>
    <w:p w:rsidR="00C446E1" w:rsidRPr="00C446E1" w:rsidRDefault="00C446E1" w:rsidP="00C446E1">
      <w:pPr>
        <w:jc w:val="center"/>
        <w:rPr>
          <w:rFonts w:asciiTheme="minorHAnsi" w:hAnsiTheme="minorHAnsi" w:cstheme="minorHAnsi"/>
          <w:b/>
          <w:lang w:val="es-BO" w:eastAsia="es-ES"/>
        </w:rPr>
      </w:pPr>
      <w:r w:rsidRPr="00C446E1">
        <w:rPr>
          <w:rFonts w:asciiTheme="minorHAnsi" w:hAnsiTheme="minorHAnsi" w:cstheme="minorHAnsi"/>
          <w:b/>
        </w:rPr>
        <w:t>Nombre completo del Propietario o Representante Legal</w:t>
      </w:r>
    </w:p>
    <w:p w:rsidR="00C446E1" w:rsidRPr="00C446E1" w:rsidRDefault="00C446E1" w:rsidP="00FA78A9">
      <w:pPr>
        <w:jc w:val="center"/>
        <w:rPr>
          <w:rFonts w:asciiTheme="minorHAnsi" w:hAnsiTheme="minorHAnsi" w:cstheme="minorHAnsi"/>
          <w:b/>
          <w:lang w:val="es-BO"/>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7669A5" w:rsidRDefault="007669A5"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8E5B7E" w:rsidRDefault="008E5B7E" w:rsidP="00FA78A9">
      <w:pPr>
        <w:jc w:val="center"/>
        <w:rPr>
          <w:rFonts w:asciiTheme="minorHAnsi" w:hAnsiTheme="minorHAnsi" w:cstheme="minorHAnsi"/>
          <w:b/>
          <w:sz w:val="22"/>
          <w:szCs w:val="22"/>
        </w:rPr>
      </w:pPr>
    </w:p>
    <w:p w:rsidR="008E5B7E" w:rsidRDefault="008E5B7E" w:rsidP="00FA78A9">
      <w:pPr>
        <w:jc w:val="center"/>
        <w:rPr>
          <w:rFonts w:asciiTheme="minorHAnsi" w:hAnsiTheme="minorHAnsi" w:cstheme="minorHAnsi"/>
          <w:b/>
          <w:sz w:val="22"/>
          <w:szCs w:val="22"/>
        </w:rPr>
      </w:pPr>
    </w:p>
    <w:p w:rsidR="008E5B7E" w:rsidRDefault="008E5B7E" w:rsidP="00FA78A9">
      <w:pPr>
        <w:jc w:val="center"/>
        <w:rPr>
          <w:rFonts w:asciiTheme="minorHAnsi" w:hAnsiTheme="minorHAnsi" w:cstheme="minorHAnsi"/>
          <w:b/>
          <w:sz w:val="22"/>
          <w:szCs w:val="22"/>
        </w:rPr>
      </w:pPr>
    </w:p>
    <w:p w:rsidR="008E5B7E" w:rsidRDefault="008E5B7E" w:rsidP="00FA78A9">
      <w:pPr>
        <w:jc w:val="center"/>
        <w:rPr>
          <w:rFonts w:asciiTheme="minorHAnsi" w:hAnsiTheme="minorHAnsi" w:cstheme="minorHAnsi"/>
          <w:b/>
          <w:sz w:val="22"/>
          <w:szCs w:val="22"/>
        </w:rPr>
      </w:pPr>
    </w:p>
    <w:p w:rsidR="00FA78A9" w:rsidRPr="00552079" w:rsidRDefault="00F10C70"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rsidR="00FA78A9" w:rsidRPr="00552079" w:rsidRDefault="00223744"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rsidR="009E0B3E" w:rsidRDefault="009E0B3E" w:rsidP="009E0B3E">
      <w:pPr>
        <w:jc w:val="center"/>
        <w:rPr>
          <w:rFonts w:asciiTheme="minorHAnsi" w:hAnsiTheme="minorHAnsi" w:cstheme="minorHAnsi"/>
          <w:b/>
          <w:color w:val="FF0000"/>
          <w:sz w:val="22"/>
          <w:szCs w:val="22"/>
          <w:lang w:val="es-BO"/>
        </w:rPr>
      </w:pPr>
      <w:r w:rsidRPr="00365997">
        <w:rPr>
          <w:rFonts w:asciiTheme="minorHAnsi" w:hAnsiTheme="minorHAnsi" w:cstheme="minorHAnsi"/>
          <w:b/>
          <w:color w:val="FF0000"/>
          <w:sz w:val="22"/>
          <w:szCs w:val="22"/>
          <w:lang w:val="es-BO"/>
        </w:rPr>
        <w:t>(De acuerdo al tipo de moneda establecida en el proceso de contratación)</w:t>
      </w:r>
    </w:p>
    <w:p w:rsidR="000657C1" w:rsidRDefault="000657C1" w:rsidP="000657C1">
      <w:pPr>
        <w:jc w:val="both"/>
        <w:rPr>
          <w:rFonts w:ascii="Calibri" w:hAnsi="Calibri" w:cs="Arial"/>
          <w:sz w:val="18"/>
          <w:szCs w:val="22"/>
        </w:rPr>
      </w:pPr>
    </w:p>
    <w:tbl>
      <w:tblPr>
        <w:tblW w:w="93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1"/>
        <w:gridCol w:w="2028"/>
        <w:gridCol w:w="2177"/>
        <w:gridCol w:w="1052"/>
        <w:gridCol w:w="1606"/>
        <w:gridCol w:w="1713"/>
      </w:tblGrid>
      <w:tr w:rsidR="000657C1" w:rsidRPr="003A2F24" w:rsidTr="00C56827">
        <w:trPr>
          <w:trHeight w:val="364"/>
          <w:jc w:val="center"/>
        </w:trPr>
        <w:tc>
          <w:tcPr>
            <w:tcW w:w="731" w:type="dxa"/>
            <w:vMerge w:val="restart"/>
            <w:shd w:val="clear" w:color="auto" w:fill="D5DCE4"/>
            <w:vAlign w:val="center"/>
          </w:tcPr>
          <w:p w:rsidR="000657C1" w:rsidRPr="003A2F24" w:rsidRDefault="000657C1" w:rsidP="00C56827">
            <w:pPr>
              <w:spacing w:before="60" w:after="60"/>
              <w:jc w:val="center"/>
              <w:rPr>
                <w:rFonts w:ascii="Calibri" w:eastAsia="Calibri" w:hAnsi="Calibri" w:cs="Calibri"/>
                <w:b/>
                <w:sz w:val="16"/>
                <w:szCs w:val="16"/>
              </w:rPr>
            </w:pPr>
            <w:r>
              <w:rPr>
                <w:rFonts w:ascii="Calibri" w:eastAsia="Calibri" w:hAnsi="Calibri" w:cs="Calibri"/>
                <w:b/>
                <w:sz w:val="16"/>
                <w:szCs w:val="16"/>
              </w:rPr>
              <w:t>TRAMO</w:t>
            </w:r>
          </w:p>
        </w:tc>
        <w:tc>
          <w:tcPr>
            <w:tcW w:w="4205" w:type="dxa"/>
            <w:gridSpan w:val="2"/>
            <w:shd w:val="clear" w:color="auto" w:fill="D5DCE4"/>
            <w:vAlign w:val="center"/>
          </w:tcPr>
          <w:p w:rsidR="000657C1" w:rsidRPr="003A2F24" w:rsidRDefault="000657C1" w:rsidP="00C56827">
            <w:pPr>
              <w:spacing w:before="60" w:after="60"/>
              <w:jc w:val="center"/>
              <w:rPr>
                <w:rFonts w:ascii="Calibri" w:eastAsia="Calibri" w:hAnsi="Calibri" w:cs="Calibri"/>
                <w:b/>
                <w:sz w:val="16"/>
                <w:szCs w:val="16"/>
              </w:rPr>
            </w:pPr>
            <w:r w:rsidRPr="003A2F24">
              <w:rPr>
                <w:rFonts w:ascii="Calibri" w:eastAsia="Calibri" w:hAnsi="Calibri" w:cs="Calibri"/>
                <w:b/>
                <w:sz w:val="16"/>
                <w:szCs w:val="16"/>
              </w:rPr>
              <w:t>TRAMOS FIJOS</w:t>
            </w:r>
          </w:p>
        </w:tc>
        <w:tc>
          <w:tcPr>
            <w:tcW w:w="1052" w:type="dxa"/>
            <w:vMerge w:val="restart"/>
            <w:shd w:val="clear" w:color="auto" w:fill="D5DCE4"/>
            <w:vAlign w:val="center"/>
          </w:tcPr>
          <w:p w:rsidR="000657C1" w:rsidRPr="003A2F24" w:rsidRDefault="000657C1" w:rsidP="00C56827">
            <w:pPr>
              <w:spacing w:before="60" w:after="60"/>
              <w:jc w:val="center"/>
              <w:rPr>
                <w:rFonts w:ascii="Calibri" w:eastAsia="Calibri" w:hAnsi="Calibri" w:cs="Calibri"/>
                <w:b/>
                <w:sz w:val="16"/>
                <w:szCs w:val="16"/>
              </w:rPr>
            </w:pPr>
            <w:r>
              <w:rPr>
                <w:rFonts w:ascii="Calibri" w:eastAsia="Calibri" w:hAnsi="Calibri" w:cs="Calibri"/>
                <w:b/>
                <w:sz w:val="16"/>
                <w:szCs w:val="16"/>
              </w:rPr>
              <w:t>SERVICIO A REALIZAR</w:t>
            </w:r>
          </w:p>
        </w:tc>
        <w:tc>
          <w:tcPr>
            <w:tcW w:w="1606" w:type="dxa"/>
            <w:vMerge w:val="restart"/>
            <w:shd w:val="clear" w:color="auto" w:fill="D5DCE4"/>
            <w:vAlign w:val="center"/>
          </w:tcPr>
          <w:p w:rsidR="000657C1" w:rsidRPr="003A2F24" w:rsidRDefault="000657C1" w:rsidP="00C56827">
            <w:pPr>
              <w:spacing w:before="60" w:after="60"/>
              <w:jc w:val="center"/>
              <w:rPr>
                <w:rFonts w:ascii="Calibri" w:eastAsia="Calibri" w:hAnsi="Calibri" w:cs="Calibri"/>
                <w:b/>
                <w:sz w:val="16"/>
                <w:szCs w:val="16"/>
              </w:rPr>
            </w:pPr>
            <w:r w:rsidRPr="003A2F24">
              <w:rPr>
                <w:rFonts w:ascii="Calibri" w:eastAsia="Calibri" w:hAnsi="Calibri" w:cs="Calibri"/>
                <w:b/>
                <w:sz w:val="16"/>
                <w:szCs w:val="16"/>
              </w:rPr>
              <w:t xml:space="preserve">CANTIDAD ESTIMADA DE GARRAFAS </w:t>
            </w:r>
            <w:r>
              <w:rPr>
                <w:rFonts w:ascii="Calibri" w:eastAsia="Calibri" w:hAnsi="Calibri" w:cs="Calibri"/>
                <w:b/>
                <w:sz w:val="16"/>
                <w:szCs w:val="16"/>
              </w:rPr>
              <w:t xml:space="preserve">A TRANSPORTAR </w:t>
            </w:r>
          </w:p>
        </w:tc>
        <w:tc>
          <w:tcPr>
            <w:tcW w:w="1713" w:type="dxa"/>
            <w:vMerge w:val="restart"/>
            <w:shd w:val="clear" w:color="auto" w:fill="D5DCE4"/>
            <w:vAlign w:val="center"/>
          </w:tcPr>
          <w:p w:rsidR="000657C1" w:rsidRPr="003A2F24" w:rsidRDefault="000657C1" w:rsidP="000657C1">
            <w:pPr>
              <w:spacing w:before="60" w:after="60"/>
              <w:jc w:val="center"/>
              <w:rPr>
                <w:rFonts w:ascii="Calibri" w:eastAsia="Calibri" w:hAnsi="Calibri" w:cs="Calibri"/>
                <w:b/>
                <w:sz w:val="16"/>
                <w:szCs w:val="16"/>
              </w:rPr>
            </w:pPr>
            <w:r w:rsidRPr="006B3845">
              <w:rPr>
                <w:rFonts w:ascii="Calibri" w:hAnsi="Calibri" w:cs="Calibri"/>
                <w:b/>
                <w:bCs/>
                <w:color w:val="000000"/>
                <w:sz w:val="18"/>
                <w:szCs w:val="22"/>
              </w:rPr>
              <w:t>PRECIO UNITARIO</w:t>
            </w:r>
            <w:r>
              <w:rPr>
                <w:rFonts w:ascii="Calibri" w:hAnsi="Calibri" w:cs="Calibri"/>
                <w:b/>
                <w:bCs/>
                <w:color w:val="000000"/>
                <w:sz w:val="18"/>
                <w:szCs w:val="22"/>
              </w:rPr>
              <w:t xml:space="preserve"> (OFERTADO), </w:t>
            </w:r>
            <w:r w:rsidRPr="006B3845">
              <w:rPr>
                <w:rFonts w:ascii="Calibri" w:hAnsi="Calibri" w:cs="Calibri"/>
                <w:b/>
                <w:bCs/>
                <w:color w:val="000000"/>
                <w:sz w:val="18"/>
                <w:szCs w:val="22"/>
              </w:rPr>
              <w:t xml:space="preserve"> POR GARRAFA TRANSPORTADA Bs.</w:t>
            </w:r>
          </w:p>
        </w:tc>
      </w:tr>
      <w:tr w:rsidR="000657C1" w:rsidRPr="003A2F24" w:rsidTr="00C56827">
        <w:trPr>
          <w:trHeight w:val="411"/>
          <w:jc w:val="center"/>
        </w:trPr>
        <w:tc>
          <w:tcPr>
            <w:tcW w:w="731" w:type="dxa"/>
            <w:vMerge/>
            <w:shd w:val="clear" w:color="auto" w:fill="A8D08D"/>
          </w:tcPr>
          <w:p w:rsidR="000657C1" w:rsidRPr="003A2F24" w:rsidRDefault="000657C1" w:rsidP="00C56827">
            <w:pPr>
              <w:spacing w:before="60" w:after="60"/>
              <w:jc w:val="center"/>
              <w:rPr>
                <w:rFonts w:ascii="Calibri" w:eastAsia="Calibri" w:hAnsi="Calibri" w:cs="Calibri"/>
                <w:b/>
                <w:sz w:val="16"/>
                <w:szCs w:val="16"/>
              </w:rPr>
            </w:pPr>
          </w:p>
        </w:tc>
        <w:tc>
          <w:tcPr>
            <w:tcW w:w="2028" w:type="dxa"/>
            <w:shd w:val="clear" w:color="auto" w:fill="D5DCE4"/>
            <w:vAlign w:val="center"/>
          </w:tcPr>
          <w:p w:rsidR="000657C1" w:rsidRPr="003A2F24" w:rsidRDefault="000657C1" w:rsidP="00C56827">
            <w:pPr>
              <w:spacing w:before="60" w:after="60"/>
              <w:jc w:val="center"/>
              <w:rPr>
                <w:rFonts w:ascii="Calibri" w:eastAsia="Calibri" w:hAnsi="Calibri" w:cs="Calibri"/>
                <w:b/>
                <w:sz w:val="16"/>
                <w:szCs w:val="16"/>
              </w:rPr>
            </w:pPr>
            <w:r w:rsidRPr="003A2F24">
              <w:rPr>
                <w:rFonts w:ascii="Calibri" w:eastAsia="Calibri" w:hAnsi="Calibri" w:cs="Calibri"/>
                <w:b/>
                <w:sz w:val="16"/>
                <w:szCs w:val="16"/>
              </w:rPr>
              <w:t>DE:</w:t>
            </w:r>
          </w:p>
        </w:tc>
        <w:tc>
          <w:tcPr>
            <w:tcW w:w="2177" w:type="dxa"/>
            <w:shd w:val="clear" w:color="auto" w:fill="D5DCE4"/>
            <w:vAlign w:val="center"/>
          </w:tcPr>
          <w:p w:rsidR="000657C1" w:rsidRPr="003A2F24" w:rsidRDefault="000657C1" w:rsidP="00C56827">
            <w:pPr>
              <w:spacing w:before="60" w:after="60"/>
              <w:jc w:val="center"/>
              <w:rPr>
                <w:rFonts w:ascii="Calibri" w:eastAsia="Calibri" w:hAnsi="Calibri" w:cs="Calibri"/>
                <w:b/>
                <w:sz w:val="16"/>
                <w:szCs w:val="16"/>
              </w:rPr>
            </w:pPr>
            <w:r w:rsidRPr="003A2F24">
              <w:rPr>
                <w:rFonts w:ascii="Calibri" w:eastAsia="Calibri" w:hAnsi="Calibri" w:cs="Calibri"/>
                <w:b/>
                <w:sz w:val="16"/>
                <w:szCs w:val="16"/>
              </w:rPr>
              <w:t>A:</w:t>
            </w:r>
          </w:p>
        </w:tc>
        <w:tc>
          <w:tcPr>
            <w:tcW w:w="1052" w:type="dxa"/>
            <w:vMerge/>
            <w:shd w:val="clear" w:color="auto" w:fill="D5DCE4"/>
            <w:vAlign w:val="center"/>
          </w:tcPr>
          <w:p w:rsidR="000657C1" w:rsidRPr="003A2F24" w:rsidRDefault="000657C1" w:rsidP="00C56827">
            <w:pPr>
              <w:spacing w:before="60" w:after="60"/>
              <w:jc w:val="center"/>
              <w:rPr>
                <w:rFonts w:ascii="Calibri" w:eastAsia="Calibri" w:hAnsi="Calibri" w:cs="Calibri"/>
                <w:b/>
                <w:sz w:val="16"/>
                <w:szCs w:val="16"/>
              </w:rPr>
            </w:pPr>
          </w:p>
        </w:tc>
        <w:tc>
          <w:tcPr>
            <w:tcW w:w="1606" w:type="dxa"/>
            <w:vMerge/>
            <w:shd w:val="clear" w:color="auto" w:fill="A8D08D"/>
          </w:tcPr>
          <w:p w:rsidR="000657C1" w:rsidRPr="003A2F24" w:rsidRDefault="000657C1" w:rsidP="00C56827">
            <w:pPr>
              <w:spacing w:before="60" w:after="60"/>
              <w:jc w:val="center"/>
              <w:rPr>
                <w:rFonts w:ascii="Calibri" w:eastAsia="Calibri" w:hAnsi="Calibri" w:cs="Calibri"/>
                <w:b/>
                <w:sz w:val="16"/>
                <w:szCs w:val="16"/>
              </w:rPr>
            </w:pPr>
          </w:p>
        </w:tc>
        <w:tc>
          <w:tcPr>
            <w:tcW w:w="1713" w:type="dxa"/>
            <w:vMerge/>
            <w:shd w:val="clear" w:color="auto" w:fill="A8D08D"/>
          </w:tcPr>
          <w:p w:rsidR="000657C1" w:rsidRPr="003A2F24" w:rsidRDefault="000657C1" w:rsidP="00C56827">
            <w:pPr>
              <w:spacing w:before="60" w:after="60"/>
              <w:jc w:val="center"/>
              <w:rPr>
                <w:rFonts w:ascii="Calibri" w:eastAsia="Calibri" w:hAnsi="Calibri" w:cs="Calibri"/>
                <w:b/>
                <w:sz w:val="16"/>
                <w:szCs w:val="16"/>
              </w:rPr>
            </w:pPr>
          </w:p>
        </w:tc>
      </w:tr>
      <w:tr w:rsidR="000657C1" w:rsidRPr="003A2F24" w:rsidTr="00C56827">
        <w:trPr>
          <w:trHeight w:val="716"/>
          <w:jc w:val="center"/>
        </w:trPr>
        <w:tc>
          <w:tcPr>
            <w:tcW w:w="731" w:type="dxa"/>
            <w:shd w:val="clear" w:color="auto" w:fill="auto"/>
            <w:vAlign w:val="center"/>
          </w:tcPr>
          <w:p w:rsidR="000657C1" w:rsidRPr="003A2F24" w:rsidRDefault="000657C1" w:rsidP="00C56827">
            <w:pPr>
              <w:spacing w:before="60" w:after="60"/>
              <w:jc w:val="center"/>
              <w:rPr>
                <w:rFonts w:ascii="Calibri" w:eastAsia="Calibri" w:hAnsi="Calibri" w:cs="Calibri"/>
                <w:sz w:val="16"/>
                <w:szCs w:val="16"/>
              </w:rPr>
            </w:pPr>
            <w:r w:rsidRPr="003A2F24">
              <w:rPr>
                <w:rFonts w:ascii="Calibri" w:eastAsia="Calibri" w:hAnsi="Calibri" w:cs="Calibri"/>
                <w:sz w:val="16"/>
                <w:szCs w:val="16"/>
              </w:rPr>
              <w:t>1</w:t>
            </w:r>
          </w:p>
        </w:tc>
        <w:tc>
          <w:tcPr>
            <w:tcW w:w="2028" w:type="dxa"/>
            <w:shd w:val="clear" w:color="auto" w:fill="auto"/>
            <w:vAlign w:val="center"/>
          </w:tcPr>
          <w:p w:rsidR="000657C1" w:rsidRPr="003A2F24" w:rsidRDefault="000657C1" w:rsidP="00C56827">
            <w:pPr>
              <w:spacing w:before="60" w:after="60"/>
              <w:rPr>
                <w:rFonts w:ascii="Calibri" w:eastAsia="Calibri" w:hAnsi="Calibri" w:cs="Calibri"/>
                <w:sz w:val="16"/>
                <w:szCs w:val="16"/>
              </w:rPr>
            </w:pPr>
            <w:r w:rsidRPr="003A2F24">
              <w:rPr>
                <w:rFonts w:ascii="Calibri" w:eastAsia="Calibri" w:hAnsi="Calibri" w:cs="Calibri"/>
                <w:sz w:val="16"/>
                <w:szCs w:val="16"/>
              </w:rPr>
              <w:t>Planta Eng</w:t>
            </w:r>
            <w:r>
              <w:rPr>
                <w:rFonts w:ascii="Calibri" w:eastAsia="Calibri" w:hAnsi="Calibri" w:cs="Calibri"/>
                <w:sz w:val="16"/>
                <w:szCs w:val="16"/>
              </w:rPr>
              <w:t xml:space="preserve">arrafadora de GLP San Pedro del Distrito </w:t>
            </w:r>
            <w:r w:rsidRPr="003A2F24">
              <w:rPr>
                <w:rFonts w:ascii="Calibri" w:eastAsia="Calibri" w:hAnsi="Calibri" w:cs="Calibri"/>
                <w:sz w:val="16"/>
                <w:szCs w:val="16"/>
              </w:rPr>
              <w:t xml:space="preserve"> Comercial Oruro (Oruro)</w:t>
            </w:r>
          </w:p>
        </w:tc>
        <w:tc>
          <w:tcPr>
            <w:tcW w:w="2177" w:type="dxa"/>
            <w:shd w:val="clear" w:color="auto" w:fill="auto"/>
            <w:vAlign w:val="center"/>
          </w:tcPr>
          <w:p w:rsidR="000657C1" w:rsidRPr="003A2F24" w:rsidRDefault="000657C1" w:rsidP="00C56827">
            <w:pPr>
              <w:spacing w:before="60" w:after="60"/>
              <w:rPr>
                <w:rFonts w:ascii="Calibri" w:eastAsia="Calibri" w:hAnsi="Calibri" w:cs="Calibri"/>
                <w:sz w:val="16"/>
                <w:szCs w:val="16"/>
              </w:rPr>
            </w:pPr>
            <w:r w:rsidRPr="003A2F24">
              <w:rPr>
                <w:rFonts w:ascii="Calibri" w:eastAsia="Calibri" w:hAnsi="Calibri" w:cs="Calibri"/>
                <w:sz w:val="16"/>
                <w:szCs w:val="16"/>
              </w:rPr>
              <w:t>Planta Recalificadora Gualberto Villarroel del Distrito Comercial Centro (Cochabamba)</w:t>
            </w:r>
          </w:p>
        </w:tc>
        <w:tc>
          <w:tcPr>
            <w:tcW w:w="1052" w:type="dxa"/>
            <w:shd w:val="clear" w:color="auto" w:fill="auto"/>
            <w:vAlign w:val="center"/>
          </w:tcPr>
          <w:p w:rsidR="000657C1" w:rsidRPr="003A2F24" w:rsidRDefault="000657C1" w:rsidP="00C56827">
            <w:pPr>
              <w:spacing w:before="60" w:after="60"/>
              <w:jc w:val="center"/>
              <w:rPr>
                <w:rFonts w:ascii="Calibri" w:eastAsia="Calibri" w:hAnsi="Calibri" w:cs="Calibri"/>
                <w:color w:val="000000"/>
                <w:sz w:val="16"/>
                <w:szCs w:val="16"/>
              </w:rPr>
            </w:pPr>
            <w:r>
              <w:rPr>
                <w:rFonts w:ascii="Calibri" w:eastAsia="Calibri" w:hAnsi="Calibri" w:cs="Calibri"/>
                <w:color w:val="000000"/>
                <w:sz w:val="16"/>
                <w:szCs w:val="16"/>
              </w:rPr>
              <w:t xml:space="preserve">Transporte de </w:t>
            </w:r>
            <w:r w:rsidRPr="003A2F24">
              <w:rPr>
                <w:rFonts w:ascii="Calibri" w:eastAsia="Calibri" w:hAnsi="Calibri" w:cs="Calibri"/>
                <w:color w:val="000000"/>
                <w:sz w:val="16"/>
                <w:szCs w:val="16"/>
              </w:rPr>
              <w:t xml:space="preserve">Garrafas </w:t>
            </w:r>
            <w:r>
              <w:rPr>
                <w:rFonts w:ascii="Calibri" w:eastAsia="Calibri" w:hAnsi="Calibri" w:cs="Calibri"/>
                <w:color w:val="000000"/>
                <w:sz w:val="16"/>
                <w:szCs w:val="16"/>
              </w:rPr>
              <w:t>vacías</w:t>
            </w:r>
          </w:p>
        </w:tc>
        <w:tc>
          <w:tcPr>
            <w:tcW w:w="1606" w:type="dxa"/>
            <w:shd w:val="clear" w:color="auto" w:fill="auto"/>
            <w:vAlign w:val="center"/>
          </w:tcPr>
          <w:p w:rsidR="000657C1" w:rsidRPr="00AE0227" w:rsidRDefault="000657C1" w:rsidP="00C56827">
            <w:pPr>
              <w:spacing w:before="60" w:after="60"/>
              <w:jc w:val="center"/>
              <w:rPr>
                <w:rFonts w:ascii="Calibri" w:eastAsia="Calibri" w:hAnsi="Calibri" w:cs="Calibri"/>
              </w:rPr>
            </w:pPr>
            <w:r w:rsidRPr="00AE0227">
              <w:rPr>
                <w:rFonts w:ascii="Calibri" w:eastAsia="Calibri" w:hAnsi="Calibri" w:cs="Calibri"/>
              </w:rPr>
              <w:t>2.000</w:t>
            </w:r>
          </w:p>
        </w:tc>
        <w:tc>
          <w:tcPr>
            <w:tcW w:w="1713" w:type="dxa"/>
            <w:shd w:val="clear" w:color="auto" w:fill="auto"/>
            <w:vAlign w:val="center"/>
          </w:tcPr>
          <w:p w:rsidR="000657C1" w:rsidRPr="004A1F8A" w:rsidRDefault="000657C1" w:rsidP="00C56827">
            <w:pPr>
              <w:spacing w:before="60" w:after="60"/>
              <w:jc w:val="right"/>
              <w:rPr>
                <w:rFonts w:ascii="Calibri" w:eastAsia="Calibri" w:hAnsi="Calibri" w:cs="Calibri"/>
                <w:szCs w:val="16"/>
              </w:rPr>
            </w:pPr>
          </w:p>
        </w:tc>
      </w:tr>
      <w:tr w:rsidR="000657C1" w:rsidRPr="003A2F24" w:rsidTr="00C56827">
        <w:trPr>
          <w:trHeight w:val="800"/>
          <w:jc w:val="center"/>
        </w:trPr>
        <w:tc>
          <w:tcPr>
            <w:tcW w:w="731" w:type="dxa"/>
            <w:shd w:val="clear" w:color="auto" w:fill="auto"/>
            <w:vAlign w:val="center"/>
          </w:tcPr>
          <w:p w:rsidR="000657C1" w:rsidRPr="003A2F24" w:rsidRDefault="000657C1" w:rsidP="00C56827">
            <w:pPr>
              <w:spacing w:before="60" w:after="60"/>
              <w:jc w:val="center"/>
              <w:rPr>
                <w:rFonts w:ascii="Calibri" w:eastAsia="Calibri" w:hAnsi="Calibri" w:cs="Calibri"/>
                <w:sz w:val="16"/>
                <w:szCs w:val="16"/>
              </w:rPr>
            </w:pPr>
            <w:r>
              <w:rPr>
                <w:rFonts w:ascii="Calibri" w:eastAsia="Calibri" w:hAnsi="Calibri" w:cs="Calibri"/>
                <w:sz w:val="16"/>
                <w:szCs w:val="16"/>
              </w:rPr>
              <w:t>2</w:t>
            </w:r>
          </w:p>
        </w:tc>
        <w:tc>
          <w:tcPr>
            <w:tcW w:w="2028" w:type="dxa"/>
            <w:shd w:val="clear" w:color="auto" w:fill="auto"/>
            <w:vAlign w:val="center"/>
          </w:tcPr>
          <w:p w:rsidR="000657C1" w:rsidRPr="003A2F24" w:rsidRDefault="000657C1" w:rsidP="00C56827">
            <w:pPr>
              <w:spacing w:before="60" w:after="60"/>
              <w:rPr>
                <w:rFonts w:ascii="Calibri" w:eastAsia="Calibri" w:hAnsi="Calibri" w:cs="Calibri"/>
                <w:sz w:val="16"/>
                <w:szCs w:val="16"/>
              </w:rPr>
            </w:pPr>
            <w:r w:rsidRPr="00454622">
              <w:rPr>
                <w:rFonts w:ascii="Calibri" w:eastAsia="Calibri" w:hAnsi="Calibri" w:cs="Calibri"/>
                <w:sz w:val="16"/>
                <w:szCs w:val="16"/>
              </w:rPr>
              <w:t>Planta Engarrafadora de GLP San Pedro del Distrito  Comercial Oruro (Oruro)</w:t>
            </w:r>
          </w:p>
        </w:tc>
        <w:tc>
          <w:tcPr>
            <w:tcW w:w="2177" w:type="dxa"/>
            <w:shd w:val="clear" w:color="auto" w:fill="auto"/>
            <w:vAlign w:val="center"/>
          </w:tcPr>
          <w:p w:rsidR="000657C1" w:rsidRPr="003A2F24" w:rsidRDefault="000657C1" w:rsidP="00C56827">
            <w:pPr>
              <w:spacing w:before="60" w:after="60"/>
              <w:rPr>
                <w:rFonts w:ascii="Calibri" w:eastAsia="Calibri" w:hAnsi="Calibri" w:cs="Calibri"/>
                <w:sz w:val="16"/>
                <w:szCs w:val="16"/>
              </w:rPr>
            </w:pPr>
            <w:r w:rsidRPr="00454622">
              <w:rPr>
                <w:rFonts w:ascii="Calibri" w:eastAsia="Calibri" w:hAnsi="Calibri" w:cs="Calibri"/>
                <w:sz w:val="16"/>
                <w:szCs w:val="16"/>
              </w:rPr>
              <w:t xml:space="preserve">Planta Recalificadora </w:t>
            </w:r>
            <w:r>
              <w:rPr>
                <w:rFonts w:ascii="Calibri" w:eastAsia="Calibri" w:hAnsi="Calibri" w:cs="Calibri"/>
                <w:sz w:val="16"/>
                <w:szCs w:val="16"/>
              </w:rPr>
              <w:t>Senkata del Distrito Comercial La Paz (El Alto</w:t>
            </w:r>
            <w:r w:rsidRPr="00454622">
              <w:rPr>
                <w:rFonts w:ascii="Calibri" w:eastAsia="Calibri" w:hAnsi="Calibri" w:cs="Calibri"/>
                <w:sz w:val="16"/>
                <w:szCs w:val="16"/>
              </w:rPr>
              <w:t>)</w:t>
            </w:r>
          </w:p>
        </w:tc>
        <w:tc>
          <w:tcPr>
            <w:tcW w:w="1052" w:type="dxa"/>
            <w:shd w:val="clear" w:color="auto" w:fill="auto"/>
            <w:vAlign w:val="center"/>
          </w:tcPr>
          <w:p w:rsidR="000657C1" w:rsidRPr="003A2F24" w:rsidRDefault="000657C1" w:rsidP="00C56827">
            <w:pPr>
              <w:spacing w:before="60" w:after="60"/>
              <w:jc w:val="center"/>
              <w:rPr>
                <w:rFonts w:ascii="Calibri" w:eastAsia="Calibri" w:hAnsi="Calibri" w:cs="Calibri"/>
                <w:sz w:val="16"/>
                <w:szCs w:val="16"/>
              </w:rPr>
            </w:pPr>
            <w:r w:rsidRPr="00525703">
              <w:rPr>
                <w:rFonts w:ascii="Calibri" w:eastAsia="Calibri" w:hAnsi="Calibri" w:cs="Calibri"/>
                <w:sz w:val="16"/>
                <w:szCs w:val="16"/>
              </w:rPr>
              <w:t>Transporte de Garrafas vacías</w:t>
            </w:r>
          </w:p>
        </w:tc>
        <w:tc>
          <w:tcPr>
            <w:tcW w:w="1606" w:type="dxa"/>
            <w:shd w:val="clear" w:color="auto" w:fill="auto"/>
            <w:vAlign w:val="center"/>
          </w:tcPr>
          <w:p w:rsidR="000657C1" w:rsidRPr="00AE0227" w:rsidRDefault="000657C1" w:rsidP="00C56827">
            <w:pPr>
              <w:spacing w:before="60" w:after="60"/>
              <w:jc w:val="center"/>
              <w:rPr>
                <w:rFonts w:ascii="Calibri" w:eastAsia="Calibri" w:hAnsi="Calibri" w:cs="Calibri"/>
              </w:rPr>
            </w:pPr>
            <w:r w:rsidRPr="00AE0227">
              <w:rPr>
                <w:rFonts w:ascii="Calibri" w:eastAsia="Calibri" w:hAnsi="Calibri" w:cs="Calibri"/>
              </w:rPr>
              <w:t>1.200</w:t>
            </w:r>
          </w:p>
        </w:tc>
        <w:tc>
          <w:tcPr>
            <w:tcW w:w="1713" w:type="dxa"/>
            <w:shd w:val="clear" w:color="auto" w:fill="auto"/>
            <w:vAlign w:val="center"/>
          </w:tcPr>
          <w:p w:rsidR="000657C1" w:rsidRPr="004A1F8A" w:rsidRDefault="000657C1" w:rsidP="00C56827">
            <w:pPr>
              <w:jc w:val="right"/>
              <w:rPr>
                <w:rFonts w:ascii="Calibri" w:eastAsia="Calibri" w:hAnsi="Calibri"/>
                <w:szCs w:val="16"/>
              </w:rPr>
            </w:pPr>
          </w:p>
        </w:tc>
      </w:tr>
      <w:tr w:rsidR="000657C1" w:rsidRPr="003A2F24" w:rsidTr="00C56827">
        <w:trPr>
          <w:trHeight w:val="800"/>
          <w:jc w:val="center"/>
        </w:trPr>
        <w:tc>
          <w:tcPr>
            <w:tcW w:w="731" w:type="dxa"/>
            <w:shd w:val="clear" w:color="auto" w:fill="auto"/>
            <w:vAlign w:val="center"/>
          </w:tcPr>
          <w:p w:rsidR="000657C1" w:rsidRPr="003A2F24" w:rsidRDefault="000657C1" w:rsidP="00C56827">
            <w:pPr>
              <w:spacing w:before="60" w:after="60"/>
              <w:jc w:val="center"/>
              <w:rPr>
                <w:rFonts w:ascii="Calibri" w:eastAsia="Calibri" w:hAnsi="Calibri" w:cs="Calibri"/>
                <w:sz w:val="16"/>
                <w:szCs w:val="16"/>
              </w:rPr>
            </w:pPr>
            <w:r>
              <w:rPr>
                <w:rFonts w:ascii="Calibri" w:eastAsia="Calibri" w:hAnsi="Calibri" w:cs="Calibri"/>
                <w:sz w:val="16"/>
                <w:szCs w:val="16"/>
              </w:rPr>
              <w:t>3</w:t>
            </w:r>
          </w:p>
        </w:tc>
        <w:tc>
          <w:tcPr>
            <w:tcW w:w="2028" w:type="dxa"/>
            <w:shd w:val="clear" w:color="auto" w:fill="auto"/>
            <w:vAlign w:val="center"/>
          </w:tcPr>
          <w:p w:rsidR="000657C1" w:rsidRPr="003A2F24" w:rsidRDefault="000657C1" w:rsidP="00C56827">
            <w:pPr>
              <w:spacing w:line="276" w:lineRule="auto"/>
              <w:rPr>
                <w:rFonts w:ascii="Calibri" w:eastAsia="Calibri" w:hAnsi="Calibri" w:cs="Calibri"/>
                <w:bCs/>
                <w:sz w:val="16"/>
                <w:szCs w:val="16"/>
              </w:rPr>
            </w:pPr>
            <w:r w:rsidRPr="00A77A83">
              <w:rPr>
                <w:rFonts w:ascii="Calibri" w:eastAsia="Calibri" w:hAnsi="Calibri" w:cs="Calibri"/>
                <w:bCs/>
                <w:sz w:val="16"/>
                <w:szCs w:val="16"/>
              </w:rPr>
              <w:t>Planta Eng</w:t>
            </w:r>
            <w:r>
              <w:rPr>
                <w:rFonts w:ascii="Calibri" w:eastAsia="Calibri" w:hAnsi="Calibri" w:cs="Calibri"/>
                <w:bCs/>
                <w:sz w:val="16"/>
                <w:szCs w:val="16"/>
              </w:rPr>
              <w:t xml:space="preserve">arrafadora de GLP San </w:t>
            </w:r>
            <w:r w:rsidRPr="00C81AC4">
              <w:rPr>
                <w:rFonts w:ascii="Calibri" w:eastAsia="Calibri" w:hAnsi="Calibri" w:cs="Calibri"/>
                <w:bCs/>
                <w:sz w:val="16"/>
                <w:szCs w:val="16"/>
              </w:rPr>
              <w:t>Pedro del Distrito  Comercial Oruro (Oruro)</w:t>
            </w:r>
          </w:p>
        </w:tc>
        <w:tc>
          <w:tcPr>
            <w:tcW w:w="2177" w:type="dxa"/>
            <w:shd w:val="clear" w:color="auto" w:fill="auto"/>
            <w:vAlign w:val="center"/>
          </w:tcPr>
          <w:p w:rsidR="000657C1" w:rsidRPr="003A2F24" w:rsidRDefault="000657C1" w:rsidP="00C56827">
            <w:pPr>
              <w:spacing w:before="60" w:after="60"/>
              <w:rPr>
                <w:rFonts w:ascii="Calibri" w:eastAsia="Calibri" w:hAnsi="Calibri" w:cs="Calibri"/>
                <w:sz w:val="16"/>
                <w:szCs w:val="16"/>
              </w:rPr>
            </w:pPr>
            <w:r w:rsidRPr="00A77A83">
              <w:rPr>
                <w:rFonts w:ascii="Calibri" w:eastAsia="Calibri" w:hAnsi="Calibri" w:cs="Calibri"/>
                <w:sz w:val="16"/>
                <w:szCs w:val="16"/>
              </w:rPr>
              <w:t>Planta Recalificadora Qhora Qhora del Distrito Comercial Chuquisaca</w:t>
            </w:r>
          </w:p>
        </w:tc>
        <w:tc>
          <w:tcPr>
            <w:tcW w:w="1052" w:type="dxa"/>
            <w:shd w:val="clear" w:color="auto" w:fill="auto"/>
            <w:vAlign w:val="center"/>
          </w:tcPr>
          <w:p w:rsidR="000657C1" w:rsidRPr="008C0A0F" w:rsidRDefault="000657C1" w:rsidP="00C56827">
            <w:pPr>
              <w:spacing w:before="60" w:after="60"/>
              <w:jc w:val="center"/>
              <w:rPr>
                <w:rFonts w:ascii="Calibri" w:eastAsia="Calibri" w:hAnsi="Calibri" w:cs="Calibri"/>
                <w:sz w:val="16"/>
                <w:szCs w:val="16"/>
              </w:rPr>
            </w:pPr>
            <w:r w:rsidRPr="00525703">
              <w:rPr>
                <w:rFonts w:ascii="Calibri" w:eastAsia="Calibri" w:hAnsi="Calibri" w:cs="Calibri"/>
                <w:sz w:val="16"/>
                <w:szCs w:val="16"/>
              </w:rPr>
              <w:t>Transporte de Garrafas vacías</w:t>
            </w:r>
          </w:p>
        </w:tc>
        <w:tc>
          <w:tcPr>
            <w:tcW w:w="1606" w:type="dxa"/>
            <w:shd w:val="clear" w:color="auto" w:fill="auto"/>
            <w:vAlign w:val="center"/>
          </w:tcPr>
          <w:p w:rsidR="000657C1" w:rsidRPr="00AE0227" w:rsidRDefault="000657C1" w:rsidP="00C56827">
            <w:pPr>
              <w:jc w:val="center"/>
              <w:rPr>
                <w:rFonts w:ascii="Calibri" w:eastAsia="Calibri" w:hAnsi="Calibri"/>
              </w:rPr>
            </w:pPr>
            <w:r w:rsidRPr="00AE0227">
              <w:rPr>
                <w:rFonts w:ascii="Calibri" w:eastAsia="Calibri" w:hAnsi="Calibri"/>
              </w:rPr>
              <w:t>2.800</w:t>
            </w:r>
          </w:p>
        </w:tc>
        <w:tc>
          <w:tcPr>
            <w:tcW w:w="1713" w:type="dxa"/>
            <w:shd w:val="clear" w:color="auto" w:fill="auto"/>
            <w:vAlign w:val="center"/>
          </w:tcPr>
          <w:p w:rsidR="000657C1" w:rsidRDefault="000657C1" w:rsidP="00C56827">
            <w:pPr>
              <w:jc w:val="right"/>
              <w:rPr>
                <w:rFonts w:ascii="Calibri" w:eastAsia="Calibri" w:hAnsi="Calibri"/>
                <w:szCs w:val="16"/>
              </w:rPr>
            </w:pPr>
          </w:p>
        </w:tc>
      </w:tr>
      <w:tr w:rsidR="000657C1" w:rsidRPr="003A2F24" w:rsidTr="00C56827">
        <w:trPr>
          <w:trHeight w:val="55"/>
          <w:jc w:val="center"/>
        </w:trPr>
        <w:tc>
          <w:tcPr>
            <w:tcW w:w="731" w:type="dxa"/>
            <w:shd w:val="clear" w:color="auto" w:fill="auto"/>
            <w:vAlign w:val="center"/>
          </w:tcPr>
          <w:p w:rsidR="000657C1" w:rsidRPr="003A2F24" w:rsidRDefault="000657C1" w:rsidP="00C56827">
            <w:pPr>
              <w:spacing w:before="60" w:after="60"/>
              <w:jc w:val="center"/>
              <w:rPr>
                <w:rFonts w:ascii="Calibri" w:eastAsia="Calibri" w:hAnsi="Calibri" w:cs="Calibri"/>
                <w:sz w:val="16"/>
                <w:szCs w:val="16"/>
              </w:rPr>
            </w:pPr>
            <w:r>
              <w:rPr>
                <w:rFonts w:ascii="Calibri" w:eastAsia="Calibri" w:hAnsi="Calibri" w:cs="Calibri"/>
                <w:sz w:val="16"/>
                <w:szCs w:val="16"/>
              </w:rPr>
              <w:t>4</w:t>
            </w:r>
          </w:p>
        </w:tc>
        <w:tc>
          <w:tcPr>
            <w:tcW w:w="2028" w:type="dxa"/>
            <w:shd w:val="clear" w:color="auto" w:fill="auto"/>
            <w:vAlign w:val="center"/>
          </w:tcPr>
          <w:p w:rsidR="000657C1" w:rsidRPr="00A77A83" w:rsidRDefault="000657C1" w:rsidP="00C56827">
            <w:pPr>
              <w:spacing w:line="276" w:lineRule="auto"/>
              <w:rPr>
                <w:rFonts w:ascii="Calibri" w:eastAsia="Calibri" w:hAnsi="Calibri" w:cs="Calibri"/>
                <w:bCs/>
                <w:sz w:val="16"/>
                <w:szCs w:val="16"/>
              </w:rPr>
            </w:pPr>
            <w:r w:rsidRPr="00A77A83">
              <w:rPr>
                <w:rFonts w:ascii="Calibri" w:eastAsia="Calibri" w:hAnsi="Calibri" w:cs="Calibri"/>
                <w:bCs/>
                <w:sz w:val="16"/>
                <w:szCs w:val="16"/>
              </w:rPr>
              <w:t>Planta Eng</w:t>
            </w:r>
            <w:r>
              <w:rPr>
                <w:rFonts w:ascii="Calibri" w:eastAsia="Calibri" w:hAnsi="Calibri" w:cs="Calibri"/>
                <w:bCs/>
                <w:sz w:val="16"/>
                <w:szCs w:val="16"/>
              </w:rPr>
              <w:t>arrafadora de GLP Catavi</w:t>
            </w:r>
            <w:r w:rsidRPr="00A10C90">
              <w:rPr>
                <w:rFonts w:ascii="Calibri" w:eastAsia="Calibri" w:hAnsi="Calibri" w:cs="Calibri"/>
                <w:bCs/>
                <w:sz w:val="16"/>
                <w:szCs w:val="16"/>
              </w:rPr>
              <w:t xml:space="preserve"> </w:t>
            </w:r>
            <w:r>
              <w:rPr>
                <w:rFonts w:ascii="Calibri" w:eastAsia="Calibri" w:hAnsi="Calibri" w:cs="Calibri"/>
                <w:bCs/>
                <w:sz w:val="16"/>
                <w:szCs w:val="16"/>
              </w:rPr>
              <w:t>(Catavi</w:t>
            </w:r>
            <w:r w:rsidRPr="00A77A83">
              <w:rPr>
                <w:rFonts w:ascii="Calibri" w:eastAsia="Calibri" w:hAnsi="Calibri" w:cs="Calibri"/>
                <w:bCs/>
                <w:sz w:val="16"/>
                <w:szCs w:val="16"/>
              </w:rPr>
              <w:t>)</w:t>
            </w:r>
          </w:p>
        </w:tc>
        <w:tc>
          <w:tcPr>
            <w:tcW w:w="2177" w:type="dxa"/>
            <w:shd w:val="clear" w:color="auto" w:fill="auto"/>
            <w:vAlign w:val="center"/>
          </w:tcPr>
          <w:p w:rsidR="000657C1" w:rsidRPr="00A77A83" w:rsidRDefault="000657C1" w:rsidP="00C56827">
            <w:pPr>
              <w:spacing w:before="60" w:after="60"/>
              <w:rPr>
                <w:rFonts w:ascii="Calibri" w:eastAsia="Calibri" w:hAnsi="Calibri" w:cs="Calibri"/>
                <w:sz w:val="16"/>
                <w:szCs w:val="16"/>
              </w:rPr>
            </w:pPr>
            <w:r w:rsidRPr="00F6621D">
              <w:rPr>
                <w:rFonts w:ascii="Calibri" w:eastAsia="Calibri" w:hAnsi="Calibri" w:cs="Calibri"/>
                <w:sz w:val="16"/>
                <w:szCs w:val="16"/>
              </w:rPr>
              <w:t xml:space="preserve">Planta Engarrafadora de GLP </w:t>
            </w:r>
            <w:r>
              <w:rPr>
                <w:rFonts w:ascii="Calibri" w:eastAsia="Calibri" w:hAnsi="Calibri" w:cs="Calibri"/>
                <w:sz w:val="16"/>
                <w:szCs w:val="16"/>
              </w:rPr>
              <w:t xml:space="preserve">San </w:t>
            </w:r>
            <w:r w:rsidRPr="00F466C1">
              <w:rPr>
                <w:rFonts w:ascii="Calibri" w:eastAsia="Calibri" w:hAnsi="Calibri" w:cs="Calibri"/>
                <w:sz w:val="16"/>
                <w:szCs w:val="16"/>
              </w:rPr>
              <w:t>Pedro</w:t>
            </w:r>
            <w:r w:rsidRPr="00C81AC4">
              <w:rPr>
                <w:rFonts w:ascii="Calibri" w:eastAsia="Calibri" w:hAnsi="Calibri" w:cs="Calibri"/>
                <w:sz w:val="16"/>
                <w:szCs w:val="16"/>
              </w:rPr>
              <w:t xml:space="preserve"> del Distrito  Comercial Oruro (Oruro)</w:t>
            </w:r>
          </w:p>
        </w:tc>
        <w:tc>
          <w:tcPr>
            <w:tcW w:w="1052" w:type="dxa"/>
            <w:shd w:val="clear" w:color="auto" w:fill="auto"/>
            <w:vAlign w:val="center"/>
          </w:tcPr>
          <w:p w:rsidR="000657C1" w:rsidRPr="00A77A83" w:rsidRDefault="000657C1" w:rsidP="00C56827">
            <w:pPr>
              <w:spacing w:before="60" w:after="60"/>
              <w:jc w:val="center"/>
              <w:rPr>
                <w:rFonts w:ascii="Calibri" w:eastAsia="Calibri" w:hAnsi="Calibri" w:cs="Calibri"/>
                <w:sz w:val="16"/>
                <w:szCs w:val="16"/>
              </w:rPr>
            </w:pPr>
            <w:r w:rsidRPr="00525703">
              <w:rPr>
                <w:rFonts w:ascii="Calibri" w:eastAsia="Calibri" w:hAnsi="Calibri" w:cs="Calibri"/>
                <w:sz w:val="16"/>
                <w:szCs w:val="16"/>
              </w:rPr>
              <w:t>Transporte de Garrafas vacías</w:t>
            </w:r>
          </w:p>
        </w:tc>
        <w:tc>
          <w:tcPr>
            <w:tcW w:w="1606" w:type="dxa"/>
            <w:shd w:val="clear" w:color="auto" w:fill="auto"/>
            <w:vAlign w:val="center"/>
          </w:tcPr>
          <w:p w:rsidR="000657C1" w:rsidRPr="00AE0227" w:rsidRDefault="000657C1" w:rsidP="00C56827">
            <w:pPr>
              <w:jc w:val="center"/>
              <w:rPr>
                <w:rFonts w:ascii="Calibri" w:eastAsia="Calibri" w:hAnsi="Calibri"/>
              </w:rPr>
            </w:pPr>
            <w:r w:rsidRPr="00AE0227">
              <w:rPr>
                <w:rFonts w:ascii="Calibri" w:eastAsia="Calibri" w:hAnsi="Calibri"/>
              </w:rPr>
              <w:t>700</w:t>
            </w:r>
          </w:p>
        </w:tc>
        <w:tc>
          <w:tcPr>
            <w:tcW w:w="1713" w:type="dxa"/>
            <w:shd w:val="clear" w:color="auto" w:fill="auto"/>
            <w:vAlign w:val="center"/>
          </w:tcPr>
          <w:p w:rsidR="000657C1" w:rsidRDefault="000657C1" w:rsidP="00C56827">
            <w:pPr>
              <w:jc w:val="right"/>
              <w:rPr>
                <w:rFonts w:ascii="Calibri" w:eastAsia="Calibri" w:hAnsi="Calibri"/>
                <w:szCs w:val="16"/>
              </w:rPr>
            </w:pPr>
          </w:p>
        </w:tc>
      </w:tr>
    </w:tbl>
    <w:p w:rsidR="000657C1" w:rsidRDefault="000657C1" w:rsidP="000657C1">
      <w:pPr>
        <w:rPr>
          <w:rFonts w:ascii="Calibri" w:hAnsi="Calibri" w:cs="Calibri"/>
          <w:b/>
          <w:i/>
          <w:color w:val="000000"/>
          <w:sz w:val="22"/>
          <w:szCs w:val="22"/>
        </w:rPr>
      </w:pPr>
    </w:p>
    <w:tbl>
      <w:tblPr>
        <w:tblW w:w="931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55"/>
        <w:gridCol w:w="1946"/>
        <w:gridCol w:w="2256"/>
        <w:gridCol w:w="1134"/>
        <w:gridCol w:w="1559"/>
        <w:gridCol w:w="1667"/>
      </w:tblGrid>
      <w:tr w:rsidR="000657C1" w:rsidRPr="003A2F24" w:rsidTr="000657C1">
        <w:trPr>
          <w:trHeight w:val="366"/>
          <w:jc w:val="center"/>
        </w:trPr>
        <w:tc>
          <w:tcPr>
            <w:tcW w:w="755" w:type="dxa"/>
            <w:vMerge w:val="restart"/>
            <w:shd w:val="clear" w:color="auto" w:fill="D5DCE4"/>
            <w:vAlign w:val="center"/>
          </w:tcPr>
          <w:p w:rsidR="000657C1" w:rsidRPr="00CD3477" w:rsidRDefault="000657C1" w:rsidP="00C56827">
            <w:pPr>
              <w:spacing w:before="60" w:after="60"/>
              <w:jc w:val="center"/>
              <w:rPr>
                <w:rFonts w:ascii="Calibri" w:eastAsia="Calibri" w:hAnsi="Calibri" w:cs="Calibri"/>
                <w:b/>
                <w:sz w:val="16"/>
                <w:szCs w:val="16"/>
                <w:lang w:val="es-BO"/>
              </w:rPr>
            </w:pPr>
            <w:r>
              <w:rPr>
                <w:rFonts w:ascii="Calibri" w:eastAsia="Calibri" w:hAnsi="Calibri" w:cs="Calibri"/>
                <w:b/>
                <w:sz w:val="16"/>
                <w:szCs w:val="16"/>
                <w:lang w:val="es-BO"/>
              </w:rPr>
              <w:t>TRAMO</w:t>
            </w:r>
          </w:p>
        </w:tc>
        <w:tc>
          <w:tcPr>
            <w:tcW w:w="4202" w:type="dxa"/>
            <w:gridSpan w:val="2"/>
            <w:tcBorders>
              <w:bottom w:val="single" w:sz="4" w:space="0" w:color="auto"/>
            </w:tcBorders>
            <w:shd w:val="clear" w:color="auto" w:fill="D5DCE4"/>
            <w:vAlign w:val="center"/>
          </w:tcPr>
          <w:p w:rsidR="000657C1" w:rsidRPr="003A2F24" w:rsidRDefault="000657C1" w:rsidP="00C56827">
            <w:pPr>
              <w:spacing w:before="60" w:after="60"/>
              <w:jc w:val="center"/>
              <w:rPr>
                <w:rFonts w:ascii="Calibri" w:eastAsia="Calibri" w:hAnsi="Calibri" w:cs="Calibri"/>
                <w:b/>
                <w:sz w:val="16"/>
                <w:szCs w:val="16"/>
              </w:rPr>
            </w:pPr>
            <w:r>
              <w:rPr>
                <w:rFonts w:ascii="Calibri" w:eastAsia="Calibri" w:hAnsi="Calibri" w:cs="Calibri"/>
                <w:b/>
                <w:sz w:val="16"/>
                <w:szCs w:val="16"/>
              </w:rPr>
              <w:t>TRAMOS VARIABLES</w:t>
            </w:r>
          </w:p>
        </w:tc>
        <w:tc>
          <w:tcPr>
            <w:tcW w:w="1134" w:type="dxa"/>
            <w:vMerge w:val="restart"/>
            <w:shd w:val="clear" w:color="auto" w:fill="D5DCE4"/>
            <w:vAlign w:val="center"/>
          </w:tcPr>
          <w:p w:rsidR="000657C1" w:rsidRPr="003A2F24" w:rsidRDefault="000657C1" w:rsidP="00C56827">
            <w:pPr>
              <w:spacing w:before="60" w:after="60"/>
              <w:jc w:val="center"/>
              <w:rPr>
                <w:rFonts w:ascii="Calibri" w:eastAsia="Calibri" w:hAnsi="Calibri" w:cs="Calibri"/>
                <w:b/>
                <w:sz w:val="16"/>
                <w:szCs w:val="16"/>
              </w:rPr>
            </w:pPr>
            <w:r w:rsidRPr="007E1361">
              <w:rPr>
                <w:rFonts w:ascii="Calibri" w:eastAsia="Calibri" w:hAnsi="Calibri" w:cs="Calibri"/>
                <w:b/>
                <w:sz w:val="16"/>
                <w:szCs w:val="16"/>
              </w:rPr>
              <w:t>SERVICIO A REALIZAR</w:t>
            </w:r>
          </w:p>
        </w:tc>
        <w:tc>
          <w:tcPr>
            <w:tcW w:w="1559" w:type="dxa"/>
            <w:vMerge w:val="restart"/>
            <w:shd w:val="clear" w:color="auto" w:fill="D5DCE4"/>
            <w:vAlign w:val="center"/>
          </w:tcPr>
          <w:p w:rsidR="000657C1" w:rsidRDefault="000657C1" w:rsidP="00C56827">
            <w:pPr>
              <w:spacing w:before="60" w:after="60"/>
              <w:jc w:val="center"/>
              <w:rPr>
                <w:rFonts w:ascii="Calibri" w:eastAsia="Calibri" w:hAnsi="Calibri" w:cs="Calibri"/>
                <w:b/>
                <w:sz w:val="16"/>
                <w:szCs w:val="16"/>
              </w:rPr>
            </w:pPr>
            <w:r w:rsidRPr="003A2F24">
              <w:rPr>
                <w:rFonts w:ascii="Calibri" w:eastAsia="Calibri" w:hAnsi="Calibri" w:cs="Calibri"/>
                <w:b/>
                <w:sz w:val="16"/>
                <w:szCs w:val="16"/>
              </w:rPr>
              <w:t xml:space="preserve">CANTIDAD ESTIMADA DE GARRAFAS A </w:t>
            </w:r>
          </w:p>
          <w:p w:rsidR="000657C1" w:rsidRPr="003A2F24" w:rsidRDefault="000657C1" w:rsidP="00C56827">
            <w:pPr>
              <w:spacing w:before="60" w:after="60"/>
              <w:jc w:val="center"/>
              <w:rPr>
                <w:rFonts w:ascii="Calibri" w:eastAsia="Calibri" w:hAnsi="Calibri" w:cs="Calibri"/>
                <w:b/>
                <w:sz w:val="16"/>
                <w:szCs w:val="16"/>
              </w:rPr>
            </w:pPr>
            <w:r w:rsidRPr="003A2F24">
              <w:rPr>
                <w:rFonts w:ascii="Calibri" w:eastAsia="Calibri" w:hAnsi="Calibri" w:cs="Calibri"/>
                <w:b/>
                <w:sz w:val="16"/>
                <w:szCs w:val="16"/>
              </w:rPr>
              <w:t xml:space="preserve">TRANSPORTAR </w:t>
            </w:r>
          </w:p>
        </w:tc>
        <w:tc>
          <w:tcPr>
            <w:tcW w:w="1667" w:type="dxa"/>
            <w:vMerge w:val="restart"/>
            <w:shd w:val="clear" w:color="auto" w:fill="D5DCE4"/>
          </w:tcPr>
          <w:p w:rsidR="000657C1" w:rsidRPr="003A2F24" w:rsidRDefault="000657C1" w:rsidP="00C56827">
            <w:pPr>
              <w:spacing w:before="60" w:after="60"/>
              <w:jc w:val="center"/>
              <w:rPr>
                <w:rFonts w:ascii="Calibri" w:eastAsia="Calibri" w:hAnsi="Calibri" w:cs="Calibri"/>
                <w:b/>
                <w:sz w:val="16"/>
                <w:szCs w:val="16"/>
              </w:rPr>
            </w:pPr>
            <w:r w:rsidRPr="00467877">
              <w:rPr>
                <w:rFonts w:ascii="Calibri" w:eastAsia="Calibri" w:hAnsi="Calibri" w:cs="Calibri"/>
                <w:b/>
                <w:sz w:val="18"/>
                <w:szCs w:val="16"/>
              </w:rPr>
              <w:t xml:space="preserve">PRECIO UNITARIO </w:t>
            </w:r>
            <w:r>
              <w:rPr>
                <w:rFonts w:ascii="Calibri" w:hAnsi="Calibri" w:cs="Calibri"/>
                <w:b/>
                <w:bCs/>
                <w:color w:val="000000"/>
                <w:sz w:val="18"/>
                <w:szCs w:val="22"/>
              </w:rPr>
              <w:t xml:space="preserve">(OFERTADO), </w:t>
            </w:r>
            <w:r w:rsidRPr="00467877">
              <w:rPr>
                <w:rFonts w:ascii="Calibri" w:eastAsia="Calibri" w:hAnsi="Calibri" w:cs="Calibri"/>
                <w:b/>
                <w:sz w:val="18"/>
                <w:szCs w:val="16"/>
              </w:rPr>
              <w:t>POR GARRAFA TRANSPORTADA Bs</w:t>
            </w:r>
            <w:r w:rsidRPr="00467877">
              <w:rPr>
                <w:rFonts w:ascii="Calibri" w:eastAsia="Calibri" w:hAnsi="Calibri" w:cs="Calibri"/>
                <w:b/>
                <w:sz w:val="16"/>
                <w:szCs w:val="16"/>
              </w:rPr>
              <w:t>.</w:t>
            </w:r>
          </w:p>
        </w:tc>
      </w:tr>
      <w:tr w:rsidR="000657C1" w:rsidRPr="003A2F24" w:rsidTr="000657C1">
        <w:trPr>
          <w:trHeight w:val="133"/>
          <w:jc w:val="center"/>
        </w:trPr>
        <w:tc>
          <w:tcPr>
            <w:tcW w:w="755" w:type="dxa"/>
            <w:vMerge/>
            <w:shd w:val="clear" w:color="auto" w:fill="A8D08D"/>
          </w:tcPr>
          <w:p w:rsidR="000657C1" w:rsidRPr="003A2F24" w:rsidRDefault="000657C1" w:rsidP="00C56827">
            <w:pPr>
              <w:spacing w:before="60" w:after="60"/>
              <w:jc w:val="center"/>
              <w:rPr>
                <w:rFonts w:ascii="Calibri" w:eastAsia="Calibri" w:hAnsi="Calibri" w:cs="Calibri"/>
                <w:b/>
                <w:sz w:val="16"/>
                <w:szCs w:val="16"/>
              </w:rPr>
            </w:pPr>
          </w:p>
        </w:tc>
        <w:tc>
          <w:tcPr>
            <w:tcW w:w="1946" w:type="dxa"/>
            <w:shd w:val="clear" w:color="auto" w:fill="D5DCE4"/>
            <w:vAlign w:val="center"/>
          </w:tcPr>
          <w:p w:rsidR="000657C1" w:rsidRPr="003A2F24" w:rsidRDefault="000657C1" w:rsidP="00C56827">
            <w:pPr>
              <w:spacing w:before="60" w:after="60"/>
              <w:jc w:val="center"/>
              <w:rPr>
                <w:rFonts w:ascii="Calibri" w:eastAsia="Calibri" w:hAnsi="Calibri" w:cs="Calibri"/>
                <w:b/>
                <w:sz w:val="16"/>
                <w:szCs w:val="16"/>
              </w:rPr>
            </w:pPr>
            <w:r w:rsidRPr="003A2F24">
              <w:rPr>
                <w:rFonts w:ascii="Calibri" w:eastAsia="Calibri" w:hAnsi="Calibri" w:cs="Calibri"/>
                <w:b/>
                <w:sz w:val="16"/>
                <w:szCs w:val="16"/>
              </w:rPr>
              <w:t>DE:</w:t>
            </w:r>
          </w:p>
        </w:tc>
        <w:tc>
          <w:tcPr>
            <w:tcW w:w="2256" w:type="dxa"/>
            <w:shd w:val="clear" w:color="auto" w:fill="D5DCE4"/>
            <w:vAlign w:val="center"/>
          </w:tcPr>
          <w:p w:rsidR="000657C1" w:rsidRPr="003A2F24" w:rsidRDefault="000657C1" w:rsidP="00C56827">
            <w:pPr>
              <w:spacing w:before="60" w:after="60"/>
              <w:jc w:val="center"/>
              <w:rPr>
                <w:rFonts w:ascii="Calibri" w:eastAsia="Calibri" w:hAnsi="Calibri" w:cs="Calibri"/>
                <w:b/>
                <w:sz w:val="16"/>
                <w:szCs w:val="16"/>
              </w:rPr>
            </w:pPr>
            <w:r w:rsidRPr="003A2F24">
              <w:rPr>
                <w:rFonts w:ascii="Calibri" w:eastAsia="Calibri" w:hAnsi="Calibri" w:cs="Calibri"/>
                <w:b/>
                <w:sz w:val="16"/>
                <w:szCs w:val="16"/>
              </w:rPr>
              <w:t>A:</w:t>
            </w:r>
          </w:p>
        </w:tc>
        <w:tc>
          <w:tcPr>
            <w:tcW w:w="1134" w:type="dxa"/>
            <w:vMerge/>
            <w:shd w:val="clear" w:color="auto" w:fill="A8D08D"/>
            <w:vAlign w:val="center"/>
          </w:tcPr>
          <w:p w:rsidR="000657C1" w:rsidRPr="003A2F24" w:rsidRDefault="000657C1" w:rsidP="00C56827">
            <w:pPr>
              <w:spacing w:before="60" w:after="60"/>
              <w:jc w:val="center"/>
              <w:rPr>
                <w:rFonts w:ascii="Calibri" w:eastAsia="Calibri" w:hAnsi="Calibri" w:cs="Calibri"/>
                <w:b/>
                <w:sz w:val="16"/>
                <w:szCs w:val="16"/>
              </w:rPr>
            </w:pPr>
          </w:p>
        </w:tc>
        <w:tc>
          <w:tcPr>
            <w:tcW w:w="1559" w:type="dxa"/>
            <w:vMerge/>
            <w:shd w:val="clear" w:color="auto" w:fill="A8D08D"/>
          </w:tcPr>
          <w:p w:rsidR="000657C1" w:rsidRPr="003A2F24" w:rsidRDefault="000657C1" w:rsidP="00C56827">
            <w:pPr>
              <w:spacing w:before="60" w:after="60"/>
              <w:jc w:val="center"/>
              <w:rPr>
                <w:rFonts w:ascii="Calibri" w:eastAsia="Calibri" w:hAnsi="Calibri" w:cs="Calibri"/>
                <w:b/>
                <w:sz w:val="16"/>
                <w:szCs w:val="16"/>
              </w:rPr>
            </w:pPr>
          </w:p>
        </w:tc>
        <w:tc>
          <w:tcPr>
            <w:tcW w:w="1667" w:type="dxa"/>
            <w:vMerge/>
            <w:shd w:val="clear" w:color="auto" w:fill="A8D08D"/>
          </w:tcPr>
          <w:p w:rsidR="000657C1" w:rsidRPr="003A2F24" w:rsidRDefault="000657C1" w:rsidP="00C56827">
            <w:pPr>
              <w:spacing w:before="60" w:after="60"/>
              <w:jc w:val="center"/>
              <w:rPr>
                <w:rFonts w:ascii="Calibri" w:eastAsia="Calibri" w:hAnsi="Calibri" w:cs="Calibri"/>
                <w:b/>
                <w:sz w:val="16"/>
                <w:szCs w:val="16"/>
              </w:rPr>
            </w:pPr>
          </w:p>
        </w:tc>
      </w:tr>
      <w:tr w:rsidR="000657C1" w:rsidRPr="003A2F24" w:rsidTr="000657C1">
        <w:trPr>
          <w:trHeight w:val="56"/>
          <w:jc w:val="center"/>
        </w:trPr>
        <w:tc>
          <w:tcPr>
            <w:tcW w:w="755" w:type="dxa"/>
            <w:shd w:val="clear" w:color="auto" w:fill="auto"/>
            <w:vAlign w:val="center"/>
          </w:tcPr>
          <w:p w:rsidR="000657C1" w:rsidRPr="003A2F24" w:rsidRDefault="000657C1" w:rsidP="00C56827">
            <w:pPr>
              <w:spacing w:before="60" w:after="60"/>
              <w:jc w:val="center"/>
              <w:rPr>
                <w:rFonts w:ascii="Calibri" w:eastAsia="Calibri" w:hAnsi="Calibri" w:cs="Calibri"/>
                <w:sz w:val="16"/>
                <w:szCs w:val="16"/>
              </w:rPr>
            </w:pPr>
            <w:r>
              <w:rPr>
                <w:rFonts w:ascii="Calibri" w:eastAsia="Calibri" w:hAnsi="Calibri" w:cs="Calibri"/>
                <w:sz w:val="16"/>
                <w:szCs w:val="16"/>
              </w:rPr>
              <w:t>5</w:t>
            </w:r>
          </w:p>
        </w:tc>
        <w:tc>
          <w:tcPr>
            <w:tcW w:w="1946" w:type="dxa"/>
            <w:shd w:val="clear" w:color="auto" w:fill="auto"/>
            <w:vAlign w:val="center"/>
          </w:tcPr>
          <w:p w:rsidR="000657C1" w:rsidRPr="003A2F24" w:rsidRDefault="000657C1" w:rsidP="00C56827">
            <w:pPr>
              <w:spacing w:before="60" w:after="60"/>
              <w:rPr>
                <w:rFonts w:ascii="Calibri" w:eastAsia="Calibri" w:hAnsi="Calibri" w:cs="Calibri"/>
                <w:sz w:val="16"/>
                <w:szCs w:val="16"/>
              </w:rPr>
            </w:pPr>
            <w:r w:rsidRPr="003A2F24">
              <w:rPr>
                <w:rFonts w:ascii="Calibri" w:eastAsia="Calibri" w:hAnsi="Calibri" w:cs="Calibri"/>
                <w:sz w:val="16"/>
                <w:szCs w:val="16"/>
              </w:rPr>
              <w:t>Planta Recalificadora Gualberto Villarroel del Distrito Comercial Centro (Cochabamba)</w:t>
            </w:r>
          </w:p>
        </w:tc>
        <w:tc>
          <w:tcPr>
            <w:tcW w:w="2256" w:type="dxa"/>
            <w:shd w:val="clear" w:color="auto" w:fill="auto"/>
            <w:vAlign w:val="center"/>
          </w:tcPr>
          <w:p w:rsidR="000657C1" w:rsidRPr="003A2F24" w:rsidRDefault="000657C1" w:rsidP="00C56827">
            <w:pPr>
              <w:spacing w:before="60" w:after="60"/>
              <w:rPr>
                <w:rFonts w:ascii="Calibri" w:eastAsia="Calibri" w:hAnsi="Calibri" w:cs="Calibri"/>
                <w:sz w:val="16"/>
                <w:szCs w:val="16"/>
              </w:rPr>
            </w:pPr>
            <w:r w:rsidRPr="003A2F24">
              <w:rPr>
                <w:rFonts w:ascii="Calibri" w:eastAsia="Calibri" w:hAnsi="Calibri" w:cs="Calibri"/>
                <w:sz w:val="16"/>
                <w:szCs w:val="16"/>
              </w:rPr>
              <w:t>Planta Eng</w:t>
            </w:r>
            <w:r>
              <w:rPr>
                <w:rFonts w:ascii="Calibri" w:eastAsia="Calibri" w:hAnsi="Calibri" w:cs="Calibri"/>
                <w:sz w:val="16"/>
                <w:szCs w:val="16"/>
              </w:rPr>
              <w:t xml:space="preserve">arrafadora de GLP San Pedro del Distrito </w:t>
            </w:r>
            <w:r w:rsidRPr="003A2F24">
              <w:rPr>
                <w:rFonts w:ascii="Calibri" w:eastAsia="Calibri" w:hAnsi="Calibri" w:cs="Calibri"/>
                <w:sz w:val="16"/>
                <w:szCs w:val="16"/>
              </w:rPr>
              <w:t xml:space="preserve"> Comercial Oruro (Oruro)</w:t>
            </w:r>
          </w:p>
        </w:tc>
        <w:tc>
          <w:tcPr>
            <w:tcW w:w="1134" w:type="dxa"/>
            <w:shd w:val="clear" w:color="auto" w:fill="auto"/>
            <w:vAlign w:val="center"/>
          </w:tcPr>
          <w:p w:rsidR="000657C1" w:rsidRPr="003A2F24" w:rsidRDefault="000657C1" w:rsidP="00C56827">
            <w:pPr>
              <w:spacing w:before="60" w:after="60"/>
              <w:jc w:val="center"/>
              <w:rPr>
                <w:rFonts w:ascii="Calibri" w:eastAsia="Calibri" w:hAnsi="Calibri" w:cs="Calibri"/>
                <w:color w:val="000000"/>
                <w:sz w:val="16"/>
                <w:szCs w:val="16"/>
              </w:rPr>
            </w:pPr>
            <w:r w:rsidRPr="007E1361">
              <w:rPr>
                <w:rFonts w:ascii="Calibri" w:eastAsia="Calibri" w:hAnsi="Calibri" w:cs="Calibri"/>
                <w:color w:val="000000"/>
                <w:sz w:val="16"/>
                <w:szCs w:val="16"/>
              </w:rPr>
              <w:t xml:space="preserve">Transporte de Garrafas </w:t>
            </w:r>
            <w:r>
              <w:rPr>
                <w:rFonts w:ascii="Calibri" w:eastAsia="Calibri" w:hAnsi="Calibri" w:cs="Calibri"/>
                <w:color w:val="000000"/>
                <w:sz w:val="16"/>
                <w:szCs w:val="16"/>
              </w:rPr>
              <w:t>vacías</w:t>
            </w:r>
          </w:p>
        </w:tc>
        <w:tc>
          <w:tcPr>
            <w:tcW w:w="1559" w:type="dxa"/>
            <w:shd w:val="clear" w:color="auto" w:fill="auto"/>
            <w:vAlign w:val="center"/>
          </w:tcPr>
          <w:p w:rsidR="000657C1" w:rsidRPr="00AE0227" w:rsidRDefault="000657C1" w:rsidP="00C56827">
            <w:pPr>
              <w:spacing w:before="60" w:after="60"/>
              <w:jc w:val="center"/>
              <w:rPr>
                <w:rFonts w:ascii="Calibri" w:eastAsia="Calibri" w:hAnsi="Calibri" w:cs="Calibri"/>
              </w:rPr>
            </w:pPr>
            <w:r w:rsidRPr="00AE0227">
              <w:rPr>
                <w:rFonts w:ascii="Calibri" w:eastAsia="Calibri" w:hAnsi="Calibri" w:cs="Calibri"/>
              </w:rPr>
              <w:t>2.000</w:t>
            </w:r>
          </w:p>
        </w:tc>
        <w:tc>
          <w:tcPr>
            <w:tcW w:w="1667" w:type="dxa"/>
            <w:shd w:val="clear" w:color="auto" w:fill="auto"/>
            <w:vAlign w:val="center"/>
          </w:tcPr>
          <w:p w:rsidR="000657C1" w:rsidRPr="004A1F8A" w:rsidRDefault="000657C1" w:rsidP="00C56827">
            <w:pPr>
              <w:spacing w:before="60" w:after="60"/>
              <w:jc w:val="right"/>
              <w:rPr>
                <w:rFonts w:ascii="Calibri" w:eastAsia="Calibri" w:hAnsi="Calibri" w:cs="Calibri"/>
                <w:szCs w:val="16"/>
              </w:rPr>
            </w:pPr>
          </w:p>
        </w:tc>
      </w:tr>
      <w:tr w:rsidR="000657C1" w:rsidRPr="003A2F24" w:rsidTr="000657C1">
        <w:trPr>
          <w:trHeight w:val="676"/>
          <w:jc w:val="center"/>
        </w:trPr>
        <w:tc>
          <w:tcPr>
            <w:tcW w:w="755" w:type="dxa"/>
            <w:shd w:val="clear" w:color="auto" w:fill="auto"/>
            <w:vAlign w:val="center"/>
          </w:tcPr>
          <w:p w:rsidR="000657C1" w:rsidRPr="003A2F24" w:rsidRDefault="000657C1" w:rsidP="00C56827">
            <w:pPr>
              <w:spacing w:before="60" w:after="60"/>
              <w:jc w:val="center"/>
              <w:rPr>
                <w:rFonts w:ascii="Calibri" w:eastAsia="Calibri" w:hAnsi="Calibri" w:cs="Calibri"/>
                <w:sz w:val="16"/>
                <w:szCs w:val="16"/>
              </w:rPr>
            </w:pPr>
            <w:r>
              <w:rPr>
                <w:rFonts w:ascii="Calibri" w:eastAsia="Calibri" w:hAnsi="Calibri" w:cs="Calibri"/>
                <w:sz w:val="16"/>
                <w:szCs w:val="16"/>
              </w:rPr>
              <w:t>6</w:t>
            </w:r>
          </w:p>
        </w:tc>
        <w:tc>
          <w:tcPr>
            <w:tcW w:w="1946" w:type="dxa"/>
            <w:shd w:val="clear" w:color="auto" w:fill="auto"/>
            <w:vAlign w:val="center"/>
          </w:tcPr>
          <w:p w:rsidR="000657C1" w:rsidRPr="003A2F24" w:rsidRDefault="000657C1" w:rsidP="00C56827">
            <w:pPr>
              <w:spacing w:before="60" w:after="60"/>
              <w:rPr>
                <w:rFonts w:ascii="Calibri" w:eastAsia="Calibri" w:hAnsi="Calibri" w:cs="Calibri"/>
                <w:sz w:val="16"/>
                <w:szCs w:val="16"/>
              </w:rPr>
            </w:pPr>
            <w:r w:rsidRPr="00454622">
              <w:rPr>
                <w:rFonts w:ascii="Calibri" w:eastAsia="Calibri" w:hAnsi="Calibri" w:cs="Calibri"/>
                <w:sz w:val="16"/>
                <w:szCs w:val="16"/>
              </w:rPr>
              <w:t xml:space="preserve">Planta Recalificadora </w:t>
            </w:r>
            <w:r>
              <w:rPr>
                <w:rFonts w:ascii="Calibri" w:eastAsia="Calibri" w:hAnsi="Calibri" w:cs="Calibri"/>
                <w:sz w:val="16"/>
                <w:szCs w:val="16"/>
              </w:rPr>
              <w:t>Senkata del Distrito Comercial La Paz (El Alto</w:t>
            </w:r>
            <w:r w:rsidRPr="00454622">
              <w:rPr>
                <w:rFonts w:ascii="Calibri" w:eastAsia="Calibri" w:hAnsi="Calibri" w:cs="Calibri"/>
                <w:sz w:val="16"/>
                <w:szCs w:val="16"/>
              </w:rPr>
              <w:t>)</w:t>
            </w:r>
          </w:p>
        </w:tc>
        <w:tc>
          <w:tcPr>
            <w:tcW w:w="2256" w:type="dxa"/>
            <w:shd w:val="clear" w:color="auto" w:fill="auto"/>
            <w:vAlign w:val="center"/>
          </w:tcPr>
          <w:p w:rsidR="000657C1" w:rsidRPr="003A2F24" w:rsidRDefault="000657C1" w:rsidP="00C56827">
            <w:pPr>
              <w:spacing w:before="60" w:after="60"/>
              <w:rPr>
                <w:rFonts w:ascii="Calibri" w:eastAsia="Calibri" w:hAnsi="Calibri" w:cs="Calibri"/>
                <w:sz w:val="16"/>
                <w:szCs w:val="16"/>
              </w:rPr>
            </w:pPr>
            <w:r w:rsidRPr="00454622">
              <w:rPr>
                <w:rFonts w:ascii="Calibri" w:eastAsia="Calibri" w:hAnsi="Calibri" w:cs="Calibri"/>
                <w:sz w:val="16"/>
                <w:szCs w:val="16"/>
              </w:rPr>
              <w:t>Planta Engarrafadora de GLP San Pedro del Distrito  Comercial Oruro (Oruro)</w:t>
            </w:r>
          </w:p>
        </w:tc>
        <w:tc>
          <w:tcPr>
            <w:tcW w:w="1134" w:type="dxa"/>
            <w:shd w:val="clear" w:color="auto" w:fill="auto"/>
            <w:vAlign w:val="center"/>
          </w:tcPr>
          <w:p w:rsidR="000657C1" w:rsidRPr="007E1361" w:rsidRDefault="000657C1" w:rsidP="00C56827">
            <w:pPr>
              <w:spacing w:before="60" w:after="60"/>
              <w:jc w:val="center"/>
              <w:rPr>
                <w:rFonts w:ascii="Calibri" w:eastAsia="Calibri" w:hAnsi="Calibri" w:cs="Calibri"/>
                <w:color w:val="000000"/>
                <w:sz w:val="16"/>
                <w:szCs w:val="16"/>
              </w:rPr>
            </w:pPr>
            <w:r w:rsidRPr="00561B07">
              <w:rPr>
                <w:rFonts w:ascii="Calibri" w:eastAsia="Calibri" w:hAnsi="Calibri" w:cs="Calibri"/>
                <w:color w:val="000000"/>
                <w:sz w:val="16"/>
                <w:szCs w:val="16"/>
              </w:rPr>
              <w:t xml:space="preserve">Transporte de Garrafas </w:t>
            </w:r>
            <w:r>
              <w:rPr>
                <w:rFonts w:ascii="Calibri" w:eastAsia="Calibri" w:hAnsi="Calibri" w:cs="Calibri"/>
                <w:color w:val="000000"/>
                <w:sz w:val="16"/>
                <w:szCs w:val="16"/>
              </w:rPr>
              <w:t>vacías</w:t>
            </w:r>
          </w:p>
        </w:tc>
        <w:tc>
          <w:tcPr>
            <w:tcW w:w="1559" w:type="dxa"/>
            <w:shd w:val="clear" w:color="auto" w:fill="auto"/>
            <w:vAlign w:val="center"/>
          </w:tcPr>
          <w:p w:rsidR="000657C1" w:rsidRPr="00AE0227" w:rsidRDefault="000657C1" w:rsidP="00C56827">
            <w:pPr>
              <w:spacing w:before="60" w:after="60"/>
              <w:jc w:val="center"/>
              <w:rPr>
                <w:rFonts w:ascii="Calibri" w:eastAsia="Calibri" w:hAnsi="Calibri" w:cs="Calibri"/>
              </w:rPr>
            </w:pPr>
            <w:r w:rsidRPr="00AE0227">
              <w:rPr>
                <w:rFonts w:ascii="Calibri" w:eastAsia="Calibri" w:hAnsi="Calibri" w:cs="Calibri"/>
              </w:rPr>
              <w:t>1.200</w:t>
            </w:r>
          </w:p>
        </w:tc>
        <w:tc>
          <w:tcPr>
            <w:tcW w:w="1667" w:type="dxa"/>
            <w:shd w:val="clear" w:color="auto" w:fill="auto"/>
            <w:vAlign w:val="center"/>
          </w:tcPr>
          <w:p w:rsidR="000657C1" w:rsidRPr="004A1F8A" w:rsidRDefault="000657C1" w:rsidP="00C56827">
            <w:pPr>
              <w:jc w:val="right"/>
              <w:rPr>
                <w:rFonts w:ascii="Calibri" w:eastAsia="Calibri" w:hAnsi="Calibri"/>
                <w:szCs w:val="16"/>
              </w:rPr>
            </w:pPr>
          </w:p>
        </w:tc>
      </w:tr>
      <w:tr w:rsidR="000657C1" w:rsidRPr="003A2F24" w:rsidTr="000657C1">
        <w:trPr>
          <w:trHeight w:val="686"/>
          <w:jc w:val="center"/>
        </w:trPr>
        <w:tc>
          <w:tcPr>
            <w:tcW w:w="755" w:type="dxa"/>
            <w:shd w:val="clear" w:color="auto" w:fill="auto"/>
            <w:vAlign w:val="center"/>
          </w:tcPr>
          <w:p w:rsidR="000657C1" w:rsidRPr="003A2F24" w:rsidRDefault="000657C1" w:rsidP="00C56827">
            <w:pPr>
              <w:spacing w:before="60" w:after="60"/>
              <w:jc w:val="center"/>
              <w:rPr>
                <w:rFonts w:ascii="Calibri" w:eastAsia="Calibri" w:hAnsi="Calibri" w:cs="Calibri"/>
                <w:sz w:val="16"/>
                <w:szCs w:val="16"/>
              </w:rPr>
            </w:pPr>
            <w:r>
              <w:rPr>
                <w:rFonts w:ascii="Calibri" w:eastAsia="Calibri" w:hAnsi="Calibri" w:cs="Calibri"/>
                <w:sz w:val="16"/>
                <w:szCs w:val="16"/>
              </w:rPr>
              <w:t>7</w:t>
            </w:r>
          </w:p>
        </w:tc>
        <w:tc>
          <w:tcPr>
            <w:tcW w:w="1946" w:type="dxa"/>
            <w:shd w:val="clear" w:color="auto" w:fill="auto"/>
            <w:vAlign w:val="center"/>
          </w:tcPr>
          <w:p w:rsidR="000657C1" w:rsidRPr="003A2F24" w:rsidRDefault="000657C1" w:rsidP="00C56827">
            <w:pPr>
              <w:spacing w:line="276" w:lineRule="auto"/>
              <w:rPr>
                <w:rFonts w:ascii="Calibri" w:eastAsia="Calibri" w:hAnsi="Calibri" w:cs="Calibri"/>
                <w:bCs/>
                <w:sz w:val="16"/>
                <w:szCs w:val="16"/>
              </w:rPr>
            </w:pPr>
            <w:r w:rsidRPr="00A77A83">
              <w:rPr>
                <w:rFonts w:ascii="Calibri" w:eastAsia="Calibri" w:hAnsi="Calibri" w:cs="Calibri"/>
                <w:sz w:val="16"/>
                <w:szCs w:val="16"/>
              </w:rPr>
              <w:t>Planta Recalificadora Qhora Qhora del Distrito Comercial Chuquisaca</w:t>
            </w:r>
          </w:p>
        </w:tc>
        <w:tc>
          <w:tcPr>
            <w:tcW w:w="2256" w:type="dxa"/>
            <w:shd w:val="clear" w:color="auto" w:fill="auto"/>
            <w:vAlign w:val="center"/>
          </w:tcPr>
          <w:p w:rsidR="000657C1" w:rsidRPr="003A2F24" w:rsidRDefault="000657C1" w:rsidP="00C56827">
            <w:pPr>
              <w:spacing w:before="60" w:after="60"/>
              <w:rPr>
                <w:rFonts w:ascii="Calibri" w:eastAsia="Calibri" w:hAnsi="Calibri" w:cs="Calibri"/>
                <w:sz w:val="16"/>
                <w:szCs w:val="16"/>
              </w:rPr>
            </w:pPr>
            <w:r w:rsidRPr="00A77A83">
              <w:rPr>
                <w:rFonts w:ascii="Calibri" w:eastAsia="Calibri" w:hAnsi="Calibri" w:cs="Calibri"/>
                <w:bCs/>
                <w:sz w:val="16"/>
                <w:szCs w:val="16"/>
              </w:rPr>
              <w:t>Planta Eng</w:t>
            </w:r>
            <w:r>
              <w:rPr>
                <w:rFonts w:ascii="Calibri" w:eastAsia="Calibri" w:hAnsi="Calibri" w:cs="Calibri"/>
                <w:bCs/>
                <w:sz w:val="16"/>
                <w:szCs w:val="16"/>
              </w:rPr>
              <w:t xml:space="preserve">arrafadora de GLP San </w:t>
            </w:r>
            <w:r w:rsidRPr="00C81AC4">
              <w:rPr>
                <w:rFonts w:ascii="Calibri" w:eastAsia="Calibri" w:hAnsi="Calibri" w:cs="Calibri"/>
                <w:bCs/>
                <w:sz w:val="16"/>
                <w:szCs w:val="16"/>
              </w:rPr>
              <w:t>Pedro del Distrito  Comercial Oruro (Oruro)</w:t>
            </w:r>
          </w:p>
        </w:tc>
        <w:tc>
          <w:tcPr>
            <w:tcW w:w="1134" w:type="dxa"/>
            <w:shd w:val="clear" w:color="auto" w:fill="auto"/>
            <w:vAlign w:val="center"/>
          </w:tcPr>
          <w:p w:rsidR="000657C1" w:rsidRPr="003A2F24" w:rsidRDefault="000657C1" w:rsidP="00C56827">
            <w:pPr>
              <w:spacing w:before="60" w:after="60"/>
              <w:jc w:val="center"/>
              <w:rPr>
                <w:rFonts w:ascii="Calibri" w:eastAsia="Calibri" w:hAnsi="Calibri" w:cs="Calibri"/>
                <w:sz w:val="16"/>
                <w:szCs w:val="16"/>
              </w:rPr>
            </w:pPr>
            <w:r w:rsidRPr="007E1361">
              <w:rPr>
                <w:rFonts w:ascii="Calibri" w:eastAsia="Calibri" w:hAnsi="Calibri" w:cs="Calibri"/>
                <w:sz w:val="16"/>
                <w:szCs w:val="16"/>
              </w:rPr>
              <w:t xml:space="preserve">Transporte de Garrafas </w:t>
            </w:r>
            <w:r>
              <w:rPr>
                <w:rFonts w:ascii="Calibri" w:eastAsia="Calibri" w:hAnsi="Calibri" w:cs="Calibri"/>
                <w:sz w:val="16"/>
                <w:szCs w:val="16"/>
              </w:rPr>
              <w:t>vacías</w:t>
            </w:r>
          </w:p>
        </w:tc>
        <w:tc>
          <w:tcPr>
            <w:tcW w:w="1559" w:type="dxa"/>
            <w:shd w:val="clear" w:color="auto" w:fill="auto"/>
            <w:vAlign w:val="center"/>
          </w:tcPr>
          <w:p w:rsidR="000657C1" w:rsidRPr="00AE0227" w:rsidRDefault="000657C1" w:rsidP="00C56827">
            <w:pPr>
              <w:jc w:val="center"/>
              <w:rPr>
                <w:rFonts w:ascii="Calibri" w:eastAsia="Calibri" w:hAnsi="Calibri"/>
              </w:rPr>
            </w:pPr>
            <w:r w:rsidRPr="00AE0227">
              <w:rPr>
                <w:rFonts w:ascii="Calibri" w:eastAsia="Calibri" w:hAnsi="Calibri"/>
              </w:rPr>
              <w:t>2.800</w:t>
            </w:r>
          </w:p>
        </w:tc>
        <w:tc>
          <w:tcPr>
            <w:tcW w:w="1667" w:type="dxa"/>
            <w:shd w:val="clear" w:color="auto" w:fill="auto"/>
            <w:vAlign w:val="center"/>
          </w:tcPr>
          <w:p w:rsidR="000657C1" w:rsidRDefault="000657C1" w:rsidP="00C56827">
            <w:pPr>
              <w:jc w:val="right"/>
              <w:rPr>
                <w:rFonts w:ascii="Calibri" w:eastAsia="Calibri" w:hAnsi="Calibri"/>
                <w:szCs w:val="16"/>
              </w:rPr>
            </w:pPr>
          </w:p>
        </w:tc>
      </w:tr>
      <w:tr w:rsidR="000657C1" w:rsidRPr="003A2F24" w:rsidTr="000657C1">
        <w:trPr>
          <w:trHeight w:val="56"/>
          <w:jc w:val="center"/>
        </w:trPr>
        <w:tc>
          <w:tcPr>
            <w:tcW w:w="755" w:type="dxa"/>
            <w:shd w:val="clear" w:color="auto" w:fill="auto"/>
            <w:vAlign w:val="center"/>
          </w:tcPr>
          <w:p w:rsidR="000657C1" w:rsidRPr="003A2F24" w:rsidRDefault="000657C1" w:rsidP="00C56827">
            <w:pPr>
              <w:spacing w:before="60" w:after="60"/>
              <w:jc w:val="center"/>
              <w:rPr>
                <w:rFonts w:ascii="Calibri" w:eastAsia="Calibri" w:hAnsi="Calibri" w:cs="Calibri"/>
                <w:sz w:val="16"/>
                <w:szCs w:val="16"/>
              </w:rPr>
            </w:pPr>
            <w:r>
              <w:rPr>
                <w:rFonts w:ascii="Calibri" w:eastAsia="Calibri" w:hAnsi="Calibri" w:cs="Calibri"/>
                <w:sz w:val="16"/>
                <w:szCs w:val="16"/>
              </w:rPr>
              <w:t>8</w:t>
            </w:r>
          </w:p>
        </w:tc>
        <w:tc>
          <w:tcPr>
            <w:tcW w:w="1946" w:type="dxa"/>
            <w:shd w:val="clear" w:color="auto" w:fill="auto"/>
            <w:vAlign w:val="center"/>
          </w:tcPr>
          <w:p w:rsidR="000657C1" w:rsidRPr="00A77A83" w:rsidRDefault="000657C1" w:rsidP="00C56827">
            <w:pPr>
              <w:spacing w:line="276" w:lineRule="auto"/>
              <w:rPr>
                <w:rFonts w:ascii="Calibri" w:eastAsia="Calibri" w:hAnsi="Calibri" w:cs="Calibri"/>
                <w:bCs/>
                <w:sz w:val="16"/>
                <w:szCs w:val="16"/>
              </w:rPr>
            </w:pPr>
            <w:r w:rsidRPr="00F6621D">
              <w:rPr>
                <w:rFonts w:ascii="Calibri" w:eastAsia="Calibri" w:hAnsi="Calibri" w:cs="Calibri"/>
                <w:sz w:val="16"/>
                <w:szCs w:val="16"/>
              </w:rPr>
              <w:t xml:space="preserve">Planta Engarrafadora de GLP </w:t>
            </w:r>
            <w:r>
              <w:rPr>
                <w:rFonts w:ascii="Calibri" w:eastAsia="Calibri" w:hAnsi="Calibri" w:cs="Calibri"/>
                <w:sz w:val="16"/>
                <w:szCs w:val="16"/>
              </w:rPr>
              <w:t xml:space="preserve">San </w:t>
            </w:r>
            <w:r w:rsidRPr="00F466C1">
              <w:rPr>
                <w:rFonts w:ascii="Calibri" w:eastAsia="Calibri" w:hAnsi="Calibri" w:cs="Calibri"/>
                <w:sz w:val="16"/>
                <w:szCs w:val="16"/>
              </w:rPr>
              <w:t>Pedro</w:t>
            </w:r>
            <w:r w:rsidRPr="00C81AC4">
              <w:rPr>
                <w:rFonts w:ascii="Calibri" w:eastAsia="Calibri" w:hAnsi="Calibri" w:cs="Calibri"/>
                <w:sz w:val="16"/>
                <w:szCs w:val="16"/>
              </w:rPr>
              <w:t xml:space="preserve"> del Distrito  Comercial Oruro (Oruro)</w:t>
            </w:r>
          </w:p>
        </w:tc>
        <w:tc>
          <w:tcPr>
            <w:tcW w:w="2256" w:type="dxa"/>
            <w:shd w:val="clear" w:color="auto" w:fill="auto"/>
            <w:vAlign w:val="center"/>
          </w:tcPr>
          <w:p w:rsidR="000657C1" w:rsidRPr="00A77A83" w:rsidRDefault="000657C1" w:rsidP="00C56827">
            <w:pPr>
              <w:spacing w:before="60" w:after="60"/>
              <w:rPr>
                <w:rFonts w:ascii="Calibri" w:eastAsia="Calibri" w:hAnsi="Calibri" w:cs="Calibri"/>
                <w:sz w:val="16"/>
                <w:szCs w:val="16"/>
              </w:rPr>
            </w:pPr>
            <w:r w:rsidRPr="00A77A83">
              <w:rPr>
                <w:rFonts w:ascii="Calibri" w:eastAsia="Calibri" w:hAnsi="Calibri" w:cs="Calibri"/>
                <w:bCs/>
                <w:sz w:val="16"/>
                <w:szCs w:val="16"/>
              </w:rPr>
              <w:t>Planta Eng</w:t>
            </w:r>
            <w:r>
              <w:rPr>
                <w:rFonts w:ascii="Calibri" w:eastAsia="Calibri" w:hAnsi="Calibri" w:cs="Calibri"/>
                <w:bCs/>
                <w:sz w:val="16"/>
                <w:szCs w:val="16"/>
              </w:rPr>
              <w:t>arrafadora de GLP Catavi</w:t>
            </w:r>
            <w:r w:rsidRPr="00A10C90">
              <w:rPr>
                <w:rFonts w:ascii="Calibri" w:eastAsia="Calibri" w:hAnsi="Calibri" w:cs="Calibri"/>
                <w:bCs/>
                <w:sz w:val="16"/>
                <w:szCs w:val="16"/>
              </w:rPr>
              <w:t xml:space="preserve"> </w:t>
            </w:r>
            <w:r>
              <w:rPr>
                <w:rFonts w:ascii="Calibri" w:eastAsia="Calibri" w:hAnsi="Calibri" w:cs="Calibri"/>
                <w:bCs/>
                <w:sz w:val="16"/>
                <w:szCs w:val="16"/>
              </w:rPr>
              <w:t>(Catavi</w:t>
            </w:r>
            <w:r w:rsidRPr="00A77A83">
              <w:rPr>
                <w:rFonts w:ascii="Calibri" w:eastAsia="Calibri" w:hAnsi="Calibri" w:cs="Calibri"/>
                <w:bCs/>
                <w:sz w:val="16"/>
                <w:szCs w:val="16"/>
              </w:rPr>
              <w:t>)</w:t>
            </w:r>
          </w:p>
        </w:tc>
        <w:tc>
          <w:tcPr>
            <w:tcW w:w="1134" w:type="dxa"/>
            <w:shd w:val="clear" w:color="auto" w:fill="auto"/>
            <w:vAlign w:val="center"/>
          </w:tcPr>
          <w:p w:rsidR="000657C1" w:rsidRPr="00A77A83" w:rsidRDefault="000657C1" w:rsidP="00C56827">
            <w:pPr>
              <w:spacing w:before="60" w:after="60"/>
              <w:jc w:val="center"/>
              <w:rPr>
                <w:rFonts w:ascii="Calibri" w:eastAsia="Calibri" w:hAnsi="Calibri" w:cs="Calibri"/>
                <w:sz w:val="16"/>
                <w:szCs w:val="16"/>
              </w:rPr>
            </w:pPr>
            <w:r w:rsidRPr="007E1361">
              <w:rPr>
                <w:rFonts w:ascii="Calibri" w:eastAsia="Calibri" w:hAnsi="Calibri" w:cs="Calibri"/>
                <w:sz w:val="16"/>
                <w:szCs w:val="16"/>
              </w:rPr>
              <w:t xml:space="preserve">Transporte de Garrafas </w:t>
            </w:r>
            <w:r>
              <w:rPr>
                <w:rFonts w:ascii="Calibri" w:eastAsia="Calibri" w:hAnsi="Calibri" w:cs="Calibri"/>
                <w:sz w:val="16"/>
                <w:szCs w:val="16"/>
              </w:rPr>
              <w:t>vacías</w:t>
            </w:r>
          </w:p>
        </w:tc>
        <w:tc>
          <w:tcPr>
            <w:tcW w:w="1559" w:type="dxa"/>
            <w:shd w:val="clear" w:color="auto" w:fill="auto"/>
            <w:vAlign w:val="center"/>
          </w:tcPr>
          <w:p w:rsidR="000657C1" w:rsidRPr="00AE0227" w:rsidRDefault="000657C1" w:rsidP="00C56827">
            <w:pPr>
              <w:jc w:val="center"/>
              <w:rPr>
                <w:rFonts w:ascii="Calibri" w:eastAsia="Calibri" w:hAnsi="Calibri"/>
              </w:rPr>
            </w:pPr>
            <w:r w:rsidRPr="00AE0227">
              <w:rPr>
                <w:rFonts w:ascii="Calibri" w:eastAsia="Calibri" w:hAnsi="Calibri"/>
              </w:rPr>
              <w:t>700</w:t>
            </w:r>
          </w:p>
        </w:tc>
        <w:tc>
          <w:tcPr>
            <w:tcW w:w="1667" w:type="dxa"/>
            <w:shd w:val="clear" w:color="auto" w:fill="auto"/>
            <w:vAlign w:val="center"/>
          </w:tcPr>
          <w:p w:rsidR="000657C1" w:rsidRDefault="000657C1" w:rsidP="00C56827">
            <w:pPr>
              <w:jc w:val="right"/>
              <w:rPr>
                <w:rFonts w:ascii="Calibri" w:eastAsia="Calibri" w:hAnsi="Calibri"/>
                <w:szCs w:val="16"/>
              </w:rPr>
            </w:pPr>
          </w:p>
        </w:tc>
      </w:tr>
    </w:tbl>
    <w:p w:rsidR="000657C1" w:rsidRPr="00467877" w:rsidRDefault="000657C1" w:rsidP="000657C1">
      <w:pPr>
        <w:rPr>
          <w:rFonts w:ascii="Calibri" w:hAnsi="Calibri" w:cs="Calibri"/>
          <w:b/>
          <w:i/>
          <w:color w:val="000000"/>
          <w:sz w:val="22"/>
          <w:szCs w:val="22"/>
        </w:rPr>
      </w:pPr>
    </w:p>
    <w:p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00C56827">
        <w:rPr>
          <w:rFonts w:asciiTheme="minorHAnsi" w:hAnsiTheme="minorHAnsi" w:cstheme="minorHAnsi"/>
          <w:sz w:val="22"/>
          <w:szCs w:val="22"/>
        </w:rPr>
        <w:t xml:space="preserve">Los precios cotizados </w:t>
      </w:r>
      <w:r w:rsidRPr="00552079">
        <w:rPr>
          <w:rFonts w:asciiTheme="minorHAnsi" w:hAnsiTheme="minorHAnsi" w:cstheme="minorHAnsi"/>
          <w:sz w:val="22"/>
          <w:szCs w:val="22"/>
        </w:rPr>
        <w:t>deben ser expresados máximo con dos decimales.</w:t>
      </w:r>
    </w:p>
    <w:p w:rsidR="00FA78A9" w:rsidRPr="00552079" w:rsidRDefault="00FA78A9" w:rsidP="00FA78A9">
      <w:pPr>
        <w:rPr>
          <w:rFonts w:asciiTheme="minorHAnsi" w:hAnsiTheme="minorHAnsi" w:cstheme="minorHAnsi"/>
          <w:sz w:val="22"/>
          <w:szCs w:val="22"/>
        </w:rPr>
      </w:pPr>
    </w:p>
    <w:p w:rsidR="00FA78A9" w:rsidRPr="00552079" w:rsidRDefault="00FA78A9" w:rsidP="00FA78A9">
      <w:pPr>
        <w:rPr>
          <w:rFonts w:asciiTheme="minorHAnsi" w:hAnsiTheme="minorHAnsi" w:cstheme="minorHAnsi"/>
          <w:sz w:val="22"/>
          <w:szCs w:val="22"/>
          <w:lang w:val="es-MX"/>
        </w:rPr>
      </w:pPr>
    </w:p>
    <w:p w:rsidR="00292A55" w:rsidRDefault="00292A55" w:rsidP="00FA78A9">
      <w:pPr>
        <w:rPr>
          <w:rFonts w:asciiTheme="minorHAnsi" w:hAnsiTheme="minorHAnsi" w:cstheme="minorHAnsi"/>
          <w:sz w:val="22"/>
          <w:szCs w:val="22"/>
          <w:lang w:val="es-MX"/>
        </w:rPr>
      </w:pPr>
    </w:p>
    <w:p w:rsidR="00C96409" w:rsidRDefault="00C96409" w:rsidP="009C66A8">
      <w:pPr>
        <w:jc w:val="center"/>
        <w:rPr>
          <w:rFonts w:ascii="Calibri" w:hAnsi="Calibri" w:cs="Calibri"/>
          <w:b/>
          <w:sz w:val="22"/>
          <w:szCs w:val="22"/>
        </w:rPr>
      </w:pPr>
    </w:p>
    <w:p w:rsidR="002C52C7" w:rsidRDefault="002C52C7" w:rsidP="009C66A8">
      <w:pPr>
        <w:jc w:val="center"/>
        <w:rPr>
          <w:rFonts w:ascii="Calibri" w:hAnsi="Calibri" w:cs="Calibri"/>
          <w:b/>
          <w:sz w:val="22"/>
          <w:szCs w:val="22"/>
        </w:rPr>
      </w:pPr>
    </w:p>
    <w:p w:rsidR="002C52C7" w:rsidRDefault="002C52C7" w:rsidP="009C66A8">
      <w:pPr>
        <w:jc w:val="center"/>
        <w:rPr>
          <w:rFonts w:ascii="Calibri" w:hAnsi="Calibri" w:cs="Calibri"/>
          <w:b/>
          <w:sz w:val="22"/>
          <w:szCs w:val="22"/>
        </w:rPr>
      </w:pPr>
    </w:p>
    <w:p w:rsidR="002C52C7" w:rsidRDefault="002C52C7" w:rsidP="009C66A8">
      <w:pPr>
        <w:jc w:val="center"/>
        <w:rPr>
          <w:rFonts w:ascii="Calibri" w:hAnsi="Calibri" w:cs="Calibri"/>
          <w:b/>
          <w:sz w:val="22"/>
          <w:szCs w:val="22"/>
        </w:rPr>
      </w:pPr>
    </w:p>
    <w:p w:rsidR="00BB25CD" w:rsidRDefault="00BB25CD" w:rsidP="009C66A8">
      <w:pPr>
        <w:jc w:val="center"/>
        <w:rPr>
          <w:rFonts w:ascii="Calibri" w:hAnsi="Calibri" w:cs="Calibri"/>
          <w:b/>
          <w:sz w:val="22"/>
          <w:szCs w:val="22"/>
        </w:rPr>
      </w:pPr>
    </w:p>
    <w:p w:rsidR="00596B5C" w:rsidRPr="009C66A8" w:rsidRDefault="00596B5C" w:rsidP="009C66A8">
      <w:pPr>
        <w:jc w:val="center"/>
        <w:rPr>
          <w:rFonts w:ascii="Calibri" w:hAnsi="Calibri" w:cs="Calibri"/>
          <w:b/>
          <w:sz w:val="22"/>
          <w:szCs w:val="22"/>
        </w:rPr>
      </w:pPr>
      <w:r w:rsidRPr="009C66A8">
        <w:rPr>
          <w:rFonts w:ascii="Calibri" w:hAnsi="Calibri" w:cs="Calibri"/>
          <w:b/>
          <w:sz w:val="22"/>
          <w:szCs w:val="22"/>
        </w:rPr>
        <w:lastRenderedPageBreak/>
        <w:t>FORMULARIO C-1</w:t>
      </w:r>
    </w:p>
    <w:p w:rsidR="009C66A8" w:rsidRPr="009C66A8" w:rsidRDefault="00596B5C" w:rsidP="009C66A8">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CARATERISTICAS TECNICAS SOLICITADAS</w:t>
      </w:r>
      <w:r w:rsidR="005A0B2A">
        <w:rPr>
          <w:rFonts w:ascii="Calibri" w:hAnsi="Calibri" w:cs="Calibri"/>
          <w:b/>
          <w:sz w:val="22"/>
          <w:szCs w:val="22"/>
        </w:rPr>
        <w:t xml:space="preserve"> Y OFERTADAS</w:t>
      </w:r>
    </w:p>
    <w:p w:rsidR="00596B5C" w:rsidRPr="00DB5AAF" w:rsidRDefault="00596B5C" w:rsidP="00596B5C">
      <w:pPr>
        <w:jc w:val="center"/>
        <w:rPr>
          <w:rFonts w:ascii="Calibri" w:hAnsi="Calibri" w:cs="Calibri"/>
          <w:b/>
          <w:sz w:val="18"/>
          <w:szCs w:val="18"/>
        </w:rPr>
      </w:pPr>
    </w:p>
    <w:tbl>
      <w:tblPr>
        <w:tblW w:w="9281"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5820"/>
        <w:gridCol w:w="3461"/>
      </w:tblGrid>
      <w:tr w:rsidR="00BF66A0" w:rsidRPr="008842A3" w:rsidTr="00F039AD">
        <w:trPr>
          <w:trHeight w:val="236"/>
          <w:tblHeader/>
          <w:jc w:val="center"/>
        </w:trPr>
        <w:tc>
          <w:tcPr>
            <w:tcW w:w="5820" w:type="dxa"/>
            <w:vMerge w:val="restart"/>
            <w:shd w:val="clear" w:color="auto" w:fill="D9D9D9" w:themeFill="background1" w:themeFillShade="D9"/>
            <w:vAlign w:val="center"/>
          </w:tcPr>
          <w:p w:rsidR="00BF66A0" w:rsidRPr="008842A3" w:rsidRDefault="00BF66A0" w:rsidP="005A0B2A">
            <w:pPr>
              <w:jc w:val="center"/>
              <w:rPr>
                <w:rFonts w:ascii="Calibri" w:hAnsi="Calibri" w:cs="Calibri"/>
                <w:b/>
                <w:sz w:val="18"/>
                <w:szCs w:val="18"/>
              </w:rPr>
            </w:pPr>
            <w:r>
              <w:rPr>
                <w:rFonts w:ascii="Calibri" w:hAnsi="Calibri" w:cs="Calibri"/>
                <w:b/>
                <w:sz w:val="18"/>
                <w:szCs w:val="18"/>
              </w:rPr>
              <w:t xml:space="preserve">CARACTERÍSTICAS TÉCNICAS </w:t>
            </w:r>
            <w:r w:rsidR="005A0B2A">
              <w:rPr>
                <w:rFonts w:ascii="Calibri" w:hAnsi="Calibri" w:cs="Calibri"/>
                <w:b/>
                <w:sz w:val="18"/>
                <w:szCs w:val="18"/>
              </w:rPr>
              <w:t xml:space="preserve">SOLICITADAS </w:t>
            </w:r>
            <w:r>
              <w:rPr>
                <w:rFonts w:ascii="Calibri" w:hAnsi="Calibri" w:cs="Calibri"/>
                <w:b/>
                <w:sz w:val="18"/>
                <w:szCs w:val="18"/>
              </w:rPr>
              <w:t>POR YPFB</w:t>
            </w:r>
          </w:p>
        </w:tc>
        <w:tc>
          <w:tcPr>
            <w:tcW w:w="3461" w:type="dxa"/>
            <w:vMerge w:val="restart"/>
            <w:shd w:val="clear" w:color="auto" w:fill="D9D9D9" w:themeFill="background1" w:themeFillShade="D9"/>
            <w:vAlign w:val="center"/>
          </w:tcPr>
          <w:p w:rsidR="00BF66A0" w:rsidRDefault="00BF66A0" w:rsidP="00822B2E">
            <w:pPr>
              <w:jc w:val="center"/>
              <w:rPr>
                <w:rFonts w:ascii="Calibri" w:hAnsi="Calibri" w:cs="Calibri"/>
                <w:b/>
                <w:sz w:val="18"/>
                <w:szCs w:val="18"/>
              </w:rPr>
            </w:pPr>
            <w:r w:rsidRPr="008842A3">
              <w:rPr>
                <w:rFonts w:ascii="Calibri" w:hAnsi="Calibri" w:cs="Calibri"/>
                <w:b/>
                <w:sz w:val="18"/>
                <w:szCs w:val="18"/>
              </w:rPr>
              <w:t xml:space="preserve">CARACTERÍSTICAS </w:t>
            </w:r>
            <w:r>
              <w:rPr>
                <w:rFonts w:ascii="Calibri" w:hAnsi="Calibri" w:cs="Calibri"/>
                <w:b/>
                <w:sz w:val="18"/>
                <w:szCs w:val="18"/>
              </w:rPr>
              <w:t xml:space="preserve">TÉCNICAS OFERTADAS </w:t>
            </w:r>
            <w:r w:rsidRPr="008842A3">
              <w:rPr>
                <w:rFonts w:ascii="Calibri" w:hAnsi="Calibri" w:cs="Calibri"/>
                <w:b/>
                <w:sz w:val="18"/>
                <w:szCs w:val="18"/>
              </w:rPr>
              <w:t xml:space="preserve">POR EL PROPONENTE </w:t>
            </w:r>
          </w:p>
          <w:p w:rsidR="00BF66A0" w:rsidRPr="00316D4A" w:rsidRDefault="00BF66A0" w:rsidP="00822B2E">
            <w:pPr>
              <w:jc w:val="center"/>
              <w:rPr>
                <w:rFonts w:ascii="Calibri" w:hAnsi="Calibri" w:cs="Calibri"/>
                <w:b/>
                <w:i/>
                <w:sz w:val="18"/>
                <w:szCs w:val="18"/>
              </w:rPr>
            </w:pPr>
            <w:r>
              <w:rPr>
                <w:rFonts w:ascii="Calibri" w:hAnsi="Calibri" w:cs="Calibri"/>
                <w:b/>
                <w:i/>
                <w:sz w:val="18"/>
                <w:szCs w:val="18"/>
              </w:rPr>
              <w:t xml:space="preserve"> (</w:t>
            </w:r>
            <w:r w:rsidRPr="00316D4A">
              <w:rPr>
                <w:rFonts w:ascii="Calibri" w:hAnsi="Calibri" w:cs="Calibri"/>
                <w:b/>
                <w:i/>
                <w:sz w:val="18"/>
                <w:szCs w:val="18"/>
              </w:rPr>
              <w:t>Describir su propuesta en base a lo solicitado por YPFB</w:t>
            </w:r>
            <w:r>
              <w:rPr>
                <w:rFonts w:ascii="Calibri" w:hAnsi="Calibri" w:cs="Calibri"/>
                <w:b/>
                <w:i/>
                <w:sz w:val="18"/>
                <w:szCs w:val="18"/>
              </w:rPr>
              <w:t>)</w:t>
            </w:r>
          </w:p>
        </w:tc>
      </w:tr>
      <w:tr w:rsidR="00BF66A0" w:rsidRPr="008842A3" w:rsidTr="00F039AD">
        <w:trPr>
          <w:cantSplit/>
          <w:trHeight w:val="708"/>
          <w:jc w:val="center"/>
        </w:trPr>
        <w:tc>
          <w:tcPr>
            <w:tcW w:w="5820" w:type="dxa"/>
            <w:vMerge/>
            <w:shd w:val="clear" w:color="auto" w:fill="D9D9D9" w:themeFill="background1" w:themeFillShade="D9"/>
            <w:vAlign w:val="center"/>
          </w:tcPr>
          <w:p w:rsidR="00BF66A0" w:rsidRPr="008842A3" w:rsidRDefault="00BF66A0" w:rsidP="00822B2E">
            <w:pPr>
              <w:jc w:val="center"/>
              <w:rPr>
                <w:rFonts w:ascii="Calibri" w:hAnsi="Calibri" w:cs="Calibri"/>
                <w:b/>
                <w:sz w:val="18"/>
                <w:szCs w:val="18"/>
              </w:rPr>
            </w:pPr>
          </w:p>
        </w:tc>
        <w:tc>
          <w:tcPr>
            <w:tcW w:w="3461" w:type="dxa"/>
            <w:vMerge/>
            <w:shd w:val="clear" w:color="auto" w:fill="D9D9D9" w:themeFill="background1" w:themeFillShade="D9"/>
            <w:vAlign w:val="center"/>
          </w:tcPr>
          <w:p w:rsidR="00BF66A0" w:rsidRPr="008842A3" w:rsidRDefault="00BF66A0" w:rsidP="00822B2E">
            <w:pPr>
              <w:jc w:val="center"/>
              <w:rPr>
                <w:rFonts w:ascii="Calibri" w:hAnsi="Calibri" w:cs="Calibri"/>
                <w:b/>
                <w:sz w:val="18"/>
                <w:szCs w:val="18"/>
              </w:rPr>
            </w:pPr>
          </w:p>
        </w:tc>
      </w:tr>
      <w:tr w:rsidR="00BF66A0" w:rsidRPr="008842A3" w:rsidTr="00F039AD">
        <w:trPr>
          <w:trHeight w:val="233"/>
          <w:jc w:val="center"/>
        </w:trPr>
        <w:tc>
          <w:tcPr>
            <w:tcW w:w="5820" w:type="dxa"/>
            <w:vAlign w:val="center"/>
          </w:tcPr>
          <w:p w:rsidR="00BF66A0" w:rsidRPr="008842A3" w:rsidRDefault="00AA657A" w:rsidP="00822B2E">
            <w:pPr>
              <w:rPr>
                <w:rFonts w:ascii="Calibri" w:hAnsi="Calibri" w:cs="Calibri"/>
                <w:b/>
                <w:sz w:val="18"/>
                <w:szCs w:val="18"/>
              </w:rPr>
            </w:pPr>
            <w:r w:rsidRPr="00AA657A">
              <w:rPr>
                <w:rFonts w:ascii="Calibri" w:hAnsi="Calibri" w:cs="Calibri"/>
                <w:b/>
                <w:sz w:val="18"/>
                <w:szCs w:val="18"/>
              </w:rPr>
              <w:t>DESCRIPCIÓN DEL SERVICIO</w:t>
            </w:r>
          </w:p>
        </w:tc>
        <w:tc>
          <w:tcPr>
            <w:tcW w:w="3461" w:type="dxa"/>
            <w:vAlign w:val="center"/>
          </w:tcPr>
          <w:p w:rsidR="00BF66A0" w:rsidRPr="008842A3" w:rsidRDefault="00BF66A0" w:rsidP="00822B2E">
            <w:pPr>
              <w:rPr>
                <w:rFonts w:ascii="Calibri" w:hAnsi="Calibri" w:cs="Calibri"/>
                <w:b/>
                <w:sz w:val="18"/>
                <w:szCs w:val="18"/>
              </w:rPr>
            </w:pPr>
          </w:p>
        </w:tc>
      </w:tr>
      <w:tr w:rsidR="00BF66A0" w:rsidRPr="008842A3" w:rsidTr="00F039AD">
        <w:trPr>
          <w:trHeight w:val="215"/>
          <w:jc w:val="center"/>
        </w:trPr>
        <w:tc>
          <w:tcPr>
            <w:tcW w:w="5820" w:type="dxa"/>
            <w:vAlign w:val="center"/>
          </w:tcPr>
          <w:p w:rsidR="00AA657A" w:rsidRPr="00AA657A" w:rsidRDefault="00AA657A" w:rsidP="00AA657A">
            <w:pPr>
              <w:spacing w:before="60" w:after="60"/>
              <w:jc w:val="both"/>
              <w:rPr>
                <w:rFonts w:ascii="Calibri" w:hAnsi="Calibri" w:cs="Calibri"/>
                <w:sz w:val="18"/>
                <w:szCs w:val="18"/>
                <w:lang w:val="es-BO"/>
              </w:rPr>
            </w:pPr>
            <w:r w:rsidRPr="00AA657A">
              <w:rPr>
                <w:rFonts w:ascii="Calibri" w:hAnsi="Calibri" w:cs="Calibri"/>
                <w:sz w:val="18"/>
                <w:szCs w:val="18"/>
              </w:rPr>
              <w:t xml:space="preserve">Ejecutar el servicio de </w:t>
            </w:r>
            <w:r w:rsidRPr="00AA657A">
              <w:rPr>
                <w:rFonts w:ascii="Calibri" w:hAnsi="Calibri" w:cs="Calibri"/>
                <w:sz w:val="18"/>
                <w:szCs w:val="18"/>
                <w:lang w:val="es-BO"/>
              </w:rPr>
              <w:t>transporte de garrafas en mal estado y garrafas recalificadas y/o reparadas, vacías de capacidad de 10 Kg. de GLP, para los siguientes tramos:</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31"/>
              <w:gridCol w:w="1145"/>
              <w:gridCol w:w="1161"/>
              <w:gridCol w:w="931"/>
              <w:gridCol w:w="1213"/>
            </w:tblGrid>
            <w:tr w:rsidR="00AA657A" w:rsidRPr="00AA657A" w:rsidTr="00AA657A">
              <w:trPr>
                <w:trHeight w:val="365"/>
                <w:jc w:val="center"/>
              </w:trPr>
              <w:tc>
                <w:tcPr>
                  <w:tcW w:w="731" w:type="dxa"/>
                  <w:vMerge w:val="restart"/>
                  <w:shd w:val="clear" w:color="auto" w:fill="C6D9F1" w:themeFill="text2" w:themeFillTint="33"/>
                  <w:vAlign w:val="center"/>
                </w:tcPr>
                <w:p w:rsidR="00AA657A" w:rsidRPr="00AA657A" w:rsidRDefault="00AA657A" w:rsidP="00AA657A">
                  <w:pPr>
                    <w:spacing w:before="60" w:after="60"/>
                    <w:jc w:val="center"/>
                    <w:rPr>
                      <w:rFonts w:ascii="Calibri" w:eastAsia="Calibri" w:hAnsi="Calibri" w:cs="Calibri"/>
                      <w:b/>
                      <w:sz w:val="16"/>
                      <w:szCs w:val="16"/>
                      <w:lang w:val="es-BO"/>
                    </w:rPr>
                  </w:pPr>
                  <w:r w:rsidRPr="00AA657A">
                    <w:rPr>
                      <w:rFonts w:ascii="Calibri" w:eastAsia="Calibri" w:hAnsi="Calibri" w:cs="Calibri"/>
                      <w:b/>
                      <w:sz w:val="16"/>
                      <w:szCs w:val="16"/>
                      <w:lang w:val="es-BO"/>
                    </w:rPr>
                    <w:t>TRAMO</w:t>
                  </w:r>
                </w:p>
              </w:tc>
              <w:tc>
                <w:tcPr>
                  <w:tcW w:w="2306" w:type="dxa"/>
                  <w:gridSpan w:val="2"/>
                  <w:tcBorders>
                    <w:bottom w:val="single" w:sz="4" w:space="0" w:color="auto"/>
                  </w:tcBorders>
                  <w:shd w:val="clear" w:color="auto" w:fill="C6D9F1" w:themeFill="text2" w:themeFillTint="33"/>
                  <w:vAlign w:val="center"/>
                </w:tcPr>
                <w:p w:rsidR="00AA657A" w:rsidRPr="00AA657A" w:rsidRDefault="00AA657A" w:rsidP="00AA657A">
                  <w:pPr>
                    <w:spacing w:before="60" w:after="60"/>
                    <w:jc w:val="center"/>
                    <w:rPr>
                      <w:rFonts w:ascii="Calibri" w:eastAsia="Calibri" w:hAnsi="Calibri" w:cs="Calibri"/>
                      <w:b/>
                      <w:sz w:val="16"/>
                      <w:szCs w:val="16"/>
                    </w:rPr>
                  </w:pPr>
                  <w:r w:rsidRPr="00AA657A">
                    <w:rPr>
                      <w:rFonts w:ascii="Calibri" w:eastAsia="Calibri" w:hAnsi="Calibri" w:cs="Calibri"/>
                      <w:b/>
                      <w:sz w:val="16"/>
                      <w:szCs w:val="16"/>
                    </w:rPr>
                    <w:t>TRAMOS FIJOS</w:t>
                  </w:r>
                </w:p>
              </w:tc>
              <w:tc>
                <w:tcPr>
                  <w:tcW w:w="931" w:type="dxa"/>
                  <w:vMerge w:val="restart"/>
                  <w:shd w:val="clear" w:color="auto" w:fill="C6D9F1" w:themeFill="text2" w:themeFillTint="33"/>
                  <w:vAlign w:val="center"/>
                </w:tcPr>
                <w:p w:rsidR="00AA657A" w:rsidRPr="00AA657A" w:rsidRDefault="00AA657A" w:rsidP="00AA657A">
                  <w:pPr>
                    <w:spacing w:before="60" w:after="60"/>
                    <w:jc w:val="center"/>
                    <w:rPr>
                      <w:rFonts w:ascii="Calibri" w:eastAsia="Calibri" w:hAnsi="Calibri" w:cs="Calibri"/>
                      <w:b/>
                      <w:sz w:val="16"/>
                      <w:szCs w:val="16"/>
                    </w:rPr>
                  </w:pPr>
                  <w:r w:rsidRPr="00AA657A">
                    <w:rPr>
                      <w:rFonts w:ascii="Calibri" w:eastAsia="Calibri" w:hAnsi="Calibri" w:cs="Calibri"/>
                      <w:b/>
                      <w:sz w:val="16"/>
                      <w:szCs w:val="16"/>
                    </w:rPr>
                    <w:t>SERVICIO A REALIZAR</w:t>
                  </w:r>
                </w:p>
              </w:tc>
              <w:tc>
                <w:tcPr>
                  <w:tcW w:w="1087" w:type="dxa"/>
                  <w:vMerge w:val="restart"/>
                  <w:shd w:val="clear" w:color="auto" w:fill="C6D9F1" w:themeFill="text2" w:themeFillTint="33"/>
                  <w:vAlign w:val="center"/>
                </w:tcPr>
                <w:p w:rsidR="00AA657A" w:rsidRPr="00AA657A" w:rsidRDefault="00AA657A" w:rsidP="00AA657A">
                  <w:pPr>
                    <w:spacing w:before="60" w:after="60"/>
                    <w:jc w:val="center"/>
                    <w:rPr>
                      <w:rFonts w:ascii="Calibri" w:eastAsia="Calibri" w:hAnsi="Calibri" w:cs="Calibri"/>
                      <w:b/>
                      <w:sz w:val="16"/>
                      <w:szCs w:val="16"/>
                    </w:rPr>
                  </w:pPr>
                  <w:r w:rsidRPr="00AA657A">
                    <w:rPr>
                      <w:rFonts w:ascii="Calibri" w:eastAsia="Calibri" w:hAnsi="Calibri" w:cs="Calibri"/>
                      <w:b/>
                      <w:sz w:val="16"/>
                      <w:szCs w:val="16"/>
                    </w:rPr>
                    <w:t xml:space="preserve">CANTIDAD ESTIMADA DE GARRAFAS A TRANSPORTAR </w:t>
                  </w:r>
                </w:p>
                <w:p w:rsidR="00AA657A" w:rsidRPr="00AA657A" w:rsidRDefault="00AA657A" w:rsidP="00AA657A">
                  <w:pPr>
                    <w:spacing w:before="60" w:after="60"/>
                    <w:jc w:val="center"/>
                    <w:rPr>
                      <w:rFonts w:ascii="Calibri" w:eastAsia="Calibri" w:hAnsi="Calibri" w:cs="Calibri"/>
                      <w:b/>
                      <w:sz w:val="16"/>
                      <w:szCs w:val="16"/>
                    </w:rPr>
                  </w:pPr>
                  <w:r w:rsidRPr="00AA657A">
                    <w:rPr>
                      <w:rFonts w:ascii="Calibri" w:eastAsia="Calibri" w:hAnsi="Calibri" w:cs="Calibri"/>
                      <w:b/>
                      <w:sz w:val="16"/>
                      <w:szCs w:val="16"/>
                    </w:rPr>
                    <w:t>(*)</w:t>
                  </w:r>
                </w:p>
              </w:tc>
            </w:tr>
            <w:tr w:rsidR="00AA657A" w:rsidRPr="003A2F24" w:rsidTr="00AA657A">
              <w:trPr>
                <w:trHeight w:val="177"/>
                <w:jc w:val="center"/>
              </w:trPr>
              <w:tc>
                <w:tcPr>
                  <w:tcW w:w="731" w:type="dxa"/>
                  <w:vMerge/>
                  <w:shd w:val="clear" w:color="auto" w:fill="A8D08D"/>
                </w:tcPr>
                <w:p w:rsidR="00AA657A" w:rsidRPr="003A2F24" w:rsidRDefault="00AA657A" w:rsidP="00AA657A">
                  <w:pPr>
                    <w:spacing w:before="60" w:after="60"/>
                    <w:jc w:val="center"/>
                    <w:rPr>
                      <w:rFonts w:ascii="Calibri" w:eastAsia="Calibri" w:hAnsi="Calibri" w:cs="Calibri"/>
                      <w:b/>
                      <w:sz w:val="16"/>
                      <w:szCs w:val="16"/>
                    </w:rPr>
                  </w:pPr>
                </w:p>
              </w:tc>
              <w:tc>
                <w:tcPr>
                  <w:tcW w:w="1145" w:type="dxa"/>
                  <w:shd w:val="clear" w:color="auto" w:fill="C6D9F1" w:themeFill="text2" w:themeFillTint="33"/>
                  <w:vAlign w:val="center"/>
                </w:tcPr>
                <w:p w:rsidR="00AA657A" w:rsidRPr="003A2F24" w:rsidRDefault="00AA657A" w:rsidP="00AA657A">
                  <w:pPr>
                    <w:spacing w:before="60" w:after="60"/>
                    <w:jc w:val="center"/>
                    <w:rPr>
                      <w:rFonts w:ascii="Calibri" w:eastAsia="Calibri" w:hAnsi="Calibri" w:cs="Calibri"/>
                      <w:b/>
                      <w:sz w:val="16"/>
                      <w:szCs w:val="16"/>
                    </w:rPr>
                  </w:pPr>
                  <w:r w:rsidRPr="003A2F24">
                    <w:rPr>
                      <w:rFonts w:ascii="Calibri" w:eastAsia="Calibri" w:hAnsi="Calibri" w:cs="Calibri"/>
                      <w:b/>
                      <w:sz w:val="16"/>
                      <w:szCs w:val="16"/>
                    </w:rPr>
                    <w:t>DE:</w:t>
                  </w:r>
                </w:p>
              </w:tc>
              <w:tc>
                <w:tcPr>
                  <w:tcW w:w="1161" w:type="dxa"/>
                  <w:shd w:val="clear" w:color="auto" w:fill="C6D9F1" w:themeFill="text2" w:themeFillTint="33"/>
                  <w:vAlign w:val="center"/>
                </w:tcPr>
                <w:p w:rsidR="00AA657A" w:rsidRPr="003A2F24" w:rsidRDefault="00AA657A" w:rsidP="00AA657A">
                  <w:pPr>
                    <w:spacing w:before="60" w:after="60"/>
                    <w:jc w:val="center"/>
                    <w:rPr>
                      <w:rFonts w:ascii="Calibri" w:eastAsia="Calibri" w:hAnsi="Calibri" w:cs="Calibri"/>
                      <w:b/>
                      <w:sz w:val="16"/>
                      <w:szCs w:val="16"/>
                    </w:rPr>
                  </w:pPr>
                  <w:r w:rsidRPr="003A2F24">
                    <w:rPr>
                      <w:rFonts w:ascii="Calibri" w:eastAsia="Calibri" w:hAnsi="Calibri" w:cs="Calibri"/>
                      <w:b/>
                      <w:sz w:val="16"/>
                      <w:szCs w:val="16"/>
                    </w:rPr>
                    <w:t>A:</w:t>
                  </w:r>
                </w:p>
              </w:tc>
              <w:tc>
                <w:tcPr>
                  <w:tcW w:w="931" w:type="dxa"/>
                  <w:vMerge/>
                  <w:shd w:val="clear" w:color="auto" w:fill="A8D08D"/>
                  <w:vAlign w:val="center"/>
                </w:tcPr>
                <w:p w:rsidR="00AA657A" w:rsidRPr="003A2F24" w:rsidRDefault="00AA657A" w:rsidP="00AA657A">
                  <w:pPr>
                    <w:spacing w:before="60" w:after="60"/>
                    <w:jc w:val="center"/>
                    <w:rPr>
                      <w:rFonts w:ascii="Calibri" w:eastAsia="Calibri" w:hAnsi="Calibri" w:cs="Calibri"/>
                      <w:b/>
                      <w:sz w:val="16"/>
                      <w:szCs w:val="16"/>
                    </w:rPr>
                  </w:pPr>
                </w:p>
              </w:tc>
              <w:tc>
                <w:tcPr>
                  <w:tcW w:w="1087" w:type="dxa"/>
                  <w:vMerge/>
                  <w:shd w:val="clear" w:color="auto" w:fill="A8D08D"/>
                </w:tcPr>
                <w:p w:rsidR="00AA657A" w:rsidRPr="003A2F24" w:rsidRDefault="00AA657A" w:rsidP="00AA657A">
                  <w:pPr>
                    <w:spacing w:before="60" w:after="60"/>
                    <w:jc w:val="center"/>
                    <w:rPr>
                      <w:rFonts w:ascii="Calibri" w:eastAsia="Calibri" w:hAnsi="Calibri" w:cs="Calibri"/>
                      <w:b/>
                      <w:sz w:val="16"/>
                      <w:szCs w:val="16"/>
                    </w:rPr>
                  </w:pPr>
                </w:p>
              </w:tc>
            </w:tr>
            <w:tr w:rsidR="00AA657A" w:rsidRPr="003A2F24" w:rsidTr="00AA657A">
              <w:trPr>
                <w:trHeight w:val="495"/>
                <w:jc w:val="center"/>
              </w:trPr>
              <w:tc>
                <w:tcPr>
                  <w:tcW w:w="731" w:type="dxa"/>
                  <w:shd w:val="clear" w:color="auto" w:fill="auto"/>
                  <w:vAlign w:val="center"/>
                </w:tcPr>
                <w:p w:rsidR="00AA657A" w:rsidRPr="003A2F24" w:rsidRDefault="00AA657A" w:rsidP="00AA657A">
                  <w:pPr>
                    <w:spacing w:before="60" w:after="60"/>
                    <w:jc w:val="center"/>
                    <w:rPr>
                      <w:rFonts w:ascii="Calibri" w:eastAsia="Calibri" w:hAnsi="Calibri" w:cs="Calibri"/>
                      <w:sz w:val="16"/>
                      <w:szCs w:val="16"/>
                    </w:rPr>
                  </w:pPr>
                  <w:r w:rsidRPr="003A2F24">
                    <w:rPr>
                      <w:rFonts w:ascii="Calibri" w:eastAsia="Calibri" w:hAnsi="Calibri" w:cs="Calibri"/>
                      <w:sz w:val="16"/>
                      <w:szCs w:val="16"/>
                    </w:rPr>
                    <w:t>1</w:t>
                  </w:r>
                </w:p>
              </w:tc>
              <w:tc>
                <w:tcPr>
                  <w:tcW w:w="1145" w:type="dxa"/>
                  <w:shd w:val="clear" w:color="auto" w:fill="auto"/>
                  <w:vAlign w:val="center"/>
                </w:tcPr>
                <w:p w:rsidR="00AA657A" w:rsidRPr="003A2F24" w:rsidRDefault="00AA657A" w:rsidP="00AA657A">
                  <w:pPr>
                    <w:spacing w:before="60" w:after="60"/>
                    <w:rPr>
                      <w:rFonts w:ascii="Calibri" w:eastAsia="Calibri" w:hAnsi="Calibri" w:cs="Calibri"/>
                      <w:sz w:val="16"/>
                      <w:szCs w:val="16"/>
                    </w:rPr>
                  </w:pPr>
                  <w:r w:rsidRPr="003A2F24">
                    <w:rPr>
                      <w:rFonts w:ascii="Calibri" w:eastAsia="Calibri" w:hAnsi="Calibri" w:cs="Calibri"/>
                      <w:sz w:val="16"/>
                      <w:szCs w:val="16"/>
                    </w:rPr>
                    <w:t>Planta Eng</w:t>
                  </w:r>
                  <w:r>
                    <w:rPr>
                      <w:rFonts w:ascii="Calibri" w:eastAsia="Calibri" w:hAnsi="Calibri" w:cs="Calibri"/>
                      <w:sz w:val="16"/>
                      <w:szCs w:val="16"/>
                    </w:rPr>
                    <w:t xml:space="preserve">arrafadora de GLP San Pedro del Distrito </w:t>
                  </w:r>
                  <w:r w:rsidRPr="003A2F24">
                    <w:rPr>
                      <w:rFonts w:ascii="Calibri" w:eastAsia="Calibri" w:hAnsi="Calibri" w:cs="Calibri"/>
                      <w:sz w:val="16"/>
                      <w:szCs w:val="16"/>
                    </w:rPr>
                    <w:t xml:space="preserve"> Comercial Oruro (Oruro)</w:t>
                  </w:r>
                </w:p>
              </w:tc>
              <w:tc>
                <w:tcPr>
                  <w:tcW w:w="1161" w:type="dxa"/>
                  <w:shd w:val="clear" w:color="auto" w:fill="auto"/>
                  <w:vAlign w:val="center"/>
                </w:tcPr>
                <w:p w:rsidR="00AA657A" w:rsidRPr="003A2F24" w:rsidRDefault="00AA657A" w:rsidP="00AA657A">
                  <w:pPr>
                    <w:spacing w:before="60" w:after="60"/>
                    <w:rPr>
                      <w:rFonts w:ascii="Calibri" w:eastAsia="Calibri" w:hAnsi="Calibri" w:cs="Calibri"/>
                      <w:sz w:val="16"/>
                      <w:szCs w:val="16"/>
                    </w:rPr>
                  </w:pPr>
                  <w:r w:rsidRPr="003A2F24">
                    <w:rPr>
                      <w:rFonts w:ascii="Calibri" w:eastAsia="Calibri" w:hAnsi="Calibri" w:cs="Calibri"/>
                      <w:sz w:val="16"/>
                      <w:szCs w:val="16"/>
                    </w:rPr>
                    <w:t>Planta Recalificadora Gualberto Villarroel del Distrito Comercial Centro (Cochabamba)</w:t>
                  </w:r>
                </w:p>
              </w:tc>
              <w:tc>
                <w:tcPr>
                  <w:tcW w:w="931" w:type="dxa"/>
                  <w:shd w:val="clear" w:color="auto" w:fill="auto"/>
                  <w:vAlign w:val="center"/>
                </w:tcPr>
                <w:p w:rsidR="00AA657A" w:rsidRPr="003A2F24" w:rsidRDefault="00AA657A" w:rsidP="00AA657A">
                  <w:pPr>
                    <w:spacing w:before="60" w:after="60"/>
                    <w:jc w:val="center"/>
                    <w:rPr>
                      <w:rFonts w:ascii="Calibri" w:eastAsia="Calibri" w:hAnsi="Calibri" w:cs="Calibri"/>
                      <w:color w:val="000000"/>
                      <w:sz w:val="16"/>
                      <w:szCs w:val="16"/>
                    </w:rPr>
                  </w:pPr>
                  <w:r w:rsidRPr="007E1361">
                    <w:rPr>
                      <w:rFonts w:ascii="Calibri" w:eastAsia="Calibri" w:hAnsi="Calibri" w:cs="Calibri"/>
                      <w:color w:val="000000"/>
                      <w:sz w:val="16"/>
                      <w:szCs w:val="16"/>
                    </w:rPr>
                    <w:t xml:space="preserve">Transporte de Garrafas </w:t>
                  </w:r>
                  <w:r>
                    <w:rPr>
                      <w:rFonts w:ascii="Calibri" w:eastAsia="Calibri" w:hAnsi="Calibri" w:cs="Calibri"/>
                      <w:color w:val="000000"/>
                      <w:sz w:val="16"/>
                      <w:szCs w:val="16"/>
                    </w:rPr>
                    <w:t>vacías</w:t>
                  </w:r>
                </w:p>
              </w:tc>
              <w:tc>
                <w:tcPr>
                  <w:tcW w:w="1087" w:type="dxa"/>
                  <w:shd w:val="clear" w:color="auto" w:fill="auto"/>
                  <w:vAlign w:val="center"/>
                </w:tcPr>
                <w:p w:rsidR="00AA657A" w:rsidRPr="003A2F24" w:rsidRDefault="00AA657A" w:rsidP="00AA657A">
                  <w:pPr>
                    <w:spacing w:before="60" w:after="60"/>
                    <w:jc w:val="center"/>
                    <w:rPr>
                      <w:rFonts w:ascii="Calibri" w:eastAsia="Calibri" w:hAnsi="Calibri" w:cs="Calibri"/>
                      <w:sz w:val="16"/>
                      <w:szCs w:val="16"/>
                    </w:rPr>
                  </w:pPr>
                  <w:r>
                    <w:rPr>
                      <w:rFonts w:ascii="Calibri" w:eastAsia="Calibri" w:hAnsi="Calibri" w:cs="Calibri"/>
                      <w:sz w:val="16"/>
                      <w:szCs w:val="16"/>
                    </w:rPr>
                    <w:t>2.000</w:t>
                  </w:r>
                </w:p>
              </w:tc>
            </w:tr>
            <w:tr w:rsidR="00AA657A" w:rsidRPr="003A2F24" w:rsidTr="00AA657A">
              <w:trPr>
                <w:trHeight w:val="334"/>
                <w:jc w:val="center"/>
              </w:trPr>
              <w:tc>
                <w:tcPr>
                  <w:tcW w:w="731" w:type="dxa"/>
                  <w:shd w:val="clear" w:color="auto" w:fill="auto"/>
                  <w:vAlign w:val="center"/>
                </w:tcPr>
                <w:p w:rsidR="00AA657A" w:rsidRPr="003A2F24" w:rsidRDefault="00AA657A" w:rsidP="00AA657A">
                  <w:pPr>
                    <w:spacing w:before="60" w:after="60"/>
                    <w:jc w:val="center"/>
                    <w:rPr>
                      <w:rFonts w:ascii="Calibri" w:eastAsia="Calibri" w:hAnsi="Calibri" w:cs="Calibri"/>
                      <w:sz w:val="16"/>
                      <w:szCs w:val="16"/>
                    </w:rPr>
                  </w:pPr>
                  <w:r>
                    <w:rPr>
                      <w:rFonts w:ascii="Calibri" w:eastAsia="Calibri" w:hAnsi="Calibri" w:cs="Calibri"/>
                      <w:sz w:val="16"/>
                      <w:szCs w:val="16"/>
                    </w:rPr>
                    <w:t>2</w:t>
                  </w:r>
                </w:p>
              </w:tc>
              <w:tc>
                <w:tcPr>
                  <w:tcW w:w="1145" w:type="dxa"/>
                  <w:shd w:val="clear" w:color="auto" w:fill="auto"/>
                  <w:vAlign w:val="center"/>
                </w:tcPr>
                <w:p w:rsidR="00AA657A" w:rsidRPr="003A2F24" w:rsidRDefault="00AA657A" w:rsidP="00AA657A">
                  <w:pPr>
                    <w:spacing w:before="60" w:after="60"/>
                    <w:rPr>
                      <w:rFonts w:ascii="Calibri" w:eastAsia="Calibri" w:hAnsi="Calibri" w:cs="Calibri"/>
                      <w:sz w:val="16"/>
                      <w:szCs w:val="16"/>
                    </w:rPr>
                  </w:pPr>
                  <w:r w:rsidRPr="00454622">
                    <w:rPr>
                      <w:rFonts w:ascii="Calibri" w:eastAsia="Calibri" w:hAnsi="Calibri" w:cs="Calibri"/>
                      <w:sz w:val="16"/>
                      <w:szCs w:val="16"/>
                    </w:rPr>
                    <w:t>Planta Engarrafadora de GLP San Pedro del Distrito  Comercial Oruro (Oruro)</w:t>
                  </w:r>
                </w:p>
              </w:tc>
              <w:tc>
                <w:tcPr>
                  <w:tcW w:w="1161" w:type="dxa"/>
                  <w:shd w:val="clear" w:color="auto" w:fill="auto"/>
                  <w:vAlign w:val="center"/>
                </w:tcPr>
                <w:p w:rsidR="00AA657A" w:rsidRPr="003A2F24" w:rsidRDefault="00AA657A" w:rsidP="00AA657A">
                  <w:pPr>
                    <w:spacing w:before="60" w:after="60"/>
                    <w:rPr>
                      <w:rFonts w:ascii="Calibri" w:eastAsia="Calibri" w:hAnsi="Calibri" w:cs="Calibri"/>
                      <w:sz w:val="16"/>
                      <w:szCs w:val="16"/>
                    </w:rPr>
                  </w:pPr>
                  <w:r w:rsidRPr="00454622">
                    <w:rPr>
                      <w:rFonts w:ascii="Calibri" w:eastAsia="Calibri" w:hAnsi="Calibri" w:cs="Calibri"/>
                      <w:sz w:val="16"/>
                      <w:szCs w:val="16"/>
                    </w:rPr>
                    <w:t xml:space="preserve">Planta Recalificadora </w:t>
                  </w:r>
                  <w:r>
                    <w:rPr>
                      <w:rFonts w:ascii="Calibri" w:eastAsia="Calibri" w:hAnsi="Calibri" w:cs="Calibri"/>
                      <w:sz w:val="16"/>
                      <w:szCs w:val="16"/>
                    </w:rPr>
                    <w:t>Senkata del Distrito Comercial La Paz (El Alto</w:t>
                  </w:r>
                  <w:r w:rsidRPr="00454622">
                    <w:rPr>
                      <w:rFonts w:ascii="Calibri" w:eastAsia="Calibri" w:hAnsi="Calibri" w:cs="Calibri"/>
                      <w:sz w:val="16"/>
                      <w:szCs w:val="16"/>
                    </w:rPr>
                    <w:t>)</w:t>
                  </w:r>
                </w:p>
              </w:tc>
              <w:tc>
                <w:tcPr>
                  <w:tcW w:w="931" w:type="dxa"/>
                  <w:shd w:val="clear" w:color="auto" w:fill="auto"/>
                  <w:vAlign w:val="center"/>
                </w:tcPr>
                <w:p w:rsidR="00AA657A" w:rsidRPr="007E1361" w:rsidRDefault="00AA657A" w:rsidP="00AA657A">
                  <w:pPr>
                    <w:spacing w:before="60" w:after="60"/>
                    <w:jc w:val="center"/>
                    <w:rPr>
                      <w:rFonts w:ascii="Calibri" w:eastAsia="Calibri" w:hAnsi="Calibri" w:cs="Calibri"/>
                      <w:color w:val="000000"/>
                      <w:sz w:val="16"/>
                      <w:szCs w:val="16"/>
                    </w:rPr>
                  </w:pPr>
                  <w:r w:rsidRPr="00561B07">
                    <w:rPr>
                      <w:rFonts w:ascii="Calibri" w:eastAsia="Calibri" w:hAnsi="Calibri" w:cs="Calibri"/>
                      <w:color w:val="000000"/>
                      <w:sz w:val="16"/>
                      <w:szCs w:val="16"/>
                    </w:rPr>
                    <w:t xml:space="preserve">Transporte de Garrafas </w:t>
                  </w:r>
                  <w:r>
                    <w:rPr>
                      <w:rFonts w:ascii="Calibri" w:eastAsia="Calibri" w:hAnsi="Calibri" w:cs="Calibri"/>
                      <w:color w:val="000000"/>
                      <w:sz w:val="16"/>
                      <w:szCs w:val="16"/>
                    </w:rPr>
                    <w:t>vacías</w:t>
                  </w:r>
                </w:p>
              </w:tc>
              <w:tc>
                <w:tcPr>
                  <w:tcW w:w="1087" w:type="dxa"/>
                  <w:shd w:val="clear" w:color="auto" w:fill="auto"/>
                  <w:vAlign w:val="center"/>
                </w:tcPr>
                <w:p w:rsidR="00AA657A" w:rsidRDefault="00AA657A" w:rsidP="00AA657A">
                  <w:pPr>
                    <w:spacing w:before="60" w:after="60"/>
                    <w:jc w:val="center"/>
                    <w:rPr>
                      <w:rFonts w:ascii="Calibri" w:eastAsia="Calibri" w:hAnsi="Calibri" w:cs="Calibri"/>
                      <w:sz w:val="16"/>
                      <w:szCs w:val="16"/>
                    </w:rPr>
                  </w:pPr>
                  <w:r>
                    <w:rPr>
                      <w:rFonts w:ascii="Calibri" w:eastAsia="Calibri" w:hAnsi="Calibri" w:cs="Calibri"/>
                      <w:sz w:val="16"/>
                      <w:szCs w:val="16"/>
                    </w:rPr>
                    <w:t>1.200</w:t>
                  </w:r>
                </w:p>
              </w:tc>
            </w:tr>
            <w:tr w:rsidR="00AA657A" w:rsidRPr="003A2F24" w:rsidTr="00AA657A">
              <w:trPr>
                <w:trHeight w:val="684"/>
                <w:jc w:val="center"/>
              </w:trPr>
              <w:tc>
                <w:tcPr>
                  <w:tcW w:w="731" w:type="dxa"/>
                  <w:shd w:val="clear" w:color="auto" w:fill="auto"/>
                  <w:vAlign w:val="center"/>
                </w:tcPr>
                <w:p w:rsidR="00AA657A" w:rsidRPr="003A2F24" w:rsidRDefault="00AA657A" w:rsidP="00AA657A">
                  <w:pPr>
                    <w:spacing w:before="60" w:after="60"/>
                    <w:jc w:val="center"/>
                    <w:rPr>
                      <w:rFonts w:ascii="Calibri" w:eastAsia="Calibri" w:hAnsi="Calibri" w:cs="Calibri"/>
                      <w:sz w:val="16"/>
                      <w:szCs w:val="16"/>
                    </w:rPr>
                  </w:pPr>
                  <w:r>
                    <w:rPr>
                      <w:rFonts w:ascii="Calibri" w:eastAsia="Calibri" w:hAnsi="Calibri" w:cs="Calibri"/>
                      <w:sz w:val="16"/>
                      <w:szCs w:val="16"/>
                    </w:rPr>
                    <w:t>3</w:t>
                  </w:r>
                </w:p>
              </w:tc>
              <w:tc>
                <w:tcPr>
                  <w:tcW w:w="1145" w:type="dxa"/>
                  <w:shd w:val="clear" w:color="auto" w:fill="auto"/>
                  <w:vAlign w:val="center"/>
                </w:tcPr>
                <w:p w:rsidR="00AA657A" w:rsidRPr="003A2F24" w:rsidRDefault="00AA657A" w:rsidP="00AA657A">
                  <w:pPr>
                    <w:spacing w:line="276" w:lineRule="auto"/>
                    <w:rPr>
                      <w:rFonts w:ascii="Calibri" w:eastAsia="Calibri" w:hAnsi="Calibri" w:cs="Calibri"/>
                      <w:bCs/>
                      <w:sz w:val="16"/>
                      <w:szCs w:val="16"/>
                    </w:rPr>
                  </w:pPr>
                  <w:r w:rsidRPr="00A77A83">
                    <w:rPr>
                      <w:rFonts w:ascii="Calibri" w:eastAsia="Calibri" w:hAnsi="Calibri" w:cs="Calibri"/>
                      <w:bCs/>
                      <w:sz w:val="16"/>
                      <w:szCs w:val="16"/>
                    </w:rPr>
                    <w:t>Planta Eng</w:t>
                  </w:r>
                  <w:r>
                    <w:rPr>
                      <w:rFonts w:ascii="Calibri" w:eastAsia="Calibri" w:hAnsi="Calibri" w:cs="Calibri"/>
                      <w:bCs/>
                      <w:sz w:val="16"/>
                      <w:szCs w:val="16"/>
                    </w:rPr>
                    <w:t xml:space="preserve">arrafadora de GLP San </w:t>
                  </w:r>
                  <w:r w:rsidRPr="00C81AC4">
                    <w:rPr>
                      <w:rFonts w:ascii="Calibri" w:eastAsia="Calibri" w:hAnsi="Calibri" w:cs="Calibri"/>
                      <w:bCs/>
                      <w:sz w:val="16"/>
                      <w:szCs w:val="16"/>
                    </w:rPr>
                    <w:t>Pedro del Distrito  Comercial Oruro (Oruro)</w:t>
                  </w:r>
                </w:p>
              </w:tc>
              <w:tc>
                <w:tcPr>
                  <w:tcW w:w="1161" w:type="dxa"/>
                  <w:shd w:val="clear" w:color="auto" w:fill="auto"/>
                  <w:vAlign w:val="center"/>
                </w:tcPr>
                <w:p w:rsidR="00AA657A" w:rsidRPr="003A2F24" w:rsidRDefault="00AA657A" w:rsidP="00AA657A">
                  <w:pPr>
                    <w:spacing w:before="60" w:after="60"/>
                    <w:rPr>
                      <w:rFonts w:ascii="Calibri" w:eastAsia="Calibri" w:hAnsi="Calibri" w:cs="Calibri"/>
                      <w:sz w:val="16"/>
                      <w:szCs w:val="16"/>
                    </w:rPr>
                  </w:pPr>
                  <w:r w:rsidRPr="00A77A83">
                    <w:rPr>
                      <w:rFonts w:ascii="Calibri" w:eastAsia="Calibri" w:hAnsi="Calibri" w:cs="Calibri"/>
                      <w:sz w:val="16"/>
                      <w:szCs w:val="16"/>
                    </w:rPr>
                    <w:t>Planta Recalificadora Qhora Qhora del Distrito Comercial Chuquisaca</w:t>
                  </w:r>
                </w:p>
              </w:tc>
              <w:tc>
                <w:tcPr>
                  <w:tcW w:w="931" w:type="dxa"/>
                  <w:shd w:val="clear" w:color="auto" w:fill="auto"/>
                  <w:vAlign w:val="center"/>
                </w:tcPr>
                <w:p w:rsidR="00AA657A" w:rsidRPr="003A2F24" w:rsidRDefault="00AA657A" w:rsidP="00AA657A">
                  <w:pPr>
                    <w:spacing w:before="60" w:after="60"/>
                    <w:jc w:val="center"/>
                    <w:rPr>
                      <w:rFonts w:ascii="Calibri" w:eastAsia="Calibri" w:hAnsi="Calibri" w:cs="Calibri"/>
                      <w:sz w:val="16"/>
                      <w:szCs w:val="16"/>
                    </w:rPr>
                  </w:pPr>
                  <w:r w:rsidRPr="007E1361">
                    <w:rPr>
                      <w:rFonts w:ascii="Calibri" w:eastAsia="Calibri" w:hAnsi="Calibri" w:cs="Calibri"/>
                      <w:sz w:val="16"/>
                      <w:szCs w:val="16"/>
                    </w:rPr>
                    <w:t xml:space="preserve">Transporte de Garrafas </w:t>
                  </w:r>
                  <w:r>
                    <w:rPr>
                      <w:rFonts w:ascii="Calibri" w:eastAsia="Calibri" w:hAnsi="Calibri" w:cs="Calibri"/>
                      <w:sz w:val="16"/>
                      <w:szCs w:val="16"/>
                    </w:rPr>
                    <w:t>vacías</w:t>
                  </w:r>
                </w:p>
              </w:tc>
              <w:tc>
                <w:tcPr>
                  <w:tcW w:w="1087" w:type="dxa"/>
                  <w:shd w:val="clear" w:color="auto" w:fill="auto"/>
                  <w:vAlign w:val="center"/>
                </w:tcPr>
                <w:p w:rsidR="00AA657A" w:rsidRPr="003A2F24" w:rsidRDefault="00AA657A" w:rsidP="00AA657A">
                  <w:pPr>
                    <w:jc w:val="center"/>
                    <w:rPr>
                      <w:rFonts w:ascii="Calibri" w:eastAsia="Calibri" w:hAnsi="Calibri"/>
                      <w:sz w:val="16"/>
                      <w:szCs w:val="16"/>
                    </w:rPr>
                  </w:pPr>
                  <w:r>
                    <w:rPr>
                      <w:rFonts w:ascii="Calibri" w:eastAsia="Calibri" w:hAnsi="Calibri"/>
                      <w:sz w:val="16"/>
                      <w:szCs w:val="16"/>
                    </w:rPr>
                    <w:t>2.800</w:t>
                  </w:r>
                </w:p>
              </w:tc>
            </w:tr>
            <w:tr w:rsidR="00AA657A" w:rsidRPr="003A2F24" w:rsidTr="00AA657A">
              <w:trPr>
                <w:trHeight w:val="56"/>
                <w:jc w:val="center"/>
              </w:trPr>
              <w:tc>
                <w:tcPr>
                  <w:tcW w:w="731" w:type="dxa"/>
                  <w:shd w:val="clear" w:color="auto" w:fill="auto"/>
                  <w:vAlign w:val="center"/>
                </w:tcPr>
                <w:p w:rsidR="00AA657A" w:rsidRPr="003A2F24" w:rsidRDefault="00AA657A" w:rsidP="00AA657A">
                  <w:pPr>
                    <w:spacing w:before="60" w:after="60"/>
                    <w:jc w:val="center"/>
                    <w:rPr>
                      <w:rFonts w:ascii="Calibri" w:eastAsia="Calibri" w:hAnsi="Calibri" w:cs="Calibri"/>
                      <w:sz w:val="16"/>
                      <w:szCs w:val="16"/>
                    </w:rPr>
                  </w:pPr>
                  <w:r>
                    <w:rPr>
                      <w:rFonts w:ascii="Calibri" w:eastAsia="Calibri" w:hAnsi="Calibri" w:cs="Calibri"/>
                      <w:sz w:val="16"/>
                      <w:szCs w:val="16"/>
                    </w:rPr>
                    <w:t>4</w:t>
                  </w:r>
                </w:p>
              </w:tc>
              <w:tc>
                <w:tcPr>
                  <w:tcW w:w="1145" w:type="dxa"/>
                  <w:shd w:val="clear" w:color="auto" w:fill="auto"/>
                  <w:vAlign w:val="center"/>
                </w:tcPr>
                <w:p w:rsidR="00AA657A" w:rsidRPr="00A77A83" w:rsidRDefault="00AA657A" w:rsidP="00AA657A">
                  <w:pPr>
                    <w:spacing w:line="276" w:lineRule="auto"/>
                    <w:rPr>
                      <w:rFonts w:ascii="Calibri" w:eastAsia="Calibri" w:hAnsi="Calibri" w:cs="Calibri"/>
                      <w:bCs/>
                      <w:sz w:val="16"/>
                      <w:szCs w:val="16"/>
                    </w:rPr>
                  </w:pPr>
                  <w:r w:rsidRPr="00A77A83">
                    <w:rPr>
                      <w:rFonts w:ascii="Calibri" w:eastAsia="Calibri" w:hAnsi="Calibri" w:cs="Calibri"/>
                      <w:bCs/>
                      <w:sz w:val="16"/>
                      <w:szCs w:val="16"/>
                    </w:rPr>
                    <w:t>Planta Eng</w:t>
                  </w:r>
                  <w:r>
                    <w:rPr>
                      <w:rFonts w:ascii="Calibri" w:eastAsia="Calibri" w:hAnsi="Calibri" w:cs="Calibri"/>
                      <w:bCs/>
                      <w:sz w:val="16"/>
                      <w:szCs w:val="16"/>
                    </w:rPr>
                    <w:t>arrafadora de GLP Catavi</w:t>
                  </w:r>
                  <w:r w:rsidRPr="00A10C90">
                    <w:rPr>
                      <w:rFonts w:ascii="Calibri" w:eastAsia="Calibri" w:hAnsi="Calibri" w:cs="Calibri"/>
                      <w:bCs/>
                      <w:sz w:val="16"/>
                      <w:szCs w:val="16"/>
                    </w:rPr>
                    <w:t xml:space="preserve"> </w:t>
                  </w:r>
                  <w:r>
                    <w:rPr>
                      <w:rFonts w:ascii="Calibri" w:eastAsia="Calibri" w:hAnsi="Calibri" w:cs="Calibri"/>
                      <w:bCs/>
                      <w:sz w:val="16"/>
                      <w:szCs w:val="16"/>
                    </w:rPr>
                    <w:t>(Catavi</w:t>
                  </w:r>
                  <w:r w:rsidRPr="00A77A83">
                    <w:rPr>
                      <w:rFonts w:ascii="Calibri" w:eastAsia="Calibri" w:hAnsi="Calibri" w:cs="Calibri"/>
                      <w:bCs/>
                      <w:sz w:val="16"/>
                      <w:szCs w:val="16"/>
                    </w:rPr>
                    <w:t>)</w:t>
                  </w:r>
                </w:p>
              </w:tc>
              <w:tc>
                <w:tcPr>
                  <w:tcW w:w="1161" w:type="dxa"/>
                  <w:shd w:val="clear" w:color="auto" w:fill="auto"/>
                  <w:vAlign w:val="center"/>
                </w:tcPr>
                <w:p w:rsidR="00AA657A" w:rsidRPr="00A77A83" w:rsidRDefault="00AA657A" w:rsidP="00AA657A">
                  <w:pPr>
                    <w:spacing w:before="60" w:after="60"/>
                    <w:rPr>
                      <w:rFonts w:ascii="Calibri" w:eastAsia="Calibri" w:hAnsi="Calibri" w:cs="Calibri"/>
                      <w:sz w:val="16"/>
                      <w:szCs w:val="16"/>
                    </w:rPr>
                  </w:pPr>
                  <w:r w:rsidRPr="00F6621D">
                    <w:rPr>
                      <w:rFonts w:ascii="Calibri" w:eastAsia="Calibri" w:hAnsi="Calibri" w:cs="Calibri"/>
                      <w:sz w:val="16"/>
                      <w:szCs w:val="16"/>
                    </w:rPr>
                    <w:t xml:space="preserve">Planta Engarrafadora de GLP </w:t>
                  </w:r>
                  <w:r>
                    <w:rPr>
                      <w:rFonts w:ascii="Calibri" w:eastAsia="Calibri" w:hAnsi="Calibri" w:cs="Calibri"/>
                      <w:sz w:val="16"/>
                      <w:szCs w:val="16"/>
                    </w:rPr>
                    <w:t xml:space="preserve">San </w:t>
                  </w:r>
                  <w:r w:rsidRPr="00F466C1">
                    <w:rPr>
                      <w:rFonts w:ascii="Calibri" w:eastAsia="Calibri" w:hAnsi="Calibri" w:cs="Calibri"/>
                      <w:sz w:val="16"/>
                      <w:szCs w:val="16"/>
                    </w:rPr>
                    <w:t>Pedro</w:t>
                  </w:r>
                  <w:r w:rsidRPr="00C81AC4">
                    <w:rPr>
                      <w:rFonts w:ascii="Calibri" w:eastAsia="Calibri" w:hAnsi="Calibri" w:cs="Calibri"/>
                      <w:sz w:val="16"/>
                      <w:szCs w:val="16"/>
                    </w:rPr>
                    <w:t xml:space="preserve"> del Distrito  Comercial Oruro (Oruro)</w:t>
                  </w:r>
                </w:p>
              </w:tc>
              <w:tc>
                <w:tcPr>
                  <w:tcW w:w="931" w:type="dxa"/>
                  <w:shd w:val="clear" w:color="auto" w:fill="auto"/>
                  <w:vAlign w:val="center"/>
                </w:tcPr>
                <w:p w:rsidR="00AA657A" w:rsidRPr="00A77A83" w:rsidRDefault="00AA657A" w:rsidP="00AA657A">
                  <w:pPr>
                    <w:spacing w:before="60" w:after="60"/>
                    <w:jc w:val="center"/>
                    <w:rPr>
                      <w:rFonts w:ascii="Calibri" w:eastAsia="Calibri" w:hAnsi="Calibri" w:cs="Calibri"/>
                      <w:sz w:val="16"/>
                      <w:szCs w:val="16"/>
                    </w:rPr>
                  </w:pPr>
                  <w:r w:rsidRPr="007E1361">
                    <w:rPr>
                      <w:rFonts w:ascii="Calibri" w:eastAsia="Calibri" w:hAnsi="Calibri" w:cs="Calibri"/>
                      <w:sz w:val="16"/>
                      <w:szCs w:val="16"/>
                    </w:rPr>
                    <w:t xml:space="preserve">Transporte de Garrafas </w:t>
                  </w:r>
                  <w:r>
                    <w:rPr>
                      <w:rFonts w:ascii="Calibri" w:eastAsia="Calibri" w:hAnsi="Calibri" w:cs="Calibri"/>
                      <w:sz w:val="16"/>
                      <w:szCs w:val="16"/>
                    </w:rPr>
                    <w:t>vacías</w:t>
                  </w:r>
                </w:p>
              </w:tc>
              <w:tc>
                <w:tcPr>
                  <w:tcW w:w="1087" w:type="dxa"/>
                  <w:shd w:val="clear" w:color="auto" w:fill="auto"/>
                  <w:vAlign w:val="center"/>
                </w:tcPr>
                <w:p w:rsidR="00AA657A" w:rsidRDefault="00AA657A" w:rsidP="00AA657A">
                  <w:pPr>
                    <w:jc w:val="center"/>
                    <w:rPr>
                      <w:rFonts w:ascii="Calibri" w:eastAsia="Calibri" w:hAnsi="Calibri"/>
                      <w:sz w:val="16"/>
                      <w:szCs w:val="16"/>
                    </w:rPr>
                  </w:pPr>
                  <w:r>
                    <w:rPr>
                      <w:rFonts w:ascii="Calibri" w:eastAsia="Calibri" w:hAnsi="Calibri"/>
                      <w:sz w:val="16"/>
                      <w:szCs w:val="16"/>
                    </w:rPr>
                    <w:t>700</w:t>
                  </w:r>
                </w:p>
              </w:tc>
            </w:tr>
          </w:tbl>
          <w:p w:rsidR="00AA657A" w:rsidRDefault="00AA657A" w:rsidP="00AA657A">
            <w:pPr>
              <w:spacing w:before="60" w:after="60"/>
              <w:jc w:val="both"/>
              <w:rPr>
                <w:rFonts w:ascii="Calibri" w:hAnsi="Calibri" w:cs="Calibri"/>
                <w:sz w:val="18"/>
                <w:szCs w:val="18"/>
                <w:lang w:val="es-BO"/>
              </w:rPr>
            </w:pPr>
            <w:r w:rsidRPr="00561B07">
              <w:rPr>
                <w:rFonts w:ascii="Calibri" w:hAnsi="Calibri" w:cs="Calibri"/>
                <w:sz w:val="18"/>
                <w:szCs w:val="18"/>
                <w:lang w:val="es-BO"/>
              </w:rPr>
              <w:t>Nota: (*) Variable según la necesidad o requerimiento de YPFB.</w:t>
            </w:r>
          </w:p>
          <w:p w:rsidR="00AA657A" w:rsidRDefault="00AA657A" w:rsidP="00AA657A">
            <w:pPr>
              <w:spacing w:before="60" w:after="60"/>
              <w:jc w:val="both"/>
              <w:rPr>
                <w:rFonts w:ascii="Calibri" w:hAnsi="Calibri" w:cs="Calibri"/>
                <w:sz w:val="18"/>
                <w:szCs w:val="18"/>
                <w:lang w:val="es-BO"/>
              </w:rPr>
            </w:pPr>
          </w:p>
          <w:p w:rsidR="00AA657A" w:rsidRDefault="00AA657A" w:rsidP="00AA657A">
            <w:pPr>
              <w:spacing w:before="60" w:after="60"/>
              <w:jc w:val="both"/>
              <w:rPr>
                <w:rFonts w:ascii="Calibri" w:hAnsi="Calibri" w:cs="Calibri"/>
                <w:sz w:val="18"/>
                <w:szCs w:val="18"/>
                <w:lang w:val="es-BO"/>
              </w:rPr>
            </w:pPr>
          </w:p>
          <w:p w:rsidR="00AA657A" w:rsidRDefault="00AA657A" w:rsidP="00AA657A">
            <w:pPr>
              <w:spacing w:before="60" w:after="60"/>
              <w:jc w:val="both"/>
              <w:rPr>
                <w:rFonts w:ascii="Calibri" w:hAnsi="Calibri" w:cs="Calibri"/>
                <w:sz w:val="18"/>
                <w:szCs w:val="18"/>
                <w:lang w:val="es-BO"/>
              </w:rPr>
            </w:pPr>
          </w:p>
          <w:p w:rsidR="00AA657A" w:rsidRDefault="00AA657A" w:rsidP="00AA657A">
            <w:pPr>
              <w:spacing w:before="60" w:after="60"/>
              <w:jc w:val="both"/>
              <w:rPr>
                <w:rFonts w:ascii="Calibri" w:hAnsi="Calibri" w:cs="Calibri"/>
                <w:sz w:val="18"/>
                <w:szCs w:val="18"/>
                <w:lang w:val="es-BO"/>
              </w:rPr>
            </w:pPr>
          </w:p>
          <w:p w:rsidR="00AA657A" w:rsidRDefault="00AA657A" w:rsidP="00AA657A">
            <w:pPr>
              <w:spacing w:before="60" w:after="60"/>
              <w:jc w:val="both"/>
              <w:rPr>
                <w:rFonts w:ascii="Calibri" w:hAnsi="Calibri" w:cs="Calibri"/>
                <w:sz w:val="18"/>
                <w:szCs w:val="18"/>
                <w:lang w:val="es-BO"/>
              </w:rPr>
            </w:pPr>
          </w:p>
          <w:p w:rsidR="00AA657A" w:rsidRDefault="00AA657A" w:rsidP="00AA657A">
            <w:pPr>
              <w:spacing w:before="60" w:after="60"/>
              <w:jc w:val="both"/>
              <w:rPr>
                <w:rFonts w:ascii="Calibri" w:hAnsi="Calibri" w:cs="Calibri"/>
                <w:sz w:val="18"/>
                <w:szCs w:val="18"/>
                <w:lang w:val="es-BO"/>
              </w:rPr>
            </w:pPr>
          </w:p>
          <w:p w:rsidR="00AA657A" w:rsidRDefault="00AA657A" w:rsidP="00AA657A">
            <w:pPr>
              <w:spacing w:before="60" w:after="60"/>
              <w:jc w:val="both"/>
              <w:rPr>
                <w:rFonts w:ascii="Calibri" w:hAnsi="Calibri" w:cs="Calibri"/>
                <w:sz w:val="18"/>
                <w:szCs w:val="18"/>
                <w:lang w:val="es-BO"/>
              </w:rPr>
            </w:pPr>
          </w:p>
          <w:p w:rsidR="00AA657A" w:rsidRPr="00AA657A" w:rsidRDefault="00AA657A" w:rsidP="00AA657A">
            <w:pPr>
              <w:spacing w:before="60" w:after="60"/>
              <w:jc w:val="both"/>
              <w:rPr>
                <w:rFonts w:ascii="Calibri" w:hAnsi="Calibri" w:cs="Calibri"/>
                <w:sz w:val="18"/>
                <w:szCs w:val="18"/>
                <w:lang w:val="es-BO"/>
              </w:rPr>
            </w:pPr>
            <w:r w:rsidRPr="00AA657A">
              <w:rPr>
                <w:rFonts w:ascii="Calibri" w:hAnsi="Calibri" w:cs="Calibri"/>
                <w:sz w:val="18"/>
                <w:szCs w:val="18"/>
                <w:lang w:val="es-BO"/>
              </w:rPr>
              <w:lastRenderedPageBreak/>
              <w:t>Los siguientes tramos serán variables de acuerdo a la disponibilidad de garrafas recalificadas y/o reparadas para su transporte a Planta Engarrafado de GLP San Pedro Oruro.</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31"/>
              <w:gridCol w:w="1336"/>
              <w:gridCol w:w="1345"/>
              <w:gridCol w:w="985"/>
              <w:gridCol w:w="1357"/>
            </w:tblGrid>
            <w:tr w:rsidR="00AA657A" w:rsidRPr="003A2F24" w:rsidTr="00417A52">
              <w:trPr>
                <w:trHeight w:val="365"/>
                <w:jc w:val="center"/>
              </w:trPr>
              <w:tc>
                <w:tcPr>
                  <w:tcW w:w="731" w:type="dxa"/>
                  <w:vMerge w:val="restart"/>
                  <w:shd w:val="clear" w:color="auto" w:fill="C6D9F1" w:themeFill="text2" w:themeFillTint="33"/>
                  <w:vAlign w:val="center"/>
                </w:tcPr>
                <w:p w:rsidR="00AA657A" w:rsidRPr="00AA657A" w:rsidRDefault="00AA657A" w:rsidP="00AA657A">
                  <w:pPr>
                    <w:spacing w:before="60" w:after="60"/>
                    <w:jc w:val="center"/>
                    <w:rPr>
                      <w:rFonts w:ascii="Calibri" w:eastAsia="Calibri" w:hAnsi="Calibri" w:cs="Calibri"/>
                      <w:b/>
                      <w:sz w:val="16"/>
                      <w:szCs w:val="16"/>
                      <w:lang w:val="es-BO"/>
                    </w:rPr>
                  </w:pPr>
                  <w:r w:rsidRPr="00AA657A">
                    <w:rPr>
                      <w:rFonts w:ascii="Calibri" w:eastAsia="Calibri" w:hAnsi="Calibri" w:cs="Calibri"/>
                      <w:b/>
                      <w:sz w:val="16"/>
                      <w:szCs w:val="16"/>
                      <w:lang w:val="es-BO"/>
                    </w:rPr>
                    <w:t>TRAMO</w:t>
                  </w:r>
                </w:p>
              </w:tc>
              <w:tc>
                <w:tcPr>
                  <w:tcW w:w="4680" w:type="dxa"/>
                  <w:gridSpan w:val="2"/>
                  <w:tcBorders>
                    <w:bottom w:val="single" w:sz="4" w:space="0" w:color="auto"/>
                  </w:tcBorders>
                  <w:shd w:val="clear" w:color="auto" w:fill="C6D9F1" w:themeFill="text2" w:themeFillTint="33"/>
                  <w:vAlign w:val="center"/>
                </w:tcPr>
                <w:p w:rsidR="00AA657A" w:rsidRPr="00AA657A" w:rsidRDefault="00AA657A" w:rsidP="00AA657A">
                  <w:pPr>
                    <w:spacing w:before="60" w:after="60"/>
                    <w:jc w:val="center"/>
                    <w:rPr>
                      <w:rFonts w:ascii="Calibri" w:eastAsia="Calibri" w:hAnsi="Calibri" w:cs="Calibri"/>
                      <w:b/>
                      <w:sz w:val="16"/>
                      <w:szCs w:val="16"/>
                    </w:rPr>
                  </w:pPr>
                  <w:r w:rsidRPr="00AA657A">
                    <w:rPr>
                      <w:rFonts w:ascii="Calibri" w:eastAsia="Calibri" w:hAnsi="Calibri" w:cs="Calibri"/>
                      <w:b/>
                      <w:sz w:val="16"/>
                      <w:szCs w:val="16"/>
                    </w:rPr>
                    <w:t>TRAMOS VARIABLES</w:t>
                  </w:r>
                </w:p>
              </w:tc>
              <w:tc>
                <w:tcPr>
                  <w:tcW w:w="1275" w:type="dxa"/>
                  <w:vMerge w:val="restart"/>
                  <w:shd w:val="clear" w:color="auto" w:fill="C6D9F1" w:themeFill="text2" w:themeFillTint="33"/>
                  <w:vAlign w:val="center"/>
                </w:tcPr>
                <w:p w:rsidR="00AA657A" w:rsidRPr="00AA657A" w:rsidRDefault="00AA657A" w:rsidP="00AA657A">
                  <w:pPr>
                    <w:spacing w:before="60" w:after="60"/>
                    <w:jc w:val="center"/>
                    <w:rPr>
                      <w:rFonts w:ascii="Calibri" w:eastAsia="Calibri" w:hAnsi="Calibri" w:cs="Calibri"/>
                      <w:b/>
                      <w:sz w:val="16"/>
                      <w:szCs w:val="16"/>
                    </w:rPr>
                  </w:pPr>
                  <w:r w:rsidRPr="00AA657A">
                    <w:rPr>
                      <w:rFonts w:ascii="Calibri" w:eastAsia="Calibri" w:hAnsi="Calibri" w:cs="Calibri"/>
                      <w:b/>
                      <w:sz w:val="16"/>
                      <w:szCs w:val="16"/>
                    </w:rPr>
                    <w:t>SERVICIO A REALIZAR</w:t>
                  </w:r>
                </w:p>
              </w:tc>
              <w:tc>
                <w:tcPr>
                  <w:tcW w:w="2127" w:type="dxa"/>
                  <w:vMerge w:val="restart"/>
                  <w:shd w:val="clear" w:color="auto" w:fill="C6D9F1" w:themeFill="text2" w:themeFillTint="33"/>
                  <w:vAlign w:val="center"/>
                </w:tcPr>
                <w:p w:rsidR="00AA657A" w:rsidRPr="00AA657A" w:rsidRDefault="00AA657A" w:rsidP="00AA657A">
                  <w:pPr>
                    <w:spacing w:before="60" w:after="60"/>
                    <w:jc w:val="center"/>
                    <w:rPr>
                      <w:rFonts w:ascii="Calibri" w:eastAsia="Calibri" w:hAnsi="Calibri" w:cs="Calibri"/>
                      <w:b/>
                      <w:sz w:val="16"/>
                      <w:szCs w:val="16"/>
                    </w:rPr>
                  </w:pPr>
                  <w:r w:rsidRPr="00AA657A">
                    <w:rPr>
                      <w:rFonts w:ascii="Calibri" w:eastAsia="Calibri" w:hAnsi="Calibri" w:cs="Calibri"/>
                      <w:b/>
                      <w:sz w:val="16"/>
                      <w:szCs w:val="16"/>
                    </w:rPr>
                    <w:t xml:space="preserve">CANTIDAD ESTIMADA DE GARRAFAS A TRANSPORTAR </w:t>
                  </w:r>
                </w:p>
                <w:p w:rsidR="00AA657A" w:rsidRPr="00AA657A" w:rsidRDefault="00AA657A" w:rsidP="00AA657A">
                  <w:pPr>
                    <w:spacing w:before="60" w:after="60"/>
                    <w:jc w:val="center"/>
                    <w:rPr>
                      <w:rFonts w:ascii="Calibri" w:eastAsia="Calibri" w:hAnsi="Calibri" w:cs="Calibri"/>
                      <w:b/>
                      <w:sz w:val="16"/>
                      <w:szCs w:val="16"/>
                    </w:rPr>
                  </w:pPr>
                  <w:r w:rsidRPr="00AA657A">
                    <w:rPr>
                      <w:rFonts w:ascii="Calibri" w:eastAsia="Calibri" w:hAnsi="Calibri" w:cs="Calibri"/>
                      <w:b/>
                      <w:sz w:val="16"/>
                      <w:szCs w:val="16"/>
                    </w:rPr>
                    <w:t>(*)</w:t>
                  </w:r>
                </w:p>
              </w:tc>
            </w:tr>
            <w:tr w:rsidR="00AA657A" w:rsidRPr="003A2F24" w:rsidTr="00417A52">
              <w:trPr>
                <w:trHeight w:val="133"/>
                <w:jc w:val="center"/>
              </w:trPr>
              <w:tc>
                <w:tcPr>
                  <w:tcW w:w="731" w:type="dxa"/>
                  <w:vMerge/>
                  <w:shd w:val="clear" w:color="auto" w:fill="A8D08D"/>
                </w:tcPr>
                <w:p w:rsidR="00AA657A" w:rsidRPr="003A2F24" w:rsidRDefault="00AA657A" w:rsidP="00AA657A">
                  <w:pPr>
                    <w:spacing w:before="60" w:after="60"/>
                    <w:jc w:val="center"/>
                    <w:rPr>
                      <w:rFonts w:ascii="Calibri" w:eastAsia="Calibri" w:hAnsi="Calibri" w:cs="Calibri"/>
                      <w:b/>
                      <w:sz w:val="16"/>
                      <w:szCs w:val="16"/>
                    </w:rPr>
                  </w:pPr>
                </w:p>
              </w:tc>
              <w:tc>
                <w:tcPr>
                  <w:tcW w:w="2270" w:type="dxa"/>
                  <w:shd w:val="clear" w:color="auto" w:fill="C6D9F1" w:themeFill="text2" w:themeFillTint="33"/>
                  <w:vAlign w:val="center"/>
                </w:tcPr>
                <w:p w:rsidR="00AA657A" w:rsidRPr="003A2F24" w:rsidRDefault="00AA657A" w:rsidP="00AA657A">
                  <w:pPr>
                    <w:spacing w:before="60" w:after="60"/>
                    <w:jc w:val="center"/>
                    <w:rPr>
                      <w:rFonts w:ascii="Calibri" w:eastAsia="Calibri" w:hAnsi="Calibri" w:cs="Calibri"/>
                      <w:b/>
                      <w:sz w:val="16"/>
                      <w:szCs w:val="16"/>
                    </w:rPr>
                  </w:pPr>
                  <w:r w:rsidRPr="003A2F24">
                    <w:rPr>
                      <w:rFonts w:ascii="Calibri" w:eastAsia="Calibri" w:hAnsi="Calibri" w:cs="Calibri"/>
                      <w:b/>
                      <w:sz w:val="16"/>
                      <w:szCs w:val="16"/>
                    </w:rPr>
                    <w:t>DE:</w:t>
                  </w:r>
                </w:p>
              </w:tc>
              <w:tc>
                <w:tcPr>
                  <w:tcW w:w="2410" w:type="dxa"/>
                  <w:shd w:val="clear" w:color="auto" w:fill="C6D9F1" w:themeFill="text2" w:themeFillTint="33"/>
                  <w:vAlign w:val="center"/>
                </w:tcPr>
                <w:p w:rsidR="00AA657A" w:rsidRPr="003A2F24" w:rsidRDefault="00AA657A" w:rsidP="00AA657A">
                  <w:pPr>
                    <w:spacing w:before="60" w:after="60"/>
                    <w:jc w:val="center"/>
                    <w:rPr>
                      <w:rFonts w:ascii="Calibri" w:eastAsia="Calibri" w:hAnsi="Calibri" w:cs="Calibri"/>
                      <w:b/>
                      <w:sz w:val="16"/>
                      <w:szCs w:val="16"/>
                    </w:rPr>
                  </w:pPr>
                  <w:r w:rsidRPr="003A2F24">
                    <w:rPr>
                      <w:rFonts w:ascii="Calibri" w:eastAsia="Calibri" w:hAnsi="Calibri" w:cs="Calibri"/>
                      <w:b/>
                      <w:sz w:val="16"/>
                      <w:szCs w:val="16"/>
                    </w:rPr>
                    <w:t>A:</w:t>
                  </w:r>
                </w:p>
              </w:tc>
              <w:tc>
                <w:tcPr>
                  <w:tcW w:w="1275" w:type="dxa"/>
                  <w:vMerge/>
                  <w:shd w:val="clear" w:color="auto" w:fill="A8D08D"/>
                  <w:vAlign w:val="center"/>
                </w:tcPr>
                <w:p w:rsidR="00AA657A" w:rsidRPr="003A2F24" w:rsidRDefault="00AA657A" w:rsidP="00AA657A">
                  <w:pPr>
                    <w:spacing w:before="60" w:after="60"/>
                    <w:jc w:val="center"/>
                    <w:rPr>
                      <w:rFonts w:ascii="Calibri" w:eastAsia="Calibri" w:hAnsi="Calibri" w:cs="Calibri"/>
                      <w:b/>
                      <w:sz w:val="16"/>
                      <w:szCs w:val="16"/>
                    </w:rPr>
                  </w:pPr>
                </w:p>
              </w:tc>
              <w:tc>
                <w:tcPr>
                  <w:tcW w:w="2127" w:type="dxa"/>
                  <w:vMerge/>
                  <w:shd w:val="clear" w:color="auto" w:fill="A8D08D"/>
                </w:tcPr>
                <w:p w:rsidR="00AA657A" w:rsidRPr="003A2F24" w:rsidRDefault="00AA657A" w:rsidP="00AA657A">
                  <w:pPr>
                    <w:spacing w:before="60" w:after="60"/>
                    <w:jc w:val="center"/>
                    <w:rPr>
                      <w:rFonts w:ascii="Calibri" w:eastAsia="Calibri" w:hAnsi="Calibri" w:cs="Calibri"/>
                      <w:b/>
                      <w:sz w:val="16"/>
                      <w:szCs w:val="16"/>
                    </w:rPr>
                  </w:pPr>
                </w:p>
              </w:tc>
            </w:tr>
            <w:tr w:rsidR="00AA657A" w:rsidRPr="003A2F24" w:rsidTr="00417A52">
              <w:trPr>
                <w:trHeight w:val="56"/>
                <w:jc w:val="center"/>
              </w:trPr>
              <w:tc>
                <w:tcPr>
                  <w:tcW w:w="731" w:type="dxa"/>
                  <w:shd w:val="clear" w:color="auto" w:fill="auto"/>
                  <w:vAlign w:val="center"/>
                </w:tcPr>
                <w:p w:rsidR="00AA657A" w:rsidRPr="003A2F24" w:rsidRDefault="00AA657A" w:rsidP="00AA657A">
                  <w:pPr>
                    <w:spacing w:before="60" w:after="60"/>
                    <w:jc w:val="center"/>
                    <w:rPr>
                      <w:rFonts w:ascii="Calibri" w:eastAsia="Calibri" w:hAnsi="Calibri" w:cs="Calibri"/>
                      <w:sz w:val="16"/>
                      <w:szCs w:val="16"/>
                    </w:rPr>
                  </w:pPr>
                  <w:r>
                    <w:rPr>
                      <w:rFonts w:ascii="Calibri" w:eastAsia="Calibri" w:hAnsi="Calibri" w:cs="Calibri"/>
                      <w:sz w:val="16"/>
                      <w:szCs w:val="16"/>
                    </w:rPr>
                    <w:t>5</w:t>
                  </w:r>
                </w:p>
              </w:tc>
              <w:tc>
                <w:tcPr>
                  <w:tcW w:w="2270" w:type="dxa"/>
                  <w:shd w:val="clear" w:color="auto" w:fill="auto"/>
                  <w:vAlign w:val="center"/>
                </w:tcPr>
                <w:p w:rsidR="00AA657A" w:rsidRPr="003A2F24" w:rsidRDefault="00AA657A" w:rsidP="00AA657A">
                  <w:pPr>
                    <w:spacing w:before="60" w:after="60"/>
                    <w:rPr>
                      <w:rFonts w:ascii="Calibri" w:eastAsia="Calibri" w:hAnsi="Calibri" w:cs="Calibri"/>
                      <w:sz w:val="16"/>
                      <w:szCs w:val="16"/>
                    </w:rPr>
                  </w:pPr>
                  <w:r w:rsidRPr="003A2F24">
                    <w:rPr>
                      <w:rFonts w:ascii="Calibri" w:eastAsia="Calibri" w:hAnsi="Calibri" w:cs="Calibri"/>
                      <w:sz w:val="16"/>
                      <w:szCs w:val="16"/>
                    </w:rPr>
                    <w:t>Planta Recalificadora Gualberto Villarroel del Distrito Comercial Centro (Cochabamba)</w:t>
                  </w:r>
                </w:p>
              </w:tc>
              <w:tc>
                <w:tcPr>
                  <w:tcW w:w="2410" w:type="dxa"/>
                  <w:shd w:val="clear" w:color="auto" w:fill="auto"/>
                  <w:vAlign w:val="center"/>
                </w:tcPr>
                <w:p w:rsidR="00AA657A" w:rsidRPr="003A2F24" w:rsidRDefault="00AA657A" w:rsidP="00AA657A">
                  <w:pPr>
                    <w:spacing w:before="60" w:after="60"/>
                    <w:rPr>
                      <w:rFonts w:ascii="Calibri" w:eastAsia="Calibri" w:hAnsi="Calibri" w:cs="Calibri"/>
                      <w:sz w:val="16"/>
                      <w:szCs w:val="16"/>
                    </w:rPr>
                  </w:pPr>
                  <w:r w:rsidRPr="003A2F24">
                    <w:rPr>
                      <w:rFonts w:ascii="Calibri" w:eastAsia="Calibri" w:hAnsi="Calibri" w:cs="Calibri"/>
                      <w:sz w:val="16"/>
                      <w:szCs w:val="16"/>
                    </w:rPr>
                    <w:t>Planta Eng</w:t>
                  </w:r>
                  <w:r>
                    <w:rPr>
                      <w:rFonts w:ascii="Calibri" w:eastAsia="Calibri" w:hAnsi="Calibri" w:cs="Calibri"/>
                      <w:sz w:val="16"/>
                      <w:szCs w:val="16"/>
                    </w:rPr>
                    <w:t xml:space="preserve">arrafadora de GLP San Pedro del Distrito </w:t>
                  </w:r>
                  <w:r w:rsidRPr="003A2F24">
                    <w:rPr>
                      <w:rFonts w:ascii="Calibri" w:eastAsia="Calibri" w:hAnsi="Calibri" w:cs="Calibri"/>
                      <w:sz w:val="16"/>
                      <w:szCs w:val="16"/>
                    </w:rPr>
                    <w:t xml:space="preserve"> Comercial Oruro (Oruro)</w:t>
                  </w:r>
                </w:p>
              </w:tc>
              <w:tc>
                <w:tcPr>
                  <w:tcW w:w="1275" w:type="dxa"/>
                  <w:shd w:val="clear" w:color="auto" w:fill="auto"/>
                  <w:vAlign w:val="center"/>
                </w:tcPr>
                <w:p w:rsidR="00AA657A" w:rsidRPr="003A2F24" w:rsidRDefault="00AA657A" w:rsidP="00AA657A">
                  <w:pPr>
                    <w:spacing w:before="60" w:after="60"/>
                    <w:jc w:val="center"/>
                    <w:rPr>
                      <w:rFonts w:ascii="Calibri" w:eastAsia="Calibri" w:hAnsi="Calibri" w:cs="Calibri"/>
                      <w:color w:val="000000"/>
                      <w:sz w:val="16"/>
                      <w:szCs w:val="16"/>
                    </w:rPr>
                  </w:pPr>
                  <w:r w:rsidRPr="007E1361">
                    <w:rPr>
                      <w:rFonts w:ascii="Calibri" w:eastAsia="Calibri" w:hAnsi="Calibri" w:cs="Calibri"/>
                      <w:color w:val="000000"/>
                      <w:sz w:val="16"/>
                      <w:szCs w:val="16"/>
                    </w:rPr>
                    <w:t xml:space="preserve">Transporte de Garrafas </w:t>
                  </w:r>
                  <w:r>
                    <w:rPr>
                      <w:rFonts w:ascii="Calibri" w:eastAsia="Calibri" w:hAnsi="Calibri" w:cs="Calibri"/>
                      <w:color w:val="000000"/>
                      <w:sz w:val="16"/>
                      <w:szCs w:val="16"/>
                    </w:rPr>
                    <w:t>vacías</w:t>
                  </w:r>
                </w:p>
              </w:tc>
              <w:tc>
                <w:tcPr>
                  <w:tcW w:w="2127" w:type="dxa"/>
                  <w:shd w:val="clear" w:color="auto" w:fill="auto"/>
                  <w:vAlign w:val="center"/>
                </w:tcPr>
                <w:p w:rsidR="00AA657A" w:rsidRPr="003A2F24" w:rsidRDefault="00AA657A" w:rsidP="00AA657A">
                  <w:pPr>
                    <w:spacing w:before="60" w:after="60"/>
                    <w:jc w:val="center"/>
                    <w:rPr>
                      <w:rFonts w:ascii="Calibri" w:eastAsia="Calibri" w:hAnsi="Calibri" w:cs="Calibri"/>
                      <w:sz w:val="16"/>
                      <w:szCs w:val="16"/>
                    </w:rPr>
                  </w:pPr>
                  <w:r>
                    <w:rPr>
                      <w:rFonts w:ascii="Calibri" w:eastAsia="Calibri" w:hAnsi="Calibri" w:cs="Calibri"/>
                      <w:sz w:val="16"/>
                      <w:szCs w:val="16"/>
                    </w:rPr>
                    <w:t>2.000</w:t>
                  </w:r>
                </w:p>
              </w:tc>
            </w:tr>
            <w:tr w:rsidR="00AA657A" w:rsidRPr="003A2F24" w:rsidTr="00417A52">
              <w:trPr>
                <w:trHeight w:val="674"/>
                <w:jc w:val="center"/>
              </w:trPr>
              <w:tc>
                <w:tcPr>
                  <w:tcW w:w="731" w:type="dxa"/>
                  <w:shd w:val="clear" w:color="auto" w:fill="auto"/>
                  <w:vAlign w:val="center"/>
                </w:tcPr>
                <w:p w:rsidR="00AA657A" w:rsidRPr="003A2F24" w:rsidRDefault="00AA657A" w:rsidP="00AA657A">
                  <w:pPr>
                    <w:spacing w:before="60" w:after="60"/>
                    <w:jc w:val="center"/>
                    <w:rPr>
                      <w:rFonts w:ascii="Calibri" w:eastAsia="Calibri" w:hAnsi="Calibri" w:cs="Calibri"/>
                      <w:sz w:val="16"/>
                      <w:szCs w:val="16"/>
                    </w:rPr>
                  </w:pPr>
                  <w:r>
                    <w:rPr>
                      <w:rFonts w:ascii="Calibri" w:eastAsia="Calibri" w:hAnsi="Calibri" w:cs="Calibri"/>
                      <w:sz w:val="16"/>
                      <w:szCs w:val="16"/>
                    </w:rPr>
                    <w:t>6</w:t>
                  </w:r>
                </w:p>
              </w:tc>
              <w:tc>
                <w:tcPr>
                  <w:tcW w:w="2270" w:type="dxa"/>
                  <w:shd w:val="clear" w:color="auto" w:fill="auto"/>
                  <w:vAlign w:val="center"/>
                </w:tcPr>
                <w:p w:rsidR="00AA657A" w:rsidRPr="003A2F24" w:rsidRDefault="00AA657A" w:rsidP="00AA657A">
                  <w:pPr>
                    <w:spacing w:before="60" w:after="60"/>
                    <w:rPr>
                      <w:rFonts w:ascii="Calibri" w:eastAsia="Calibri" w:hAnsi="Calibri" w:cs="Calibri"/>
                      <w:sz w:val="16"/>
                      <w:szCs w:val="16"/>
                    </w:rPr>
                  </w:pPr>
                  <w:r w:rsidRPr="00454622">
                    <w:rPr>
                      <w:rFonts w:ascii="Calibri" w:eastAsia="Calibri" w:hAnsi="Calibri" w:cs="Calibri"/>
                      <w:sz w:val="16"/>
                      <w:szCs w:val="16"/>
                    </w:rPr>
                    <w:t xml:space="preserve">Planta Recalificadora </w:t>
                  </w:r>
                  <w:r>
                    <w:rPr>
                      <w:rFonts w:ascii="Calibri" w:eastAsia="Calibri" w:hAnsi="Calibri" w:cs="Calibri"/>
                      <w:sz w:val="16"/>
                      <w:szCs w:val="16"/>
                    </w:rPr>
                    <w:t>Senkata del Distrito Comercial La Paz (El Alto</w:t>
                  </w:r>
                  <w:r w:rsidRPr="00454622">
                    <w:rPr>
                      <w:rFonts w:ascii="Calibri" w:eastAsia="Calibri" w:hAnsi="Calibri" w:cs="Calibri"/>
                      <w:sz w:val="16"/>
                      <w:szCs w:val="16"/>
                    </w:rPr>
                    <w:t>)</w:t>
                  </w:r>
                </w:p>
              </w:tc>
              <w:tc>
                <w:tcPr>
                  <w:tcW w:w="2410" w:type="dxa"/>
                  <w:shd w:val="clear" w:color="auto" w:fill="auto"/>
                  <w:vAlign w:val="center"/>
                </w:tcPr>
                <w:p w:rsidR="00AA657A" w:rsidRPr="003A2F24" w:rsidRDefault="00AA657A" w:rsidP="00AA657A">
                  <w:pPr>
                    <w:spacing w:before="60" w:after="60"/>
                    <w:rPr>
                      <w:rFonts w:ascii="Calibri" w:eastAsia="Calibri" w:hAnsi="Calibri" w:cs="Calibri"/>
                      <w:sz w:val="16"/>
                      <w:szCs w:val="16"/>
                    </w:rPr>
                  </w:pPr>
                  <w:r w:rsidRPr="00454622">
                    <w:rPr>
                      <w:rFonts w:ascii="Calibri" w:eastAsia="Calibri" w:hAnsi="Calibri" w:cs="Calibri"/>
                      <w:sz w:val="16"/>
                      <w:szCs w:val="16"/>
                    </w:rPr>
                    <w:t>Planta Engarrafadora de GLP San Pedro del Distrito  Comercial Oruro (Oruro)</w:t>
                  </w:r>
                </w:p>
              </w:tc>
              <w:tc>
                <w:tcPr>
                  <w:tcW w:w="1275" w:type="dxa"/>
                  <w:shd w:val="clear" w:color="auto" w:fill="auto"/>
                  <w:vAlign w:val="center"/>
                </w:tcPr>
                <w:p w:rsidR="00AA657A" w:rsidRPr="007E1361" w:rsidRDefault="00AA657A" w:rsidP="00AA657A">
                  <w:pPr>
                    <w:spacing w:before="60" w:after="60"/>
                    <w:jc w:val="center"/>
                    <w:rPr>
                      <w:rFonts w:ascii="Calibri" w:eastAsia="Calibri" w:hAnsi="Calibri" w:cs="Calibri"/>
                      <w:color w:val="000000"/>
                      <w:sz w:val="16"/>
                      <w:szCs w:val="16"/>
                    </w:rPr>
                  </w:pPr>
                  <w:r w:rsidRPr="00561B07">
                    <w:rPr>
                      <w:rFonts w:ascii="Calibri" w:eastAsia="Calibri" w:hAnsi="Calibri" w:cs="Calibri"/>
                      <w:color w:val="000000"/>
                      <w:sz w:val="16"/>
                      <w:szCs w:val="16"/>
                    </w:rPr>
                    <w:t xml:space="preserve">Transporte de Garrafas </w:t>
                  </w:r>
                  <w:r>
                    <w:rPr>
                      <w:rFonts w:ascii="Calibri" w:eastAsia="Calibri" w:hAnsi="Calibri" w:cs="Calibri"/>
                      <w:color w:val="000000"/>
                      <w:sz w:val="16"/>
                      <w:szCs w:val="16"/>
                    </w:rPr>
                    <w:t>vacías</w:t>
                  </w:r>
                </w:p>
              </w:tc>
              <w:tc>
                <w:tcPr>
                  <w:tcW w:w="2127" w:type="dxa"/>
                  <w:shd w:val="clear" w:color="auto" w:fill="auto"/>
                  <w:vAlign w:val="center"/>
                </w:tcPr>
                <w:p w:rsidR="00AA657A" w:rsidRDefault="00AA657A" w:rsidP="00AA657A">
                  <w:pPr>
                    <w:spacing w:before="60" w:after="60"/>
                    <w:jc w:val="center"/>
                    <w:rPr>
                      <w:rFonts w:ascii="Calibri" w:eastAsia="Calibri" w:hAnsi="Calibri" w:cs="Calibri"/>
                      <w:sz w:val="16"/>
                      <w:szCs w:val="16"/>
                    </w:rPr>
                  </w:pPr>
                  <w:r>
                    <w:rPr>
                      <w:rFonts w:ascii="Calibri" w:eastAsia="Calibri" w:hAnsi="Calibri" w:cs="Calibri"/>
                      <w:sz w:val="16"/>
                      <w:szCs w:val="16"/>
                    </w:rPr>
                    <w:t>1.200</w:t>
                  </w:r>
                </w:p>
              </w:tc>
            </w:tr>
            <w:tr w:rsidR="00AA657A" w:rsidRPr="003A2F24" w:rsidTr="00417A52">
              <w:trPr>
                <w:trHeight w:val="684"/>
                <w:jc w:val="center"/>
              </w:trPr>
              <w:tc>
                <w:tcPr>
                  <w:tcW w:w="731" w:type="dxa"/>
                  <w:shd w:val="clear" w:color="auto" w:fill="auto"/>
                  <w:vAlign w:val="center"/>
                </w:tcPr>
                <w:p w:rsidR="00AA657A" w:rsidRPr="003A2F24" w:rsidRDefault="00AA657A" w:rsidP="00AA657A">
                  <w:pPr>
                    <w:spacing w:before="60" w:after="60"/>
                    <w:jc w:val="center"/>
                    <w:rPr>
                      <w:rFonts w:ascii="Calibri" w:eastAsia="Calibri" w:hAnsi="Calibri" w:cs="Calibri"/>
                      <w:sz w:val="16"/>
                      <w:szCs w:val="16"/>
                    </w:rPr>
                  </w:pPr>
                  <w:r>
                    <w:rPr>
                      <w:rFonts w:ascii="Calibri" w:eastAsia="Calibri" w:hAnsi="Calibri" w:cs="Calibri"/>
                      <w:sz w:val="16"/>
                      <w:szCs w:val="16"/>
                    </w:rPr>
                    <w:t>7</w:t>
                  </w:r>
                </w:p>
              </w:tc>
              <w:tc>
                <w:tcPr>
                  <w:tcW w:w="2270" w:type="dxa"/>
                  <w:shd w:val="clear" w:color="auto" w:fill="auto"/>
                  <w:vAlign w:val="center"/>
                </w:tcPr>
                <w:p w:rsidR="00AA657A" w:rsidRPr="003A2F24" w:rsidRDefault="00AA657A" w:rsidP="00AA657A">
                  <w:pPr>
                    <w:spacing w:line="276" w:lineRule="auto"/>
                    <w:rPr>
                      <w:rFonts w:ascii="Calibri" w:eastAsia="Calibri" w:hAnsi="Calibri" w:cs="Calibri"/>
                      <w:bCs/>
                      <w:sz w:val="16"/>
                      <w:szCs w:val="16"/>
                    </w:rPr>
                  </w:pPr>
                  <w:r w:rsidRPr="00A77A83">
                    <w:rPr>
                      <w:rFonts w:ascii="Calibri" w:eastAsia="Calibri" w:hAnsi="Calibri" w:cs="Calibri"/>
                      <w:sz w:val="16"/>
                      <w:szCs w:val="16"/>
                    </w:rPr>
                    <w:t>Planta Recalificadora Qhora Qhora del Distrito Comercial Chuquisaca</w:t>
                  </w:r>
                </w:p>
              </w:tc>
              <w:tc>
                <w:tcPr>
                  <w:tcW w:w="2410" w:type="dxa"/>
                  <w:shd w:val="clear" w:color="auto" w:fill="auto"/>
                  <w:vAlign w:val="center"/>
                </w:tcPr>
                <w:p w:rsidR="00AA657A" w:rsidRPr="003A2F24" w:rsidRDefault="00AA657A" w:rsidP="00AA657A">
                  <w:pPr>
                    <w:spacing w:before="60" w:after="60"/>
                    <w:rPr>
                      <w:rFonts w:ascii="Calibri" w:eastAsia="Calibri" w:hAnsi="Calibri" w:cs="Calibri"/>
                      <w:sz w:val="16"/>
                      <w:szCs w:val="16"/>
                    </w:rPr>
                  </w:pPr>
                  <w:r w:rsidRPr="00A77A83">
                    <w:rPr>
                      <w:rFonts w:ascii="Calibri" w:eastAsia="Calibri" w:hAnsi="Calibri" w:cs="Calibri"/>
                      <w:bCs/>
                      <w:sz w:val="16"/>
                      <w:szCs w:val="16"/>
                    </w:rPr>
                    <w:t>Planta Eng</w:t>
                  </w:r>
                  <w:r>
                    <w:rPr>
                      <w:rFonts w:ascii="Calibri" w:eastAsia="Calibri" w:hAnsi="Calibri" w:cs="Calibri"/>
                      <w:bCs/>
                      <w:sz w:val="16"/>
                      <w:szCs w:val="16"/>
                    </w:rPr>
                    <w:t xml:space="preserve">arrafadora de GLP San </w:t>
                  </w:r>
                  <w:r w:rsidRPr="00C81AC4">
                    <w:rPr>
                      <w:rFonts w:ascii="Calibri" w:eastAsia="Calibri" w:hAnsi="Calibri" w:cs="Calibri"/>
                      <w:bCs/>
                      <w:sz w:val="16"/>
                      <w:szCs w:val="16"/>
                    </w:rPr>
                    <w:t>Pedro del Distrito  Comercial Oruro (Oruro)</w:t>
                  </w:r>
                </w:p>
              </w:tc>
              <w:tc>
                <w:tcPr>
                  <w:tcW w:w="1275" w:type="dxa"/>
                  <w:shd w:val="clear" w:color="auto" w:fill="auto"/>
                  <w:vAlign w:val="center"/>
                </w:tcPr>
                <w:p w:rsidR="00AA657A" w:rsidRPr="003A2F24" w:rsidRDefault="00AA657A" w:rsidP="00AA657A">
                  <w:pPr>
                    <w:spacing w:before="60" w:after="60"/>
                    <w:jc w:val="center"/>
                    <w:rPr>
                      <w:rFonts w:ascii="Calibri" w:eastAsia="Calibri" w:hAnsi="Calibri" w:cs="Calibri"/>
                      <w:sz w:val="16"/>
                      <w:szCs w:val="16"/>
                    </w:rPr>
                  </w:pPr>
                  <w:r w:rsidRPr="007E1361">
                    <w:rPr>
                      <w:rFonts w:ascii="Calibri" w:eastAsia="Calibri" w:hAnsi="Calibri" w:cs="Calibri"/>
                      <w:sz w:val="16"/>
                      <w:szCs w:val="16"/>
                    </w:rPr>
                    <w:t xml:space="preserve">Transporte de Garrafas </w:t>
                  </w:r>
                  <w:r>
                    <w:rPr>
                      <w:rFonts w:ascii="Calibri" w:eastAsia="Calibri" w:hAnsi="Calibri" w:cs="Calibri"/>
                      <w:sz w:val="16"/>
                      <w:szCs w:val="16"/>
                    </w:rPr>
                    <w:t>vacías</w:t>
                  </w:r>
                </w:p>
              </w:tc>
              <w:tc>
                <w:tcPr>
                  <w:tcW w:w="2127" w:type="dxa"/>
                  <w:shd w:val="clear" w:color="auto" w:fill="auto"/>
                  <w:vAlign w:val="center"/>
                </w:tcPr>
                <w:p w:rsidR="00AA657A" w:rsidRPr="003A2F24" w:rsidRDefault="00AA657A" w:rsidP="00AA657A">
                  <w:pPr>
                    <w:jc w:val="center"/>
                    <w:rPr>
                      <w:rFonts w:ascii="Calibri" w:eastAsia="Calibri" w:hAnsi="Calibri"/>
                      <w:sz w:val="16"/>
                      <w:szCs w:val="16"/>
                    </w:rPr>
                  </w:pPr>
                  <w:r>
                    <w:rPr>
                      <w:rFonts w:ascii="Calibri" w:eastAsia="Calibri" w:hAnsi="Calibri"/>
                      <w:sz w:val="16"/>
                      <w:szCs w:val="16"/>
                    </w:rPr>
                    <w:t>2.800</w:t>
                  </w:r>
                </w:p>
              </w:tc>
            </w:tr>
            <w:tr w:rsidR="00AA657A" w:rsidRPr="003A2F24" w:rsidTr="00417A52">
              <w:trPr>
                <w:trHeight w:val="56"/>
                <w:jc w:val="center"/>
              </w:trPr>
              <w:tc>
                <w:tcPr>
                  <w:tcW w:w="731" w:type="dxa"/>
                  <w:shd w:val="clear" w:color="auto" w:fill="auto"/>
                  <w:vAlign w:val="center"/>
                </w:tcPr>
                <w:p w:rsidR="00AA657A" w:rsidRPr="003A2F24" w:rsidRDefault="00AA657A" w:rsidP="00AA657A">
                  <w:pPr>
                    <w:spacing w:before="60" w:after="60"/>
                    <w:jc w:val="center"/>
                    <w:rPr>
                      <w:rFonts w:ascii="Calibri" w:eastAsia="Calibri" w:hAnsi="Calibri" w:cs="Calibri"/>
                      <w:sz w:val="16"/>
                      <w:szCs w:val="16"/>
                    </w:rPr>
                  </w:pPr>
                  <w:r>
                    <w:rPr>
                      <w:rFonts w:ascii="Calibri" w:eastAsia="Calibri" w:hAnsi="Calibri" w:cs="Calibri"/>
                      <w:sz w:val="16"/>
                      <w:szCs w:val="16"/>
                    </w:rPr>
                    <w:t>8</w:t>
                  </w:r>
                </w:p>
              </w:tc>
              <w:tc>
                <w:tcPr>
                  <w:tcW w:w="2270" w:type="dxa"/>
                  <w:shd w:val="clear" w:color="auto" w:fill="auto"/>
                  <w:vAlign w:val="center"/>
                </w:tcPr>
                <w:p w:rsidR="00AA657A" w:rsidRPr="00A77A83" w:rsidRDefault="00AA657A" w:rsidP="00AA657A">
                  <w:pPr>
                    <w:spacing w:line="276" w:lineRule="auto"/>
                    <w:rPr>
                      <w:rFonts w:ascii="Calibri" w:eastAsia="Calibri" w:hAnsi="Calibri" w:cs="Calibri"/>
                      <w:bCs/>
                      <w:sz w:val="16"/>
                      <w:szCs w:val="16"/>
                    </w:rPr>
                  </w:pPr>
                  <w:r w:rsidRPr="00F6621D">
                    <w:rPr>
                      <w:rFonts w:ascii="Calibri" w:eastAsia="Calibri" w:hAnsi="Calibri" w:cs="Calibri"/>
                      <w:sz w:val="16"/>
                      <w:szCs w:val="16"/>
                    </w:rPr>
                    <w:t xml:space="preserve">Planta Engarrafadora de GLP </w:t>
                  </w:r>
                  <w:r>
                    <w:rPr>
                      <w:rFonts w:ascii="Calibri" w:eastAsia="Calibri" w:hAnsi="Calibri" w:cs="Calibri"/>
                      <w:sz w:val="16"/>
                      <w:szCs w:val="16"/>
                    </w:rPr>
                    <w:t xml:space="preserve">San </w:t>
                  </w:r>
                  <w:r w:rsidRPr="00F466C1">
                    <w:rPr>
                      <w:rFonts w:ascii="Calibri" w:eastAsia="Calibri" w:hAnsi="Calibri" w:cs="Calibri"/>
                      <w:sz w:val="16"/>
                      <w:szCs w:val="16"/>
                    </w:rPr>
                    <w:t>Pedro</w:t>
                  </w:r>
                  <w:r w:rsidRPr="00C81AC4">
                    <w:rPr>
                      <w:rFonts w:ascii="Calibri" w:eastAsia="Calibri" w:hAnsi="Calibri" w:cs="Calibri"/>
                      <w:sz w:val="16"/>
                      <w:szCs w:val="16"/>
                    </w:rPr>
                    <w:t xml:space="preserve"> del Distrito  Comercial Oruro (Oruro)</w:t>
                  </w:r>
                </w:p>
              </w:tc>
              <w:tc>
                <w:tcPr>
                  <w:tcW w:w="2410" w:type="dxa"/>
                  <w:shd w:val="clear" w:color="auto" w:fill="auto"/>
                  <w:vAlign w:val="center"/>
                </w:tcPr>
                <w:p w:rsidR="00AA657A" w:rsidRPr="00A77A83" w:rsidRDefault="00AA657A" w:rsidP="00AA657A">
                  <w:pPr>
                    <w:spacing w:before="60" w:after="60"/>
                    <w:rPr>
                      <w:rFonts w:ascii="Calibri" w:eastAsia="Calibri" w:hAnsi="Calibri" w:cs="Calibri"/>
                      <w:sz w:val="16"/>
                      <w:szCs w:val="16"/>
                    </w:rPr>
                  </w:pPr>
                  <w:r w:rsidRPr="00A77A83">
                    <w:rPr>
                      <w:rFonts w:ascii="Calibri" w:eastAsia="Calibri" w:hAnsi="Calibri" w:cs="Calibri"/>
                      <w:bCs/>
                      <w:sz w:val="16"/>
                      <w:szCs w:val="16"/>
                    </w:rPr>
                    <w:t>Planta Eng</w:t>
                  </w:r>
                  <w:r>
                    <w:rPr>
                      <w:rFonts w:ascii="Calibri" w:eastAsia="Calibri" w:hAnsi="Calibri" w:cs="Calibri"/>
                      <w:bCs/>
                      <w:sz w:val="16"/>
                      <w:szCs w:val="16"/>
                    </w:rPr>
                    <w:t>arrafadora de GLP Catavi</w:t>
                  </w:r>
                  <w:r w:rsidRPr="00A10C90">
                    <w:rPr>
                      <w:rFonts w:ascii="Calibri" w:eastAsia="Calibri" w:hAnsi="Calibri" w:cs="Calibri"/>
                      <w:bCs/>
                      <w:sz w:val="16"/>
                      <w:szCs w:val="16"/>
                    </w:rPr>
                    <w:t xml:space="preserve"> </w:t>
                  </w:r>
                  <w:r>
                    <w:rPr>
                      <w:rFonts w:ascii="Calibri" w:eastAsia="Calibri" w:hAnsi="Calibri" w:cs="Calibri"/>
                      <w:bCs/>
                      <w:sz w:val="16"/>
                      <w:szCs w:val="16"/>
                    </w:rPr>
                    <w:t>(Catavi</w:t>
                  </w:r>
                  <w:r w:rsidRPr="00A77A83">
                    <w:rPr>
                      <w:rFonts w:ascii="Calibri" w:eastAsia="Calibri" w:hAnsi="Calibri" w:cs="Calibri"/>
                      <w:bCs/>
                      <w:sz w:val="16"/>
                      <w:szCs w:val="16"/>
                    </w:rPr>
                    <w:t>)</w:t>
                  </w:r>
                </w:p>
              </w:tc>
              <w:tc>
                <w:tcPr>
                  <w:tcW w:w="1275" w:type="dxa"/>
                  <w:shd w:val="clear" w:color="auto" w:fill="auto"/>
                  <w:vAlign w:val="center"/>
                </w:tcPr>
                <w:p w:rsidR="00AA657A" w:rsidRPr="00A77A83" w:rsidRDefault="00AA657A" w:rsidP="00AA657A">
                  <w:pPr>
                    <w:spacing w:before="60" w:after="60"/>
                    <w:jc w:val="center"/>
                    <w:rPr>
                      <w:rFonts w:ascii="Calibri" w:eastAsia="Calibri" w:hAnsi="Calibri" w:cs="Calibri"/>
                      <w:sz w:val="16"/>
                      <w:szCs w:val="16"/>
                    </w:rPr>
                  </w:pPr>
                  <w:r w:rsidRPr="007E1361">
                    <w:rPr>
                      <w:rFonts w:ascii="Calibri" w:eastAsia="Calibri" w:hAnsi="Calibri" w:cs="Calibri"/>
                      <w:sz w:val="16"/>
                      <w:szCs w:val="16"/>
                    </w:rPr>
                    <w:t xml:space="preserve">Transporte de Garrafas </w:t>
                  </w:r>
                  <w:r>
                    <w:rPr>
                      <w:rFonts w:ascii="Calibri" w:eastAsia="Calibri" w:hAnsi="Calibri" w:cs="Calibri"/>
                      <w:sz w:val="16"/>
                      <w:szCs w:val="16"/>
                    </w:rPr>
                    <w:t>vacías</w:t>
                  </w:r>
                </w:p>
              </w:tc>
              <w:tc>
                <w:tcPr>
                  <w:tcW w:w="2127" w:type="dxa"/>
                  <w:shd w:val="clear" w:color="auto" w:fill="auto"/>
                  <w:vAlign w:val="center"/>
                </w:tcPr>
                <w:p w:rsidR="00AA657A" w:rsidRDefault="00AA657A" w:rsidP="00AA657A">
                  <w:pPr>
                    <w:jc w:val="center"/>
                    <w:rPr>
                      <w:rFonts w:ascii="Calibri" w:eastAsia="Calibri" w:hAnsi="Calibri"/>
                      <w:sz w:val="16"/>
                      <w:szCs w:val="16"/>
                    </w:rPr>
                  </w:pPr>
                  <w:r>
                    <w:rPr>
                      <w:rFonts w:ascii="Calibri" w:eastAsia="Calibri" w:hAnsi="Calibri"/>
                      <w:sz w:val="16"/>
                      <w:szCs w:val="16"/>
                    </w:rPr>
                    <w:t>700</w:t>
                  </w:r>
                </w:p>
              </w:tc>
            </w:tr>
          </w:tbl>
          <w:p w:rsidR="00BF66A0" w:rsidRPr="008842A3" w:rsidRDefault="00AA657A" w:rsidP="00822B2E">
            <w:pPr>
              <w:autoSpaceDE w:val="0"/>
              <w:autoSpaceDN w:val="0"/>
              <w:adjustRightInd w:val="0"/>
              <w:rPr>
                <w:rFonts w:ascii="Calibri" w:hAnsi="Calibri" w:cs="Calibri"/>
                <w:sz w:val="18"/>
                <w:szCs w:val="18"/>
              </w:rPr>
            </w:pPr>
            <w:r w:rsidRPr="00CF3BA3">
              <w:rPr>
                <w:rFonts w:ascii="Calibri" w:hAnsi="Calibri" w:cs="Calibri"/>
                <w:sz w:val="18"/>
                <w:szCs w:val="18"/>
                <w:lang w:val="es-BO"/>
              </w:rPr>
              <w:t>Nota: (*) Variable según la necesidad o requerimiento de YPFB</w:t>
            </w:r>
            <w:r>
              <w:rPr>
                <w:rFonts w:ascii="Calibri" w:hAnsi="Calibri" w:cs="Calibri"/>
                <w:sz w:val="18"/>
                <w:szCs w:val="18"/>
                <w:lang w:val="es-BO"/>
              </w:rPr>
              <w:t>.</w:t>
            </w:r>
          </w:p>
        </w:tc>
        <w:tc>
          <w:tcPr>
            <w:tcW w:w="3461" w:type="dxa"/>
            <w:vAlign w:val="center"/>
          </w:tcPr>
          <w:p w:rsidR="00BF66A0" w:rsidRPr="008842A3" w:rsidRDefault="00BF66A0" w:rsidP="00822B2E">
            <w:pPr>
              <w:rPr>
                <w:rFonts w:ascii="Calibri" w:hAnsi="Calibri" w:cs="Calibri"/>
                <w:b/>
                <w:sz w:val="18"/>
                <w:szCs w:val="18"/>
              </w:rPr>
            </w:pPr>
          </w:p>
        </w:tc>
      </w:tr>
      <w:tr w:rsidR="00BF66A0" w:rsidRPr="008842A3" w:rsidTr="00F039AD">
        <w:trPr>
          <w:trHeight w:val="233"/>
          <w:jc w:val="center"/>
        </w:trPr>
        <w:tc>
          <w:tcPr>
            <w:tcW w:w="5820" w:type="dxa"/>
            <w:vAlign w:val="center"/>
          </w:tcPr>
          <w:p w:rsidR="00BF66A0" w:rsidRPr="008842A3" w:rsidRDefault="00AA657A" w:rsidP="00822B2E">
            <w:pPr>
              <w:rPr>
                <w:rFonts w:ascii="Calibri" w:hAnsi="Calibri" w:cs="Calibri"/>
                <w:b/>
                <w:sz w:val="18"/>
                <w:szCs w:val="18"/>
              </w:rPr>
            </w:pPr>
            <w:r w:rsidRPr="00AA657A">
              <w:rPr>
                <w:rFonts w:ascii="Calibri" w:hAnsi="Calibri" w:cs="Calibri"/>
                <w:b/>
                <w:sz w:val="18"/>
                <w:szCs w:val="18"/>
              </w:rPr>
              <w:lastRenderedPageBreak/>
              <w:t>CAMIONES Y CAPACIDAD REQUERIDA</w:t>
            </w:r>
          </w:p>
        </w:tc>
        <w:tc>
          <w:tcPr>
            <w:tcW w:w="3461" w:type="dxa"/>
            <w:vAlign w:val="center"/>
          </w:tcPr>
          <w:p w:rsidR="00BF66A0" w:rsidRPr="008842A3" w:rsidRDefault="00BF66A0" w:rsidP="00822B2E">
            <w:pPr>
              <w:rPr>
                <w:rFonts w:ascii="Calibri" w:hAnsi="Calibri" w:cs="Calibri"/>
                <w:b/>
                <w:sz w:val="18"/>
                <w:szCs w:val="18"/>
              </w:rPr>
            </w:pPr>
          </w:p>
        </w:tc>
      </w:tr>
      <w:tr w:rsidR="00BF66A0" w:rsidRPr="008842A3" w:rsidTr="00F039AD">
        <w:trPr>
          <w:trHeight w:val="215"/>
          <w:jc w:val="center"/>
        </w:trPr>
        <w:tc>
          <w:tcPr>
            <w:tcW w:w="5820" w:type="dxa"/>
            <w:vAlign w:val="center"/>
          </w:tcPr>
          <w:p w:rsidR="00AA657A" w:rsidRPr="00AA657A" w:rsidRDefault="00AA657A" w:rsidP="00AA657A">
            <w:pPr>
              <w:pStyle w:val="Prrafodelista"/>
              <w:ind w:left="0"/>
              <w:jc w:val="both"/>
              <w:rPr>
                <w:rFonts w:ascii="Calibri" w:hAnsi="Calibri" w:cs="Calibri"/>
                <w:sz w:val="18"/>
                <w:szCs w:val="18"/>
              </w:rPr>
            </w:pPr>
            <w:r w:rsidRPr="00AA657A">
              <w:rPr>
                <w:rFonts w:ascii="Calibri" w:hAnsi="Calibri" w:cs="Calibri"/>
                <w:sz w:val="18"/>
                <w:szCs w:val="18"/>
              </w:rPr>
              <w:t>El proponente deberá adjuntar a su propuesta la descripción de los vehículos que se pondrán a disposición para la prestación del servicio requerido, de acuerdo al siguiente cuadro:</w:t>
            </w:r>
          </w:p>
          <w:p w:rsidR="00AA657A" w:rsidRDefault="00AA657A" w:rsidP="00AA657A">
            <w:pPr>
              <w:rPr>
                <w:rFonts w:ascii="Calibri" w:hAnsi="Calibri" w:cs="Calibri"/>
                <w:sz w:val="16"/>
                <w:szCs w:val="16"/>
              </w:rPr>
            </w:pPr>
          </w:p>
          <w:tbl>
            <w:tblPr>
              <w:tblW w:w="2401" w:type="dxa"/>
              <w:jc w:val="center"/>
              <w:tblCellMar>
                <w:left w:w="70" w:type="dxa"/>
                <w:right w:w="70" w:type="dxa"/>
              </w:tblCellMar>
              <w:tblLook w:val="00A0" w:firstRow="1" w:lastRow="0" w:firstColumn="1" w:lastColumn="0" w:noHBand="0" w:noVBand="0"/>
            </w:tblPr>
            <w:tblGrid>
              <w:gridCol w:w="301"/>
              <w:gridCol w:w="572"/>
              <w:gridCol w:w="617"/>
              <w:gridCol w:w="649"/>
              <w:gridCol w:w="743"/>
              <w:gridCol w:w="930"/>
              <w:gridCol w:w="1937"/>
            </w:tblGrid>
            <w:tr w:rsidR="00AA657A" w:rsidRPr="00F27A10" w:rsidTr="00AA657A">
              <w:trPr>
                <w:trHeight w:val="85"/>
                <w:jc w:val="center"/>
              </w:trPr>
              <w:tc>
                <w:tcPr>
                  <w:tcW w:w="0" w:type="auto"/>
                  <w:vMerge w:val="restart"/>
                  <w:tcBorders>
                    <w:top w:val="single" w:sz="8" w:space="0" w:color="auto"/>
                    <w:left w:val="single" w:sz="8" w:space="0" w:color="auto"/>
                    <w:bottom w:val="single" w:sz="8" w:space="0" w:color="000000"/>
                    <w:right w:val="nil"/>
                  </w:tcBorders>
                  <w:shd w:val="clear" w:color="auto" w:fill="C6D9F1" w:themeFill="text2" w:themeFillTint="33"/>
                  <w:noWrap/>
                  <w:vAlign w:val="center"/>
                </w:tcPr>
                <w:p w:rsidR="00AA657A" w:rsidRPr="00F27A10" w:rsidRDefault="00AA657A" w:rsidP="00AA657A">
                  <w:pPr>
                    <w:jc w:val="center"/>
                    <w:rPr>
                      <w:rFonts w:ascii="Calibri" w:hAnsi="Calibri" w:cs="Calibri"/>
                      <w:b/>
                      <w:bCs/>
                      <w:sz w:val="16"/>
                      <w:szCs w:val="16"/>
                    </w:rPr>
                  </w:pPr>
                  <w:r w:rsidRPr="00F27A10">
                    <w:rPr>
                      <w:rFonts w:ascii="Calibri" w:hAnsi="Calibri" w:cs="Calibri"/>
                      <w:b/>
                      <w:bCs/>
                      <w:sz w:val="16"/>
                      <w:szCs w:val="16"/>
                    </w:rPr>
                    <w:t>N°</w:t>
                  </w:r>
                </w:p>
              </w:tc>
              <w:tc>
                <w:tcPr>
                  <w:tcW w:w="2313" w:type="dxa"/>
                  <w:gridSpan w:val="6"/>
                  <w:tcBorders>
                    <w:top w:val="single" w:sz="8" w:space="0" w:color="auto"/>
                    <w:left w:val="single" w:sz="8" w:space="0" w:color="auto"/>
                    <w:bottom w:val="single" w:sz="4" w:space="0" w:color="auto"/>
                    <w:right w:val="single" w:sz="4" w:space="0" w:color="auto"/>
                  </w:tcBorders>
                  <w:shd w:val="clear" w:color="auto" w:fill="C6D9F1" w:themeFill="text2" w:themeFillTint="33"/>
                  <w:noWrap/>
                  <w:vAlign w:val="center"/>
                </w:tcPr>
                <w:p w:rsidR="00AA657A" w:rsidRDefault="00AA657A" w:rsidP="00AA657A">
                  <w:pPr>
                    <w:jc w:val="center"/>
                    <w:rPr>
                      <w:rFonts w:ascii="Calibri" w:hAnsi="Calibri" w:cs="Calibri"/>
                      <w:b/>
                      <w:bCs/>
                      <w:sz w:val="16"/>
                      <w:szCs w:val="16"/>
                    </w:rPr>
                  </w:pPr>
                  <w:r>
                    <w:rPr>
                      <w:rFonts w:ascii="Calibri" w:hAnsi="Calibri" w:cs="Calibri"/>
                      <w:b/>
                      <w:bCs/>
                      <w:sz w:val="16"/>
                      <w:szCs w:val="16"/>
                    </w:rPr>
                    <w:t>DETALLE DE CAMIONES</w:t>
                  </w:r>
                </w:p>
              </w:tc>
            </w:tr>
            <w:tr w:rsidR="00AA657A" w:rsidRPr="00F27A10" w:rsidTr="00AA657A">
              <w:trPr>
                <w:trHeight w:val="448"/>
                <w:jc w:val="center"/>
              </w:trPr>
              <w:tc>
                <w:tcPr>
                  <w:tcW w:w="0" w:type="auto"/>
                  <w:vMerge/>
                  <w:tcBorders>
                    <w:top w:val="single" w:sz="8" w:space="0" w:color="auto"/>
                    <w:left w:val="single" w:sz="8" w:space="0" w:color="auto"/>
                    <w:bottom w:val="single" w:sz="8" w:space="0" w:color="000000"/>
                    <w:right w:val="nil"/>
                  </w:tcBorders>
                  <w:shd w:val="clear" w:color="auto" w:fill="C6D9F1" w:themeFill="text2" w:themeFillTint="33"/>
                  <w:vAlign w:val="center"/>
                </w:tcPr>
                <w:p w:rsidR="00AA657A" w:rsidRPr="00F27A10" w:rsidRDefault="00AA657A" w:rsidP="00AA657A">
                  <w:pPr>
                    <w:rPr>
                      <w:rFonts w:ascii="Calibri" w:hAnsi="Calibri" w:cs="Calibri"/>
                      <w:b/>
                      <w:bCs/>
                      <w:sz w:val="16"/>
                      <w:szCs w:val="16"/>
                    </w:rPr>
                  </w:pPr>
                </w:p>
              </w:tc>
              <w:tc>
                <w:tcPr>
                  <w:tcW w:w="373" w:type="dxa"/>
                  <w:tcBorders>
                    <w:top w:val="nil"/>
                    <w:left w:val="single" w:sz="8" w:space="0" w:color="auto"/>
                    <w:bottom w:val="single" w:sz="8" w:space="0" w:color="auto"/>
                    <w:right w:val="single" w:sz="4" w:space="0" w:color="auto"/>
                  </w:tcBorders>
                  <w:shd w:val="clear" w:color="auto" w:fill="C6D9F1" w:themeFill="text2" w:themeFillTint="33"/>
                  <w:vAlign w:val="center"/>
                </w:tcPr>
                <w:p w:rsidR="00AA657A" w:rsidRPr="00F27A10" w:rsidRDefault="00AA657A" w:rsidP="00AA657A">
                  <w:pPr>
                    <w:jc w:val="center"/>
                    <w:rPr>
                      <w:rFonts w:ascii="Calibri" w:hAnsi="Calibri" w:cs="Calibri"/>
                      <w:b/>
                      <w:bCs/>
                      <w:sz w:val="16"/>
                      <w:szCs w:val="16"/>
                    </w:rPr>
                  </w:pPr>
                  <w:r w:rsidRPr="00F27A10">
                    <w:rPr>
                      <w:rFonts w:ascii="Calibri" w:hAnsi="Calibri" w:cs="Calibri"/>
                      <w:b/>
                      <w:bCs/>
                      <w:sz w:val="16"/>
                      <w:szCs w:val="16"/>
                    </w:rPr>
                    <w:t>N° DE PLACA</w:t>
                  </w:r>
                </w:p>
              </w:tc>
              <w:tc>
                <w:tcPr>
                  <w:tcW w:w="316" w:type="dxa"/>
                  <w:tcBorders>
                    <w:top w:val="nil"/>
                    <w:left w:val="nil"/>
                    <w:bottom w:val="single" w:sz="8" w:space="0" w:color="auto"/>
                    <w:right w:val="single" w:sz="4" w:space="0" w:color="auto"/>
                  </w:tcBorders>
                  <w:shd w:val="clear" w:color="auto" w:fill="C6D9F1" w:themeFill="text2" w:themeFillTint="33"/>
                  <w:vAlign w:val="center"/>
                </w:tcPr>
                <w:p w:rsidR="00AA657A" w:rsidRPr="00F27A10" w:rsidRDefault="00AA657A" w:rsidP="00AA657A">
                  <w:pPr>
                    <w:jc w:val="center"/>
                    <w:rPr>
                      <w:rFonts w:ascii="Calibri" w:hAnsi="Calibri" w:cs="Calibri"/>
                      <w:b/>
                      <w:bCs/>
                      <w:sz w:val="16"/>
                      <w:szCs w:val="16"/>
                    </w:rPr>
                  </w:pPr>
                  <w:r w:rsidRPr="00F27A10">
                    <w:rPr>
                      <w:rFonts w:ascii="Calibri" w:hAnsi="Calibri" w:cs="Calibri"/>
                      <w:b/>
                      <w:bCs/>
                      <w:sz w:val="16"/>
                      <w:szCs w:val="16"/>
                    </w:rPr>
                    <w:t>N° DE CHASIS</w:t>
                  </w:r>
                </w:p>
              </w:tc>
              <w:tc>
                <w:tcPr>
                  <w:tcW w:w="257" w:type="dxa"/>
                  <w:tcBorders>
                    <w:top w:val="nil"/>
                    <w:left w:val="nil"/>
                    <w:bottom w:val="single" w:sz="8" w:space="0" w:color="auto"/>
                    <w:right w:val="single" w:sz="4" w:space="0" w:color="auto"/>
                  </w:tcBorders>
                  <w:shd w:val="clear" w:color="auto" w:fill="C6D9F1" w:themeFill="text2" w:themeFillTint="33"/>
                  <w:vAlign w:val="center"/>
                </w:tcPr>
                <w:p w:rsidR="00AA657A" w:rsidRPr="00F27A10" w:rsidRDefault="00AA657A" w:rsidP="00AA657A">
                  <w:pPr>
                    <w:jc w:val="center"/>
                    <w:rPr>
                      <w:rFonts w:ascii="Calibri" w:hAnsi="Calibri" w:cs="Calibri"/>
                      <w:b/>
                      <w:bCs/>
                      <w:sz w:val="16"/>
                      <w:szCs w:val="16"/>
                    </w:rPr>
                  </w:pPr>
                  <w:r w:rsidRPr="00F27A10">
                    <w:rPr>
                      <w:rFonts w:ascii="Calibri" w:hAnsi="Calibri" w:cs="Calibri"/>
                      <w:b/>
                      <w:bCs/>
                      <w:sz w:val="16"/>
                      <w:szCs w:val="16"/>
                    </w:rPr>
                    <w:t>MARCA</w:t>
                  </w:r>
                </w:p>
              </w:tc>
              <w:tc>
                <w:tcPr>
                  <w:tcW w:w="257" w:type="dxa"/>
                  <w:tcBorders>
                    <w:top w:val="nil"/>
                    <w:left w:val="nil"/>
                    <w:bottom w:val="single" w:sz="8" w:space="0" w:color="auto"/>
                    <w:right w:val="single" w:sz="8" w:space="0" w:color="auto"/>
                  </w:tcBorders>
                  <w:shd w:val="clear" w:color="auto" w:fill="C6D9F1" w:themeFill="text2" w:themeFillTint="33"/>
                  <w:vAlign w:val="center"/>
                </w:tcPr>
                <w:p w:rsidR="00AA657A" w:rsidRPr="00F27A10" w:rsidRDefault="00AA657A" w:rsidP="00AA657A">
                  <w:pPr>
                    <w:jc w:val="center"/>
                    <w:rPr>
                      <w:rFonts w:ascii="Calibri" w:hAnsi="Calibri" w:cs="Calibri"/>
                      <w:b/>
                      <w:bCs/>
                      <w:sz w:val="16"/>
                      <w:szCs w:val="16"/>
                    </w:rPr>
                  </w:pPr>
                  <w:r w:rsidRPr="00F27A10">
                    <w:rPr>
                      <w:rFonts w:ascii="Calibri" w:hAnsi="Calibri" w:cs="Calibri"/>
                      <w:b/>
                      <w:bCs/>
                      <w:sz w:val="16"/>
                      <w:szCs w:val="16"/>
                    </w:rPr>
                    <w:t>MODELO</w:t>
                  </w:r>
                </w:p>
              </w:tc>
              <w:tc>
                <w:tcPr>
                  <w:tcW w:w="541" w:type="dxa"/>
                  <w:tcBorders>
                    <w:top w:val="nil"/>
                    <w:left w:val="nil"/>
                    <w:bottom w:val="single" w:sz="8" w:space="0" w:color="auto"/>
                    <w:right w:val="single" w:sz="4" w:space="0" w:color="auto"/>
                  </w:tcBorders>
                  <w:shd w:val="clear" w:color="auto" w:fill="C6D9F1" w:themeFill="text2" w:themeFillTint="33"/>
                  <w:vAlign w:val="center"/>
                </w:tcPr>
                <w:p w:rsidR="00AA657A" w:rsidRPr="00F27A10" w:rsidRDefault="00AA657A" w:rsidP="00AA657A">
                  <w:pPr>
                    <w:jc w:val="center"/>
                    <w:rPr>
                      <w:rFonts w:ascii="Calibri" w:hAnsi="Calibri" w:cs="Calibri"/>
                      <w:b/>
                      <w:bCs/>
                      <w:sz w:val="16"/>
                      <w:szCs w:val="16"/>
                    </w:rPr>
                  </w:pPr>
                  <w:r w:rsidRPr="00F27A10">
                    <w:rPr>
                      <w:rFonts w:ascii="Calibri" w:hAnsi="Calibri" w:cs="Calibri"/>
                      <w:b/>
                      <w:bCs/>
                      <w:sz w:val="16"/>
                      <w:szCs w:val="16"/>
                    </w:rPr>
                    <w:t>CAPACIDAD</w:t>
                  </w:r>
                  <w:r>
                    <w:rPr>
                      <w:rFonts w:ascii="Calibri" w:hAnsi="Calibri" w:cs="Calibri"/>
                      <w:b/>
                      <w:bCs/>
                      <w:sz w:val="16"/>
                      <w:szCs w:val="16"/>
                    </w:rPr>
                    <w:t xml:space="preserve"> DE CARGA</w:t>
                  </w:r>
                  <w:r w:rsidRPr="00F27A10">
                    <w:rPr>
                      <w:rFonts w:ascii="Calibri" w:hAnsi="Calibri" w:cs="Calibri"/>
                      <w:b/>
                      <w:bCs/>
                      <w:sz w:val="16"/>
                      <w:szCs w:val="16"/>
                    </w:rPr>
                    <w:t xml:space="preserve"> EN </w:t>
                  </w:r>
                  <w:r>
                    <w:rPr>
                      <w:rFonts w:ascii="Calibri" w:hAnsi="Calibri" w:cs="Calibri"/>
                      <w:b/>
                      <w:bCs/>
                      <w:sz w:val="16"/>
                      <w:szCs w:val="16"/>
                    </w:rPr>
                    <w:t>GARRAFAS 10KG</w:t>
                  </w:r>
                </w:p>
              </w:tc>
              <w:tc>
                <w:tcPr>
                  <w:tcW w:w="567" w:type="dxa"/>
                  <w:tcBorders>
                    <w:top w:val="nil"/>
                    <w:left w:val="nil"/>
                    <w:bottom w:val="single" w:sz="8" w:space="0" w:color="auto"/>
                    <w:right w:val="single" w:sz="4" w:space="0" w:color="auto"/>
                  </w:tcBorders>
                  <w:shd w:val="clear" w:color="auto" w:fill="C6D9F1" w:themeFill="text2" w:themeFillTint="33"/>
                  <w:vAlign w:val="center"/>
                </w:tcPr>
                <w:p w:rsidR="00AA657A" w:rsidRPr="00F27A10" w:rsidRDefault="00AA657A" w:rsidP="00AA657A">
                  <w:pPr>
                    <w:jc w:val="center"/>
                    <w:rPr>
                      <w:rFonts w:ascii="Calibri" w:hAnsi="Calibri" w:cs="Calibri"/>
                      <w:b/>
                      <w:bCs/>
                      <w:sz w:val="16"/>
                      <w:szCs w:val="16"/>
                    </w:rPr>
                  </w:pPr>
                  <w:r>
                    <w:rPr>
                      <w:rFonts w:ascii="Calibri" w:hAnsi="Calibri" w:cs="Calibri"/>
                      <w:b/>
                      <w:bCs/>
                      <w:sz w:val="16"/>
                      <w:szCs w:val="16"/>
                    </w:rPr>
                    <w:t>PROPIO/SUBCONTRATADA</w:t>
                  </w:r>
                </w:p>
              </w:tc>
            </w:tr>
            <w:tr w:rsidR="00AA657A" w:rsidRPr="00F27A10" w:rsidTr="00AA657A">
              <w:trPr>
                <w:trHeight w:val="85"/>
                <w:jc w:val="center"/>
              </w:trPr>
              <w:tc>
                <w:tcPr>
                  <w:tcW w:w="0" w:type="auto"/>
                  <w:tcBorders>
                    <w:top w:val="nil"/>
                    <w:left w:val="single" w:sz="8" w:space="0" w:color="auto"/>
                    <w:bottom w:val="single" w:sz="4" w:space="0" w:color="auto"/>
                    <w:right w:val="nil"/>
                  </w:tcBorders>
                  <w:noWrap/>
                  <w:vAlign w:val="center"/>
                </w:tcPr>
                <w:p w:rsidR="00AA657A" w:rsidRPr="00F27A10" w:rsidRDefault="00AA657A" w:rsidP="00AA657A">
                  <w:pPr>
                    <w:rPr>
                      <w:rFonts w:ascii="Calibri" w:hAnsi="Calibri" w:cs="Calibri"/>
                      <w:sz w:val="16"/>
                      <w:szCs w:val="16"/>
                    </w:rPr>
                  </w:pPr>
                  <w:r w:rsidRPr="00F27A10">
                    <w:rPr>
                      <w:rFonts w:ascii="Calibri" w:hAnsi="Calibri" w:cs="Calibri"/>
                      <w:sz w:val="16"/>
                      <w:szCs w:val="16"/>
                    </w:rPr>
                    <w:t> </w:t>
                  </w:r>
                </w:p>
              </w:tc>
              <w:tc>
                <w:tcPr>
                  <w:tcW w:w="373" w:type="dxa"/>
                  <w:tcBorders>
                    <w:top w:val="nil"/>
                    <w:left w:val="single" w:sz="8" w:space="0" w:color="auto"/>
                    <w:bottom w:val="single" w:sz="4" w:space="0" w:color="auto"/>
                    <w:right w:val="single" w:sz="4" w:space="0" w:color="auto"/>
                  </w:tcBorders>
                  <w:noWrap/>
                  <w:vAlign w:val="center"/>
                </w:tcPr>
                <w:p w:rsidR="00AA657A" w:rsidRPr="00F27A10" w:rsidRDefault="00AA657A" w:rsidP="00AA657A">
                  <w:pPr>
                    <w:rPr>
                      <w:rFonts w:ascii="Calibri" w:hAnsi="Calibri" w:cs="Calibri"/>
                      <w:sz w:val="16"/>
                      <w:szCs w:val="16"/>
                    </w:rPr>
                  </w:pPr>
                  <w:r w:rsidRPr="00F27A10">
                    <w:rPr>
                      <w:rFonts w:ascii="Calibri" w:hAnsi="Calibri" w:cs="Calibri"/>
                      <w:sz w:val="16"/>
                      <w:szCs w:val="16"/>
                    </w:rPr>
                    <w:t> </w:t>
                  </w:r>
                </w:p>
              </w:tc>
              <w:tc>
                <w:tcPr>
                  <w:tcW w:w="316" w:type="dxa"/>
                  <w:tcBorders>
                    <w:top w:val="nil"/>
                    <w:left w:val="nil"/>
                    <w:bottom w:val="single" w:sz="4" w:space="0" w:color="auto"/>
                    <w:right w:val="single" w:sz="4" w:space="0" w:color="auto"/>
                  </w:tcBorders>
                  <w:noWrap/>
                  <w:vAlign w:val="center"/>
                </w:tcPr>
                <w:p w:rsidR="00AA657A" w:rsidRPr="00F27A10" w:rsidRDefault="00AA657A" w:rsidP="00AA657A">
                  <w:pPr>
                    <w:rPr>
                      <w:rFonts w:ascii="Calibri" w:hAnsi="Calibri" w:cs="Calibri"/>
                      <w:sz w:val="16"/>
                      <w:szCs w:val="16"/>
                    </w:rPr>
                  </w:pPr>
                  <w:r w:rsidRPr="00F27A10">
                    <w:rPr>
                      <w:rFonts w:ascii="Calibri" w:hAnsi="Calibri" w:cs="Calibri"/>
                      <w:sz w:val="16"/>
                      <w:szCs w:val="16"/>
                    </w:rPr>
                    <w:t> </w:t>
                  </w:r>
                </w:p>
              </w:tc>
              <w:tc>
                <w:tcPr>
                  <w:tcW w:w="257" w:type="dxa"/>
                  <w:tcBorders>
                    <w:top w:val="nil"/>
                    <w:left w:val="nil"/>
                    <w:bottom w:val="single" w:sz="4" w:space="0" w:color="auto"/>
                    <w:right w:val="single" w:sz="4" w:space="0" w:color="auto"/>
                  </w:tcBorders>
                  <w:noWrap/>
                  <w:vAlign w:val="center"/>
                </w:tcPr>
                <w:p w:rsidR="00AA657A" w:rsidRPr="00F27A10" w:rsidRDefault="00AA657A" w:rsidP="00AA657A">
                  <w:pPr>
                    <w:rPr>
                      <w:rFonts w:ascii="Calibri" w:hAnsi="Calibri" w:cs="Calibri"/>
                      <w:sz w:val="16"/>
                      <w:szCs w:val="16"/>
                    </w:rPr>
                  </w:pPr>
                  <w:r w:rsidRPr="00F27A10">
                    <w:rPr>
                      <w:rFonts w:ascii="Calibri" w:hAnsi="Calibri" w:cs="Calibri"/>
                      <w:sz w:val="16"/>
                      <w:szCs w:val="16"/>
                    </w:rPr>
                    <w:t> </w:t>
                  </w:r>
                </w:p>
              </w:tc>
              <w:tc>
                <w:tcPr>
                  <w:tcW w:w="257" w:type="dxa"/>
                  <w:tcBorders>
                    <w:top w:val="nil"/>
                    <w:left w:val="nil"/>
                    <w:bottom w:val="single" w:sz="4" w:space="0" w:color="auto"/>
                    <w:right w:val="single" w:sz="8" w:space="0" w:color="auto"/>
                  </w:tcBorders>
                  <w:noWrap/>
                  <w:vAlign w:val="center"/>
                </w:tcPr>
                <w:p w:rsidR="00AA657A" w:rsidRPr="00F27A10" w:rsidRDefault="00AA657A" w:rsidP="00AA657A">
                  <w:pPr>
                    <w:rPr>
                      <w:rFonts w:ascii="Calibri" w:hAnsi="Calibri" w:cs="Calibri"/>
                      <w:sz w:val="16"/>
                      <w:szCs w:val="16"/>
                    </w:rPr>
                  </w:pPr>
                  <w:r w:rsidRPr="00F27A10">
                    <w:rPr>
                      <w:rFonts w:ascii="Calibri" w:hAnsi="Calibri" w:cs="Calibri"/>
                      <w:sz w:val="16"/>
                      <w:szCs w:val="16"/>
                    </w:rPr>
                    <w:t> </w:t>
                  </w:r>
                </w:p>
              </w:tc>
              <w:tc>
                <w:tcPr>
                  <w:tcW w:w="541" w:type="dxa"/>
                  <w:tcBorders>
                    <w:top w:val="nil"/>
                    <w:left w:val="nil"/>
                    <w:bottom w:val="single" w:sz="4" w:space="0" w:color="auto"/>
                    <w:right w:val="single" w:sz="4" w:space="0" w:color="auto"/>
                  </w:tcBorders>
                </w:tcPr>
                <w:p w:rsidR="00AA657A" w:rsidRPr="00F27A10" w:rsidRDefault="00AA657A" w:rsidP="00AA657A">
                  <w:pPr>
                    <w:rPr>
                      <w:rFonts w:ascii="Calibri" w:hAnsi="Calibri" w:cs="Calibri"/>
                      <w:sz w:val="16"/>
                      <w:szCs w:val="16"/>
                    </w:rPr>
                  </w:pPr>
                </w:p>
              </w:tc>
              <w:tc>
                <w:tcPr>
                  <w:tcW w:w="567" w:type="dxa"/>
                  <w:tcBorders>
                    <w:top w:val="nil"/>
                    <w:left w:val="nil"/>
                    <w:bottom w:val="single" w:sz="4" w:space="0" w:color="auto"/>
                    <w:right w:val="single" w:sz="4" w:space="0" w:color="auto"/>
                  </w:tcBorders>
                </w:tcPr>
                <w:p w:rsidR="00AA657A" w:rsidRPr="00F27A10" w:rsidRDefault="00AA657A" w:rsidP="00AA657A">
                  <w:pPr>
                    <w:rPr>
                      <w:rFonts w:ascii="Calibri" w:hAnsi="Calibri" w:cs="Calibri"/>
                      <w:sz w:val="16"/>
                      <w:szCs w:val="16"/>
                    </w:rPr>
                  </w:pPr>
                </w:p>
              </w:tc>
            </w:tr>
            <w:tr w:rsidR="00AA657A" w:rsidRPr="00F27A10" w:rsidTr="00AA657A">
              <w:trPr>
                <w:trHeight w:val="85"/>
                <w:jc w:val="center"/>
              </w:trPr>
              <w:tc>
                <w:tcPr>
                  <w:tcW w:w="0" w:type="auto"/>
                  <w:tcBorders>
                    <w:top w:val="single" w:sz="4" w:space="0" w:color="auto"/>
                    <w:left w:val="single" w:sz="8" w:space="0" w:color="auto"/>
                    <w:bottom w:val="single" w:sz="4" w:space="0" w:color="auto"/>
                    <w:right w:val="nil"/>
                  </w:tcBorders>
                  <w:noWrap/>
                  <w:vAlign w:val="center"/>
                </w:tcPr>
                <w:p w:rsidR="00AA657A" w:rsidRPr="00F27A10" w:rsidRDefault="00AA657A" w:rsidP="00AA657A">
                  <w:pPr>
                    <w:rPr>
                      <w:rFonts w:ascii="Calibri" w:hAnsi="Calibri" w:cs="Calibri"/>
                      <w:sz w:val="16"/>
                      <w:szCs w:val="16"/>
                    </w:rPr>
                  </w:pPr>
                </w:p>
              </w:tc>
              <w:tc>
                <w:tcPr>
                  <w:tcW w:w="373" w:type="dxa"/>
                  <w:tcBorders>
                    <w:top w:val="single" w:sz="4" w:space="0" w:color="auto"/>
                    <w:left w:val="single" w:sz="8" w:space="0" w:color="auto"/>
                    <w:bottom w:val="single" w:sz="4" w:space="0" w:color="auto"/>
                    <w:right w:val="single" w:sz="4" w:space="0" w:color="auto"/>
                  </w:tcBorders>
                  <w:noWrap/>
                  <w:vAlign w:val="center"/>
                </w:tcPr>
                <w:p w:rsidR="00AA657A" w:rsidRPr="00F27A10" w:rsidRDefault="00AA657A" w:rsidP="00AA657A">
                  <w:pPr>
                    <w:rPr>
                      <w:rFonts w:ascii="Calibri" w:hAnsi="Calibri" w:cs="Calibri"/>
                      <w:sz w:val="16"/>
                      <w:szCs w:val="16"/>
                    </w:rPr>
                  </w:pPr>
                </w:p>
              </w:tc>
              <w:tc>
                <w:tcPr>
                  <w:tcW w:w="316" w:type="dxa"/>
                  <w:tcBorders>
                    <w:top w:val="single" w:sz="4" w:space="0" w:color="auto"/>
                    <w:left w:val="nil"/>
                    <w:bottom w:val="single" w:sz="4" w:space="0" w:color="auto"/>
                    <w:right w:val="single" w:sz="4" w:space="0" w:color="auto"/>
                  </w:tcBorders>
                  <w:noWrap/>
                  <w:vAlign w:val="center"/>
                </w:tcPr>
                <w:p w:rsidR="00AA657A" w:rsidRPr="00F27A10" w:rsidRDefault="00AA657A" w:rsidP="00AA657A">
                  <w:pPr>
                    <w:rPr>
                      <w:rFonts w:ascii="Calibri" w:hAnsi="Calibri" w:cs="Calibri"/>
                      <w:sz w:val="16"/>
                      <w:szCs w:val="16"/>
                    </w:rPr>
                  </w:pPr>
                </w:p>
              </w:tc>
              <w:tc>
                <w:tcPr>
                  <w:tcW w:w="257" w:type="dxa"/>
                  <w:tcBorders>
                    <w:top w:val="single" w:sz="4" w:space="0" w:color="auto"/>
                    <w:left w:val="nil"/>
                    <w:bottom w:val="single" w:sz="4" w:space="0" w:color="auto"/>
                    <w:right w:val="single" w:sz="4" w:space="0" w:color="auto"/>
                  </w:tcBorders>
                  <w:noWrap/>
                  <w:vAlign w:val="center"/>
                </w:tcPr>
                <w:p w:rsidR="00AA657A" w:rsidRPr="00F27A10" w:rsidRDefault="00AA657A" w:rsidP="00AA657A">
                  <w:pPr>
                    <w:rPr>
                      <w:rFonts w:ascii="Calibri" w:hAnsi="Calibri" w:cs="Calibri"/>
                      <w:sz w:val="16"/>
                      <w:szCs w:val="16"/>
                    </w:rPr>
                  </w:pPr>
                </w:p>
              </w:tc>
              <w:tc>
                <w:tcPr>
                  <w:tcW w:w="257" w:type="dxa"/>
                  <w:tcBorders>
                    <w:top w:val="single" w:sz="4" w:space="0" w:color="auto"/>
                    <w:left w:val="nil"/>
                    <w:bottom w:val="single" w:sz="4" w:space="0" w:color="auto"/>
                    <w:right w:val="single" w:sz="8" w:space="0" w:color="auto"/>
                  </w:tcBorders>
                  <w:noWrap/>
                  <w:vAlign w:val="center"/>
                </w:tcPr>
                <w:p w:rsidR="00AA657A" w:rsidRPr="00F27A10" w:rsidRDefault="00AA657A" w:rsidP="00AA657A">
                  <w:pPr>
                    <w:rPr>
                      <w:rFonts w:ascii="Calibri" w:hAnsi="Calibri" w:cs="Calibri"/>
                      <w:sz w:val="16"/>
                      <w:szCs w:val="16"/>
                    </w:rPr>
                  </w:pPr>
                </w:p>
              </w:tc>
              <w:tc>
                <w:tcPr>
                  <w:tcW w:w="541" w:type="dxa"/>
                  <w:tcBorders>
                    <w:top w:val="single" w:sz="4" w:space="0" w:color="auto"/>
                    <w:left w:val="nil"/>
                    <w:bottom w:val="single" w:sz="4" w:space="0" w:color="auto"/>
                    <w:right w:val="single" w:sz="4" w:space="0" w:color="auto"/>
                  </w:tcBorders>
                </w:tcPr>
                <w:p w:rsidR="00AA657A" w:rsidRPr="00F27A10" w:rsidRDefault="00AA657A" w:rsidP="00AA657A">
                  <w:pPr>
                    <w:rPr>
                      <w:rFonts w:ascii="Calibri" w:hAnsi="Calibri" w:cs="Calibri"/>
                      <w:sz w:val="16"/>
                      <w:szCs w:val="16"/>
                    </w:rPr>
                  </w:pPr>
                </w:p>
              </w:tc>
              <w:tc>
                <w:tcPr>
                  <w:tcW w:w="567" w:type="dxa"/>
                  <w:tcBorders>
                    <w:top w:val="single" w:sz="4" w:space="0" w:color="auto"/>
                    <w:left w:val="nil"/>
                    <w:bottom w:val="single" w:sz="4" w:space="0" w:color="auto"/>
                    <w:right w:val="single" w:sz="4" w:space="0" w:color="auto"/>
                  </w:tcBorders>
                </w:tcPr>
                <w:p w:rsidR="00AA657A" w:rsidRPr="00F27A10" w:rsidRDefault="00AA657A" w:rsidP="00AA657A">
                  <w:pPr>
                    <w:rPr>
                      <w:rFonts w:ascii="Calibri" w:hAnsi="Calibri" w:cs="Calibri"/>
                      <w:sz w:val="16"/>
                      <w:szCs w:val="16"/>
                    </w:rPr>
                  </w:pPr>
                </w:p>
              </w:tc>
            </w:tr>
          </w:tbl>
          <w:p w:rsidR="00AA657A" w:rsidRPr="00AA657A" w:rsidRDefault="00AA657A" w:rsidP="00AA657A">
            <w:pPr>
              <w:autoSpaceDE w:val="0"/>
              <w:autoSpaceDN w:val="0"/>
              <w:adjustRightInd w:val="0"/>
              <w:jc w:val="both"/>
              <w:rPr>
                <w:rFonts w:ascii="Calibri" w:hAnsi="Calibri" w:cs="Calibri"/>
                <w:sz w:val="18"/>
                <w:szCs w:val="18"/>
              </w:rPr>
            </w:pPr>
            <w:r w:rsidRPr="00AA657A">
              <w:rPr>
                <w:rFonts w:ascii="Calibri" w:hAnsi="Calibri" w:cs="Calibri"/>
                <w:sz w:val="18"/>
                <w:szCs w:val="18"/>
              </w:rPr>
              <w:t xml:space="preserve">Nota: </w:t>
            </w:r>
          </w:p>
          <w:p w:rsidR="00AA657A" w:rsidRPr="00AA657A" w:rsidRDefault="00AA657A" w:rsidP="00AA657A">
            <w:pPr>
              <w:pStyle w:val="Prrafodelista"/>
              <w:numPr>
                <w:ilvl w:val="0"/>
                <w:numId w:val="45"/>
              </w:numPr>
              <w:autoSpaceDE w:val="0"/>
              <w:autoSpaceDN w:val="0"/>
              <w:adjustRightInd w:val="0"/>
              <w:jc w:val="both"/>
              <w:rPr>
                <w:rFonts w:ascii="Calibri" w:hAnsi="Calibri" w:cs="Calibri"/>
                <w:color w:val="FF0000"/>
                <w:sz w:val="18"/>
                <w:szCs w:val="18"/>
              </w:rPr>
            </w:pPr>
            <w:r w:rsidRPr="00AA657A">
              <w:rPr>
                <w:rFonts w:ascii="Calibri" w:hAnsi="Calibri" w:cs="Calibri"/>
                <w:sz w:val="18"/>
                <w:szCs w:val="18"/>
              </w:rPr>
              <w:t xml:space="preserve">La cantidad mínima de camiones requeridas es de </w:t>
            </w:r>
            <w:r w:rsidRPr="00AA657A">
              <w:rPr>
                <w:rFonts w:ascii="Calibri" w:hAnsi="Calibri" w:cs="Calibri"/>
                <w:color w:val="000000" w:themeColor="text1"/>
                <w:sz w:val="18"/>
                <w:szCs w:val="18"/>
              </w:rPr>
              <w:t>2 (dos).</w:t>
            </w:r>
          </w:p>
          <w:p w:rsidR="00AA657A" w:rsidRPr="00AA657A" w:rsidRDefault="00AA657A" w:rsidP="00AA657A">
            <w:pPr>
              <w:pStyle w:val="Prrafodelista"/>
              <w:numPr>
                <w:ilvl w:val="0"/>
                <w:numId w:val="45"/>
              </w:numPr>
              <w:autoSpaceDE w:val="0"/>
              <w:autoSpaceDN w:val="0"/>
              <w:adjustRightInd w:val="0"/>
              <w:jc w:val="both"/>
              <w:rPr>
                <w:rFonts w:ascii="Calibri" w:hAnsi="Calibri" w:cs="Calibri"/>
                <w:sz w:val="18"/>
                <w:szCs w:val="18"/>
              </w:rPr>
            </w:pPr>
            <w:r w:rsidRPr="00AA657A">
              <w:rPr>
                <w:rFonts w:ascii="Calibri" w:hAnsi="Calibri" w:cs="Calibri"/>
                <w:sz w:val="18"/>
                <w:szCs w:val="18"/>
              </w:rPr>
              <w:t xml:space="preserve">La capacidad mínima de camiones debe ser de </w:t>
            </w:r>
            <w:r w:rsidRPr="00AA657A">
              <w:rPr>
                <w:rFonts w:ascii="Calibri" w:hAnsi="Calibri" w:cs="Calibri"/>
                <w:color w:val="000000" w:themeColor="text1"/>
                <w:sz w:val="18"/>
                <w:szCs w:val="18"/>
              </w:rPr>
              <w:t>250</w:t>
            </w:r>
            <w:r w:rsidRPr="00AA657A">
              <w:rPr>
                <w:rFonts w:ascii="Calibri" w:hAnsi="Calibri" w:cs="Calibri"/>
                <w:sz w:val="18"/>
                <w:szCs w:val="18"/>
              </w:rPr>
              <w:t xml:space="preserve"> garrafas de capacidad de 10 kg de GLP.</w:t>
            </w:r>
          </w:p>
          <w:p w:rsidR="00BF66A0" w:rsidRPr="00AA657A" w:rsidRDefault="00AA657A" w:rsidP="00AA657A">
            <w:pPr>
              <w:pStyle w:val="Prrafodelista"/>
              <w:numPr>
                <w:ilvl w:val="0"/>
                <w:numId w:val="45"/>
              </w:numPr>
              <w:autoSpaceDE w:val="0"/>
              <w:autoSpaceDN w:val="0"/>
              <w:adjustRightInd w:val="0"/>
              <w:jc w:val="both"/>
              <w:rPr>
                <w:rFonts w:ascii="Calibri" w:hAnsi="Calibri" w:cs="Calibri"/>
                <w:sz w:val="18"/>
                <w:szCs w:val="18"/>
              </w:rPr>
            </w:pPr>
            <w:r w:rsidRPr="00AA657A">
              <w:rPr>
                <w:rFonts w:asciiTheme="minorHAnsi" w:hAnsiTheme="minorHAnsi" w:cstheme="minorHAnsi"/>
                <w:sz w:val="18"/>
                <w:szCs w:val="18"/>
                <w:lang w:eastAsia="es-ES"/>
              </w:rPr>
              <w:lastRenderedPageBreak/>
              <w:t>El camión deberá tener una antigüedad no mayor a 30 años.</w:t>
            </w:r>
          </w:p>
        </w:tc>
        <w:tc>
          <w:tcPr>
            <w:tcW w:w="3461" w:type="dxa"/>
            <w:vAlign w:val="center"/>
          </w:tcPr>
          <w:p w:rsidR="00BF66A0" w:rsidRPr="008842A3" w:rsidRDefault="00BF66A0" w:rsidP="00822B2E">
            <w:pPr>
              <w:rPr>
                <w:rFonts w:ascii="Calibri" w:hAnsi="Calibri" w:cs="Calibri"/>
                <w:b/>
                <w:sz w:val="18"/>
                <w:szCs w:val="18"/>
              </w:rPr>
            </w:pPr>
          </w:p>
        </w:tc>
      </w:tr>
    </w:tbl>
    <w:p w:rsidR="00596B5C" w:rsidRPr="00DB5AAF" w:rsidRDefault="00596B5C" w:rsidP="00596B5C">
      <w:pPr>
        <w:jc w:val="center"/>
        <w:rPr>
          <w:rFonts w:ascii="Calibri" w:hAnsi="Calibri" w:cs="Calibri"/>
          <w:b/>
          <w:sz w:val="18"/>
          <w:szCs w:val="18"/>
        </w:rPr>
      </w:pPr>
    </w:p>
    <w:p w:rsidR="00FA78A9" w:rsidRPr="00552079" w:rsidRDefault="00FA78A9" w:rsidP="005D1446">
      <w:pPr>
        <w:rPr>
          <w:rFonts w:asciiTheme="minorHAnsi" w:hAnsiTheme="minorHAnsi" w:cstheme="minorHAnsi"/>
          <w:b/>
          <w:sz w:val="22"/>
          <w:szCs w:val="22"/>
          <w:lang w:val="es-BO"/>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B41ABF" w:rsidP="00B41ABF">
      <w:pPr>
        <w:tabs>
          <w:tab w:val="left" w:pos="6095"/>
        </w:tabs>
        <w:rPr>
          <w:rFonts w:asciiTheme="minorHAnsi" w:hAnsiTheme="minorHAnsi" w:cstheme="minorHAnsi"/>
          <w:b/>
          <w:sz w:val="22"/>
          <w:szCs w:val="22"/>
        </w:rPr>
      </w:pPr>
      <w:r>
        <w:rPr>
          <w:rFonts w:asciiTheme="minorHAnsi" w:hAnsiTheme="minorHAnsi" w:cstheme="minorHAnsi"/>
          <w:b/>
          <w:sz w:val="22"/>
          <w:szCs w:val="22"/>
        </w:rPr>
        <w:tab/>
      </w: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C145BC" w:rsidRDefault="00C145BC" w:rsidP="00FA78A9">
      <w:pPr>
        <w:jc w:val="center"/>
        <w:rPr>
          <w:rFonts w:asciiTheme="minorHAnsi" w:hAnsiTheme="minorHAnsi" w:cstheme="minorHAnsi"/>
          <w:b/>
          <w:sz w:val="22"/>
          <w:szCs w:val="22"/>
        </w:rPr>
      </w:pPr>
    </w:p>
    <w:p w:rsidR="00C145BC" w:rsidRDefault="00C145BC" w:rsidP="00FA78A9">
      <w:pPr>
        <w:jc w:val="center"/>
        <w:rPr>
          <w:rFonts w:asciiTheme="minorHAnsi" w:hAnsiTheme="minorHAnsi" w:cstheme="minorHAnsi"/>
          <w:b/>
          <w:sz w:val="22"/>
          <w:szCs w:val="22"/>
        </w:rPr>
      </w:pPr>
    </w:p>
    <w:p w:rsidR="00C145BC" w:rsidRDefault="00C145BC" w:rsidP="00FA78A9">
      <w:pPr>
        <w:jc w:val="center"/>
        <w:rPr>
          <w:rFonts w:asciiTheme="minorHAnsi" w:hAnsiTheme="minorHAnsi" w:cstheme="minorHAnsi"/>
          <w:b/>
          <w:sz w:val="22"/>
          <w:szCs w:val="22"/>
        </w:rPr>
      </w:pPr>
    </w:p>
    <w:p w:rsidR="00C145BC" w:rsidRDefault="00C145BC" w:rsidP="00FA78A9">
      <w:pPr>
        <w:jc w:val="center"/>
        <w:rPr>
          <w:rFonts w:asciiTheme="minorHAnsi" w:hAnsiTheme="minorHAnsi" w:cstheme="minorHAnsi"/>
          <w:b/>
          <w:sz w:val="22"/>
          <w:szCs w:val="22"/>
        </w:rPr>
      </w:pPr>
    </w:p>
    <w:p w:rsidR="00C145BC" w:rsidRDefault="00C145BC" w:rsidP="00FA78A9">
      <w:pPr>
        <w:jc w:val="center"/>
        <w:rPr>
          <w:rFonts w:asciiTheme="minorHAnsi" w:hAnsiTheme="minorHAnsi" w:cstheme="minorHAnsi"/>
          <w:b/>
          <w:sz w:val="22"/>
          <w:szCs w:val="22"/>
        </w:rPr>
      </w:pPr>
    </w:p>
    <w:p w:rsidR="00C145BC" w:rsidRDefault="00C145BC" w:rsidP="00FA78A9">
      <w:pPr>
        <w:jc w:val="center"/>
        <w:rPr>
          <w:rFonts w:asciiTheme="minorHAnsi" w:hAnsiTheme="minorHAnsi" w:cstheme="minorHAnsi"/>
          <w:b/>
          <w:sz w:val="22"/>
          <w:szCs w:val="22"/>
        </w:rPr>
      </w:pPr>
    </w:p>
    <w:p w:rsidR="00C145BC" w:rsidRDefault="00C145BC" w:rsidP="00FA78A9">
      <w:pPr>
        <w:jc w:val="center"/>
        <w:rPr>
          <w:rFonts w:asciiTheme="minorHAnsi" w:hAnsiTheme="minorHAnsi" w:cstheme="minorHAnsi"/>
          <w:b/>
          <w:sz w:val="22"/>
          <w:szCs w:val="22"/>
        </w:rPr>
      </w:pPr>
    </w:p>
    <w:p w:rsidR="00C145BC" w:rsidRDefault="00C145BC" w:rsidP="00FA78A9">
      <w:pPr>
        <w:jc w:val="center"/>
        <w:rPr>
          <w:rFonts w:asciiTheme="minorHAnsi" w:hAnsiTheme="minorHAnsi" w:cstheme="minorHAnsi"/>
          <w:b/>
          <w:sz w:val="22"/>
          <w:szCs w:val="22"/>
        </w:rPr>
      </w:pPr>
    </w:p>
    <w:p w:rsidR="00BF66A0" w:rsidRDefault="00BF66A0" w:rsidP="00FA78A9">
      <w:pPr>
        <w:jc w:val="center"/>
        <w:rPr>
          <w:rFonts w:asciiTheme="minorHAnsi" w:hAnsiTheme="minorHAnsi" w:cstheme="minorHAnsi"/>
          <w:b/>
          <w:sz w:val="22"/>
          <w:szCs w:val="22"/>
        </w:rPr>
      </w:pPr>
    </w:p>
    <w:p w:rsidR="00F039AD" w:rsidRDefault="00F039AD" w:rsidP="00FA78A9">
      <w:pPr>
        <w:jc w:val="center"/>
        <w:rPr>
          <w:rFonts w:asciiTheme="minorHAnsi" w:hAnsiTheme="minorHAnsi" w:cstheme="minorHAnsi"/>
          <w:b/>
          <w:sz w:val="22"/>
          <w:szCs w:val="22"/>
        </w:rPr>
      </w:pPr>
    </w:p>
    <w:p w:rsidR="00F039AD" w:rsidRDefault="00F039AD" w:rsidP="00FA78A9">
      <w:pPr>
        <w:jc w:val="center"/>
        <w:rPr>
          <w:rFonts w:asciiTheme="minorHAnsi" w:hAnsiTheme="minorHAnsi" w:cstheme="minorHAnsi"/>
          <w:b/>
          <w:sz w:val="22"/>
          <w:szCs w:val="22"/>
        </w:rPr>
      </w:pPr>
    </w:p>
    <w:p w:rsidR="00F039AD" w:rsidRDefault="00F039AD" w:rsidP="00FA78A9">
      <w:pPr>
        <w:jc w:val="center"/>
        <w:rPr>
          <w:rFonts w:asciiTheme="minorHAnsi" w:hAnsiTheme="minorHAnsi" w:cstheme="minorHAnsi"/>
          <w:b/>
          <w:sz w:val="22"/>
          <w:szCs w:val="22"/>
        </w:rPr>
      </w:pPr>
    </w:p>
    <w:p w:rsidR="00F039AD" w:rsidRDefault="00F039AD" w:rsidP="00FA78A9">
      <w:pPr>
        <w:jc w:val="center"/>
        <w:rPr>
          <w:rFonts w:asciiTheme="minorHAnsi" w:hAnsiTheme="minorHAnsi" w:cstheme="minorHAnsi"/>
          <w:b/>
          <w:sz w:val="22"/>
          <w:szCs w:val="22"/>
        </w:rPr>
      </w:pPr>
    </w:p>
    <w:p w:rsidR="00F039AD" w:rsidRDefault="00F039AD" w:rsidP="00FA78A9">
      <w:pPr>
        <w:jc w:val="center"/>
        <w:rPr>
          <w:rFonts w:asciiTheme="minorHAnsi" w:hAnsiTheme="minorHAnsi" w:cstheme="minorHAnsi"/>
          <w:b/>
          <w:sz w:val="22"/>
          <w:szCs w:val="22"/>
        </w:rPr>
      </w:pPr>
    </w:p>
    <w:p w:rsidR="00F039AD" w:rsidRDefault="00F039AD" w:rsidP="00FA78A9">
      <w:pPr>
        <w:jc w:val="center"/>
        <w:rPr>
          <w:rFonts w:asciiTheme="minorHAnsi" w:hAnsiTheme="minorHAnsi" w:cstheme="minorHAnsi"/>
          <w:b/>
          <w:sz w:val="22"/>
          <w:szCs w:val="22"/>
        </w:rPr>
      </w:pPr>
    </w:p>
    <w:p w:rsidR="00F039AD" w:rsidRDefault="00F039AD" w:rsidP="00FA78A9">
      <w:pPr>
        <w:jc w:val="center"/>
        <w:rPr>
          <w:rFonts w:asciiTheme="minorHAnsi" w:hAnsiTheme="minorHAnsi" w:cstheme="minorHAnsi"/>
          <w:b/>
          <w:sz w:val="22"/>
          <w:szCs w:val="22"/>
        </w:rPr>
      </w:pPr>
    </w:p>
    <w:p w:rsidR="00F039AD" w:rsidRDefault="00F039AD" w:rsidP="00FA78A9">
      <w:pPr>
        <w:jc w:val="center"/>
        <w:rPr>
          <w:rFonts w:asciiTheme="minorHAnsi" w:hAnsiTheme="minorHAnsi" w:cstheme="minorHAnsi"/>
          <w:b/>
          <w:sz w:val="22"/>
          <w:szCs w:val="22"/>
        </w:rPr>
      </w:pPr>
    </w:p>
    <w:p w:rsidR="00F039AD" w:rsidRDefault="00F039AD" w:rsidP="00FA78A9">
      <w:pPr>
        <w:jc w:val="center"/>
        <w:rPr>
          <w:rFonts w:asciiTheme="minorHAnsi" w:hAnsiTheme="minorHAnsi" w:cstheme="minorHAnsi"/>
          <w:b/>
          <w:sz w:val="22"/>
          <w:szCs w:val="22"/>
        </w:rPr>
      </w:pPr>
    </w:p>
    <w:p w:rsidR="00F039AD" w:rsidRDefault="00F039AD" w:rsidP="00FA78A9">
      <w:pPr>
        <w:jc w:val="center"/>
        <w:rPr>
          <w:rFonts w:asciiTheme="minorHAnsi" w:hAnsiTheme="minorHAnsi" w:cstheme="minorHAnsi"/>
          <w:b/>
          <w:sz w:val="22"/>
          <w:szCs w:val="22"/>
        </w:rPr>
      </w:pPr>
    </w:p>
    <w:p w:rsidR="00F039AD" w:rsidRDefault="00F039AD"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5A0B2A" w:rsidRDefault="005A0B2A" w:rsidP="00FA78A9">
      <w:pPr>
        <w:jc w:val="center"/>
        <w:rPr>
          <w:rFonts w:asciiTheme="minorHAnsi" w:hAnsiTheme="minorHAnsi" w:cstheme="minorHAnsi"/>
          <w:b/>
          <w:sz w:val="22"/>
          <w:szCs w:val="22"/>
        </w:rPr>
      </w:pPr>
    </w:p>
    <w:p w:rsidR="00FD2C94" w:rsidRDefault="00FD2C94" w:rsidP="00FA78A9">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C-2</w:t>
      </w: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t xml:space="preserve">DECLARACIÓN JURADA DE CUMPLIMIENTO DE LAS CONDICIONES REQUERIDAS EN LAS ESPECIFICACIONES TÉCNICAS </w:t>
      </w:r>
    </w:p>
    <w:p w:rsidR="00BF66A0" w:rsidRPr="009C66A8" w:rsidRDefault="00BF66A0" w:rsidP="00BF66A0">
      <w:pPr>
        <w:jc w:val="center"/>
        <w:rPr>
          <w:rFonts w:ascii="Calibri" w:hAnsi="Calibri" w:cs="Calibri"/>
          <w:b/>
          <w:sz w:val="22"/>
          <w:szCs w:val="22"/>
        </w:rPr>
      </w:pPr>
    </w:p>
    <w:tbl>
      <w:tblPr>
        <w:tblW w:w="864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BF66A0" w:rsidRPr="00E308B3" w:rsidTr="00EA1A79">
        <w:trPr>
          <w:jc w:val="center"/>
        </w:trPr>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BF66A0" w:rsidP="00822B2E">
            <w:pPr>
              <w:jc w:val="center"/>
              <w:rPr>
                <w:rFonts w:asciiTheme="minorHAnsi" w:hAnsiTheme="minorHAnsi" w:cstheme="minorHAnsi"/>
                <w:sz w:val="22"/>
                <w:szCs w:val="22"/>
              </w:rPr>
            </w:pPr>
          </w:p>
          <w:p w:rsidR="00BF66A0" w:rsidRPr="00E308B3" w:rsidRDefault="00BF66A0" w:rsidP="00822B2E">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trHeight w:val="300"/>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BF66A0" w:rsidP="00822B2E">
            <w:pPr>
              <w:rPr>
                <w:rFonts w:asciiTheme="minorHAnsi" w:hAnsiTheme="minorHAnsi" w:cstheme="minorHAnsi"/>
                <w:sz w:val="22"/>
                <w:szCs w:val="22"/>
              </w:rPr>
            </w:pPr>
          </w:p>
          <w:p w:rsidR="00BF66A0" w:rsidRPr="00E308B3" w:rsidRDefault="00BF66A0" w:rsidP="00822B2E">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r>
    </w:tbl>
    <w:p w:rsidR="00BF66A0" w:rsidRPr="00E308B3" w:rsidRDefault="00BF66A0" w:rsidP="00BF66A0">
      <w:pPr>
        <w:jc w:val="center"/>
        <w:rPr>
          <w:rFonts w:asciiTheme="minorHAnsi" w:hAnsiTheme="minorHAnsi" w:cstheme="minorHAnsi"/>
          <w:sz w:val="22"/>
          <w:szCs w:val="22"/>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A nombre de </w:t>
      </w:r>
      <w:r w:rsidRPr="005D2936">
        <w:rPr>
          <w:rFonts w:asciiTheme="minorHAnsi" w:hAnsiTheme="minorHAnsi" w:cs="Calibri"/>
          <w:b/>
          <w:szCs w:val="18"/>
        </w:rPr>
        <w:t>(</w:t>
      </w:r>
      <w:r>
        <w:rPr>
          <w:rFonts w:asciiTheme="minorHAnsi" w:hAnsiTheme="minorHAnsi" w:cs="Calibri"/>
          <w:b/>
          <w:szCs w:val="18"/>
        </w:rPr>
        <w:t>…………………..</w:t>
      </w:r>
      <w:r w:rsidRPr="005D2936">
        <w:rPr>
          <w:rFonts w:asciiTheme="minorHAnsi" w:hAnsiTheme="minorHAnsi" w:cs="Calibri"/>
          <w:b/>
          <w:szCs w:val="18"/>
        </w:rPr>
        <w:t>N</w:t>
      </w:r>
      <w:r w:rsidRPr="005D2936">
        <w:rPr>
          <w:rFonts w:asciiTheme="minorHAnsi" w:hAnsiTheme="minorHAnsi" w:cs="Calibri"/>
          <w:b/>
          <w:i/>
          <w:szCs w:val="18"/>
        </w:rPr>
        <w:t>ombre de la Empresa o Asociación</w:t>
      </w:r>
      <w:r>
        <w:rPr>
          <w:rFonts w:asciiTheme="minorHAnsi" w:hAnsiTheme="minorHAnsi" w:cs="Calibri"/>
          <w:b/>
          <w:i/>
          <w:szCs w:val="18"/>
        </w:rPr>
        <w:t xml:space="preserve"> Accidental según corresponda</w:t>
      </w:r>
      <w:r w:rsidRPr="005D2936">
        <w:rPr>
          <w:rFonts w:asciiTheme="minorHAnsi" w:hAnsiTheme="minorHAnsi" w:cs="Calibri"/>
          <w:b/>
          <w:i/>
          <w:szCs w:val="18"/>
        </w:rPr>
        <w:t xml:space="preserve">) </w:t>
      </w:r>
      <w:r w:rsidRPr="005D2936">
        <w:rPr>
          <w:rFonts w:asciiTheme="minorHAnsi" w:hAnsiTheme="minorHAnsi" w:cs="Calibri"/>
          <w:szCs w:val="18"/>
        </w:rPr>
        <w:t>a la cual represento, declaro expresamente mi conformidad</w:t>
      </w:r>
      <w:r>
        <w:rPr>
          <w:rFonts w:asciiTheme="minorHAnsi" w:hAnsiTheme="minorHAnsi" w:cs="Calibri"/>
          <w:szCs w:val="18"/>
          <w:lang w:val="es-ES_tradnl"/>
        </w:rPr>
        <w:t xml:space="preserve"> y</w:t>
      </w:r>
      <w:r w:rsidRPr="005D2936">
        <w:rPr>
          <w:rFonts w:asciiTheme="minorHAnsi" w:hAnsiTheme="minorHAnsi" w:cs="Calibri"/>
          <w:szCs w:val="18"/>
          <w:lang w:val="es-ES_tradnl"/>
        </w:rPr>
        <w:t xml:space="preserve"> compromiso de cumplimiento </w:t>
      </w:r>
      <w:r>
        <w:rPr>
          <w:rFonts w:asciiTheme="minorHAnsi" w:hAnsiTheme="minorHAnsi" w:cs="Calibri"/>
          <w:szCs w:val="18"/>
          <w:lang w:val="es-ES_tradnl"/>
        </w:rPr>
        <w:t>a</w:t>
      </w:r>
      <w:r w:rsidRPr="005D2936">
        <w:rPr>
          <w:rFonts w:asciiTheme="minorHAnsi" w:hAnsiTheme="minorHAnsi" w:cs="Calibri"/>
          <w:szCs w:val="18"/>
        </w:rPr>
        <w:t xml:space="preserve"> las </w:t>
      </w:r>
      <w:r w:rsidRPr="005D2936">
        <w:rPr>
          <w:rFonts w:asciiTheme="minorHAnsi" w:hAnsiTheme="minorHAnsi" w:cs="Calibri"/>
          <w:b/>
          <w:szCs w:val="18"/>
        </w:rPr>
        <w:t xml:space="preserve">condiciones </w:t>
      </w:r>
      <w:r>
        <w:rPr>
          <w:rFonts w:asciiTheme="minorHAnsi" w:hAnsiTheme="minorHAnsi" w:cs="Calibri"/>
          <w:b/>
          <w:szCs w:val="18"/>
        </w:rPr>
        <w:t xml:space="preserve">técnicas requeridas para el </w:t>
      </w:r>
      <w:r w:rsidR="00F5402E">
        <w:rPr>
          <w:rFonts w:asciiTheme="minorHAnsi" w:hAnsiTheme="minorHAnsi" w:cs="Calibri"/>
          <w:b/>
          <w:szCs w:val="18"/>
        </w:rPr>
        <w:t xml:space="preserve">servicio </w:t>
      </w:r>
      <w:r>
        <w:rPr>
          <w:rFonts w:asciiTheme="minorHAnsi" w:hAnsiTheme="minorHAnsi" w:cs="Calibri"/>
          <w:b/>
          <w:szCs w:val="18"/>
        </w:rPr>
        <w:t xml:space="preserve">y otras condiciones de cumplimiento obligatorio, descritas en el numeral </w:t>
      </w:r>
      <w:r w:rsidRPr="005D2936">
        <w:rPr>
          <w:rFonts w:asciiTheme="minorHAnsi" w:hAnsiTheme="minorHAnsi" w:cs="Calibri"/>
          <w:b/>
          <w:szCs w:val="18"/>
        </w:rPr>
        <w:t>II</w:t>
      </w:r>
      <w:r w:rsidRPr="005D2936">
        <w:rPr>
          <w:rFonts w:asciiTheme="minorHAnsi" w:hAnsiTheme="minorHAnsi" w:cs="Calibri"/>
          <w:szCs w:val="18"/>
        </w:rPr>
        <w:t xml:space="preserve"> </w:t>
      </w:r>
      <w:r>
        <w:rPr>
          <w:rFonts w:asciiTheme="minorHAnsi" w:hAnsiTheme="minorHAnsi" w:cs="Calibri"/>
          <w:szCs w:val="18"/>
        </w:rPr>
        <w:t>de las especificaciones técnicas (</w:t>
      </w:r>
      <w:r w:rsidR="00B41ABF">
        <w:rPr>
          <w:rFonts w:asciiTheme="minorHAnsi" w:hAnsiTheme="minorHAnsi" w:cs="Calibri"/>
          <w:szCs w:val="18"/>
        </w:rPr>
        <w:t>Parte VI</w:t>
      </w:r>
      <w:r>
        <w:rPr>
          <w:rFonts w:asciiTheme="minorHAnsi" w:hAnsiTheme="minorHAnsi" w:cs="Calibri"/>
          <w:szCs w:val="18"/>
        </w:rPr>
        <w:t xml:space="preserve"> del presente DBC).</w:t>
      </w:r>
    </w:p>
    <w:p w:rsidR="00BF66A0" w:rsidRPr="005D2936" w:rsidRDefault="00BF66A0" w:rsidP="00BF66A0">
      <w:pPr>
        <w:ind w:left="360"/>
        <w:jc w:val="both"/>
        <w:rPr>
          <w:rFonts w:asciiTheme="minorHAnsi" w:hAnsiTheme="minorHAnsi" w:cs="Calibri"/>
          <w:szCs w:val="18"/>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Firma en señal de conformidad, </w:t>
      </w:r>
    </w:p>
    <w:p w:rsidR="00BF66A0" w:rsidRPr="002C22EC" w:rsidRDefault="00BF66A0" w:rsidP="00BF66A0">
      <w:pPr>
        <w:jc w:val="both"/>
        <w:rPr>
          <w:rFonts w:asciiTheme="minorHAnsi" w:hAnsiTheme="minorHAnsi" w:cs="Calibri"/>
          <w:sz w:val="18"/>
          <w:szCs w:val="18"/>
        </w:rPr>
      </w:pPr>
    </w:p>
    <w:p w:rsidR="00BF66A0" w:rsidRPr="002C22EC" w:rsidRDefault="00BF66A0" w:rsidP="00BF66A0">
      <w:pPr>
        <w:jc w:val="both"/>
        <w:rPr>
          <w:rFonts w:asciiTheme="minorHAnsi" w:hAnsiTheme="minorHAnsi" w:cs="Arial"/>
          <w:sz w:val="18"/>
          <w:szCs w:val="18"/>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Calibri"/>
          <w:b/>
        </w:rPr>
      </w:pPr>
      <w:r w:rsidRPr="002C22EC">
        <w:rPr>
          <w:rFonts w:asciiTheme="minorHAnsi" w:hAnsiTheme="minorHAnsi" w:cs="Calibri"/>
          <w:b/>
        </w:rPr>
        <w:t>-------------------------------------------------------------------------------</w:t>
      </w:r>
    </w:p>
    <w:p w:rsidR="00BF66A0" w:rsidRPr="002C22EC" w:rsidRDefault="00BF66A0" w:rsidP="00BF66A0">
      <w:pPr>
        <w:jc w:val="center"/>
        <w:rPr>
          <w:rFonts w:asciiTheme="minorHAnsi" w:hAnsiTheme="minorHAnsi" w:cs="Calibri"/>
          <w:b/>
        </w:rPr>
      </w:pPr>
      <w:r w:rsidRPr="002C22EC">
        <w:rPr>
          <w:rFonts w:asciiTheme="minorHAnsi" w:hAnsiTheme="minorHAnsi" w:cs="Calibri"/>
          <w:b/>
        </w:rPr>
        <w:t xml:space="preserve">Firma del Propietario o Representante Legal </w:t>
      </w:r>
    </w:p>
    <w:p w:rsidR="00BF66A0" w:rsidRPr="002C22EC" w:rsidRDefault="00BF66A0" w:rsidP="00BF66A0">
      <w:pPr>
        <w:jc w:val="center"/>
        <w:rPr>
          <w:rFonts w:asciiTheme="minorHAnsi" w:hAnsiTheme="minorHAnsi" w:cstheme="minorHAnsi"/>
          <w:b/>
        </w:rPr>
      </w:pPr>
      <w:r w:rsidRPr="002C22EC">
        <w:rPr>
          <w:rFonts w:asciiTheme="minorHAnsi" w:hAnsiTheme="minorHAnsi" w:cs="Calibri"/>
          <w:b/>
        </w:rPr>
        <w:t xml:space="preserve">Nombre completo del Propietario o Representante Legal </w:t>
      </w: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rPr>
          <w:rFonts w:ascii="Calibri" w:hAnsi="Calibri" w:cs="Calibri"/>
          <w:b/>
          <w:sz w:val="22"/>
          <w:szCs w:val="22"/>
        </w:rPr>
      </w:pPr>
    </w:p>
    <w:p w:rsidR="00BF66A0" w:rsidRDefault="00BF66A0"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5A0B2A" w:rsidRDefault="005A0B2A"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F44111" w:rsidRPr="00365997" w:rsidRDefault="00F44111" w:rsidP="00F44111">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F44111" w:rsidRPr="00365997" w:rsidRDefault="00F44111" w:rsidP="00F44111">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F44111" w:rsidRPr="00365997" w:rsidRDefault="00F44111" w:rsidP="00F44111">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F44111" w:rsidRPr="00365997" w:rsidRDefault="00F44111" w:rsidP="00F44111">
      <w:pPr>
        <w:jc w:val="both"/>
        <w:rPr>
          <w:rFonts w:asciiTheme="minorHAnsi" w:eastAsia="Calibri" w:hAnsiTheme="minorHAnsi" w:cstheme="minorHAnsi"/>
          <w:sz w:val="22"/>
          <w:szCs w:val="22"/>
        </w:rPr>
      </w:pPr>
    </w:p>
    <w:p w:rsidR="00F44111" w:rsidRPr="00365997" w:rsidRDefault="00F44111" w:rsidP="006455A5">
      <w:pPr>
        <w:pStyle w:val="Sinespaciado"/>
        <w:numPr>
          <w:ilvl w:val="6"/>
          <w:numId w:val="28"/>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F44111" w:rsidRPr="00365997" w:rsidRDefault="00F44111" w:rsidP="00F44111">
      <w:pPr>
        <w:pStyle w:val="Sinespaciado"/>
        <w:ind w:left="426"/>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w:t>
      </w:r>
      <w:r w:rsidRPr="002D60EE">
        <w:rPr>
          <w:rFonts w:asciiTheme="minorHAnsi" w:hAnsiTheme="minorHAnsi" w:cstheme="minorHAnsi"/>
        </w:rPr>
        <w:t>que todos los formularios</w:t>
      </w:r>
      <w:r w:rsidR="002D60EE" w:rsidRPr="002D60EE">
        <w:rPr>
          <w:rFonts w:asciiTheme="minorHAnsi" w:hAnsiTheme="minorHAnsi" w:cstheme="minorHAnsi"/>
        </w:rPr>
        <w:t>, documentos</w:t>
      </w:r>
      <w:r w:rsidRPr="002D60EE">
        <w:rPr>
          <w:rFonts w:asciiTheme="minorHAnsi" w:hAnsiTheme="minorHAnsi" w:cstheme="minorHAnsi"/>
        </w:rPr>
        <w:t xml:space="preserve"> y si la(s) garantía(s) solicitada(s) fueron presentadas.</w:t>
      </w:r>
    </w:p>
    <w:p w:rsidR="00F44111" w:rsidRPr="00365997" w:rsidRDefault="00F44111" w:rsidP="00F44111">
      <w:pPr>
        <w:pStyle w:val="Sinespaciado"/>
        <w:ind w:left="284"/>
        <w:jc w:val="both"/>
        <w:rPr>
          <w:rFonts w:asciiTheme="minorHAnsi" w:hAnsiTheme="minorHAnsi" w:cstheme="minorHAnsi"/>
          <w:b/>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F44111" w:rsidRDefault="00F44111" w:rsidP="00F44111">
      <w:pPr>
        <w:pStyle w:val="Sinespaciado"/>
        <w:ind w:left="284"/>
        <w:jc w:val="both"/>
        <w:rPr>
          <w:rFonts w:asciiTheme="minorHAnsi" w:hAnsiTheme="minorHAnsi" w:cstheme="minorHAnsi"/>
        </w:rPr>
      </w:pPr>
    </w:p>
    <w:p w:rsidR="00F44111" w:rsidRPr="00495C20" w:rsidRDefault="00F44111" w:rsidP="00F44111">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F44111" w:rsidRDefault="00F44111" w:rsidP="00F44111">
      <w:pPr>
        <w:pStyle w:val="Sinespaciado"/>
        <w:ind w:left="284"/>
        <w:jc w:val="both"/>
        <w:rPr>
          <w:rFonts w:asciiTheme="minorHAnsi" w:hAnsiTheme="minorHAnsi" w:cstheme="minorHAnsi"/>
        </w:rPr>
      </w:pPr>
    </w:p>
    <w:p w:rsidR="00F44111" w:rsidRDefault="00EC35B4" w:rsidP="00EC35B4">
      <w:pPr>
        <w:pStyle w:val="Sinespaciado"/>
        <w:ind w:firstLine="284"/>
        <w:jc w:val="both"/>
        <w:rPr>
          <w:rFonts w:asciiTheme="minorHAnsi" w:hAnsiTheme="minorHAnsi" w:cstheme="minorHAnsi"/>
        </w:rPr>
      </w:pPr>
      <w:r w:rsidRPr="00EC35B4">
        <w:rPr>
          <w:rFonts w:asciiTheme="minorHAnsi" w:hAnsiTheme="minorHAnsi" w:cstheme="minorHAnsi"/>
        </w:rPr>
        <w:t xml:space="preserve">La </w:t>
      </w:r>
      <w:r w:rsidR="0065577B" w:rsidRPr="00EC35B4">
        <w:rPr>
          <w:rFonts w:asciiTheme="minorHAnsi" w:hAnsiTheme="minorHAnsi" w:cstheme="minorHAnsi"/>
        </w:rPr>
        <w:t xml:space="preserve">evaluación </w:t>
      </w:r>
      <w:r w:rsidRPr="00EC35B4">
        <w:rPr>
          <w:rFonts w:asciiTheme="minorHAnsi" w:hAnsiTheme="minorHAnsi" w:cstheme="minorHAnsi"/>
        </w:rPr>
        <w:t>administrativa/económica y legal se realizará en forma paralela.</w:t>
      </w:r>
    </w:p>
    <w:p w:rsidR="00EC35B4" w:rsidRPr="00365997" w:rsidRDefault="00EC35B4" w:rsidP="00EC35B4">
      <w:pPr>
        <w:pStyle w:val="Sinespaciado"/>
        <w:ind w:firstLine="284"/>
        <w:jc w:val="both"/>
        <w:rPr>
          <w:rFonts w:asciiTheme="minorHAnsi" w:hAnsiTheme="minorHAnsi" w:cstheme="minorHAnsi"/>
          <w:b/>
        </w:rPr>
      </w:pPr>
    </w:p>
    <w:p w:rsidR="00F44111" w:rsidRPr="00365997" w:rsidRDefault="00F44111" w:rsidP="006455A5">
      <w:pPr>
        <w:pStyle w:val="Sinespaciado"/>
        <w:numPr>
          <w:ilvl w:val="6"/>
          <w:numId w:val="28"/>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F44111" w:rsidRPr="00365997" w:rsidRDefault="00F44111" w:rsidP="00F44111">
      <w:pPr>
        <w:pStyle w:val="Sinespaciado"/>
        <w:jc w:val="both"/>
        <w:rPr>
          <w:rFonts w:asciiTheme="minorHAnsi" w:hAnsiTheme="minorHAnsi" w:cstheme="minorHAnsi"/>
          <w:b/>
        </w:rPr>
      </w:pPr>
    </w:p>
    <w:p w:rsidR="00F44111" w:rsidRPr="00365997" w:rsidRDefault="00F44111" w:rsidP="006455A5">
      <w:pPr>
        <w:pStyle w:val="Sinespaciado"/>
        <w:numPr>
          <w:ilvl w:val="1"/>
          <w:numId w:val="27"/>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F44111" w:rsidRPr="00365997" w:rsidRDefault="00F44111" w:rsidP="00F44111">
      <w:pPr>
        <w:pStyle w:val="Sinespaciado"/>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F44111" w:rsidRPr="00365997" w:rsidRDefault="00F44111" w:rsidP="00F44111">
      <w:pPr>
        <w:pStyle w:val="Sinespaciado"/>
        <w:jc w:val="both"/>
        <w:rPr>
          <w:rFonts w:asciiTheme="minorHAnsi" w:hAnsiTheme="minorHAnsi" w:cstheme="minorHAnsi"/>
        </w:rPr>
      </w:pPr>
    </w:p>
    <w:p w:rsidR="00F44111" w:rsidRPr="00365997" w:rsidRDefault="00F44111" w:rsidP="006455A5">
      <w:pPr>
        <w:pStyle w:val="Sinespaciado"/>
        <w:numPr>
          <w:ilvl w:val="1"/>
          <w:numId w:val="27"/>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F44111" w:rsidRPr="00365997" w:rsidRDefault="00F44111" w:rsidP="00F44111">
      <w:pPr>
        <w:pStyle w:val="Sinespaciado"/>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F44111" w:rsidRDefault="00F44111" w:rsidP="00F44111">
      <w:pPr>
        <w:pStyle w:val="Sinespaciado"/>
        <w:ind w:left="709"/>
        <w:jc w:val="both"/>
        <w:rPr>
          <w:rFonts w:asciiTheme="minorHAnsi" w:hAnsiTheme="minorHAnsi" w:cstheme="minorHAnsi"/>
        </w:rPr>
      </w:pPr>
    </w:p>
    <w:p w:rsidR="002E1317" w:rsidRPr="00365997" w:rsidRDefault="002E1317" w:rsidP="006455A5">
      <w:pPr>
        <w:pStyle w:val="Sinespaciado"/>
        <w:numPr>
          <w:ilvl w:val="1"/>
          <w:numId w:val="27"/>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2E1317" w:rsidRPr="00365997" w:rsidRDefault="002E1317" w:rsidP="002E1317">
      <w:pPr>
        <w:pStyle w:val="Sinespaciado"/>
        <w:ind w:left="284"/>
        <w:jc w:val="both"/>
        <w:rPr>
          <w:rFonts w:asciiTheme="minorHAnsi" w:hAnsiTheme="minorHAnsi" w:cstheme="minorHAnsi"/>
        </w:rPr>
      </w:pPr>
    </w:p>
    <w:p w:rsidR="002E1317" w:rsidRPr="00365997" w:rsidRDefault="002E1317" w:rsidP="002E1317">
      <w:pPr>
        <w:pStyle w:val="Sinespaciado"/>
        <w:ind w:left="284"/>
        <w:jc w:val="both"/>
        <w:rPr>
          <w:rFonts w:asciiTheme="minorHAnsi" w:hAnsiTheme="minorHAnsi" w:cstheme="minorHAnsi"/>
        </w:rPr>
      </w:pPr>
      <w:r w:rsidRPr="00365997">
        <w:rPr>
          <w:rFonts w:asciiTheme="minorHAnsi" w:hAnsiTheme="minorHAnsi" w:cstheme="minorHAnsi"/>
        </w:rPr>
        <w:lastRenderedPageBreak/>
        <w:t xml:space="preserve">El </w:t>
      </w:r>
      <w:r>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2E1317" w:rsidRPr="00365997" w:rsidRDefault="002E1317" w:rsidP="002E1317">
      <w:pPr>
        <w:pStyle w:val="Sinespaciado"/>
        <w:jc w:val="both"/>
        <w:rPr>
          <w:rFonts w:asciiTheme="minorHAnsi" w:hAnsiTheme="minorHAnsi" w:cstheme="minorHAnsi"/>
          <w:lang w:val="es-BO"/>
        </w:rPr>
      </w:pPr>
    </w:p>
    <w:p w:rsidR="008E5B7E" w:rsidRDefault="008E5B7E" w:rsidP="006455A5">
      <w:pPr>
        <w:pStyle w:val="Sinespaciado"/>
        <w:numPr>
          <w:ilvl w:val="0"/>
          <w:numId w:val="34"/>
        </w:numPr>
        <w:jc w:val="both"/>
        <w:rPr>
          <w:rFonts w:asciiTheme="minorHAnsi" w:hAnsiTheme="minorHAnsi" w:cstheme="minorHAnsi"/>
        </w:rPr>
      </w:pPr>
      <w:r w:rsidRPr="008E5B7E">
        <w:rPr>
          <w:rFonts w:asciiTheme="minorHAnsi" w:hAnsiTheme="minorHAnsi" w:cstheme="minorHAnsi"/>
        </w:rPr>
        <w:t xml:space="preserve">Cuando exista discrepancia entre los montos indicados en numeral y literal, prevalecerá el literal. </w:t>
      </w:r>
    </w:p>
    <w:p w:rsidR="008E5B7E" w:rsidRDefault="008E5B7E" w:rsidP="006455A5">
      <w:pPr>
        <w:pStyle w:val="Sinespaciado"/>
        <w:numPr>
          <w:ilvl w:val="0"/>
          <w:numId w:val="34"/>
        </w:numPr>
        <w:jc w:val="both"/>
        <w:rPr>
          <w:rFonts w:asciiTheme="minorHAnsi" w:hAnsiTheme="minorHAnsi" w:cstheme="minorHAnsi"/>
        </w:rPr>
      </w:pPr>
      <w:r w:rsidRPr="008E5B7E">
        <w:rPr>
          <w:rFonts w:asciiTheme="minorHAnsi" w:hAnsiTheme="minorHAnsi" w:cstheme="minorHAnsi"/>
        </w:rPr>
        <w:t xml:space="preserve">Cuando el monto, resultado de la multiplicación del precio unitario por la cantidad (requerida o estimada), sea incorrecto, prevalecerá el precio unitario cotizado para obtener el monto correcto. </w:t>
      </w:r>
    </w:p>
    <w:p w:rsidR="008E5B7E" w:rsidRDefault="008E5B7E" w:rsidP="006455A5">
      <w:pPr>
        <w:pStyle w:val="Sinespaciado"/>
        <w:numPr>
          <w:ilvl w:val="0"/>
          <w:numId w:val="34"/>
        </w:numPr>
        <w:jc w:val="both"/>
        <w:rPr>
          <w:rFonts w:asciiTheme="minorHAnsi" w:hAnsiTheme="minorHAnsi" w:cstheme="minorHAnsi"/>
        </w:rPr>
      </w:pPr>
      <w:r w:rsidRPr="008E5B7E">
        <w:rPr>
          <w:rFonts w:asciiTheme="minorHAnsi" w:hAnsiTheme="minorHAnsi" w:cstheme="minorHAnsi"/>
        </w:rPr>
        <w:t xml:space="preserve">Si la diferencia entre el monto leído de la propuesta </w:t>
      </w:r>
      <w:r w:rsidR="00CE1FEF">
        <w:rPr>
          <w:rFonts w:asciiTheme="minorHAnsi" w:hAnsiTheme="minorHAnsi" w:cstheme="minorHAnsi"/>
        </w:rPr>
        <w:t>económica</w:t>
      </w:r>
      <w:r w:rsidRPr="008E5B7E">
        <w:rPr>
          <w:rFonts w:asciiTheme="minorHAnsi" w:hAnsiTheme="minorHAnsi" w:cstheme="minorHAnsi"/>
        </w:rPr>
        <w:t xml:space="preserve"> y el monto ajus</w:t>
      </w:r>
      <w:r>
        <w:rPr>
          <w:rFonts w:asciiTheme="minorHAnsi" w:hAnsiTheme="minorHAnsi" w:cstheme="minorHAnsi"/>
        </w:rPr>
        <w:t>tado de la revisión aritmética</w:t>
      </w:r>
      <w:r w:rsidRPr="008E5B7E">
        <w:rPr>
          <w:rFonts w:asciiTheme="minorHAnsi" w:hAnsiTheme="minorHAnsi" w:cstheme="minorHAnsi"/>
        </w:rPr>
        <w:t xml:space="preserve"> es menor o igual al dos por ciento (2%), se ajustará la propuesta; caso contrario la propuesta será descalificada. </w:t>
      </w:r>
    </w:p>
    <w:p w:rsidR="008E5B7E" w:rsidRPr="008E5B7E" w:rsidRDefault="008E5B7E" w:rsidP="006455A5">
      <w:pPr>
        <w:pStyle w:val="Sinespaciado"/>
        <w:numPr>
          <w:ilvl w:val="0"/>
          <w:numId w:val="34"/>
        </w:numPr>
        <w:jc w:val="both"/>
        <w:rPr>
          <w:rFonts w:asciiTheme="minorHAnsi" w:hAnsiTheme="minorHAnsi" w:cstheme="minorHAnsi"/>
        </w:rPr>
      </w:pPr>
      <w:r w:rsidRPr="008E5B7E">
        <w:rPr>
          <w:rFonts w:asciiTheme="minorHAnsi" w:hAnsiTheme="minorHAnsi" w:cstheme="minorHAnsi"/>
        </w:rPr>
        <w:t xml:space="preserve">Si el monto ajustado por revisión aritmética superara el Precio Referencial la propuesta será descalificada.  </w:t>
      </w:r>
    </w:p>
    <w:p w:rsidR="008E5B7E" w:rsidRPr="008E5B7E" w:rsidRDefault="008E5B7E" w:rsidP="006455A5">
      <w:pPr>
        <w:pStyle w:val="Sinespaciado"/>
        <w:numPr>
          <w:ilvl w:val="0"/>
          <w:numId w:val="34"/>
        </w:numPr>
        <w:jc w:val="both"/>
        <w:rPr>
          <w:rFonts w:asciiTheme="minorHAnsi" w:hAnsiTheme="minorHAnsi" w:cstheme="minorHAnsi"/>
        </w:rPr>
      </w:pPr>
      <w:r w:rsidRPr="008E5B7E">
        <w:rPr>
          <w:rFonts w:asciiTheme="minorHAnsi" w:hAnsiTheme="minorHAnsi" w:cstheme="minorHAnsi"/>
        </w:rPr>
        <w:t>En el caso de servicios discontinuos, cuando el precio unitario ofertado supere el precio referencial unitario, definido por la entidad, será descalificado</w:t>
      </w:r>
      <w:r w:rsidR="00CE1FEF">
        <w:rPr>
          <w:rFonts w:asciiTheme="minorHAnsi" w:hAnsiTheme="minorHAnsi" w:cstheme="minorHAnsi"/>
        </w:rPr>
        <w:t>.</w:t>
      </w:r>
    </w:p>
    <w:p w:rsidR="008E5B7E" w:rsidRDefault="008E5B7E" w:rsidP="002E1317">
      <w:pPr>
        <w:pStyle w:val="Sinespaciado"/>
        <w:ind w:left="284"/>
        <w:jc w:val="both"/>
        <w:rPr>
          <w:rFonts w:asciiTheme="minorHAnsi" w:hAnsiTheme="minorHAnsi" w:cstheme="minorHAnsi"/>
        </w:rPr>
      </w:pPr>
    </w:p>
    <w:p w:rsidR="002E1317" w:rsidRPr="00365997" w:rsidRDefault="002E1317" w:rsidP="002E131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F44111" w:rsidRPr="00365997" w:rsidRDefault="00F44111" w:rsidP="00F44111">
      <w:pPr>
        <w:pStyle w:val="Sinespaciado"/>
        <w:jc w:val="both"/>
        <w:rPr>
          <w:rFonts w:asciiTheme="minorHAnsi" w:hAnsiTheme="minorHAnsi" w:cstheme="minorHAnsi"/>
        </w:rPr>
      </w:pPr>
    </w:p>
    <w:p w:rsidR="00F44111" w:rsidRPr="00365997" w:rsidRDefault="00F44111" w:rsidP="006455A5">
      <w:pPr>
        <w:pStyle w:val="Sinespaciado"/>
        <w:numPr>
          <w:ilvl w:val="1"/>
          <w:numId w:val="27"/>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(APLICAR CUANDO SEA SOLICITADO POR EL PROPONENTE)</w:t>
      </w:r>
    </w:p>
    <w:p w:rsidR="00F44111" w:rsidRPr="00365997" w:rsidRDefault="00F44111" w:rsidP="00F44111">
      <w:pPr>
        <w:jc w:val="both"/>
        <w:rPr>
          <w:rFonts w:asciiTheme="minorHAnsi" w:hAnsiTheme="minorHAnsi" w:cstheme="minorHAnsi"/>
          <w:sz w:val="22"/>
          <w:szCs w:val="22"/>
          <w:lang w:val="es-BO"/>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F44111" w:rsidRDefault="00F44111" w:rsidP="00F44111">
      <w:pPr>
        <w:pStyle w:val="Sinespaciado"/>
        <w:ind w:left="284"/>
        <w:jc w:val="both"/>
        <w:rPr>
          <w:rFonts w:asciiTheme="minorHAnsi" w:hAnsiTheme="minorHAnsi" w:cstheme="minorHAnsi"/>
        </w:rPr>
      </w:pPr>
    </w:p>
    <w:p w:rsidR="00F44111" w:rsidRPr="00700591" w:rsidRDefault="00F44111" w:rsidP="00F44111">
      <w:pPr>
        <w:pStyle w:val="Sinespaciado"/>
        <w:ind w:left="284"/>
        <w:jc w:val="both"/>
        <w:rPr>
          <w:rFonts w:asciiTheme="minorHAnsi" w:hAnsiTheme="minorHAnsi" w:cstheme="minorHAnsi"/>
        </w:rPr>
      </w:pPr>
      <w:r w:rsidRPr="00700591">
        <w:rPr>
          <w:rFonts w:asciiTheme="minorHAnsi" w:hAnsiTheme="minorHAnsi" w:cstheme="minorHAnsi"/>
        </w:rPr>
        <w:t xml:space="preserve">El </w:t>
      </w:r>
      <w:r w:rsidR="003B2039">
        <w:rPr>
          <w:rFonts w:asciiTheme="minorHAnsi" w:hAnsiTheme="minorHAnsi" w:cstheme="minorHAnsi"/>
        </w:rPr>
        <w:t>Personal de Contrataciones</w:t>
      </w:r>
      <w:r w:rsidRPr="00700591">
        <w:rPr>
          <w:rFonts w:asciiTheme="minorHAnsi" w:hAnsiTheme="minorHAnsi" w:cstheme="minorHAnsi"/>
        </w:rPr>
        <w:t xml:space="preserve"> revisará </w:t>
      </w:r>
      <w:r>
        <w:rPr>
          <w:rFonts w:asciiTheme="minorHAnsi" w:hAnsiTheme="minorHAnsi" w:cstheme="minorHAnsi"/>
        </w:rPr>
        <w:t xml:space="preserve">los certificados presentados por las empresas proponentes como respaldo para la aplicación del margen de preferencia solicitado y que </w:t>
      </w:r>
      <w:r w:rsidRPr="00700591">
        <w:rPr>
          <w:rFonts w:asciiTheme="minorHAnsi" w:hAnsiTheme="minorHAnsi" w:cstheme="minorHAnsi"/>
        </w:rPr>
        <w:t>cumplan con las condiciones e</w:t>
      </w:r>
      <w:r>
        <w:rPr>
          <w:rFonts w:asciiTheme="minorHAnsi" w:hAnsiTheme="minorHAnsi" w:cstheme="minorHAnsi"/>
        </w:rPr>
        <w:t>stablecidas para su aplicación.</w:t>
      </w:r>
    </w:p>
    <w:p w:rsidR="00F44111" w:rsidRDefault="00F44111" w:rsidP="00F44111">
      <w:pPr>
        <w:tabs>
          <w:tab w:val="left" w:pos="2127"/>
          <w:tab w:val="left" w:pos="2977"/>
        </w:tabs>
        <w:ind w:left="851"/>
        <w:jc w:val="both"/>
        <w:rPr>
          <w:rFonts w:ascii="Verdana" w:hAnsi="Verdana"/>
          <w:b/>
          <w:sz w:val="18"/>
          <w:szCs w:val="18"/>
        </w:rPr>
      </w:pPr>
    </w:p>
    <w:p w:rsidR="00F44111" w:rsidRPr="0070385B" w:rsidRDefault="00F44111" w:rsidP="00F44111">
      <w:pPr>
        <w:pStyle w:val="Sinespaciado"/>
        <w:ind w:left="284"/>
        <w:jc w:val="both"/>
        <w:rPr>
          <w:rFonts w:asciiTheme="minorHAnsi" w:hAnsiTheme="minorHAnsi" w:cstheme="minorHAnsi"/>
        </w:rPr>
      </w:pPr>
      <w:r w:rsidRPr="0070385B">
        <w:rPr>
          <w:rFonts w:asciiTheme="minorHAnsi" w:hAnsiTheme="minorHAnsi" w:cstheme="minorHAnsi"/>
        </w:rPr>
        <w:t>Para las Micro y Pequeñas Empresas, se aplicará un margen de preferencia del veinte por ciento (20%) al precio ofertado.</w:t>
      </w:r>
    </w:p>
    <w:p w:rsidR="00F44111" w:rsidRPr="000941A6" w:rsidRDefault="00F44111" w:rsidP="00F44111">
      <w:pPr>
        <w:ind w:left="360"/>
        <w:jc w:val="both"/>
        <w:rPr>
          <w:rFonts w:ascii="Verdana" w:hAnsi="Verdana" w:cs="Arial"/>
          <w:sz w:val="18"/>
          <w:szCs w:val="18"/>
        </w:rPr>
      </w:pPr>
    </w:p>
    <w:tbl>
      <w:tblPr>
        <w:tblW w:w="7205" w:type="dxa"/>
        <w:tblInd w:w="1381"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960"/>
      </w:tblGrid>
      <w:tr w:rsidR="00F44111" w:rsidRPr="000941A6" w:rsidTr="0065577B">
        <w:tc>
          <w:tcPr>
            <w:tcW w:w="3969" w:type="dxa"/>
            <w:tcBorders>
              <w:top w:val="single" w:sz="12" w:space="0" w:color="auto"/>
              <w:bottom w:val="single" w:sz="4" w:space="0" w:color="000000"/>
            </w:tcBorders>
            <w:shd w:val="clear" w:color="auto" w:fill="D9D9D9" w:themeFill="background1" w:themeFillShade="D9"/>
          </w:tcPr>
          <w:p w:rsidR="00F44111" w:rsidRPr="000941A6" w:rsidRDefault="00F44111" w:rsidP="0065577B">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F44111" w:rsidRPr="000941A6" w:rsidRDefault="00F44111" w:rsidP="0065577B">
            <w:pPr>
              <w:jc w:val="center"/>
              <w:rPr>
                <w:rFonts w:ascii="Arial" w:hAnsi="Arial" w:cs="Arial"/>
                <w:b/>
                <w:sz w:val="16"/>
                <w:szCs w:val="16"/>
              </w:rPr>
            </w:pPr>
            <w:r w:rsidRPr="000941A6">
              <w:rPr>
                <w:rFonts w:ascii="Arial" w:hAnsi="Arial" w:cs="Arial"/>
                <w:b/>
                <w:sz w:val="16"/>
                <w:szCs w:val="16"/>
              </w:rPr>
              <w:t>Margen de Preferencia</w:t>
            </w:r>
          </w:p>
        </w:tc>
        <w:tc>
          <w:tcPr>
            <w:tcW w:w="1960" w:type="dxa"/>
            <w:tcBorders>
              <w:top w:val="single" w:sz="12" w:space="0" w:color="auto"/>
              <w:bottom w:val="single" w:sz="4" w:space="0" w:color="000000"/>
            </w:tcBorders>
            <w:shd w:val="clear" w:color="auto" w:fill="D9D9D9" w:themeFill="background1" w:themeFillShade="D9"/>
            <w:vAlign w:val="center"/>
          </w:tcPr>
          <w:p w:rsidR="00F44111" w:rsidRPr="000941A6" w:rsidRDefault="00F44111" w:rsidP="0065577B">
            <w:pPr>
              <w:jc w:val="center"/>
              <w:rPr>
                <w:rFonts w:ascii="Arial" w:hAnsi="Arial" w:cs="Arial"/>
                <w:b/>
                <w:sz w:val="16"/>
                <w:szCs w:val="16"/>
              </w:rPr>
            </w:pPr>
            <w:r>
              <w:rPr>
                <w:rFonts w:ascii="Arial" w:hAnsi="Arial" w:cs="Arial"/>
                <w:b/>
                <w:sz w:val="16"/>
                <w:szCs w:val="16"/>
              </w:rPr>
              <w:t>Factor de Ajuste</w:t>
            </w:r>
          </w:p>
        </w:tc>
      </w:tr>
      <w:tr w:rsidR="00F44111" w:rsidRPr="000941A6" w:rsidTr="0065577B">
        <w:trPr>
          <w:trHeight w:val="291"/>
        </w:trPr>
        <w:tc>
          <w:tcPr>
            <w:tcW w:w="3969"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20%</w:t>
            </w:r>
          </w:p>
        </w:tc>
        <w:tc>
          <w:tcPr>
            <w:tcW w:w="1960"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0.80</w:t>
            </w:r>
          </w:p>
        </w:tc>
      </w:tr>
      <w:tr w:rsidR="00F44111" w:rsidRPr="000941A6" w:rsidTr="0065577B">
        <w:trPr>
          <w:trHeight w:val="291"/>
        </w:trPr>
        <w:tc>
          <w:tcPr>
            <w:tcW w:w="3969"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0%</w:t>
            </w:r>
          </w:p>
        </w:tc>
        <w:tc>
          <w:tcPr>
            <w:tcW w:w="1960"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1.00</w:t>
            </w:r>
          </w:p>
        </w:tc>
      </w:tr>
    </w:tbl>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6455A5">
      <w:pPr>
        <w:pStyle w:val="Sinespaciado"/>
        <w:numPr>
          <w:ilvl w:val="1"/>
          <w:numId w:val="27"/>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F44111" w:rsidRPr="00365997" w:rsidRDefault="00F44111" w:rsidP="00F44111">
      <w:pPr>
        <w:jc w:val="both"/>
        <w:rPr>
          <w:rFonts w:asciiTheme="minorHAnsi" w:hAnsiTheme="minorHAnsi" w:cstheme="minorHAnsi"/>
          <w:sz w:val="22"/>
          <w:szCs w:val="22"/>
        </w:rPr>
      </w:pPr>
    </w:p>
    <w:p w:rsidR="00F44111" w:rsidRPr="00365997" w:rsidRDefault="00F44111" w:rsidP="00F44111">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F44111" w:rsidRPr="00365997" w:rsidRDefault="00F44111" w:rsidP="00F44111">
      <w:pPr>
        <w:ind w:left="428" w:firstLine="706"/>
        <w:jc w:val="both"/>
        <w:rPr>
          <w:rFonts w:asciiTheme="minorHAnsi" w:hAnsiTheme="minorHAnsi" w:cstheme="minorHAnsi"/>
          <w:sz w:val="22"/>
          <w:szCs w:val="22"/>
          <w:lang w:val="es-BO"/>
        </w:rPr>
      </w:pPr>
    </w:p>
    <w:p w:rsidR="00F44111" w:rsidRPr="00365997" w:rsidRDefault="00F44111" w:rsidP="00F44111">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F44111" w:rsidRPr="00365997" w:rsidRDefault="00F44111" w:rsidP="00F44111">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F44111" w:rsidRPr="00365997"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F44111" w:rsidRPr="00365997"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F44111" w:rsidRPr="00365997" w:rsidRDefault="00CD2AE6" w:rsidP="00F44111">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t>Factor de ajuste</w:t>
      </w:r>
    </w:p>
    <w:p w:rsidR="00F44111" w:rsidRDefault="00F44111" w:rsidP="00F44111">
      <w:pPr>
        <w:ind w:left="428" w:firstLine="706"/>
        <w:jc w:val="both"/>
        <w:rPr>
          <w:rFonts w:asciiTheme="minorHAnsi" w:hAnsiTheme="minorHAnsi" w:cstheme="minorHAnsi"/>
          <w:sz w:val="22"/>
          <w:szCs w:val="22"/>
          <w:lang w:val="es-BO"/>
        </w:rPr>
      </w:pPr>
    </w:p>
    <w:p w:rsidR="00F44111" w:rsidRPr="00365997" w:rsidRDefault="00F44111" w:rsidP="006455A5">
      <w:pPr>
        <w:pStyle w:val="Sinespaciado"/>
        <w:numPr>
          <w:ilvl w:val="1"/>
          <w:numId w:val="27"/>
        </w:numPr>
        <w:tabs>
          <w:tab w:val="left" w:pos="709"/>
        </w:tabs>
        <w:ind w:left="993" w:hanging="709"/>
        <w:jc w:val="both"/>
        <w:rPr>
          <w:rFonts w:asciiTheme="minorHAnsi" w:hAnsiTheme="minorHAnsi" w:cstheme="minorHAnsi"/>
          <w:b/>
        </w:rPr>
      </w:pPr>
      <w:r w:rsidRPr="00365997">
        <w:rPr>
          <w:rFonts w:asciiTheme="minorHAnsi" w:hAnsiTheme="minorHAnsi" w:cstheme="minorHAnsi"/>
          <w:b/>
        </w:rPr>
        <w:lastRenderedPageBreak/>
        <w:t>DETERMINACIÓN DE LA PROPUESTA ECONÓMICA</w:t>
      </w:r>
      <w:r>
        <w:rPr>
          <w:rFonts w:asciiTheme="minorHAnsi" w:hAnsiTheme="minorHAnsi" w:cstheme="minorHAnsi"/>
          <w:b/>
        </w:rPr>
        <w:t xml:space="preserve"> CON EL PRECIO EVALUADO MAS BAJO</w:t>
      </w:r>
    </w:p>
    <w:p w:rsidR="00F44111" w:rsidRPr="00365997" w:rsidRDefault="00F44111" w:rsidP="00F44111">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ind w:left="284"/>
        <w:jc w:val="both"/>
        <w:rPr>
          <w:rFonts w:asciiTheme="minorHAnsi" w:hAnsiTheme="minorHAnsi" w:cstheme="minorHAnsi"/>
          <w:sz w:val="22"/>
          <w:szCs w:val="22"/>
        </w:rPr>
      </w:pPr>
      <w:r w:rsidRPr="00365997">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F44111" w:rsidRPr="00365997" w:rsidRDefault="00F44111" w:rsidP="00F44111">
      <w:pPr>
        <w:pStyle w:val="Sinespaciado"/>
        <w:ind w:left="993"/>
        <w:jc w:val="both"/>
        <w:rPr>
          <w:rFonts w:asciiTheme="minorHAnsi" w:hAnsiTheme="minorHAnsi" w:cstheme="minorHAnsi"/>
        </w:rPr>
      </w:pPr>
    </w:p>
    <w:p w:rsidR="00F44111" w:rsidRPr="00365997" w:rsidRDefault="00F44111" w:rsidP="006455A5">
      <w:pPr>
        <w:pStyle w:val="Sinespaciado"/>
        <w:numPr>
          <w:ilvl w:val="6"/>
          <w:numId w:val="28"/>
        </w:numPr>
        <w:ind w:left="284"/>
        <w:jc w:val="both"/>
        <w:rPr>
          <w:rFonts w:asciiTheme="minorHAnsi" w:hAnsiTheme="minorHAnsi" w:cstheme="minorHAnsi"/>
          <w:b/>
        </w:rPr>
      </w:pPr>
      <w:r w:rsidRPr="00365997">
        <w:rPr>
          <w:rFonts w:asciiTheme="minorHAnsi" w:hAnsiTheme="minorHAnsi" w:cstheme="minorHAnsi"/>
          <w:b/>
        </w:rPr>
        <w:t>EVALUACIÓN LEGAL</w:t>
      </w:r>
    </w:p>
    <w:p w:rsidR="00F44111" w:rsidRPr="00365997" w:rsidRDefault="00F44111" w:rsidP="00F44111">
      <w:pPr>
        <w:jc w:val="center"/>
        <w:rPr>
          <w:rFonts w:asciiTheme="minorHAnsi" w:hAnsiTheme="minorHAnsi" w:cstheme="minorHAnsi"/>
        </w:rPr>
      </w:pPr>
    </w:p>
    <w:p w:rsidR="00F44111" w:rsidRPr="00365997" w:rsidRDefault="00303C66"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r w:rsidR="00F44111" w:rsidRPr="00365997">
        <w:rPr>
          <w:rFonts w:asciiTheme="minorHAnsi" w:hAnsiTheme="minorHAnsi" w:cstheme="minorHAnsi"/>
        </w:rPr>
        <w:t>.</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6455A5">
      <w:pPr>
        <w:pStyle w:val="Sinespaciado"/>
        <w:numPr>
          <w:ilvl w:val="6"/>
          <w:numId w:val="28"/>
        </w:numPr>
        <w:ind w:left="284"/>
        <w:jc w:val="both"/>
        <w:rPr>
          <w:rFonts w:asciiTheme="minorHAnsi" w:hAnsiTheme="minorHAnsi" w:cstheme="minorHAnsi"/>
          <w:b/>
        </w:rPr>
      </w:pPr>
      <w:r w:rsidRPr="00365997">
        <w:rPr>
          <w:rFonts w:asciiTheme="minorHAnsi" w:hAnsiTheme="minorHAnsi" w:cstheme="minorHAnsi"/>
          <w:b/>
        </w:rPr>
        <w:t>EVALUACIÓN TÉCNICA</w:t>
      </w:r>
    </w:p>
    <w:p w:rsidR="00F44111" w:rsidRPr="00365997" w:rsidRDefault="00F44111" w:rsidP="00F44111">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6455A5">
      <w:pPr>
        <w:pStyle w:val="Sinespaciado"/>
        <w:numPr>
          <w:ilvl w:val="6"/>
          <w:numId w:val="28"/>
        </w:numPr>
        <w:ind w:left="284"/>
        <w:jc w:val="both"/>
        <w:rPr>
          <w:rFonts w:asciiTheme="minorHAnsi" w:hAnsiTheme="minorHAnsi" w:cstheme="minorHAnsi"/>
          <w:b/>
        </w:rPr>
      </w:pPr>
      <w:r w:rsidRPr="00365997">
        <w:rPr>
          <w:rFonts w:asciiTheme="minorHAnsi" w:hAnsiTheme="minorHAnsi" w:cstheme="minorHAnsi"/>
          <w:b/>
        </w:rPr>
        <w:t>RESULTADO DE LA EVALUACIÓN</w:t>
      </w:r>
    </w:p>
    <w:p w:rsidR="00F44111" w:rsidRPr="00365997" w:rsidRDefault="00F44111" w:rsidP="00F44111">
      <w:pPr>
        <w:jc w:val="both"/>
        <w:rPr>
          <w:rFonts w:asciiTheme="minorHAnsi" w:hAnsiTheme="minorHAnsi" w:cstheme="minorHAnsi"/>
          <w:sz w:val="22"/>
          <w:szCs w:val="22"/>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F44111" w:rsidRPr="00365997" w:rsidRDefault="00F44111" w:rsidP="00F44111">
      <w:pPr>
        <w:pStyle w:val="Sinespaciado"/>
        <w:ind w:left="284"/>
        <w:jc w:val="both"/>
        <w:rPr>
          <w:rFonts w:asciiTheme="minorHAnsi" w:hAnsiTheme="minorHAnsi" w:cstheme="minorHAnsi"/>
          <w:lang w:val="es-ES_tradnl"/>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de concertación, el Comité de Licitación deberá considerar los criterios descritos en el numeral 2</w:t>
      </w:r>
      <w:r w:rsidR="00EB0814">
        <w:rPr>
          <w:rFonts w:asciiTheme="minorHAnsi" w:hAnsiTheme="minorHAnsi" w:cstheme="minorHAnsi"/>
        </w:rPr>
        <w:t>6</w:t>
      </w:r>
      <w:r w:rsidRPr="00365997">
        <w:rPr>
          <w:rFonts w:asciiTheme="minorHAnsi" w:hAnsiTheme="minorHAnsi" w:cstheme="minorHAnsi"/>
        </w:rPr>
        <w:t xml:space="preserve"> de la parte III del presente DBC.</w:t>
      </w:r>
    </w:p>
    <w:p w:rsidR="00F44111" w:rsidRPr="00EB0814" w:rsidRDefault="00F44111" w:rsidP="00F44111">
      <w:pPr>
        <w:pStyle w:val="Sinespaciado"/>
        <w:ind w:left="426"/>
        <w:jc w:val="both"/>
        <w:rPr>
          <w:rFonts w:asciiTheme="minorHAnsi" w:hAnsiTheme="minorHAnsi" w:cstheme="minorHAnsi"/>
        </w:rPr>
      </w:pPr>
    </w:p>
    <w:p w:rsidR="00F44111" w:rsidRPr="00EB0814" w:rsidRDefault="00F44111" w:rsidP="00EB0814">
      <w:pPr>
        <w:pStyle w:val="Sinespaciado"/>
        <w:jc w:val="both"/>
      </w:pPr>
      <w:r w:rsidRPr="00EB0814">
        <w:t>En el caso de que todas las propuestas sean descalificadas en cualquiera de las etapas descritas, el Comité de Licitación recomendará mediante informe al Responsable del Proceso de Contratación declarar desierta la contratación.</w:t>
      </w:r>
    </w:p>
    <w:p w:rsidR="00F44111" w:rsidRPr="00EB0814" w:rsidRDefault="00F44111" w:rsidP="00F44111">
      <w:pPr>
        <w:pStyle w:val="Sinespaciado"/>
        <w:tabs>
          <w:tab w:val="left" w:pos="284"/>
        </w:tabs>
        <w:ind w:left="284"/>
        <w:jc w:val="both"/>
        <w:rPr>
          <w:rFonts w:asciiTheme="minorHAnsi" w:hAnsiTheme="minorHAnsi" w:cstheme="minorHAnsi"/>
        </w:rPr>
      </w:pPr>
    </w:p>
    <w:p w:rsidR="00980536" w:rsidRDefault="00980536" w:rsidP="004854C5">
      <w:pPr>
        <w:pStyle w:val="Sinespaciado"/>
        <w:jc w:val="center"/>
        <w:rPr>
          <w:rFonts w:asciiTheme="minorHAnsi" w:hAnsiTheme="minorHAnsi" w:cstheme="minorHAnsi"/>
          <w:b/>
          <w:lang w:val="es-ES_tradnl"/>
        </w:rPr>
      </w:pPr>
    </w:p>
    <w:p w:rsidR="00980536" w:rsidRDefault="00980536" w:rsidP="004854C5">
      <w:pPr>
        <w:pStyle w:val="Sinespaciado"/>
        <w:jc w:val="center"/>
        <w:rPr>
          <w:rFonts w:asciiTheme="minorHAnsi" w:hAnsiTheme="minorHAnsi" w:cstheme="minorHAnsi"/>
          <w:b/>
          <w:lang w:val="es-ES_tradnl"/>
        </w:rPr>
      </w:pPr>
    </w:p>
    <w:p w:rsidR="00980536" w:rsidRDefault="00980536" w:rsidP="004854C5">
      <w:pPr>
        <w:pStyle w:val="Sinespaciado"/>
        <w:jc w:val="center"/>
        <w:rPr>
          <w:rFonts w:asciiTheme="minorHAnsi" w:hAnsiTheme="minorHAnsi" w:cstheme="minorHAnsi"/>
          <w:b/>
          <w:lang w:val="es-ES_tradnl"/>
        </w:rPr>
      </w:pPr>
    </w:p>
    <w:p w:rsidR="00980536" w:rsidRDefault="00980536" w:rsidP="004854C5">
      <w:pPr>
        <w:pStyle w:val="Sinespaciado"/>
        <w:jc w:val="center"/>
        <w:rPr>
          <w:rFonts w:asciiTheme="minorHAnsi" w:hAnsiTheme="minorHAnsi" w:cstheme="minorHAnsi"/>
          <w:b/>
          <w:lang w:val="es-ES_tradnl"/>
        </w:rPr>
      </w:pPr>
    </w:p>
    <w:p w:rsidR="00980536" w:rsidRDefault="00980536" w:rsidP="004854C5">
      <w:pPr>
        <w:pStyle w:val="Sinespaciado"/>
        <w:jc w:val="center"/>
        <w:rPr>
          <w:rFonts w:asciiTheme="minorHAnsi" w:hAnsiTheme="minorHAnsi" w:cstheme="minorHAnsi"/>
          <w:b/>
          <w:lang w:val="es-ES_tradnl"/>
        </w:rPr>
      </w:pPr>
    </w:p>
    <w:p w:rsidR="00980536" w:rsidRDefault="00980536" w:rsidP="004854C5">
      <w:pPr>
        <w:pStyle w:val="Sinespaciado"/>
        <w:jc w:val="center"/>
        <w:rPr>
          <w:rFonts w:asciiTheme="minorHAnsi" w:hAnsiTheme="minorHAnsi" w:cstheme="minorHAnsi"/>
          <w:b/>
          <w:lang w:val="es-ES_tradnl"/>
        </w:rPr>
      </w:pPr>
    </w:p>
    <w:p w:rsidR="00C145BC" w:rsidRDefault="00C145BC" w:rsidP="004854C5">
      <w:pPr>
        <w:pStyle w:val="Sinespaciado"/>
        <w:jc w:val="center"/>
        <w:rPr>
          <w:rFonts w:asciiTheme="minorHAnsi" w:hAnsiTheme="minorHAnsi" w:cstheme="minorHAnsi"/>
          <w:b/>
          <w:lang w:val="es-ES_tradnl"/>
        </w:rPr>
      </w:pPr>
    </w:p>
    <w:p w:rsidR="007D4619" w:rsidRDefault="00B41ABF" w:rsidP="004854C5">
      <w:pPr>
        <w:pStyle w:val="Sinespaciado"/>
        <w:jc w:val="center"/>
        <w:rPr>
          <w:rFonts w:asciiTheme="minorHAnsi" w:hAnsiTheme="minorHAnsi" w:cstheme="minorHAnsi"/>
          <w:b/>
          <w:lang w:val="es-ES_tradnl"/>
        </w:rPr>
      </w:pPr>
      <w:r>
        <w:rPr>
          <w:rFonts w:asciiTheme="minorHAnsi" w:hAnsiTheme="minorHAnsi" w:cstheme="minorHAnsi"/>
          <w:b/>
          <w:lang w:val="es-ES_tradnl"/>
        </w:rPr>
        <w:lastRenderedPageBreak/>
        <w:t>PARTE VI</w:t>
      </w:r>
    </w:p>
    <w:p w:rsidR="00B41ABF" w:rsidRPr="004854C5" w:rsidRDefault="00B41ABF" w:rsidP="004854C5">
      <w:pPr>
        <w:pStyle w:val="Sinespaciado"/>
        <w:jc w:val="center"/>
        <w:rPr>
          <w:rFonts w:asciiTheme="minorHAnsi" w:hAnsiTheme="minorHAnsi" w:cstheme="minorHAnsi"/>
          <w:b/>
          <w:lang w:val="es-ES_tradnl"/>
        </w:rPr>
      </w:pPr>
    </w:p>
    <w:p w:rsidR="007D4619" w:rsidRPr="004854C5" w:rsidRDefault="007D4619" w:rsidP="004854C5">
      <w:pPr>
        <w:pStyle w:val="Sinespaciado"/>
        <w:jc w:val="center"/>
        <w:rPr>
          <w:rFonts w:asciiTheme="minorHAnsi" w:eastAsia="Arial Unicode MS" w:hAnsiTheme="minorHAnsi" w:cstheme="minorHAnsi"/>
          <w:b/>
        </w:rPr>
      </w:pPr>
      <w:r w:rsidRPr="004854C5">
        <w:rPr>
          <w:rFonts w:asciiTheme="minorHAnsi" w:eastAsia="Arial Unicode MS" w:hAnsiTheme="minorHAnsi" w:cstheme="minorHAnsi"/>
          <w:b/>
        </w:rPr>
        <w:t>ESPECIFICACIONES TÉCNICAS</w:t>
      </w:r>
    </w:p>
    <w:p w:rsidR="00F039AD" w:rsidRDefault="00F039AD" w:rsidP="00F039AD">
      <w:pPr>
        <w:jc w:val="both"/>
        <w:rPr>
          <w:rFonts w:ascii="Calibri" w:hAnsi="Calibri" w:cs="Arial"/>
          <w:b/>
          <w:sz w:val="22"/>
          <w:szCs w:val="22"/>
          <w:lang w:val="es-MX"/>
        </w:rPr>
      </w:pPr>
    </w:p>
    <w:tbl>
      <w:tblPr>
        <w:tblW w:w="8930" w:type="dxa"/>
        <w:tblInd w:w="212" w:type="dxa"/>
        <w:tblCellMar>
          <w:left w:w="70" w:type="dxa"/>
          <w:right w:w="70" w:type="dxa"/>
        </w:tblCellMar>
        <w:tblLook w:val="04A0" w:firstRow="1" w:lastRow="0" w:firstColumn="1" w:lastColumn="0" w:noHBand="0" w:noVBand="1"/>
      </w:tblPr>
      <w:tblGrid>
        <w:gridCol w:w="492"/>
        <w:gridCol w:w="8438"/>
      </w:tblGrid>
      <w:tr w:rsidR="00F039AD" w:rsidRPr="00686517" w:rsidTr="001D7FAE">
        <w:trPr>
          <w:trHeight w:val="64"/>
        </w:trPr>
        <w:tc>
          <w:tcPr>
            <w:tcW w:w="492" w:type="dxa"/>
            <w:tcBorders>
              <w:top w:val="single" w:sz="4" w:space="0" w:color="auto"/>
              <w:left w:val="single" w:sz="4" w:space="0" w:color="auto"/>
              <w:bottom w:val="single" w:sz="4" w:space="0" w:color="auto"/>
              <w:right w:val="single" w:sz="4" w:space="0" w:color="000000"/>
            </w:tcBorders>
            <w:shd w:val="clear" w:color="auto" w:fill="C6D9F1"/>
            <w:vAlign w:val="center"/>
          </w:tcPr>
          <w:p w:rsidR="00F039AD" w:rsidRPr="00686517" w:rsidRDefault="00F039AD" w:rsidP="001D7FAE">
            <w:pPr>
              <w:contextualSpacing/>
              <w:jc w:val="center"/>
              <w:rPr>
                <w:rFonts w:ascii="Calibri" w:hAnsi="Calibri" w:cs="Calibri"/>
                <w:b/>
                <w:bCs/>
                <w:sz w:val="22"/>
                <w:lang w:val="es-BO"/>
              </w:rPr>
            </w:pPr>
            <w:r w:rsidRPr="00686517">
              <w:rPr>
                <w:rFonts w:ascii="Calibri" w:hAnsi="Calibri" w:cs="Calibri"/>
                <w:b/>
                <w:bCs/>
                <w:sz w:val="22"/>
                <w:lang w:val="es-BO"/>
              </w:rPr>
              <w:t>N°</w:t>
            </w:r>
          </w:p>
        </w:tc>
        <w:tc>
          <w:tcPr>
            <w:tcW w:w="8438" w:type="dxa"/>
            <w:tcBorders>
              <w:top w:val="single" w:sz="4" w:space="0" w:color="auto"/>
              <w:left w:val="single" w:sz="4" w:space="0" w:color="auto"/>
              <w:bottom w:val="single" w:sz="4" w:space="0" w:color="auto"/>
              <w:right w:val="single" w:sz="4" w:space="0" w:color="000000"/>
            </w:tcBorders>
            <w:shd w:val="clear" w:color="auto" w:fill="C6D9F1"/>
            <w:noWrap/>
            <w:vAlign w:val="center"/>
            <w:hideMark/>
          </w:tcPr>
          <w:p w:rsidR="00F039AD" w:rsidRPr="00686517" w:rsidRDefault="00F039AD" w:rsidP="001D7FAE">
            <w:pPr>
              <w:contextualSpacing/>
              <w:jc w:val="center"/>
              <w:rPr>
                <w:rFonts w:ascii="Calibri" w:hAnsi="Calibri" w:cs="Calibri"/>
                <w:b/>
                <w:bCs/>
                <w:sz w:val="22"/>
                <w:lang w:val="es-BO"/>
              </w:rPr>
            </w:pPr>
            <w:r w:rsidRPr="00686517">
              <w:rPr>
                <w:rFonts w:ascii="Calibri" w:hAnsi="Calibri" w:cs="Calibri"/>
                <w:b/>
                <w:bCs/>
                <w:sz w:val="22"/>
                <w:lang w:val="es-BO"/>
              </w:rPr>
              <w:t xml:space="preserve">DESCRIPCIÓN DETALLADA DEL SERVICIO </w:t>
            </w:r>
          </w:p>
        </w:tc>
      </w:tr>
      <w:tr w:rsidR="00F039AD" w:rsidRPr="00686517" w:rsidTr="001D7FAE">
        <w:trPr>
          <w:trHeight w:val="913"/>
        </w:trPr>
        <w:tc>
          <w:tcPr>
            <w:tcW w:w="492" w:type="dxa"/>
            <w:tcBorders>
              <w:top w:val="single" w:sz="4" w:space="0" w:color="auto"/>
              <w:left w:val="single" w:sz="4" w:space="0" w:color="auto"/>
              <w:bottom w:val="single" w:sz="4" w:space="0" w:color="auto"/>
              <w:right w:val="single" w:sz="4" w:space="0" w:color="000000"/>
            </w:tcBorders>
            <w:vAlign w:val="center"/>
          </w:tcPr>
          <w:p w:rsidR="00F039AD" w:rsidRPr="00686517" w:rsidRDefault="00F039AD" w:rsidP="001D7FAE">
            <w:pPr>
              <w:contextualSpacing/>
              <w:jc w:val="center"/>
              <w:rPr>
                <w:rFonts w:ascii="Calibri" w:hAnsi="Calibri" w:cs="Calibri"/>
                <w:bCs/>
                <w:lang w:val="es-BO"/>
              </w:rPr>
            </w:pPr>
            <w:r w:rsidRPr="00686517">
              <w:rPr>
                <w:rFonts w:ascii="Calibri" w:hAnsi="Calibri" w:cs="Calibri"/>
                <w:bCs/>
                <w:lang w:val="es-BO"/>
              </w:rPr>
              <w:t>1</w:t>
            </w:r>
          </w:p>
        </w:tc>
        <w:tc>
          <w:tcPr>
            <w:tcW w:w="843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F039AD" w:rsidRPr="00686517" w:rsidRDefault="00F039AD" w:rsidP="001D7FAE">
            <w:pPr>
              <w:jc w:val="both"/>
              <w:rPr>
                <w:rFonts w:ascii="Calibri" w:hAnsi="Calibri" w:cs="Calibri"/>
                <w:sz w:val="22"/>
                <w:szCs w:val="22"/>
              </w:rPr>
            </w:pPr>
            <w:r w:rsidRPr="00686517">
              <w:rPr>
                <w:rFonts w:ascii="Calibri" w:hAnsi="Calibri" w:cs="Calibri"/>
                <w:sz w:val="22"/>
                <w:szCs w:val="22"/>
              </w:rPr>
              <w:t xml:space="preserve">Servicio de transporte </w:t>
            </w:r>
            <w:r>
              <w:rPr>
                <w:rFonts w:ascii="Calibri" w:hAnsi="Calibri" w:cs="Calibri"/>
                <w:sz w:val="22"/>
                <w:szCs w:val="22"/>
              </w:rPr>
              <w:t>t</w:t>
            </w:r>
            <w:r w:rsidRPr="00686517">
              <w:rPr>
                <w:rFonts w:ascii="Calibri" w:hAnsi="Calibri" w:cs="Calibri"/>
                <w:sz w:val="22"/>
                <w:szCs w:val="22"/>
              </w:rPr>
              <w:t xml:space="preserve">errestre de </w:t>
            </w:r>
            <w:r>
              <w:rPr>
                <w:rFonts w:ascii="Calibri" w:hAnsi="Calibri" w:cs="Calibri"/>
                <w:sz w:val="22"/>
                <w:szCs w:val="22"/>
              </w:rPr>
              <w:t>garrafas en mal estado y garrafas recalificadas y/o reparadas vacías de capacidad de 10 kg de GLP, desde el Distrito Comercial Oruro a Plantas Recalificadoras de YPFB y viceversa.</w:t>
            </w:r>
          </w:p>
        </w:tc>
      </w:tr>
    </w:tbl>
    <w:p w:rsidR="00F039AD" w:rsidRPr="00CF6F28" w:rsidRDefault="00F039AD" w:rsidP="00F039AD">
      <w:pPr>
        <w:jc w:val="both"/>
        <w:rPr>
          <w:rFonts w:ascii="Calibri" w:hAnsi="Calibri" w:cs="Arial"/>
          <w:b/>
          <w:sz w:val="22"/>
          <w:szCs w:val="22"/>
          <w:lang w:val="es-MX"/>
        </w:rPr>
      </w:pPr>
    </w:p>
    <w:p w:rsidR="00F039AD" w:rsidRPr="00D16EFE" w:rsidRDefault="00F039AD" w:rsidP="00F039AD">
      <w:pPr>
        <w:pStyle w:val="Prrafodelista"/>
        <w:numPr>
          <w:ilvl w:val="0"/>
          <w:numId w:val="36"/>
        </w:numPr>
        <w:ind w:left="284" w:hanging="284"/>
        <w:contextualSpacing/>
        <w:jc w:val="both"/>
        <w:rPr>
          <w:rFonts w:ascii="Calibri" w:hAnsi="Calibri" w:cs="Calibri"/>
          <w:b/>
          <w:bCs/>
          <w:sz w:val="22"/>
          <w:szCs w:val="22"/>
          <w:lang w:eastAsia="es-BO"/>
        </w:rPr>
      </w:pPr>
      <w:r w:rsidRPr="00D16EFE">
        <w:rPr>
          <w:rFonts w:ascii="Calibri" w:hAnsi="Calibri" w:cs="Calibri"/>
          <w:b/>
          <w:bCs/>
          <w:sz w:val="22"/>
          <w:szCs w:val="22"/>
          <w:lang w:eastAsia="es-BO"/>
        </w:rPr>
        <w:t>CARACTERÍSTICAS TÉCNICAS DEL SERVICIO</w:t>
      </w:r>
    </w:p>
    <w:p w:rsidR="00F039AD" w:rsidRPr="00D16EFE" w:rsidRDefault="00F039AD" w:rsidP="00F039AD">
      <w:pPr>
        <w:autoSpaceDE w:val="0"/>
        <w:autoSpaceDN w:val="0"/>
        <w:adjustRightInd w:val="0"/>
        <w:rPr>
          <w:rFonts w:ascii="Calibri" w:hAnsi="Calibri" w:cs="Calibri"/>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F039AD" w:rsidRPr="00883FCD" w:rsidTr="001D7FAE">
        <w:trPr>
          <w:jc w:val="center"/>
        </w:trPr>
        <w:tc>
          <w:tcPr>
            <w:tcW w:w="9113" w:type="dxa"/>
            <w:shd w:val="clear" w:color="auto" w:fill="C6D9F1" w:themeFill="text2" w:themeFillTint="33"/>
          </w:tcPr>
          <w:p w:rsidR="00F039AD" w:rsidRPr="00D16EFE" w:rsidRDefault="00F039AD" w:rsidP="001D7FAE">
            <w:pPr>
              <w:autoSpaceDE w:val="0"/>
              <w:autoSpaceDN w:val="0"/>
              <w:adjustRightInd w:val="0"/>
              <w:rPr>
                <w:rFonts w:ascii="Calibri" w:hAnsi="Calibri" w:cs="Calibri"/>
                <w:b/>
                <w:bCs/>
                <w:sz w:val="22"/>
                <w:szCs w:val="22"/>
              </w:rPr>
            </w:pPr>
            <w:r>
              <w:rPr>
                <w:rFonts w:ascii="Calibri" w:hAnsi="Calibri" w:cs="Calibri"/>
                <w:b/>
                <w:bCs/>
                <w:sz w:val="22"/>
                <w:szCs w:val="22"/>
              </w:rPr>
              <w:t>DESCRIPCIÓN DEL SERVICIO</w:t>
            </w:r>
          </w:p>
        </w:tc>
      </w:tr>
      <w:tr w:rsidR="00F039AD" w:rsidRPr="00883FCD" w:rsidTr="001D7FAE">
        <w:trPr>
          <w:jc w:val="center"/>
        </w:trPr>
        <w:tc>
          <w:tcPr>
            <w:tcW w:w="9113" w:type="dxa"/>
            <w:shd w:val="clear" w:color="auto" w:fill="auto"/>
          </w:tcPr>
          <w:p w:rsidR="00F039AD" w:rsidRDefault="00F039AD" w:rsidP="001D7FAE">
            <w:pPr>
              <w:spacing w:before="60" w:after="60"/>
              <w:jc w:val="both"/>
              <w:rPr>
                <w:rFonts w:ascii="Calibri" w:hAnsi="Calibri" w:cs="Calibri"/>
                <w:sz w:val="22"/>
                <w:szCs w:val="22"/>
                <w:lang w:val="es-BO"/>
              </w:rPr>
            </w:pPr>
            <w:r w:rsidRPr="00883FCD">
              <w:rPr>
                <w:rFonts w:ascii="Calibri" w:hAnsi="Calibri" w:cs="Calibri"/>
                <w:sz w:val="22"/>
                <w:szCs w:val="22"/>
              </w:rPr>
              <w:t xml:space="preserve">Ejecutar el servicio de </w:t>
            </w:r>
            <w:r w:rsidRPr="00883FCD">
              <w:rPr>
                <w:rFonts w:ascii="Calibri" w:hAnsi="Calibri" w:cs="Calibri"/>
                <w:sz w:val="22"/>
                <w:szCs w:val="22"/>
                <w:lang w:val="es-BO"/>
              </w:rPr>
              <w:t xml:space="preserve">transporte de </w:t>
            </w:r>
            <w:r w:rsidRPr="00A77A83">
              <w:rPr>
                <w:rFonts w:ascii="Calibri" w:hAnsi="Calibri" w:cs="Calibri"/>
                <w:sz w:val="22"/>
                <w:szCs w:val="22"/>
                <w:lang w:val="es-BO"/>
              </w:rPr>
              <w:t>garrafas en mal estado y garrafas recalificadas y/o reparadas</w:t>
            </w:r>
            <w:r w:rsidRPr="00883FCD">
              <w:rPr>
                <w:rFonts w:ascii="Calibri" w:hAnsi="Calibri" w:cs="Calibri"/>
                <w:sz w:val="22"/>
                <w:szCs w:val="22"/>
                <w:lang w:val="es-BO"/>
              </w:rPr>
              <w:t xml:space="preserve">, vacías de </w:t>
            </w:r>
            <w:r>
              <w:rPr>
                <w:rFonts w:ascii="Calibri" w:hAnsi="Calibri" w:cs="Calibri"/>
                <w:sz w:val="22"/>
                <w:szCs w:val="22"/>
                <w:lang w:val="es-BO"/>
              </w:rPr>
              <w:t xml:space="preserve">capacidad de </w:t>
            </w:r>
            <w:r w:rsidRPr="00883FCD">
              <w:rPr>
                <w:rFonts w:ascii="Calibri" w:hAnsi="Calibri" w:cs="Calibri"/>
                <w:sz w:val="22"/>
                <w:szCs w:val="22"/>
                <w:lang w:val="es-BO"/>
              </w:rPr>
              <w:t>10 Kg.</w:t>
            </w:r>
            <w:r>
              <w:rPr>
                <w:rFonts w:ascii="Calibri" w:hAnsi="Calibri" w:cs="Calibri"/>
                <w:sz w:val="22"/>
                <w:szCs w:val="22"/>
                <w:lang w:val="es-BO"/>
              </w:rPr>
              <w:t xml:space="preserve"> de GLP, para los siguientes tramos:</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31"/>
              <w:gridCol w:w="2270"/>
              <w:gridCol w:w="2410"/>
              <w:gridCol w:w="1275"/>
              <w:gridCol w:w="2127"/>
            </w:tblGrid>
            <w:tr w:rsidR="00F039AD" w:rsidRPr="003A2F24" w:rsidTr="001D7FAE">
              <w:trPr>
                <w:trHeight w:val="365"/>
                <w:jc w:val="center"/>
              </w:trPr>
              <w:tc>
                <w:tcPr>
                  <w:tcW w:w="731" w:type="dxa"/>
                  <w:vMerge w:val="restart"/>
                  <w:shd w:val="clear" w:color="auto" w:fill="C6D9F1" w:themeFill="text2" w:themeFillTint="33"/>
                  <w:vAlign w:val="center"/>
                </w:tcPr>
                <w:p w:rsidR="00F039AD" w:rsidRPr="00CD3477" w:rsidRDefault="00F039AD" w:rsidP="001D7FAE">
                  <w:pPr>
                    <w:spacing w:before="60" w:after="60"/>
                    <w:jc w:val="center"/>
                    <w:rPr>
                      <w:rFonts w:ascii="Calibri" w:eastAsia="Calibri" w:hAnsi="Calibri" w:cs="Calibri"/>
                      <w:b/>
                      <w:sz w:val="16"/>
                      <w:szCs w:val="16"/>
                      <w:lang w:val="es-BO"/>
                    </w:rPr>
                  </w:pPr>
                  <w:r>
                    <w:rPr>
                      <w:rFonts w:ascii="Calibri" w:eastAsia="Calibri" w:hAnsi="Calibri" w:cs="Calibri"/>
                      <w:b/>
                      <w:sz w:val="16"/>
                      <w:szCs w:val="16"/>
                      <w:lang w:val="es-BO"/>
                    </w:rPr>
                    <w:t>TRAMO</w:t>
                  </w:r>
                </w:p>
              </w:tc>
              <w:tc>
                <w:tcPr>
                  <w:tcW w:w="4680" w:type="dxa"/>
                  <w:gridSpan w:val="2"/>
                  <w:tcBorders>
                    <w:bottom w:val="single" w:sz="4" w:space="0" w:color="auto"/>
                  </w:tcBorders>
                  <w:shd w:val="clear" w:color="auto" w:fill="C6D9F1" w:themeFill="text2" w:themeFillTint="33"/>
                  <w:vAlign w:val="center"/>
                </w:tcPr>
                <w:p w:rsidR="00F039AD" w:rsidRPr="003A2F24" w:rsidRDefault="00F039AD" w:rsidP="001D7FAE">
                  <w:pPr>
                    <w:spacing w:before="60" w:after="60"/>
                    <w:jc w:val="center"/>
                    <w:rPr>
                      <w:rFonts w:ascii="Calibri" w:eastAsia="Calibri" w:hAnsi="Calibri" w:cs="Calibri"/>
                      <w:b/>
                      <w:sz w:val="16"/>
                      <w:szCs w:val="16"/>
                    </w:rPr>
                  </w:pPr>
                  <w:r w:rsidRPr="003A2F24">
                    <w:rPr>
                      <w:rFonts w:ascii="Calibri" w:eastAsia="Calibri" w:hAnsi="Calibri" w:cs="Calibri"/>
                      <w:b/>
                      <w:sz w:val="16"/>
                      <w:szCs w:val="16"/>
                    </w:rPr>
                    <w:t>TRAMOS FIJOS</w:t>
                  </w:r>
                </w:p>
              </w:tc>
              <w:tc>
                <w:tcPr>
                  <w:tcW w:w="1275" w:type="dxa"/>
                  <w:vMerge w:val="restart"/>
                  <w:shd w:val="clear" w:color="auto" w:fill="C6D9F1" w:themeFill="text2" w:themeFillTint="33"/>
                  <w:vAlign w:val="center"/>
                </w:tcPr>
                <w:p w:rsidR="00F039AD" w:rsidRPr="003A2F24" w:rsidRDefault="00F039AD" w:rsidP="001D7FAE">
                  <w:pPr>
                    <w:spacing w:before="60" w:after="60"/>
                    <w:jc w:val="center"/>
                    <w:rPr>
                      <w:rFonts w:ascii="Calibri" w:eastAsia="Calibri" w:hAnsi="Calibri" w:cs="Calibri"/>
                      <w:b/>
                      <w:sz w:val="16"/>
                      <w:szCs w:val="16"/>
                    </w:rPr>
                  </w:pPr>
                  <w:r w:rsidRPr="007E1361">
                    <w:rPr>
                      <w:rFonts w:ascii="Calibri" w:eastAsia="Calibri" w:hAnsi="Calibri" w:cs="Calibri"/>
                      <w:b/>
                      <w:sz w:val="16"/>
                      <w:szCs w:val="16"/>
                    </w:rPr>
                    <w:t>SERVICIO A REALIZAR</w:t>
                  </w:r>
                </w:p>
              </w:tc>
              <w:tc>
                <w:tcPr>
                  <w:tcW w:w="2127" w:type="dxa"/>
                  <w:vMerge w:val="restart"/>
                  <w:shd w:val="clear" w:color="auto" w:fill="C6D9F1" w:themeFill="text2" w:themeFillTint="33"/>
                  <w:vAlign w:val="center"/>
                </w:tcPr>
                <w:p w:rsidR="00F039AD" w:rsidRDefault="00F039AD" w:rsidP="001D7FAE">
                  <w:pPr>
                    <w:spacing w:before="60" w:after="60"/>
                    <w:jc w:val="center"/>
                    <w:rPr>
                      <w:rFonts w:ascii="Calibri" w:eastAsia="Calibri" w:hAnsi="Calibri" w:cs="Calibri"/>
                      <w:b/>
                      <w:sz w:val="16"/>
                      <w:szCs w:val="16"/>
                    </w:rPr>
                  </w:pPr>
                  <w:r w:rsidRPr="003A2F24">
                    <w:rPr>
                      <w:rFonts w:ascii="Calibri" w:eastAsia="Calibri" w:hAnsi="Calibri" w:cs="Calibri"/>
                      <w:b/>
                      <w:sz w:val="16"/>
                      <w:szCs w:val="16"/>
                    </w:rPr>
                    <w:t xml:space="preserve">CANTIDAD ESTIMADA DE GARRAFAS A TRANSPORTAR </w:t>
                  </w:r>
                </w:p>
                <w:p w:rsidR="00F039AD" w:rsidRPr="003A2F24" w:rsidRDefault="00F039AD" w:rsidP="001D7FAE">
                  <w:pPr>
                    <w:spacing w:before="60" w:after="60"/>
                    <w:jc w:val="center"/>
                    <w:rPr>
                      <w:rFonts w:ascii="Calibri" w:eastAsia="Calibri" w:hAnsi="Calibri" w:cs="Calibri"/>
                      <w:b/>
                      <w:sz w:val="16"/>
                      <w:szCs w:val="16"/>
                    </w:rPr>
                  </w:pPr>
                  <w:r w:rsidRPr="003A2F24">
                    <w:rPr>
                      <w:rFonts w:ascii="Calibri" w:eastAsia="Calibri" w:hAnsi="Calibri" w:cs="Calibri"/>
                      <w:b/>
                      <w:sz w:val="16"/>
                      <w:szCs w:val="16"/>
                    </w:rPr>
                    <w:t>(*)</w:t>
                  </w:r>
                </w:p>
              </w:tc>
            </w:tr>
            <w:tr w:rsidR="00F039AD" w:rsidRPr="003A2F24" w:rsidTr="001D7FAE">
              <w:trPr>
                <w:trHeight w:val="177"/>
                <w:jc w:val="center"/>
              </w:trPr>
              <w:tc>
                <w:tcPr>
                  <w:tcW w:w="731" w:type="dxa"/>
                  <w:vMerge/>
                  <w:shd w:val="clear" w:color="auto" w:fill="A8D08D"/>
                </w:tcPr>
                <w:p w:rsidR="00F039AD" w:rsidRPr="003A2F24" w:rsidRDefault="00F039AD" w:rsidP="001D7FAE">
                  <w:pPr>
                    <w:spacing w:before="60" w:after="60"/>
                    <w:jc w:val="center"/>
                    <w:rPr>
                      <w:rFonts w:ascii="Calibri" w:eastAsia="Calibri" w:hAnsi="Calibri" w:cs="Calibri"/>
                      <w:b/>
                      <w:sz w:val="16"/>
                      <w:szCs w:val="16"/>
                    </w:rPr>
                  </w:pPr>
                </w:p>
              </w:tc>
              <w:tc>
                <w:tcPr>
                  <w:tcW w:w="2270" w:type="dxa"/>
                  <w:shd w:val="clear" w:color="auto" w:fill="C6D9F1" w:themeFill="text2" w:themeFillTint="33"/>
                  <w:vAlign w:val="center"/>
                </w:tcPr>
                <w:p w:rsidR="00F039AD" w:rsidRPr="003A2F24" w:rsidRDefault="00F039AD" w:rsidP="001D7FAE">
                  <w:pPr>
                    <w:spacing w:before="60" w:after="60"/>
                    <w:jc w:val="center"/>
                    <w:rPr>
                      <w:rFonts w:ascii="Calibri" w:eastAsia="Calibri" w:hAnsi="Calibri" w:cs="Calibri"/>
                      <w:b/>
                      <w:sz w:val="16"/>
                      <w:szCs w:val="16"/>
                    </w:rPr>
                  </w:pPr>
                  <w:r w:rsidRPr="003A2F24">
                    <w:rPr>
                      <w:rFonts w:ascii="Calibri" w:eastAsia="Calibri" w:hAnsi="Calibri" w:cs="Calibri"/>
                      <w:b/>
                      <w:sz w:val="16"/>
                      <w:szCs w:val="16"/>
                    </w:rPr>
                    <w:t>DE:</w:t>
                  </w:r>
                </w:p>
              </w:tc>
              <w:tc>
                <w:tcPr>
                  <w:tcW w:w="2410" w:type="dxa"/>
                  <w:shd w:val="clear" w:color="auto" w:fill="C6D9F1" w:themeFill="text2" w:themeFillTint="33"/>
                  <w:vAlign w:val="center"/>
                </w:tcPr>
                <w:p w:rsidR="00F039AD" w:rsidRPr="003A2F24" w:rsidRDefault="00F039AD" w:rsidP="001D7FAE">
                  <w:pPr>
                    <w:spacing w:before="60" w:after="60"/>
                    <w:jc w:val="center"/>
                    <w:rPr>
                      <w:rFonts w:ascii="Calibri" w:eastAsia="Calibri" w:hAnsi="Calibri" w:cs="Calibri"/>
                      <w:b/>
                      <w:sz w:val="16"/>
                      <w:szCs w:val="16"/>
                    </w:rPr>
                  </w:pPr>
                  <w:r w:rsidRPr="003A2F24">
                    <w:rPr>
                      <w:rFonts w:ascii="Calibri" w:eastAsia="Calibri" w:hAnsi="Calibri" w:cs="Calibri"/>
                      <w:b/>
                      <w:sz w:val="16"/>
                      <w:szCs w:val="16"/>
                    </w:rPr>
                    <w:t>A:</w:t>
                  </w:r>
                </w:p>
              </w:tc>
              <w:tc>
                <w:tcPr>
                  <w:tcW w:w="1275" w:type="dxa"/>
                  <w:vMerge/>
                  <w:shd w:val="clear" w:color="auto" w:fill="A8D08D"/>
                  <w:vAlign w:val="center"/>
                </w:tcPr>
                <w:p w:rsidR="00F039AD" w:rsidRPr="003A2F24" w:rsidRDefault="00F039AD" w:rsidP="001D7FAE">
                  <w:pPr>
                    <w:spacing w:before="60" w:after="60"/>
                    <w:jc w:val="center"/>
                    <w:rPr>
                      <w:rFonts w:ascii="Calibri" w:eastAsia="Calibri" w:hAnsi="Calibri" w:cs="Calibri"/>
                      <w:b/>
                      <w:sz w:val="16"/>
                      <w:szCs w:val="16"/>
                    </w:rPr>
                  </w:pPr>
                </w:p>
              </w:tc>
              <w:tc>
                <w:tcPr>
                  <w:tcW w:w="2127" w:type="dxa"/>
                  <w:vMerge/>
                  <w:shd w:val="clear" w:color="auto" w:fill="A8D08D"/>
                </w:tcPr>
                <w:p w:rsidR="00F039AD" w:rsidRPr="003A2F24" w:rsidRDefault="00F039AD" w:rsidP="001D7FAE">
                  <w:pPr>
                    <w:spacing w:before="60" w:after="60"/>
                    <w:jc w:val="center"/>
                    <w:rPr>
                      <w:rFonts w:ascii="Calibri" w:eastAsia="Calibri" w:hAnsi="Calibri" w:cs="Calibri"/>
                      <w:b/>
                      <w:sz w:val="16"/>
                      <w:szCs w:val="16"/>
                    </w:rPr>
                  </w:pPr>
                </w:p>
              </w:tc>
            </w:tr>
            <w:tr w:rsidR="00F039AD" w:rsidRPr="003A2F24" w:rsidTr="001D7FAE">
              <w:trPr>
                <w:trHeight w:val="495"/>
                <w:jc w:val="center"/>
              </w:trPr>
              <w:tc>
                <w:tcPr>
                  <w:tcW w:w="731" w:type="dxa"/>
                  <w:shd w:val="clear" w:color="auto" w:fill="auto"/>
                  <w:vAlign w:val="center"/>
                </w:tcPr>
                <w:p w:rsidR="00F039AD" w:rsidRPr="003A2F24" w:rsidRDefault="00F039AD" w:rsidP="001D7FAE">
                  <w:pPr>
                    <w:spacing w:before="60" w:after="60"/>
                    <w:jc w:val="center"/>
                    <w:rPr>
                      <w:rFonts w:ascii="Calibri" w:eastAsia="Calibri" w:hAnsi="Calibri" w:cs="Calibri"/>
                      <w:sz w:val="16"/>
                      <w:szCs w:val="16"/>
                    </w:rPr>
                  </w:pPr>
                  <w:r w:rsidRPr="003A2F24">
                    <w:rPr>
                      <w:rFonts w:ascii="Calibri" w:eastAsia="Calibri" w:hAnsi="Calibri" w:cs="Calibri"/>
                      <w:sz w:val="16"/>
                      <w:szCs w:val="16"/>
                    </w:rPr>
                    <w:t>1</w:t>
                  </w:r>
                </w:p>
              </w:tc>
              <w:tc>
                <w:tcPr>
                  <w:tcW w:w="2270" w:type="dxa"/>
                  <w:shd w:val="clear" w:color="auto" w:fill="auto"/>
                  <w:vAlign w:val="center"/>
                </w:tcPr>
                <w:p w:rsidR="00F039AD" w:rsidRPr="003A2F24" w:rsidRDefault="00F039AD" w:rsidP="001D7FAE">
                  <w:pPr>
                    <w:spacing w:before="60" w:after="60"/>
                    <w:rPr>
                      <w:rFonts w:ascii="Calibri" w:eastAsia="Calibri" w:hAnsi="Calibri" w:cs="Calibri"/>
                      <w:sz w:val="16"/>
                      <w:szCs w:val="16"/>
                    </w:rPr>
                  </w:pPr>
                  <w:r w:rsidRPr="003A2F24">
                    <w:rPr>
                      <w:rFonts w:ascii="Calibri" w:eastAsia="Calibri" w:hAnsi="Calibri" w:cs="Calibri"/>
                      <w:sz w:val="16"/>
                      <w:szCs w:val="16"/>
                    </w:rPr>
                    <w:t>Planta Eng</w:t>
                  </w:r>
                  <w:r>
                    <w:rPr>
                      <w:rFonts w:ascii="Calibri" w:eastAsia="Calibri" w:hAnsi="Calibri" w:cs="Calibri"/>
                      <w:sz w:val="16"/>
                      <w:szCs w:val="16"/>
                    </w:rPr>
                    <w:t xml:space="preserve">arrafadora de GLP San Pedro del Distrito </w:t>
                  </w:r>
                  <w:r w:rsidRPr="003A2F24">
                    <w:rPr>
                      <w:rFonts w:ascii="Calibri" w:eastAsia="Calibri" w:hAnsi="Calibri" w:cs="Calibri"/>
                      <w:sz w:val="16"/>
                      <w:szCs w:val="16"/>
                    </w:rPr>
                    <w:t xml:space="preserve"> Comercial Oruro (Oruro)</w:t>
                  </w:r>
                </w:p>
              </w:tc>
              <w:tc>
                <w:tcPr>
                  <w:tcW w:w="2410" w:type="dxa"/>
                  <w:shd w:val="clear" w:color="auto" w:fill="auto"/>
                  <w:vAlign w:val="center"/>
                </w:tcPr>
                <w:p w:rsidR="00F039AD" w:rsidRPr="003A2F24" w:rsidRDefault="00F039AD" w:rsidP="001D7FAE">
                  <w:pPr>
                    <w:spacing w:before="60" w:after="60"/>
                    <w:rPr>
                      <w:rFonts w:ascii="Calibri" w:eastAsia="Calibri" w:hAnsi="Calibri" w:cs="Calibri"/>
                      <w:sz w:val="16"/>
                      <w:szCs w:val="16"/>
                    </w:rPr>
                  </w:pPr>
                  <w:r w:rsidRPr="003A2F24">
                    <w:rPr>
                      <w:rFonts w:ascii="Calibri" w:eastAsia="Calibri" w:hAnsi="Calibri" w:cs="Calibri"/>
                      <w:sz w:val="16"/>
                      <w:szCs w:val="16"/>
                    </w:rPr>
                    <w:t>Planta Recalificadora Gualberto Villarroel del Distrito Comercial Centro (Cochabamba)</w:t>
                  </w:r>
                </w:p>
              </w:tc>
              <w:tc>
                <w:tcPr>
                  <w:tcW w:w="1275" w:type="dxa"/>
                  <w:shd w:val="clear" w:color="auto" w:fill="auto"/>
                  <w:vAlign w:val="center"/>
                </w:tcPr>
                <w:p w:rsidR="00F039AD" w:rsidRPr="003A2F24" w:rsidRDefault="00F039AD" w:rsidP="001D7FAE">
                  <w:pPr>
                    <w:spacing w:before="60" w:after="60"/>
                    <w:jc w:val="center"/>
                    <w:rPr>
                      <w:rFonts w:ascii="Calibri" w:eastAsia="Calibri" w:hAnsi="Calibri" w:cs="Calibri"/>
                      <w:color w:val="000000"/>
                      <w:sz w:val="16"/>
                      <w:szCs w:val="16"/>
                    </w:rPr>
                  </w:pPr>
                  <w:r w:rsidRPr="007E1361">
                    <w:rPr>
                      <w:rFonts w:ascii="Calibri" w:eastAsia="Calibri" w:hAnsi="Calibri" w:cs="Calibri"/>
                      <w:color w:val="000000"/>
                      <w:sz w:val="16"/>
                      <w:szCs w:val="16"/>
                    </w:rPr>
                    <w:t xml:space="preserve">Transporte de Garrafas </w:t>
                  </w:r>
                  <w:r>
                    <w:rPr>
                      <w:rFonts w:ascii="Calibri" w:eastAsia="Calibri" w:hAnsi="Calibri" w:cs="Calibri"/>
                      <w:color w:val="000000"/>
                      <w:sz w:val="16"/>
                      <w:szCs w:val="16"/>
                    </w:rPr>
                    <w:t>vacías</w:t>
                  </w:r>
                </w:p>
              </w:tc>
              <w:tc>
                <w:tcPr>
                  <w:tcW w:w="2127" w:type="dxa"/>
                  <w:shd w:val="clear" w:color="auto" w:fill="auto"/>
                  <w:vAlign w:val="center"/>
                </w:tcPr>
                <w:p w:rsidR="00F039AD" w:rsidRPr="003A2F24" w:rsidRDefault="00F039AD" w:rsidP="001D7FAE">
                  <w:pPr>
                    <w:spacing w:before="60" w:after="60"/>
                    <w:jc w:val="center"/>
                    <w:rPr>
                      <w:rFonts w:ascii="Calibri" w:eastAsia="Calibri" w:hAnsi="Calibri" w:cs="Calibri"/>
                      <w:sz w:val="16"/>
                      <w:szCs w:val="16"/>
                    </w:rPr>
                  </w:pPr>
                  <w:r>
                    <w:rPr>
                      <w:rFonts w:ascii="Calibri" w:eastAsia="Calibri" w:hAnsi="Calibri" w:cs="Calibri"/>
                      <w:sz w:val="16"/>
                      <w:szCs w:val="16"/>
                    </w:rPr>
                    <w:t>2.000</w:t>
                  </w:r>
                </w:p>
              </w:tc>
            </w:tr>
            <w:tr w:rsidR="00F039AD" w:rsidRPr="003A2F24" w:rsidTr="001D7FAE">
              <w:trPr>
                <w:trHeight w:val="334"/>
                <w:jc w:val="center"/>
              </w:trPr>
              <w:tc>
                <w:tcPr>
                  <w:tcW w:w="731" w:type="dxa"/>
                  <w:shd w:val="clear" w:color="auto" w:fill="auto"/>
                  <w:vAlign w:val="center"/>
                </w:tcPr>
                <w:p w:rsidR="00F039AD" w:rsidRPr="003A2F24" w:rsidRDefault="00F039AD" w:rsidP="001D7FAE">
                  <w:pPr>
                    <w:spacing w:before="60" w:after="60"/>
                    <w:jc w:val="center"/>
                    <w:rPr>
                      <w:rFonts w:ascii="Calibri" w:eastAsia="Calibri" w:hAnsi="Calibri" w:cs="Calibri"/>
                      <w:sz w:val="16"/>
                      <w:szCs w:val="16"/>
                    </w:rPr>
                  </w:pPr>
                  <w:r>
                    <w:rPr>
                      <w:rFonts w:ascii="Calibri" w:eastAsia="Calibri" w:hAnsi="Calibri" w:cs="Calibri"/>
                      <w:sz w:val="16"/>
                      <w:szCs w:val="16"/>
                    </w:rPr>
                    <w:t>2</w:t>
                  </w:r>
                </w:p>
              </w:tc>
              <w:tc>
                <w:tcPr>
                  <w:tcW w:w="2270" w:type="dxa"/>
                  <w:shd w:val="clear" w:color="auto" w:fill="auto"/>
                  <w:vAlign w:val="center"/>
                </w:tcPr>
                <w:p w:rsidR="00F039AD" w:rsidRPr="003A2F24" w:rsidRDefault="00F039AD" w:rsidP="001D7FAE">
                  <w:pPr>
                    <w:spacing w:before="60" w:after="60"/>
                    <w:rPr>
                      <w:rFonts w:ascii="Calibri" w:eastAsia="Calibri" w:hAnsi="Calibri" w:cs="Calibri"/>
                      <w:sz w:val="16"/>
                      <w:szCs w:val="16"/>
                    </w:rPr>
                  </w:pPr>
                  <w:r w:rsidRPr="00454622">
                    <w:rPr>
                      <w:rFonts w:ascii="Calibri" w:eastAsia="Calibri" w:hAnsi="Calibri" w:cs="Calibri"/>
                      <w:sz w:val="16"/>
                      <w:szCs w:val="16"/>
                    </w:rPr>
                    <w:t>Planta Engarrafadora de GLP San Pedro del Distrito  Comercial Oruro (Oruro)</w:t>
                  </w:r>
                </w:p>
              </w:tc>
              <w:tc>
                <w:tcPr>
                  <w:tcW w:w="2410" w:type="dxa"/>
                  <w:shd w:val="clear" w:color="auto" w:fill="auto"/>
                  <w:vAlign w:val="center"/>
                </w:tcPr>
                <w:p w:rsidR="00F039AD" w:rsidRPr="003A2F24" w:rsidRDefault="00F039AD" w:rsidP="001D7FAE">
                  <w:pPr>
                    <w:spacing w:before="60" w:after="60"/>
                    <w:rPr>
                      <w:rFonts w:ascii="Calibri" w:eastAsia="Calibri" w:hAnsi="Calibri" w:cs="Calibri"/>
                      <w:sz w:val="16"/>
                      <w:szCs w:val="16"/>
                    </w:rPr>
                  </w:pPr>
                  <w:r w:rsidRPr="00454622">
                    <w:rPr>
                      <w:rFonts w:ascii="Calibri" w:eastAsia="Calibri" w:hAnsi="Calibri" w:cs="Calibri"/>
                      <w:sz w:val="16"/>
                      <w:szCs w:val="16"/>
                    </w:rPr>
                    <w:t xml:space="preserve">Planta Recalificadora </w:t>
                  </w:r>
                  <w:r>
                    <w:rPr>
                      <w:rFonts w:ascii="Calibri" w:eastAsia="Calibri" w:hAnsi="Calibri" w:cs="Calibri"/>
                      <w:sz w:val="16"/>
                      <w:szCs w:val="16"/>
                    </w:rPr>
                    <w:t>Senkata del Distrito Comercial La Paz (El Alto</w:t>
                  </w:r>
                  <w:r w:rsidRPr="00454622">
                    <w:rPr>
                      <w:rFonts w:ascii="Calibri" w:eastAsia="Calibri" w:hAnsi="Calibri" w:cs="Calibri"/>
                      <w:sz w:val="16"/>
                      <w:szCs w:val="16"/>
                    </w:rPr>
                    <w:t>)</w:t>
                  </w:r>
                </w:p>
              </w:tc>
              <w:tc>
                <w:tcPr>
                  <w:tcW w:w="1275" w:type="dxa"/>
                  <w:shd w:val="clear" w:color="auto" w:fill="auto"/>
                  <w:vAlign w:val="center"/>
                </w:tcPr>
                <w:p w:rsidR="00F039AD" w:rsidRPr="007E1361" w:rsidRDefault="00F039AD" w:rsidP="001D7FAE">
                  <w:pPr>
                    <w:spacing w:before="60" w:after="60"/>
                    <w:jc w:val="center"/>
                    <w:rPr>
                      <w:rFonts w:ascii="Calibri" w:eastAsia="Calibri" w:hAnsi="Calibri" w:cs="Calibri"/>
                      <w:color w:val="000000"/>
                      <w:sz w:val="16"/>
                      <w:szCs w:val="16"/>
                    </w:rPr>
                  </w:pPr>
                  <w:r w:rsidRPr="00561B07">
                    <w:rPr>
                      <w:rFonts w:ascii="Calibri" w:eastAsia="Calibri" w:hAnsi="Calibri" w:cs="Calibri"/>
                      <w:color w:val="000000"/>
                      <w:sz w:val="16"/>
                      <w:szCs w:val="16"/>
                    </w:rPr>
                    <w:t xml:space="preserve">Transporte de Garrafas </w:t>
                  </w:r>
                  <w:r>
                    <w:rPr>
                      <w:rFonts w:ascii="Calibri" w:eastAsia="Calibri" w:hAnsi="Calibri" w:cs="Calibri"/>
                      <w:color w:val="000000"/>
                      <w:sz w:val="16"/>
                      <w:szCs w:val="16"/>
                    </w:rPr>
                    <w:t>vacías</w:t>
                  </w:r>
                </w:p>
              </w:tc>
              <w:tc>
                <w:tcPr>
                  <w:tcW w:w="2127" w:type="dxa"/>
                  <w:shd w:val="clear" w:color="auto" w:fill="auto"/>
                  <w:vAlign w:val="center"/>
                </w:tcPr>
                <w:p w:rsidR="00F039AD" w:rsidRDefault="00F039AD" w:rsidP="001D7FAE">
                  <w:pPr>
                    <w:spacing w:before="60" w:after="60"/>
                    <w:jc w:val="center"/>
                    <w:rPr>
                      <w:rFonts w:ascii="Calibri" w:eastAsia="Calibri" w:hAnsi="Calibri" w:cs="Calibri"/>
                      <w:sz w:val="16"/>
                      <w:szCs w:val="16"/>
                    </w:rPr>
                  </w:pPr>
                  <w:r>
                    <w:rPr>
                      <w:rFonts w:ascii="Calibri" w:eastAsia="Calibri" w:hAnsi="Calibri" w:cs="Calibri"/>
                      <w:sz w:val="16"/>
                      <w:szCs w:val="16"/>
                    </w:rPr>
                    <w:t>1.200</w:t>
                  </w:r>
                </w:p>
              </w:tc>
            </w:tr>
            <w:tr w:rsidR="00F039AD" w:rsidRPr="003A2F24" w:rsidTr="001D7FAE">
              <w:trPr>
                <w:trHeight w:val="684"/>
                <w:jc w:val="center"/>
              </w:trPr>
              <w:tc>
                <w:tcPr>
                  <w:tcW w:w="731" w:type="dxa"/>
                  <w:shd w:val="clear" w:color="auto" w:fill="auto"/>
                  <w:vAlign w:val="center"/>
                </w:tcPr>
                <w:p w:rsidR="00F039AD" w:rsidRPr="003A2F24" w:rsidRDefault="00F039AD" w:rsidP="001D7FAE">
                  <w:pPr>
                    <w:spacing w:before="60" w:after="60"/>
                    <w:jc w:val="center"/>
                    <w:rPr>
                      <w:rFonts w:ascii="Calibri" w:eastAsia="Calibri" w:hAnsi="Calibri" w:cs="Calibri"/>
                      <w:sz w:val="16"/>
                      <w:szCs w:val="16"/>
                    </w:rPr>
                  </w:pPr>
                  <w:r>
                    <w:rPr>
                      <w:rFonts w:ascii="Calibri" w:eastAsia="Calibri" w:hAnsi="Calibri" w:cs="Calibri"/>
                      <w:sz w:val="16"/>
                      <w:szCs w:val="16"/>
                    </w:rPr>
                    <w:t>3</w:t>
                  </w:r>
                </w:p>
              </w:tc>
              <w:tc>
                <w:tcPr>
                  <w:tcW w:w="2270" w:type="dxa"/>
                  <w:shd w:val="clear" w:color="auto" w:fill="auto"/>
                  <w:vAlign w:val="center"/>
                </w:tcPr>
                <w:p w:rsidR="00F039AD" w:rsidRPr="003A2F24" w:rsidRDefault="00F039AD" w:rsidP="001D7FAE">
                  <w:pPr>
                    <w:spacing w:line="276" w:lineRule="auto"/>
                    <w:rPr>
                      <w:rFonts w:ascii="Calibri" w:eastAsia="Calibri" w:hAnsi="Calibri" w:cs="Calibri"/>
                      <w:bCs/>
                      <w:sz w:val="16"/>
                      <w:szCs w:val="16"/>
                    </w:rPr>
                  </w:pPr>
                  <w:r w:rsidRPr="00A77A83">
                    <w:rPr>
                      <w:rFonts w:ascii="Calibri" w:eastAsia="Calibri" w:hAnsi="Calibri" w:cs="Calibri"/>
                      <w:bCs/>
                      <w:sz w:val="16"/>
                      <w:szCs w:val="16"/>
                    </w:rPr>
                    <w:t>Planta Eng</w:t>
                  </w:r>
                  <w:r>
                    <w:rPr>
                      <w:rFonts w:ascii="Calibri" w:eastAsia="Calibri" w:hAnsi="Calibri" w:cs="Calibri"/>
                      <w:bCs/>
                      <w:sz w:val="16"/>
                      <w:szCs w:val="16"/>
                    </w:rPr>
                    <w:t xml:space="preserve">arrafadora de GLP San </w:t>
                  </w:r>
                  <w:r w:rsidRPr="00C81AC4">
                    <w:rPr>
                      <w:rFonts w:ascii="Calibri" w:eastAsia="Calibri" w:hAnsi="Calibri" w:cs="Calibri"/>
                      <w:bCs/>
                      <w:sz w:val="16"/>
                      <w:szCs w:val="16"/>
                    </w:rPr>
                    <w:t>Pedro del Distrito  Comercial Oruro (Oruro)</w:t>
                  </w:r>
                </w:p>
              </w:tc>
              <w:tc>
                <w:tcPr>
                  <w:tcW w:w="2410" w:type="dxa"/>
                  <w:shd w:val="clear" w:color="auto" w:fill="auto"/>
                  <w:vAlign w:val="center"/>
                </w:tcPr>
                <w:p w:rsidR="00F039AD" w:rsidRPr="003A2F24" w:rsidRDefault="00F039AD" w:rsidP="001D7FAE">
                  <w:pPr>
                    <w:spacing w:before="60" w:after="60"/>
                    <w:rPr>
                      <w:rFonts w:ascii="Calibri" w:eastAsia="Calibri" w:hAnsi="Calibri" w:cs="Calibri"/>
                      <w:sz w:val="16"/>
                      <w:szCs w:val="16"/>
                    </w:rPr>
                  </w:pPr>
                  <w:r w:rsidRPr="00A77A83">
                    <w:rPr>
                      <w:rFonts w:ascii="Calibri" w:eastAsia="Calibri" w:hAnsi="Calibri" w:cs="Calibri"/>
                      <w:sz w:val="16"/>
                      <w:szCs w:val="16"/>
                    </w:rPr>
                    <w:t>Planta Recalificadora Qhora Qhora del Distrito Comercial Chuquisaca</w:t>
                  </w:r>
                </w:p>
              </w:tc>
              <w:tc>
                <w:tcPr>
                  <w:tcW w:w="1275" w:type="dxa"/>
                  <w:shd w:val="clear" w:color="auto" w:fill="auto"/>
                  <w:vAlign w:val="center"/>
                </w:tcPr>
                <w:p w:rsidR="00F039AD" w:rsidRPr="003A2F24" w:rsidRDefault="00F039AD" w:rsidP="001D7FAE">
                  <w:pPr>
                    <w:spacing w:before="60" w:after="60"/>
                    <w:jc w:val="center"/>
                    <w:rPr>
                      <w:rFonts w:ascii="Calibri" w:eastAsia="Calibri" w:hAnsi="Calibri" w:cs="Calibri"/>
                      <w:sz w:val="16"/>
                      <w:szCs w:val="16"/>
                    </w:rPr>
                  </w:pPr>
                  <w:r w:rsidRPr="007E1361">
                    <w:rPr>
                      <w:rFonts w:ascii="Calibri" w:eastAsia="Calibri" w:hAnsi="Calibri" w:cs="Calibri"/>
                      <w:sz w:val="16"/>
                      <w:szCs w:val="16"/>
                    </w:rPr>
                    <w:t xml:space="preserve">Transporte de Garrafas </w:t>
                  </w:r>
                  <w:r>
                    <w:rPr>
                      <w:rFonts w:ascii="Calibri" w:eastAsia="Calibri" w:hAnsi="Calibri" w:cs="Calibri"/>
                      <w:sz w:val="16"/>
                      <w:szCs w:val="16"/>
                    </w:rPr>
                    <w:t>vacías</w:t>
                  </w:r>
                </w:p>
              </w:tc>
              <w:tc>
                <w:tcPr>
                  <w:tcW w:w="2127" w:type="dxa"/>
                  <w:shd w:val="clear" w:color="auto" w:fill="auto"/>
                  <w:vAlign w:val="center"/>
                </w:tcPr>
                <w:p w:rsidR="00F039AD" w:rsidRPr="003A2F24" w:rsidRDefault="00F039AD" w:rsidP="001D7FAE">
                  <w:pPr>
                    <w:jc w:val="center"/>
                    <w:rPr>
                      <w:rFonts w:ascii="Calibri" w:eastAsia="Calibri" w:hAnsi="Calibri"/>
                      <w:sz w:val="16"/>
                      <w:szCs w:val="16"/>
                    </w:rPr>
                  </w:pPr>
                  <w:r>
                    <w:rPr>
                      <w:rFonts w:ascii="Calibri" w:eastAsia="Calibri" w:hAnsi="Calibri"/>
                      <w:sz w:val="16"/>
                      <w:szCs w:val="16"/>
                    </w:rPr>
                    <w:t>2.800</w:t>
                  </w:r>
                </w:p>
              </w:tc>
            </w:tr>
            <w:tr w:rsidR="00F039AD" w:rsidRPr="003A2F24" w:rsidTr="001D7FAE">
              <w:trPr>
                <w:trHeight w:val="56"/>
                <w:jc w:val="center"/>
              </w:trPr>
              <w:tc>
                <w:tcPr>
                  <w:tcW w:w="731" w:type="dxa"/>
                  <w:shd w:val="clear" w:color="auto" w:fill="auto"/>
                  <w:vAlign w:val="center"/>
                </w:tcPr>
                <w:p w:rsidR="00F039AD" w:rsidRPr="003A2F24" w:rsidRDefault="00F039AD" w:rsidP="001D7FAE">
                  <w:pPr>
                    <w:spacing w:before="60" w:after="60"/>
                    <w:jc w:val="center"/>
                    <w:rPr>
                      <w:rFonts w:ascii="Calibri" w:eastAsia="Calibri" w:hAnsi="Calibri" w:cs="Calibri"/>
                      <w:sz w:val="16"/>
                      <w:szCs w:val="16"/>
                    </w:rPr>
                  </w:pPr>
                  <w:r>
                    <w:rPr>
                      <w:rFonts w:ascii="Calibri" w:eastAsia="Calibri" w:hAnsi="Calibri" w:cs="Calibri"/>
                      <w:sz w:val="16"/>
                      <w:szCs w:val="16"/>
                    </w:rPr>
                    <w:t>4</w:t>
                  </w:r>
                </w:p>
              </w:tc>
              <w:tc>
                <w:tcPr>
                  <w:tcW w:w="2270" w:type="dxa"/>
                  <w:shd w:val="clear" w:color="auto" w:fill="auto"/>
                  <w:vAlign w:val="center"/>
                </w:tcPr>
                <w:p w:rsidR="00F039AD" w:rsidRPr="00A77A83" w:rsidRDefault="00F039AD" w:rsidP="001D7FAE">
                  <w:pPr>
                    <w:spacing w:line="276" w:lineRule="auto"/>
                    <w:rPr>
                      <w:rFonts w:ascii="Calibri" w:eastAsia="Calibri" w:hAnsi="Calibri" w:cs="Calibri"/>
                      <w:bCs/>
                      <w:sz w:val="16"/>
                      <w:szCs w:val="16"/>
                    </w:rPr>
                  </w:pPr>
                  <w:r w:rsidRPr="00A77A83">
                    <w:rPr>
                      <w:rFonts w:ascii="Calibri" w:eastAsia="Calibri" w:hAnsi="Calibri" w:cs="Calibri"/>
                      <w:bCs/>
                      <w:sz w:val="16"/>
                      <w:szCs w:val="16"/>
                    </w:rPr>
                    <w:t>Planta Eng</w:t>
                  </w:r>
                  <w:r>
                    <w:rPr>
                      <w:rFonts w:ascii="Calibri" w:eastAsia="Calibri" w:hAnsi="Calibri" w:cs="Calibri"/>
                      <w:bCs/>
                      <w:sz w:val="16"/>
                      <w:szCs w:val="16"/>
                    </w:rPr>
                    <w:t>arrafadora de GLP Catavi</w:t>
                  </w:r>
                  <w:r w:rsidRPr="00A10C90">
                    <w:rPr>
                      <w:rFonts w:ascii="Calibri" w:eastAsia="Calibri" w:hAnsi="Calibri" w:cs="Calibri"/>
                      <w:bCs/>
                      <w:sz w:val="16"/>
                      <w:szCs w:val="16"/>
                    </w:rPr>
                    <w:t xml:space="preserve"> </w:t>
                  </w:r>
                  <w:r>
                    <w:rPr>
                      <w:rFonts w:ascii="Calibri" w:eastAsia="Calibri" w:hAnsi="Calibri" w:cs="Calibri"/>
                      <w:bCs/>
                      <w:sz w:val="16"/>
                      <w:szCs w:val="16"/>
                    </w:rPr>
                    <w:t>(Catavi</w:t>
                  </w:r>
                  <w:r w:rsidRPr="00A77A83">
                    <w:rPr>
                      <w:rFonts w:ascii="Calibri" w:eastAsia="Calibri" w:hAnsi="Calibri" w:cs="Calibri"/>
                      <w:bCs/>
                      <w:sz w:val="16"/>
                      <w:szCs w:val="16"/>
                    </w:rPr>
                    <w:t>)</w:t>
                  </w:r>
                </w:p>
              </w:tc>
              <w:tc>
                <w:tcPr>
                  <w:tcW w:w="2410" w:type="dxa"/>
                  <w:shd w:val="clear" w:color="auto" w:fill="auto"/>
                  <w:vAlign w:val="center"/>
                </w:tcPr>
                <w:p w:rsidR="00F039AD" w:rsidRPr="00A77A83" w:rsidRDefault="00F039AD" w:rsidP="001D7FAE">
                  <w:pPr>
                    <w:spacing w:before="60" w:after="60"/>
                    <w:rPr>
                      <w:rFonts w:ascii="Calibri" w:eastAsia="Calibri" w:hAnsi="Calibri" w:cs="Calibri"/>
                      <w:sz w:val="16"/>
                      <w:szCs w:val="16"/>
                    </w:rPr>
                  </w:pPr>
                  <w:r w:rsidRPr="00F6621D">
                    <w:rPr>
                      <w:rFonts w:ascii="Calibri" w:eastAsia="Calibri" w:hAnsi="Calibri" w:cs="Calibri"/>
                      <w:sz w:val="16"/>
                      <w:szCs w:val="16"/>
                    </w:rPr>
                    <w:t xml:space="preserve">Planta Engarrafadora de GLP </w:t>
                  </w:r>
                  <w:r>
                    <w:rPr>
                      <w:rFonts w:ascii="Calibri" w:eastAsia="Calibri" w:hAnsi="Calibri" w:cs="Calibri"/>
                      <w:sz w:val="16"/>
                      <w:szCs w:val="16"/>
                    </w:rPr>
                    <w:t xml:space="preserve">San </w:t>
                  </w:r>
                  <w:r w:rsidRPr="00F466C1">
                    <w:rPr>
                      <w:rFonts w:ascii="Calibri" w:eastAsia="Calibri" w:hAnsi="Calibri" w:cs="Calibri"/>
                      <w:sz w:val="16"/>
                      <w:szCs w:val="16"/>
                    </w:rPr>
                    <w:t>Pedro</w:t>
                  </w:r>
                  <w:r w:rsidRPr="00C81AC4">
                    <w:rPr>
                      <w:rFonts w:ascii="Calibri" w:eastAsia="Calibri" w:hAnsi="Calibri" w:cs="Calibri"/>
                      <w:sz w:val="16"/>
                      <w:szCs w:val="16"/>
                    </w:rPr>
                    <w:t xml:space="preserve"> del Distrito  Comercial Oruro (Oruro)</w:t>
                  </w:r>
                </w:p>
              </w:tc>
              <w:tc>
                <w:tcPr>
                  <w:tcW w:w="1275" w:type="dxa"/>
                  <w:shd w:val="clear" w:color="auto" w:fill="auto"/>
                  <w:vAlign w:val="center"/>
                </w:tcPr>
                <w:p w:rsidR="00F039AD" w:rsidRPr="00A77A83" w:rsidRDefault="00F039AD" w:rsidP="001D7FAE">
                  <w:pPr>
                    <w:spacing w:before="60" w:after="60"/>
                    <w:jc w:val="center"/>
                    <w:rPr>
                      <w:rFonts w:ascii="Calibri" w:eastAsia="Calibri" w:hAnsi="Calibri" w:cs="Calibri"/>
                      <w:sz w:val="16"/>
                      <w:szCs w:val="16"/>
                    </w:rPr>
                  </w:pPr>
                  <w:r w:rsidRPr="007E1361">
                    <w:rPr>
                      <w:rFonts w:ascii="Calibri" w:eastAsia="Calibri" w:hAnsi="Calibri" w:cs="Calibri"/>
                      <w:sz w:val="16"/>
                      <w:szCs w:val="16"/>
                    </w:rPr>
                    <w:t xml:space="preserve">Transporte de Garrafas </w:t>
                  </w:r>
                  <w:r>
                    <w:rPr>
                      <w:rFonts w:ascii="Calibri" w:eastAsia="Calibri" w:hAnsi="Calibri" w:cs="Calibri"/>
                      <w:sz w:val="16"/>
                      <w:szCs w:val="16"/>
                    </w:rPr>
                    <w:t>vacías</w:t>
                  </w:r>
                </w:p>
              </w:tc>
              <w:tc>
                <w:tcPr>
                  <w:tcW w:w="2127" w:type="dxa"/>
                  <w:shd w:val="clear" w:color="auto" w:fill="auto"/>
                  <w:vAlign w:val="center"/>
                </w:tcPr>
                <w:p w:rsidR="00F039AD" w:rsidRDefault="00F039AD" w:rsidP="001D7FAE">
                  <w:pPr>
                    <w:jc w:val="center"/>
                    <w:rPr>
                      <w:rFonts w:ascii="Calibri" w:eastAsia="Calibri" w:hAnsi="Calibri"/>
                      <w:sz w:val="16"/>
                      <w:szCs w:val="16"/>
                    </w:rPr>
                  </w:pPr>
                  <w:r>
                    <w:rPr>
                      <w:rFonts w:ascii="Calibri" w:eastAsia="Calibri" w:hAnsi="Calibri"/>
                      <w:sz w:val="16"/>
                      <w:szCs w:val="16"/>
                    </w:rPr>
                    <w:t>700</w:t>
                  </w:r>
                </w:p>
              </w:tc>
            </w:tr>
          </w:tbl>
          <w:p w:rsidR="00F039AD" w:rsidRDefault="00F039AD" w:rsidP="001D7FAE">
            <w:pPr>
              <w:spacing w:before="60" w:after="60"/>
              <w:jc w:val="both"/>
              <w:rPr>
                <w:rFonts w:ascii="Calibri" w:hAnsi="Calibri" w:cs="Calibri"/>
                <w:sz w:val="18"/>
                <w:szCs w:val="18"/>
                <w:lang w:val="es-BO"/>
              </w:rPr>
            </w:pPr>
            <w:r w:rsidRPr="00561B07">
              <w:rPr>
                <w:rFonts w:ascii="Calibri" w:hAnsi="Calibri" w:cs="Calibri"/>
                <w:sz w:val="18"/>
                <w:szCs w:val="18"/>
                <w:lang w:val="es-BO"/>
              </w:rPr>
              <w:t>Nota: (*) Variable según la necesidad o requerimiento de YPFB.</w:t>
            </w:r>
          </w:p>
          <w:p w:rsidR="00F039AD" w:rsidRDefault="00F039AD" w:rsidP="001D7FAE">
            <w:pPr>
              <w:spacing w:before="60" w:after="60"/>
              <w:jc w:val="both"/>
              <w:rPr>
                <w:rFonts w:ascii="Calibri" w:hAnsi="Calibri" w:cs="Calibri"/>
                <w:sz w:val="18"/>
                <w:szCs w:val="18"/>
                <w:lang w:val="es-BO"/>
              </w:rPr>
            </w:pPr>
          </w:p>
          <w:p w:rsidR="00F039AD" w:rsidRPr="00561B07" w:rsidRDefault="00F039AD" w:rsidP="001D7FAE">
            <w:pPr>
              <w:spacing w:before="60" w:after="60"/>
              <w:jc w:val="both"/>
              <w:rPr>
                <w:rFonts w:ascii="Calibri" w:hAnsi="Calibri" w:cs="Calibri"/>
                <w:sz w:val="22"/>
                <w:szCs w:val="22"/>
                <w:lang w:val="es-BO"/>
              </w:rPr>
            </w:pPr>
            <w:r w:rsidRPr="00561B07">
              <w:rPr>
                <w:rFonts w:ascii="Calibri" w:hAnsi="Calibri" w:cs="Calibri"/>
                <w:sz w:val="22"/>
                <w:szCs w:val="22"/>
                <w:lang w:val="es-BO"/>
              </w:rPr>
              <w:t>Los siguientes tramos serán variables de acuerdo a la disponibilidad de garrafas recalificadas y/o reparadas para su</w:t>
            </w:r>
            <w:r>
              <w:rPr>
                <w:rFonts w:ascii="Calibri" w:hAnsi="Calibri" w:cs="Calibri"/>
                <w:sz w:val="22"/>
                <w:szCs w:val="22"/>
                <w:lang w:val="es-BO"/>
              </w:rPr>
              <w:t xml:space="preserve"> transporte a Planta Engarrafado de GLP San Pedro O</w:t>
            </w:r>
            <w:r w:rsidRPr="00561B07">
              <w:rPr>
                <w:rFonts w:ascii="Calibri" w:hAnsi="Calibri" w:cs="Calibri"/>
                <w:sz w:val="22"/>
                <w:szCs w:val="22"/>
                <w:lang w:val="es-BO"/>
              </w:rPr>
              <w:t>ruro.</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31"/>
              <w:gridCol w:w="2270"/>
              <w:gridCol w:w="2410"/>
              <w:gridCol w:w="1275"/>
              <w:gridCol w:w="2127"/>
            </w:tblGrid>
            <w:tr w:rsidR="00F039AD" w:rsidRPr="003A2F24" w:rsidTr="001D7FAE">
              <w:trPr>
                <w:trHeight w:val="365"/>
                <w:jc w:val="center"/>
              </w:trPr>
              <w:tc>
                <w:tcPr>
                  <w:tcW w:w="731" w:type="dxa"/>
                  <w:vMerge w:val="restart"/>
                  <w:shd w:val="clear" w:color="auto" w:fill="C6D9F1" w:themeFill="text2" w:themeFillTint="33"/>
                  <w:vAlign w:val="center"/>
                </w:tcPr>
                <w:p w:rsidR="00F039AD" w:rsidRPr="00CD3477" w:rsidRDefault="00F039AD" w:rsidP="001D7FAE">
                  <w:pPr>
                    <w:spacing w:before="60" w:after="60"/>
                    <w:jc w:val="center"/>
                    <w:rPr>
                      <w:rFonts w:ascii="Calibri" w:eastAsia="Calibri" w:hAnsi="Calibri" w:cs="Calibri"/>
                      <w:b/>
                      <w:sz w:val="16"/>
                      <w:szCs w:val="16"/>
                      <w:lang w:val="es-BO"/>
                    </w:rPr>
                  </w:pPr>
                  <w:r>
                    <w:rPr>
                      <w:rFonts w:ascii="Calibri" w:eastAsia="Calibri" w:hAnsi="Calibri" w:cs="Calibri"/>
                      <w:b/>
                      <w:sz w:val="16"/>
                      <w:szCs w:val="16"/>
                      <w:lang w:val="es-BO"/>
                    </w:rPr>
                    <w:t>TRAMO</w:t>
                  </w:r>
                </w:p>
              </w:tc>
              <w:tc>
                <w:tcPr>
                  <w:tcW w:w="4680" w:type="dxa"/>
                  <w:gridSpan w:val="2"/>
                  <w:tcBorders>
                    <w:bottom w:val="single" w:sz="4" w:space="0" w:color="auto"/>
                  </w:tcBorders>
                  <w:shd w:val="clear" w:color="auto" w:fill="C6D9F1" w:themeFill="text2" w:themeFillTint="33"/>
                  <w:vAlign w:val="center"/>
                </w:tcPr>
                <w:p w:rsidR="00F039AD" w:rsidRPr="003A2F24" w:rsidRDefault="00F039AD" w:rsidP="001D7FAE">
                  <w:pPr>
                    <w:spacing w:before="60" w:after="60"/>
                    <w:jc w:val="center"/>
                    <w:rPr>
                      <w:rFonts w:ascii="Calibri" w:eastAsia="Calibri" w:hAnsi="Calibri" w:cs="Calibri"/>
                      <w:b/>
                      <w:sz w:val="16"/>
                      <w:szCs w:val="16"/>
                    </w:rPr>
                  </w:pPr>
                  <w:r>
                    <w:rPr>
                      <w:rFonts w:ascii="Calibri" w:eastAsia="Calibri" w:hAnsi="Calibri" w:cs="Calibri"/>
                      <w:b/>
                      <w:sz w:val="16"/>
                      <w:szCs w:val="16"/>
                    </w:rPr>
                    <w:t>TRAMOS VARIABLES</w:t>
                  </w:r>
                </w:p>
              </w:tc>
              <w:tc>
                <w:tcPr>
                  <w:tcW w:w="1275" w:type="dxa"/>
                  <w:vMerge w:val="restart"/>
                  <w:shd w:val="clear" w:color="auto" w:fill="C6D9F1" w:themeFill="text2" w:themeFillTint="33"/>
                  <w:vAlign w:val="center"/>
                </w:tcPr>
                <w:p w:rsidR="00F039AD" w:rsidRPr="003A2F24" w:rsidRDefault="00F039AD" w:rsidP="001D7FAE">
                  <w:pPr>
                    <w:spacing w:before="60" w:after="60"/>
                    <w:jc w:val="center"/>
                    <w:rPr>
                      <w:rFonts w:ascii="Calibri" w:eastAsia="Calibri" w:hAnsi="Calibri" w:cs="Calibri"/>
                      <w:b/>
                      <w:sz w:val="16"/>
                      <w:szCs w:val="16"/>
                    </w:rPr>
                  </w:pPr>
                  <w:r w:rsidRPr="007E1361">
                    <w:rPr>
                      <w:rFonts w:ascii="Calibri" w:eastAsia="Calibri" w:hAnsi="Calibri" w:cs="Calibri"/>
                      <w:b/>
                      <w:sz w:val="16"/>
                      <w:szCs w:val="16"/>
                    </w:rPr>
                    <w:t>SERVICIO A REALIZAR</w:t>
                  </w:r>
                </w:p>
              </w:tc>
              <w:tc>
                <w:tcPr>
                  <w:tcW w:w="2127" w:type="dxa"/>
                  <w:vMerge w:val="restart"/>
                  <w:shd w:val="clear" w:color="auto" w:fill="C6D9F1" w:themeFill="text2" w:themeFillTint="33"/>
                  <w:vAlign w:val="center"/>
                </w:tcPr>
                <w:p w:rsidR="00F039AD" w:rsidRDefault="00F039AD" w:rsidP="001D7FAE">
                  <w:pPr>
                    <w:spacing w:before="60" w:after="60"/>
                    <w:jc w:val="center"/>
                    <w:rPr>
                      <w:rFonts w:ascii="Calibri" w:eastAsia="Calibri" w:hAnsi="Calibri" w:cs="Calibri"/>
                      <w:b/>
                      <w:sz w:val="16"/>
                      <w:szCs w:val="16"/>
                    </w:rPr>
                  </w:pPr>
                  <w:r w:rsidRPr="003A2F24">
                    <w:rPr>
                      <w:rFonts w:ascii="Calibri" w:eastAsia="Calibri" w:hAnsi="Calibri" w:cs="Calibri"/>
                      <w:b/>
                      <w:sz w:val="16"/>
                      <w:szCs w:val="16"/>
                    </w:rPr>
                    <w:t xml:space="preserve">CANTIDAD ESTIMADA DE GARRAFAS A TRANSPORTAR </w:t>
                  </w:r>
                </w:p>
                <w:p w:rsidR="00F039AD" w:rsidRPr="003A2F24" w:rsidRDefault="00F039AD" w:rsidP="001D7FAE">
                  <w:pPr>
                    <w:spacing w:before="60" w:after="60"/>
                    <w:jc w:val="center"/>
                    <w:rPr>
                      <w:rFonts w:ascii="Calibri" w:eastAsia="Calibri" w:hAnsi="Calibri" w:cs="Calibri"/>
                      <w:b/>
                      <w:sz w:val="16"/>
                      <w:szCs w:val="16"/>
                    </w:rPr>
                  </w:pPr>
                  <w:r w:rsidRPr="003A2F24">
                    <w:rPr>
                      <w:rFonts w:ascii="Calibri" w:eastAsia="Calibri" w:hAnsi="Calibri" w:cs="Calibri"/>
                      <w:b/>
                      <w:sz w:val="16"/>
                      <w:szCs w:val="16"/>
                    </w:rPr>
                    <w:t>(*)</w:t>
                  </w:r>
                </w:p>
              </w:tc>
            </w:tr>
            <w:tr w:rsidR="00F039AD" w:rsidRPr="003A2F24" w:rsidTr="001D7FAE">
              <w:trPr>
                <w:trHeight w:val="133"/>
                <w:jc w:val="center"/>
              </w:trPr>
              <w:tc>
                <w:tcPr>
                  <w:tcW w:w="731" w:type="dxa"/>
                  <w:vMerge/>
                  <w:shd w:val="clear" w:color="auto" w:fill="A8D08D"/>
                </w:tcPr>
                <w:p w:rsidR="00F039AD" w:rsidRPr="003A2F24" w:rsidRDefault="00F039AD" w:rsidP="001D7FAE">
                  <w:pPr>
                    <w:spacing w:before="60" w:after="60"/>
                    <w:jc w:val="center"/>
                    <w:rPr>
                      <w:rFonts w:ascii="Calibri" w:eastAsia="Calibri" w:hAnsi="Calibri" w:cs="Calibri"/>
                      <w:b/>
                      <w:sz w:val="16"/>
                      <w:szCs w:val="16"/>
                    </w:rPr>
                  </w:pPr>
                </w:p>
              </w:tc>
              <w:tc>
                <w:tcPr>
                  <w:tcW w:w="2270" w:type="dxa"/>
                  <w:shd w:val="clear" w:color="auto" w:fill="C6D9F1" w:themeFill="text2" w:themeFillTint="33"/>
                  <w:vAlign w:val="center"/>
                </w:tcPr>
                <w:p w:rsidR="00F039AD" w:rsidRPr="003A2F24" w:rsidRDefault="00F039AD" w:rsidP="001D7FAE">
                  <w:pPr>
                    <w:spacing w:before="60" w:after="60"/>
                    <w:jc w:val="center"/>
                    <w:rPr>
                      <w:rFonts w:ascii="Calibri" w:eastAsia="Calibri" w:hAnsi="Calibri" w:cs="Calibri"/>
                      <w:b/>
                      <w:sz w:val="16"/>
                      <w:szCs w:val="16"/>
                    </w:rPr>
                  </w:pPr>
                  <w:r w:rsidRPr="003A2F24">
                    <w:rPr>
                      <w:rFonts w:ascii="Calibri" w:eastAsia="Calibri" w:hAnsi="Calibri" w:cs="Calibri"/>
                      <w:b/>
                      <w:sz w:val="16"/>
                      <w:szCs w:val="16"/>
                    </w:rPr>
                    <w:t>DE:</w:t>
                  </w:r>
                </w:p>
              </w:tc>
              <w:tc>
                <w:tcPr>
                  <w:tcW w:w="2410" w:type="dxa"/>
                  <w:shd w:val="clear" w:color="auto" w:fill="C6D9F1" w:themeFill="text2" w:themeFillTint="33"/>
                  <w:vAlign w:val="center"/>
                </w:tcPr>
                <w:p w:rsidR="00F039AD" w:rsidRPr="003A2F24" w:rsidRDefault="00F039AD" w:rsidP="001D7FAE">
                  <w:pPr>
                    <w:spacing w:before="60" w:after="60"/>
                    <w:jc w:val="center"/>
                    <w:rPr>
                      <w:rFonts w:ascii="Calibri" w:eastAsia="Calibri" w:hAnsi="Calibri" w:cs="Calibri"/>
                      <w:b/>
                      <w:sz w:val="16"/>
                      <w:szCs w:val="16"/>
                    </w:rPr>
                  </w:pPr>
                  <w:r w:rsidRPr="003A2F24">
                    <w:rPr>
                      <w:rFonts w:ascii="Calibri" w:eastAsia="Calibri" w:hAnsi="Calibri" w:cs="Calibri"/>
                      <w:b/>
                      <w:sz w:val="16"/>
                      <w:szCs w:val="16"/>
                    </w:rPr>
                    <w:t>A:</w:t>
                  </w:r>
                </w:p>
              </w:tc>
              <w:tc>
                <w:tcPr>
                  <w:tcW w:w="1275" w:type="dxa"/>
                  <w:vMerge/>
                  <w:shd w:val="clear" w:color="auto" w:fill="A8D08D"/>
                  <w:vAlign w:val="center"/>
                </w:tcPr>
                <w:p w:rsidR="00F039AD" w:rsidRPr="003A2F24" w:rsidRDefault="00F039AD" w:rsidP="001D7FAE">
                  <w:pPr>
                    <w:spacing w:before="60" w:after="60"/>
                    <w:jc w:val="center"/>
                    <w:rPr>
                      <w:rFonts w:ascii="Calibri" w:eastAsia="Calibri" w:hAnsi="Calibri" w:cs="Calibri"/>
                      <w:b/>
                      <w:sz w:val="16"/>
                      <w:szCs w:val="16"/>
                    </w:rPr>
                  </w:pPr>
                </w:p>
              </w:tc>
              <w:tc>
                <w:tcPr>
                  <w:tcW w:w="2127" w:type="dxa"/>
                  <w:vMerge/>
                  <w:shd w:val="clear" w:color="auto" w:fill="A8D08D"/>
                </w:tcPr>
                <w:p w:rsidR="00F039AD" w:rsidRPr="003A2F24" w:rsidRDefault="00F039AD" w:rsidP="001D7FAE">
                  <w:pPr>
                    <w:spacing w:before="60" w:after="60"/>
                    <w:jc w:val="center"/>
                    <w:rPr>
                      <w:rFonts w:ascii="Calibri" w:eastAsia="Calibri" w:hAnsi="Calibri" w:cs="Calibri"/>
                      <w:b/>
                      <w:sz w:val="16"/>
                      <w:szCs w:val="16"/>
                    </w:rPr>
                  </w:pPr>
                </w:p>
              </w:tc>
            </w:tr>
            <w:tr w:rsidR="00F039AD" w:rsidRPr="003A2F24" w:rsidTr="001D7FAE">
              <w:trPr>
                <w:trHeight w:val="56"/>
                <w:jc w:val="center"/>
              </w:trPr>
              <w:tc>
                <w:tcPr>
                  <w:tcW w:w="731" w:type="dxa"/>
                  <w:shd w:val="clear" w:color="auto" w:fill="auto"/>
                  <w:vAlign w:val="center"/>
                </w:tcPr>
                <w:p w:rsidR="00F039AD" w:rsidRPr="003A2F24" w:rsidRDefault="00F039AD" w:rsidP="001D7FAE">
                  <w:pPr>
                    <w:spacing w:before="60" w:after="60"/>
                    <w:jc w:val="center"/>
                    <w:rPr>
                      <w:rFonts w:ascii="Calibri" w:eastAsia="Calibri" w:hAnsi="Calibri" w:cs="Calibri"/>
                      <w:sz w:val="16"/>
                      <w:szCs w:val="16"/>
                    </w:rPr>
                  </w:pPr>
                  <w:r>
                    <w:rPr>
                      <w:rFonts w:ascii="Calibri" w:eastAsia="Calibri" w:hAnsi="Calibri" w:cs="Calibri"/>
                      <w:sz w:val="16"/>
                      <w:szCs w:val="16"/>
                    </w:rPr>
                    <w:t>5</w:t>
                  </w:r>
                </w:p>
              </w:tc>
              <w:tc>
                <w:tcPr>
                  <w:tcW w:w="2270" w:type="dxa"/>
                  <w:shd w:val="clear" w:color="auto" w:fill="auto"/>
                  <w:vAlign w:val="center"/>
                </w:tcPr>
                <w:p w:rsidR="00F039AD" w:rsidRPr="003A2F24" w:rsidRDefault="00F039AD" w:rsidP="001D7FAE">
                  <w:pPr>
                    <w:spacing w:before="60" w:after="60"/>
                    <w:rPr>
                      <w:rFonts w:ascii="Calibri" w:eastAsia="Calibri" w:hAnsi="Calibri" w:cs="Calibri"/>
                      <w:sz w:val="16"/>
                      <w:szCs w:val="16"/>
                    </w:rPr>
                  </w:pPr>
                  <w:r w:rsidRPr="003A2F24">
                    <w:rPr>
                      <w:rFonts w:ascii="Calibri" w:eastAsia="Calibri" w:hAnsi="Calibri" w:cs="Calibri"/>
                      <w:sz w:val="16"/>
                      <w:szCs w:val="16"/>
                    </w:rPr>
                    <w:t>Planta Recalificadora Gualberto Villarroel del Distrito Comercial Centro (Cochabamba)</w:t>
                  </w:r>
                </w:p>
              </w:tc>
              <w:tc>
                <w:tcPr>
                  <w:tcW w:w="2410" w:type="dxa"/>
                  <w:shd w:val="clear" w:color="auto" w:fill="auto"/>
                  <w:vAlign w:val="center"/>
                </w:tcPr>
                <w:p w:rsidR="00F039AD" w:rsidRPr="003A2F24" w:rsidRDefault="00F039AD" w:rsidP="001D7FAE">
                  <w:pPr>
                    <w:spacing w:before="60" w:after="60"/>
                    <w:rPr>
                      <w:rFonts w:ascii="Calibri" w:eastAsia="Calibri" w:hAnsi="Calibri" w:cs="Calibri"/>
                      <w:sz w:val="16"/>
                      <w:szCs w:val="16"/>
                    </w:rPr>
                  </w:pPr>
                  <w:r w:rsidRPr="003A2F24">
                    <w:rPr>
                      <w:rFonts w:ascii="Calibri" w:eastAsia="Calibri" w:hAnsi="Calibri" w:cs="Calibri"/>
                      <w:sz w:val="16"/>
                      <w:szCs w:val="16"/>
                    </w:rPr>
                    <w:t>Planta Eng</w:t>
                  </w:r>
                  <w:r>
                    <w:rPr>
                      <w:rFonts w:ascii="Calibri" w:eastAsia="Calibri" w:hAnsi="Calibri" w:cs="Calibri"/>
                      <w:sz w:val="16"/>
                      <w:szCs w:val="16"/>
                    </w:rPr>
                    <w:t xml:space="preserve">arrafadora de GLP San Pedro del Distrito </w:t>
                  </w:r>
                  <w:r w:rsidRPr="003A2F24">
                    <w:rPr>
                      <w:rFonts w:ascii="Calibri" w:eastAsia="Calibri" w:hAnsi="Calibri" w:cs="Calibri"/>
                      <w:sz w:val="16"/>
                      <w:szCs w:val="16"/>
                    </w:rPr>
                    <w:t xml:space="preserve"> Comercial Oruro (Oruro)</w:t>
                  </w:r>
                </w:p>
              </w:tc>
              <w:tc>
                <w:tcPr>
                  <w:tcW w:w="1275" w:type="dxa"/>
                  <w:shd w:val="clear" w:color="auto" w:fill="auto"/>
                  <w:vAlign w:val="center"/>
                </w:tcPr>
                <w:p w:rsidR="00F039AD" w:rsidRPr="003A2F24" w:rsidRDefault="00F039AD" w:rsidP="001D7FAE">
                  <w:pPr>
                    <w:spacing w:before="60" w:after="60"/>
                    <w:jc w:val="center"/>
                    <w:rPr>
                      <w:rFonts w:ascii="Calibri" w:eastAsia="Calibri" w:hAnsi="Calibri" w:cs="Calibri"/>
                      <w:color w:val="000000"/>
                      <w:sz w:val="16"/>
                      <w:szCs w:val="16"/>
                    </w:rPr>
                  </w:pPr>
                  <w:r w:rsidRPr="007E1361">
                    <w:rPr>
                      <w:rFonts w:ascii="Calibri" w:eastAsia="Calibri" w:hAnsi="Calibri" w:cs="Calibri"/>
                      <w:color w:val="000000"/>
                      <w:sz w:val="16"/>
                      <w:szCs w:val="16"/>
                    </w:rPr>
                    <w:t xml:space="preserve">Transporte de Garrafas </w:t>
                  </w:r>
                  <w:r>
                    <w:rPr>
                      <w:rFonts w:ascii="Calibri" w:eastAsia="Calibri" w:hAnsi="Calibri" w:cs="Calibri"/>
                      <w:color w:val="000000"/>
                      <w:sz w:val="16"/>
                      <w:szCs w:val="16"/>
                    </w:rPr>
                    <w:t>vacías</w:t>
                  </w:r>
                </w:p>
              </w:tc>
              <w:tc>
                <w:tcPr>
                  <w:tcW w:w="2127" w:type="dxa"/>
                  <w:shd w:val="clear" w:color="auto" w:fill="auto"/>
                  <w:vAlign w:val="center"/>
                </w:tcPr>
                <w:p w:rsidR="00F039AD" w:rsidRPr="003A2F24" w:rsidRDefault="00F039AD" w:rsidP="001D7FAE">
                  <w:pPr>
                    <w:spacing w:before="60" w:after="60"/>
                    <w:jc w:val="center"/>
                    <w:rPr>
                      <w:rFonts w:ascii="Calibri" w:eastAsia="Calibri" w:hAnsi="Calibri" w:cs="Calibri"/>
                      <w:sz w:val="16"/>
                      <w:szCs w:val="16"/>
                    </w:rPr>
                  </w:pPr>
                  <w:r>
                    <w:rPr>
                      <w:rFonts w:ascii="Calibri" w:eastAsia="Calibri" w:hAnsi="Calibri" w:cs="Calibri"/>
                      <w:sz w:val="16"/>
                      <w:szCs w:val="16"/>
                    </w:rPr>
                    <w:t>2.000</w:t>
                  </w:r>
                </w:p>
              </w:tc>
            </w:tr>
            <w:tr w:rsidR="00F039AD" w:rsidRPr="003A2F24" w:rsidTr="001D7FAE">
              <w:trPr>
                <w:trHeight w:val="674"/>
                <w:jc w:val="center"/>
              </w:trPr>
              <w:tc>
                <w:tcPr>
                  <w:tcW w:w="731" w:type="dxa"/>
                  <w:shd w:val="clear" w:color="auto" w:fill="auto"/>
                  <w:vAlign w:val="center"/>
                </w:tcPr>
                <w:p w:rsidR="00F039AD" w:rsidRPr="003A2F24" w:rsidRDefault="00F039AD" w:rsidP="001D7FAE">
                  <w:pPr>
                    <w:spacing w:before="60" w:after="60"/>
                    <w:jc w:val="center"/>
                    <w:rPr>
                      <w:rFonts w:ascii="Calibri" w:eastAsia="Calibri" w:hAnsi="Calibri" w:cs="Calibri"/>
                      <w:sz w:val="16"/>
                      <w:szCs w:val="16"/>
                    </w:rPr>
                  </w:pPr>
                  <w:r>
                    <w:rPr>
                      <w:rFonts w:ascii="Calibri" w:eastAsia="Calibri" w:hAnsi="Calibri" w:cs="Calibri"/>
                      <w:sz w:val="16"/>
                      <w:szCs w:val="16"/>
                    </w:rPr>
                    <w:t>6</w:t>
                  </w:r>
                </w:p>
              </w:tc>
              <w:tc>
                <w:tcPr>
                  <w:tcW w:w="2270" w:type="dxa"/>
                  <w:shd w:val="clear" w:color="auto" w:fill="auto"/>
                  <w:vAlign w:val="center"/>
                </w:tcPr>
                <w:p w:rsidR="00F039AD" w:rsidRPr="003A2F24" w:rsidRDefault="00F039AD" w:rsidP="001D7FAE">
                  <w:pPr>
                    <w:spacing w:before="60" w:after="60"/>
                    <w:rPr>
                      <w:rFonts w:ascii="Calibri" w:eastAsia="Calibri" w:hAnsi="Calibri" w:cs="Calibri"/>
                      <w:sz w:val="16"/>
                      <w:szCs w:val="16"/>
                    </w:rPr>
                  </w:pPr>
                  <w:r w:rsidRPr="00454622">
                    <w:rPr>
                      <w:rFonts w:ascii="Calibri" w:eastAsia="Calibri" w:hAnsi="Calibri" w:cs="Calibri"/>
                      <w:sz w:val="16"/>
                      <w:szCs w:val="16"/>
                    </w:rPr>
                    <w:t xml:space="preserve">Planta Recalificadora </w:t>
                  </w:r>
                  <w:r>
                    <w:rPr>
                      <w:rFonts w:ascii="Calibri" w:eastAsia="Calibri" w:hAnsi="Calibri" w:cs="Calibri"/>
                      <w:sz w:val="16"/>
                      <w:szCs w:val="16"/>
                    </w:rPr>
                    <w:t>Senkata del Distrito Comercial La Paz (El Alto</w:t>
                  </w:r>
                  <w:r w:rsidRPr="00454622">
                    <w:rPr>
                      <w:rFonts w:ascii="Calibri" w:eastAsia="Calibri" w:hAnsi="Calibri" w:cs="Calibri"/>
                      <w:sz w:val="16"/>
                      <w:szCs w:val="16"/>
                    </w:rPr>
                    <w:t>)</w:t>
                  </w:r>
                </w:p>
              </w:tc>
              <w:tc>
                <w:tcPr>
                  <w:tcW w:w="2410" w:type="dxa"/>
                  <w:shd w:val="clear" w:color="auto" w:fill="auto"/>
                  <w:vAlign w:val="center"/>
                </w:tcPr>
                <w:p w:rsidR="00F039AD" w:rsidRPr="003A2F24" w:rsidRDefault="00F039AD" w:rsidP="001D7FAE">
                  <w:pPr>
                    <w:spacing w:before="60" w:after="60"/>
                    <w:rPr>
                      <w:rFonts w:ascii="Calibri" w:eastAsia="Calibri" w:hAnsi="Calibri" w:cs="Calibri"/>
                      <w:sz w:val="16"/>
                      <w:szCs w:val="16"/>
                    </w:rPr>
                  </w:pPr>
                  <w:r w:rsidRPr="00454622">
                    <w:rPr>
                      <w:rFonts w:ascii="Calibri" w:eastAsia="Calibri" w:hAnsi="Calibri" w:cs="Calibri"/>
                      <w:sz w:val="16"/>
                      <w:szCs w:val="16"/>
                    </w:rPr>
                    <w:t>Planta Engarrafadora de GLP San Pedro del Distrito  Comercial Oruro (Oruro)</w:t>
                  </w:r>
                </w:p>
              </w:tc>
              <w:tc>
                <w:tcPr>
                  <w:tcW w:w="1275" w:type="dxa"/>
                  <w:shd w:val="clear" w:color="auto" w:fill="auto"/>
                  <w:vAlign w:val="center"/>
                </w:tcPr>
                <w:p w:rsidR="00F039AD" w:rsidRPr="007E1361" w:rsidRDefault="00F039AD" w:rsidP="001D7FAE">
                  <w:pPr>
                    <w:spacing w:before="60" w:after="60"/>
                    <w:jc w:val="center"/>
                    <w:rPr>
                      <w:rFonts w:ascii="Calibri" w:eastAsia="Calibri" w:hAnsi="Calibri" w:cs="Calibri"/>
                      <w:color w:val="000000"/>
                      <w:sz w:val="16"/>
                      <w:szCs w:val="16"/>
                    </w:rPr>
                  </w:pPr>
                  <w:r w:rsidRPr="00561B07">
                    <w:rPr>
                      <w:rFonts w:ascii="Calibri" w:eastAsia="Calibri" w:hAnsi="Calibri" w:cs="Calibri"/>
                      <w:color w:val="000000"/>
                      <w:sz w:val="16"/>
                      <w:szCs w:val="16"/>
                    </w:rPr>
                    <w:t xml:space="preserve">Transporte de Garrafas </w:t>
                  </w:r>
                  <w:r>
                    <w:rPr>
                      <w:rFonts w:ascii="Calibri" w:eastAsia="Calibri" w:hAnsi="Calibri" w:cs="Calibri"/>
                      <w:color w:val="000000"/>
                      <w:sz w:val="16"/>
                      <w:szCs w:val="16"/>
                    </w:rPr>
                    <w:t>vacías</w:t>
                  </w:r>
                </w:p>
              </w:tc>
              <w:tc>
                <w:tcPr>
                  <w:tcW w:w="2127" w:type="dxa"/>
                  <w:shd w:val="clear" w:color="auto" w:fill="auto"/>
                  <w:vAlign w:val="center"/>
                </w:tcPr>
                <w:p w:rsidR="00F039AD" w:rsidRDefault="00F039AD" w:rsidP="001D7FAE">
                  <w:pPr>
                    <w:spacing w:before="60" w:after="60"/>
                    <w:jc w:val="center"/>
                    <w:rPr>
                      <w:rFonts w:ascii="Calibri" w:eastAsia="Calibri" w:hAnsi="Calibri" w:cs="Calibri"/>
                      <w:sz w:val="16"/>
                      <w:szCs w:val="16"/>
                    </w:rPr>
                  </w:pPr>
                  <w:r>
                    <w:rPr>
                      <w:rFonts w:ascii="Calibri" w:eastAsia="Calibri" w:hAnsi="Calibri" w:cs="Calibri"/>
                      <w:sz w:val="16"/>
                      <w:szCs w:val="16"/>
                    </w:rPr>
                    <w:t>1.200</w:t>
                  </w:r>
                </w:p>
              </w:tc>
            </w:tr>
            <w:tr w:rsidR="00F039AD" w:rsidRPr="003A2F24" w:rsidTr="001D7FAE">
              <w:trPr>
                <w:trHeight w:val="684"/>
                <w:jc w:val="center"/>
              </w:trPr>
              <w:tc>
                <w:tcPr>
                  <w:tcW w:w="731" w:type="dxa"/>
                  <w:shd w:val="clear" w:color="auto" w:fill="auto"/>
                  <w:vAlign w:val="center"/>
                </w:tcPr>
                <w:p w:rsidR="00F039AD" w:rsidRPr="003A2F24" w:rsidRDefault="00F039AD" w:rsidP="001D7FAE">
                  <w:pPr>
                    <w:spacing w:before="60" w:after="60"/>
                    <w:jc w:val="center"/>
                    <w:rPr>
                      <w:rFonts w:ascii="Calibri" w:eastAsia="Calibri" w:hAnsi="Calibri" w:cs="Calibri"/>
                      <w:sz w:val="16"/>
                      <w:szCs w:val="16"/>
                    </w:rPr>
                  </w:pPr>
                  <w:r>
                    <w:rPr>
                      <w:rFonts w:ascii="Calibri" w:eastAsia="Calibri" w:hAnsi="Calibri" w:cs="Calibri"/>
                      <w:sz w:val="16"/>
                      <w:szCs w:val="16"/>
                    </w:rPr>
                    <w:t>7</w:t>
                  </w:r>
                </w:p>
              </w:tc>
              <w:tc>
                <w:tcPr>
                  <w:tcW w:w="2270" w:type="dxa"/>
                  <w:shd w:val="clear" w:color="auto" w:fill="auto"/>
                  <w:vAlign w:val="center"/>
                </w:tcPr>
                <w:p w:rsidR="00F039AD" w:rsidRPr="003A2F24" w:rsidRDefault="00F039AD" w:rsidP="001D7FAE">
                  <w:pPr>
                    <w:spacing w:line="276" w:lineRule="auto"/>
                    <w:rPr>
                      <w:rFonts w:ascii="Calibri" w:eastAsia="Calibri" w:hAnsi="Calibri" w:cs="Calibri"/>
                      <w:bCs/>
                      <w:sz w:val="16"/>
                      <w:szCs w:val="16"/>
                    </w:rPr>
                  </w:pPr>
                  <w:r w:rsidRPr="00A77A83">
                    <w:rPr>
                      <w:rFonts w:ascii="Calibri" w:eastAsia="Calibri" w:hAnsi="Calibri" w:cs="Calibri"/>
                      <w:sz w:val="16"/>
                      <w:szCs w:val="16"/>
                    </w:rPr>
                    <w:t>Planta Recalificadora Qhora Qhora del Distrito Comercial Chuquisaca</w:t>
                  </w:r>
                </w:p>
              </w:tc>
              <w:tc>
                <w:tcPr>
                  <w:tcW w:w="2410" w:type="dxa"/>
                  <w:shd w:val="clear" w:color="auto" w:fill="auto"/>
                  <w:vAlign w:val="center"/>
                </w:tcPr>
                <w:p w:rsidR="00F039AD" w:rsidRPr="003A2F24" w:rsidRDefault="00F039AD" w:rsidP="001D7FAE">
                  <w:pPr>
                    <w:spacing w:before="60" w:after="60"/>
                    <w:rPr>
                      <w:rFonts w:ascii="Calibri" w:eastAsia="Calibri" w:hAnsi="Calibri" w:cs="Calibri"/>
                      <w:sz w:val="16"/>
                      <w:szCs w:val="16"/>
                    </w:rPr>
                  </w:pPr>
                  <w:r w:rsidRPr="00A77A83">
                    <w:rPr>
                      <w:rFonts w:ascii="Calibri" w:eastAsia="Calibri" w:hAnsi="Calibri" w:cs="Calibri"/>
                      <w:bCs/>
                      <w:sz w:val="16"/>
                      <w:szCs w:val="16"/>
                    </w:rPr>
                    <w:t>Planta Eng</w:t>
                  </w:r>
                  <w:r>
                    <w:rPr>
                      <w:rFonts w:ascii="Calibri" w:eastAsia="Calibri" w:hAnsi="Calibri" w:cs="Calibri"/>
                      <w:bCs/>
                      <w:sz w:val="16"/>
                      <w:szCs w:val="16"/>
                    </w:rPr>
                    <w:t xml:space="preserve">arrafadora de GLP San </w:t>
                  </w:r>
                  <w:r w:rsidRPr="00C81AC4">
                    <w:rPr>
                      <w:rFonts w:ascii="Calibri" w:eastAsia="Calibri" w:hAnsi="Calibri" w:cs="Calibri"/>
                      <w:bCs/>
                      <w:sz w:val="16"/>
                      <w:szCs w:val="16"/>
                    </w:rPr>
                    <w:t>Pedro del Distrito  Comercial Oruro (Oruro)</w:t>
                  </w:r>
                </w:p>
              </w:tc>
              <w:tc>
                <w:tcPr>
                  <w:tcW w:w="1275" w:type="dxa"/>
                  <w:shd w:val="clear" w:color="auto" w:fill="auto"/>
                  <w:vAlign w:val="center"/>
                </w:tcPr>
                <w:p w:rsidR="00F039AD" w:rsidRPr="003A2F24" w:rsidRDefault="00F039AD" w:rsidP="001D7FAE">
                  <w:pPr>
                    <w:spacing w:before="60" w:after="60"/>
                    <w:jc w:val="center"/>
                    <w:rPr>
                      <w:rFonts w:ascii="Calibri" w:eastAsia="Calibri" w:hAnsi="Calibri" w:cs="Calibri"/>
                      <w:sz w:val="16"/>
                      <w:szCs w:val="16"/>
                    </w:rPr>
                  </w:pPr>
                  <w:r w:rsidRPr="007E1361">
                    <w:rPr>
                      <w:rFonts w:ascii="Calibri" w:eastAsia="Calibri" w:hAnsi="Calibri" w:cs="Calibri"/>
                      <w:sz w:val="16"/>
                      <w:szCs w:val="16"/>
                    </w:rPr>
                    <w:t xml:space="preserve">Transporte de Garrafas </w:t>
                  </w:r>
                  <w:r>
                    <w:rPr>
                      <w:rFonts w:ascii="Calibri" w:eastAsia="Calibri" w:hAnsi="Calibri" w:cs="Calibri"/>
                      <w:sz w:val="16"/>
                      <w:szCs w:val="16"/>
                    </w:rPr>
                    <w:t>vacías</w:t>
                  </w:r>
                </w:p>
              </w:tc>
              <w:tc>
                <w:tcPr>
                  <w:tcW w:w="2127" w:type="dxa"/>
                  <w:shd w:val="clear" w:color="auto" w:fill="auto"/>
                  <w:vAlign w:val="center"/>
                </w:tcPr>
                <w:p w:rsidR="00F039AD" w:rsidRPr="003A2F24" w:rsidRDefault="00F039AD" w:rsidP="001D7FAE">
                  <w:pPr>
                    <w:jc w:val="center"/>
                    <w:rPr>
                      <w:rFonts w:ascii="Calibri" w:eastAsia="Calibri" w:hAnsi="Calibri"/>
                      <w:sz w:val="16"/>
                      <w:szCs w:val="16"/>
                    </w:rPr>
                  </w:pPr>
                  <w:r>
                    <w:rPr>
                      <w:rFonts w:ascii="Calibri" w:eastAsia="Calibri" w:hAnsi="Calibri"/>
                      <w:sz w:val="16"/>
                      <w:szCs w:val="16"/>
                    </w:rPr>
                    <w:t>2.800</w:t>
                  </w:r>
                </w:p>
              </w:tc>
            </w:tr>
            <w:tr w:rsidR="00F039AD" w:rsidRPr="003A2F24" w:rsidTr="001D7FAE">
              <w:trPr>
                <w:trHeight w:val="56"/>
                <w:jc w:val="center"/>
              </w:trPr>
              <w:tc>
                <w:tcPr>
                  <w:tcW w:w="731" w:type="dxa"/>
                  <w:shd w:val="clear" w:color="auto" w:fill="auto"/>
                  <w:vAlign w:val="center"/>
                </w:tcPr>
                <w:p w:rsidR="00F039AD" w:rsidRPr="003A2F24" w:rsidRDefault="00F039AD" w:rsidP="001D7FAE">
                  <w:pPr>
                    <w:spacing w:before="60" w:after="60"/>
                    <w:jc w:val="center"/>
                    <w:rPr>
                      <w:rFonts w:ascii="Calibri" w:eastAsia="Calibri" w:hAnsi="Calibri" w:cs="Calibri"/>
                      <w:sz w:val="16"/>
                      <w:szCs w:val="16"/>
                    </w:rPr>
                  </w:pPr>
                  <w:r>
                    <w:rPr>
                      <w:rFonts w:ascii="Calibri" w:eastAsia="Calibri" w:hAnsi="Calibri" w:cs="Calibri"/>
                      <w:sz w:val="16"/>
                      <w:szCs w:val="16"/>
                    </w:rPr>
                    <w:t>8</w:t>
                  </w:r>
                </w:p>
              </w:tc>
              <w:tc>
                <w:tcPr>
                  <w:tcW w:w="2270" w:type="dxa"/>
                  <w:shd w:val="clear" w:color="auto" w:fill="auto"/>
                  <w:vAlign w:val="center"/>
                </w:tcPr>
                <w:p w:rsidR="00F039AD" w:rsidRPr="00A77A83" w:rsidRDefault="00F039AD" w:rsidP="001D7FAE">
                  <w:pPr>
                    <w:spacing w:line="276" w:lineRule="auto"/>
                    <w:rPr>
                      <w:rFonts w:ascii="Calibri" w:eastAsia="Calibri" w:hAnsi="Calibri" w:cs="Calibri"/>
                      <w:bCs/>
                      <w:sz w:val="16"/>
                      <w:szCs w:val="16"/>
                    </w:rPr>
                  </w:pPr>
                  <w:r w:rsidRPr="00F6621D">
                    <w:rPr>
                      <w:rFonts w:ascii="Calibri" w:eastAsia="Calibri" w:hAnsi="Calibri" w:cs="Calibri"/>
                      <w:sz w:val="16"/>
                      <w:szCs w:val="16"/>
                    </w:rPr>
                    <w:t xml:space="preserve">Planta Engarrafadora de GLP </w:t>
                  </w:r>
                  <w:r>
                    <w:rPr>
                      <w:rFonts w:ascii="Calibri" w:eastAsia="Calibri" w:hAnsi="Calibri" w:cs="Calibri"/>
                      <w:sz w:val="16"/>
                      <w:szCs w:val="16"/>
                    </w:rPr>
                    <w:t xml:space="preserve">San </w:t>
                  </w:r>
                  <w:r w:rsidRPr="00F466C1">
                    <w:rPr>
                      <w:rFonts w:ascii="Calibri" w:eastAsia="Calibri" w:hAnsi="Calibri" w:cs="Calibri"/>
                      <w:sz w:val="16"/>
                      <w:szCs w:val="16"/>
                    </w:rPr>
                    <w:t>Pedro</w:t>
                  </w:r>
                  <w:r w:rsidRPr="00C81AC4">
                    <w:rPr>
                      <w:rFonts w:ascii="Calibri" w:eastAsia="Calibri" w:hAnsi="Calibri" w:cs="Calibri"/>
                      <w:sz w:val="16"/>
                      <w:szCs w:val="16"/>
                    </w:rPr>
                    <w:t xml:space="preserve"> del Distrito  Comercial Oruro (Oruro)</w:t>
                  </w:r>
                </w:p>
              </w:tc>
              <w:tc>
                <w:tcPr>
                  <w:tcW w:w="2410" w:type="dxa"/>
                  <w:shd w:val="clear" w:color="auto" w:fill="auto"/>
                  <w:vAlign w:val="center"/>
                </w:tcPr>
                <w:p w:rsidR="00F039AD" w:rsidRPr="00A77A83" w:rsidRDefault="00F039AD" w:rsidP="001D7FAE">
                  <w:pPr>
                    <w:spacing w:before="60" w:after="60"/>
                    <w:rPr>
                      <w:rFonts w:ascii="Calibri" w:eastAsia="Calibri" w:hAnsi="Calibri" w:cs="Calibri"/>
                      <w:sz w:val="16"/>
                      <w:szCs w:val="16"/>
                    </w:rPr>
                  </w:pPr>
                  <w:r w:rsidRPr="00A77A83">
                    <w:rPr>
                      <w:rFonts w:ascii="Calibri" w:eastAsia="Calibri" w:hAnsi="Calibri" w:cs="Calibri"/>
                      <w:bCs/>
                      <w:sz w:val="16"/>
                      <w:szCs w:val="16"/>
                    </w:rPr>
                    <w:t>Planta Eng</w:t>
                  </w:r>
                  <w:r>
                    <w:rPr>
                      <w:rFonts w:ascii="Calibri" w:eastAsia="Calibri" w:hAnsi="Calibri" w:cs="Calibri"/>
                      <w:bCs/>
                      <w:sz w:val="16"/>
                      <w:szCs w:val="16"/>
                    </w:rPr>
                    <w:t>arrafadora de GLP Catavi</w:t>
                  </w:r>
                  <w:r w:rsidRPr="00A10C90">
                    <w:rPr>
                      <w:rFonts w:ascii="Calibri" w:eastAsia="Calibri" w:hAnsi="Calibri" w:cs="Calibri"/>
                      <w:bCs/>
                      <w:sz w:val="16"/>
                      <w:szCs w:val="16"/>
                    </w:rPr>
                    <w:t xml:space="preserve"> </w:t>
                  </w:r>
                  <w:r>
                    <w:rPr>
                      <w:rFonts w:ascii="Calibri" w:eastAsia="Calibri" w:hAnsi="Calibri" w:cs="Calibri"/>
                      <w:bCs/>
                      <w:sz w:val="16"/>
                      <w:szCs w:val="16"/>
                    </w:rPr>
                    <w:t>(Catavi</w:t>
                  </w:r>
                  <w:r w:rsidRPr="00A77A83">
                    <w:rPr>
                      <w:rFonts w:ascii="Calibri" w:eastAsia="Calibri" w:hAnsi="Calibri" w:cs="Calibri"/>
                      <w:bCs/>
                      <w:sz w:val="16"/>
                      <w:szCs w:val="16"/>
                    </w:rPr>
                    <w:t>)</w:t>
                  </w:r>
                </w:p>
              </w:tc>
              <w:tc>
                <w:tcPr>
                  <w:tcW w:w="1275" w:type="dxa"/>
                  <w:shd w:val="clear" w:color="auto" w:fill="auto"/>
                  <w:vAlign w:val="center"/>
                </w:tcPr>
                <w:p w:rsidR="00F039AD" w:rsidRPr="00A77A83" w:rsidRDefault="00F039AD" w:rsidP="001D7FAE">
                  <w:pPr>
                    <w:spacing w:before="60" w:after="60"/>
                    <w:jc w:val="center"/>
                    <w:rPr>
                      <w:rFonts w:ascii="Calibri" w:eastAsia="Calibri" w:hAnsi="Calibri" w:cs="Calibri"/>
                      <w:sz w:val="16"/>
                      <w:szCs w:val="16"/>
                    </w:rPr>
                  </w:pPr>
                  <w:r w:rsidRPr="007E1361">
                    <w:rPr>
                      <w:rFonts w:ascii="Calibri" w:eastAsia="Calibri" w:hAnsi="Calibri" w:cs="Calibri"/>
                      <w:sz w:val="16"/>
                      <w:szCs w:val="16"/>
                    </w:rPr>
                    <w:t xml:space="preserve">Transporte de Garrafas </w:t>
                  </w:r>
                  <w:r>
                    <w:rPr>
                      <w:rFonts w:ascii="Calibri" w:eastAsia="Calibri" w:hAnsi="Calibri" w:cs="Calibri"/>
                      <w:sz w:val="16"/>
                      <w:szCs w:val="16"/>
                    </w:rPr>
                    <w:t>vacías</w:t>
                  </w:r>
                </w:p>
              </w:tc>
              <w:tc>
                <w:tcPr>
                  <w:tcW w:w="2127" w:type="dxa"/>
                  <w:shd w:val="clear" w:color="auto" w:fill="auto"/>
                  <w:vAlign w:val="center"/>
                </w:tcPr>
                <w:p w:rsidR="00F039AD" w:rsidRDefault="00F039AD" w:rsidP="001D7FAE">
                  <w:pPr>
                    <w:jc w:val="center"/>
                    <w:rPr>
                      <w:rFonts w:ascii="Calibri" w:eastAsia="Calibri" w:hAnsi="Calibri"/>
                      <w:sz w:val="16"/>
                      <w:szCs w:val="16"/>
                    </w:rPr>
                  </w:pPr>
                  <w:r>
                    <w:rPr>
                      <w:rFonts w:ascii="Calibri" w:eastAsia="Calibri" w:hAnsi="Calibri"/>
                      <w:sz w:val="16"/>
                      <w:szCs w:val="16"/>
                    </w:rPr>
                    <w:t>700</w:t>
                  </w:r>
                </w:p>
              </w:tc>
            </w:tr>
          </w:tbl>
          <w:p w:rsidR="00F039AD" w:rsidRPr="00313045" w:rsidRDefault="00F039AD" w:rsidP="001D7FAE">
            <w:pPr>
              <w:spacing w:before="60" w:after="60"/>
              <w:jc w:val="both"/>
              <w:rPr>
                <w:rFonts w:ascii="Calibri" w:hAnsi="Calibri" w:cs="Calibri"/>
                <w:sz w:val="18"/>
                <w:szCs w:val="18"/>
                <w:lang w:val="es-BO"/>
              </w:rPr>
            </w:pPr>
            <w:r w:rsidRPr="00CF3BA3">
              <w:rPr>
                <w:rFonts w:ascii="Calibri" w:hAnsi="Calibri" w:cs="Calibri"/>
                <w:sz w:val="18"/>
                <w:szCs w:val="18"/>
                <w:lang w:val="es-BO"/>
              </w:rPr>
              <w:lastRenderedPageBreak/>
              <w:t>Nota: (*) Variable según la necesidad o requerimiento de YPFB</w:t>
            </w:r>
            <w:r>
              <w:rPr>
                <w:rFonts w:ascii="Calibri" w:hAnsi="Calibri" w:cs="Calibri"/>
                <w:sz w:val="18"/>
                <w:szCs w:val="18"/>
                <w:lang w:val="es-BO"/>
              </w:rPr>
              <w:t>.</w:t>
            </w:r>
          </w:p>
        </w:tc>
      </w:tr>
      <w:tr w:rsidR="00F039AD" w:rsidRPr="00883FCD" w:rsidTr="001D7FAE">
        <w:trPr>
          <w:jc w:val="center"/>
        </w:trPr>
        <w:tc>
          <w:tcPr>
            <w:tcW w:w="9113" w:type="dxa"/>
            <w:shd w:val="clear" w:color="auto" w:fill="C6D9F1" w:themeFill="text2" w:themeFillTint="33"/>
          </w:tcPr>
          <w:p w:rsidR="00F039AD" w:rsidDel="005557FC" w:rsidRDefault="00F039AD" w:rsidP="001D7FAE">
            <w:pPr>
              <w:pStyle w:val="Textoindependiente"/>
              <w:jc w:val="both"/>
              <w:rPr>
                <w:rFonts w:ascii="Calibri" w:hAnsi="Calibri"/>
                <w:sz w:val="22"/>
                <w:szCs w:val="22"/>
                <w:lang w:val="es-BO"/>
              </w:rPr>
            </w:pPr>
            <w:r>
              <w:rPr>
                <w:rFonts w:ascii="Calibri" w:hAnsi="Calibri" w:cs="Calibri"/>
                <w:b/>
                <w:sz w:val="22"/>
                <w:szCs w:val="22"/>
              </w:rPr>
              <w:lastRenderedPageBreak/>
              <w:t>CAMIONES Y CAPACIDAD REQUERIDA</w:t>
            </w:r>
          </w:p>
        </w:tc>
      </w:tr>
      <w:tr w:rsidR="00F039AD" w:rsidRPr="00883FCD" w:rsidTr="001D7FAE">
        <w:trPr>
          <w:jc w:val="center"/>
        </w:trPr>
        <w:tc>
          <w:tcPr>
            <w:tcW w:w="9113" w:type="dxa"/>
            <w:shd w:val="clear" w:color="auto" w:fill="auto"/>
          </w:tcPr>
          <w:p w:rsidR="00F039AD" w:rsidRDefault="00F039AD" w:rsidP="001D7FAE">
            <w:pPr>
              <w:pStyle w:val="Prrafodelista"/>
              <w:ind w:left="0"/>
              <w:jc w:val="both"/>
              <w:rPr>
                <w:rFonts w:ascii="Calibri" w:hAnsi="Calibri" w:cs="Calibri"/>
                <w:sz w:val="22"/>
                <w:szCs w:val="22"/>
              </w:rPr>
            </w:pPr>
            <w:r>
              <w:rPr>
                <w:rFonts w:ascii="Calibri" w:hAnsi="Calibri" w:cs="Calibri"/>
                <w:sz w:val="22"/>
                <w:szCs w:val="22"/>
              </w:rPr>
              <w:t xml:space="preserve">El proponente deberá adjuntar a su propuesta </w:t>
            </w:r>
            <w:r w:rsidRPr="00124C6B">
              <w:rPr>
                <w:rFonts w:ascii="Calibri" w:hAnsi="Calibri" w:cs="Calibri"/>
                <w:sz w:val="22"/>
                <w:szCs w:val="22"/>
              </w:rPr>
              <w:t xml:space="preserve">la descripción de los vehículos que se pondrán a disposición para </w:t>
            </w:r>
            <w:r>
              <w:rPr>
                <w:rFonts w:ascii="Calibri" w:hAnsi="Calibri" w:cs="Calibri"/>
                <w:sz w:val="22"/>
                <w:szCs w:val="22"/>
              </w:rPr>
              <w:t xml:space="preserve">la </w:t>
            </w:r>
            <w:r w:rsidRPr="00124C6B">
              <w:rPr>
                <w:rFonts w:ascii="Calibri" w:hAnsi="Calibri" w:cs="Calibri"/>
                <w:sz w:val="22"/>
                <w:szCs w:val="22"/>
              </w:rPr>
              <w:t>prestación del servicio requerido, de acuerdo al siguiente cuadro:</w:t>
            </w:r>
          </w:p>
          <w:p w:rsidR="00F039AD" w:rsidRDefault="00F039AD" w:rsidP="001D7FAE">
            <w:pPr>
              <w:rPr>
                <w:rFonts w:ascii="Calibri" w:hAnsi="Calibri" w:cs="Calibri"/>
                <w:sz w:val="16"/>
                <w:szCs w:val="16"/>
              </w:rPr>
            </w:pPr>
          </w:p>
          <w:tbl>
            <w:tblPr>
              <w:tblW w:w="0" w:type="auto"/>
              <w:jc w:val="center"/>
              <w:tblCellMar>
                <w:left w:w="70" w:type="dxa"/>
                <w:right w:w="70" w:type="dxa"/>
              </w:tblCellMar>
              <w:tblLook w:val="00A0" w:firstRow="1" w:lastRow="0" w:firstColumn="1" w:lastColumn="0" w:noHBand="0" w:noVBand="0"/>
            </w:tblPr>
            <w:tblGrid>
              <w:gridCol w:w="301"/>
              <w:gridCol w:w="1274"/>
              <w:gridCol w:w="1079"/>
              <w:gridCol w:w="878"/>
              <w:gridCol w:w="878"/>
              <w:gridCol w:w="1892"/>
              <w:gridCol w:w="1937"/>
            </w:tblGrid>
            <w:tr w:rsidR="00F039AD" w:rsidRPr="00F27A10" w:rsidTr="001D7FAE">
              <w:trPr>
                <w:trHeight w:val="60"/>
                <w:jc w:val="center"/>
              </w:trPr>
              <w:tc>
                <w:tcPr>
                  <w:tcW w:w="0" w:type="auto"/>
                  <w:vMerge w:val="restart"/>
                  <w:tcBorders>
                    <w:top w:val="single" w:sz="8" w:space="0" w:color="auto"/>
                    <w:left w:val="single" w:sz="8" w:space="0" w:color="auto"/>
                    <w:bottom w:val="single" w:sz="8" w:space="0" w:color="000000"/>
                    <w:right w:val="nil"/>
                  </w:tcBorders>
                  <w:shd w:val="clear" w:color="auto" w:fill="C6D9F1" w:themeFill="text2" w:themeFillTint="33"/>
                  <w:noWrap/>
                  <w:vAlign w:val="center"/>
                </w:tcPr>
                <w:p w:rsidR="00F039AD" w:rsidRPr="00F27A10" w:rsidRDefault="00F039AD" w:rsidP="001D7FAE">
                  <w:pPr>
                    <w:jc w:val="center"/>
                    <w:rPr>
                      <w:rFonts w:ascii="Calibri" w:hAnsi="Calibri" w:cs="Calibri"/>
                      <w:b/>
                      <w:bCs/>
                      <w:sz w:val="16"/>
                      <w:szCs w:val="16"/>
                    </w:rPr>
                  </w:pPr>
                  <w:r w:rsidRPr="00F27A10">
                    <w:rPr>
                      <w:rFonts w:ascii="Calibri" w:hAnsi="Calibri" w:cs="Calibri"/>
                      <w:b/>
                      <w:bCs/>
                      <w:sz w:val="16"/>
                      <w:szCs w:val="16"/>
                    </w:rPr>
                    <w:t>N°</w:t>
                  </w:r>
                </w:p>
              </w:tc>
              <w:tc>
                <w:tcPr>
                  <w:tcW w:w="7893" w:type="dxa"/>
                  <w:gridSpan w:val="6"/>
                  <w:tcBorders>
                    <w:top w:val="single" w:sz="8" w:space="0" w:color="auto"/>
                    <w:left w:val="single" w:sz="8" w:space="0" w:color="auto"/>
                    <w:bottom w:val="single" w:sz="4" w:space="0" w:color="auto"/>
                    <w:right w:val="single" w:sz="4" w:space="0" w:color="auto"/>
                  </w:tcBorders>
                  <w:shd w:val="clear" w:color="auto" w:fill="C6D9F1" w:themeFill="text2" w:themeFillTint="33"/>
                  <w:noWrap/>
                  <w:vAlign w:val="center"/>
                </w:tcPr>
                <w:p w:rsidR="00F039AD" w:rsidRDefault="00F039AD" w:rsidP="001D7FAE">
                  <w:pPr>
                    <w:jc w:val="center"/>
                    <w:rPr>
                      <w:rFonts w:ascii="Calibri" w:hAnsi="Calibri" w:cs="Calibri"/>
                      <w:b/>
                      <w:bCs/>
                      <w:sz w:val="16"/>
                      <w:szCs w:val="16"/>
                    </w:rPr>
                  </w:pPr>
                  <w:r>
                    <w:rPr>
                      <w:rFonts w:ascii="Calibri" w:hAnsi="Calibri" w:cs="Calibri"/>
                      <w:b/>
                      <w:bCs/>
                      <w:sz w:val="16"/>
                      <w:szCs w:val="16"/>
                    </w:rPr>
                    <w:t>DETALLE DE CAMIONES</w:t>
                  </w:r>
                </w:p>
              </w:tc>
            </w:tr>
            <w:tr w:rsidR="00F039AD" w:rsidRPr="00F27A10" w:rsidTr="001D7FAE">
              <w:trPr>
                <w:trHeight w:val="316"/>
                <w:jc w:val="center"/>
              </w:trPr>
              <w:tc>
                <w:tcPr>
                  <w:tcW w:w="0" w:type="auto"/>
                  <w:vMerge/>
                  <w:tcBorders>
                    <w:top w:val="single" w:sz="8" w:space="0" w:color="auto"/>
                    <w:left w:val="single" w:sz="8" w:space="0" w:color="auto"/>
                    <w:bottom w:val="single" w:sz="8" w:space="0" w:color="000000"/>
                    <w:right w:val="nil"/>
                  </w:tcBorders>
                  <w:shd w:val="clear" w:color="auto" w:fill="C6D9F1" w:themeFill="text2" w:themeFillTint="33"/>
                  <w:vAlign w:val="center"/>
                </w:tcPr>
                <w:p w:rsidR="00F039AD" w:rsidRPr="00F27A10" w:rsidRDefault="00F039AD" w:rsidP="001D7FAE">
                  <w:pPr>
                    <w:rPr>
                      <w:rFonts w:ascii="Calibri" w:hAnsi="Calibri" w:cs="Calibri"/>
                      <w:b/>
                      <w:bCs/>
                      <w:sz w:val="16"/>
                      <w:szCs w:val="16"/>
                    </w:rPr>
                  </w:pPr>
                </w:p>
              </w:tc>
              <w:tc>
                <w:tcPr>
                  <w:tcW w:w="1274" w:type="dxa"/>
                  <w:tcBorders>
                    <w:top w:val="nil"/>
                    <w:left w:val="single" w:sz="8" w:space="0" w:color="auto"/>
                    <w:bottom w:val="single" w:sz="8" w:space="0" w:color="auto"/>
                    <w:right w:val="single" w:sz="4" w:space="0" w:color="auto"/>
                  </w:tcBorders>
                  <w:shd w:val="clear" w:color="auto" w:fill="C6D9F1" w:themeFill="text2" w:themeFillTint="33"/>
                  <w:vAlign w:val="center"/>
                </w:tcPr>
                <w:p w:rsidR="00F039AD" w:rsidRPr="00F27A10" w:rsidRDefault="00F039AD" w:rsidP="001D7FAE">
                  <w:pPr>
                    <w:jc w:val="center"/>
                    <w:rPr>
                      <w:rFonts w:ascii="Calibri" w:hAnsi="Calibri" w:cs="Calibri"/>
                      <w:b/>
                      <w:bCs/>
                      <w:sz w:val="16"/>
                      <w:szCs w:val="16"/>
                    </w:rPr>
                  </w:pPr>
                  <w:r w:rsidRPr="00F27A10">
                    <w:rPr>
                      <w:rFonts w:ascii="Calibri" w:hAnsi="Calibri" w:cs="Calibri"/>
                      <w:b/>
                      <w:bCs/>
                      <w:sz w:val="16"/>
                      <w:szCs w:val="16"/>
                    </w:rPr>
                    <w:t>N° DE PLACA</w:t>
                  </w:r>
                </w:p>
              </w:tc>
              <w:tc>
                <w:tcPr>
                  <w:tcW w:w="1079" w:type="dxa"/>
                  <w:tcBorders>
                    <w:top w:val="nil"/>
                    <w:left w:val="nil"/>
                    <w:bottom w:val="single" w:sz="8" w:space="0" w:color="auto"/>
                    <w:right w:val="single" w:sz="4" w:space="0" w:color="auto"/>
                  </w:tcBorders>
                  <w:shd w:val="clear" w:color="auto" w:fill="C6D9F1" w:themeFill="text2" w:themeFillTint="33"/>
                  <w:vAlign w:val="center"/>
                </w:tcPr>
                <w:p w:rsidR="00F039AD" w:rsidRPr="00F27A10" w:rsidRDefault="00F039AD" w:rsidP="001D7FAE">
                  <w:pPr>
                    <w:jc w:val="center"/>
                    <w:rPr>
                      <w:rFonts w:ascii="Calibri" w:hAnsi="Calibri" w:cs="Calibri"/>
                      <w:b/>
                      <w:bCs/>
                      <w:sz w:val="16"/>
                      <w:szCs w:val="16"/>
                    </w:rPr>
                  </w:pPr>
                  <w:r w:rsidRPr="00F27A10">
                    <w:rPr>
                      <w:rFonts w:ascii="Calibri" w:hAnsi="Calibri" w:cs="Calibri"/>
                      <w:b/>
                      <w:bCs/>
                      <w:sz w:val="16"/>
                      <w:szCs w:val="16"/>
                    </w:rPr>
                    <w:t>N° DE CHASIS</w:t>
                  </w:r>
                </w:p>
              </w:tc>
              <w:tc>
                <w:tcPr>
                  <w:tcW w:w="878" w:type="dxa"/>
                  <w:tcBorders>
                    <w:top w:val="nil"/>
                    <w:left w:val="nil"/>
                    <w:bottom w:val="single" w:sz="8" w:space="0" w:color="auto"/>
                    <w:right w:val="single" w:sz="4" w:space="0" w:color="auto"/>
                  </w:tcBorders>
                  <w:shd w:val="clear" w:color="auto" w:fill="C6D9F1" w:themeFill="text2" w:themeFillTint="33"/>
                  <w:vAlign w:val="center"/>
                </w:tcPr>
                <w:p w:rsidR="00F039AD" w:rsidRPr="00F27A10" w:rsidRDefault="00F039AD" w:rsidP="001D7FAE">
                  <w:pPr>
                    <w:jc w:val="center"/>
                    <w:rPr>
                      <w:rFonts w:ascii="Calibri" w:hAnsi="Calibri" w:cs="Calibri"/>
                      <w:b/>
                      <w:bCs/>
                      <w:sz w:val="16"/>
                      <w:szCs w:val="16"/>
                    </w:rPr>
                  </w:pPr>
                  <w:r w:rsidRPr="00F27A10">
                    <w:rPr>
                      <w:rFonts w:ascii="Calibri" w:hAnsi="Calibri" w:cs="Calibri"/>
                      <w:b/>
                      <w:bCs/>
                      <w:sz w:val="16"/>
                      <w:szCs w:val="16"/>
                    </w:rPr>
                    <w:t>MARCA</w:t>
                  </w:r>
                </w:p>
              </w:tc>
              <w:tc>
                <w:tcPr>
                  <w:tcW w:w="878" w:type="dxa"/>
                  <w:tcBorders>
                    <w:top w:val="nil"/>
                    <w:left w:val="nil"/>
                    <w:bottom w:val="single" w:sz="8" w:space="0" w:color="auto"/>
                    <w:right w:val="single" w:sz="8" w:space="0" w:color="auto"/>
                  </w:tcBorders>
                  <w:shd w:val="clear" w:color="auto" w:fill="C6D9F1" w:themeFill="text2" w:themeFillTint="33"/>
                  <w:vAlign w:val="center"/>
                </w:tcPr>
                <w:p w:rsidR="00F039AD" w:rsidRPr="00F27A10" w:rsidRDefault="00F039AD" w:rsidP="001D7FAE">
                  <w:pPr>
                    <w:jc w:val="center"/>
                    <w:rPr>
                      <w:rFonts w:ascii="Calibri" w:hAnsi="Calibri" w:cs="Calibri"/>
                      <w:b/>
                      <w:bCs/>
                      <w:sz w:val="16"/>
                      <w:szCs w:val="16"/>
                    </w:rPr>
                  </w:pPr>
                  <w:r w:rsidRPr="00F27A10">
                    <w:rPr>
                      <w:rFonts w:ascii="Calibri" w:hAnsi="Calibri" w:cs="Calibri"/>
                      <w:b/>
                      <w:bCs/>
                      <w:sz w:val="16"/>
                      <w:szCs w:val="16"/>
                    </w:rPr>
                    <w:t>MODELO</w:t>
                  </w:r>
                </w:p>
              </w:tc>
              <w:tc>
                <w:tcPr>
                  <w:tcW w:w="1892" w:type="dxa"/>
                  <w:tcBorders>
                    <w:top w:val="nil"/>
                    <w:left w:val="nil"/>
                    <w:bottom w:val="single" w:sz="8" w:space="0" w:color="auto"/>
                    <w:right w:val="single" w:sz="4" w:space="0" w:color="auto"/>
                  </w:tcBorders>
                  <w:shd w:val="clear" w:color="auto" w:fill="C6D9F1" w:themeFill="text2" w:themeFillTint="33"/>
                  <w:vAlign w:val="center"/>
                </w:tcPr>
                <w:p w:rsidR="00F039AD" w:rsidRPr="00F27A10" w:rsidRDefault="00F039AD" w:rsidP="001D7FAE">
                  <w:pPr>
                    <w:jc w:val="center"/>
                    <w:rPr>
                      <w:rFonts w:ascii="Calibri" w:hAnsi="Calibri" w:cs="Calibri"/>
                      <w:b/>
                      <w:bCs/>
                      <w:sz w:val="16"/>
                      <w:szCs w:val="16"/>
                    </w:rPr>
                  </w:pPr>
                  <w:r w:rsidRPr="00F27A10">
                    <w:rPr>
                      <w:rFonts w:ascii="Calibri" w:hAnsi="Calibri" w:cs="Calibri"/>
                      <w:b/>
                      <w:bCs/>
                      <w:sz w:val="16"/>
                      <w:szCs w:val="16"/>
                    </w:rPr>
                    <w:t>CAPACIDAD</w:t>
                  </w:r>
                  <w:r>
                    <w:rPr>
                      <w:rFonts w:ascii="Calibri" w:hAnsi="Calibri" w:cs="Calibri"/>
                      <w:b/>
                      <w:bCs/>
                      <w:sz w:val="16"/>
                      <w:szCs w:val="16"/>
                    </w:rPr>
                    <w:t xml:space="preserve"> DE CARGA</w:t>
                  </w:r>
                  <w:r w:rsidRPr="00F27A10">
                    <w:rPr>
                      <w:rFonts w:ascii="Calibri" w:hAnsi="Calibri" w:cs="Calibri"/>
                      <w:b/>
                      <w:bCs/>
                      <w:sz w:val="16"/>
                      <w:szCs w:val="16"/>
                    </w:rPr>
                    <w:t xml:space="preserve"> EN </w:t>
                  </w:r>
                  <w:r>
                    <w:rPr>
                      <w:rFonts w:ascii="Calibri" w:hAnsi="Calibri" w:cs="Calibri"/>
                      <w:b/>
                      <w:bCs/>
                      <w:sz w:val="16"/>
                      <w:szCs w:val="16"/>
                    </w:rPr>
                    <w:t>GARRAFAS 10KG</w:t>
                  </w:r>
                </w:p>
              </w:tc>
              <w:tc>
                <w:tcPr>
                  <w:tcW w:w="1892" w:type="dxa"/>
                  <w:tcBorders>
                    <w:top w:val="nil"/>
                    <w:left w:val="nil"/>
                    <w:bottom w:val="single" w:sz="8" w:space="0" w:color="auto"/>
                    <w:right w:val="single" w:sz="4" w:space="0" w:color="auto"/>
                  </w:tcBorders>
                  <w:shd w:val="clear" w:color="auto" w:fill="C6D9F1" w:themeFill="text2" w:themeFillTint="33"/>
                  <w:vAlign w:val="center"/>
                </w:tcPr>
                <w:p w:rsidR="00F039AD" w:rsidRPr="00F27A10" w:rsidRDefault="00F039AD" w:rsidP="001D7FAE">
                  <w:pPr>
                    <w:jc w:val="center"/>
                    <w:rPr>
                      <w:rFonts w:ascii="Calibri" w:hAnsi="Calibri" w:cs="Calibri"/>
                      <w:b/>
                      <w:bCs/>
                      <w:sz w:val="16"/>
                      <w:szCs w:val="16"/>
                    </w:rPr>
                  </w:pPr>
                  <w:r>
                    <w:rPr>
                      <w:rFonts w:ascii="Calibri" w:hAnsi="Calibri" w:cs="Calibri"/>
                      <w:b/>
                      <w:bCs/>
                      <w:sz w:val="16"/>
                      <w:szCs w:val="16"/>
                    </w:rPr>
                    <w:t>PROPIO/SUBCONTRATADA</w:t>
                  </w:r>
                </w:p>
              </w:tc>
            </w:tr>
            <w:tr w:rsidR="00F039AD" w:rsidRPr="00F27A10" w:rsidTr="001D7FAE">
              <w:trPr>
                <w:trHeight w:val="60"/>
                <w:jc w:val="center"/>
              </w:trPr>
              <w:tc>
                <w:tcPr>
                  <w:tcW w:w="0" w:type="auto"/>
                  <w:tcBorders>
                    <w:top w:val="nil"/>
                    <w:left w:val="single" w:sz="8" w:space="0" w:color="auto"/>
                    <w:bottom w:val="single" w:sz="4" w:space="0" w:color="auto"/>
                    <w:right w:val="nil"/>
                  </w:tcBorders>
                  <w:noWrap/>
                  <w:vAlign w:val="center"/>
                </w:tcPr>
                <w:p w:rsidR="00F039AD" w:rsidRPr="00F27A10" w:rsidRDefault="00F039AD" w:rsidP="001D7FAE">
                  <w:pPr>
                    <w:rPr>
                      <w:rFonts w:ascii="Calibri" w:hAnsi="Calibri" w:cs="Calibri"/>
                      <w:sz w:val="16"/>
                      <w:szCs w:val="16"/>
                    </w:rPr>
                  </w:pPr>
                  <w:r w:rsidRPr="00F27A10">
                    <w:rPr>
                      <w:rFonts w:ascii="Calibri" w:hAnsi="Calibri" w:cs="Calibri"/>
                      <w:sz w:val="16"/>
                      <w:szCs w:val="16"/>
                    </w:rPr>
                    <w:t> </w:t>
                  </w:r>
                </w:p>
              </w:tc>
              <w:tc>
                <w:tcPr>
                  <w:tcW w:w="1274" w:type="dxa"/>
                  <w:tcBorders>
                    <w:top w:val="nil"/>
                    <w:left w:val="single" w:sz="8" w:space="0" w:color="auto"/>
                    <w:bottom w:val="single" w:sz="4" w:space="0" w:color="auto"/>
                    <w:right w:val="single" w:sz="4" w:space="0" w:color="auto"/>
                  </w:tcBorders>
                  <w:noWrap/>
                  <w:vAlign w:val="center"/>
                </w:tcPr>
                <w:p w:rsidR="00F039AD" w:rsidRPr="00F27A10" w:rsidRDefault="00F039AD" w:rsidP="001D7FAE">
                  <w:pPr>
                    <w:rPr>
                      <w:rFonts w:ascii="Calibri" w:hAnsi="Calibri" w:cs="Calibri"/>
                      <w:sz w:val="16"/>
                      <w:szCs w:val="16"/>
                    </w:rPr>
                  </w:pPr>
                  <w:r w:rsidRPr="00F27A10">
                    <w:rPr>
                      <w:rFonts w:ascii="Calibri" w:hAnsi="Calibri" w:cs="Calibri"/>
                      <w:sz w:val="16"/>
                      <w:szCs w:val="16"/>
                    </w:rPr>
                    <w:t> </w:t>
                  </w:r>
                </w:p>
              </w:tc>
              <w:tc>
                <w:tcPr>
                  <w:tcW w:w="1079" w:type="dxa"/>
                  <w:tcBorders>
                    <w:top w:val="nil"/>
                    <w:left w:val="nil"/>
                    <w:bottom w:val="single" w:sz="4" w:space="0" w:color="auto"/>
                    <w:right w:val="single" w:sz="4" w:space="0" w:color="auto"/>
                  </w:tcBorders>
                  <w:noWrap/>
                  <w:vAlign w:val="center"/>
                </w:tcPr>
                <w:p w:rsidR="00F039AD" w:rsidRPr="00F27A10" w:rsidRDefault="00F039AD" w:rsidP="001D7FAE">
                  <w:pPr>
                    <w:rPr>
                      <w:rFonts w:ascii="Calibri" w:hAnsi="Calibri" w:cs="Calibri"/>
                      <w:sz w:val="16"/>
                      <w:szCs w:val="16"/>
                    </w:rPr>
                  </w:pPr>
                  <w:r w:rsidRPr="00F27A10">
                    <w:rPr>
                      <w:rFonts w:ascii="Calibri" w:hAnsi="Calibri" w:cs="Calibri"/>
                      <w:sz w:val="16"/>
                      <w:szCs w:val="16"/>
                    </w:rPr>
                    <w:t> </w:t>
                  </w:r>
                </w:p>
              </w:tc>
              <w:tc>
                <w:tcPr>
                  <w:tcW w:w="878" w:type="dxa"/>
                  <w:tcBorders>
                    <w:top w:val="nil"/>
                    <w:left w:val="nil"/>
                    <w:bottom w:val="single" w:sz="4" w:space="0" w:color="auto"/>
                    <w:right w:val="single" w:sz="4" w:space="0" w:color="auto"/>
                  </w:tcBorders>
                  <w:noWrap/>
                  <w:vAlign w:val="center"/>
                </w:tcPr>
                <w:p w:rsidR="00F039AD" w:rsidRPr="00F27A10" w:rsidRDefault="00F039AD" w:rsidP="001D7FAE">
                  <w:pPr>
                    <w:rPr>
                      <w:rFonts w:ascii="Calibri" w:hAnsi="Calibri" w:cs="Calibri"/>
                      <w:sz w:val="16"/>
                      <w:szCs w:val="16"/>
                    </w:rPr>
                  </w:pPr>
                  <w:r w:rsidRPr="00F27A10">
                    <w:rPr>
                      <w:rFonts w:ascii="Calibri" w:hAnsi="Calibri" w:cs="Calibri"/>
                      <w:sz w:val="16"/>
                      <w:szCs w:val="16"/>
                    </w:rPr>
                    <w:t> </w:t>
                  </w:r>
                </w:p>
              </w:tc>
              <w:tc>
                <w:tcPr>
                  <w:tcW w:w="878" w:type="dxa"/>
                  <w:tcBorders>
                    <w:top w:val="nil"/>
                    <w:left w:val="nil"/>
                    <w:bottom w:val="single" w:sz="4" w:space="0" w:color="auto"/>
                    <w:right w:val="single" w:sz="8" w:space="0" w:color="auto"/>
                  </w:tcBorders>
                  <w:noWrap/>
                  <w:vAlign w:val="center"/>
                </w:tcPr>
                <w:p w:rsidR="00F039AD" w:rsidRPr="00F27A10" w:rsidRDefault="00F039AD" w:rsidP="001D7FAE">
                  <w:pPr>
                    <w:rPr>
                      <w:rFonts w:ascii="Calibri" w:hAnsi="Calibri" w:cs="Calibri"/>
                      <w:sz w:val="16"/>
                      <w:szCs w:val="16"/>
                    </w:rPr>
                  </w:pPr>
                  <w:r w:rsidRPr="00F27A10">
                    <w:rPr>
                      <w:rFonts w:ascii="Calibri" w:hAnsi="Calibri" w:cs="Calibri"/>
                      <w:sz w:val="16"/>
                      <w:szCs w:val="16"/>
                    </w:rPr>
                    <w:t> </w:t>
                  </w:r>
                </w:p>
              </w:tc>
              <w:tc>
                <w:tcPr>
                  <w:tcW w:w="1892" w:type="dxa"/>
                  <w:tcBorders>
                    <w:top w:val="nil"/>
                    <w:left w:val="nil"/>
                    <w:bottom w:val="single" w:sz="4" w:space="0" w:color="auto"/>
                    <w:right w:val="single" w:sz="4" w:space="0" w:color="auto"/>
                  </w:tcBorders>
                </w:tcPr>
                <w:p w:rsidR="00F039AD" w:rsidRPr="00F27A10" w:rsidRDefault="00F039AD" w:rsidP="001D7FAE">
                  <w:pPr>
                    <w:rPr>
                      <w:rFonts w:ascii="Calibri" w:hAnsi="Calibri" w:cs="Calibri"/>
                      <w:sz w:val="16"/>
                      <w:szCs w:val="16"/>
                    </w:rPr>
                  </w:pPr>
                </w:p>
              </w:tc>
              <w:tc>
                <w:tcPr>
                  <w:tcW w:w="1892" w:type="dxa"/>
                  <w:tcBorders>
                    <w:top w:val="nil"/>
                    <w:left w:val="nil"/>
                    <w:bottom w:val="single" w:sz="4" w:space="0" w:color="auto"/>
                    <w:right w:val="single" w:sz="4" w:space="0" w:color="auto"/>
                  </w:tcBorders>
                </w:tcPr>
                <w:p w:rsidR="00F039AD" w:rsidRPr="00F27A10" w:rsidRDefault="00F039AD" w:rsidP="001D7FAE">
                  <w:pPr>
                    <w:rPr>
                      <w:rFonts w:ascii="Calibri" w:hAnsi="Calibri" w:cs="Calibri"/>
                      <w:sz w:val="16"/>
                      <w:szCs w:val="16"/>
                    </w:rPr>
                  </w:pPr>
                </w:p>
              </w:tc>
            </w:tr>
            <w:tr w:rsidR="00F039AD" w:rsidRPr="00F27A10" w:rsidTr="001D7FAE">
              <w:trPr>
                <w:trHeight w:val="60"/>
                <w:jc w:val="center"/>
              </w:trPr>
              <w:tc>
                <w:tcPr>
                  <w:tcW w:w="0" w:type="auto"/>
                  <w:tcBorders>
                    <w:top w:val="single" w:sz="4" w:space="0" w:color="auto"/>
                    <w:left w:val="single" w:sz="8" w:space="0" w:color="auto"/>
                    <w:bottom w:val="single" w:sz="4" w:space="0" w:color="auto"/>
                    <w:right w:val="nil"/>
                  </w:tcBorders>
                  <w:noWrap/>
                  <w:vAlign w:val="center"/>
                </w:tcPr>
                <w:p w:rsidR="00F039AD" w:rsidRPr="00F27A10" w:rsidRDefault="00F039AD" w:rsidP="001D7FAE">
                  <w:pPr>
                    <w:rPr>
                      <w:rFonts w:ascii="Calibri" w:hAnsi="Calibri" w:cs="Calibri"/>
                      <w:sz w:val="16"/>
                      <w:szCs w:val="16"/>
                    </w:rPr>
                  </w:pPr>
                </w:p>
              </w:tc>
              <w:tc>
                <w:tcPr>
                  <w:tcW w:w="1274" w:type="dxa"/>
                  <w:tcBorders>
                    <w:top w:val="single" w:sz="4" w:space="0" w:color="auto"/>
                    <w:left w:val="single" w:sz="8" w:space="0" w:color="auto"/>
                    <w:bottom w:val="single" w:sz="4" w:space="0" w:color="auto"/>
                    <w:right w:val="single" w:sz="4" w:space="0" w:color="auto"/>
                  </w:tcBorders>
                  <w:noWrap/>
                  <w:vAlign w:val="center"/>
                </w:tcPr>
                <w:p w:rsidR="00F039AD" w:rsidRPr="00F27A10" w:rsidRDefault="00F039AD" w:rsidP="001D7FAE">
                  <w:pPr>
                    <w:rPr>
                      <w:rFonts w:ascii="Calibri" w:hAnsi="Calibri" w:cs="Calibri"/>
                      <w:sz w:val="16"/>
                      <w:szCs w:val="16"/>
                    </w:rPr>
                  </w:pPr>
                </w:p>
              </w:tc>
              <w:tc>
                <w:tcPr>
                  <w:tcW w:w="1079" w:type="dxa"/>
                  <w:tcBorders>
                    <w:top w:val="single" w:sz="4" w:space="0" w:color="auto"/>
                    <w:left w:val="nil"/>
                    <w:bottom w:val="single" w:sz="4" w:space="0" w:color="auto"/>
                    <w:right w:val="single" w:sz="4" w:space="0" w:color="auto"/>
                  </w:tcBorders>
                  <w:noWrap/>
                  <w:vAlign w:val="center"/>
                </w:tcPr>
                <w:p w:rsidR="00F039AD" w:rsidRPr="00F27A10" w:rsidRDefault="00F039AD" w:rsidP="001D7FAE">
                  <w:pPr>
                    <w:rPr>
                      <w:rFonts w:ascii="Calibri" w:hAnsi="Calibri" w:cs="Calibri"/>
                      <w:sz w:val="16"/>
                      <w:szCs w:val="16"/>
                    </w:rPr>
                  </w:pPr>
                </w:p>
              </w:tc>
              <w:tc>
                <w:tcPr>
                  <w:tcW w:w="878" w:type="dxa"/>
                  <w:tcBorders>
                    <w:top w:val="single" w:sz="4" w:space="0" w:color="auto"/>
                    <w:left w:val="nil"/>
                    <w:bottom w:val="single" w:sz="4" w:space="0" w:color="auto"/>
                    <w:right w:val="single" w:sz="4" w:space="0" w:color="auto"/>
                  </w:tcBorders>
                  <w:noWrap/>
                  <w:vAlign w:val="center"/>
                </w:tcPr>
                <w:p w:rsidR="00F039AD" w:rsidRPr="00F27A10" w:rsidRDefault="00F039AD" w:rsidP="001D7FAE">
                  <w:pPr>
                    <w:rPr>
                      <w:rFonts w:ascii="Calibri" w:hAnsi="Calibri" w:cs="Calibri"/>
                      <w:sz w:val="16"/>
                      <w:szCs w:val="16"/>
                    </w:rPr>
                  </w:pPr>
                </w:p>
              </w:tc>
              <w:tc>
                <w:tcPr>
                  <w:tcW w:w="878" w:type="dxa"/>
                  <w:tcBorders>
                    <w:top w:val="single" w:sz="4" w:space="0" w:color="auto"/>
                    <w:left w:val="nil"/>
                    <w:bottom w:val="single" w:sz="4" w:space="0" w:color="auto"/>
                    <w:right w:val="single" w:sz="8" w:space="0" w:color="auto"/>
                  </w:tcBorders>
                  <w:noWrap/>
                  <w:vAlign w:val="center"/>
                </w:tcPr>
                <w:p w:rsidR="00F039AD" w:rsidRPr="00F27A10" w:rsidRDefault="00F039AD" w:rsidP="001D7FAE">
                  <w:pPr>
                    <w:rPr>
                      <w:rFonts w:ascii="Calibri" w:hAnsi="Calibri" w:cs="Calibri"/>
                      <w:sz w:val="16"/>
                      <w:szCs w:val="16"/>
                    </w:rPr>
                  </w:pPr>
                </w:p>
              </w:tc>
              <w:tc>
                <w:tcPr>
                  <w:tcW w:w="1892" w:type="dxa"/>
                  <w:tcBorders>
                    <w:top w:val="single" w:sz="4" w:space="0" w:color="auto"/>
                    <w:left w:val="nil"/>
                    <w:bottom w:val="single" w:sz="4" w:space="0" w:color="auto"/>
                    <w:right w:val="single" w:sz="4" w:space="0" w:color="auto"/>
                  </w:tcBorders>
                </w:tcPr>
                <w:p w:rsidR="00F039AD" w:rsidRPr="00F27A10" w:rsidRDefault="00F039AD" w:rsidP="001D7FAE">
                  <w:pPr>
                    <w:rPr>
                      <w:rFonts w:ascii="Calibri" w:hAnsi="Calibri" w:cs="Calibri"/>
                      <w:sz w:val="16"/>
                      <w:szCs w:val="16"/>
                    </w:rPr>
                  </w:pPr>
                </w:p>
              </w:tc>
              <w:tc>
                <w:tcPr>
                  <w:tcW w:w="1892" w:type="dxa"/>
                  <w:tcBorders>
                    <w:top w:val="single" w:sz="4" w:space="0" w:color="auto"/>
                    <w:left w:val="nil"/>
                    <w:bottom w:val="single" w:sz="4" w:space="0" w:color="auto"/>
                    <w:right w:val="single" w:sz="4" w:space="0" w:color="auto"/>
                  </w:tcBorders>
                </w:tcPr>
                <w:p w:rsidR="00F039AD" w:rsidRPr="00F27A10" w:rsidRDefault="00F039AD" w:rsidP="001D7FAE">
                  <w:pPr>
                    <w:rPr>
                      <w:rFonts w:ascii="Calibri" w:hAnsi="Calibri" w:cs="Calibri"/>
                      <w:sz w:val="16"/>
                      <w:szCs w:val="16"/>
                    </w:rPr>
                  </w:pPr>
                </w:p>
              </w:tc>
            </w:tr>
          </w:tbl>
          <w:p w:rsidR="00F039AD" w:rsidRDefault="00F039AD" w:rsidP="001D7FAE">
            <w:pPr>
              <w:autoSpaceDE w:val="0"/>
              <w:autoSpaceDN w:val="0"/>
              <w:adjustRightInd w:val="0"/>
              <w:jc w:val="both"/>
              <w:rPr>
                <w:rFonts w:ascii="Calibri" w:hAnsi="Calibri" w:cs="Calibri"/>
                <w:sz w:val="22"/>
                <w:szCs w:val="22"/>
              </w:rPr>
            </w:pPr>
            <w:r>
              <w:rPr>
                <w:rFonts w:ascii="Calibri" w:hAnsi="Calibri" w:cs="Calibri"/>
                <w:sz w:val="22"/>
                <w:szCs w:val="22"/>
              </w:rPr>
              <w:t xml:space="preserve">Nota: </w:t>
            </w:r>
          </w:p>
          <w:p w:rsidR="00F039AD" w:rsidRDefault="00F039AD" w:rsidP="00F039AD">
            <w:pPr>
              <w:pStyle w:val="Prrafodelista"/>
              <w:numPr>
                <w:ilvl w:val="0"/>
                <w:numId w:val="45"/>
              </w:numPr>
              <w:autoSpaceDE w:val="0"/>
              <w:autoSpaceDN w:val="0"/>
              <w:adjustRightInd w:val="0"/>
              <w:jc w:val="both"/>
              <w:rPr>
                <w:rFonts w:ascii="Calibri" w:hAnsi="Calibri" w:cs="Calibri"/>
                <w:color w:val="FF0000"/>
                <w:sz w:val="22"/>
                <w:szCs w:val="22"/>
              </w:rPr>
            </w:pPr>
            <w:r>
              <w:rPr>
                <w:rFonts w:ascii="Calibri" w:hAnsi="Calibri" w:cs="Calibri"/>
                <w:sz w:val="22"/>
                <w:szCs w:val="22"/>
              </w:rPr>
              <w:t>L</w:t>
            </w:r>
            <w:r w:rsidRPr="002320D4">
              <w:rPr>
                <w:rFonts w:ascii="Calibri" w:hAnsi="Calibri" w:cs="Calibri"/>
                <w:sz w:val="22"/>
                <w:szCs w:val="22"/>
              </w:rPr>
              <w:t xml:space="preserve">a cantidad mínima de camiones requeridas es de </w:t>
            </w:r>
            <w:r w:rsidRPr="00A91CA0">
              <w:rPr>
                <w:rFonts w:ascii="Calibri" w:hAnsi="Calibri" w:cs="Calibri"/>
                <w:color w:val="000000" w:themeColor="text1"/>
                <w:sz w:val="22"/>
                <w:szCs w:val="22"/>
              </w:rPr>
              <w:t>2 (dos)</w:t>
            </w:r>
            <w:r>
              <w:rPr>
                <w:rFonts w:ascii="Calibri" w:hAnsi="Calibri" w:cs="Calibri"/>
                <w:color w:val="000000" w:themeColor="text1"/>
                <w:sz w:val="22"/>
                <w:szCs w:val="22"/>
              </w:rPr>
              <w:t>.</w:t>
            </w:r>
          </w:p>
          <w:p w:rsidR="00F039AD" w:rsidRDefault="00F039AD" w:rsidP="00F039AD">
            <w:pPr>
              <w:pStyle w:val="Prrafodelista"/>
              <w:numPr>
                <w:ilvl w:val="0"/>
                <w:numId w:val="45"/>
              </w:numPr>
              <w:autoSpaceDE w:val="0"/>
              <w:autoSpaceDN w:val="0"/>
              <w:adjustRightInd w:val="0"/>
              <w:jc w:val="both"/>
              <w:rPr>
                <w:rFonts w:ascii="Calibri" w:hAnsi="Calibri" w:cs="Calibri"/>
                <w:sz w:val="22"/>
                <w:szCs w:val="22"/>
              </w:rPr>
            </w:pPr>
            <w:r w:rsidRPr="002320D4">
              <w:rPr>
                <w:rFonts w:ascii="Calibri" w:hAnsi="Calibri" w:cs="Calibri"/>
                <w:sz w:val="22"/>
                <w:szCs w:val="22"/>
              </w:rPr>
              <w:t xml:space="preserve">La capacidad mínima de camiones debe ser de </w:t>
            </w:r>
            <w:r w:rsidRPr="00A91CA0">
              <w:rPr>
                <w:rFonts w:ascii="Calibri" w:hAnsi="Calibri" w:cs="Calibri"/>
                <w:color w:val="000000" w:themeColor="text1"/>
                <w:sz w:val="22"/>
                <w:szCs w:val="22"/>
              </w:rPr>
              <w:t>250</w:t>
            </w:r>
            <w:r w:rsidRPr="002320D4">
              <w:rPr>
                <w:rFonts w:ascii="Calibri" w:hAnsi="Calibri" w:cs="Calibri"/>
                <w:sz w:val="22"/>
                <w:szCs w:val="22"/>
              </w:rPr>
              <w:t xml:space="preserve"> garrafas de</w:t>
            </w:r>
            <w:r>
              <w:rPr>
                <w:rFonts w:ascii="Calibri" w:hAnsi="Calibri" w:cs="Calibri"/>
                <w:sz w:val="22"/>
                <w:szCs w:val="22"/>
              </w:rPr>
              <w:t xml:space="preserve"> capacidad de</w:t>
            </w:r>
            <w:r w:rsidRPr="002320D4">
              <w:rPr>
                <w:rFonts w:ascii="Calibri" w:hAnsi="Calibri" w:cs="Calibri"/>
                <w:sz w:val="22"/>
                <w:szCs w:val="22"/>
              </w:rPr>
              <w:t xml:space="preserve"> 10 kg</w:t>
            </w:r>
            <w:r>
              <w:rPr>
                <w:rFonts w:ascii="Calibri" w:hAnsi="Calibri" w:cs="Calibri"/>
                <w:sz w:val="22"/>
                <w:szCs w:val="22"/>
              </w:rPr>
              <w:t xml:space="preserve"> de GLP</w:t>
            </w:r>
            <w:r w:rsidRPr="002320D4">
              <w:rPr>
                <w:rFonts w:ascii="Calibri" w:hAnsi="Calibri" w:cs="Calibri"/>
                <w:sz w:val="22"/>
                <w:szCs w:val="22"/>
              </w:rPr>
              <w:t>.</w:t>
            </w:r>
          </w:p>
          <w:p w:rsidR="00F039AD" w:rsidRPr="003E73B0" w:rsidDel="005557FC" w:rsidRDefault="00F039AD" w:rsidP="00F039AD">
            <w:pPr>
              <w:pStyle w:val="Prrafodelista"/>
              <w:numPr>
                <w:ilvl w:val="0"/>
                <w:numId w:val="45"/>
              </w:numPr>
              <w:autoSpaceDE w:val="0"/>
              <w:autoSpaceDN w:val="0"/>
              <w:adjustRightInd w:val="0"/>
              <w:jc w:val="both"/>
              <w:rPr>
                <w:rFonts w:ascii="Calibri" w:hAnsi="Calibri" w:cs="Calibri"/>
                <w:sz w:val="22"/>
                <w:szCs w:val="22"/>
              </w:rPr>
            </w:pPr>
            <w:r w:rsidRPr="006572F6">
              <w:rPr>
                <w:rFonts w:asciiTheme="minorHAnsi" w:hAnsiTheme="minorHAnsi" w:cstheme="minorHAnsi"/>
                <w:sz w:val="22"/>
                <w:szCs w:val="22"/>
                <w:lang w:eastAsia="es-ES"/>
              </w:rPr>
              <w:t>El camión deberá t</w:t>
            </w:r>
            <w:r>
              <w:rPr>
                <w:rFonts w:asciiTheme="minorHAnsi" w:hAnsiTheme="minorHAnsi" w:cstheme="minorHAnsi"/>
                <w:sz w:val="22"/>
                <w:szCs w:val="22"/>
                <w:lang w:eastAsia="es-ES"/>
              </w:rPr>
              <w:t>ener una antigüedad no mayor a 3</w:t>
            </w:r>
            <w:r w:rsidRPr="006572F6">
              <w:rPr>
                <w:rFonts w:asciiTheme="minorHAnsi" w:hAnsiTheme="minorHAnsi" w:cstheme="minorHAnsi"/>
                <w:sz w:val="22"/>
                <w:szCs w:val="22"/>
                <w:lang w:eastAsia="es-ES"/>
              </w:rPr>
              <w:t>0 años.</w:t>
            </w:r>
          </w:p>
        </w:tc>
      </w:tr>
    </w:tbl>
    <w:p w:rsidR="00F039AD" w:rsidRDefault="00F039AD" w:rsidP="00F039AD">
      <w:pPr>
        <w:rPr>
          <w:rFonts w:ascii="Calibri" w:hAnsi="Calibri" w:cs="Calibri"/>
          <w:sz w:val="22"/>
          <w:szCs w:val="22"/>
        </w:rPr>
      </w:pPr>
    </w:p>
    <w:p w:rsidR="00F039AD" w:rsidRDefault="00F039AD" w:rsidP="00F039AD">
      <w:pPr>
        <w:pStyle w:val="Prrafodelista"/>
        <w:numPr>
          <w:ilvl w:val="0"/>
          <w:numId w:val="36"/>
        </w:numPr>
        <w:ind w:left="426"/>
        <w:contextualSpacing/>
        <w:jc w:val="both"/>
        <w:rPr>
          <w:rFonts w:ascii="Calibri" w:hAnsi="Calibri" w:cs="Calibri"/>
          <w:b/>
          <w:sz w:val="22"/>
          <w:szCs w:val="22"/>
        </w:rPr>
      </w:pPr>
      <w:r w:rsidRPr="00883FCD">
        <w:rPr>
          <w:rFonts w:ascii="Calibri" w:hAnsi="Calibri" w:cs="Calibri"/>
          <w:b/>
          <w:sz w:val="22"/>
          <w:szCs w:val="22"/>
        </w:rPr>
        <w:t xml:space="preserve">CONDICIONES NECESARIAS </w:t>
      </w:r>
      <w:r>
        <w:rPr>
          <w:rFonts w:ascii="Calibri" w:hAnsi="Calibri" w:cs="Calibri"/>
          <w:b/>
          <w:sz w:val="22"/>
          <w:szCs w:val="22"/>
        </w:rPr>
        <w:t xml:space="preserve">DE CUMPLIMIENTO OBLIGATORIO </w:t>
      </w:r>
      <w:r w:rsidRPr="00883FCD">
        <w:rPr>
          <w:rFonts w:ascii="Calibri" w:hAnsi="Calibri" w:cs="Calibri"/>
          <w:b/>
          <w:sz w:val="22"/>
          <w:szCs w:val="22"/>
        </w:rPr>
        <w:t>PARA LA PRESTACIÓN DEL SERVICIO</w:t>
      </w:r>
    </w:p>
    <w:p w:rsidR="00F039AD" w:rsidRPr="00A32D7B" w:rsidRDefault="00F039AD" w:rsidP="00F039AD">
      <w:pPr>
        <w:ind w:left="66"/>
        <w:contextualSpacing/>
        <w:jc w:val="both"/>
        <w:rPr>
          <w:rFonts w:ascii="Calibri" w:hAnsi="Calibri" w:cs="Calibri"/>
          <w:b/>
          <w:sz w:val="22"/>
          <w:szCs w:val="22"/>
        </w:rPr>
      </w:pPr>
    </w:p>
    <w:tbl>
      <w:tblPr>
        <w:tblW w:w="93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F039AD" w:rsidRPr="00535DAE" w:rsidTr="001D7FAE">
        <w:trPr>
          <w:trHeight w:val="60"/>
          <w:jc w:val="center"/>
        </w:trPr>
        <w:tc>
          <w:tcPr>
            <w:tcW w:w="9322"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rsidR="00F039AD" w:rsidRPr="000202EF" w:rsidRDefault="00F039AD" w:rsidP="001D7FAE">
            <w:pPr>
              <w:spacing w:before="60" w:after="60"/>
              <w:jc w:val="both"/>
              <w:rPr>
                <w:rFonts w:ascii="Calibri" w:hAnsi="Calibri" w:cs="Calibri"/>
                <w:b/>
                <w:sz w:val="22"/>
                <w:szCs w:val="22"/>
              </w:rPr>
            </w:pPr>
            <w:r w:rsidRPr="000202EF">
              <w:rPr>
                <w:rFonts w:ascii="Calibri" w:hAnsi="Calibri" w:cs="Calibri"/>
                <w:b/>
                <w:sz w:val="22"/>
                <w:szCs w:val="22"/>
              </w:rPr>
              <w:t>UBICACIÓN DE LAS PLANTAS</w:t>
            </w:r>
          </w:p>
        </w:tc>
      </w:tr>
      <w:tr w:rsidR="00F039AD" w:rsidRPr="00535DAE" w:rsidTr="001D7FAE">
        <w:trPr>
          <w:trHeight w:val="258"/>
          <w:jc w:val="center"/>
        </w:trPr>
        <w:tc>
          <w:tcPr>
            <w:tcW w:w="9322" w:type="dxa"/>
            <w:tcBorders>
              <w:top w:val="single" w:sz="4" w:space="0" w:color="auto"/>
              <w:left w:val="single" w:sz="4" w:space="0" w:color="auto"/>
              <w:bottom w:val="single" w:sz="4" w:space="0" w:color="auto"/>
              <w:right w:val="single" w:sz="4" w:space="0" w:color="auto"/>
            </w:tcBorders>
            <w:shd w:val="clear" w:color="auto" w:fill="auto"/>
          </w:tcPr>
          <w:p w:rsidR="00F039AD" w:rsidRDefault="00F039AD" w:rsidP="001D7FAE">
            <w:pPr>
              <w:spacing w:before="60" w:after="60"/>
              <w:jc w:val="both"/>
              <w:rPr>
                <w:rFonts w:ascii="Calibri" w:hAnsi="Calibri" w:cs="Calibri"/>
                <w:sz w:val="22"/>
                <w:szCs w:val="22"/>
              </w:rPr>
            </w:pPr>
            <w:r>
              <w:rPr>
                <w:rFonts w:ascii="Calibri" w:hAnsi="Calibri" w:cs="Calibri"/>
                <w:sz w:val="22"/>
                <w:szCs w:val="22"/>
              </w:rPr>
              <w:t>A continuación, se detalla las direcciones de las Plantas:</w:t>
            </w:r>
          </w:p>
          <w:tbl>
            <w:tblPr>
              <w:tblW w:w="90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33"/>
              <w:gridCol w:w="2810"/>
              <w:gridCol w:w="1388"/>
              <w:gridCol w:w="1701"/>
              <w:gridCol w:w="2864"/>
            </w:tblGrid>
            <w:tr w:rsidR="00F039AD" w:rsidRPr="00430E25" w:rsidTr="001D7FAE">
              <w:trPr>
                <w:trHeight w:val="417"/>
                <w:jc w:val="center"/>
              </w:trPr>
              <w:tc>
                <w:tcPr>
                  <w:tcW w:w="333" w:type="dxa"/>
                  <w:shd w:val="clear" w:color="auto" w:fill="C6D9F1" w:themeFill="text2" w:themeFillTint="33"/>
                  <w:vAlign w:val="center"/>
                </w:tcPr>
                <w:p w:rsidR="00F039AD" w:rsidRPr="00A44561" w:rsidRDefault="00F039AD" w:rsidP="001D7FAE">
                  <w:pPr>
                    <w:jc w:val="center"/>
                    <w:rPr>
                      <w:rFonts w:ascii="Calibri" w:hAnsi="Calibri" w:cs="Calibri"/>
                      <w:bCs/>
                      <w:sz w:val="16"/>
                      <w:szCs w:val="16"/>
                      <w:lang w:val="es-BO" w:eastAsia="es-BO"/>
                    </w:rPr>
                  </w:pPr>
                  <w:r w:rsidRPr="00A44561">
                    <w:rPr>
                      <w:rFonts w:ascii="Calibri" w:hAnsi="Calibri" w:cs="Calibri"/>
                      <w:bCs/>
                      <w:sz w:val="16"/>
                      <w:szCs w:val="16"/>
                      <w:lang w:val="es-BO" w:eastAsia="es-BO"/>
                    </w:rPr>
                    <w:t>N°</w:t>
                  </w:r>
                </w:p>
              </w:tc>
              <w:tc>
                <w:tcPr>
                  <w:tcW w:w="2810" w:type="dxa"/>
                  <w:shd w:val="clear" w:color="auto" w:fill="C6D9F1" w:themeFill="text2" w:themeFillTint="33"/>
                  <w:vAlign w:val="center"/>
                </w:tcPr>
                <w:p w:rsidR="00F039AD" w:rsidRPr="00A44561" w:rsidRDefault="00F039AD" w:rsidP="001D7FAE">
                  <w:pPr>
                    <w:jc w:val="center"/>
                    <w:rPr>
                      <w:rFonts w:ascii="Calibri" w:hAnsi="Calibri" w:cs="Calibri"/>
                      <w:b/>
                      <w:bCs/>
                      <w:sz w:val="16"/>
                      <w:szCs w:val="16"/>
                      <w:lang w:val="es-BO" w:eastAsia="es-BO"/>
                    </w:rPr>
                  </w:pPr>
                  <w:r w:rsidRPr="00A44561">
                    <w:rPr>
                      <w:rFonts w:ascii="Calibri" w:hAnsi="Calibri" w:cs="Calibri"/>
                      <w:b/>
                      <w:sz w:val="16"/>
                      <w:szCs w:val="16"/>
                      <w:lang w:val="es-BO" w:eastAsia="es-BO"/>
                    </w:rPr>
                    <w:t>NOMBRE DE LA PLANTA</w:t>
                  </w:r>
                </w:p>
              </w:tc>
              <w:tc>
                <w:tcPr>
                  <w:tcW w:w="1388" w:type="dxa"/>
                  <w:shd w:val="clear" w:color="auto" w:fill="C6D9F1" w:themeFill="text2" w:themeFillTint="33"/>
                  <w:vAlign w:val="center"/>
                </w:tcPr>
                <w:p w:rsidR="00F039AD" w:rsidRPr="00A44561" w:rsidRDefault="00F039AD" w:rsidP="001D7FAE">
                  <w:pPr>
                    <w:jc w:val="center"/>
                    <w:rPr>
                      <w:rFonts w:ascii="Calibri" w:hAnsi="Calibri" w:cs="Calibri"/>
                      <w:b/>
                      <w:bCs/>
                      <w:sz w:val="16"/>
                      <w:szCs w:val="16"/>
                      <w:lang w:val="es-BO" w:eastAsia="es-BO"/>
                    </w:rPr>
                  </w:pPr>
                  <w:r w:rsidRPr="00A44561">
                    <w:rPr>
                      <w:rFonts w:ascii="Calibri" w:hAnsi="Calibri" w:cs="Calibri"/>
                      <w:b/>
                      <w:bCs/>
                      <w:sz w:val="16"/>
                      <w:szCs w:val="16"/>
                      <w:lang w:val="es-BO" w:eastAsia="es-BO"/>
                    </w:rPr>
                    <w:t>DEPARTAMENTO</w:t>
                  </w:r>
                </w:p>
              </w:tc>
              <w:tc>
                <w:tcPr>
                  <w:tcW w:w="1701" w:type="dxa"/>
                  <w:shd w:val="clear" w:color="auto" w:fill="C6D9F1" w:themeFill="text2" w:themeFillTint="33"/>
                  <w:vAlign w:val="center"/>
                </w:tcPr>
                <w:p w:rsidR="00F039AD" w:rsidRPr="00A44561" w:rsidRDefault="00F039AD" w:rsidP="001D7FAE">
                  <w:pPr>
                    <w:jc w:val="center"/>
                    <w:rPr>
                      <w:rFonts w:ascii="Calibri" w:hAnsi="Calibri" w:cs="Calibri"/>
                      <w:b/>
                      <w:bCs/>
                      <w:sz w:val="16"/>
                      <w:szCs w:val="16"/>
                      <w:lang w:val="es-BO" w:eastAsia="es-BO"/>
                    </w:rPr>
                  </w:pPr>
                  <w:r w:rsidRPr="00A44561">
                    <w:rPr>
                      <w:rFonts w:ascii="Calibri" w:hAnsi="Calibri" w:cs="Calibri"/>
                      <w:b/>
                      <w:bCs/>
                      <w:sz w:val="16"/>
                      <w:szCs w:val="16"/>
                      <w:lang w:val="es-BO" w:eastAsia="es-BO"/>
                    </w:rPr>
                    <w:t>CIUDAD / POBLACIÓN</w:t>
                  </w:r>
                </w:p>
              </w:tc>
              <w:tc>
                <w:tcPr>
                  <w:tcW w:w="2864" w:type="dxa"/>
                  <w:shd w:val="clear" w:color="auto" w:fill="C6D9F1" w:themeFill="text2" w:themeFillTint="33"/>
                  <w:vAlign w:val="center"/>
                </w:tcPr>
                <w:p w:rsidR="00F039AD" w:rsidRPr="00A44561" w:rsidRDefault="00F039AD" w:rsidP="001D7FAE">
                  <w:pPr>
                    <w:jc w:val="center"/>
                    <w:rPr>
                      <w:rFonts w:ascii="Calibri" w:hAnsi="Calibri" w:cs="Calibri"/>
                      <w:b/>
                      <w:bCs/>
                      <w:sz w:val="16"/>
                      <w:szCs w:val="16"/>
                      <w:lang w:val="es-BO" w:eastAsia="es-BO"/>
                    </w:rPr>
                  </w:pPr>
                  <w:r w:rsidRPr="00A44561">
                    <w:rPr>
                      <w:rFonts w:ascii="Calibri" w:hAnsi="Calibri" w:cs="Calibri"/>
                      <w:b/>
                      <w:bCs/>
                      <w:sz w:val="16"/>
                      <w:szCs w:val="16"/>
                      <w:lang w:val="es-BO" w:eastAsia="es-BO"/>
                    </w:rPr>
                    <w:t>DIRECCIÓN</w:t>
                  </w:r>
                </w:p>
              </w:tc>
            </w:tr>
            <w:tr w:rsidR="00F039AD" w:rsidRPr="00430E25" w:rsidTr="001D7FAE">
              <w:trPr>
                <w:trHeight w:val="417"/>
                <w:jc w:val="center"/>
              </w:trPr>
              <w:tc>
                <w:tcPr>
                  <w:tcW w:w="333" w:type="dxa"/>
                  <w:shd w:val="clear" w:color="auto" w:fill="auto"/>
                  <w:vAlign w:val="center"/>
                </w:tcPr>
                <w:p w:rsidR="00F039AD" w:rsidRPr="00A44561" w:rsidRDefault="00F039AD" w:rsidP="001D7FAE">
                  <w:pPr>
                    <w:jc w:val="center"/>
                    <w:rPr>
                      <w:rFonts w:ascii="Calibri" w:hAnsi="Calibri" w:cs="Calibri"/>
                      <w:bCs/>
                      <w:sz w:val="16"/>
                      <w:szCs w:val="16"/>
                      <w:lang w:val="es-BO" w:eastAsia="es-BO"/>
                    </w:rPr>
                  </w:pPr>
                  <w:r>
                    <w:rPr>
                      <w:rFonts w:ascii="Calibri" w:hAnsi="Calibri" w:cs="Calibri"/>
                      <w:bCs/>
                      <w:sz w:val="16"/>
                      <w:szCs w:val="16"/>
                      <w:lang w:val="es-BO" w:eastAsia="es-BO"/>
                    </w:rPr>
                    <w:t>1</w:t>
                  </w:r>
                </w:p>
              </w:tc>
              <w:tc>
                <w:tcPr>
                  <w:tcW w:w="2810" w:type="dxa"/>
                  <w:shd w:val="clear" w:color="auto" w:fill="auto"/>
                  <w:vAlign w:val="center"/>
                </w:tcPr>
                <w:p w:rsidR="00F039AD" w:rsidRPr="00A44561" w:rsidRDefault="00F039AD" w:rsidP="001D7FAE">
                  <w:pPr>
                    <w:rPr>
                      <w:rFonts w:ascii="Calibri" w:hAnsi="Calibri" w:cs="Calibri"/>
                      <w:b/>
                      <w:sz w:val="16"/>
                      <w:szCs w:val="16"/>
                      <w:lang w:val="es-BO" w:eastAsia="es-BO"/>
                    </w:rPr>
                  </w:pPr>
                  <w:r w:rsidRPr="003A2F24">
                    <w:rPr>
                      <w:rFonts w:ascii="Calibri" w:hAnsi="Calibri" w:cs="Calibri"/>
                      <w:b/>
                      <w:sz w:val="16"/>
                      <w:szCs w:val="16"/>
                      <w:lang w:eastAsia="es-BO"/>
                    </w:rPr>
                    <w:t xml:space="preserve">Planta: </w:t>
                  </w:r>
                  <w:r w:rsidRPr="003A2F24">
                    <w:rPr>
                      <w:rFonts w:ascii="Calibri" w:hAnsi="Calibri" w:cs="Calibri"/>
                      <w:sz w:val="16"/>
                      <w:szCs w:val="16"/>
                    </w:rPr>
                    <w:t xml:space="preserve">Planta Engarrafadora de GLP San Pedro del Distrito Comercial Oruro </w:t>
                  </w:r>
                </w:p>
              </w:tc>
              <w:tc>
                <w:tcPr>
                  <w:tcW w:w="1388" w:type="dxa"/>
                  <w:vAlign w:val="center"/>
                </w:tcPr>
                <w:p w:rsidR="00F039AD" w:rsidRPr="00A44561" w:rsidRDefault="00F039AD" w:rsidP="001D7FAE">
                  <w:pPr>
                    <w:jc w:val="center"/>
                    <w:rPr>
                      <w:rFonts w:ascii="Calibri" w:hAnsi="Calibri" w:cs="Calibri"/>
                      <w:b/>
                      <w:bCs/>
                      <w:sz w:val="16"/>
                      <w:szCs w:val="16"/>
                      <w:lang w:val="es-BO" w:eastAsia="es-BO"/>
                    </w:rPr>
                  </w:pPr>
                  <w:r>
                    <w:rPr>
                      <w:rFonts w:ascii="Calibri" w:hAnsi="Calibri" w:cs="Calibri"/>
                      <w:bCs/>
                      <w:sz w:val="16"/>
                      <w:szCs w:val="16"/>
                      <w:lang w:val="es-BO" w:eastAsia="es-BO"/>
                    </w:rPr>
                    <w:t>Oruro</w:t>
                  </w:r>
                </w:p>
              </w:tc>
              <w:tc>
                <w:tcPr>
                  <w:tcW w:w="1701" w:type="dxa"/>
                  <w:vAlign w:val="center"/>
                </w:tcPr>
                <w:p w:rsidR="00F039AD" w:rsidRPr="00B47997" w:rsidRDefault="00F039AD" w:rsidP="001D7FAE">
                  <w:pPr>
                    <w:jc w:val="center"/>
                    <w:rPr>
                      <w:rFonts w:ascii="Calibri" w:hAnsi="Calibri" w:cs="Calibri"/>
                      <w:bCs/>
                      <w:sz w:val="16"/>
                      <w:szCs w:val="16"/>
                      <w:lang w:val="es-BO" w:eastAsia="es-BO"/>
                    </w:rPr>
                  </w:pPr>
                  <w:r w:rsidRPr="00B47997">
                    <w:rPr>
                      <w:rFonts w:ascii="Calibri" w:hAnsi="Calibri" w:cs="Calibri"/>
                      <w:bCs/>
                      <w:sz w:val="16"/>
                      <w:szCs w:val="16"/>
                      <w:lang w:val="es-BO" w:eastAsia="es-BO"/>
                    </w:rPr>
                    <w:t>Oruro</w:t>
                  </w:r>
                </w:p>
              </w:tc>
              <w:tc>
                <w:tcPr>
                  <w:tcW w:w="2864" w:type="dxa"/>
                  <w:shd w:val="clear" w:color="auto" w:fill="auto"/>
                  <w:vAlign w:val="center"/>
                </w:tcPr>
                <w:p w:rsidR="00F039AD" w:rsidRPr="00A44561" w:rsidRDefault="00F039AD" w:rsidP="001D7FAE">
                  <w:pPr>
                    <w:rPr>
                      <w:rFonts w:ascii="Calibri" w:hAnsi="Calibri" w:cs="Calibri"/>
                      <w:b/>
                      <w:bCs/>
                      <w:sz w:val="16"/>
                      <w:szCs w:val="16"/>
                      <w:lang w:val="es-BO" w:eastAsia="es-BO"/>
                    </w:rPr>
                  </w:pPr>
                  <w:r w:rsidRPr="00A91CA0">
                    <w:rPr>
                      <w:rFonts w:ascii="Calibri" w:hAnsi="Calibri" w:cs="Calibri"/>
                      <w:bCs/>
                      <w:sz w:val="16"/>
                      <w:szCs w:val="16"/>
                      <w:lang w:val="es-BO" w:eastAsia="es-BO"/>
                    </w:rPr>
                    <w:t>Avenida Tomas Barrón y Calle Juan José Torrez – Ciudad de Oruro</w:t>
                  </w:r>
                </w:p>
              </w:tc>
            </w:tr>
            <w:tr w:rsidR="00F039AD" w:rsidRPr="00430E25" w:rsidTr="001D7FAE">
              <w:trPr>
                <w:trHeight w:val="417"/>
                <w:jc w:val="center"/>
              </w:trPr>
              <w:tc>
                <w:tcPr>
                  <w:tcW w:w="333" w:type="dxa"/>
                  <w:shd w:val="clear" w:color="auto" w:fill="auto"/>
                  <w:vAlign w:val="center"/>
                </w:tcPr>
                <w:p w:rsidR="00F039AD" w:rsidRDefault="00F039AD" w:rsidP="001D7FAE">
                  <w:pPr>
                    <w:jc w:val="center"/>
                    <w:rPr>
                      <w:rFonts w:ascii="Calibri" w:hAnsi="Calibri" w:cs="Calibri"/>
                      <w:bCs/>
                      <w:sz w:val="16"/>
                      <w:szCs w:val="16"/>
                      <w:lang w:val="es-BO" w:eastAsia="es-BO"/>
                    </w:rPr>
                  </w:pPr>
                  <w:r>
                    <w:rPr>
                      <w:rFonts w:ascii="Calibri" w:hAnsi="Calibri" w:cs="Calibri"/>
                      <w:bCs/>
                      <w:sz w:val="16"/>
                      <w:szCs w:val="16"/>
                      <w:lang w:val="es-BO" w:eastAsia="es-BO"/>
                    </w:rPr>
                    <w:t>2</w:t>
                  </w:r>
                </w:p>
              </w:tc>
              <w:tc>
                <w:tcPr>
                  <w:tcW w:w="2810" w:type="dxa"/>
                  <w:shd w:val="clear" w:color="auto" w:fill="auto"/>
                  <w:vAlign w:val="center"/>
                </w:tcPr>
                <w:p w:rsidR="00F039AD" w:rsidRPr="003A2F24" w:rsidRDefault="00F039AD" w:rsidP="001D7FAE">
                  <w:pPr>
                    <w:rPr>
                      <w:rFonts w:ascii="Calibri" w:hAnsi="Calibri" w:cs="Calibri"/>
                      <w:b/>
                      <w:sz w:val="16"/>
                      <w:szCs w:val="16"/>
                      <w:lang w:eastAsia="es-BO"/>
                    </w:rPr>
                  </w:pPr>
                  <w:r w:rsidRPr="00D7646D">
                    <w:rPr>
                      <w:rFonts w:ascii="Calibri" w:hAnsi="Calibri" w:cs="Calibri"/>
                      <w:b/>
                      <w:sz w:val="16"/>
                      <w:szCs w:val="16"/>
                      <w:lang w:eastAsia="es-BO"/>
                    </w:rPr>
                    <w:t xml:space="preserve">Planta </w:t>
                  </w:r>
                  <w:r w:rsidRPr="003D3E9C">
                    <w:rPr>
                      <w:rFonts w:ascii="Calibri" w:hAnsi="Calibri" w:cs="Calibri"/>
                      <w:sz w:val="16"/>
                      <w:szCs w:val="16"/>
                      <w:lang w:eastAsia="es-BO"/>
                    </w:rPr>
                    <w:t>Recalificadora Senkata del Distrito Comercial La Paz (El Alto)</w:t>
                  </w:r>
                </w:p>
              </w:tc>
              <w:tc>
                <w:tcPr>
                  <w:tcW w:w="1388" w:type="dxa"/>
                  <w:vAlign w:val="center"/>
                </w:tcPr>
                <w:p w:rsidR="00F039AD" w:rsidRDefault="00F039AD" w:rsidP="001D7FAE">
                  <w:pPr>
                    <w:jc w:val="center"/>
                    <w:rPr>
                      <w:rFonts w:ascii="Calibri" w:hAnsi="Calibri" w:cs="Calibri"/>
                      <w:bCs/>
                      <w:sz w:val="16"/>
                      <w:szCs w:val="16"/>
                      <w:lang w:val="es-BO" w:eastAsia="es-BO"/>
                    </w:rPr>
                  </w:pPr>
                  <w:r>
                    <w:rPr>
                      <w:rFonts w:ascii="Calibri" w:hAnsi="Calibri" w:cs="Calibri"/>
                      <w:bCs/>
                      <w:sz w:val="16"/>
                      <w:szCs w:val="16"/>
                      <w:lang w:val="es-BO" w:eastAsia="es-BO"/>
                    </w:rPr>
                    <w:t>La Paz</w:t>
                  </w:r>
                </w:p>
              </w:tc>
              <w:tc>
                <w:tcPr>
                  <w:tcW w:w="1701" w:type="dxa"/>
                  <w:vAlign w:val="center"/>
                </w:tcPr>
                <w:p w:rsidR="00F039AD" w:rsidRPr="00B47997" w:rsidRDefault="00F039AD" w:rsidP="001D7FAE">
                  <w:pPr>
                    <w:jc w:val="center"/>
                    <w:rPr>
                      <w:rFonts w:ascii="Calibri" w:hAnsi="Calibri" w:cs="Calibri"/>
                      <w:bCs/>
                      <w:sz w:val="16"/>
                      <w:szCs w:val="16"/>
                      <w:lang w:val="es-BO" w:eastAsia="es-BO"/>
                    </w:rPr>
                  </w:pPr>
                  <w:r>
                    <w:rPr>
                      <w:rFonts w:ascii="Calibri" w:hAnsi="Calibri" w:cs="Calibri"/>
                      <w:bCs/>
                      <w:sz w:val="16"/>
                      <w:szCs w:val="16"/>
                      <w:lang w:val="es-BO" w:eastAsia="es-BO"/>
                    </w:rPr>
                    <w:t>El Alto</w:t>
                  </w:r>
                </w:p>
              </w:tc>
              <w:tc>
                <w:tcPr>
                  <w:tcW w:w="2864" w:type="dxa"/>
                  <w:shd w:val="clear" w:color="auto" w:fill="auto"/>
                  <w:vAlign w:val="center"/>
                </w:tcPr>
                <w:p w:rsidR="00F039AD" w:rsidRPr="00A91CA0" w:rsidRDefault="00F039AD" w:rsidP="001D7FAE">
                  <w:pPr>
                    <w:rPr>
                      <w:rFonts w:ascii="Calibri" w:hAnsi="Calibri" w:cs="Calibri"/>
                      <w:bCs/>
                      <w:sz w:val="16"/>
                      <w:szCs w:val="16"/>
                      <w:lang w:val="es-BO" w:eastAsia="es-BO"/>
                    </w:rPr>
                  </w:pPr>
                  <w:r>
                    <w:rPr>
                      <w:rFonts w:ascii="Calibri" w:hAnsi="Calibri" w:cs="Calibri"/>
                      <w:bCs/>
                      <w:sz w:val="16"/>
                      <w:szCs w:val="16"/>
                      <w:lang w:val="es-BO" w:eastAsia="es-BO"/>
                    </w:rPr>
                    <w:t>Carretera La Paz Oruro Km. 5</w:t>
                  </w:r>
                </w:p>
              </w:tc>
            </w:tr>
            <w:tr w:rsidR="00F039AD" w:rsidRPr="00430E25" w:rsidTr="001D7FAE">
              <w:trPr>
                <w:trHeight w:val="417"/>
                <w:jc w:val="center"/>
              </w:trPr>
              <w:tc>
                <w:tcPr>
                  <w:tcW w:w="333" w:type="dxa"/>
                  <w:shd w:val="clear" w:color="auto" w:fill="auto"/>
                  <w:vAlign w:val="center"/>
                </w:tcPr>
                <w:p w:rsidR="00F039AD" w:rsidRDefault="00F039AD" w:rsidP="001D7FAE">
                  <w:pPr>
                    <w:jc w:val="center"/>
                    <w:rPr>
                      <w:rFonts w:ascii="Calibri" w:hAnsi="Calibri" w:cs="Calibri"/>
                      <w:bCs/>
                      <w:sz w:val="16"/>
                      <w:szCs w:val="16"/>
                      <w:lang w:val="es-BO" w:eastAsia="es-BO"/>
                    </w:rPr>
                  </w:pPr>
                  <w:r>
                    <w:rPr>
                      <w:rFonts w:ascii="Calibri" w:hAnsi="Calibri" w:cs="Calibri"/>
                      <w:bCs/>
                      <w:sz w:val="16"/>
                      <w:szCs w:val="16"/>
                      <w:lang w:val="es-BO" w:eastAsia="es-BO"/>
                    </w:rPr>
                    <w:t>3</w:t>
                  </w:r>
                </w:p>
              </w:tc>
              <w:tc>
                <w:tcPr>
                  <w:tcW w:w="2810" w:type="dxa"/>
                  <w:shd w:val="clear" w:color="auto" w:fill="auto"/>
                  <w:vAlign w:val="center"/>
                </w:tcPr>
                <w:p w:rsidR="00F039AD" w:rsidRDefault="00F039AD" w:rsidP="001D7FAE">
                  <w:r w:rsidRPr="003A2F24">
                    <w:rPr>
                      <w:rFonts w:ascii="Calibri" w:hAnsi="Calibri" w:cs="Calibri"/>
                      <w:b/>
                      <w:sz w:val="16"/>
                      <w:szCs w:val="16"/>
                      <w:lang w:eastAsia="es-BO"/>
                    </w:rPr>
                    <w:t xml:space="preserve">Planta: </w:t>
                  </w:r>
                  <w:r w:rsidRPr="003A2F24">
                    <w:rPr>
                      <w:rFonts w:ascii="Calibri" w:hAnsi="Calibri" w:cs="Calibri"/>
                      <w:sz w:val="16"/>
                      <w:szCs w:val="16"/>
                    </w:rPr>
                    <w:t xml:space="preserve">Planta Recalificadora Gualberto Villarroel del Distrito Comercial Centro </w:t>
                  </w:r>
                </w:p>
              </w:tc>
              <w:tc>
                <w:tcPr>
                  <w:tcW w:w="1388" w:type="dxa"/>
                  <w:vAlign w:val="center"/>
                </w:tcPr>
                <w:p w:rsidR="00F039AD" w:rsidRDefault="00F039AD" w:rsidP="001D7FAE">
                  <w:pPr>
                    <w:jc w:val="center"/>
                    <w:rPr>
                      <w:rFonts w:ascii="Calibri" w:hAnsi="Calibri" w:cs="Calibri"/>
                      <w:bCs/>
                      <w:sz w:val="16"/>
                      <w:szCs w:val="16"/>
                      <w:lang w:val="es-BO" w:eastAsia="es-BO"/>
                    </w:rPr>
                  </w:pPr>
                  <w:r>
                    <w:rPr>
                      <w:rFonts w:ascii="Calibri" w:hAnsi="Calibri" w:cs="Calibri"/>
                      <w:bCs/>
                      <w:sz w:val="16"/>
                      <w:szCs w:val="16"/>
                      <w:lang w:val="es-BO" w:eastAsia="es-BO"/>
                    </w:rPr>
                    <w:t>Cochabamba</w:t>
                  </w:r>
                </w:p>
              </w:tc>
              <w:tc>
                <w:tcPr>
                  <w:tcW w:w="1701" w:type="dxa"/>
                  <w:vAlign w:val="center"/>
                </w:tcPr>
                <w:p w:rsidR="00F039AD" w:rsidRPr="00B47997" w:rsidRDefault="00F039AD" w:rsidP="001D7FAE">
                  <w:pPr>
                    <w:jc w:val="center"/>
                    <w:rPr>
                      <w:rFonts w:ascii="Calibri" w:hAnsi="Calibri" w:cs="Calibri"/>
                      <w:bCs/>
                      <w:sz w:val="16"/>
                      <w:szCs w:val="16"/>
                      <w:lang w:val="es-BO" w:eastAsia="es-BO"/>
                    </w:rPr>
                  </w:pPr>
                  <w:r w:rsidRPr="00B47997">
                    <w:rPr>
                      <w:rFonts w:ascii="Calibri" w:hAnsi="Calibri" w:cs="Calibri"/>
                      <w:bCs/>
                      <w:sz w:val="16"/>
                      <w:szCs w:val="16"/>
                      <w:lang w:val="es-BO" w:eastAsia="es-BO"/>
                    </w:rPr>
                    <w:t>Cochabamba</w:t>
                  </w:r>
                </w:p>
              </w:tc>
              <w:tc>
                <w:tcPr>
                  <w:tcW w:w="2864" w:type="dxa"/>
                  <w:shd w:val="clear" w:color="auto" w:fill="auto"/>
                  <w:vAlign w:val="center"/>
                </w:tcPr>
                <w:p w:rsidR="00F039AD" w:rsidRDefault="00F039AD" w:rsidP="001D7FAE">
                  <w:pPr>
                    <w:rPr>
                      <w:rFonts w:ascii="Calibri" w:hAnsi="Calibri" w:cs="Calibri"/>
                      <w:bCs/>
                      <w:sz w:val="16"/>
                      <w:szCs w:val="16"/>
                      <w:lang w:val="es-BO" w:eastAsia="es-BO"/>
                    </w:rPr>
                  </w:pPr>
                  <w:r w:rsidRPr="00A91CA0">
                    <w:rPr>
                      <w:rFonts w:ascii="Calibri" w:hAnsi="Calibri" w:cs="Calibri"/>
                      <w:bCs/>
                      <w:sz w:val="16"/>
                      <w:szCs w:val="16"/>
                      <w:lang w:val="es-BO" w:eastAsia="es-BO"/>
                    </w:rPr>
                    <w:t>Valle Hermoso Km. 7, predios del Distrito Comercial Centro (Cochabamba)</w:t>
                  </w:r>
                </w:p>
              </w:tc>
            </w:tr>
            <w:tr w:rsidR="00F039AD" w:rsidRPr="00430E25" w:rsidTr="001D7FAE">
              <w:trPr>
                <w:trHeight w:val="417"/>
                <w:jc w:val="center"/>
              </w:trPr>
              <w:tc>
                <w:tcPr>
                  <w:tcW w:w="333" w:type="dxa"/>
                  <w:shd w:val="clear" w:color="auto" w:fill="auto"/>
                  <w:vAlign w:val="center"/>
                </w:tcPr>
                <w:p w:rsidR="00F039AD" w:rsidRDefault="00F039AD" w:rsidP="001D7FAE">
                  <w:pPr>
                    <w:jc w:val="center"/>
                    <w:rPr>
                      <w:rFonts w:ascii="Calibri" w:hAnsi="Calibri" w:cs="Calibri"/>
                      <w:bCs/>
                      <w:sz w:val="16"/>
                      <w:szCs w:val="16"/>
                      <w:lang w:val="es-BO" w:eastAsia="es-BO"/>
                    </w:rPr>
                  </w:pPr>
                  <w:r>
                    <w:rPr>
                      <w:rFonts w:ascii="Calibri" w:hAnsi="Calibri" w:cs="Calibri"/>
                      <w:bCs/>
                      <w:sz w:val="16"/>
                      <w:szCs w:val="16"/>
                      <w:lang w:val="es-BO" w:eastAsia="es-BO"/>
                    </w:rPr>
                    <w:t>4</w:t>
                  </w:r>
                </w:p>
              </w:tc>
              <w:tc>
                <w:tcPr>
                  <w:tcW w:w="2810" w:type="dxa"/>
                  <w:shd w:val="clear" w:color="auto" w:fill="auto"/>
                  <w:vAlign w:val="center"/>
                </w:tcPr>
                <w:p w:rsidR="00F039AD" w:rsidRPr="00B47997" w:rsidRDefault="00F039AD" w:rsidP="001D7FAE">
                  <w:pPr>
                    <w:rPr>
                      <w:rFonts w:ascii="Calibri" w:hAnsi="Calibri" w:cs="Calibri"/>
                      <w:b/>
                      <w:sz w:val="16"/>
                      <w:szCs w:val="16"/>
                      <w:lang w:eastAsia="es-BO"/>
                    </w:rPr>
                  </w:pPr>
                  <w:r w:rsidRPr="00A91CA0">
                    <w:rPr>
                      <w:rFonts w:ascii="Calibri" w:hAnsi="Calibri" w:cs="Calibri"/>
                      <w:b/>
                      <w:sz w:val="16"/>
                      <w:szCs w:val="16"/>
                      <w:lang w:eastAsia="es-BO"/>
                    </w:rPr>
                    <w:t xml:space="preserve">Planta: </w:t>
                  </w:r>
                  <w:r w:rsidRPr="00A91CA0">
                    <w:rPr>
                      <w:rFonts w:ascii="Calibri" w:hAnsi="Calibri" w:cs="Calibri"/>
                      <w:sz w:val="16"/>
                      <w:szCs w:val="16"/>
                      <w:lang w:eastAsia="es-BO"/>
                    </w:rPr>
                    <w:t xml:space="preserve">Planta Recalificadora </w:t>
                  </w:r>
                  <w:r>
                    <w:rPr>
                      <w:rFonts w:ascii="Calibri" w:hAnsi="Calibri" w:cs="Calibri"/>
                      <w:sz w:val="16"/>
                      <w:szCs w:val="16"/>
                      <w:lang w:eastAsia="es-BO"/>
                    </w:rPr>
                    <w:t>Qhora Qhora del Distrito Comercial Chuquisaca.</w:t>
                  </w:r>
                </w:p>
              </w:tc>
              <w:tc>
                <w:tcPr>
                  <w:tcW w:w="1388" w:type="dxa"/>
                  <w:vAlign w:val="center"/>
                </w:tcPr>
                <w:p w:rsidR="00F039AD" w:rsidRDefault="00F039AD" w:rsidP="001D7FAE">
                  <w:pPr>
                    <w:jc w:val="center"/>
                    <w:rPr>
                      <w:rFonts w:ascii="Calibri" w:hAnsi="Calibri" w:cs="Calibri"/>
                      <w:bCs/>
                      <w:sz w:val="16"/>
                      <w:szCs w:val="16"/>
                      <w:lang w:val="es-BO" w:eastAsia="es-BO"/>
                    </w:rPr>
                  </w:pPr>
                  <w:r>
                    <w:rPr>
                      <w:rFonts w:ascii="Calibri" w:hAnsi="Calibri" w:cs="Calibri"/>
                      <w:bCs/>
                      <w:sz w:val="16"/>
                      <w:szCs w:val="16"/>
                      <w:lang w:val="es-BO" w:eastAsia="es-BO"/>
                    </w:rPr>
                    <w:t>Chuquisaca</w:t>
                  </w:r>
                </w:p>
              </w:tc>
              <w:tc>
                <w:tcPr>
                  <w:tcW w:w="1701" w:type="dxa"/>
                  <w:vAlign w:val="center"/>
                </w:tcPr>
                <w:p w:rsidR="00F039AD" w:rsidRPr="00B47997" w:rsidRDefault="00F039AD" w:rsidP="001D7FAE">
                  <w:pPr>
                    <w:jc w:val="center"/>
                    <w:rPr>
                      <w:rFonts w:ascii="Calibri" w:hAnsi="Calibri" w:cs="Calibri"/>
                      <w:bCs/>
                      <w:sz w:val="16"/>
                      <w:szCs w:val="16"/>
                      <w:lang w:val="es-BO" w:eastAsia="es-BO"/>
                    </w:rPr>
                  </w:pPr>
                  <w:r>
                    <w:rPr>
                      <w:rFonts w:ascii="Calibri" w:hAnsi="Calibri" w:cs="Calibri"/>
                      <w:bCs/>
                      <w:sz w:val="16"/>
                      <w:szCs w:val="16"/>
                      <w:lang w:val="es-BO" w:eastAsia="es-BO"/>
                    </w:rPr>
                    <w:t>Sucre</w:t>
                  </w:r>
                </w:p>
              </w:tc>
              <w:tc>
                <w:tcPr>
                  <w:tcW w:w="2864" w:type="dxa"/>
                  <w:shd w:val="clear" w:color="auto" w:fill="auto"/>
                  <w:vAlign w:val="center"/>
                </w:tcPr>
                <w:p w:rsidR="00F039AD" w:rsidRDefault="00F039AD" w:rsidP="001D7FAE">
                  <w:pPr>
                    <w:rPr>
                      <w:rFonts w:ascii="Calibri" w:hAnsi="Calibri" w:cs="Calibri"/>
                      <w:bCs/>
                      <w:sz w:val="16"/>
                      <w:szCs w:val="16"/>
                      <w:lang w:val="es-BO" w:eastAsia="es-BO"/>
                    </w:rPr>
                  </w:pPr>
                  <w:r w:rsidRPr="00B47997">
                    <w:rPr>
                      <w:rFonts w:ascii="Calibri" w:hAnsi="Calibri" w:cs="Calibri"/>
                      <w:bCs/>
                      <w:sz w:val="16"/>
                      <w:szCs w:val="16"/>
                      <w:lang w:val="es-BO" w:eastAsia="es-BO"/>
                    </w:rPr>
                    <w:t>Km. 7.5 carretera Sucre-Tarabuco</w:t>
                  </w:r>
                </w:p>
              </w:tc>
            </w:tr>
            <w:tr w:rsidR="00F039AD" w:rsidRPr="00430E25" w:rsidTr="001D7FAE">
              <w:trPr>
                <w:trHeight w:val="417"/>
                <w:jc w:val="center"/>
              </w:trPr>
              <w:tc>
                <w:tcPr>
                  <w:tcW w:w="333" w:type="dxa"/>
                  <w:shd w:val="clear" w:color="auto" w:fill="auto"/>
                  <w:vAlign w:val="center"/>
                </w:tcPr>
                <w:p w:rsidR="00F039AD" w:rsidRDefault="00F039AD" w:rsidP="001D7FAE">
                  <w:pPr>
                    <w:jc w:val="center"/>
                    <w:rPr>
                      <w:rFonts w:ascii="Calibri" w:hAnsi="Calibri" w:cs="Calibri"/>
                      <w:bCs/>
                      <w:sz w:val="16"/>
                      <w:szCs w:val="16"/>
                      <w:lang w:val="es-BO" w:eastAsia="es-BO"/>
                    </w:rPr>
                  </w:pPr>
                  <w:r>
                    <w:rPr>
                      <w:rFonts w:ascii="Calibri" w:hAnsi="Calibri" w:cs="Calibri"/>
                      <w:bCs/>
                      <w:sz w:val="16"/>
                      <w:szCs w:val="16"/>
                      <w:lang w:val="es-BO" w:eastAsia="es-BO"/>
                    </w:rPr>
                    <w:t>5</w:t>
                  </w:r>
                </w:p>
              </w:tc>
              <w:tc>
                <w:tcPr>
                  <w:tcW w:w="2810" w:type="dxa"/>
                  <w:shd w:val="clear" w:color="auto" w:fill="auto"/>
                  <w:vAlign w:val="center"/>
                </w:tcPr>
                <w:p w:rsidR="00F039AD" w:rsidRPr="00A91CA0" w:rsidRDefault="00F039AD" w:rsidP="001D7FAE">
                  <w:pPr>
                    <w:rPr>
                      <w:rFonts w:ascii="Calibri" w:hAnsi="Calibri" w:cs="Calibri"/>
                      <w:b/>
                      <w:sz w:val="16"/>
                      <w:szCs w:val="16"/>
                      <w:lang w:eastAsia="es-BO"/>
                    </w:rPr>
                  </w:pPr>
                  <w:r w:rsidRPr="00F6621D">
                    <w:rPr>
                      <w:rFonts w:ascii="Calibri" w:hAnsi="Calibri" w:cs="Calibri"/>
                      <w:b/>
                      <w:sz w:val="16"/>
                      <w:szCs w:val="16"/>
                      <w:lang w:eastAsia="es-BO"/>
                    </w:rPr>
                    <w:t xml:space="preserve">Planta: </w:t>
                  </w:r>
                  <w:r w:rsidRPr="00F6621D">
                    <w:rPr>
                      <w:rFonts w:ascii="Calibri" w:hAnsi="Calibri" w:cs="Calibri"/>
                      <w:sz w:val="16"/>
                      <w:szCs w:val="16"/>
                      <w:lang w:eastAsia="es-BO"/>
                    </w:rPr>
                    <w:t xml:space="preserve">Planta Engarrafadora de GLP </w:t>
                  </w:r>
                  <w:r>
                    <w:rPr>
                      <w:rFonts w:ascii="Calibri" w:hAnsi="Calibri" w:cs="Calibri"/>
                      <w:sz w:val="16"/>
                      <w:szCs w:val="16"/>
                      <w:lang w:eastAsia="es-BO"/>
                    </w:rPr>
                    <w:t>Catavi</w:t>
                  </w:r>
                  <w:r w:rsidRPr="00F6621D">
                    <w:rPr>
                      <w:rFonts w:ascii="Calibri" w:hAnsi="Calibri" w:cs="Calibri"/>
                      <w:sz w:val="16"/>
                      <w:szCs w:val="16"/>
                      <w:lang w:eastAsia="es-BO"/>
                    </w:rPr>
                    <w:t xml:space="preserve"> del Distrito Comercial Oruro</w:t>
                  </w:r>
                </w:p>
              </w:tc>
              <w:tc>
                <w:tcPr>
                  <w:tcW w:w="1388" w:type="dxa"/>
                  <w:vAlign w:val="center"/>
                </w:tcPr>
                <w:p w:rsidR="00F039AD" w:rsidRPr="00F6621D" w:rsidRDefault="00F039AD" w:rsidP="001D7FAE">
                  <w:pPr>
                    <w:jc w:val="center"/>
                    <w:rPr>
                      <w:rFonts w:ascii="Calibri" w:hAnsi="Calibri" w:cs="Calibri"/>
                      <w:bCs/>
                      <w:sz w:val="16"/>
                      <w:szCs w:val="16"/>
                      <w:lang w:eastAsia="es-BO"/>
                    </w:rPr>
                  </w:pPr>
                  <w:r>
                    <w:rPr>
                      <w:rFonts w:ascii="Calibri" w:hAnsi="Calibri" w:cs="Calibri"/>
                      <w:bCs/>
                      <w:sz w:val="16"/>
                      <w:szCs w:val="16"/>
                      <w:lang w:eastAsia="es-BO"/>
                    </w:rPr>
                    <w:t>Potosí</w:t>
                  </w:r>
                </w:p>
              </w:tc>
              <w:tc>
                <w:tcPr>
                  <w:tcW w:w="1701" w:type="dxa"/>
                  <w:vAlign w:val="center"/>
                </w:tcPr>
                <w:p w:rsidR="00F039AD" w:rsidRPr="00B47997" w:rsidRDefault="00F039AD" w:rsidP="001D7FAE">
                  <w:pPr>
                    <w:jc w:val="center"/>
                    <w:rPr>
                      <w:rFonts w:ascii="Calibri" w:hAnsi="Calibri" w:cs="Calibri"/>
                      <w:bCs/>
                      <w:sz w:val="16"/>
                      <w:szCs w:val="16"/>
                      <w:lang w:val="es-BO" w:eastAsia="es-BO"/>
                    </w:rPr>
                  </w:pPr>
                  <w:r>
                    <w:rPr>
                      <w:rFonts w:ascii="Calibri" w:hAnsi="Calibri" w:cs="Calibri"/>
                      <w:bCs/>
                      <w:sz w:val="16"/>
                      <w:szCs w:val="16"/>
                      <w:lang w:val="es-BO" w:eastAsia="es-BO"/>
                    </w:rPr>
                    <w:t>Catavi</w:t>
                  </w:r>
                </w:p>
              </w:tc>
              <w:tc>
                <w:tcPr>
                  <w:tcW w:w="2864" w:type="dxa"/>
                  <w:shd w:val="clear" w:color="auto" w:fill="auto"/>
                  <w:vAlign w:val="center"/>
                </w:tcPr>
                <w:p w:rsidR="00F039AD" w:rsidRPr="00B47997" w:rsidRDefault="00F039AD" w:rsidP="001D7FAE">
                  <w:pPr>
                    <w:rPr>
                      <w:rFonts w:ascii="Calibri" w:hAnsi="Calibri" w:cs="Calibri"/>
                      <w:bCs/>
                      <w:sz w:val="16"/>
                      <w:szCs w:val="16"/>
                      <w:lang w:val="es-BO" w:eastAsia="es-BO"/>
                    </w:rPr>
                  </w:pPr>
                  <w:r>
                    <w:rPr>
                      <w:rFonts w:ascii="Calibri" w:hAnsi="Calibri" w:cs="Calibri"/>
                      <w:bCs/>
                      <w:sz w:val="16"/>
                      <w:szCs w:val="16"/>
                      <w:lang w:val="es-BO" w:eastAsia="es-BO"/>
                    </w:rPr>
                    <w:t>Final Av. Barzola s/n</w:t>
                  </w:r>
                </w:p>
              </w:tc>
            </w:tr>
          </w:tbl>
          <w:p w:rsidR="00F039AD" w:rsidRPr="00686517" w:rsidRDefault="00F039AD" w:rsidP="001D7FAE">
            <w:pPr>
              <w:spacing w:before="60" w:after="60"/>
              <w:jc w:val="both"/>
              <w:rPr>
                <w:rFonts w:ascii="Calibri" w:hAnsi="Calibri" w:cs="Calibri"/>
                <w:sz w:val="22"/>
                <w:szCs w:val="22"/>
              </w:rPr>
            </w:pPr>
          </w:p>
        </w:tc>
      </w:tr>
      <w:tr w:rsidR="00F039AD" w:rsidRPr="00535DAE" w:rsidTr="001D7FAE">
        <w:trPr>
          <w:trHeight w:val="258"/>
          <w:jc w:val="center"/>
        </w:trPr>
        <w:tc>
          <w:tcPr>
            <w:tcW w:w="9322" w:type="dxa"/>
            <w:shd w:val="clear" w:color="auto" w:fill="C6D9F1" w:themeFill="text2" w:themeFillTint="33"/>
            <w:vAlign w:val="center"/>
          </w:tcPr>
          <w:p w:rsidR="00F039AD" w:rsidRPr="006C17D7" w:rsidRDefault="00F039AD" w:rsidP="001D7FAE">
            <w:pPr>
              <w:spacing w:before="60" w:after="60"/>
              <w:jc w:val="both"/>
              <w:rPr>
                <w:rFonts w:ascii="Calibri" w:hAnsi="Calibri" w:cs="Calibri"/>
                <w:b/>
                <w:sz w:val="22"/>
                <w:szCs w:val="22"/>
              </w:rPr>
            </w:pPr>
            <w:r w:rsidRPr="00FC11C5">
              <w:rPr>
                <w:rFonts w:ascii="Calibri" w:hAnsi="Calibri" w:cs="Calibri"/>
                <w:b/>
                <w:sz w:val="22"/>
                <w:szCs w:val="22"/>
              </w:rPr>
              <w:t>DOCUMENTOS A PRESENTAR POR EL PROPONENTE</w:t>
            </w:r>
          </w:p>
        </w:tc>
      </w:tr>
      <w:tr w:rsidR="00F039AD" w:rsidRPr="00535DAE" w:rsidTr="001D7FAE">
        <w:trPr>
          <w:trHeight w:val="258"/>
          <w:jc w:val="center"/>
        </w:trPr>
        <w:tc>
          <w:tcPr>
            <w:tcW w:w="9322" w:type="dxa"/>
            <w:shd w:val="clear" w:color="auto" w:fill="auto"/>
            <w:vAlign w:val="center"/>
          </w:tcPr>
          <w:p w:rsidR="00F039AD" w:rsidRPr="00441ACA" w:rsidRDefault="00F039AD" w:rsidP="001D7FAE">
            <w:pPr>
              <w:autoSpaceDE w:val="0"/>
              <w:autoSpaceDN w:val="0"/>
              <w:adjustRightInd w:val="0"/>
              <w:jc w:val="both"/>
              <w:rPr>
                <w:rFonts w:ascii="Calibri" w:hAnsi="Calibri" w:cs="Calibri"/>
                <w:sz w:val="22"/>
                <w:szCs w:val="22"/>
              </w:rPr>
            </w:pPr>
            <w:r w:rsidRPr="00441ACA">
              <w:rPr>
                <w:rFonts w:ascii="Calibri" w:hAnsi="Calibri" w:cs="Calibri"/>
                <w:sz w:val="22"/>
                <w:szCs w:val="22"/>
              </w:rPr>
              <w:t xml:space="preserve">Las empresas </w:t>
            </w:r>
            <w:r>
              <w:rPr>
                <w:rFonts w:ascii="Calibri" w:hAnsi="Calibri" w:cs="Calibri"/>
                <w:sz w:val="22"/>
                <w:szCs w:val="22"/>
              </w:rPr>
              <w:t xml:space="preserve">proponentes </w:t>
            </w:r>
            <w:r w:rsidRPr="00441ACA">
              <w:rPr>
                <w:rFonts w:ascii="Calibri" w:hAnsi="Calibri" w:cs="Calibri"/>
                <w:sz w:val="22"/>
                <w:szCs w:val="22"/>
              </w:rPr>
              <w:t>deberán presentar en su propuesta</w:t>
            </w:r>
            <w:r>
              <w:rPr>
                <w:rFonts w:ascii="Calibri" w:hAnsi="Calibri" w:cs="Calibri"/>
                <w:sz w:val="22"/>
                <w:szCs w:val="22"/>
              </w:rPr>
              <w:t>, los siguientes documentos</w:t>
            </w:r>
            <w:r w:rsidRPr="00441ACA">
              <w:rPr>
                <w:rFonts w:ascii="Calibri" w:hAnsi="Calibri" w:cs="Calibri"/>
                <w:sz w:val="22"/>
                <w:szCs w:val="22"/>
              </w:rPr>
              <w:t>:</w:t>
            </w:r>
          </w:p>
          <w:p w:rsidR="00F039AD" w:rsidRDefault="00F039AD" w:rsidP="00F039AD">
            <w:pPr>
              <w:numPr>
                <w:ilvl w:val="0"/>
                <w:numId w:val="43"/>
              </w:numPr>
              <w:autoSpaceDE w:val="0"/>
              <w:autoSpaceDN w:val="0"/>
              <w:adjustRightInd w:val="0"/>
              <w:jc w:val="both"/>
              <w:rPr>
                <w:rFonts w:ascii="Calibri" w:hAnsi="Calibri" w:cs="Calibri"/>
                <w:sz w:val="22"/>
                <w:szCs w:val="22"/>
              </w:rPr>
            </w:pPr>
            <w:r w:rsidRPr="00441ACA">
              <w:rPr>
                <w:rFonts w:ascii="Calibri" w:hAnsi="Calibri" w:cs="Calibri"/>
                <w:sz w:val="22"/>
                <w:szCs w:val="22"/>
              </w:rPr>
              <w:t xml:space="preserve">Certificado de la FELCN y REJAP, de los representantes legales, subcontratistas, asociados, </w:t>
            </w:r>
            <w:r w:rsidRPr="00A52B8C">
              <w:rPr>
                <w:rFonts w:ascii="Calibri" w:hAnsi="Calibri" w:cs="Calibri"/>
                <w:sz w:val="22"/>
                <w:szCs w:val="22"/>
              </w:rPr>
              <w:t>socios y/o accionistas, de los proponentes y de los propietarios de</w:t>
            </w:r>
            <w:r>
              <w:rPr>
                <w:rFonts w:ascii="Calibri" w:hAnsi="Calibri" w:cs="Calibri"/>
                <w:sz w:val="22"/>
                <w:szCs w:val="22"/>
              </w:rPr>
              <w:t xml:space="preserve"> las unidades propuestas</w:t>
            </w:r>
            <w:r w:rsidRPr="00A52B8C">
              <w:rPr>
                <w:rFonts w:ascii="Calibri" w:hAnsi="Calibri" w:cs="Calibri"/>
                <w:sz w:val="22"/>
                <w:szCs w:val="22"/>
              </w:rPr>
              <w:t xml:space="preserve">, </w:t>
            </w:r>
            <w:r>
              <w:rPr>
                <w:rFonts w:ascii="Calibri" w:hAnsi="Calibri" w:cs="Calibri"/>
                <w:sz w:val="22"/>
                <w:szCs w:val="22"/>
              </w:rPr>
              <w:t>mismos que deberán estar vigentes (a partir de la publicación del proceso y/o invitación).</w:t>
            </w:r>
          </w:p>
          <w:p w:rsidR="00F039AD" w:rsidRDefault="00F039AD" w:rsidP="00F039AD">
            <w:pPr>
              <w:numPr>
                <w:ilvl w:val="0"/>
                <w:numId w:val="43"/>
              </w:numPr>
              <w:autoSpaceDE w:val="0"/>
              <w:autoSpaceDN w:val="0"/>
              <w:adjustRightInd w:val="0"/>
              <w:jc w:val="both"/>
              <w:rPr>
                <w:rFonts w:ascii="Calibri" w:hAnsi="Calibri" w:cs="Calibri"/>
                <w:sz w:val="22"/>
                <w:szCs w:val="22"/>
              </w:rPr>
            </w:pPr>
            <w:r w:rsidRPr="0021666F">
              <w:rPr>
                <w:rFonts w:ascii="Calibri" w:hAnsi="Calibri" w:cs="Calibri"/>
                <w:sz w:val="22"/>
                <w:szCs w:val="22"/>
              </w:rPr>
              <w:t xml:space="preserve">En caso de que exista administración </w:t>
            </w:r>
            <w:r>
              <w:rPr>
                <w:rFonts w:ascii="Calibri" w:hAnsi="Calibri" w:cs="Calibri"/>
                <w:sz w:val="22"/>
                <w:szCs w:val="22"/>
              </w:rPr>
              <w:t xml:space="preserve">de cada unidad propuesta </w:t>
            </w:r>
            <w:r w:rsidRPr="0021666F">
              <w:rPr>
                <w:rFonts w:ascii="Calibri" w:hAnsi="Calibri" w:cs="Calibri"/>
                <w:sz w:val="22"/>
                <w:szCs w:val="22"/>
              </w:rPr>
              <w:t xml:space="preserve">se deberá presentar el poder de administración del mismo, conjuntamente los certificados de la FELCN y REJAP de (los) propietario(s) y del </w:t>
            </w:r>
            <w:r w:rsidRPr="00F07344">
              <w:rPr>
                <w:rFonts w:ascii="Calibri" w:hAnsi="Calibri" w:cs="Calibri"/>
                <w:sz w:val="22"/>
                <w:szCs w:val="22"/>
              </w:rPr>
              <w:t>a</w:t>
            </w:r>
            <w:r>
              <w:rPr>
                <w:rFonts w:ascii="Calibri" w:hAnsi="Calibri" w:cs="Calibri"/>
                <w:sz w:val="22"/>
                <w:szCs w:val="22"/>
              </w:rPr>
              <w:t>dministrador del camión</w:t>
            </w:r>
            <w:r w:rsidRPr="00F07344">
              <w:rPr>
                <w:rFonts w:ascii="Calibri" w:hAnsi="Calibri" w:cs="Calibri"/>
                <w:sz w:val="22"/>
                <w:szCs w:val="22"/>
              </w:rPr>
              <w:t>, mismos</w:t>
            </w:r>
            <w:r>
              <w:rPr>
                <w:rFonts w:ascii="Calibri" w:hAnsi="Calibri" w:cs="Calibri"/>
                <w:sz w:val="22"/>
                <w:szCs w:val="22"/>
              </w:rPr>
              <w:t xml:space="preserve"> que deberán estar vigentes (a partir de la publicación del proceso y/o invitación).</w:t>
            </w:r>
          </w:p>
          <w:p w:rsidR="00F039AD" w:rsidRPr="0021666F" w:rsidRDefault="00F039AD" w:rsidP="00F039AD">
            <w:pPr>
              <w:numPr>
                <w:ilvl w:val="0"/>
                <w:numId w:val="43"/>
              </w:numPr>
              <w:autoSpaceDE w:val="0"/>
              <w:autoSpaceDN w:val="0"/>
              <w:adjustRightInd w:val="0"/>
              <w:jc w:val="both"/>
              <w:rPr>
                <w:rFonts w:ascii="Calibri" w:hAnsi="Calibri" w:cs="Calibri"/>
                <w:sz w:val="22"/>
                <w:szCs w:val="22"/>
              </w:rPr>
            </w:pPr>
            <w:r w:rsidRPr="0021666F">
              <w:rPr>
                <w:rFonts w:ascii="Calibri" w:hAnsi="Calibri" w:cs="Calibri"/>
                <w:sz w:val="22"/>
                <w:szCs w:val="22"/>
              </w:rPr>
              <w:t>El listado de unidades (propias y subcontratadas) con las que prestará el Servicio</w:t>
            </w:r>
            <w:r>
              <w:rPr>
                <w:rFonts w:ascii="Calibri" w:hAnsi="Calibri" w:cs="Calibri"/>
                <w:sz w:val="22"/>
                <w:szCs w:val="22"/>
              </w:rPr>
              <w:t xml:space="preserve">, debe </w:t>
            </w:r>
            <w:r w:rsidRPr="0021666F">
              <w:rPr>
                <w:rFonts w:ascii="Calibri" w:hAnsi="Calibri" w:cs="Calibri"/>
                <w:sz w:val="22"/>
                <w:szCs w:val="22"/>
              </w:rPr>
              <w:t xml:space="preserve">adjuntar fotocopia simple del RUAT de cada </w:t>
            </w:r>
            <w:r>
              <w:rPr>
                <w:rFonts w:ascii="Calibri" w:hAnsi="Calibri" w:cs="Calibri"/>
                <w:sz w:val="22"/>
                <w:szCs w:val="22"/>
              </w:rPr>
              <w:t>unidad ofertada.</w:t>
            </w:r>
          </w:p>
          <w:p w:rsidR="00F039AD" w:rsidRPr="00A52B8C" w:rsidRDefault="00F039AD" w:rsidP="00F039AD">
            <w:pPr>
              <w:numPr>
                <w:ilvl w:val="0"/>
                <w:numId w:val="43"/>
              </w:numPr>
              <w:autoSpaceDE w:val="0"/>
              <w:autoSpaceDN w:val="0"/>
              <w:adjustRightInd w:val="0"/>
              <w:jc w:val="both"/>
              <w:rPr>
                <w:rFonts w:ascii="Calibri" w:hAnsi="Calibri" w:cs="Calibri"/>
                <w:sz w:val="22"/>
                <w:szCs w:val="22"/>
              </w:rPr>
            </w:pPr>
            <w:r w:rsidRPr="0021666F">
              <w:rPr>
                <w:rFonts w:ascii="Calibri" w:hAnsi="Calibri" w:cs="Calibri"/>
                <w:sz w:val="22"/>
                <w:szCs w:val="22"/>
              </w:rPr>
              <w:t xml:space="preserve">En caso de no haber obtenido aún el RUAT, alternativamente deberá presentar la minuta de transferencia y </w:t>
            </w:r>
            <w:r w:rsidRPr="006D6281">
              <w:rPr>
                <w:rFonts w:ascii="Calibri" w:hAnsi="Calibri" w:cs="Calibri"/>
                <w:sz w:val="22"/>
                <w:szCs w:val="22"/>
              </w:rPr>
              <w:t>una fotocopia simple del comprobante de pago de IMT (Impuesto Municipal a la Transferencia) de ca</w:t>
            </w:r>
            <w:r>
              <w:rPr>
                <w:rFonts w:ascii="Calibri" w:hAnsi="Calibri" w:cs="Calibri"/>
                <w:sz w:val="22"/>
                <w:szCs w:val="22"/>
              </w:rPr>
              <w:t>da uno de los camiones</w:t>
            </w:r>
            <w:r w:rsidRPr="006D6281">
              <w:rPr>
                <w:rFonts w:ascii="Calibri" w:hAnsi="Calibri" w:cs="Calibri"/>
                <w:sz w:val="22"/>
                <w:szCs w:val="22"/>
              </w:rPr>
              <w:t xml:space="preserve"> ofertadas.</w:t>
            </w:r>
          </w:p>
          <w:p w:rsidR="00F039AD" w:rsidRPr="00A52B8C" w:rsidRDefault="00F039AD" w:rsidP="00F039AD">
            <w:pPr>
              <w:numPr>
                <w:ilvl w:val="0"/>
                <w:numId w:val="43"/>
              </w:numPr>
              <w:autoSpaceDE w:val="0"/>
              <w:autoSpaceDN w:val="0"/>
              <w:adjustRightInd w:val="0"/>
              <w:jc w:val="both"/>
              <w:rPr>
                <w:rFonts w:ascii="Calibri" w:hAnsi="Calibri" w:cs="Calibri"/>
                <w:sz w:val="22"/>
                <w:szCs w:val="22"/>
              </w:rPr>
            </w:pPr>
            <w:r w:rsidRPr="00A52B8C">
              <w:rPr>
                <w:rFonts w:ascii="Calibri" w:hAnsi="Calibri" w:cs="Calibri"/>
                <w:sz w:val="22"/>
                <w:szCs w:val="22"/>
              </w:rPr>
              <w:t xml:space="preserve">En caso de que se encuentre imposibilitado de cumplir con lo solicitado en el inciso d) la empresa </w:t>
            </w:r>
            <w:r>
              <w:rPr>
                <w:rFonts w:ascii="Calibri" w:hAnsi="Calibri" w:cs="Calibri"/>
                <w:sz w:val="22"/>
                <w:szCs w:val="22"/>
              </w:rPr>
              <w:t xml:space="preserve">proponente </w:t>
            </w:r>
            <w:r w:rsidRPr="00A52B8C">
              <w:rPr>
                <w:rFonts w:ascii="Calibri" w:hAnsi="Calibri" w:cs="Calibri"/>
                <w:sz w:val="22"/>
                <w:szCs w:val="22"/>
              </w:rPr>
              <w:t xml:space="preserve">deberá presentar la minuta de transferencia y/o documento de </w:t>
            </w:r>
            <w:r w:rsidRPr="00A52B8C">
              <w:rPr>
                <w:rFonts w:ascii="Calibri" w:hAnsi="Calibri" w:cs="Calibri"/>
                <w:sz w:val="22"/>
                <w:szCs w:val="22"/>
              </w:rPr>
              <w:lastRenderedPageBreak/>
              <w:t>propiedad y/o formulario de registro vehicular y/o póliza de seguro y suscribir y presentar con su propuesta la Declaración Jurada Trámites de Derecho Propietario.</w:t>
            </w:r>
          </w:p>
          <w:p w:rsidR="00F039AD" w:rsidRPr="00A52B8C" w:rsidRDefault="00F039AD" w:rsidP="00F039AD">
            <w:pPr>
              <w:numPr>
                <w:ilvl w:val="0"/>
                <w:numId w:val="43"/>
              </w:numPr>
              <w:autoSpaceDE w:val="0"/>
              <w:autoSpaceDN w:val="0"/>
              <w:adjustRightInd w:val="0"/>
              <w:jc w:val="both"/>
              <w:rPr>
                <w:rFonts w:ascii="Calibri" w:hAnsi="Calibri" w:cs="Calibri"/>
                <w:sz w:val="22"/>
                <w:szCs w:val="22"/>
              </w:rPr>
            </w:pPr>
            <w:r>
              <w:rPr>
                <w:rFonts w:ascii="Calibri" w:hAnsi="Calibri" w:cs="Calibri"/>
                <w:sz w:val="22"/>
                <w:szCs w:val="22"/>
              </w:rPr>
              <w:t xml:space="preserve">Fotocopia simple del </w:t>
            </w:r>
            <w:r w:rsidRPr="00A52B8C">
              <w:rPr>
                <w:rFonts w:ascii="Calibri" w:hAnsi="Calibri" w:cs="Calibri"/>
                <w:sz w:val="22"/>
                <w:szCs w:val="22"/>
              </w:rPr>
              <w:t xml:space="preserve">Seguro Obligatorio de Accidentes de Tránsito (SOAT) vigente, de </w:t>
            </w:r>
            <w:r>
              <w:rPr>
                <w:rFonts w:ascii="Calibri" w:hAnsi="Calibri" w:cs="Calibri"/>
                <w:sz w:val="22"/>
                <w:szCs w:val="22"/>
              </w:rPr>
              <w:t xml:space="preserve">cada una de </w:t>
            </w:r>
            <w:r w:rsidRPr="00A52B8C">
              <w:rPr>
                <w:rFonts w:ascii="Calibri" w:hAnsi="Calibri" w:cs="Calibri"/>
                <w:sz w:val="22"/>
                <w:szCs w:val="22"/>
              </w:rPr>
              <w:t>las unidades propuestas.</w:t>
            </w:r>
          </w:p>
          <w:p w:rsidR="00F039AD" w:rsidRPr="00A52B8C" w:rsidRDefault="00F039AD" w:rsidP="00F039AD">
            <w:pPr>
              <w:numPr>
                <w:ilvl w:val="0"/>
                <w:numId w:val="43"/>
              </w:numPr>
              <w:autoSpaceDE w:val="0"/>
              <w:autoSpaceDN w:val="0"/>
              <w:adjustRightInd w:val="0"/>
              <w:jc w:val="both"/>
              <w:rPr>
                <w:rFonts w:ascii="Calibri" w:hAnsi="Calibri" w:cs="Calibri"/>
                <w:sz w:val="22"/>
                <w:szCs w:val="22"/>
              </w:rPr>
            </w:pPr>
            <w:r w:rsidRPr="00A52B8C">
              <w:rPr>
                <w:rFonts w:ascii="Calibri" w:hAnsi="Calibri" w:cs="Calibri"/>
                <w:sz w:val="22"/>
                <w:szCs w:val="22"/>
              </w:rPr>
              <w:t>Fotocopia simple de Certificado de Inspección Técnica Vehicular de</w:t>
            </w:r>
            <w:r>
              <w:rPr>
                <w:rFonts w:ascii="Calibri" w:hAnsi="Calibri" w:cs="Calibri"/>
                <w:sz w:val="22"/>
                <w:szCs w:val="22"/>
              </w:rPr>
              <w:t xml:space="preserve"> cada unidad propuesta </w:t>
            </w:r>
            <w:r w:rsidRPr="00A52B8C">
              <w:rPr>
                <w:rFonts w:ascii="Calibri" w:hAnsi="Calibri" w:cs="Calibri"/>
                <w:sz w:val="22"/>
                <w:szCs w:val="22"/>
              </w:rPr>
              <w:t>emitido por el Organismo Operativo de Tránsito (vigente).</w:t>
            </w:r>
          </w:p>
          <w:p w:rsidR="00F039AD" w:rsidRPr="006C17D7" w:rsidRDefault="00F039AD" w:rsidP="001D7FAE">
            <w:pPr>
              <w:spacing w:before="60" w:after="60"/>
              <w:jc w:val="both"/>
              <w:rPr>
                <w:rFonts w:ascii="Calibri" w:hAnsi="Calibri" w:cs="Calibri"/>
                <w:b/>
                <w:sz w:val="22"/>
                <w:szCs w:val="22"/>
              </w:rPr>
            </w:pPr>
            <w:r w:rsidRPr="006B3F61">
              <w:rPr>
                <w:rFonts w:ascii="Calibri" w:hAnsi="Calibri" w:cs="Calibri"/>
                <w:b/>
                <w:sz w:val="22"/>
                <w:szCs w:val="22"/>
              </w:rPr>
              <w:t>Nota:</w:t>
            </w:r>
            <w:r>
              <w:rPr>
                <w:rFonts w:ascii="Calibri" w:hAnsi="Calibri" w:cs="Calibri"/>
                <w:sz w:val="22"/>
                <w:szCs w:val="22"/>
              </w:rPr>
              <w:t xml:space="preserve"> de ser necesario, YPFB podría pedir los originales posteriores a la firma del contrato.</w:t>
            </w:r>
          </w:p>
        </w:tc>
      </w:tr>
      <w:tr w:rsidR="00F039AD" w:rsidRPr="00535DAE" w:rsidTr="001D7FAE">
        <w:trPr>
          <w:trHeight w:val="258"/>
          <w:jc w:val="center"/>
        </w:trPr>
        <w:tc>
          <w:tcPr>
            <w:tcW w:w="9322"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rsidR="00F039AD" w:rsidRPr="006C17D7" w:rsidRDefault="00F039AD" w:rsidP="001D7FAE">
            <w:pPr>
              <w:spacing w:before="60" w:after="60"/>
              <w:jc w:val="both"/>
              <w:rPr>
                <w:rFonts w:ascii="Calibri" w:hAnsi="Calibri" w:cs="Calibri"/>
                <w:b/>
                <w:sz w:val="22"/>
                <w:szCs w:val="22"/>
              </w:rPr>
            </w:pPr>
            <w:r>
              <w:rPr>
                <w:rFonts w:ascii="Calibri" w:hAnsi="Calibri" w:cs="Calibri"/>
                <w:b/>
                <w:sz w:val="22"/>
                <w:szCs w:val="22"/>
              </w:rPr>
              <w:lastRenderedPageBreak/>
              <w:t>ETAPA DE CALIFICACIÓN</w:t>
            </w:r>
          </w:p>
        </w:tc>
      </w:tr>
      <w:tr w:rsidR="00F039AD" w:rsidRPr="00535DAE" w:rsidTr="001D7FAE">
        <w:trPr>
          <w:trHeight w:val="258"/>
          <w:jc w:val="center"/>
        </w:trPr>
        <w:tc>
          <w:tcPr>
            <w:tcW w:w="9322" w:type="dxa"/>
            <w:tcBorders>
              <w:top w:val="single" w:sz="4" w:space="0" w:color="auto"/>
              <w:left w:val="single" w:sz="4" w:space="0" w:color="auto"/>
              <w:bottom w:val="single" w:sz="4" w:space="0" w:color="auto"/>
              <w:right w:val="single" w:sz="4" w:space="0" w:color="auto"/>
            </w:tcBorders>
            <w:shd w:val="clear" w:color="auto" w:fill="auto"/>
          </w:tcPr>
          <w:p w:rsidR="00F039AD" w:rsidRPr="00683C0A" w:rsidRDefault="00F039AD" w:rsidP="001D7FAE">
            <w:pPr>
              <w:autoSpaceDE w:val="0"/>
              <w:autoSpaceDN w:val="0"/>
              <w:adjustRightInd w:val="0"/>
              <w:jc w:val="both"/>
              <w:rPr>
                <w:rFonts w:ascii="Calibri" w:hAnsi="Calibri" w:cs="Calibri"/>
                <w:sz w:val="22"/>
                <w:szCs w:val="22"/>
              </w:rPr>
            </w:pPr>
            <w:r w:rsidRPr="00683C0A">
              <w:rPr>
                <w:rFonts w:ascii="Calibri" w:hAnsi="Calibri" w:cs="Calibri"/>
                <w:sz w:val="22"/>
                <w:szCs w:val="22"/>
              </w:rPr>
              <w:t>Durante la etapa de calificación se considerará los siguientes criterios:</w:t>
            </w:r>
          </w:p>
          <w:p w:rsidR="00F039AD" w:rsidRPr="00683C0A" w:rsidRDefault="00F039AD" w:rsidP="001D7FAE">
            <w:pPr>
              <w:autoSpaceDE w:val="0"/>
              <w:autoSpaceDN w:val="0"/>
              <w:adjustRightInd w:val="0"/>
              <w:jc w:val="both"/>
              <w:rPr>
                <w:rFonts w:ascii="Calibri" w:hAnsi="Calibri" w:cs="Calibri"/>
                <w:sz w:val="22"/>
                <w:szCs w:val="22"/>
              </w:rPr>
            </w:pPr>
          </w:p>
          <w:p w:rsidR="00F039AD" w:rsidRPr="00683C0A" w:rsidRDefault="00F039AD" w:rsidP="001D7FAE">
            <w:pPr>
              <w:autoSpaceDE w:val="0"/>
              <w:autoSpaceDN w:val="0"/>
              <w:adjustRightInd w:val="0"/>
              <w:jc w:val="both"/>
              <w:rPr>
                <w:rFonts w:ascii="Calibri" w:hAnsi="Calibri" w:cs="Calibri"/>
                <w:sz w:val="22"/>
                <w:szCs w:val="22"/>
              </w:rPr>
            </w:pPr>
            <w:r w:rsidRPr="00683C0A">
              <w:rPr>
                <w:rFonts w:ascii="Calibri" w:hAnsi="Calibri" w:cs="Calibri"/>
                <w:sz w:val="22"/>
                <w:szCs w:val="22"/>
              </w:rPr>
              <w:t>Las unidades (propias y/o subcontratadas) podrán ser descontadas cuando se evidencie que éstas forman parte de la oferta presentada por:</w:t>
            </w:r>
          </w:p>
          <w:p w:rsidR="00F039AD" w:rsidRPr="00683C0A" w:rsidRDefault="00F039AD" w:rsidP="00F039AD">
            <w:pPr>
              <w:numPr>
                <w:ilvl w:val="0"/>
                <w:numId w:val="47"/>
              </w:numPr>
              <w:autoSpaceDE w:val="0"/>
              <w:autoSpaceDN w:val="0"/>
              <w:adjustRightInd w:val="0"/>
              <w:jc w:val="both"/>
              <w:rPr>
                <w:rFonts w:ascii="Calibri" w:hAnsi="Calibri" w:cs="Calibri"/>
                <w:sz w:val="22"/>
                <w:szCs w:val="22"/>
              </w:rPr>
            </w:pPr>
            <w:r w:rsidRPr="00683C0A">
              <w:rPr>
                <w:rFonts w:ascii="Calibri" w:hAnsi="Calibri" w:cs="Calibri"/>
                <w:sz w:val="22"/>
                <w:szCs w:val="22"/>
              </w:rPr>
              <w:t>Alguna persona natural y/o jurídica, sus representantes legales, accionistas y/o socios, con la que YPFB haya resuelto contrato, o</w:t>
            </w:r>
          </w:p>
          <w:p w:rsidR="00F039AD" w:rsidRPr="00683C0A" w:rsidRDefault="00F039AD" w:rsidP="00F039AD">
            <w:pPr>
              <w:numPr>
                <w:ilvl w:val="0"/>
                <w:numId w:val="47"/>
              </w:numPr>
              <w:autoSpaceDE w:val="0"/>
              <w:autoSpaceDN w:val="0"/>
              <w:adjustRightInd w:val="0"/>
              <w:jc w:val="both"/>
              <w:rPr>
                <w:rFonts w:ascii="Calibri" w:hAnsi="Calibri" w:cs="Calibri"/>
                <w:sz w:val="22"/>
                <w:szCs w:val="22"/>
              </w:rPr>
            </w:pPr>
            <w:r w:rsidRPr="00683C0A">
              <w:rPr>
                <w:rFonts w:ascii="Calibri" w:hAnsi="Calibri" w:cs="Calibri"/>
                <w:sz w:val="22"/>
                <w:szCs w:val="22"/>
              </w:rPr>
              <w:t>Alguna persona natural y/o jurídica, sus representantes legales, accionistas y/o socios ,  que se encuentre impedida de participar, o</w:t>
            </w:r>
          </w:p>
          <w:p w:rsidR="00F039AD" w:rsidRPr="00683C0A" w:rsidRDefault="00F039AD" w:rsidP="00F039AD">
            <w:pPr>
              <w:numPr>
                <w:ilvl w:val="0"/>
                <w:numId w:val="47"/>
              </w:numPr>
              <w:autoSpaceDE w:val="0"/>
              <w:autoSpaceDN w:val="0"/>
              <w:adjustRightInd w:val="0"/>
              <w:jc w:val="both"/>
              <w:rPr>
                <w:rFonts w:ascii="Calibri" w:hAnsi="Calibri" w:cs="Calibri"/>
                <w:sz w:val="22"/>
                <w:szCs w:val="22"/>
              </w:rPr>
            </w:pPr>
            <w:r w:rsidRPr="00683C0A">
              <w:rPr>
                <w:rFonts w:ascii="Calibri" w:hAnsi="Calibri" w:cs="Calibri"/>
                <w:sz w:val="22"/>
                <w:szCs w:val="22"/>
              </w:rPr>
              <w:t xml:space="preserve">Alguna persona natural y/o jurídica, sus representantes legales, socios y/o accionistas que tengan certificados de la FELCN y REJAP registrando antecedentes relacionados por incumplimiento a la Ley N° 1008 de 19 de julio de 1988 - Ley de Régimen de la Coca y Sustancias Controladas, la Ley N° 1990 de 28 de julio de 1999 - Ley General de Aduanas en concordancia con la Ley N° 2492 de 02 de agosto de 2003 - Código Tributario. </w:t>
            </w:r>
          </w:p>
          <w:p w:rsidR="00F039AD" w:rsidRPr="00B10FF8" w:rsidRDefault="00F039AD" w:rsidP="00F039AD">
            <w:pPr>
              <w:numPr>
                <w:ilvl w:val="0"/>
                <w:numId w:val="47"/>
              </w:numPr>
              <w:autoSpaceDE w:val="0"/>
              <w:autoSpaceDN w:val="0"/>
              <w:adjustRightInd w:val="0"/>
              <w:jc w:val="both"/>
              <w:rPr>
                <w:rFonts w:ascii="Calibri" w:hAnsi="Calibri" w:cs="Calibri"/>
                <w:sz w:val="22"/>
                <w:szCs w:val="22"/>
              </w:rPr>
            </w:pPr>
            <w:r w:rsidRPr="00B10FF8">
              <w:rPr>
                <w:rFonts w:ascii="Calibri" w:hAnsi="Calibri" w:cs="Calibri"/>
                <w:sz w:val="22"/>
                <w:szCs w:val="22"/>
              </w:rPr>
              <w:t>Unidades presentadas que se repitan en otra empresa que también presente su propuesta.</w:t>
            </w:r>
          </w:p>
          <w:p w:rsidR="00F039AD" w:rsidRDefault="00F039AD" w:rsidP="00F039AD">
            <w:pPr>
              <w:numPr>
                <w:ilvl w:val="0"/>
                <w:numId w:val="47"/>
              </w:numPr>
              <w:autoSpaceDE w:val="0"/>
              <w:autoSpaceDN w:val="0"/>
              <w:adjustRightInd w:val="0"/>
              <w:jc w:val="both"/>
              <w:rPr>
                <w:rFonts w:ascii="Calibri" w:hAnsi="Calibri" w:cs="Calibri"/>
                <w:sz w:val="22"/>
                <w:szCs w:val="22"/>
              </w:rPr>
            </w:pPr>
            <w:r w:rsidRPr="00B10FF8">
              <w:rPr>
                <w:rFonts w:ascii="Calibri" w:hAnsi="Calibri" w:cs="Calibri"/>
                <w:sz w:val="22"/>
                <w:szCs w:val="22"/>
              </w:rPr>
              <w:t>Cuando el Certificado de Verificación emitido por IBMETRO, no cumpla con las condiciones establecidas por YPFB.</w:t>
            </w:r>
          </w:p>
          <w:p w:rsidR="00F039AD" w:rsidRPr="006C17D7" w:rsidRDefault="00F039AD" w:rsidP="001D7FAE">
            <w:pPr>
              <w:spacing w:before="60" w:after="60"/>
              <w:jc w:val="both"/>
              <w:rPr>
                <w:rFonts w:ascii="Calibri" w:hAnsi="Calibri" w:cs="Calibri"/>
                <w:b/>
                <w:sz w:val="22"/>
                <w:szCs w:val="22"/>
              </w:rPr>
            </w:pPr>
            <w:r>
              <w:rPr>
                <w:rFonts w:ascii="Calibri" w:hAnsi="Calibri" w:cs="Calibri"/>
                <w:sz w:val="22"/>
                <w:szCs w:val="22"/>
              </w:rPr>
              <w:t xml:space="preserve">Las </w:t>
            </w:r>
            <w:r w:rsidRPr="00B10FF8">
              <w:rPr>
                <w:rFonts w:ascii="Calibri" w:hAnsi="Calibri" w:cs="Calibri"/>
                <w:sz w:val="22"/>
                <w:szCs w:val="22"/>
              </w:rPr>
              <w:t>propuestas podrán ser descalificadas, en caso que los certificados de la FELCN y REJAP, de los representantes legales, propietario de la empresa, propietarios de las empresas subcontratadas, socios y/o accionistas de las empresas proponentes, tengan registrados antecedentes</w:t>
            </w:r>
            <w:r w:rsidRPr="00683C0A">
              <w:rPr>
                <w:rFonts w:ascii="Calibri" w:hAnsi="Calibri" w:cs="Calibri"/>
                <w:sz w:val="22"/>
                <w:szCs w:val="22"/>
              </w:rPr>
              <w:t xml:space="preserve"> relacionados por incumplimiento a la Ley N° 1008 de 19 de julio de 1988 - Ley de Régimen de la Coca y Sustancias Controladas, la Ley N° 1990 de 28 de julio de 1999 - Ley General de Aduanas en concordancia con la Ley N° 2492 de 02 de agosto de 2003 - Código Tributario, las propuestas serán descalificadas.</w:t>
            </w:r>
          </w:p>
        </w:tc>
      </w:tr>
      <w:tr w:rsidR="00F039AD" w:rsidRPr="00535DAE" w:rsidTr="001D7FAE">
        <w:trPr>
          <w:trHeight w:val="258"/>
          <w:jc w:val="center"/>
        </w:trPr>
        <w:tc>
          <w:tcPr>
            <w:tcW w:w="9322"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F039AD" w:rsidRPr="006C17D7" w:rsidRDefault="00F039AD" w:rsidP="001D7FAE">
            <w:pPr>
              <w:spacing w:before="60" w:after="60"/>
              <w:jc w:val="both"/>
              <w:rPr>
                <w:rFonts w:ascii="Calibri" w:hAnsi="Calibri" w:cs="Calibri"/>
                <w:b/>
                <w:sz w:val="22"/>
                <w:szCs w:val="22"/>
              </w:rPr>
            </w:pPr>
            <w:r>
              <w:rPr>
                <w:rFonts w:ascii="Calibri" w:hAnsi="Calibri" w:cs="Calibri"/>
                <w:b/>
                <w:sz w:val="22"/>
                <w:szCs w:val="22"/>
              </w:rPr>
              <w:t>PLAZO DEL SERVICIO</w:t>
            </w:r>
          </w:p>
        </w:tc>
      </w:tr>
      <w:tr w:rsidR="00F039AD" w:rsidRPr="00535DAE" w:rsidTr="001D7FAE">
        <w:trPr>
          <w:trHeight w:val="258"/>
          <w:jc w:val="center"/>
        </w:trPr>
        <w:tc>
          <w:tcPr>
            <w:tcW w:w="9322" w:type="dxa"/>
            <w:tcBorders>
              <w:top w:val="single" w:sz="4" w:space="0" w:color="auto"/>
              <w:left w:val="single" w:sz="4" w:space="0" w:color="auto"/>
              <w:bottom w:val="single" w:sz="4" w:space="0" w:color="auto"/>
              <w:right w:val="single" w:sz="4" w:space="0" w:color="auto"/>
            </w:tcBorders>
            <w:shd w:val="clear" w:color="auto" w:fill="auto"/>
          </w:tcPr>
          <w:p w:rsidR="00F039AD" w:rsidRPr="006C17D7" w:rsidRDefault="00F039AD" w:rsidP="001D7FAE">
            <w:pPr>
              <w:spacing w:before="60" w:after="60"/>
              <w:jc w:val="both"/>
              <w:rPr>
                <w:rFonts w:ascii="Calibri" w:hAnsi="Calibri" w:cs="Calibri"/>
                <w:b/>
                <w:sz w:val="22"/>
                <w:szCs w:val="22"/>
              </w:rPr>
            </w:pPr>
            <w:r w:rsidRPr="00686517">
              <w:rPr>
                <w:rFonts w:ascii="Calibri" w:hAnsi="Calibri" w:cs="Calibri"/>
                <w:sz w:val="22"/>
                <w:szCs w:val="22"/>
              </w:rPr>
              <w:t>El plazo de</w:t>
            </w:r>
            <w:r>
              <w:rPr>
                <w:rFonts w:ascii="Calibri" w:hAnsi="Calibri" w:cs="Calibri"/>
                <w:sz w:val="22"/>
                <w:szCs w:val="22"/>
              </w:rPr>
              <w:t xml:space="preserve">l servicio será a partir de la emisión de la orden de proceder emitida por la </w:t>
            </w:r>
            <w:r w:rsidRPr="00686517">
              <w:rPr>
                <w:rFonts w:ascii="Calibri" w:hAnsi="Calibri" w:cs="Calibri"/>
                <w:sz w:val="22"/>
                <w:szCs w:val="22"/>
              </w:rPr>
              <w:t>Unidad solicitante, hasta el 31 de diciembre del 2019 o hasta que todos los camiones</w:t>
            </w:r>
            <w:r>
              <w:rPr>
                <w:rFonts w:ascii="Calibri" w:hAnsi="Calibri" w:cs="Calibri"/>
                <w:sz w:val="22"/>
                <w:szCs w:val="22"/>
              </w:rPr>
              <w:t xml:space="preserve"> </w:t>
            </w:r>
            <w:r w:rsidRPr="00686517">
              <w:rPr>
                <w:rFonts w:ascii="Calibri" w:hAnsi="Calibri" w:cs="Calibri"/>
                <w:sz w:val="22"/>
                <w:szCs w:val="22"/>
              </w:rPr>
              <w:t xml:space="preserve">que cargaron en la última fecha del servicio, descarguen </w:t>
            </w:r>
            <w:r>
              <w:rPr>
                <w:rFonts w:ascii="Calibri" w:hAnsi="Calibri" w:cs="Calibri"/>
                <w:sz w:val="22"/>
                <w:szCs w:val="22"/>
              </w:rPr>
              <w:t xml:space="preserve">las garrafas </w:t>
            </w:r>
            <w:r w:rsidRPr="00686517">
              <w:rPr>
                <w:rFonts w:ascii="Calibri" w:hAnsi="Calibri" w:cs="Calibri"/>
                <w:sz w:val="22"/>
                <w:szCs w:val="22"/>
              </w:rPr>
              <w:t>en el lugar de destino, o hasta la ejecución total del presupuesto asignado en la presente gestión.</w:t>
            </w:r>
          </w:p>
        </w:tc>
      </w:tr>
      <w:tr w:rsidR="00F039AD" w:rsidRPr="00535DAE" w:rsidTr="001D7FAE">
        <w:trPr>
          <w:trHeight w:val="258"/>
          <w:jc w:val="center"/>
        </w:trPr>
        <w:tc>
          <w:tcPr>
            <w:tcW w:w="9322"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rsidR="00F039AD" w:rsidRPr="00535DAE" w:rsidRDefault="00F039AD" w:rsidP="001D7FAE">
            <w:pPr>
              <w:spacing w:before="60" w:after="60"/>
              <w:jc w:val="both"/>
              <w:rPr>
                <w:rFonts w:ascii="Calibri" w:hAnsi="Calibri" w:cs="Calibri"/>
                <w:sz w:val="22"/>
                <w:szCs w:val="22"/>
              </w:rPr>
            </w:pPr>
            <w:r w:rsidRPr="006C17D7">
              <w:rPr>
                <w:rFonts w:ascii="Calibri" w:hAnsi="Calibri" w:cs="Calibri"/>
                <w:b/>
                <w:sz w:val="22"/>
                <w:szCs w:val="22"/>
              </w:rPr>
              <w:t>CARGA Y DESCARGA</w:t>
            </w:r>
          </w:p>
        </w:tc>
      </w:tr>
      <w:tr w:rsidR="00F039AD" w:rsidRPr="00535DAE" w:rsidTr="001D7FAE">
        <w:trPr>
          <w:trHeight w:val="258"/>
          <w:jc w:val="center"/>
        </w:trPr>
        <w:tc>
          <w:tcPr>
            <w:tcW w:w="9322" w:type="dxa"/>
            <w:tcBorders>
              <w:top w:val="single" w:sz="4" w:space="0" w:color="auto"/>
              <w:left w:val="single" w:sz="4" w:space="0" w:color="auto"/>
              <w:bottom w:val="single" w:sz="4" w:space="0" w:color="auto"/>
              <w:right w:val="single" w:sz="4" w:space="0" w:color="auto"/>
            </w:tcBorders>
            <w:shd w:val="clear" w:color="auto" w:fill="auto"/>
          </w:tcPr>
          <w:p w:rsidR="00F039AD" w:rsidRPr="006C17D7" w:rsidRDefault="00F039AD" w:rsidP="001D7FAE">
            <w:pPr>
              <w:spacing w:before="60" w:after="60"/>
              <w:jc w:val="both"/>
              <w:rPr>
                <w:rFonts w:ascii="Calibri" w:hAnsi="Calibri" w:cs="Calibri"/>
                <w:b/>
                <w:sz w:val="22"/>
                <w:szCs w:val="22"/>
              </w:rPr>
            </w:pPr>
            <w:r w:rsidRPr="00535DAE">
              <w:rPr>
                <w:rFonts w:ascii="Calibri" w:hAnsi="Calibri" w:cs="Calibri"/>
                <w:sz w:val="22"/>
                <w:szCs w:val="22"/>
              </w:rPr>
              <w:t xml:space="preserve">La empresa </w:t>
            </w:r>
            <w:r>
              <w:rPr>
                <w:rFonts w:ascii="Calibri" w:hAnsi="Calibri" w:cs="Calibri"/>
                <w:sz w:val="22"/>
                <w:szCs w:val="22"/>
              </w:rPr>
              <w:t>contratada</w:t>
            </w:r>
            <w:r w:rsidRPr="00535DAE">
              <w:rPr>
                <w:rFonts w:ascii="Calibri" w:hAnsi="Calibri" w:cs="Calibri"/>
                <w:sz w:val="22"/>
                <w:szCs w:val="22"/>
              </w:rPr>
              <w:t>, deberá cubrir el c</w:t>
            </w:r>
            <w:r w:rsidRPr="00883FCD">
              <w:rPr>
                <w:rFonts w:ascii="Calibri" w:hAnsi="Calibri" w:cs="Calibri"/>
                <w:sz w:val="22"/>
                <w:szCs w:val="22"/>
              </w:rPr>
              <w:t>arguío y descarguío de las garrafas en punto ORIGEN y DESTINO</w:t>
            </w:r>
            <w:r w:rsidRPr="00535DAE">
              <w:rPr>
                <w:rFonts w:ascii="Calibri" w:hAnsi="Calibri" w:cs="Calibri"/>
                <w:sz w:val="22"/>
                <w:szCs w:val="22"/>
              </w:rPr>
              <w:t>.</w:t>
            </w:r>
          </w:p>
        </w:tc>
      </w:tr>
      <w:tr w:rsidR="00F039AD" w:rsidRPr="006C17D7" w:rsidTr="001D7FAE">
        <w:trPr>
          <w:trHeight w:val="130"/>
          <w:jc w:val="center"/>
        </w:trPr>
        <w:tc>
          <w:tcPr>
            <w:tcW w:w="9322"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F039AD" w:rsidRPr="006C17D7" w:rsidRDefault="00F039AD" w:rsidP="001D7FAE">
            <w:pPr>
              <w:jc w:val="both"/>
              <w:rPr>
                <w:rFonts w:ascii="Calibri" w:hAnsi="Calibri" w:cs="Calibri"/>
                <w:b/>
                <w:sz w:val="22"/>
                <w:szCs w:val="22"/>
              </w:rPr>
            </w:pPr>
            <w:r w:rsidRPr="006C17D7">
              <w:rPr>
                <w:rFonts w:ascii="Calibri" w:hAnsi="Calibri" w:cs="Calibri"/>
                <w:b/>
                <w:sz w:val="22"/>
                <w:szCs w:val="22"/>
              </w:rPr>
              <w:t>NOMINACION</w:t>
            </w:r>
          </w:p>
        </w:tc>
      </w:tr>
      <w:tr w:rsidR="00F039AD" w:rsidRPr="0069658A" w:rsidTr="001D7FAE">
        <w:trPr>
          <w:trHeight w:val="130"/>
          <w:jc w:val="center"/>
        </w:trPr>
        <w:tc>
          <w:tcPr>
            <w:tcW w:w="9322" w:type="dxa"/>
            <w:tcBorders>
              <w:top w:val="single" w:sz="4" w:space="0" w:color="auto"/>
              <w:left w:val="single" w:sz="4" w:space="0" w:color="auto"/>
              <w:bottom w:val="single" w:sz="4" w:space="0" w:color="auto"/>
              <w:right w:val="single" w:sz="4" w:space="0" w:color="auto"/>
            </w:tcBorders>
            <w:shd w:val="clear" w:color="auto" w:fill="auto"/>
          </w:tcPr>
          <w:p w:rsidR="00F039AD" w:rsidRPr="00EF7FA0" w:rsidRDefault="00F039AD" w:rsidP="001D7FAE">
            <w:pPr>
              <w:jc w:val="both"/>
              <w:rPr>
                <w:rFonts w:ascii="Calibri" w:hAnsi="Calibri" w:cs="Calibri"/>
                <w:sz w:val="22"/>
                <w:szCs w:val="22"/>
              </w:rPr>
            </w:pPr>
            <w:r w:rsidRPr="00EF7FA0">
              <w:rPr>
                <w:rFonts w:ascii="Calibri" w:hAnsi="Calibri" w:cs="Calibri"/>
                <w:sz w:val="22"/>
                <w:szCs w:val="22"/>
              </w:rPr>
              <w:t>YPFB comunicará a la empresa contratada dentro de las veinticuatro (24) horas de anticipación la cantidad de garrafas, fecha y hora para el carguío en punto origen.</w:t>
            </w:r>
          </w:p>
          <w:p w:rsidR="00F039AD" w:rsidRPr="00EF7FA0" w:rsidRDefault="00F039AD" w:rsidP="001D7FAE">
            <w:pPr>
              <w:jc w:val="both"/>
              <w:rPr>
                <w:rFonts w:ascii="Calibri" w:hAnsi="Calibri" w:cs="Calibri"/>
                <w:sz w:val="22"/>
                <w:szCs w:val="22"/>
              </w:rPr>
            </w:pPr>
            <w:r w:rsidRPr="00EF7FA0">
              <w:rPr>
                <w:rFonts w:ascii="Calibri" w:hAnsi="Calibri" w:cs="Calibri"/>
                <w:sz w:val="22"/>
                <w:szCs w:val="22"/>
              </w:rPr>
              <w:t xml:space="preserve">Personal responsable del despacho de las garrafas </w:t>
            </w:r>
            <w:r>
              <w:rPr>
                <w:rFonts w:ascii="Calibri" w:hAnsi="Calibri" w:cs="Calibri"/>
                <w:sz w:val="22"/>
                <w:szCs w:val="22"/>
              </w:rPr>
              <w:t xml:space="preserve">vacías </w:t>
            </w:r>
            <w:r w:rsidRPr="00EF7FA0">
              <w:rPr>
                <w:rFonts w:ascii="Calibri" w:hAnsi="Calibri" w:cs="Calibri"/>
                <w:sz w:val="22"/>
                <w:szCs w:val="22"/>
              </w:rPr>
              <w:t>en punto de ORIGEN, entregará a personal de la empresa contratada, las garrafas generando el siguiente documento:</w:t>
            </w:r>
          </w:p>
          <w:p w:rsidR="00F039AD" w:rsidRPr="00EF7FA0" w:rsidRDefault="00F039AD" w:rsidP="001D7FAE">
            <w:pPr>
              <w:rPr>
                <w:rFonts w:ascii="Calibri" w:hAnsi="Calibri" w:cs="Calibri"/>
                <w:sz w:val="22"/>
                <w:szCs w:val="22"/>
              </w:rPr>
            </w:pPr>
          </w:p>
          <w:p w:rsidR="00F039AD" w:rsidRPr="00EF7FA0" w:rsidRDefault="00F039AD" w:rsidP="00F039AD">
            <w:pPr>
              <w:pStyle w:val="Textosinformato1"/>
              <w:numPr>
                <w:ilvl w:val="0"/>
                <w:numId w:val="37"/>
              </w:numPr>
              <w:jc w:val="both"/>
              <w:rPr>
                <w:rFonts w:ascii="Calibri" w:hAnsi="Calibri" w:cs="Calibri"/>
                <w:sz w:val="22"/>
                <w:szCs w:val="22"/>
                <w:lang w:eastAsia="en-US"/>
              </w:rPr>
            </w:pPr>
            <w:r w:rsidRPr="00EF7FA0">
              <w:rPr>
                <w:rFonts w:ascii="Calibri" w:hAnsi="Calibri" w:cs="Calibri"/>
                <w:sz w:val="22"/>
                <w:szCs w:val="22"/>
                <w:lang w:eastAsia="en-US"/>
              </w:rPr>
              <w:lastRenderedPageBreak/>
              <w:t>Orden de Despacho/Retorno.</w:t>
            </w:r>
          </w:p>
          <w:p w:rsidR="00F039AD" w:rsidRPr="00EF7FA0" w:rsidRDefault="00F039AD" w:rsidP="001D7FAE">
            <w:pPr>
              <w:rPr>
                <w:rFonts w:ascii="Calibri" w:hAnsi="Calibri" w:cs="Calibri"/>
                <w:sz w:val="22"/>
                <w:szCs w:val="22"/>
              </w:rPr>
            </w:pPr>
          </w:p>
          <w:p w:rsidR="00F039AD" w:rsidRDefault="00F039AD" w:rsidP="001D7FAE">
            <w:pPr>
              <w:jc w:val="both"/>
              <w:rPr>
                <w:rFonts w:ascii="Calibri" w:hAnsi="Calibri" w:cs="Calibri"/>
                <w:sz w:val="22"/>
                <w:szCs w:val="22"/>
              </w:rPr>
            </w:pPr>
            <w:r w:rsidRPr="00EF7FA0">
              <w:rPr>
                <w:rFonts w:ascii="Calibri" w:hAnsi="Calibri" w:cs="Calibri"/>
                <w:sz w:val="22"/>
                <w:szCs w:val="22"/>
              </w:rPr>
              <w:t>Personal de la empresa contratada entregará las garrafas al(los) responsable(s) en punto de DESTINO; éste, previa verificación de la cantidad de garrafas solicitadas o requeridas dará el Visto Bueno a la Orden de Salida emitida en punto de Origen.</w:t>
            </w:r>
          </w:p>
          <w:p w:rsidR="00F039AD" w:rsidRDefault="00F039AD" w:rsidP="001D7FAE">
            <w:pPr>
              <w:jc w:val="both"/>
              <w:rPr>
                <w:rFonts w:ascii="Calibri" w:hAnsi="Calibri" w:cs="Calibri"/>
                <w:sz w:val="22"/>
                <w:szCs w:val="22"/>
              </w:rPr>
            </w:pPr>
          </w:p>
          <w:p w:rsidR="00F039AD" w:rsidRPr="00386B45" w:rsidRDefault="00F039AD" w:rsidP="00F039AD">
            <w:pPr>
              <w:pStyle w:val="Prrafodelista"/>
              <w:numPr>
                <w:ilvl w:val="0"/>
                <w:numId w:val="41"/>
              </w:numPr>
              <w:autoSpaceDE w:val="0"/>
              <w:autoSpaceDN w:val="0"/>
              <w:adjustRightInd w:val="0"/>
              <w:contextualSpacing/>
              <w:jc w:val="both"/>
              <w:rPr>
                <w:rFonts w:ascii="Calibri" w:hAnsi="Calibri" w:cs="Calibri"/>
                <w:bCs/>
                <w:sz w:val="22"/>
                <w:szCs w:val="22"/>
                <w:lang w:val="es"/>
              </w:rPr>
            </w:pPr>
            <w:r w:rsidRPr="00386B45">
              <w:rPr>
                <w:rFonts w:ascii="Calibri" w:hAnsi="Calibri" w:cs="Calibri"/>
                <w:bCs/>
                <w:sz w:val="22"/>
                <w:szCs w:val="22"/>
                <w:lang w:val="es"/>
              </w:rPr>
              <w:t>Será de entera responsabilidad del</w:t>
            </w:r>
            <w:r w:rsidRPr="00386B45">
              <w:rPr>
                <w:rFonts w:ascii="Calibri" w:hAnsi="Calibri" w:cs="Calibri"/>
                <w:bCs/>
                <w:sz w:val="22"/>
                <w:szCs w:val="22"/>
                <w:lang w:val="es-ES_tradnl"/>
              </w:rPr>
              <w:t xml:space="preserve"> </w:t>
            </w:r>
            <w:r w:rsidRPr="00386B45">
              <w:rPr>
                <w:rFonts w:ascii="Calibri" w:hAnsi="Calibri" w:cs="Calibri"/>
                <w:b/>
                <w:sz w:val="22"/>
                <w:szCs w:val="22"/>
                <w:lang w:val="es-ES_tradnl"/>
              </w:rPr>
              <w:t>Transportista</w:t>
            </w:r>
            <w:r w:rsidRPr="00386B45">
              <w:rPr>
                <w:rFonts w:ascii="Calibri" w:hAnsi="Calibri" w:cs="Calibri"/>
                <w:bCs/>
                <w:sz w:val="22"/>
                <w:szCs w:val="22"/>
                <w:lang w:val="es"/>
              </w:rPr>
              <w:t xml:space="preserve"> la diferencia de Garrafas, entre la cantidad de recepción y la cantidad de entrega, así como de la pérdida de las mismas.</w:t>
            </w:r>
          </w:p>
          <w:p w:rsidR="00F039AD" w:rsidRPr="00386B45" w:rsidRDefault="00F039AD" w:rsidP="00F039AD">
            <w:pPr>
              <w:pStyle w:val="Prrafodelista"/>
              <w:numPr>
                <w:ilvl w:val="0"/>
                <w:numId w:val="41"/>
              </w:numPr>
              <w:autoSpaceDE w:val="0"/>
              <w:autoSpaceDN w:val="0"/>
              <w:adjustRightInd w:val="0"/>
              <w:contextualSpacing/>
              <w:jc w:val="both"/>
              <w:rPr>
                <w:rFonts w:ascii="Calibri" w:hAnsi="Calibri" w:cs="Calibri"/>
                <w:bCs/>
                <w:sz w:val="22"/>
                <w:szCs w:val="22"/>
                <w:lang w:val="es"/>
              </w:rPr>
            </w:pPr>
            <w:r w:rsidRPr="00386B45">
              <w:rPr>
                <w:rFonts w:ascii="Calibri" w:hAnsi="Calibri" w:cs="Calibri"/>
                <w:b/>
                <w:bCs/>
                <w:sz w:val="22"/>
                <w:szCs w:val="22"/>
                <w:lang w:val="es"/>
              </w:rPr>
              <w:t xml:space="preserve">YPFB </w:t>
            </w:r>
            <w:r w:rsidRPr="00386B45">
              <w:rPr>
                <w:rFonts w:ascii="Calibri" w:hAnsi="Calibri" w:cs="Calibri"/>
                <w:bCs/>
                <w:sz w:val="22"/>
                <w:szCs w:val="22"/>
                <w:lang w:val="es"/>
              </w:rPr>
              <w:t xml:space="preserve">no reconocerá ninguna pérdida de Garrafas cuando el Transportista declare pérdidas, en caso de existir una pérdida </w:t>
            </w:r>
            <w:r>
              <w:rPr>
                <w:rFonts w:ascii="Calibri" w:hAnsi="Calibri" w:cs="Calibri"/>
                <w:bCs/>
                <w:sz w:val="22"/>
                <w:szCs w:val="22"/>
                <w:lang w:val="es"/>
              </w:rPr>
              <w:t xml:space="preserve">de una garrafa y/o válvula, </w:t>
            </w:r>
            <w:r w:rsidRPr="00386B45">
              <w:rPr>
                <w:rFonts w:ascii="Calibri" w:hAnsi="Calibri" w:cs="Calibri"/>
                <w:bCs/>
                <w:sz w:val="22"/>
                <w:szCs w:val="22"/>
                <w:lang w:val="es"/>
              </w:rPr>
              <w:t>se descont</w:t>
            </w:r>
            <w:r>
              <w:rPr>
                <w:rFonts w:ascii="Calibri" w:hAnsi="Calibri" w:cs="Calibri"/>
                <w:bCs/>
                <w:sz w:val="22"/>
                <w:szCs w:val="22"/>
                <w:lang w:val="es"/>
              </w:rPr>
              <w:t>ará al valor del precio vigente otorgado por la ANH (Bs/garrafa de 10 Kg).</w:t>
            </w:r>
          </w:p>
          <w:p w:rsidR="00F039AD" w:rsidRPr="0069658A" w:rsidRDefault="00F039AD" w:rsidP="00F039AD">
            <w:pPr>
              <w:pStyle w:val="Prrafodelista"/>
              <w:numPr>
                <w:ilvl w:val="0"/>
                <w:numId w:val="41"/>
              </w:numPr>
              <w:autoSpaceDE w:val="0"/>
              <w:autoSpaceDN w:val="0"/>
              <w:adjustRightInd w:val="0"/>
              <w:contextualSpacing/>
              <w:jc w:val="both"/>
              <w:rPr>
                <w:rFonts w:ascii="Calibri" w:hAnsi="Calibri" w:cs="Calibri"/>
                <w:bCs/>
                <w:sz w:val="22"/>
                <w:szCs w:val="22"/>
                <w:lang w:val="es"/>
              </w:rPr>
            </w:pPr>
            <w:r w:rsidRPr="00386B45">
              <w:rPr>
                <w:rFonts w:ascii="Calibri" w:hAnsi="Calibri" w:cs="Calibri"/>
                <w:bCs/>
                <w:sz w:val="22"/>
                <w:szCs w:val="22"/>
                <w:lang w:val="es"/>
              </w:rPr>
              <w:t>El carguío y descarguío de Garrafas al Medio de Transporte será realizado por el Transportista.</w:t>
            </w:r>
          </w:p>
        </w:tc>
      </w:tr>
      <w:tr w:rsidR="00F039AD" w:rsidRPr="006C17D7" w:rsidTr="001D7FAE">
        <w:trPr>
          <w:trHeight w:val="130"/>
          <w:jc w:val="center"/>
        </w:trPr>
        <w:tc>
          <w:tcPr>
            <w:tcW w:w="9322"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F039AD" w:rsidRPr="006C17D7" w:rsidRDefault="00F039AD" w:rsidP="001D7FAE">
            <w:pPr>
              <w:jc w:val="both"/>
              <w:rPr>
                <w:rFonts w:ascii="Calibri" w:hAnsi="Calibri" w:cs="Calibri"/>
                <w:b/>
                <w:sz w:val="22"/>
                <w:szCs w:val="22"/>
              </w:rPr>
            </w:pPr>
            <w:r w:rsidRPr="006A734E">
              <w:rPr>
                <w:rFonts w:ascii="Calibri" w:hAnsi="Calibri" w:cs="Calibri"/>
                <w:b/>
                <w:bCs/>
                <w:color w:val="000000"/>
                <w:sz w:val="22"/>
                <w:szCs w:val="22"/>
              </w:rPr>
              <w:lastRenderedPageBreak/>
              <w:t>TARIFA</w:t>
            </w:r>
          </w:p>
        </w:tc>
      </w:tr>
      <w:tr w:rsidR="00F039AD" w:rsidRPr="006A734E" w:rsidTr="001D7FAE">
        <w:trPr>
          <w:trHeight w:val="130"/>
          <w:jc w:val="center"/>
        </w:trPr>
        <w:tc>
          <w:tcPr>
            <w:tcW w:w="9322" w:type="dxa"/>
            <w:tcBorders>
              <w:top w:val="single" w:sz="4" w:space="0" w:color="auto"/>
              <w:left w:val="single" w:sz="4" w:space="0" w:color="auto"/>
              <w:bottom w:val="single" w:sz="4" w:space="0" w:color="auto"/>
              <w:right w:val="single" w:sz="4" w:space="0" w:color="auto"/>
            </w:tcBorders>
            <w:shd w:val="clear" w:color="auto" w:fill="auto"/>
          </w:tcPr>
          <w:p w:rsidR="00F039AD" w:rsidRPr="006A734E" w:rsidRDefault="00F039AD" w:rsidP="001D7FAE">
            <w:pPr>
              <w:jc w:val="both"/>
              <w:rPr>
                <w:rFonts w:ascii="Calibri" w:hAnsi="Calibri" w:cs="Calibri"/>
                <w:b/>
                <w:bCs/>
                <w:color w:val="000000"/>
                <w:sz w:val="22"/>
                <w:szCs w:val="22"/>
              </w:rPr>
            </w:pPr>
            <w:r w:rsidRPr="008B109E">
              <w:rPr>
                <w:rFonts w:ascii="Calibri" w:hAnsi="Calibri" w:cs="Calibri"/>
                <w:sz w:val="22"/>
                <w:szCs w:val="22"/>
                <w:lang w:val="es"/>
              </w:rPr>
              <w:t>La tarifa propuesta debe cubrir los gastos administrativos y operativos resultantes de las operaciones del transporte durante la travesía desde el Punto de Recepción</w:t>
            </w:r>
            <w:r>
              <w:rPr>
                <w:rFonts w:ascii="Calibri" w:hAnsi="Calibri" w:cs="Calibri"/>
                <w:sz w:val="22"/>
                <w:szCs w:val="22"/>
                <w:lang w:val="es"/>
              </w:rPr>
              <w:t xml:space="preserve"> hasta el Punto de Entrega</w:t>
            </w:r>
            <w:r w:rsidRPr="008B109E">
              <w:rPr>
                <w:rFonts w:ascii="Calibri" w:hAnsi="Calibri" w:cs="Calibri"/>
                <w:sz w:val="22"/>
                <w:szCs w:val="22"/>
                <w:lang w:val="es"/>
              </w:rPr>
              <w:t>.</w:t>
            </w:r>
          </w:p>
        </w:tc>
      </w:tr>
      <w:tr w:rsidR="00F039AD" w:rsidRPr="006A734E" w:rsidTr="001D7FAE">
        <w:trPr>
          <w:trHeight w:val="130"/>
          <w:jc w:val="center"/>
        </w:trPr>
        <w:tc>
          <w:tcPr>
            <w:tcW w:w="9322"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F039AD" w:rsidRPr="006A734E" w:rsidRDefault="00F039AD" w:rsidP="001D7FAE">
            <w:pPr>
              <w:autoSpaceDE w:val="0"/>
              <w:autoSpaceDN w:val="0"/>
              <w:adjustRightInd w:val="0"/>
              <w:jc w:val="both"/>
              <w:rPr>
                <w:rFonts w:ascii="Calibri" w:hAnsi="Calibri" w:cs="Calibri"/>
                <w:b/>
                <w:bCs/>
                <w:color w:val="000000"/>
                <w:sz w:val="22"/>
                <w:szCs w:val="22"/>
              </w:rPr>
            </w:pPr>
            <w:r w:rsidRPr="00386B45">
              <w:rPr>
                <w:rFonts w:ascii="Calibri" w:hAnsi="Calibri" w:cs="Calibri"/>
                <w:b/>
                <w:bCs/>
                <w:sz w:val="22"/>
                <w:szCs w:val="22"/>
              </w:rPr>
              <w:t>OBLIGACIONES DEL TRANSPORTISTA</w:t>
            </w:r>
          </w:p>
        </w:tc>
      </w:tr>
      <w:tr w:rsidR="00F039AD" w:rsidRPr="00A666CB" w:rsidTr="001D7FAE">
        <w:trPr>
          <w:trHeight w:val="557"/>
          <w:jc w:val="center"/>
        </w:trPr>
        <w:tc>
          <w:tcPr>
            <w:tcW w:w="9322" w:type="dxa"/>
            <w:tcBorders>
              <w:top w:val="single" w:sz="4" w:space="0" w:color="auto"/>
              <w:left w:val="single" w:sz="4" w:space="0" w:color="auto"/>
              <w:bottom w:val="single" w:sz="4" w:space="0" w:color="auto"/>
              <w:right w:val="single" w:sz="4" w:space="0" w:color="auto"/>
            </w:tcBorders>
            <w:shd w:val="clear" w:color="auto" w:fill="auto"/>
          </w:tcPr>
          <w:p w:rsidR="00F039AD" w:rsidRPr="00386B45" w:rsidRDefault="00F039AD" w:rsidP="001D7FAE">
            <w:pPr>
              <w:autoSpaceDE w:val="0"/>
              <w:autoSpaceDN w:val="0"/>
              <w:adjustRightInd w:val="0"/>
              <w:jc w:val="both"/>
              <w:rPr>
                <w:rFonts w:ascii="Calibri" w:hAnsi="Calibri" w:cs="Calibri"/>
                <w:sz w:val="22"/>
                <w:szCs w:val="22"/>
                <w:lang w:val="es"/>
              </w:rPr>
            </w:pPr>
            <w:r w:rsidRPr="00386B45">
              <w:rPr>
                <w:rFonts w:ascii="Calibri" w:hAnsi="Calibri" w:cs="Calibri"/>
                <w:sz w:val="22"/>
                <w:szCs w:val="22"/>
                <w:lang w:val="es"/>
              </w:rPr>
              <w:t>El</w:t>
            </w:r>
            <w:r w:rsidRPr="00386B45">
              <w:rPr>
                <w:rFonts w:ascii="Calibri" w:hAnsi="Calibri" w:cs="Calibri"/>
                <w:b/>
                <w:bCs/>
                <w:sz w:val="22"/>
                <w:szCs w:val="22"/>
                <w:lang w:val="es"/>
              </w:rPr>
              <w:t xml:space="preserve"> </w:t>
            </w:r>
            <w:r w:rsidRPr="00386B45">
              <w:rPr>
                <w:rFonts w:ascii="Calibri" w:hAnsi="Calibri" w:cs="Calibri"/>
                <w:b/>
                <w:sz w:val="22"/>
                <w:szCs w:val="22"/>
                <w:lang w:val="es-ES_tradnl"/>
              </w:rPr>
              <w:t>Transportista</w:t>
            </w:r>
            <w:r w:rsidRPr="00386B45">
              <w:rPr>
                <w:rFonts w:ascii="Calibri" w:hAnsi="Calibri" w:cs="Calibri"/>
                <w:sz w:val="22"/>
                <w:szCs w:val="22"/>
                <w:lang w:val="es"/>
              </w:rPr>
              <w:t>,</w:t>
            </w:r>
            <w:r w:rsidRPr="00386B45">
              <w:rPr>
                <w:rFonts w:ascii="Calibri" w:hAnsi="Calibri" w:cs="Calibri"/>
                <w:b/>
                <w:bCs/>
                <w:sz w:val="22"/>
                <w:szCs w:val="22"/>
                <w:lang w:val="es"/>
              </w:rPr>
              <w:t xml:space="preserve"> </w:t>
            </w:r>
            <w:r w:rsidRPr="00386B45">
              <w:rPr>
                <w:rFonts w:ascii="Calibri" w:hAnsi="Calibri" w:cs="Calibri"/>
                <w:sz w:val="22"/>
                <w:szCs w:val="22"/>
                <w:lang w:val="es"/>
              </w:rPr>
              <w:t>deberá:</w:t>
            </w:r>
          </w:p>
          <w:p w:rsidR="00F039AD" w:rsidRPr="002F2042" w:rsidRDefault="00F039AD" w:rsidP="00F039AD">
            <w:pPr>
              <w:pStyle w:val="Prrafodelista"/>
              <w:numPr>
                <w:ilvl w:val="0"/>
                <w:numId w:val="42"/>
              </w:numPr>
              <w:autoSpaceDE w:val="0"/>
              <w:autoSpaceDN w:val="0"/>
              <w:adjustRightInd w:val="0"/>
              <w:contextualSpacing/>
              <w:jc w:val="both"/>
              <w:rPr>
                <w:rFonts w:ascii="Calibri" w:hAnsi="Calibri" w:cs="Calibri"/>
                <w:sz w:val="22"/>
                <w:szCs w:val="22"/>
                <w:lang w:val="es"/>
              </w:rPr>
            </w:pPr>
            <w:r w:rsidRPr="002F2042">
              <w:rPr>
                <w:rFonts w:ascii="Calibri" w:hAnsi="Calibri" w:cs="Calibri"/>
                <w:sz w:val="22"/>
                <w:szCs w:val="22"/>
                <w:lang w:val="es"/>
              </w:rPr>
              <w:t>Conocer y cumplir con las regulaciones y normas sobre transporte, opera</w:t>
            </w:r>
            <w:r>
              <w:rPr>
                <w:rFonts w:ascii="Calibri" w:hAnsi="Calibri" w:cs="Calibri"/>
                <w:sz w:val="22"/>
                <w:szCs w:val="22"/>
                <w:lang w:val="es"/>
              </w:rPr>
              <w:t xml:space="preserve">ción y manipuleo de </w:t>
            </w:r>
            <w:r w:rsidRPr="002F2042">
              <w:rPr>
                <w:rFonts w:ascii="Calibri" w:hAnsi="Calibri" w:cs="Calibri"/>
                <w:sz w:val="22"/>
                <w:szCs w:val="22"/>
                <w:lang w:val="es"/>
              </w:rPr>
              <w:t>Garrafas.</w:t>
            </w:r>
          </w:p>
          <w:p w:rsidR="00F039AD" w:rsidRPr="00386B45" w:rsidRDefault="00F039AD" w:rsidP="00F039AD">
            <w:pPr>
              <w:pStyle w:val="Prrafodelista"/>
              <w:numPr>
                <w:ilvl w:val="0"/>
                <w:numId w:val="42"/>
              </w:numPr>
              <w:autoSpaceDE w:val="0"/>
              <w:autoSpaceDN w:val="0"/>
              <w:adjustRightInd w:val="0"/>
              <w:contextualSpacing/>
              <w:jc w:val="both"/>
              <w:rPr>
                <w:rFonts w:ascii="Calibri" w:hAnsi="Calibri" w:cs="Calibri"/>
                <w:sz w:val="22"/>
                <w:szCs w:val="22"/>
                <w:lang w:val="es"/>
              </w:rPr>
            </w:pPr>
            <w:r w:rsidRPr="00386B45">
              <w:rPr>
                <w:rFonts w:ascii="Calibri" w:hAnsi="Calibri" w:cs="Calibri"/>
                <w:sz w:val="22"/>
                <w:szCs w:val="22"/>
                <w:lang w:val="es"/>
              </w:rPr>
              <w:t xml:space="preserve">Notificar por escrito a </w:t>
            </w:r>
            <w:r w:rsidRPr="00386B45">
              <w:rPr>
                <w:rFonts w:ascii="Calibri" w:hAnsi="Calibri" w:cs="Calibri"/>
                <w:b/>
                <w:bCs/>
                <w:sz w:val="22"/>
                <w:szCs w:val="22"/>
                <w:lang w:val="es"/>
              </w:rPr>
              <w:t xml:space="preserve">YPFB </w:t>
            </w:r>
            <w:r w:rsidRPr="00386B45">
              <w:rPr>
                <w:rFonts w:ascii="Calibri" w:hAnsi="Calibri" w:cs="Calibri"/>
                <w:sz w:val="22"/>
                <w:szCs w:val="22"/>
                <w:lang w:val="es"/>
              </w:rPr>
              <w:t>con 5 Días Hábiles de anticipación cualquier mantenimiento de los Medios de Transporte, con el objeto de tomar las previsiones que ameriten, sustituyendo el Medio de Transporte por otra, mientras dure el mantenimiento; a fin de no perjudicar ni atrasar el Servicio de Transporte ya programado, excepto en casos de imposibilidad sobrevenida debidamente justificados.</w:t>
            </w:r>
          </w:p>
          <w:p w:rsidR="00F039AD" w:rsidRPr="006F5732" w:rsidRDefault="00F039AD" w:rsidP="00F039AD">
            <w:pPr>
              <w:pStyle w:val="Prrafodelista"/>
              <w:numPr>
                <w:ilvl w:val="0"/>
                <w:numId w:val="42"/>
              </w:numPr>
              <w:autoSpaceDE w:val="0"/>
              <w:autoSpaceDN w:val="0"/>
              <w:adjustRightInd w:val="0"/>
              <w:contextualSpacing/>
              <w:jc w:val="both"/>
              <w:rPr>
                <w:rFonts w:ascii="Calibri" w:hAnsi="Calibri" w:cs="Calibri"/>
                <w:sz w:val="22"/>
                <w:szCs w:val="22"/>
                <w:lang w:val="es"/>
              </w:rPr>
            </w:pPr>
            <w:r w:rsidRPr="00386B45">
              <w:rPr>
                <w:rFonts w:ascii="Calibri" w:hAnsi="Calibri" w:cs="Calibri"/>
                <w:sz w:val="22"/>
                <w:szCs w:val="22"/>
                <w:lang w:val="es"/>
              </w:rPr>
              <w:t xml:space="preserve">En caso de que el Medio de Transporte sufra algún desperfecto durante la realización del </w:t>
            </w:r>
            <w:r w:rsidRPr="006F5732">
              <w:rPr>
                <w:rFonts w:ascii="Calibri" w:hAnsi="Calibri" w:cs="Calibri"/>
                <w:sz w:val="22"/>
                <w:szCs w:val="22"/>
                <w:lang w:val="es"/>
              </w:rPr>
              <w:t xml:space="preserve">transporte, </w:t>
            </w:r>
            <w:r w:rsidRPr="006F5732">
              <w:rPr>
                <w:rFonts w:ascii="Calibri" w:hAnsi="Calibri" w:cs="Calibri"/>
                <w:bCs/>
                <w:sz w:val="22"/>
                <w:szCs w:val="22"/>
              </w:rPr>
              <w:t>el</w:t>
            </w:r>
            <w:r w:rsidRPr="006F5732">
              <w:rPr>
                <w:rFonts w:ascii="Calibri" w:hAnsi="Calibri" w:cs="Calibri"/>
                <w:bCs/>
                <w:sz w:val="22"/>
                <w:szCs w:val="22"/>
                <w:lang w:val="es-ES_tradnl"/>
              </w:rPr>
              <w:t xml:space="preserve"> </w:t>
            </w:r>
            <w:r w:rsidRPr="006F5732">
              <w:rPr>
                <w:rFonts w:ascii="Calibri" w:hAnsi="Calibri" w:cs="Calibri"/>
                <w:b/>
                <w:sz w:val="22"/>
                <w:szCs w:val="22"/>
                <w:lang w:val="es-ES_tradnl"/>
              </w:rPr>
              <w:t>Transportista</w:t>
            </w:r>
            <w:r w:rsidRPr="006F5732">
              <w:rPr>
                <w:rFonts w:ascii="Calibri" w:hAnsi="Calibri" w:cs="Calibri"/>
                <w:sz w:val="22"/>
                <w:szCs w:val="22"/>
                <w:lang w:val="es"/>
              </w:rPr>
              <w:t xml:space="preserve"> deberá solucionar el mismo, garantizando de esta manera el cumplimiento del programa acordado entre partes, asimismo el mantenimiento de los Medios de Transporte será responsabilidad del </w:t>
            </w:r>
            <w:r w:rsidRPr="006F5732">
              <w:rPr>
                <w:rFonts w:ascii="Calibri" w:hAnsi="Calibri" w:cs="Calibri"/>
                <w:b/>
                <w:sz w:val="22"/>
                <w:szCs w:val="22"/>
                <w:lang w:val="es-ES_tradnl"/>
              </w:rPr>
              <w:t>Transportista</w:t>
            </w:r>
            <w:r w:rsidRPr="006F5732">
              <w:rPr>
                <w:rFonts w:ascii="Calibri" w:hAnsi="Calibri" w:cs="Calibri"/>
                <w:b/>
                <w:bCs/>
                <w:sz w:val="22"/>
                <w:szCs w:val="22"/>
                <w:lang w:val="es"/>
              </w:rPr>
              <w:t>.</w:t>
            </w:r>
          </w:p>
          <w:p w:rsidR="00F039AD" w:rsidRPr="006F5732" w:rsidRDefault="00F039AD" w:rsidP="00F039AD">
            <w:pPr>
              <w:pStyle w:val="Prrafodelista"/>
              <w:numPr>
                <w:ilvl w:val="0"/>
                <w:numId w:val="42"/>
              </w:numPr>
              <w:autoSpaceDE w:val="0"/>
              <w:autoSpaceDN w:val="0"/>
              <w:adjustRightInd w:val="0"/>
              <w:contextualSpacing/>
              <w:jc w:val="both"/>
              <w:rPr>
                <w:rFonts w:ascii="Calibri" w:hAnsi="Calibri" w:cs="Calibri"/>
                <w:sz w:val="22"/>
                <w:szCs w:val="22"/>
                <w:lang w:val="es"/>
              </w:rPr>
            </w:pPr>
            <w:r w:rsidRPr="006F5732">
              <w:rPr>
                <w:rFonts w:ascii="Calibri" w:hAnsi="Calibri" w:cs="Calibri"/>
                <w:bCs/>
                <w:sz w:val="22"/>
                <w:szCs w:val="22"/>
                <w:lang w:val="es"/>
              </w:rPr>
              <w:t>E</w:t>
            </w:r>
            <w:r w:rsidRPr="006F5732">
              <w:rPr>
                <w:rFonts w:ascii="Calibri" w:hAnsi="Calibri" w:cs="Calibri"/>
                <w:bCs/>
                <w:sz w:val="22"/>
                <w:szCs w:val="22"/>
              </w:rPr>
              <w:t>l</w:t>
            </w:r>
            <w:r w:rsidRPr="006F5732">
              <w:rPr>
                <w:rFonts w:ascii="Calibri" w:hAnsi="Calibri" w:cs="Calibri"/>
                <w:bCs/>
                <w:sz w:val="22"/>
                <w:szCs w:val="22"/>
                <w:lang w:val="es-ES_tradnl"/>
              </w:rPr>
              <w:t xml:space="preserve"> </w:t>
            </w:r>
            <w:r w:rsidRPr="006F5732">
              <w:rPr>
                <w:rFonts w:ascii="Calibri" w:hAnsi="Calibri" w:cs="Calibri"/>
                <w:b/>
                <w:sz w:val="22"/>
                <w:szCs w:val="22"/>
                <w:lang w:val="es-ES_tradnl"/>
              </w:rPr>
              <w:t>Transportista</w:t>
            </w:r>
            <w:r w:rsidRPr="006F5732">
              <w:rPr>
                <w:rFonts w:ascii="Calibri" w:hAnsi="Calibri" w:cs="Calibri"/>
                <w:sz w:val="22"/>
                <w:szCs w:val="22"/>
                <w:lang w:val="es"/>
              </w:rPr>
              <w:t>, durante el periodo de prestación del Servicio se obliga a remitir reportes diarios sobre la ubicación de los Medios de Transporte durante la travesía de las rutas.</w:t>
            </w:r>
          </w:p>
          <w:p w:rsidR="00F039AD" w:rsidRPr="006F5732" w:rsidRDefault="00F039AD" w:rsidP="00F039AD">
            <w:pPr>
              <w:pStyle w:val="Prrafodelista"/>
              <w:numPr>
                <w:ilvl w:val="0"/>
                <w:numId w:val="42"/>
              </w:numPr>
              <w:autoSpaceDE w:val="0"/>
              <w:autoSpaceDN w:val="0"/>
              <w:adjustRightInd w:val="0"/>
              <w:contextualSpacing/>
              <w:jc w:val="both"/>
              <w:rPr>
                <w:rFonts w:ascii="Calibri" w:hAnsi="Calibri" w:cs="Calibri"/>
                <w:sz w:val="22"/>
                <w:szCs w:val="22"/>
              </w:rPr>
            </w:pPr>
            <w:r w:rsidRPr="006F5732">
              <w:rPr>
                <w:rFonts w:ascii="Calibri" w:hAnsi="Calibri" w:cs="Calibri"/>
                <w:sz w:val="22"/>
                <w:szCs w:val="22"/>
              </w:rPr>
              <w:t>El conductor deberá contar con Licencia de Conducir Categoría “C” y será responsable de:</w:t>
            </w:r>
          </w:p>
          <w:p w:rsidR="00F039AD" w:rsidRPr="006F5732" w:rsidRDefault="00F039AD" w:rsidP="001D7FAE">
            <w:pPr>
              <w:pStyle w:val="Prrafodelista"/>
              <w:autoSpaceDE w:val="0"/>
              <w:autoSpaceDN w:val="0"/>
              <w:adjustRightInd w:val="0"/>
              <w:ind w:left="709"/>
              <w:jc w:val="both"/>
              <w:rPr>
                <w:rFonts w:ascii="Calibri" w:hAnsi="Calibri" w:cs="Calibri"/>
                <w:sz w:val="22"/>
                <w:szCs w:val="22"/>
              </w:rPr>
            </w:pPr>
          </w:p>
          <w:p w:rsidR="00F039AD" w:rsidRPr="006F5732" w:rsidRDefault="00F039AD" w:rsidP="00F039AD">
            <w:pPr>
              <w:pStyle w:val="Prrafodelista"/>
              <w:numPr>
                <w:ilvl w:val="0"/>
                <w:numId w:val="40"/>
              </w:numPr>
              <w:autoSpaceDE w:val="0"/>
              <w:autoSpaceDN w:val="0"/>
              <w:adjustRightInd w:val="0"/>
              <w:ind w:left="1163"/>
              <w:contextualSpacing/>
              <w:jc w:val="both"/>
              <w:rPr>
                <w:rFonts w:ascii="Calibri" w:hAnsi="Calibri" w:cs="Calibri"/>
                <w:sz w:val="22"/>
                <w:szCs w:val="22"/>
              </w:rPr>
            </w:pPr>
            <w:r w:rsidRPr="006F5732">
              <w:rPr>
                <w:rFonts w:ascii="Calibri" w:hAnsi="Calibri" w:cs="Calibri"/>
                <w:sz w:val="22"/>
                <w:szCs w:val="22"/>
              </w:rPr>
              <w:t>Controlar que ninguna persona fume dentro o alrededor del vehículo.</w:t>
            </w:r>
          </w:p>
          <w:p w:rsidR="00F039AD" w:rsidRPr="006F5732" w:rsidRDefault="00F039AD" w:rsidP="00F039AD">
            <w:pPr>
              <w:pStyle w:val="Prrafodelista"/>
              <w:numPr>
                <w:ilvl w:val="0"/>
                <w:numId w:val="40"/>
              </w:numPr>
              <w:autoSpaceDE w:val="0"/>
              <w:autoSpaceDN w:val="0"/>
              <w:adjustRightInd w:val="0"/>
              <w:ind w:left="1163"/>
              <w:contextualSpacing/>
              <w:jc w:val="both"/>
              <w:rPr>
                <w:rFonts w:ascii="Calibri" w:hAnsi="Calibri" w:cs="Calibri"/>
                <w:sz w:val="22"/>
                <w:szCs w:val="22"/>
              </w:rPr>
            </w:pPr>
            <w:r w:rsidRPr="006F5732">
              <w:rPr>
                <w:rFonts w:ascii="Calibri" w:hAnsi="Calibri" w:cs="Calibri"/>
                <w:sz w:val="22"/>
                <w:szCs w:val="22"/>
              </w:rPr>
              <w:t>Es responsable por la seguridad y manipuleo de las garrafas que transporta.</w:t>
            </w:r>
          </w:p>
          <w:p w:rsidR="00F039AD" w:rsidRPr="006F5732" w:rsidRDefault="00F039AD" w:rsidP="00F039AD">
            <w:pPr>
              <w:pStyle w:val="Prrafodelista"/>
              <w:numPr>
                <w:ilvl w:val="0"/>
                <w:numId w:val="40"/>
              </w:numPr>
              <w:autoSpaceDE w:val="0"/>
              <w:autoSpaceDN w:val="0"/>
              <w:adjustRightInd w:val="0"/>
              <w:ind w:left="1163"/>
              <w:contextualSpacing/>
              <w:jc w:val="both"/>
              <w:rPr>
                <w:rFonts w:ascii="Calibri" w:hAnsi="Calibri" w:cs="Calibri"/>
                <w:sz w:val="22"/>
                <w:szCs w:val="22"/>
              </w:rPr>
            </w:pPr>
            <w:r w:rsidRPr="006F5732">
              <w:rPr>
                <w:rFonts w:ascii="Calibri" w:hAnsi="Calibri" w:cs="Calibri"/>
                <w:sz w:val="22"/>
                <w:szCs w:val="22"/>
              </w:rPr>
              <w:t>Controlar la carga y descarga de garrafas, y que estén apiladas correctamente.</w:t>
            </w:r>
          </w:p>
          <w:p w:rsidR="00F039AD" w:rsidRPr="006F5732" w:rsidRDefault="00F039AD" w:rsidP="00F039AD">
            <w:pPr>
              <w:pStyle w:val="Prrafodelista"/>
              <w:numPr>
                <w:ilvl w:val="0"/>
                <w:numId w:val="40"/>
              </w:numPr>
              <w:autoSpaceDE w:val="0"/>
              <w:autoSpaceDN w:val="0"/>
              <w:adjustRightInd w:val="0"/>
              <w:ind w:left="1163"/>
              <w:contextualSpacing/>
              <w:jc w:val="both"/>
              <w:rPr>
                <w:rFonts w:ascii="Calibri" w:hAnsi="Calibri" w:cs="Calibri"/>
                <w:sz w:val="22"/>
                <w:szCs w:val="22"/>
              </w:rPr>
            </w:pPr>
            <w:r w:rsidRPr="006F5732">
              <w:rPr>
                <w:rFonts w:ascii="Calibri" w:hAnsi="Calibri" w:cs="Calibri"/>
                <w:sz w:val="22"/>
                <w:szCs w:val="22"/>
              </w:rPr>
              <w:t>Debe verificar que todas las garrafas cuenten con sus válvulas correspondientes.</w:t>
            </w:r>
          </w:p>
          <w:p w:rsidR="00F039AD" w:rsidRPr="006F5732" w:rsidRDefault="00F039AD" w:rsidP="00F039AD">
            <w:pPr>
              <w:pStyle w:val="Prrafodelista"/>
              <w:numPr>
                <w:ilvl w:val="0"/>
                <w:numId w:val="40"/>
              </w:numPr>
              <w:autoSpaceDE w:val="0"/>
              <w:autoSpaceDN w:val="0"/>
              <w:adjustRightInd w:val="0"/>
              <w:ind w:left="1163"/>
              <w:contextualSpacing/>
              <w:jc w:val="both"/>
              <w:rPr>
                <w:rFonts w:ascii="Calibri" w:hAnsi="Calibri" w:cs="Calibri"/>
                <w:sz w:val="22"/>
                <w:szCs w:val="22"/>
              </w:rPr>
            </w:pPr>
            <w:r w:rsidRPr="006F5732">
              <w:rPr>
                <w:rFonts w:ascii="Calibri" w:hAnsi="Calibri" w:cs="Calibri"/>
                <w:sz w:val="22"/>
                <w:szCs w:val="22"/>
              </w:rPr>
              <w:t>Debe realizar la inspección de camión según formulario.</w:t>
            </w:r>
          </w:p>
          <w:p w:rsidR="00F039AD" w:rsidRPr="006F5732" w:rsidRDefault="00F039AD" w:rsidP="00F039AD">
            <w:pPr>
              <w:pStyle w:val="Prrafodelista"/>
              <w:numPr>
                <w:ilvl w:val="0"/>
                <w:numId w:val="40"/>
              </w:numPr>
              <w:autoSpaceDE w:val="0"/>
              <w:autoSpaceDN w:val="0"/>
              <w:adjustRightInd w:val="0"/>
              <w:ind w:left="1163"/>
              <w:contextualSpacing/>
              <w:jc w:val="both"/>
              <w:rPr>
                <w:rFonts w:ascii="Calibri" w:hAnsi="Calibri" w:cs="Calibri"/>
                <w:sz w:val="22"/>
                <w:szCs w:val="22"/>
              </w:rPr>
            </w:pPr>
            <w:r w:rsidRPr="006F5732">
              <w:rPr>
                <w:rFonts w:ascii="Calibri" w:hAnsi="Calibri" w:cs="Calibri"/>
                <w:sz w:val="22"/>
                <w:szCs w:val="22"/>
              </w:rPr>
              <w:t>Contar con la documentación SOAT</w:t>
            </w:r>
            <w:r>
              <w:rPr>
                <w:rFonts w:ascii="Calibri" w:hAnsi="Calibri" w:cs="Calibri"/>
                <w:sz w:val="22"/>
                <w:szCs w:val="22"/>
              </w:rPr>
              <w:t xml:space="preserve"> vigente</w:t>
            </w:r>
            <w:r w:rsidRPr="006F5732">
              <w:rPr>
                <w:rFonts w:ascii="Calibri" w:hAnsi="Calibri" w:cs="Calibri"/>
                <w:sz w:val="22"/>
                <w:szCs w:val="22"/>
              </w:rPr>
              <w:t xml:space="preserve">. </w:t>
            </w:r>
          </w:p>
          <w:p w:rsidR="00F039AD" w:rsidRPr="00A666CB" w:rsidRDefault="00F039AD" w:rsidP="00F039AD">
            <w:pPr>
              <w:pStyle w:val="Prrafodelista"/>
              <w:numPr>
                <w:ilvl w:val="0"/>
                <w:numId w:val="40"/>
              </w:numPr>
              <w:autoSpaceDE w:val="0"/>
              <w:autoSpaceDN w:val="0"/>
              <w:adjustRightInd w:val="0"/>
              <w:ind w:left="1163"/>
              <w:contextualSpacing/>
              <w:jc w:val="both"/>
              <w:rPr>
                <w:rFonts w:ascii="Calibri" w:hAnsi="Calibri" w:cs="Calibri"/>
                <w:color w:val="333333"/>
                <w:sz w:val="22"/>
                <w:szCs w:val="22"/>
              </w:rPr>
            </w:pPr>
            <w:r>
              <w:rPr>
                <w:rFonts w:ascii="Calibri" w:hAnsi="Calibri" w:cs="Calibri"/>
                <w:sz w:val="22"/>
                <w:szCs w:val="22"/>
              </w:rPr>
              <w:t xml:space="preserve">Contar con la </w:t>
            </w:r>
            <w:r w:rsidRPr="006F5732">
              <w:rPr>
                <w:rFonts w:ascii="Calibri" w:hAnsi="Calibri" w:cs="Calibri"/>
                <w:sz w:val="22"/>
                <w:szCs w:val="22"/>
              </w:rPr>
              <w:t>Inspección correspondiente de Transito.</w:t>
            </w:r>
          </w:p>
        </w:tc>
      </w:tr>
      <w:tr w:rsidR="00F039AD" w:rsidRPr="006C17D7" w:rsidTr="001D7FAE">
        <w:trPr>
          <w:trHeight w:val="70"/>
          <w:jc w:val="center"/>
        </w:trPr>
        <w:tc>
          <w:tcPr>
            <w:tcW w:w="9322"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F039AD" w:rsidRPr="006C17D7" w:rsidRDefault="00F039AD" w:rsidP="001D7FAE">
            <w:pPr>
              <w:jc w:val="both"/>
              <w:rPr>
                <w:rFonts w:asciiTheme="minorHAnsi" w:hAnsiTheme="minorHAnsi" w:cstheme="minorHAnsi"/>
                <w:b/>
                <w:sz w:val="22"/>
                <w:szCs w:val="22"/>
              </w:rPr>
            </w:pPr>
            <w:r w:rsidRPr="006C17D7">
              <w:rPr>
                <w:rFonts w:asciiTheme="minorHAnsi" w:hAnsiTheme="minorHAnsi" w:cstheme="minorHAnsi"/>
                <w:b/>
                <w:sz w:val="22"/>
              </w:rPr>
              <w:t>REQUISITOS A CUMPLIR POR EL CAMIÓN QUE PRESTARÁ EL SERVICIO</w:t>
            </w:r>
          </w:p>
        </w:tc>
      </w:tr>
      <w:tr w:rsidR="00F039AD" w:rsidRPr="00535DAE" w:rsidTr="001D7FAE">
        <w:trPr>
          <w:trHeight w:val="218"/>
          <w:jc w:val="center"/>
        </w:trPr>
        <w:tc>
          <w:tcPr>
            <w:tcW w:w="9322" w:type="dxa"/>
            <w:tcBorders>
              <w:top w:val="single" w:sz="4" w:space="0" w:color="auto"/>
              <w:left w:val="single" w:sz="4" w:space="0" w:color="auto"/>
              <w:bottom w:val="single" w:sz="4" w:space="0" w:color="auto"/>
              <w:right w:val="single" w:sz="4" w:space="0" w:color="auto"/>
            </w:tcBorders>
            <w:shd w:val="clear" w:color="auto" w:fill="auto"/>
          </w:tcPr>
          <w:p w:rsidR="00F039AD" w:rsidRPr="00883FCD" w:rsidRDefault="00F039AD" w:rsidP="001D7FAE">
            <w:pPr>
              <w:jc w:val="both"/>
              <w:rPr>
                <w:rFonts w:ascii="Calibri" w:hAnsi="Calibri" w:cs="Calibri"/>
                <w:sz w:val="22"/>
                <w:szCs w:val="22"/>
              </w:rPr>
            </w:pPr>
            <w:r>
              <w:rPr>
                <w:rFonts w:ascii="Calibri" w:hAnsi="Calibri" w:cs="Calibri"/>
                <w:sz w:val="22"/>
                <w:szCs w:val="22"/>
              </w:rPr>
              <w:t>La empresa contratada deberá equipar el (los) camión (es) para el servicio con el siguiente detalle:</w:t>
            </w:r>
          </w:p>
          <w:p w:rsidR="00F039AD" w:rsidRPr="0091500C" w:rsidRDefault="00F039AD" w:rsidP="001D7FAE">
            <w:pPr>
              <w:jc w:val="both"/>
              <w:rPr>
                <w:rFonts w:ascii="Calibri" w:hAnsi="Calibri" w:cs="Calibri"/>
                <w:sz w:val="14"/>
                <w:szCs w:val="22"/>
              </w:rPr>
            </w:pPr>
          </w:p>
          <w:p w:rsidR="00F039AD" w:rsidRPr="00883FCD" w:rsidRDefault="00F039AD" w:rsidP="00F039AD">
            <w:pPr>
              <w:numPr>
                <w:ilvl w:val="0"/>
                <w:numId w:val="37"/>
              </w:numPr>
              <w:ind w:right="281"/>
              <w:jc w:val="both"/>
              <w:rPr>
                <w:rFonts w:ascii="Calibri" w:hAnsi="Calibri" w:cs="Calibri"/>
                <w:sz w:val="22"/>
                <w:szCs w:val="22"/>
              </w:rPr>
            </w:pPr>
            <w:r w:rsidRPr="00883FCD">
              <w:rPr>
                <w:rFonts w:ascii="Calibri" w:hAnsi="Calibri" w:cs="Calibri"/>
                <w:sz w:val="22"/>
                <w:szCs w:val="22"/>
              </w:rPr>
              <w:t>2 extintores como mínimo con Dióxido de Carbono (CO2) o PQS, (para fuego clase B), en ambos casos de 10 a 12 lb de capacidad o superior.</w:t>
            </w:r>
          </w:p>
          <w:p w:rsidR="00F039AD" w:rsidRPr="00883FCD" w:rsidRDefault="00F039AD" w:rsidP="00F039AD">
            <w:pPr>
              <w:numPr>
                <w:ilvl w:val="0"/>
                <w:numId w:val="37"/>
              </w:numPr>
              <w:ind w:right="281"/>
              <w:jc w:val="both"/>
              <w:rPr>
                <w:rFonts w:ascii="Calibri" w:hAnsi="Calibri" w:cs="Calibri"/>
                <w:sz w:val="22"/>
                <w:szCs w:val="22"/>
              </w:rPr>
            </w:pPr>
            <w:r w:rsidRPr="00883FCD">
              <w:rPr>
                <w:rFonts w:ascii="Calibri" w:hAnsi="Calibri" w:cs="Calibri"/>
                <w:sz w:val="22"/>
                <w:szCs w:val="22"/>
              </w:rPr>
              <w:t>Arrestallamas</w:t>
            </w:r>
          </w:p>
          <w:p w:rsidR="00F039AD" w:rsidRPr="00883FCD" w:rsidRDefault="00F039AD" w:rsidP="00F039AD">
            <w:pPr>
              <w:numPr>
                <w:ilvl w:val="0"/>
                <w:numId w:val="37"/>
              </w:numPr>
              <w:ind w:right="281"/>
              <w:jc w:val="both"/>
              <w:rPr>
                <w:rFonts w:ascii="Calibri" w:hAnsi="Calibri" w:cs="Calibri"/>
                <w:sz w:val="22"/>
                <w:szCs w:val="22"/>
              </w:rPr>
            </w:pPr>
            <w:r w:rsidRPr="00883FCD">
              <w:rPr>
                <w:rFonts w:ascii="Calibri" w:hAnsi="Calibri" w:cs="Calibri"/>
                <w:sz w:val="22"/>
                <w:szCs w:val="22"/>
              </w:rPr>
              <w:t>2 conos de señalización como mínimo</w:t>
            </w:r>
          </w:p>
          <w:p w:rsidR="00F039AD" w:rsidRPr="00883FCD" w:rsidRDefault="00F039AD" w:rsidP="00F039AD">
            <w:pPr>
              <w:numPr>
                <w:ilvl w:val="0"/>
                <w:numId w:val="37"/>
              </w:numPr>
              <w:ind w:right="281"/>
              <w:jc w:val="both"/>
              <w:rPr>
                <w:rFonts w:ascii="Calibri" w:hAnsi="Calibri" w:cs="Calibri"/>
                <w:sz w:val="22"/>
                <w:szCs w:val="22"/>
              </w:rPr>
            </w:pPr>
            <w:r w:rsidRPr="00883FCD">
              <w:rPr>
                <w:rFonts w:ascii="Calibri" w:hAnsi="Calibri" w:cs="Calibri"/>
                <w:sz w:val="22"/>
                <w:szCs w:val="22"/>
              </w:rPr>
              <w:t>2 cuñas de madera</w:t>
            </w:r>
            <w:r>
              <w:rPr>
                <w:rFonts w:ascii="Calibri" w:hAnsi="Calibri" w:cs="Calibri"/>
                <w:sz w:val="22"/>
                <w:szCs w:val="22"/>
              </w:rPr>
              <w:t xml:space="preserve"> como mínimo.</w:t>
            </w:r>
          </w:p>
          <w:p w:rsidR="00F039AD" w:rsidRPr="00883FCD" w:rsidRDefault="00F039AD" w:rsidP="00F039AD">
            <w:pPr>
              <w:numPr>
                <w:ilvl w:val="0"/>
                <w:numId w:val="37"/>
              </w:numPr>
              <w:ind w:right="281"/>
              <w:jc w:val="both"/>
              <w:rPr>
                <w:rFonts w:ascii="Calibri" w:hAnsi="Calibri" w:cs="Calibri"/>
                <w:sz w:val="22"/>
                <w:szCs w:val="22"/>
              </w:rPr>
            </w:pPr>
            <w:r>
              <w:rPr>
                <w:rFonts w:ascii="Calibri" w:hAnsi="Calibri" w:cs="Calibri"/>
                <w:sz w:val="22"/>
                <w:szCs w:val="22"/>
              </w:rPr>
              <w:lastRenderedPageBreak/>
              <w:t xml:space="preserve">1 </w:t>
            </w:r>
            <w:r w:rsidRPr="00883FCD">
              <w:rPr>
                <w:rFonts w:ascii="Calibri" w:hAnsi="Calibri" w:cs="Calibri"/>
                <w:sz w:val="22"/>
                <w:szCs w:val="22"/>
              </w:rPr>
              <w:t>Caja con herramientas</w:t>
            </w:r>
            <w:r>
              <w:rPr>
                <w:rFonts w:ascii="Calibri" w:hAnsi="Calibri" w:cs="Calibri"/>
                <w:sz w:val="22"/>
                <w:szCs w:val="22"/>
              </w:rPr>
              <w:t>.</w:t>
            </w:r>
          </w:p>
          <w:p w:rsidR="00F039AD" w:rsidRDefault="00F039AD" w:rsidP="00F039AD">
            <w:pPr>
              <w:numPr>
                <w:ilvl w:val="0"/>
                <w:numId w:val="37"/>
              </w:numPr>
              <w:ind w:right="281"/>
              <w:jc w:val="both"/>
              <w:rPr>
                <w:rFonts w:ascii="Calibri" w:hAnsi="Calibri" w:cs="Calibri"/>
                <w:sz w:val="22"/>
                <w:szCs w:val="22"/>
              </w:rPr>
            </w:pPr>
            <w:r>
              <w:rPr>
                <w:rFonts w:ascii="Calibri" w:hAnsi="Calibri" w:cs="Calibri"/>
                <w:sz w:val="22"/>
                <w:szCs w:val="22"/>
              </w:rPr>
              <w:t xml:space="preserve">1 </w:t>
            </w:r>
            <w:r w:rsidRPr="00883FCD">
              <w:rPr>
                <w:rFonts w:ascii="Calibri" w:hAnsi="Calibri" w:cs="Calibri"/>
                <w:sz w:val="22"/>
                <w:szCs w:val="22"/>
              </w:rPr>
              <w:t>Botiquín de primeros auxilios.</w:t>
            </w:r>
          </w:p>
          <w:p w:rsidR="00F039AD" w:rsidRPr="00D72BFA" w:rsidRDefault="00F039AD" w:rsidP="001D7FAE">
            <w:pPr>
              <w:jc w:val="both"/>
              <w:rPr>
                <w:rFonts w:ascii="Calibri" w:hAnsi="Calibri" w:cs="Calibri"/>
                <w:sz w:val="22"/>
                <w:szCs w:val="22"/>
              </w:rPr>
            </w:pPr>
          </w:p>
          <w:p w:rsidR="00F039AD" w:rsidRPr="008D6BD7" w:rsidRDefault="00F039AD" w:rsidP="001D7FAE">
            <w:pPr>
              <w:jc w:val="both"/>
              <w:rPr>
                <w:rFonts w:ascii="Calibri" w:hAnsi="Calibri" w:cs="Calibri"/>
                <w:sz w:val="22"/>
                <w:szCs w:val="22"/>
              </w:rPr>
            </w:pPr>
            <w:r w:rsidRPr="008D6BD7">
              <w:rPr>
                <w:rFonts w:ascii="Calibri" w:hAnsi="Calibri" w:cs="Calibri"/>
                <w:sz w:val="22"/>
                <w:szCs w:val="22"/>
              </w:rPr>
              <w:t>El camión debe estar en muy buen estado de funcionamiento (mecánico, eléctrico y chaperío)</w:t>
            </w:r>
            <w:r>
              <w:rPr>
                <w:rFonts w:ascii="Calibri" w:hAnsi="Calibri" w:cs="Calibri"/>
                <w:sz w:val="22"/>
                <w:szCs w:val="22"/>
              </w:rPr>
              <w:t>.</w:t>
            </w:r>
            <w:r w:rsidRPr="008D6BD7">
              <w:rPr>
                <w:rFonts w:ascii="Calibri" w:hAnsi="Calibri" w:cs="Calibri"/>
                <w:sz w:val="22"/>
                <w:szCs w:val="22"/>
              </w:rPr>
              <w:t xml:space="preserve"> </w:t>
            </w:r>
          </w:p>
          <w:p w:rsidR="00F039AD" w:rsidRPr="008D6BD7" w:rsidRDefault="00F039AD" w:rsidP="001D7FAE">
            <w:pPr>
              <w:jc w:val="both"/>
              <w:rPr>
                <w:rFonts w:ascii="Calibri" w:hAnsi="Calibri" w:cs="Calibri"/>
                <w:sz w:val="22"/>
                <w:szCs w:val="22"/>
              </w:rPr>
            </w:pPr>
          </w:p>
          <w:p w:rsidR="00F039AD" w:rsidRPr="00535DAE" w:rsidRDefault="00F039AD" w:rsidP="001D7FAE">
            <w:pPr>
              <w:jc w:val="both"/>
              <w:rPr>
                <w:rFonts w:ascii="Calibri" w:hAnsi="Calibri" w:cs="Calibri"/>
                <w:sz w:val="22"/>
                <w:szCs w:val="22"/>
              </w:rPr>
            </w:pPr>
            <w:r w:rsidRPr="008D6BD7">
              <w:rPr>
                <w:rFonts w:ascii="Calibri" w:hAnsi="Calibri" w:cs="Calibri"/>
                <w:sz w:val="22"/>
                <w:szCs w:val="22"/>
              </w:rPr>
              <w:t>Los gastos de funcionamiento del camión tales como gastos de combustible, lubricantes, mantenimiento preventivo, reparación y otros relativos al funcionamiento del camión correrán por cuenta de la empresa contratada.</w:t>
            </w:r>
          </w:p>
        </w:tc>
      </w:tr>
      <w:tr w:rsidR="00F039AD" w:rsidRPr="006C17D7" w:rsidTr="001D7FAE">
        <w:trPr>
          <w:trHeight w:val="130"/>
          <w:jc w:val="center"/>
        </w:trPr>
        <w:tc>
          <w:tcPr>
            <w:tcW w:w="9322"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F039AD" w:rsidRPr="006C17D7" w:rsidRDefault="00F039AD" w:rsidP="001D7FAE">
            <w:pPr>
              <w:jc w:val="both"/>
              <w:rPr>
                <w:rFonts w:ascii="Calibri" w:hAnsi="Calibri" w:cs="Calibri"/>
                <w:b/>
                <w:sz w:val="22"/>
                <w:szCs w:val="22"/>
              </w:rPr>
            </w:pPr>
            <w:r w:rsidRPr="006C17D7">
              <w:rPr>
                <w:rFonts w:ascii="Calibri" w:hAnsi="Calibri" w:cs="Calibri"/>
                <w:b/>
                <w:sz w:val="22"/>
                <w:szCs w:val="22"/>
              </w:rPr>
              <w:lastRenderedPageBreak/>
              <w:t>REQUISITOS A CUMPLIR POR EL CONDUCTOR Y ESTIBADOR (ES)</w:t>
            </w:r>
          </w:p>
        </w:tc>
      </w:tr>
      <w:tr w:rsidR="00F039AD" w:rsidTr="001D7FAE">
        <w:trPr>
          <w:trHeight w:val="1091"/>
          <w:jc w:val="center"/>
        </w:trPr>
        <w:tc>
          <w:tcPr>
            <w:tcW w:w="9322" w:type="dxa"/>
            <w:tcBorders>
              <w:top w:val="single" w:sz="4" w:space="0" w:color="auto"/>
              <w:left w:val="single" w:sz="4" w:space="0" w:color="auto"/>
              <w:bottom w:val="single" w:sz="4" w:space="0" w:color="auto"/>
              <w:right w:val="single" w:sz="4" w:space="0" w:color="auto"/>
            </w:tcBorders>
            <w:shd w:val="clear" w:color="auto" w:fill="auto"/>
          </w:tcPr>
          <w:p w:rsidR="00F039AD" w:rsidRDefault="00F039AD" w:rsidP="001D7FAE">
            <w:pPr>
              <w:ind w:right="281"/>
              <w:jc w:val="both"/>
              <w:rPr>
                <w:rFonts w:ascii="Calibri" w:hAnsi="Calibri" w:cs="Calibri"/>
                <w:sz w:val="22"/>
                <w:szCs w:val="22"/>
              </w:rPr>
            </w:pPr>
            <w:r w:rsidRPr="00EE4AF5">
              <w:rPr>
                <w:rFonts w:ascii="Calibri" w:hAnsi="Calibri" w:cs="Calibri"/>
                <w:sz w:val="22"/>
                <w:szCs w:val="22"/>
              </w:rPr>
              <w:t xml:space="preserve">El conductor de cada camión debe contar con licencia de conducir Categoría </w:t>
            </w:r>
            <w:r>
              <w:rPr>
                <w:rFonts w:ascii="Calibri" w:hAnsi="Calibri" w:cs="Calibri"/>
                <w:sz w:val="22"/>
                <w:szCs w:val="22"/>
              </w:rPr>
              <w:t>C.</w:t>
            </w:r>
          </w:p>
          <w:p w:rsidR="00F039AD" w:rsidRDefault="00F039AD" w:rsidP="001D7FAE">
            <w:pPr>
              <w:jc w:val="both"/>
              <w:rPr>
                <w:rFonts w:ascii="Calibri" w:hAnsi="Calibri" w:cs="Calibri"/>
                <w:sz w:val="22"/>
                <w:szCs w:val="22"/>
              </w:rPr>
            </w:pPr>
            <w:r w:rsidRPr="00EE4AF5">
              <w:rPr>
                <w:rFonts w:ascii="Calibri" w:hAnsi="Calibri" w:cs="Calibri"/>
                <w:sz w:val="22"/>
                <w:szCs w:val="22"/>
              </w:rPr>
              <w:t>La empresa contratada deberá dotar al conductor y estibador(es) el equipo de protección personal para ingreso a planta que consiste en lo siguiente: overol y/o pantalón y camisa manga larga (ambos tela jeans), casco, gafas de seguridad, guantes de cuero y botas de seguridad.</w:t>
            </w:r>
          </w:p>
        </w:tc>
      </w:tr>
      <w:tr w:rsidR="00F039AD" w:rsidRPr="006C17D7" w:rsidTr="001D7FAE">
        <w:trPr>
          <w:trHeight w:val="70"/>
          <w:jc w:val="center"/>
        </w:trPr>
        <w:tc>
          <w:tcPr>
            <w:tcW w:w="9322"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F039AD" w:rsidRPr="006C17D7" w:rsidRDefault="00F039AD" w:rsidP="001D7FAE">
            <w:pPr>
              <w:ind w:right="281"/>
              <w:jc w:val="both"/>
              <w:rPr>
                <w:rFonts w:ascii="Calibri" w:hAnsi="Calibri" w:cs="Calibri"/>
                <w:b/>
                <w:sz w:val="22"/>
                <w:szCs w:val="22"/>
              </w:rPr>
            </w:pPr>
            <w:r w:rsidRPr="006C17D7">
              <w:rPr>
                <w:rFonts w:ascii="Calibri" w:hAnsi="Calibri" w:cs="Calibri"/>
                <w:b/>
                <w:sz w:val="22"/>
                <w:szCs w:val="22"/>
              </w:rPr>
              <w:t>EXCLUSIVIDAD DEL SERVICIO</w:t>
            </w:r>
          </w:p>
        </w:tc>
      </w:tr>
      <w:tr w:rsidR="00F039AD" w:rsidRPr="006F750C" w:rsidTr="001D7FAE">
        <w:trPr>
          <w:trHeight w:val="1141"/>
          <w:jc w:val="center"/>
        </w:trPr>
        <w:tc>
          <w:tcPr>
            <w:tcW w:w="9322" w:type="dxa"/>
            <w:tcBorders>
              <w:top w:val="single" w:sz="4" w:space="0" w:color="auto"/>
              <w:left w:val="single" w:sz="4" w:space="0" w:color="auto"/>
              <w:bottom w:val="single" w:sz="4" w:space="0" w:color="auto"/>
              <w:right w:val="single" w:sz="4" w:space="0" w:color="auto"/>
            </w:tcBorders>
            <w:shd w:val="clear" w:color="auto" w:fill="auto"/>
          </w:tcPr>
          <w:p w:rsidR="00F039AD" w:rsidRPr="006F750C" w:rsidRDefault="00F039AD" w:rsidP="001D7FAE">
            <w:pPr>
              <w:jc w:val="both"/>
              <w:rPr>
                <w:rFonts w:ascii="Calibri" w:hAnsi="Calibri" w:cs="Calibri"/>
                <w:sz w:val="22"/>
                <w:szCs w:val="22"/>
              </w:rPr>
            </w:pPr>
            <w:r w:rsidRPr="006F750C">
              <w:rPr>
                <w:rFonts w:ascii="Calibri" w:hAnsi="Calibri" w:cs="Calibri"/>
                <w:sz w:val="22"/>
                <w:szCs w:val="22"/>
              </w:rPr>
              <w:t xml:space="preserve">La empresa contratada no podrá transportar otro tipo de carga conjuntamente con las garrafas, de igual manera no podrá transportar personas como pasajeros sobre las garrafas y en la cabina del vehículo el conductor, solo podrá transportar a los estibadores que realizarán </w:t>
            </w:r>
            <w:r>
              <w:rPr>
                <w:rFonts w:ascii="Calibri" w:hAnsi="Calibri" w:cs="Calibri"/>
                <w:sz w:val="22"/>
                <w:szCs w:val="22"/>
              </w:rPr>
              <w:t>el servicio de carguío y des</w:t>
            </w:r>
            <w:r w:rsidRPr="006F750C">
              <w:rPr>
                <w:rFonts w:ascii="Calibri" w:hAnsi="Calibri" w:cs="Calibri"/>
                <w:sz w:val="22"/>
                <w:szCs w:val="22"/>
              </w:rPr>
              <w:t>carguío de garrafas vacías en punto Origen y Destino.</w:t>
            </w:r>
          </w:p>
        </w:tc>
      </w:tr>
      <w:tr w:rsidR="00F039AD" w:rsidRPr="00883FCD" w:rsidTr="001D7FAE">
        <w:tblPrEx>
          <w:jc w:val="left"/>
        </w:tblPrEx>
        <w:tc>
          <w:tcPr>
            <w:tcW w:w="9322" w:type="dxa"/>
            <w:tcBorders>
              <w:top w:val="single" w:sz="4" w:space="0" w:color="auto"/>
            </w:tcBorders>
            <w:shd w:val="clear" w:color="auto" w:fill="C6D9F1" w:themeFill="text2" w:themeFillTint="33"/>
            <w:vAlign w:val="center"/>
          </w:tcPr>
          <w:p w:rsidR="00F039AD" w:rsidRPr="00883FCD" w:rsidRDefault="00F039AD" w:rsidP="001D7FAE">
            <w:pPr>
              <w:autoSpaceDE w:val="0"/>
              <w:autoSpaceDN w:val="0"/>
              <w:adjustRightInd w:val="0"/>
              <w:rPr>
                <w:rFonts w:ascii="Calibri" w:hAnsi="Calibri" w:cs="Calibri"/>
                <w:sz w:val="22"/>
                <w:szCs w:val="22"/>
                <w:lang w:eastAsia="es-BO"/>
              </w:rPr>
            </w:pPr>
            <w:r w:rsidRPr="00883FCD">
              <w:rPr>
                <w:rFonts w:ascii="Calibri" w:hAnsi="Calibri" w:cs="Calibri"/>
                <w:b/>
                <w:bCs/>
                <w:sz w:val="22"/>
                <w:szCs w:val="22"/>
              </w:rPr>
              <w:t>FORMA DE PAGO</w:t>
            </w:r>
          </w:p>
        </w:tc>
      </w:tr>
      <w:tr w:rsidR="00F039AD" w:rsidRPr="00883FCD" w:rsidTr="001D7FAE">
        <w:tblPrEx>
          <w:jc w:val="left"/>
        </w:tblPrEx>
        <w:trPr>
          <w:trHeight w:val="2873"/>
        </w:trPr>
        <w:tc>
          <w:tcPr>
            <w:tcW w:w="9322" w:type="dxa"/>
            <w:shd w:val="clear" w:color="auto" w:fill="auto"/>
            <w:vAlign w:val="center"/>
          </w:tcPr>
          <w:p w:rsidR="00F039AD" w:rsidRPr="00883FCD" w:rsidRDefault="00F039AD" w:rsidP="001D7FAE">
            <w:pPr>
              <w:jc w:val="both"/>
              <w:rPr>
                <w:rFonts w:ascii="Calibri" w:hAnsi="Calibri" w:cs="Calibri"/>
                <w:sz w:val="22"/>
                <w:szCs w:val="22"/>
              </w:rPr>
            </w:pPr>
            <w:r w:rsidRPr="00883FCD">
              <w:rPr>
                <w:rFonts w:ascii="Calibri" w:hAnsi="Calibri" w:cs="Calibri"/>
                <w:sz w:val="22"/>
                <w:szCs w:val="22"/>
              </w:rPr>
              <w:t>El pago se efectuar</w:t>
            </w:r>
            <w:r>
              <w:rPr>
                <w:rFonts w:ascii="Calibri" w:hAnsi="Calibri" w:cs="Calibri"/>
                <w:sz w:val="22"/>
                <w:szCs w:val="22"/>
              </w:rPr>
              <w:t>á</w:t>
            </w:r>
            <w:r w:rsidRPr="00883FCD">
              <w:rPr>
                <w:rFonts w:ascii="Calibri" w:hAnsi="Calibri" w:cs="Calibri"/>
                <w:sz w:val="22"/>
                <w:szCs w:val="22"/>
              </w:rPr>
              <w:t xml:space="preserve"> vía SIGEP</w:t>
            </w:r>
            <w:r>
              <w:rPr>
                <w:rFonts w:ascii="Calibri" w:hAnsi="Calibri" w:cs="Calibri"/>
                <w:sz w:val="22"/>
                <w:szCs w:val="22"/>
              </w:rPr>
              <w:t>,</w:t>
            </w:r>
            <w:r w:rsidRPr="00883FCD">
              <w:rPr>
                <w:rFonts w:ascii="Calibri" w:hAnsi="Calibri" w:cs="Calibri"/>
                <w:sz w:val="22"/>
                <w:szCs w:val="22"/>
              </w:rPr>
              <w:t xml:space="preserve"> previa elaboración del </w:t>
            </w:r>
            <w:r>
              <w:rPr>
                <w:rFonts w:ascii="Calibri" w:hAnsi="Calibri" w:cs="Calibri"/>
                <w:b/>
                <w:sz w:val="22"/>
                <w:szCs w:val="22"/>
              </w:rPr>
              <w:t>I</w:t>
            </w:r>
            <w:r w:rsidRPr="00883FCD">
              <w:rPr>
                <w:rFonts w:ascii="Calibri" w:hAnsi="Calibri" w:cs="Calibri"/>
                <w:b/>
                <w:sz w:val="22"/>
                <w:szCs w:val="22"/>
              </w:rPr>
              <w:t xml:space="preserve">nforme de </w:t>
            </w:r>
            <w:r>
              <w:rPr>
                <w:rFonts w:ascii="Calibri" w:hAnsi="Calibri" w:cs="Calibri"/>
                <w:b/>
                <w:sz w:val="22"/>
                <w:szCs w:val="22"/>
              </w:rPr>
              <w:t>C</w:t>
            </w:r>
            <w:r w:rsidRPr="00883FCD">
              <w:rPr>
                <w:rFonts w:ascii="Calibri" w:hAnsi="Calibri" w:cs="Calibri"/>
                <w:b/>
                <w:sz w:val="22"/>
                <w:szCs w:val="22"/>
              </w:rPr>
              <w:t>onformidad</w:t>
            </w:r>
            <w:r>
              <w:rPr>
                <w:rFonts w:ascii="Calibri" w:hAnsi="Calibri" w:cs="Calibri"/>
                <w:b/>
                <w:sz w:val="22"/>
                <w:szCs w:val="22"/>
              </w:rPr>
              <w:t xml:space="preserve"> </w:t>
            </w:r>
            <w:r w:rsidRPr="00883FCD">
              <w:rPr>
                <w:rFonts w:ascii="Calibri" w:hAnsi="Calibri" w:cs="Calibri"/>
                <w:sz w:val="22"/>
                <w:szCs w:val="22"/>
              </w:rPr>
              <w:t xml:space="preserve">mensualmente </w:t>
            </w:r>
            <w:r>
              <w:rPr>
                <w:rFonts w:ascii="Calibri" w:hAnsi="Calibri" w:cs="Calibri"/>
                <w:sz w:val="22"/>
                <w:szCs w:val="22"/>
              </w:rPr>
              <w:t xml:space="preserve">si se hubiera realizado algún servicio </w:t>
            </w:r>
            <w:r w:rsidRPr="00883FCD">
              <w:rPr>
                <w:rFonts w:ascii="Calibri" w:hAnsi="Calibri" w:cs="Calibri"/>
                <w:sz w:val="22"/>
                <w:szCs w:val="22"/>
              </w:rPr>
              <w:t>emitida por el fiscal de servicio de YPFB y actividades administrativas correspondientes, debiendo cumplir con los siguientes documentos:</w:t>
            </w:r>
          </w:p>
          <w:p w:rsidR="00F039AD" w:rsidRPr="00883FCD" w:rsidRDefault="00F039AD" w:rsidP="001D7FAE">
            <w:pPr>
              <w:jc w:val="both"/>
              <w:rPr>
                <w:rFonts w:ascii="Calibri" w:hAnsi="Calibri" w:cs="Calibri"/>
                <w:sz w:val="22"/>
                <w:szCs w:val="22"/>
              </w:rPr>
            </w:pPr>
          </w:p>
          <w:p w:rsidR="00F039AD" w:rsidRPr="00883FCD" w:rsidRDefault="00F039AD" w:rsidP="00F039AD">
            <w:pPr>
              <w:numPr>
                <w:ilvl w:val="0"/>
                <w:numId w:val="38"/>
              </w:numPr>
              <w:contextualSpacing/>
              <w:jc w:val="both"/>
              <w:rPr>
                <w:rFonts w:ascii="Calibri" w:hAnsi="Calibri" w:cs="Calibri"/>
                <w:sz w:val="22"/>
                <w:szCs w:val="22"/>
              </w:rPr>
            </w:pPr>
            <w:r w:rsidRPr="00883FCD">
              <w:rPr>
                <w:rFonts w:ascii="Calibri" w:hAnsi="Calibri" w:cs="Calibri"/>
                <w:sz w:val="22"/>
                <w:szCs w:val="22"/>
              </w:rPr>
              <w:t>Carta de solicitud de pago</w:t>
            </w:r>
            <w:r>
              <w:rPr>
                <w:rFonts w:ascii="Calibri" w:hAnsi="Calibri" w:cs="Calibri"/>
                <w:sz w:val="22"/>
                <w:szCs w:val="22"/>
              </w:rPr>
              <w:t xml:space="preserve"> del proveedor del servicio</w:t>
            </w:r>
            <w:r w:rsidRPr="00883FCD">
              <w:rPr>
                <w:rFonts w:ascii="Calibri" w:hAnsi="Calibri" w:cs="Calibri"/>
                <w:sz w:val="22"/>
                <w:szCs w:val="22"/>
              </w:rPr>
              <w:t>.</w:t>
            </w:r>
          </w:p>
          <w:p w:rsidR="00F039AD" w:rsidRPr="00883FCD" w:rsidRDefault="00F039AD" w:rsidP="00F039AD">
            <w:pPr>
              <w:numPr>
                <w:ilvl w:val="0"/>
                <w:numId w:val="38"/>
              </w:numPr>
              <w:contextualSpacing/>
              <w:jc w:val="both"/>
              <w:rPr>
                <w:rFonts w:ascii="Calibri" w:hAnsi="Calibri" w:cs="Calibri"/>
                <w:sz w:val="22"/>
                <w:szCs w:val="22"/>
              </w:rPr>
            </w:pPr>
            <w:r w:rsidRPr="00883FCD">
              <w:rPr>
                <w:rFonts w:ascii="Calibri" w:hAnsi="Calibri" w:cs="Calibri"/>
                <w:sz w:val="22"/>
                <w:szCs w:val="22"/>
              </w:rPr>
              <w:t>Factura Original</w:t>
            </w:r>
            <w:r>
              <w:rPr>
                <w:rFonts w:ascii="Calibri" w:hAnsi="Calibri" w:cs="Calibri"/>
                <w:sz w:val="22"/>
                <w:szCs w:val="22"/>
              </w:rPr>
              <w:t xml:space="preserve"> emitida a nombre de YPFB, NIT: 1020269020</w:t>
            </w:r>
            <w:r w:rsidRPr="00883FCD">
              <w:rPr>
                <w:rFonts w:ascii="Calibri" w:hAnsi="Calibri" w:cs="Calibri"/>
                <w:sz w:val="22"/>
                <w:szCs w:val="22"/>
              </w:rPr>
              <w:t>.</w:t>
            </w:r>
          </w:p>
          <w:p w:rsidR="00F039AD" w:rsidRPr="00883FCD" w:rsidRDefault="00F039AD" w:rsidP="00F039AD">
            <w:pPr>
              <w:numPr>
                <w:ilvl w:val="0"/>
                <w:numId w:val="38"/>
              </w:numPr>
              <w:contextualSpacing/>
              <w:jc w:val="both"/>
              <w:rPr>
                <w:rFonts w:ascii="Calibri" w:hAnsi="Calibri" w:cs="Calibri"/>
                <w:sz w:val="22"/>
                <w:szCs w:val="22"/>
              </w:rPr>
            </w:pPr>
            <w:r w:rsidRPr="00883FCD">
              <w:rPr>
                <w:rFonts w:ascii="Calibri" w:hAnsi="Calibri" w:cs="Calibri"/>
                <w:sz w:val="22"/>
                <w:szCs w:val="22"/>
              </w:rPr>
              <w:t>Fotocopia simple del NIT.</w:t>
            </w:r>
          </w:p>
          <w:p w:rsidR="00F039AD" w:rsidRPr="00883FCD" w:rsidRDefault="00F039AD" w:rsidP="00F039AD">
            <w:pPr>
              <w:numPr>
                <w:ilvl w:val="0"/>
                <w:numId w:val="38"/>
              </w:numPr>
              <w:contextualSpacing/>
              <w:jc w:val="both"/>
              <w:rPr>
                <w:rFonts w:ascii="Calibri" w:hAnsi="Calibri" w:cs="Calibri"/>
                <w:sz w:val="22"/>
                <w:szCs w:val="22"/>
              </w:rPr>
            </w:pPr>
            <w:r w:rsidRPr="00883FCD">
              <w:rPr>
                <w:rFonts w:ascii="Calibri" w:hAnsi="Calibri" w:cs="Calibri"/>
                <w:sz w:val="22"/>
                <w:szCs w:val="22"/>
              </w:rPr>
              <w:t>Fotocopia simple del registro SIGEP.</w:t>
            </w:r>
          </w:p>
          <w:p w:rsidR="00F039AD" w:rsidRPr="00C95656" w:rsidRDefault="00F039AD" w:rsidP="00F039AD">
            <w:pPr>
              <w:numPr>
                <w:ilvl w:val="0"/>
                <w:numId w:val="38"/>
              </w:numPr>
              <w:contextualSpacing/>
              <w:jc w:val="both"/>
              <w:rPr>
                <w:rFonts w:ascii="Calibri" w:hAnsi="Calibri" w:cs="Calibri"/>
                <w:sz w:val="22"/>
                <w:szCs w:val="22"/>
              </w:rPr>
            </w:pPr>
            <w:r w:rsidRPr="00883FCD">
              <w:rPr>
                <w:rFonts w:ascii="Calibri" w:hAnsi="Calibri" w:cs="Calibri"/>
                <w:sz w:val="22"/>
                <w:szCs w:val="22"/>
              </w:rPr>
              <w:t>Fotocopia simple del contrato.</w:t>
            </w:r>
          </w:p>
        </w:tc>
      </w:tr>
      <w:tr w:rsidR="00F039AD" w:rsidRPr="002777AE" w:rsidTr="001D7FAE">
        <w:tblPrEx>
          <w:jc w:val="left"/>
        </w:tblPrEx>
        <w:trPr>
          <w:trHeight w:val="409"/>
        </w:trPr>
        <w:tc>
          <w:tcPr>
            <w:tcW w:w="9322"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F039AD" w:rsidRPr="002777AE" w:rsidRDefault="00F039AD" w:rsidP="001D7FAE">
            <w:pPr>
              <w:autoSpaceDE w:val="0"/>
              <w:autoSpaceDN w:val="0"/>
              <w:adjustRightInd w:val="0"/>
              <w:rPr>
                <w:rFonts w:ascii="Verdana" w:hAnsi="Verdana" w:cs="Calibri"/>
                <w:sz w:val="18"/>
                <w:szCs w:val="18"/>
              </w:rPr>
            </w:pPr>
            <w:r w:rsidRPr="00883FCD">
              <w:rPr>
                <w:rFonts w:ascii="Calibri" w:hAnsi="Calibri" w:cs="Calibri"/>
                <w:b/>
                <w:sz w:val="22"/>
                <w:szCs w:val="22"/>
              </w:rPr>
              <w:t>FISCAL DEL SERVICIO</w:t>
            </w:r>
          </w:p>
        </w:tc>
      </w:tr>
      <w:tr w:rsidR="00F039AD" w:rsidRPr="002777AE" w:rsidTr="001D7FAE">
        <w:tblPrEx>
          <w:jc w:val="left"/>
        </w:tblPrEx>
        <w:trPr>
          <w:trHeight w:val="409"/>
        </w:trPr>
        <w:tc>
          <w:tcPr>
            <w:tcW w:w="9322" w:type="dxa"/>
            <w:tcBorders>
              <w:top w:val="single" w:sz="4" w:space="0" w:color="auto"/>
              <w:left w:val="single" w:sz="4" w:space="0" w:color="auto"/>
              <w:bottom w:val="single" w:sz="4" w:space="0" w:color="auto"/>
              <w:right w:val="single" w:sz="4" w:space="0" w:color="auto"/>
            </w:tcBorders>
            <w:shd w:val="clear" w:color="auto" w:fill="auto"/>
          </w:tcPr>
          <w:p w:rsidR="00F039AD" w:rsidRPr="007F5967" w:rsidRDefault="00F039AD" w:rsidP="001D7FAE">
            <w:pPr>
              <w:pStyle w:val="Textoindependiente"/>
              <w:spacing w:after="0" w:line="276" w:lineRule="auto"/>
              <w:jc w:val="both"/>
              <w:rPr>
                <w:rFonts w:ascii="Calibri" w:hAnsi="Calibri" w:cs="Arial"/>
                <w:sz w:val="22"/>
                <w:szCs w:val="22"/>
                <w:lang w:val="es-BO"/>
              </w:rPr>
            </w:pPr>
            <w:r>
              <w:rPr>
                <w:rFonts w:ascii="Calibri" w:hAnsi="Calibri" w:cs="Arial"/>
                <w:sz w:val="22"/>
                <w:szCs w:val="22"/>
                <w:lang w:val="es-BO"/>
              </w:rPr>
              <w:t xml:space="preserve">YPFB </w:t>
            </w:r>
            <w:r w:rsidRPr="007A51DB">
              <w:rPr>
                <w:rFonts w:ascii="Calibri" w:hAnsi="Calibri" w:cs="Arial"/>
                <w:sz w:val="22"/>
                <w:szCs w:val="22"/>
                <w:lang w:val="es-BO"/>
              </w:rPr>
              <w:t xml:space="preserve">designara </w:t>
            </w:r>
            <w:r>
              <w:rPr>
                <w:rFonts w:ascii="Calibri" w:hAnsi="Calibri" w:cs="Arial"/>
                <w:sz w:val="22"/>
                <w:szCs w:val="22"/>
                <w:lang w:val="es-BO"/>
              </w:rPr>
              <w:t xml:space="preserve">a </w:t>
            </w:r>
            <w:r w:rsidRPr="007A51DB">
              <w:rPr>
                <w:rFonts w:ascii="Calibri" w:hAnsi="Calibri" w:cs="Arial"/>
                <w:sz w:val="22"/>
                <w:szCs w:val="22"/>
                <w:lang w:val="es-BO"/>
              </w:rPr>
              <w:t>un funcionario, que será responsable de la fiscalización del servicio, y tendrá las siguientes responsabilidades:</w:t>
            </w:r>
          </w:p>
          <w:p w:rsidR="00F039AD" w:rsidRPr="00883FCD" w:rsidRDefault="00F039AD" w:rsidP="00F039AD">
            <w:pPr>
              <w:numPr>
                <w:ilvl w:val="0"/>
                <w:numId w:val="39"/>
              </w:numPr>
              <w:spacing w:line="276" w:lineRule="auto"/>
              <w:contextualSpacing/>
              <w:jc w:val="both"/>
              <w:rPr>
                <w:rFonts w:ascii="Calibri" w:hAnsi="Calibri" w:cs="Arial"/>
                <w:b/>
                <w:sz w:val="22"/>
                <w:szCs w:val="22"/>
              </w:rPr>
            </w:pPr>
            <w:r>
              <w:rPr>
                <w:rFonts w:ascii="Calibri" w:hAnsi="Calibri" w:cs="Arial"/>
                <w:sz w:val="22"/>
                <w:szCs w:val="22"/>
              </w:rPr>
              <w:t xml:space="preserve">Verificar la </w:t>
            </w:r>
            <w:r w:rsidRPr="00072D41">
              <w:rPr>
                <w:rFonts w:ascii="Calibri" w:hAnsi="Calibri" w:cs="Arial"/>
                <w:sz w:val="22"/>
                <w:szCs w:val="22"/>
              </w:rPr>
              <w:t xml:space="preserve">Orden de Despacho/Retorno </w:t>
            </w:r>
            <w:r w:rsidRPr="00883FCD">
              <w:rPr>
                <w:rFonts w:ascii="Calibri" w:hAnsi="Calibri" w:cs="Arial"/>
                <w:sz w:val="22"/>
                <w:szCs w:val="22"/>
              </w:rPr>
              <w:t>de punto orige</w:t>
            </w:r>
            <w:r>
              <w:rPr>
                <w:rFonts w:ascii="Calibri" w:hAnsi="Calibri" w:cs="Arial"/>
                <w:sz w:val="22"/>
                <w:szCs w:val="22"/>
              </w:rPr>
              <w:t>n</w:t>
            </w:r>
            <w:r w:rsidRPr="00883FCD">
              <w:rPr>
                <w:rFonts w:ascii="Calibri" w:hAnsi="Calibri" w:cs="Arial"/>
                <w:sz w:val="22"/>
                <w:szCs w:val="22"/>
              </w:rPr>
              <w:t>.</w:t>
            </w:r>
          </w:p>
          <w:p w:rsidR="00F039AD" w:rsidRPr="00D63345" w:rsidRDefault="00F039AD" w:rsidP="00F039AD">
            <w:pPr>
              <w:numPr>
                <w:ilvl w:val="0"/>
                <w:numId w:val="39"/>
              </w:numPr>
              <w:spacing w:line="276" w:lineRule="auto"/>
              <w:contextualSpacing/>
              <w:jc w:val="both"/>
              <w:rPr>
                <w:rFonts w:ascii="Calibri" w:hAnsi="Calibri" w:cs="Arial"/>
                <w:b/>
                <w:sz w:val="22"/>
                <w:szCs w:val="22"/>
              </w:rPr>
            </w:pPr>
            <w:r w:rsidRPr="00883FCD">
              <w:rPr>
                <w:rFonts w:ascii="Calibri" w:hAnsi="Calibri" w:cs="Arial"/>
                <w:sz w:val="22"/>
                <w:szCs w:val="22"/>
              </w:rPr>
              <w:t xml:space="preserve">Verificar que todas las garrafas </w:t>
            </w:r>
            <w:r>
              <w:rPr>
                <w:rFonts w:ascii="Calibri" w:hAnsi="Calibri" w:cs="Arial"/>
                <w:sz w:val="22"/>
                <w:szCs w:val="22"/>
              </w:rPr>
              <w:t xml:space="preserve">vacías cuenten con </w:t>
            </w:r>
            <w:r w:rsidRPr="00883FCD">
              <w:rPr>
                <w:rFonts w:ascii="Calibri" w:hAnsi="Calibri" w:cs="Arial"/>
                <w:sz w:val="22"/>
                <w:szCs w:val="22"/>
              </w:rPr>
              <w:t>sus válvulas tipo F.</w:t>
            </w:r>
          </w:p>
          <w:p w:rsidR="00F039AD" w:rsidRPr="00883FCD" w:rsidRDefault="00F039AD" w:rsidP="00F039AD">
            <w:pPr>
              <w:numPr>
                <w:ilvl w:val="0"/>
                <w:numId w:val="39"/>
              </w:numPr>
              <w:spacing w:line="276" w:lineRule="auto"/>
              <w:contextualSpacing/>
              <w:jc w:val="both"/>
              <w:rPr>
                <w:rFonts w:ascii="Calibri" w:hAnsi="Calibri" w:cs="Arial"/>
                <w:b/>
                <w:sz w:val="22"/>
                <w:szCs w:val="22"/>
              </w:rPr>
            </w:pPr>
            <w:r>
              <w:rPr>
                <w:rFonts w:ascii="Calibri" w:hAnsi="Calibri" w:cs="Arial"/>
                <w:sz w:val="22"/>
                <w:szCs w:val="22"/>
              </w:rPr>
              <w:t>Verificar los plazos establecidos del servicio en el alcance del servicio.</w:t>
            </w:r>
          </w:p>
          <w:p w:rsidR="00F039AD" w:rsidRPr="00883FCD" w:rsidRDefault="00F039AD" w:rsidP="00F039AD">
            <w:pPr>
              <w:numPr>
                <w:ilvl w:val="0"/>
                <w:numId w:val="39"/>
              </w:numPr>
              <w:spacing w:line="276" w:lineRule="auto"/>
              <w:contextualSpacing/>
              <w:jc w:val="both"/>
              <w:rPr>
                <w:rFonts w:ascii="Calibri" w:hAnsi="Calibri" w:cs="Arial"/>
                <w:b/>
                <w:sz w:val="22"/>
                <w:szCs w:val="22"/>
              </w:rPr>
            </w:pPr>
            <w:r w:rsidRPr="00883FCD">
              <w:rPr>
                <w:rFonts w:ascii="Calibri" w:hAnsi="Calibri" w:cs="Arial"/>
                <w:sz w:val="22"/>
                <w:szCs w:val="22"/>
              </w:rPr>
              <w:t>Verificar qu</w:t>
            </w:r>
            <w:r>
              <w:rPr>
                <w:rFonts w:ascii="Calibri" w:hAnsi="Calibri" w:cs="Arial"/>
                <w:sz w:val="22"/>
                <w:szCs w:val="22"/>
              </w:rPr>
              <w:t>e el camión de la empresa contratada</w:t>
            </w:r>
            <w:r w:rsidRPr="00883FCD">
              <w:rPr>
                <w:rFonts w:ascii="Calibri" w:hAnsi="Calibri" w:cs="Arial"/>
                <w:sz w:val="22"/>
                <w:szCs w:val="22"/>
              </w:rPr>
              <w:t xml:space="preserve"> esté en perfecto estado de funcionamiento con todos los requisitos solicitados anteriormente.</w:t>
            </w:r>
          </w:p>
          <w:p w:rsidR="00F039AD" w:rsidRPr="00D5495F" w:rsidRDefault="00F039AD" w:rsidP="00F039AD">
            <w:pPr>
              <w:numPr>
                <w:ilvl w:val="0"/>
                <w:numId w:val="39"/>
              </w:numPr>
              <w:spacing w:line="276" w:lineRule="auto"/>
              <w:contextualSpacing/>
              <w:jc w:val="both"/>
              <w:rPr>
                <w:rFonts w:ascii="Calibri" w:hAnsi="Calibri" w:cs="Arial"/>
                <w:b/>
                <w:sz w:val="22"/>
                <w:szCs w:val="22"/>
              </w:rPr>
            </w:pPr>
            <w:r w:rsidRPr="00883FCD">
              <w:rPr>
                <w:rFonts w:ascii="Calibri" w:hAnsi="Calibri" w:cs="Arial"/>
                <w:sz w:val="22"/>
                <w:szCs w:val="22"/>
              </w:rPr>
              <w:t>Realizar el seguimiento y verificación del cumplimiento del contrato y de las especificaciones Técnicas.</w:t>
            </w:r>
          </w:p>
          <w:p w:rsidR="00F039AD" w:rsidRPr="0091500C" w:rsidRDefault="00F039AD" w:rsidP="001D7FAE">
            <w:pPr>
              <w:spacing w:line="276" w:lineRule="auto"/>
              <w:contextualSpacing/>
              <w:jc w:val="both"/>
              <w:rPr>
                <w:rFonts w:ascii="Calibri" w:hAnsi="Calibri" w:cs="Arial"/>
                <w:b/>
                <w:sz w:val="22"/>
                <w:szCs w:val="22"/>
              </w:rPr>
            </w:pPr>
            <w:r>
              <w:rPr>
                <w:rFonts w:ascii="Calibri" w:hAnsi="Calibri" w:cs="Arial"/>
                <w:sz w:val="22"/>
                <w:szCs w:val="22"/>
              </w:rPr>
              <w:t>Otras actividades necesarias que incidan directamente con el servicio.</w:t>
            </w:r>
          </w:p>
        </w:tc>
      </w:tr>
      <w:tr w:rsidR="00F039AD" w:rsidRPr="007F5967" w:rsidTr="001D7FAE">
        <w:tblPrEx>
          <w:jc w:val="left"/>
        </w:tblPrEx>
        <w:trPr>
          <w:trHeight w:val="409"/>
        </w:trPr>
        <w:tc>
          <w:tcPr>
            <w:tcW w:w="9322"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F039AD" w:rsidRPr="00E737C0" w:rsidRDefault="00F039AD" w:rsidP="001D7FAE">
            <w:pPr>
              <w:pStyle w:val="Textoindependiente"/>
              <w:spacing w:line="276" w:lineRule="auto"/>
              <w:jc w:val="both"/>
              <w:rPr>
                <w:rFonts w:ascii="Calibri" w:hAnsi="Calibri" w:cs="Calibri"/>
                <w:b/>
                <w:sz w:val="16"/>
                <w:szCs w:val="16"/>
                <w:lang w:val="es-ES"/>
              </w:rPr>
            </w:pPr>
            <w:r>
              <w:rPr>
                <w:rFonts w:ascii="Calibri" w:hAnsi="Calibri" w:cs="Arial"/>
                <w:b/>
                <w:sz w:val="22"/>
                <w:szCs w:val="22"/>
                <w:lang w:val="es-BO"/>
              </w:rPr>
              <w:t xml:space="preserve">MULTAS Y </w:t>
            </w:r>
            <w:r w:rsidRPr="00E737C0">
              <w:rPr>
                <w:rFonts w:ascii="Calibri" w:hAnsi="Calibri" w:cs="Arial"/>
                <w:b/>
                <w:sz w:val="22"/>
                <w:szCs w:val="22"/>
                <w:lang w:val="es-BO"/>
              </w:rPr>
              <w:t>PENALIDADES</w:t>
            </w:r>
            <w:r w:rsidRPr="00F27A10">
              <w:rPr>
                <w:rFonts w:ascii="Calibri" w:hAnsi="Calibri" w:cs="Calibri"/>
                <w:b/>
                <w:sz w:val="16"/>
                <w:szCs w:val="16"/>
              </w:rPr>
              <w:t xml:space="preserve"> </w:t>
            </w:r>
          </w:p>
        </w:tc>
      </w:tr>
      <w:tr w:rsidR="00F039AD" w:rsidRPr="007F5967" w:rsidTr="001D7FAE">
        <w:tblPrEx>
          <w:jc w:val="left"/>
        </w:tblPrEx>
        <w:trPr>
          <w:trHeight w:val="409"/>
        </w:trPr>
        <w:tc>
          <w:tcPr>
            <w:tcW w:w="9322" w:type="dxa"/>
            <w:tcBorders>
              <w:top w:val="single" w:sz="4" w:space="0" w:color="auto"/>
              <w:left w:val="single" w:sz="4" w:space="0" w:color="auto"/>
              <w:bottom w:val="single" w:sz="4" w:space="0" w:color="auto"/>
              <w:right w:val="single" w:sz="4" w:space="0" w:color="auto"/>
            </w:tcBorders>
            <w:shd w:val="clear" w:color="auto" w:fill="auto"/>
          </w:tcPr>
          <w:p w:rsidR="00F039AD" w:rsidRPr="00686517" w:rsidRDefault="00F039AD" w:rsidP="001D7FAE">
            <w:pPr>
              <w:widowControl w:val="0"/>
              <w:autoSpaceDE w:val="0"/>
              <w:autoSpaceDN w:val="0"/>
              <w:ind w:right="43"/>
              <w:contextualSpacing/>
              <w:jc w:val="both"/>
              <w:rPr>
                <w:rFonts w:ascii="Calibri" w:hAnsi="Calibri" w:cs="Arial"/>
                <w:sz w:val="22"/>
                <w:szCs w:val="16"/>
              </w:rPr>
            </w:pPr>
            <w:r w:rsidRPr="00686517">
              <w:rPr>
                <w:rFonts w:ascii="Calibri" w:hAnsi="Calibri" w:cs="Arial"/>
                <w:sz w:val="22"/>
                <w:szCs w:val="16"/>
              </w:rPr>
              <w:t>El Contratante aplicara notificando a la empresa contratada por escrito, las multas indicadas a continuación:</w:t>
            </w:r>
          </w:p>
          <w:p w:rsidR="00F039AD" w:rsidRPr="00686517" w:rsidRDefault="00F039AD" w:rsidP="001D7FAE">
            <w:pPr>
              <w:widowControl w:val="0"/>
              <w:autoSpaceDE w:val="0"/>
              <w:autoSpaceDN w:val="0"/>
              <w:ind w:right="43"/>
              <w:contextualSpacing/>
              <w:jc w:val="both"/>
              <w:rPr>
                <w:rFonts w:ascii="Calibri" w:hAnsi="Calibri" w:cs="Arial"/>
                <w:sz w:val="22"/>
                <w:szCs w:val="16"/>
              </w:rPr>
            </w:pPr>
          </w:p>
          <w:p w:rsidR="00F039AD" w:rsidRPr="002C5E71" w:rsidRDefault="00F039AD" w:rsidP="00F039AD">
            <w:pPr>
              <w:widowControl w:val="0"/>
              <w:numPr>
                <w:ilvl w:val="0"/>
                <w:numId w:val="87"/>
              </w:numPr>
              <w:autoSpaceDE w:val="0"/>
              <w:autoSpaceDN w:val="0"/>
              <w:adjustRightInd w:val="0"/>
              <w:ind w:right="43"/>
              <w:contextualSpacing/>
              <w:jc w:val="both"/>
              <w:rPr>
                <w:rFonts w:ascii="Calibri" w:hAnsi="Calibri" w:cs="Calibri"/>
                <w:sz w:val="22"/>
                <w:szCs w:val="22"/>
              </w:rPr>
            </w:pPr>
            <w:r w:rsidRPr="002C5E71">
              <w:rPr>
                <w:rFonts w:ascii="Calibri" w:hAnsi="Calibri" w:cs="Arial"/>
                <w:sz w:val="22"/>
                <w:szCs w:val="16"/>
              </w:rPr>
              <w:t>Se aplicará una multa equivalente al 2% (dos por ciento) del monto total a ser pagado del viaje, cada vez que el conductor (chofer) y/o estibadores se encuentre con grado de alcoholemia. Asimismo, este no podrá ingresar al predio, debiendo la empresa contratada reemplazar de manera inmediata para no retrasar las operaciones.</w:t>
            </w:r>
          </w:p>
          <w:p w:rsidR="00F039AD" w:rsidRPr="002C5E71" w:rsidRDefault="00F039AD" w:rsidP="00F039AD">
            <w:pPr>
              <w:widowControl w:val="0"/>
              <w:numPr>
                <w:ilvl w:val="0"/>
                <w:numId w:val="87"/>
              </w:numPr>
              <w:autoSpaceDE w:val="0"/>
              <w:autoSpaceDN w:val="0"/>
              <w:adjustRightInd w:val="0"/>
              <w:ind w:right="43"/>
              <w:contextualSpacing/>
              <w:jc w:val="both"/>
              <w:rPr>
                <w:rFonts w:ascii="Calibri" w:hAnsi="Calibri" w:cs="Calibri"/>
                <w:sz w:val="22"/>
                <w:szCs w:val="22"/>
              </w:rPr>
            </w:pPr>
            <w:r w:rsidRPr="002C5E71">
              <w:rPr>
                <w:rFonts w:ascii="Calibri" w:hAnsi="Calibri" w:cs="Arial"/>
                <w:sz w:val="22"/>
                <w:szCs w:val="16"/>
              </w:rPr>
              <w:t>Se aplicará una multa equivalente al 2% (dos por ciento) del monto total a ser pagado del viaje, cada vez que el conductor (chofer) y/o estibadores haya sido vetado por el Contratante y/o Planta. Asimismo, este no podrá ingresar al predio, debiendo la empresa contratada reemplazar de manera inmediata para no retrasar las operaciones.</w:t>
            </w:r>
          </w:p>
          <w:p w:rsidR="00F039AD" w:rsidRPr="002C5E71" w:rsidRDefault="00F039AD" w:rsidP="00F039AD">
            <w:pPr>
              <w:widowControl w:val="0"/>
              <w:numPr>
                <w:ilvl w:val="0"/>
                <w:numId w:val="87"/>
              </w:numPr>
              <w:autoSpaceDE w:val="0"/>
              <w:autoSpaceDN w:val="0"/>
              <w:adjustRightInd w:val="0"/>
              <w:ind w:right="43"/>
              <w:contextualSpacing/>
              <w:jc w:val="both"/>
              <w:rPr>
                <w:rFonts w:ascii="Calibri" w:hAnsi="Calibri" w:cs="Calibri"/>
                <w:sz w:val="22"/>
                <w:szCs w:val="22"/>
              </w:rPr>
            </w:pPr>
            <w:r w:rsidRPr="002C5E71">
              <w:rPr>
                <w:rFonts w:ascii="Calibri" w:hAnsi="Calibri" w:cs="Arial"/>
                <w:sz w:val="22"/>
                <w:szCs w:val="16"/>
              </w:rPr>
              <w:t>Se aplicará una multa equivalente al 2% (dos por ciento) del monto total a ser pagado del viaje, cada vez que el transportista presente documentación adulterada o fuera de vigencia relacionada al servicio. Debiendo la empresa contratada subsanar los mismos de manera inmediata para no retrasar las operaciones.</w:t>
            </w:r>
          </w:p>
          <w:p w:rsidR="00F039AD" w:rsidRPr="002C5E71" w:rsidRDefault="00F039AD" w:rsidP="00F039AD">
            <w:pPr>
              <w:widowControl w:val="0"/>
              <w:numPr>
                <w:ilvl w:val="0"/>
                <w:numId w:val="87"/>
              </w:numPr>
              <w:autoSpaceDE w:val="0"/>
              <w:autoSpaceDN w:val="0"/>
              <w:adjustRightInd w:val="0"/>
              <w:ind w:right="43"/>
              <w:contextualSpacing/>
              <w:jc w:val="both"/>
              <w:rPr>
                <w:rFonts w:ascii="Calibri" w:hAnsi="Calibri" w:cs="Calibri"/>
                <w:sz w:val="22"/>
                <w:szCs w:val="22"/>
              </w:rPr>
            </w:pPr>
            <w:r w:rsidRPr="002C5E71">
              <w:rPr>
                <w:rFonts w:ascii="Calibri" w:hAnsi="Calibri" w:cs="Calibri"/>
                <w:sz w:val="22"/>
                <w:szCs w:val="22"/>
              </w:rPr>
              <w:t>Se aplicará una multa equivalente al 2% (dos por ciento) por día calendario de retraso, del monto total a ser pagado del viaje; cuando el transportista demore en la carga y entrega del producto.</w:t>
            </w:r>
          </w:p>
          <w:p w:rsidR="00F039AD" w:rsidRPr="002C5E71" w:rsidRDefault="00F039AD" w:rsidP="001D7FAE">
            <w:pPr>
              <w:widowControl w:val="0"/>
              <w:autoSpaceDE w:val="0"/>
              <w:autoSpaceDN w:val="0"/>
              <w:adjustRightInd w:val="0"/>
              <w:ind w:left="708" w:right="43"/>
              <w:contextualSpacing/>
              <w:jc w:val="both"/>
              <w:rPr>
                <w:rFonts w:ascii="Calibri" w:hAnsi="Calibri" w:cs="Calibri"/>
                <w:sz w:val="22"/>
                <w:szCs w:val="22"/>
              </w:rPr>
            </w:pPr>
            <w:r w:rsidRPr="002C5E71">
              <w:rPr>
                <w:rFonts w:ascii="Calibri" w:hAnsi="Calibri" w:cs="Calibri"/>
                <w:sz w:val="22"/>
                <w:szCs w:val="22"/>
              </w:rPr>
              <w:t>En caso de haber comunicado las causales del retraso (caso fortuito y fuerza mayor) a YPFB de manera oportuna durante la travesía, no se generará la multa.</w:t>
            </w:r>
          </w:p>
          <w:p w:rsidR="00F039AD" w:rsidRPr="002C5E71" w:rsidRDefault="00F039AD" w:rsidP="00F039AD">
            <w:pPr>
              <w:widowControl w:val="0"/>
              <w:numPr>
                <w:ilvl w:val="0"/>
                <w:numId w:val="87"/>
              </w:numPr>
              <w:autoSpaceDE w:val="0"/>
              <w:autoSpaceDN w:val="0"/>
              <w:ind w:right="43"/>
              <w:contextualSpacing/>
              <w:jc w:val="both"/>
              <w:rPr>
                <w:rFonts w:ascii="Calibri" w:hAnsi="Calibri" w:cs="Arial"/>
                <w:sz w:val="22"/>
                <w:szCs w:val="16"/>
              </w:rPr>
            </w:pPr>
            <w:r w:rsidRPr="002C5E71">
              <w:rPr>
                <w:rFonts w:ascii="Calibri" w:hAnsi="Calibri" w:cs="Arial"/>
                <w:sz w:val="22"/>
                <w:szCs w:val="16"/>
              </w:rPr>
              <w:t>Se aplicará una multa equivalente al 2% (dos por ciento) por cada día calendario de retraso, del monto total a ser pagado del viaje; cuando la empresa contratada no informe a YPFB de un siniestro que represente derrame y/o pérdida de producto de YPFB.</w:t>
            </w:r>
          </w:p>
          <w:p w:rsidR="00F039AD" w:rsidRPr="00686517" w:rsidRDefault="00F039AD" w:rsidP="001D7FAE">
            <w:pPr>
              <w:autoSpaceDE w:val="0"/>
              <w:autoSpaceDN w:val="0"/>
              <w:adjustRightInd w:val="0"/>
              <w:jc w:val="both"/>
              <w:rPr>
                <w:rFonts w:ascii="Calibri" w:hAnsi="Calibri" w:cs="Calibri"/>
                <w:sz w:val="22"/>
                <w:szCs w:val="22"/>
              </w:rPr>
            </w:pPr>
          </w:p>
          <w:p w:rsidR="00F039AD" w:rsidRPr="00367E8F" w:rsidRDefault="00F039AD" w:rsidP="001D7FAE">
            <w:pPr>
              <w:widowControl w:val="0"/>
              <w:autoSpaceDE w:val="0"/>
              <w:autoSpaceDN w:val="0"/>
              <w:ind w:right="43"/>
              <w:contextualSpacing/>
              <w:jc w:val="both"/>
              <w:rPr>
                <w:rFonts w:ascii="Calibri" w:hAnsi="Calibri" w:cs="Arial"/>
                <w:sz w:val="22"/>
                <w:szCs w:val="16"/>
              </w:rPr>
            </w:pPr>
            <w:r w:rsidRPr="00367E8F">
              <w:rPr>
                <w:rFonts w:ascii="Calibri" w:hAnsi="Calibri" w:cs="Arial"/>
                <w:sz w:val="22"/>
                <w:szCs w:val="16"/>
              </w:rPr>
              <w:t>De establecer YPFB, que por la aplicación de multas se hubiese llegado al límite del 10% del monto total del Contrato, podrá iniciar el proceso de resolución del contrato conforme lo estipulado en el contrato suscrito entre YPFB y el proveedor.</w:t>
            </w:r>
          </w:p>
          <w:p w:rsidR="00F039AD" w:rsidRPr="00367E8F" w:rsidRDefault="00F039AD" w:rsidP="001D7FAE">
            <w:pPr>
              <w:widowControl w:val="0"/>
              <w:autoSpaceDE w:val="0"/>
              <w:autoSpaceDN w:val="0"/>
              <w:ind w:right="43"/>
              <w:contextualSpacing/>
              <w:jc w:val="both"/>
              <w:rPr>
                <w:rFonts w:ascii="Calibri" w:hAnsi="Calibri" w:cs="Arial"/>
                <w:sz w:val="22"/>
                <w:szCs w:val="16"/>
              </w:rPr>
            </w:pPr>
          </w:p>
          <w:p w:rsidR="00F039AD" w:rsidRPr="00E737C0" w:rsidRDefault="00F039AD" w:rsidP="001D7FAE">
            <w:pPr>
              <w:widowControl w:val="0"/>
              <w:autoSpaceDE w:val="0"/>
              <w:autoSpaceDN w:val="0"/>
              <w:ind w:right="43"/>
              <w:contextualSpacing/>
              <w:jc w:val="both"/>
              <w:rPr>
                <w:rFonts w:ascii="Calibri" w:hAnsi="Calibri" w:cs="Arial"/>
                <w:sz w:val="16"/>
                <w:szCs w:val="16"/>
              </w:rPr>
            </w:pPr>
            <w:r w:rsidRPr="00367E8F">
              <w:rPr>
                <w:rFonts w:ascii="Calibri" w:hAnsi="Calibri" w:cs="Arial"/>
                <w:sz w:val="22"/>
                <w:szCs w:val="16"/>
              </w:rPr>
              <w:t>De establecer YPFB, que por la aplicación de multas se hubiese llegado al límite del 20% del monto total del Contrato, deberá iniciar el proceso de resolución del contrato conforme lo estipulado al contrato entre YPFB y el proveedor.</w:t>
            </w:r>
          </w:p>
        </w:tc>
      </w:tr>
      <w:tr w:rsidR="00F039AD" w:rsidRPr="00883FCD" w:rsidTr="001D7FAE">
        <w:tblPrEx>
          <w:jc w:val="left"/>
        </w:tblPrEx>
        <w:trPr>
          <w:trHeight w:val="151"/>
        </w:trPr>
        <w:tc>
          <w:tcPr>
            <w:tcW w:w="9322"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F039AD" w:rsidRPr="00DC4B1B" w:rsidRDefault="00F039AD" w:rsidP="001D7FAE">
            <w:pPr>
              <w:jc w:val="both"/>
              <w:rPr>
                <w:rFonts w:ascii="Calibri" w:hAnsi="Calibri" w:cs="Calibri"/>
                <w:sz w:val="22"/>
                <w:szCs w:val="22"/>
              </w:rPr>
            </w:pPr>
            <w:r w:rsidRPr="00A07982">
              <w:rPr>
                <w:rFonts w:ascii="Calibri" w:hAnsi="Calibri" w:cs="Calibri"/>
                <w:b/>
                <w:sz w:val="22"/>
                <w:szCs w:val="22"/>
              </w:rPr>
              <w:lastRenderedPageBreak/>
              <w:t>ANTICIPOS</w:t>
            </w:r>
          </w:p>
        </w:tc>
      </w:tr>
      <w:tr w:rsidR="00F039AD" w:rsidRPr="00883FCD" w:rsidTr="001D7FAE">
        <w:tblPrEx>
          <w:jc w:val="left"/>
        </w:tblPrEx>
        <w:trPr>
          <w:trHeight w:val="409"/>
        </w:trPr>
        <w:tc>
          <w:tcPr>
            <w:tcW w:w="9322" w:type="dxa"/>
            <w:tcBorders>
              <w:top w:val="single" w:sz="4" w:space="0" w:color="auto"/>
              <w:left w:val="single" w:sz="4" w:space="0" w:color="auto"/>
              <w:bottom w:val="single" w:sz="4" w:space="0" w:color="auto"/>
              <w:right w:val="single" w:sz="4" w:space="0" w:color="auto"/>
            </w:tcBorders>
            <w:shd w:val="clear" w:color="auto" w:fill="auto"/>
            <w:vAlign w:val="center"/>
          </w:tcPr>
          <w:p w:rsidR="00F039AD" w:rsidRPr="00DC4B1B" w:rsidRDefault="00F039AD" w:rsidP="001D7FAE">
            <w:pPr>
              <w:jc w:val="both"/>
              <w:rPr>
                <w:rFonts w:ascii="Calibri" w:hAnsi="Calibri" w:cs="Calibri"/>
                <w:sz w:val="22"/>
                <w:szCs w:val="22"/>
              </w:rPr>
            </w:pPr>
            <w:r w:rsidRPr="00A07982">
              <w:rPr>
                <w:rFonts w:ascii="Calibri" w:hAnsi="Calibri" w:cs="Calibri"/>
                <w:sz w:val="22"/>
                <w:szCs w:val="22"/>
              </w:rPr>
              <w:t xml:space="preserve">YPFB no dará </w:t>
            </w:r>
            <w:r>
              <w:rPr>
                <w:rFonts w:ascii="Calibri" w:hAnsi="Calibri" w:cs="Calibri"/>
                <w:sz w:val="22"/>
                <w:szCs w:val="22"/>
              </w:rPr>
              <w:t>ningún tipo de anticipo.</w:t>
            </w:r>
          </w:p>
        </w:tc>
      </w:tr>
    </w:tbl>
    <w:p w:rsidR="00F039AD" w:rsidRDefault="00F039AD" w:rsidP="00F039AD">
      <w:pPr>
        <w:pStyle w:val="Prrafodelista"/>
        <w:contextualSpacing/>
        <w:jc w:val="both"/>
        <w:rPr>
          <w:rFonts w:ascii="Calibri" w:hAnsi="Calibri" w:cs="Calibri"/>
          <w:b/>
          <w:bCs/>
          <w:lang w:eastAsia="es-B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F039AD" w:rsidRPr="00386B45" w:rsidTr="001D7FAE">
        <w:trPr>
          <w:trHeight w:val="418"/>
        </w:trPr>
        <w:tc>
          <w:tcPr>
            <w:tcW w:w="9113"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F039AD" w:rsidRPr="00386B45" w:rsidRDefault="00F039AD" w:rsidP="001D7FAE">
            <w:pPr>
              <w:autoSpaceDE w:val="0"/>
              <w:autoSpaceDN w:val="0"/>
              <w:adjustRightInd w:val="0"/>
              <w:jc w:val="center"/>
              <w:rPr>
                <w:rFonts w:ascii="Calibri" w:hAnsi="Calibri" w:cs="Calibri"/>
                <w:b/>
                <w:sz w:val="22"/>
                <w:szCs w:val="22"/>
              </w:rPr>
            </w:pPr>
            <w:r>
              <w:rPr>
                <w:rFonts w:ascii="Calibri" w:hAnsi="Calibri" w:cs="Calibri"/>
                <w:b/>
                <w:sz w:val="22"/>
                <w:szCs w:val="22"/>
              </w:rPr>
              <w:t>ANEXOS</w:t>
            </w:r>
          </w:p>
        </w:tc>
      </w:tr>
      <w:tr w:rsidR="00F039AD" w:rsidRPr="00386B45" w:rsidTr="001D7FAE">
        <w:trPr>
          <w:trHeight w:val="418"/>
        </w:trPr>
        <w:tc>
          <w:tcPr>
            <w:tcW w:w="9113" w:type="dxa"/>
            <w:tcBorders>
              <w:top w:val="single" w:sz="4" w:space="0" w:color="auto"/>
              <w:left w:val="single" w:sz="4" w:space="0" w:color="auto"/>
              <w:bottom w:val="single" w:sz="4" w:space="0" w:color="auto"/>
              <w:right w:val="single" w:sz="4" w:space="0" w:color="auto"/>
            </w:tcBorders>
            <w:shd w:val="clear" w:color="auto" w:fill="FFFFFF"/>
            <w:vAlign w:val="center"/>
          </w:tcPr>
          <w:p w:rsidR="00F039AD" w:rsidRPr="00386B45" w:rsidRDefault="00F039AD" w:rsidP="001D7FAE">
            <w:pPr>
              <w:autoSpaceDE w:val="0"/>
              <w:autoSpaceDN w:val="0"/>
              <w:adjustRightInd w:val="0"/>
              <w:rPr>
                <w:rFonts w:ascii="Calibri" w:hAnsi="Calibri" w:cs="Calibri"/>
                <w:b/>
                <w:sz w:val="22"/>
                <w:szCs w:val="22"/>
              </w:rPr>
            </w:pPr>
            <w:r w:rsidRPr="00386B45">
              <w:rPr>
                <w:rFonts w:ascii="Calibri" w:hAnsi="Calibri" w:cs="Calibri"/>
                <w:b/>
                <w:sz w:val="22"/>
                <w:szCs w:val="22"/>
              </w:rPr>
              <w:t xml:space="preserve">ANEXO 1: </w:t>
            </w:r>
            <w:r w:rsidRPr="00386B45">
              <w:rPr>
                <w:rFonts w:ascii="Calibri" w:hAnsi="Calibri" w:cs="Calibri"/>
                <w:sz w:val="22"/>
                <w:szCs w:val="22"/>
              </w:rPr>
              <w:t>SEGUROS</w:t>
            </w:r>
          </w:p>
          <w:p w:rsidR="00F039AD" w:rsidRPr="00386B45" w:rsidRDefault="00F039AD" w:rsidP="001D7FAE">
            <w:pPr>
              <w:autoSpaceDE w:val="0"/>
              <w:autoSpaceDN w:val="0"/>
              <w:adjustRightInd w:val="0"/>
              <w:rPr>
                <w:rFonts w:ascii="Calibri" w:hAnsi="Calibri" w:cs="Calibri"/>
                <w:sz w:val="22"/>
                <w:szCs w:val="22"/>
              </w:rPr>
            </w:pPr>
            <w:r w:rsidRPr="00386B45">
              <w:rPr>
                <w:rFonts w:ascii="Calibri" w:hAnsi="Calibri" w:cs="Calibri"/>
                <w:b/>
                <w:sz w:val="22"/>
                <w:szCs w:val="22"/>
              </w:rPr>
              <w:t xml:space="preserve">ANEXO 2: </w:t>
            </w:r>
            <w:r w:rsidRPr="00D438ED">
              <w:rPr>
                <w:rFonts w:ascii="Calibri" w:hAnsi="Calibri" w:cs="Calibri"/>
                <w:sz w:val="22"/>
                <w:szCs w:val="22"/>
              </w:rPr>
              <w:t>SEGURIDAD INDUSTRIAL Y SALUD OCUPACIONAL</w:t>
            </w:r>
          </w:p>
          <w:p w:rsidR="00F039AD" w:rsidRPr="00386B45" w:rsidRDefault="00F039AD" w:rsidP="001D7FAE">
            <w:pPr>
              <w:autoSpaceDE w:val="0"/>
              <w:autoSpaceDN w:val="0"/>
              <w:adjustRightInd w:val="0"/>
              <w:rPr>
                <w:rFonts w:ascii="Calibri" w:hAnsi="Calibri" w:cs="Calibri"/>
                <w:b/>
                <w:sz w:val="22"/>
                <w:szCs w:val="22"/>
              </w:rPr>
            </w:pPr>
            <w:r w:rsidRPr="00386B45">
              <w:rPr>
                <w:rFonts w:ascii="Calibri" w:hAnsi="Calibri" w:cs="Calibri"/>
                <w:b/>
                <w:sz w:val="22"/>
                <w:szCs w:val="22"/>
              </w:rPr>
              <w:t xml:space="preserve">ANEXO 3 </w:t>
            </w:r>
            <w:r w:rsidRPr="00386B45">
              <w:rPr>
                <w:rFonts w:ascii="Calibri" w:hAnsi="Calibri" w:cs="Calibri"/>
                <w:sz w:val="22"/>
                <w:szCs w:val="22"/>
              </w:rPr>
              <w:t>TRIBUTOS Y FACTURACIÓN</w:t>
            </w:r>
            <w:r w:rsidRPr="00386B45">
              <w:rPr>
                <w:rFonts w:ascii="Calibri" w:hAnsi="Calibri" w:cs="Calibri"/>
                <w:b/>
                <w:sz w:val="22"/>
                <w:szCs w:val="22"/>
              </w:rPr>
              <w:t xml:space="preserve"> </w:t>
            </w:r>
          </w:p>
          <w:p w:rsidR="00F039AD" w:rsidRDefault="00F039AD" w:rsidP="001D7FAE">
            <w:pPr>
              <w:autoSpaceDE w:val="0"/>
              <w:autoSpaceDN w:val="0"/>
              <w:adjustRightInd w:val="0"/>
              <w:rPr>
                <w:rFonts w:ascii="Calibri" w:hAnsi="Calibri" w:cs="Calibri"/>
                <w:sz w:val="22"/>
                <w:szCs w:val="22"/>
              </w:rPr>
            </w:pPr>
            <w:r w:rsidRPr="00D7727F">
              <w:rPr>
                <w:rFonts w:ascii="Calibri" w:hAnsi="Calibri" w:cs="Calibri"/>
                <w:b/>
                <w:sz w:val="22"/>
                <w:szCs w:val="22"/>
              </w:rPr>
              <w:t xml:space="preserve">ANEXO </w:t>
            </w:r>
            <w:r>
              <w:rPr>
                <w:rFonts w:ascii="Calibri" w:hAnsi="Calibri" w:cs="Calibri"/>
                <w:b/>
                <w:sz w:val="22"/>
                <w:szCs w:val="22"/>
              </w:rPr>
              <w:t>4</w:t>
            </w:r>
            <w:r w:rsidRPr="00D7727F">
              <w:rPr>
                <w:rFonts w:ascii="Calibri" w:hAnsi="Calibri" w:cs="Calibri"/>
                <w:b/>
                <w:sz w:val="22"/>
                <w:szCs w:val="22"/>
              </w:rPr>
              <w:t xml:space="preserve">: </w:t>
            </w:r>
            <w:r w:rsidRPr="00D7727F">
              <w:rPr>
                <w:rFonts w:ascii="Calibri" w:hAnsi="Calibri" w:cs="Calibri"/>
                <w:sz w:val="22"/>
                <w:szCs w:val="22"/>
              </w:rPr>
              <w:t>GARANTIAS FINANCIERAS</w:t>
            </w:r>
          </w:p>
          <w:p w:rsidR="00F039AD" w:rsidRPr="00386B45" w:rsidRDefault="00F039AD" w:rsidP="001D7FAE">
            <w:pPr>
              <w:autoSpaceDE w:val="0"/>
              <w:autoSpaceDN w:val="0"/>
              <w:adjustRightInd w:val="0"/>
              <w:rPr>
                <w:rFonts w:ascii="Calibri" w:hAnsi="Calibri" w:cs="Calibri"/>
                <w:b/>
                <w:sz w:val="22"/>
                <w:szCs w:val="22"/>
              </w:rPr>
            </w:pPr>
            <w:r w:rsidRPr="00A03176">
              <w:rPr>
                <w:rFonts w:ascii="Calibri" w:hAnsi="Calibri" w:cs="Calibri"/>
                <w:b/>
                <w:sz w:val="22"/>
                <w:szCs w:val="22"/>
              </w:rPr>
              <w:t>ANEXO 5:</w:t>
            </w:r>
            <w:r>
              <w:rPr>
                <w:rFonts w:ascii="Calibri" w:hAnsi="Calibri" w:cs="Calibri"/>
                <w:sz w:val="22"/>
                <w:szCs w:val="22"/>
              </w:rPr>
              <w:t xml:space="preserve"> MEDIO AMBIENTE</w:t>
            </w:r>
          </w:p>
        </w:tc>
      </w:tr>
    </w:tbl>
    <w:p w:rsidR="00F039AD" w:rsidRDefault="00F039AD" w:rsidP="00F039AD">
      <w:pPr>
        <w:pStyle w:val="Prrafodelista"/>
        <w:ind w:left="0"/>
        <w:contextualSpacing/>
        <w:jc w:val="both"/>
        <w:rPr>
          <w:rFonts w:ascii="Calibri" w:hAnsi="Calibri" w:cs="Calibri"/>
          <w:b/>
          <w:bCs/>
          <w:sz w:val="22"/>
          <w:szCs w:val="22"/>
          <w:lang w:val="es-BO" w:eastAsia="es-BO"/>
        </w:rPr>
      </w:pPr>
    </w:p>
    <w:p w:rsidR="00F039AD" w:rsidRDefault="00F039AD" w:rsidP="00F039AD">
      <w:pPr>
        <w:pStyle w:val="Prrafodelista"/>
        <w:ind w:left="0"/>
        <w:contextualSpacing/>
        <w:jc w:val="both"/>
        <w:rPr>
          <w:rFonts w:ascii="Calibri" w:hAnsi="Calibri" w:cs="Calibri"/>
          <w:b/>
          <w:bCs/>
          <w:sz w:val="22"/>
          <w:szCs w:val="22"/>
          <w:lang w:val="es-BO" w:eastAsia="es-BO"/>
        </w:rPr>
      </w:pPr>
    </w:p>
    <w:p w:rsidR="00F039AD" w:rsidRDefault="00F039AD" w:rsidP="00F039AD">
      <w:pPr>
        <w:pStyle w:val="Prrafodelista"/>
        <w:ind w:left="0"/>
        <w:contextualSpacing/>
        <w:jc w:val="both"/>
        <w:rPr>
          <w:rFonts w:ascii="Calibri" w:hAnsi="Calibri" w:cs="Calibri"/>
          <w:b/>
          <w:bCs/>
          <w:sz w:val="22"/>
          <w:szCs w:val="22"/>
          <w:lang w:val="es-BO" w:eastAsia="es-BO"/>
        </w:rPr>
      </w:pPr>
    </w:p>
    <w:p w:rsidR="00F039AD" w:rsidRDefault="00F039AD" w:rsidP="00F039AD">
      <w:pPr>
        <w:pStyle w:val="Prrafodelista"/>
        <w:ind w:left="0"/>
        <w:contextualSpacing/>
        <w:jc w:val="both"/>
        <w:rPr>
          <w:rFonts w:ascii="Calibri" w:hAnsi="Calibri" w:cs="Calibri"/>
          <w:b/>
          <w:bCs/>
          <w:sz w:val="22"/>
          <w:szCs w:val="22"/>
          <w:lang w:val="es-BO" w:eastAsia="es-BO"/>
        </w:rPr>
      </w:pPr>
    </w:p>
    <w:p w:rsidR="00F039AD" w:rsidRDefault="00F039AD" w:rsidP="00F039AD">
      <w:pPr>
        <w:pStyle w:val="Prrafodelista"/>
        <w:ind w:left="0"/>
        <w:contextualSpacing/>
        <w:jc w:val="both"/>
        <w:rPr>
          <w:rFonts w:ascii="Calibri" w:hAnsi="Calibri" w:cs="Calibri"/>
          <w:b/>
          <w:bCs/>
          <w:sz w:val="22"/>
          <w:szCs w:val="22"/>
          <w:lang w:val="es-BO" w:eastAsia="es-BO"/>
        </w:rPr>
      </w:pPr>
    </w:p>
    <w:p w:rsidR="00F039AD" w:rsidRDefault="00F039AD" w:rsidP="00F039AD">
      <w:pPr>
        <w:pStyle w:val="Prrafodelista"/>
        <w:ind w:left="0"/>
        <w:contextualSpacing/>
        <w:jc w:val="both"/>
        <w:rPr>
          <w:rFonts w:ascii="Calibri" w:hAnsi="Calibri" w:cs="Calibri"/>
          <w:b/>
          <w:bCs/>
          <w:sz w:val="22"/>
          <w:szCs w:val="22"/>
          <w:lang w:val="es-BO" w:eastAsia="es-BO"/>
        </w:rPr>
      </w:pPr>
    </w:p>
    <w:p w:rsidR="00F039AD" w:rsidRPr="00386B45" w:rsidRDefault="00F039AD" w:rsidP="00F039AD">
      <w:pPr>
        <w:pStyle w:val="Prrafodelista"/>
        <w:ind w:left="0"/>
        <w:contextualSpacing/>
        <w:jc w:val="both"/>
        <w:rPr>
          <w:rFonts w:ascii="Calibri" w:hAnsi="Calibri" w:cs="Calibri"/>
          <w:b/>
          <w:bCs/>
          <w:sz w:val="22"/>
          <w:szCs w:val="22"/>
          <w:lang w:val="es-BO" w:eastAsia="es-B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F039AD" w:rsidRPr="00386B45" w:rsidTr="001D7FAE">
        <w:trPr>
          <w:trHeight w:val="418"/>
        </w:trPr>
        <w:tc>
          <w:tcPr>
            <w:tcW w:w="9322"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F039AD" w:rsidRPr="004429D4" w:rsidRDefault="00F039AD" w:rsidP="001D7FAE">
            <w:pPr>
              <w:autoSpaceDE w:val="0"/>
              <w:autoSpaceDN w:val="0"/>
              <w:adjustRightInd w:val="0"/>
              <w:jc w:val="center"/>
              <w:rPr>
                <w:rFonts w:ascii="Calibri" w:hAnsi="Calibri" w:cs="Calibri"/>
                <w:b/>
              </w:rPr>
            </w:pPr>
            <w:r w:rsidRPr="004429D4">
              <w:rPr>
                <w:rFonts w:ascii="Calibri" w:hAnsi="Calibri" w:cs="Calibri"/>
                <w:b/>
              </w:rPr>
              <w:lastRenderedPageBreak/>
              <w:t xml:space="preserve">ANEXO 1 </w:t>
            </w:r>
          </w:p>
          <w:p w:rsidR="00F039AD" w:rsidRPr="00386B45" w:rsidRDefault="00F039AD" w:rsidP="001D7FAE">
            <w:pPr>
              <w:autoSpaceDE w:val="0"/>
              <w:autoSpaceDN w:val="0"/>
              <w:adjustRightInd w:val="0"/>
              <w:jc w:val="center"/>
              <w:rPr>
                <w:rFonts w:ascii="Calibri" w:hAnsi="Calibri" w:cs="Calibri"/>
                <w:b/>
                <w:sz w:val="22"/>
                <w:szCs w:val="22"/>
              </w:rPr>
            </w:pPr>
            <w:r w:rsidRPr="004429D4">
              <w:rPr>
                <w:rFonts w:ascii="Calibri" w:hAnsi="Calibri" w:cs="Calibri"/>
                <w:b/>
              </w:rPr>
              <w:t>SEGUROS</w:t>
            </w:r>
          </w:p>
        </w:tc>
      </w:tr>
      <w:tr w:rsidR="00F039AD" w:rsidRPr="00386B45" w:rsidTr="001D7FAE">
        <w:trPr>
          <w:trHeight w:val="418"/>
        </w:trPr>
        <w:tc>
          <w:tcPr>
            <w:tcW w:w="9322" w:type="dxa"/>
            <w:tcBorders>
              <w:top w:val="single" w:sz="4" w:space="0" w:color="auto"/>
              <w:left w:val="single" w:sz="4" w:space="0" w:color="auto"/>
              <w:bottom w:val="single" w:sz="4" w:space="0" w:color="auto"/>
              <w:right w:val="single" w:sz="4" w:space="0" w:color="auto"/>
            </w:tcBorders>
            <w:shd w:val="clear" w:color="auto" w:fill="auto"/>
            <w:vAlign w:val="center"/>
          </w:tcPr>
          <w:p w:rsidR="00F039AD" w:rsidRPr="009B5466" w:rsidRDefault="00F039AD" w:rsidP="001D7FAE">
            <w:pPr>
              <w:jc w:val="both"/>
              <w:rPr>
                <w:rFonts w:asciiTheme="minorHAnsi" w:hAnsiTheme="minorHAnsi"/>
                <w:sz w:val="22"/>
                <w:lang w:val="es-BO"/>
              </w:rPr>
            </w:pPr>
            <w:r w:rsidRPr="009B5466">
              <w:rPr>
                <w:rFonts w:asciiTheme="minorHAnsi" w:hAnsiTheme="minorHAnsi"/>
                <w:sz w:val="22"/>
              </w:rPr>
              <w:t>En caso de ser adjudicado, el Transportista deberá presentar y mantener vigente de forma ininterrumpida durante todo el periodo del contrato las Pólizas de Seguros especificadas a continuación, pudiendo contratar otras coberturas necesarias para cubrir los riesgos a los que se encuentra expuesto:</w:t>
            </w:r>
          </w:p>
          <w:p w:rsidR="00F039AD" w:rsidRPr="009B5466" w:rsidRDefault="00F039AD" w:rsidP="001D7FAE">
            <w:pPr>
              <w:rPr>
                <w:rFonts w:asciiTheme="minorHAnsi" w:hAnsiTheme="minorHAnsi"/>
                <w:sz w:val="22"/>
              </w:rPr>
            </w:pPr>
          </w:p>
          <w:p w:rsidR="00F039AD" w:rsidRPr="009B5466" w:rsidRDefault="00F039AD" w:rsidP="001D7FAE">
            <w:pPr>
              <w:pStyle w:val="Prrafodelista"/>
              <w:jc w:val="both"/>
              <w:rPr>
                <w:rFonts w:asciiTheme="minorHAnsi" w:hAnsiTheme="minorHAnsi"/>
                <w:sz w:val="22"/>
              </w:rPr>
            </w:pPr>
            <w:r w:rsidRPr="009B5466">
              <w:rPr>
                <w:rFonts w:asciiTheme="minorHAnsi" w:hAnsiTheme="minorHAnsi"/>
                <w:sz w:val="22"/>
              </w:rPr>
              <w:t xml:space="preserve">a)   </w:t>
            </w:r>
            <w:r w:rsidRPr="006E417A">
              <w:rPr>
                <w:rFonts w:asciiTheme="minorHAnsi" w:hAnsiTheme="minorHAnsi"/>
                <w:b/>
                <w:sz w:val="22"/>
              </w:rPr>
              <w:t>Seguro de Transporte contra Todo Riesgo de Producto Transportado</w:t>
            </w:r>
            <w:r w:rsidRPr="009B5466">
              <w:rPr>
                <w:rFonts w:asciiTheme="minorHAnsi" w:hAnsiTheme="minorHAnsi"/>
                <w:sz w:val="22"/>
              </w:rPr>
              <w:t>, con cobertura desde el Punto de Recepción y/o carguío hasta el Punto de Entrega y/o descarguío (CLÁUSULA “A” del INSTITUTO DE LONDRES) que cubra el valor total del Producto y de la Garrafa declarada transportada, ante cualquier eventualidad, de acuerdo al valor pactado en el contrato, considerando un límite por travesía o despacho de acuerdo a la capacidad de cada Medio de Transporte declarada en Dólares Americanos (USD) Esta póliza debe estar necesariamente subrogada a favor de YPFB.</w:t>
            </w:r>
          </w:p>
          <w:p w:rsidR="00F039AD" w:rsidRPr="009B5466" w:rsidRDefault="00F039AD" w:rsidP="001D7FAE">
            <w:pPr>
              <w:pStyle w:val="Prrafodelista"/>
              <w:jc w:val="both"/>
              <w:rPr>
                <w:rFonts w:asciiTheme="minorHAnsi" w:hAnsiTheme="minorHAnsi"/>
                <w:sz w:val="22"/>
              </w:rPr>
            </w:pPr>
            <w:r w:rsidRPr="009B5466">
              <w:rPr>
                <w:rFonts w:asciiTheme="minorHAnsi" w:hAnsiTheme="minorHAnsi"/>
                <w:sz w:val="22"/>
              </w:rPr>
              <w:t xml:space="preserve"> </w:t>
            </w:r>
          </w:p>
          <w:p w:rsidR="00F039AD" w:rsidRPr="009B5466" w:rsidRDefault="00F039AD" w:rsidP="001D7FAE">
            <w:pPr>
              <w:pStyle w:val="Prrafodelista"/>
              <w:jc w:val="both"/>
              <w:rPr>
                <w:rFonts w:asciiTheme="minorHAnsi" w:hAnsiTheme="minorHAnsi"/>
                <w:sz w:val="22"/>
              </w:rPr>
            </w:pPr>
            <w:r w:rsidRPr="009B5466">
              <w:rPr>
                <w:rFonts w:asciiTheme="minorHAnsi" w:hAnsiTheme="minorHAnsi"/>
                <w:sz w:val="22"/>
              </w:rPr>
              <w:t>Valor Asegurado: En base al costo del producto.</w:t>
            </w:r>
          </w:p>
          <w:p w:rsidR="00F039AD" w:rsidRPr="009B5466" w:rsidRDefault="00F039AD" w:rsidP="001D7FAE">
            <w:pPr>
              <w:pStyle w:val="Prrafodelista"/>
              <w:jc w:val="both"/>
              <w:rPr>
                <w:rFonts w:asciiTheme="minorHAnsi" w:hAnsiTheme="minorHAnsi"/>
                <w:sz w:val="22"/>
              </w:rPr>
            </w:pPr>
            <w:r w:rsidRPr="009B5466">
              <w:rPr>
                <w:rFonts w:asciiTheme="minorHAnsi" w:hAnsiTheme="minorHAnsi"/>
                <w:sz w:val="22"/>
              </w:rPr>
              <w:t xml:space="preserve"> </w:t>
            </w:r>
          </w:p>
          <w:p w:rsidR="00F039AD" w:rsidRPr="009B5466" w:rsidRDefault="00F039AD" w:rsidP="001D7FAE">
            <w:pPr>
              <w:pStyle w:val="Prrafodelista"/>
              <w:jc w:val="both"/>
              <w:rPr>
                <w:rFonts w:asciiTheme="minorHAnsi" w:hAnsiTheme="minorHAnsi"/>
                <w:sz w:val="22"/>
              </w:rPr>
            </w:pPr>
            <w:r w:rsidRPr="009B5466">
              <w:rPr>
                <w:rFonts w:asciiTheme="minorHAnsi" w:hAnsiTheme="minorHAnsi"/>
                <w:sz w:val="22"/>
              </w:rPr>
              <w:t xml:space="preserve">b)     </w:t>
            </w:r>
            <w:r w:rsidRPr="006E417A">
              <w:rPr>
                <w:rFonts w:asciiTheme="minorHAnsi" w:hAnsiTheme="minorHAnsi"/>
                <w:b/>
                <w:sz w:val="22"/>
              </w:rPr>
              <w:t>Póliza de Accidentes Personales</w:t>
            </w:r>
          </w:p>
          <w:p w:rsidR="00F039AD" w:rsidRPr="009B5466" w:rsidRDefault="00F039AD" w:rsidP="001D7FAE">
            <w:pPr>
              <w:pStyle w:val="Prrafodelista"/>
              <w:jc w:val="both"/>
              <w:rPr>
                <w:rFonts w:asciiTheme="minorHAnsi" w:hAnsiTheme="minorHAnsi"/>
                <w:sz w:val="22"/>
              </w:rPr>
            </w:pPr>
            <w:r w:rsidRPr="009B5466">
              <w:rPr>
                <w:rFonts w:asciiTheme="minorHAnsi" w:hAnsiTheme="minorHAnsi"/>
                <w:sz w:val="22"/>
              </w:rPr>
              <w:t>Todos los trabajadores, funcionarios y empleados del contratista, estarán cubiertos bajo el Seguro de la Póliza de Accidentes Personales (que cubre gastos médicos  invalidez parcial permanente, invalidez total y permanente y muerte), por lesiones corporales sufridas como consecuencia directa e inmediata de los accidentes que ocurran en el desempeño de su trabajo.</w:t>
            </w:r>
          </w:p>
          <w:p w:rsidR="00F039AD" w:rsidRPr="009B5466" w:rsidRDefault="00F039AD" w:rsidP="001D7FAE">
            <w:pPr>
              <w:pStyle w:val="Prrafodelista"/>
              <w:jc w:val="both"/>
              <w:rPr>
                <w:rFonts w:asciiTheme="minorHAnsi" w:hAnsiTheme="minorHAnsi"/>
                <w:sz w:val="22"/>
              </w:rPr>
            </w:pPr>
            <w:r w:rsidRPr="009B5466">
              <w:rPr>
                <w:rFonts w:asciiTheme="minorHAnsi" w:hAnsiTheme="minorHAnsi"/>
                <w:sz w:val="22"/>
              </w:rPr>
              <w:t xml:space="preserve"> </w:t>
            </w:r>
          </w:p>
          <w:p w:rsidR="00F039AD" w:rsidRPr="009B5466" w:rsidRDefault="00F039AD" w:rsidP="001D7FAE">
            <w:pPr>
              <w:pStyle w:val="Prrafodelista"/>
              <w:jc w:val="both"/>
              <w:rPr>
                <w:rFonts w:asciiTheme="minorHAnsi" w:hAnsiTheme="minorHAnsi"/>
                <w:sz w:val="22"/>
              </w:rPr>
            </w:pPr>
            <w:r w:rsidRPr="009B5466">
              <w:rPr>
                <w:rFonts w:asciiTheme="minorHAnsi" w:hAnsiTheme="minorHAnsi"/>
                <w:sz w:val="22"/>
              </w:rPr>
              <w:t>2.-Condiciones Adicionales</w:t>
            </w:r>
          </w:p>
          <w:p w:rsidR="00F039AD" w:rsidRPr="009B5466" w:rsidRDefault="00F039AD" w:rsidP="001D7FAE">
            <w:pPr>
              <w:pStyle w:val="Prrafodelista"/>
              <w:jc w:val="both"/>
              <w:rPr>
                <w:rFonts w:asciiTheme="minorHAnsi" w:hAnsiTheme="minorHAnsi"/>
                <w:sz w:val="22"/>
              </w:rPr>
            </w:pPr>
          </w:p>
          <w:p w:rsidR="00F039AD" w:rsidRPr="009B5466" w:rsidRDefault="00F039AD" w:rsidP="001D7FAE">
            <w:pPr>
              <w:pStyle w:val="Prrafodelista"/>
              <w:jc w:val="both"/>
              <w:rPr>
                <w:rFonts w:asciiTheme="minorHAnsi" w:hAnsiTheme="minorHAnsi"/>
                <w:sz w:val="22"/>
              </w:rPr>
            </w:pPr>
            <w:r w:rsidRPr="009B5466">
              <w:rPr>
                <w:rFonts w:asciiTheme="minorHAnsi" w:hAnsiTheme="minorHAnsi"/>
                <w:sz w:val="22"/>
              </w:rPr>
              <w:t>Las pólizas de seguros anteriormente mencionados deberán cumplir las siguientes condiciones adicionales:</w:t>
            </w:r>
          </w:p>
          <w:p w:rsidR="00F039AD" w:rsidRPr="009B5466" w:rsidRDefault="00F039AD" w:rsidP="001D7FAE">
            <w:pPr>
              <w:pStyle w:val="Prrafodelista"/>
              <w:jc w:val="both"/>
              <w:rPr>
                <w:rFonts w:asciiTheme="minorHAnsi" w:hAnsiTheme="minorHAnsi"/>
                <w:sz w:val="22"/>
              </w:rPr>
            </w:pPr>
            <w:r w:rsidRPr="009B5466">
              <w:rPr>
                <w:rFonts w:asciiTheme="minorHAnsi" w:hAnsiTheme="minorHAnsi"/>
                <w:sz w:val="22"/>
              </w:rPr>
              <w:t>I.-         Suspender por cualquier razón la vigencia o cobertura de las pólizas nominadas precedentemente o bien se presente la existencia de eventos no cubiertos por las mismas; la empresa adjudicada se hace enteramente responsable frente a YPFB y terceros, por todos los daños emergentes en el desempeño de sus funciones.</w:t>
            </w:r>
          </w:p>
          <w:p w:rsidR="00F039AD" w:rsidRPr="00ED7791" w:rsidRDefault="00F039AD" w:rsidP="001D7FAE">
            <w:pPr>
              <w:autoSpaceDE w:val="0"/>
              <w:autoSpaceDN w:val="0"/>
              <w:ind w:left="720"/>
              <w:rPr>
                <w:rFonts w:asciiTheme="minorHAnsi" w:hAnsiTheme="minorHAnsi"/>
                <w:lang w:val="es-BO"/>
              </w:rPr>
            </w:pPr>
            <w:r w:rsidRPr="009B5466">
              <w:rPr>
                <w:rFonts w:asciiTheme="minorHAnsi" w:hAnsiTheme="minorHAnsi"/>
                <w:sz w:val="22"/>
              </w:rPr>
              <w:t>II.-        La empresa, una vez adjudicada, deberá entregar a YPFB una copia o certificado de las pólizas antes mencionadas en un plazo prudente que no deberá exceder los 20 días después de la suscripción del contrato.</w:t>
            </w:r>
          </w:p>
        </w:tc>
      </w:tr>
    </w:tbl>
    <w:p w:rsidR="00F039AD" w:rsidRDefault="00F039AD" w:rsidP="00F039AD">
      <w:pPr>
        <w:pStyle w:val="Prrafodelista"/>
        <w:ind w:left="0"/>
        <w:contextualSpacing/>
        <w:jc w:val="both"/>
        <w:rPr>
          <w:rFonts w:ascii="Calibri" w:hAnsi="Calibri" w:cs="Calibri"/>
          <w:b/>
          <w:bCs/>
          <w:sz w:val="22"/>
          <w:szCs w:val="22"/>
          <w:lang w:eastAsia="es-BO"/>
        </w:rPr>
      </w:pPr>
    </w:p>
    <w:p w:rsidR="00F039AD" w:rsidRDefault="00F039AD" w:rsidP="00F039AD">
      <w:pPr>
        <w:pStyle w:val="Prrafodelista"/>
        <w:ind w:left="0"/>
        <w:contextualSpacing/>
        <w:jc w:val="both"/>
        <w:rPr>
          <w:rFonts w:ascii="Calibri" w:hAnsi="Calibri" w:cs="Calibri"/>
          <w:b/>
          <w:bCs/>
          <w:sz w:val="22"/>
          <w:szCs w:val="22"/>
          <w:lang w:eastAsia="es-BO"/>
        </w:rPr>
      </w:pPr>
    </w:p>
    <w:p w:rsidR="00F039AD" w:rsidRDefault="00F039AD" w:rsidP="00F039AD">
      <w:pPr>
        <w:pStyle w:val="Prrafodelista"/>
        <w:ind w:left="0"/>
        <w:contextualSpacing/>
        <w:jc w:val="both"/>
        <w:rPr>
          <w:rFonts w:ascii="Calibri" w:hAnsi="Calibri" w:cs="Calibri"/>
          <w:b/>
          <w:bCs/>
          <w:sz w:val="22"/>
          <w:szCs w:val="22"/>
          <w:lang w:eastAsia="es-BO"/>
        </w:rPr>
      </w:pPr>
    </w:p>
    <w:p w:rsidR="00F039AD" w:rsidRDefault="00F039AD" w:rsidP="00F039AD">
      <w:pPr>
        <w:pStyle w:val="Prrafodelista"/>
        <w:ind w:left="0"/>
        <w:contextualSpacing/>
        <w:jc w:val="both"/>
        <w:rPr>
          <w:rFonts w:ascii="Calibri" w:hAnsi="Calibri" w:cs="Calibri"/>
          <w:b/>
          <w:bCs/>
          <w:sz w:val="22"/>
          <w:szCs w:val="22"/>
          <w:lang w:eastAsia="es-BO"/>
        </w:rPr>
      </w:pPr>
    </w:p>
    <w:p w:rsidR="00F039AD" w:rsidRDefault="00F039AD" w:rsidP="00F039AD">
      <w:pPr>
        <w:pStyle w:val="Prrafodelista"/>
        <w:ind w:left="0"/>
        <w:contextualSpacing/>
        <w:jc w:val="both"/>
        <w:rPr>
          <w:rFonts w:ascii="Calibri" w:hAnsi="Calibri" w:cs="Calibri"/>
          <w:b/>
          <w:bCs/>
          <w:sz w:val="22"/>
          <w:szCs w:val="22"/>
          <w:lang w:eastAsia="es-BO"/>
        </w:rPr>
      </w:pPr>
    </w:p>
    <w:p w:rsidR="00F039AD" w:rsidRDefault="00F039AD" w:rsidP="00F039AD">
      <w:pPr>
        <w:pStyle w:val="Prrafodelista"/>
        <w:ind w:left="0"/>
        <w:contextualSpacing/>
        <w:jc w:val="both"/>
        <w:rPr>
          <w:rFonts w:ascii="Calibri" w:hAnsi="Calibri" w:cs="Calibri"/>
          <w:b/>
          <w:bCs/>
          <w:sz w:val="22"/>
          <w:szCs w:val="22"/>
          <w:lang w:eastAsia="es-BO"/>
        </w:rPr>
      </w:pPr>
    </w:p>
    <w:p w:rsidR="00F039AD" w:rsidRDefault="00F039AD" w:rsidP="00F039AD">
      <w:pPr>
        <w:pStyle w:val="Prrafodelista"/>
        <w:ind w:left="0"/>
        <w:contextualSpacing/>
        <w:jc w:val="both"/>
        <w:rPr>
          <w:rFonts w:ascii="Calibri" w:hAnsi="Calibri" w:cs="Calibri"/>
          <w:b/>
          <w:bCs/>
          <w:sz w:val="22"/>
          <w:szCs w:val="22"/>
          <w:lang w:eastAsia="es-BO"/>
        </w:rPr>
      </w:pPr>
    </w:p>
    <w:p w:rsidR="00F039AD" w:rsidRDefault="00F039AD" w:rsidP="00F039AD">
      <w:pPr>
        <w:pStyle w:val="Prrafodelista"/>
        <w:ind w:left="0"/>
        <w:contextualSpacing/>
        <w:jc w:val="both"/>
        <w:rPr>
          <w:rFonts w:ascii="Calibri" w:hAnsi="Calibri" w:cs="Calibri"/>
          <w:b/>
          <w:bCs/>
          <w:sz w:val="22"/>
          <w:szCs w:val="22"/>
          <w:lang w:eastAsia="es-BO"/>
        </w:rPr>
      </w:pPr>
    </w:p>
    <w:p w:rsidR="00F039AD" w:rsidRDefault="00F039AD" w:rsidP="00F039AD">
      <w:pPr>
        <w:pStyle w:val="Prrafodelista"/>
        <w:ind w:left="0"/>
        <w:contextualSpacing/>
        <w:jc w:val="both"/>
        <w:rPr>
          <w:rFonts w:ascii="Calibri" w:hAnsi="Calibri" w:cs="Calibri"/>
          <w:b/>
          <w:bCs/>
          <w:sz w:val="22"/>
          <w:szCs w:val="22"/>
          <w:lang w:eastAsia="es-BO"/>
        </w:rPr>
      </w:pPr>
    </w:p>
    <w:p w:rsidR="00F039AD" w:rsidRDefault="00F039AD" w:rsidP="00F039AD">
      <w:pPr>
        <w:pStyle w:val="Prrafodelista"/>
        <w:ind w:left="0"/>
        <w:contextualSpacing/>
        <w:jc w:val="both"/>
        <w:rPr>
          <w:rFonts w:ascii="Calibri" w:hAnsi="Calibri" w:cs="Calibri"/>
          <w:b/>
          <w:bCs/>
          <w:sz w:val="22"/>
          <w:szCs w:val="22"/>
          <w:lang w:eastAsia="es-BO"/>
        </w:rPr>
      </w:pPr>
    </w:p>
    <w:p w:rsidR="00F039AD" w:rsidRPr="00386B45" w:rsidRDefault="00F039AD" w:rsidP="00F039AD">
      <w:pPr>
        <w:pStyle w:val="Prrafodelista"/>
        <w:ind w:left="0"/>
        <w:contextualSpacing/>
        <w:jc w:val="both"/>
        <w:rPr>
          <w:rFonts w:ascii="Calibri" w:hAnsi="Calibri" w:cs="Calibri"/>
          <w:b/>
          <w:bCs/>
          <w:sz w:val="22"/>
          <w:szCs w:val="22"/>
          <w:lang w:eastAsia="es-B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F039AD" w:rsidRPr="00386B45" w:rsidTr="001D7FAE">
        <w:trPr>
          <w:trHeight w:val="409"/>
        </w:trPr>
        <w:tc>
          <w:tcPr>
            <w:tcW w:w="9113"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F039AD" w:rsidRPr="0031596A" w:rsidRDefault="00F039AD" w:rsidP="001D7FAE">
            <w:pPr>
              <w:ind w:left="360"/>
              <w:contextualSpacing/>
              <w:jc w:val="center"/>
              <w:rPr>
                <w:rFonts w:ascii="Calibri" w:hAnsi="Calibri" w:cs="Calibri"/>
                <w:b/>
                <w:sz w:val="22"/>
                <w:szCs w:val="22"/>
                <w:lang w:eastAsia="es-ES"/>
              </w:rPr>
            </w:pPr>
            <w:r>
              <w:rPr>
                <w:rFonts w:ascii="Calibri" w:hAnsi="Calibri" w:cs="Calibri"/>
                <w:b/>
                <w:sz w:val="22"/>
                <w:szCs w:val="22"/>
                <w:lang w:eastAsia="es-ES"/>
              </w:rPr>
              <w:t>ANEXO 2</w:t>
            </w:r>
          </w:p>
          <w:p w:rsidR="00F039AD" w:rsidRPr="001E2904" w:rsidRDefault="00F039AD" w:rsidP="001D7FAE">
            <w:pPr>
              <w:ind w:left="360"/>
              <w:contextualSpacing/>
              <w:jc w:val="center"/>
              <w:rPr>
                <w:rFonts w:ascii="Calibri" w:hAnsi="Calibri" w:cs="Calibri"/>
                <w:sz w:val="22"/>
                <w:szCs w:val="22"/>
                <w:lang w:eastAsia="es-ES"/>
              </w:rPr>
            </w:pPr>
            <w:r w:rsidRPr="00D438ED">
              <w:rPr>
                <w:rFonts w:ascii="Calibri" w:hAnsi="Calibri" w:cs="Calibri"/>
                <w:b/>
                <w:sz w:val="22"/>
                <w:szCs w:val="22"/>
                <w:lang w:eastAsia="es-ES"/>
              </w:rPr>
              <w:lastRenderedPageBreak/>
              <w:t>SEGURIDAD INDUSTRIAL Y SALUD OCUPACIONAL</w:t>
            </w:r>
          </w:p>
        </w:tc>
      </w:tr>
      <w:tr w:rsidR="00F039AD" w:rsidRPr="004855F1" w:rsidTr="001D7FAE">
        <w:trPr>
          <w:trHeight w:val="409"/>
        </w:trPr>
        <w:tc>
          <w:tcPr>
            <w:tcW w:w="9113" w:type="dxa"/>
            <w:tcBorders>
              <w:top w:val="single" w:sz="4" w:space="0" w:color="auto"/>
              <w:left w:val="single" w:sz="4" w:space="0" w:color="auto"/>
              <w:bottom w:val="single" w:sz="4" w:space="0" w:color="auto"/>
              <w:right w:val="single" w:sz="4" w:space="0" w:color="auto"/>
            </w:tcBorders>
            <w:shd w:val="clear" w:color="auto" w:fill="auto"/>
            <w:vAlign w:val="center"/>
          </w:tcPr>
          <w:p w:rsidR="00F039AD" w:rsidRPr="004855F1" w:rsidRDefault="00F039AD" w:rsidP="00F039AD">
            <w:pPr>
              <w:numPr>
                <w:ilvl w:val="0"/>
                <w:numId w:val="61"/>
              </w:numPr>
              <w:autoSpaceDE w:val="0"/>
              <w:autoSpaceDN w:val="0"/>
              <w:adjustRightInd w:val="0"/>
              <w:spacing w:before="240" w:after="240"/>
              <w:contextualSpacing/>
              <w:jc w:val="both"/>
              <w:rPr>
                <w:rFonts w:asciiTheme="minorHAnsi" w:hAnsiTheme="minorHAnsi" w:cs="Arial"/>
                <w:color w:val="000000"/>
              </w:rPr>
            </w:pPr>
            <w:r w:rsidRPr="004855F1">
              <w:rPr>
                <w:rFonts w:asciiTheme="minorHAnsi" w:hAnsiTheme="minorHAnsi"/>
                <w:b/>
                <w:bCs/>
              </w:rPr>
              <w:lastRenderedPageBreak/>
              <w:t xml:space="preserve">Posterior a la adjudicación, </w:t>
            </w:r>
            <w:r w:rsidRPr="004855F1">
              <w:rPr>
                <w:rFonts w:asciiTheme="minorHAnsi" w:hAnsiTheme="minorHAnsi" w:cs="Arial"/>
                <w:color w:val="000000"/>
              </w:rPr>
              <w:t xml:space="preserve">la Empresa adjudicada deberá presentar el siguiente documento para la </w:t>
            </w:r>
            <w:r w:rsidRPr="004855F1">
              <w:rPr>
                <w:rFonts w:asciiTheme="minorHAnsi" w:hAnsiTheme="minorHAnsi" w:cs="Arial"/>
                <w:b/>
                <w:bCs/>
                <w:color w:val="000000"/>
              </w:rPr>
              <w:t xml:space="preserve">aprobación </w:t>
            </w:r>
            <w:r w:rsidRPr="004855F1">
              <w:rPr>
                <w:rFonts w:asciiTheme="minorHAnsi" w:hAnsiTheme="minorHAnsi" w:cs="Arial"/>
                <w:color w:val="000000"/>
              </w:rPr>
              <w:t>de la Dirección de SMS de YPFB</w:t>
            </w:r>
            <w:r w:rsidRPr="004855F1">
              <w:rPr>
                <w:rFonts w:asciiTheme="minorHAnsi" w:hAnsiTheme="minorHAnsi" w:cs="Arial"/>
                <w:i/>
                <w:iCs/>
                <w:color w:val="000000"/>
              </w:rPr>
              <w:t xml:space="preserve">: </w:t>
            </w:r>
          </w:p>
          <w:p w:rsidR="00F039AD" w:rsidRPr="004855F1" w:rsidRDefault="00F039AD" w:rsidP="00F039AD">
            <w:pPr>
              <w:numPr>
                <w:ilvl w:val="0"/>
                <w:numId w:val="55"/>
              </w:numPr>
              <w:autoSpaceDE w:val="0"/>
              <w:autoSpaceDN w:val="0"/>
              <w:adjustRightInd w:val="0"/>
              <w:spacing w:before="100" w:beforeAutospacing="1" w:after="100" w:afterAutospacing="1"/>
              <w:jc w:val="both"/>
              <w:rPr>
                <w:rFonts w:asciiTheme="minorHAnsi" w:hAnsiTheme="minorHAnsi" w:cs="Arial"/>
                <w:color w:val="000000"/>
              </w:rPr>
            </w:pPr>
            <w:r w:rsidRPr="004855F1">
              <w:rPr>
                <w:rFonts w:asciiTheme="minorHAnsi" w:hAnsiTheme="minorHAnsi" w:cs="Arial"/>
                <w:b/>
                <w:bCs/>
                <w:i/>
                <w:iCs/>
                <w:color w:val="000000"/>
              </w:rPr>
              <w:t xml:space="preserve">Declaración jurada </w:t>
            </w:r>
            <w:r w:rsidRPr="004855F1">
              <w:rPr>
                <w:rFonts w:asciiTheme="minorHAnsi" w:hAnsiTheme="minorHAnsi" w:cs="Arial"/>
                <w:color w:val="000000"/>
              </w:rPr>
              <w:t xml:space="preserve">“Compromiso de SMS” para Cumplimiento de los Requisitos de Seguridad Industrial, Salud Ocupacional y Medio Ambiente para contratistas de YPFB Corporación. </w:t>
            </w:r>
          </w:p>
          <w:p w:rsidR="00F039AD" w:rsidRPr="004855F1" w:rsidRDefault="00F039AD" w:rsidP="00F039AD">
            <w:pPr>
              <w:numPr>
                <w:ilvl w:val="0"/>
                <w:numId w:val="55"/>
              </w:numPr>
              <w:autoSpaceDE w:val="0"/>
              <w:autoSpaceDN w:val="0"/>
              <w:adjustRightInd w:val="0"/>
              <w:spacing w:before="100" w:beforeAutospacing="1" w:after="100" w:afterAutospacing="1"/>
              <w:jc w:val="both"/>
              <w:rPr>
                <w:rFonts w:asciiTheme="minorHAnsi" w:hAnsiTheme="minorHAnsi" w:cs="Arial"/>
                <w:color w:val="000000"/>
              </w:rPr>
            </w:pPr>
            <w:r w:rsidRPr="004855F1">
              <w:rPr>
                <w:rFonts w:asciiTheme="minorHAnsi" w:hAnsiTheme="minorHAnsi" w:cs="Arial"/>
                <w:i/>
                <w:iCs/>
                <w:color w:val="000000"/>
              </w:rPr>
              <w:t xml:space="preserve">La empresa </w:t>
            </w:r>
            <w:r w:rsidRPr="004855F1">
              <w:rPr>
                <w:rFonts w:asciiTheme="minorHAnsi" w:hAnsiTheme="minorHAnsi" w:cs="Arial"/>
                <w:color w:val="000000"/>
              </w:rPr>
              <w:t>adjudicada</w:t>
            </w:r>
            <w:r w:rsidRPr="004855F1">
              <w:rPr>
                <w:rFonts w:asciiTheme="minorHAnsi" w:hAnsiTheme="minorHAnsi" w:cs="Arial"/>
                <w:i/>
                <w:iCs/>
                <w:color w:val="000000"/>
              </w:rPr>
              <w:t xml:space="preserve"> deberá dar estricto cumplimento a la legislación aplicable al presente servicio, vigentes en el Estado Plurinacional de Bolivia; siendo también responsable del cumplimiento por parte de los SUBCONTRATISTAS que intervengan a nombre suyo ante YPFB.</w:t>
            </w:r>
          </w:p>
          <w:p w:rsidR="00F039AD" w:rsidRPr="004855F1" w:rsidRDefault="00F039AD" w:rsidP="00F039AD">
            <w:pPr>
              <w:numPr>
                <w:ilvl w:val="0"/>
                <w:numId w:val="55"/>
              </w:numPr>
              <w:autoSpaceDE w:val="0"/>
              <w:autoSpaceDN w:val="0"/>
              <w:adjustRightInd w:val="0"/>
              <w:spacing w:before="100" w:beforeAutospacing="1" w:after="100" w:afterAutospacing="1"/>
              <w:jc w:val="both"/>
              <w:rPr>
                <w:rFonts w:asciiTheme="minorHAnsi" w:hAnsiTheme="minorHAnsi" w:cs="Arial"/>
                <w:color w:val="000000"/>
              </w:rPr>
            </w:pPr>
            <w:r w:rsidRPr="004855F1">
              <w:rPr>
                <w:rFonts w:asciiTheme="minorHAnsi" w:hAnsiTheme="minorHAnsi" w:cs="Arial"/>
                <w:color w:val="000000"/>
              </w:rPr>
              <w:t>Deberá presentar la “Declaración Jurada” debidamente firmada por el representante legal de la empresa, adjuntando la fotocopia firmada del documento de identificación (pasaporte/CI), con la impresión dactilar del mismo (pulgar derecho y/o izquierdo).</w:t>
            </w:r>
          </w:p>
          <w:p w:rsidR="00F039AD" w:rsidRPr="004855F1" w:rsidRDefault="00F039AD" w:rsidP="00F039AD">
            <w:pPr>
              <w:numPr>
                <w:ilvl w:val="0"/>
                <w:numId w:val="61"/>
              </w:numPr>
              <w:spacing w:after="240"/>
              <w:contextualSpacing/>
              <w:jc w:val="both"/>
              <w:rPr>
                <w:rFonts w:asciiTheme="minorHAnsi" w:hAnsiTheme="minorHAnsi" w:cs="Calibri"/>
                <w:b/>
                <w:bCs/>
              </w:rPr>
            </w:pPr>
            <w:r w:rsidRPr="004855F1">
              <w:rPr>
                <w:rFonts w:asciiTheme="minorHAnsi" w:hAnsiTheme="minorHAnsi" w:cs="Calibri"/>
                <w:b/>
                <w:bCs/>
              </w:rPr>
              <w:t>Aspectos Generales</w:t>
            </w:r>
          </w:p>
          <w:p w:rsidR="00F039AD" w:rsidRPr="004855F1" w:rsidRDefault="00F039AD" w:rsidP="00F039AD">
            <w:pPr>
              <w:numPr>
                <w:ilvl w:val="0"/>
                <w:numId w:val="56"/>
              </w:numPr>
              <w:spacing w:before="240" w:after="120"/>
              <w:jc w:val="both"/>
              <w:rPr>
                <w:rFonts w:asciiTheme="minorHAnsi" w:hAnsiTheme="minorHAnsi" w:cs="Arial"/>
                <w:b/>
                <w:bCs/>
              </w:rPr>
            </w:pPr>
            <w:r w:rsidRPr="004855F1">
              <w:rPr>
                <w:rFonts w:asciiTheme="minorHAnsi" w:hAnsiTheme="minorHAnsi" w:cs="Arial"/>
                <w:bCs/>
              </w:rPr>
              <w:t xml:space="preserve">La Empresa Adjudicada, deberá dar cumplimiento a la Legislación vigente – D.L 16998 – (Ley de Higiene, Seguridad Ocupacional y Bienestar) y </w:t>
            </w:r>
            <w:r w:rsidRPr="004855F1">
              <w:rPr>
                <w:rFonts w:asciiTheme="minorHAnsi" w:hAnsiTheme="minorHAnsi" w:cs="Arial"/>
                <w:b/>
              </w:rPr>
              <w:t>Estándares y requisitos de SYSO para Contratistas de YPFB Corporación</w:t>
            </w:r>
            <w:r w:rsidRPr="004855F1">
              <w:rPr>
                <w:rFonts w:asciiTheme="minorHAnsi" w:hAnsiTheme="minorHAnsi" w:cs="Arial"/>
                <w:b/>
                <w:bCs/>
              </w:rPr>
              <w:t>.</w:t>
            </w:r>
          </w:p>
          <w:p w:rsidR="00F039AD" w:rsidRPr="004855F1" w:rsidRDefault="00F039AD" w:rsidP="00F039AD">
            <w:pPr>
              <w:numPr>
                <w:ilvl w:val="0"/>
                <w:numId w:val="56"/>
              </w:numPr>
              <w:spacing w:after="120"/>
              <w:jc w:val="both"/>
              <w:rPr>
                <w:rFonts w:asciiTheme="minorHAnsi" w:hAnsiTheme="minorHAnsi" w:cs="Arial"/>
              </w:rPr>
            </w:pPr>
            <w:r w:rsidRPr="004855F1">
              <w:rPr>
                <w:rFonts w:asciiTheme="minorHAnsi" w:hAnsiTheme="minorHAnsi" w:cs="Arial"/>
                <w:b/>
                <w:bCs/>
              </w:rPr>
              <w:t>La empresa Adjudicada</w:t>
            </w:r>
            <w:r w:rsidRPr="004855F1">
              <w:rPr>
                <w:rFonts w:asciiTheme="minorHAnsi" w:hAnsiTheme="minorHAnsi" w:cs="Arial"/>
              </w:rPr>
              <w:t xml:space="preserve"> deberá garantizar el cumplimiento de los requisitos y estándares de Seguridad descritos en el </w:t>
            </w:r>
            <w:r w:rsidRPr="004855F1">
              <w:rPr>
                <w:rFonts w:asciiTheme="minorHAnsi" w:hAnsiTheme="minorHAnsi" w:cs="Arial"/>
                <w:b/>
                <w:bCs/>
                <w:iCs/>
              </w:rPr>
              <w:t xml:space="preserve">Anexo 1: </w:t>
            </w:r>
            <w:r w:rsidRPr="004855F1">
              <w:rPr>
                <w:rFonts w:asciiTheme="minorHAnsi" w:hAnsiTheme="minorHAnsi" w:cs="Arial"/>
                <w:b/>
                <w:bCs/>
              </w:rPr>
              <w:t>“</w:t>
            </w:r>
            <w:r w:rsidRPr="004855F1">
              <w:rPr>
                <w:rFonts w:asciiTheme="minorHAnsi" w:hAnsiTheme="minorHAnsi" w:cs="Calibri"/>
                <w:b/>
              </w:rPr>
              <w:t>REQUISITOS DE SEGURIDAD INDUSTRIAL PARA CONTRATISTAS</w:t>
            </w:r>
            <w:r w:rsidRPr="004855F1">
              <w:rPr>
                <w:rFonts w:asciiTheme="minorHAnsi" w:hAnsiTheme="minorHAnsi" w:cs="Arial"/>
                <w:b/>
                <w:bCs/>
              </w:rPr>
              <w:t>”</w:t>
            </w:r>
            <w:r w:rsidRPr="004855F1">
              <w:rPr>
                <w:rFonts w:asciiTheme="minorHAnsi" w:hAnsiTheme="minorHAnsi" w:cs="Arial"/>
              </w:rPr>
              <w:t xml:space="preserve">, documento elaborado conforme a políticas internas de YPFB y en estricto cumplimiento de la normativa legal vigente (D.L. 16998). </w:t>
            </w:r>
          </w:p>
          <w:p w:rsidR="00F039AD" w:rsidRPr="004855F1" w:rsidRDefault="00F039AD" w:rsidP="00F039AD">
            <w:pPr>
              <w:numPr>
                <w:ilvl w:val="0"/>
                <w:numId w:val="61"/>
              </w:numPr>
              <w:spacing w:after="240"/>
              <w:contextualSpacing/>
              <w:jc w:val="both"/>
              <w:rPr>
                <w:rFonts w:asciiTheme="minorHAnsi" w:hAnsiTheme="minorHAnsi" w:cs="Calibri"/>
                <w:b/>
                <w:bCs/>
              </w:rPr>
            </w:pPr>
            <w:r w:rsidRPr="004855F1">
              <w:rPr>
                <w:rFonts w:asciiTheme="minorHAnsi" w:hAnsiTheme="minorHAnsi" w:cs="Calibri"/>
                <w:b/>
                <w:bCs/>
              </w:rPr>
              <w:t>Antes del inicio de actividades o servicio, la empresa adjudicada debe cumplir con los siguientes requisitos de SMS:</w:t>
            </w:r>
          </w:p>
          <w:p w:rsidR="00F039AD" w:rsidRPr="004855F1" w:rsidRDefault="00F039AD" w:rsidP="00F039AD">
            <w:pPr>
              <w:numPr>
                <w:ilvl w:val="0"/>
                <w:numId w:val="62"/>
              </w:numPr>
              <w:jc w:val="both"/>
              <w:rPr>
                <w:rFonts w:asciiTheme="minorHAnsi" w:hAnsiTheme="minorHAnsi" w:cs="Calibri"/>
              </w:rPr>
            </w:pPr>
            <w:r w:rsidRPr="004855F1">
              <w:rPr>
                <w:rFonts w:asciiTheme="minorHAnsi" w:hAnsiTheme="minorHAnsi" w:cs="Calibri"/>
              </w:rPr>
              <w:t>Pólizas contra accidentes personales y muerte</w:t>
            </w:r>
          </w:p>
          <w:p w:rsidR="00F039AD" w:rsidRPr="004855F1" w:rsidRDefault="00F039AD" w:rsidP="00F039AD">
            <w:pPr>
              <w:numPr>
                <w:ilvl w:val="0"/>
                <w:numId w:val="62"/>
              </w:numPr>
              <w:jc w:val="both"/>
              <w:rPr>
                <w:rFonts w:asciiTheme="minorHAnsi" w:hAnsiTheme="minorHAnsi" w:cs="Calibri"/>
              </w:rPr>
            </w:pPr>
            <w:r w:rsidRPr="004855F1">
              <w:rPr>
                <w:rFonts w:asciiTheme="minorHAnsi" w:hAnsiTheme="minorHAnsi" w:cs="Calibri"/>
              </w:rPr>
              <w:t>Uso obligatorio de Ropa de trabajo y EPP</w:t>
            </w:r>
          </w:p>
          <w:p w:rsidR="00F039AD" w:rsidRPr="004855F1" w:rsidRDefault="00F039AD" w:rsidP="00F039AD">
            <w:pPr>
              <w:widowControl w:val="0"/>
              <w:numPr>
                <w:ilvl w:val="0"/>
                <w:numId w:val="54"/>
              </w:numPr>
              <w:tabs>
                <w:tab w:val="left" w:pos="0"/>
              </w:tabs>
              <w:spacing w:before="120" w:after="120"/>
              <w:contextualSpacing/>
              <w:jc w:val="both"/>
              <w:rPr>
                <w:rFonts w:asciiTheme="minorHAnsi" w:hAnsiTheme="minorHAnsi" w:cs="Arial"/>
                <w:b/>
              </w:rPr>
            </w:pPr>
            <w:r w:rsidRPr="004855F1">
              <w:rPr>
                <w:rFonts w:asciiTheme="minorHAnsi" w:hAnsiTheme="minorHAnsi" w:cs="Arial"/>
                <w:b/>
              </w:rPr>
              <w:t>Habilitación del personal</w:t>
            </w:r>
          </w:p>
          <w:p w:rsidR="00F039AD" w:rsidRPr="004855F1" w:rsidRDefault="00F039AD" w:rsidP="001D7FAE">
            <w:pPr>
              <w:widowControl w:val="0"/>
              <w:tabs>
                <w:tab w:val="left" w:pos="0"/>
              </w:tabs>
              <w:spacing w:before="120" w:after="120"/>
              <w:jc w:val="both"/>
              <w:rPr>
                <w:rFonts w:asciiTheme="minorHAnsi" w:hAnsiTheme="minorHAnsi" w:cs="Arial"/>
              </w:rPr>
            </w:pPr>
            <w:r w:rsidRPr="004855F1">
              <w:rPr>
                <w:rFonts w:asciiTheme="minorHAnsi" w:hAnsiTheme="minorHAnsi" w:cs="Arial"/>
              </w:rPr>
              <w:t>La empresa contratista deberá cumplir con los requerimientos que exige Y.P.F.B. para la habilitación del personal a cargo del servicio:</w:t>
            </w:r>
          </w:p>
          <w:p w:rsidR="00F039AD" w:rsidRPr="004855F1" w:rsidRDefault="00F039AD" w:rsidP="00F039AD">
            <w:pPr>
              <w:numPr>
                <w:ilvl w:val="0"/>
                <w:numId w:val="60"/>
              </w:numPr>
              <w:autoSpaceDE w:val="0"/>
              <w:autoSpaceDN w:val="0"/>
              <w:adjustRightInd w:val="0"/>
              <w:spacing w:before="240" w:after="120"/>
              <w:contextualSpacing/>
              <w:jc w:val="both"/>
              <w:rPr>
                <w:rFonts w:asciiTheme="minorHAnsi" w:hAnsiTheme="minorHAnsi" w:cs="Calibri"/>
                <w:color w:val="000000"/>
              </w:rPr>
            </w:pPr>
            <w:r w:rsidRPr="004855F1">
              <w:rPr>
                <w:rFonts w:asciiTheme="minorHAnsi" w:hAnsiTheme="minorHAnsi" w:cs="Calibri"/>
                <w:b/>
                <w:color w:val="000000"/>
              </w:rPr>
              <w:t>INDUCCIÓN DE SMS</w:t>
            </w:r>
            <w:r w:rsidRPr="004855F1">
              <w:rPr>
                <w:rFonts w:asciiTheme="minorHAnsi" w:hAnsiTheme="minorHAnsi" w:cs="Calibri"/>
                <w:color w:val="000000"/>
              </w:rPr>
              <w:t xml:space="preserve"> al 100% del personal inmerso en el Servicio de transporte (A cargo de Personal de SMS de YPFB – Unidad Operativa)</w:t>
            </w:r>
          </w:p>
          <w:p w:rsidR="00F039AD" w:rsidRPr="004855F1" w:rsidRDefault="00F039AD" w:rsidP="00F039AD">
            <w:pPr>
              <w:widowControl w:val="0"/>
              <w:numPr>
                <w:ilvl w:val="0"/>
                <w:numId w:val="60"/>
              </w:numPr>
              <w:tabs>
                <w:tab w:val="left" w:pos="0"/>
              </w:tabs>
              <w:spacing w:before="120" w:after="120"/>
              <w:contextualSpacing/>
              <w:jc w:val="both"/>
              <w:rPr>
                <w:rFonts w:asciiTheme="minorHAnsi" w:hAnsiTheme="minorHAnsi" w:cs="Arial"/>
              </w:rPr>
            </w:pPr>
            <w:r w:rsidRPr="004855F1">
              <w:rPr>
                <w:rFonts w:asciiTheme="minorHAnsi" w:hAnsiTheme="minorHAnsi" w:cs="Calibri"/>
                <w:b/>
                <w:bCs/>
                <w:iCs/>
                <w:color w:val="000000"/>
              </w:rPr>
              <w:t>CAPACITACIONES BÁSICAS DE SMS</w:t>
            </w:r>
            <w:r w:rsidRPr="004855F1">
              <w:rPr>
                <w:rFonts w:asciiTheme="minorHAnsi" w:hAnsiTheme="minorHAnsi" w:cs="Calibri"/>
                <w:b/>
                <w:bCs/>
                <w:i/>
                <w:iCs/>
                <w:color w:val="000000"/>
              </w:rPr>
              <w:t xml:space="preserve">: </w:t>
            </w:r>
            <w:r w:rsidRPr="004855F1">
              <w:rPr>
                <w:rFonts w:asciiTheme="minorHAnsi" w:hAnsiTheme="minorHAnsi" w:cs="Calibri"/>
                <w:bCs/>
                <w:iCs/>
                <w:color w:val="000000"/>
              </w:rPr>
              <w:t>Manejo defensivo,</w:t>
            </w:r>
            <w:r w:rsidRPr="004855F1">
              <w:rPr>
                <w:rFonts w:asciiTheme="minorHAnsi" w:hAnsiTheme="minorHAnsi" w:cs="Calibri"/>
                <w:bCs/>
                <w:i/>
                <w:iCs/>
                <w:color w:val="000000"/>
              </w:rPr>
              <w:t xml:space="preserve"> </w:t>
            </w:r>
            <w:r w:rsidRPr="004855F1">
              <w:rPr>
                <w:rFonts w:asciiTheme="minorHAnsi" w:hAnsiTheme="minorHAnsi" w:cs="Calibri"/>
                <w:color w:val="000000"/>
              </w:rPr>
              <w:t xml:space="preserve">Primeros Auxilios, Manejo de Extintores, Plan de Emergencia, uso de EPP y otros aplicables. </w:t>
            </w:r>
            <w:r w:rsidRPr="004855F1">
              <w:rPr>
                <w:rFonts w:asciiTheme="minorHAnsi" w:hAnsiTheme="minorHAnsi" w:cs="Arial"/>
                <w:color w:val="000000"/>
              </w:rPr>
              <w:t>Aplica a todo el personal inmerso en el proyecto. (Personal propio, y sub contratistas).</w:t>
            </w:r>
          </w:p>
          <w:p w:rsidR="00F039AD" w:rsidRPr="004855F1" w:rsidRDefault="00F039AD" w:rsidP="00F039AD">
            <w:pPr>
              <w:widowControl w:val="0"/>
              <w:numPr>
                <w:ilvl w:val="0"/>
                <w:numId w:val="60"/>
              </w:numPr>
              <w:tabs>
                <w:tab w:val="left" w:pos="0"/>
              </w:tabs>
              <w:spacing w:before="120" w:after="120"/>
              <w:contextualSpacing/>
              <w:jc w:val="both"/>
              <w:rPr>
                <w:rFonts w:asciiTheme="minorHAnsi" w:hAnsiTheme="minorHAnsi" w:cs="Arial"/>
              </w:rPr>
            </w:pPr>
            <w:r w:rsidRPr="004855F1">
              <w:rPr>
                <w:rFonts w:asciiTheme="minorHAnsi" w:eastAsia="Calibri" w:hAnsiTheme="minorHAnsi" w:cs="Calibri"/>
                <w:b/>
                <w:bCs/>
                <w:iCs/>
                <w:color w:val="000000"/>
                <w:lang w:val="es-BO" w:eastAsia="es-BO"/>
              </w:rPr>
              <w:t xml:space="preserve">Copia de Póliza </w:t>
            </w:r>
            <w:r w:rsidRPr="004855F1">
              <w:rPr>
                <w:rFonts w:asciiTheme="minorHAnsi" w:eastAsia="Calibri" w:hAnsiTheme="minorHAnsi" w:cs="Calibri"/>
                <w:b/>
                <w:iCs/>
                <w:color w:val="000000"/>
                <w:lang w:val="es-BO" w:eastAsia="es-BO"/>
              </w:rPr>
              <w:t>contra accidentes personales – grupal o individual</w:t>
            </w:r>
            <w:r w:rsidRPr="004855F1">
              <w:rPr>
                <w:rFonts w:asciiTheme="minorHAnsi" w:eastAsia="Calibri" w:hAnsiTheme="minorHAnsi" w:cs="Calibri"/>
                <w:iCs/>
                <w:color w:val="000000"/>
                <w:lang w:val="es-BO" w:eastAsia="es-BO"/>
              </w:rPr>
              <w:t xml:space="preserve"> </w:t>
            </w:r>
            <w:r w:rsidRPr="004855F1">
              <w:rPr>
                <w:rFonts w:asciiTheme="minorHAnsi" w:hAnsiTheme="minorHAnsi" w:cs="Calibri"/>
                <w:i/>
                <w:iCs/>
                <w:color w:val="000000"/>
              </w:rPr>
              <w:t>(que cubre gastos médicos, invalidez parcial permanente, invalidez total permanente y muerte).</w:t>
            </w:r>
          </w:p>
          <w:p w:rsidR="00F039AD" w:rsidRPr="004855F1" w:rsidRDefault="00F039AD" w:rsidP="00F039AD">
            <w:pPr>
              <w:widowControl w:val="0"/>
              <w:numPr>
                <w:ilvl w:val="0"/>
                <w:numId w:val="54"/>
              </w:numPr>
              <w:tabs>
                <w:tab w:val="left" w:pos="0"/>
              </w:tabs>
              <w:spacing w:before="120" w:after="120"/>
              <w:contextualSpacing/>
              <w:jc w:val="both"/>
              <w:rPr>
                <w:rFonts w:asciiTheme="minorHAnsi" w:hAnsiTheme="minorHAnsi" w:cs="Arial"/>
                <w:b/>
              </w:rPr>
            </w:pPr>
            <w:r w:rsidRPr="004855F1">
              <w:rPr>
                <w:rFonts w:asciiTheme="minorHAnsi" w:hAnsiTheme="minorHAnsi" w:cs="Arial"/>
                <w:b/>
              </w:rPr>
              <w:t>Equipo de Protección Personal</w:t>
            </w:r>
          </w:p>
          <w:p w:rsidR="00F039AD" w:rsidRPr="004855F1" w:rsidRDefault="00F039AD" w:rsidP="001D7FAE">
            <w:pPr>
              <w:widowControl w:val="0"/>
              <w:tabs>
                <w:tab w:val="center" w:pos="4419"/>
                <w:tab w:val="right" w:pos="8838"/>
              </w:tabs>
              <w:spacing w:before="120" w:after="120"/>
              <w:jc w:val="both"/>
              <w:rPr>
                <w:rFonts w:asciiTheme="minorHAnsi" w:eastAsia="Calibri" w:hAnsiTheme="minorHAnsi" w:cs="Arial"/>
              </w:rPr>
            </w:pPr>
            <w:r w:rsidRPr="004855F1">
              <w:rPr>
                <w:rFonts w:asciiTheme="minorHAnsi" w:eastAsia="Calibri" w:hAnsiTheme="minorHAnsi" w:cs="Arial"/>
              </w:rPr>
              <w:t>La empresa deberá dotar a todos los trabajadores del equipo de protección personal acorde con la actividad o servicio.</w:t>
            </w:r>
          </w:p>
          <w:p w:rsidR="00F039AD" w:rsidRPr="004855F1" w:rsidRDefault="00F039AD" w:rsidP="00F039AD">
            <w:pPr>
              <w:numPr>
                <w:ilvl w:val="0"/>
                <w:numId w:val="59"/>
              </w:numPr>
              <w:autoSpaceDE w:val="0"/>
              <w:autoSpaceDN w:val="0"/>
              <w:jc w:val="both"/>
              <w:rPr>
                <w:rFonts w:asciiTheme="minorHAnsi" w:hAnsiTheme="minorHAnsi"/>
                <w:lang w:eastAsia="es-BO"/>
              </w:rPr>
            </w:pPr>
            <w:r w:rsidRPr="004855F1">
              <w:rPr>
                <w:rFonts w:asciiTheme="minorHAnsi" w:hAnsiTheme="minorHAnsi"/>
                <w:lang w:eastAsia="es-BO"/>
              </w:rPr>
              <w:t>Ropa de trabajo o EPP (</w:t>
            </w:r>
            <w:r w:rsidRPr="004855F1">
              <w:rPr>
                <w:rFonts w:asciiTheme="minorHAnsi" w:hAnsiTheme="minorHAnsi" w:cs="Calibri"/>
              </w:rPr>
              <w:t>Equipo de protección personal):</w:t>
            </w:r>
          </w:p>
          <w:p w:rsidR="00F039AD" w:rsidRPr="004855F1" w:rsidRDefault="00F039AD" w:rsidP="00F039AD">
            <w:pPr>
              <w:numPr>
                <w:ilvl w:val="0"/>
                <w:numId w:val="59"/>
              </w:numPr>
              <w:contextualSpacing/>
              <w:jc w:val="both"/>
              <w:rPr>
                <w:rFonts w:asciiTheme="minorHAnsi" w:hAnsiTheme="minorHAnsi" w:cs="Calibri"/>
              </w:rPr>
            </w:pPr>
            <w:r w:rsidRPr="004855F1">
              <w:rPr>
                <w:rFonts w:asciiTheme="minorHAnsi" w:hAnsiTheme="minorHAnsi" w:cs="Calibri"/>
              </w:rPr>
              <w:t>Casco de seguridad</w:t>
            </w:r>
          </w:p>
          <w:p w:rsidR="00F039AD" w:rsidRPr="004855F1" w:rsidRDefault="00F039AD" w:rsidP="00F039AD">
            <w:pPr>
              <w:numPr>
                <w:ilvl w:val="0"/>
                <w:numId w:val="59"/>
              </w:numPr>
              <w:contextualSpacing/>
              <w:jc w:val="both"/>
              <w:rPr>
                <w:rFonts w:asciiTheme="minorHAnsi" w:hAnsiTheme="minorHAnsi" w:cs="Calibri"/>
              </w:rPr>
            </w:pPr>
            <w:r w:rsidRPr="004855F1">
              <w:rPr>
                <w:rFonts w:asciiTheme="minorHAnsi" w:hAnsiTheme="minorHAnsi" w:cs="Calibri"/>
              </w:rPr>
              <w:t>Lentes de seguridad</w:t>
            </w:r>
          </w:p>
          <w:p w:rsidR="00F039AD" w:rsidRPr="004855F1" w:rsidRDefault="00F039AD" w:rsidP="00F039AD">
            <w:pPr>
              <w:numPr>
                <w:ilvl w:val="0"/>
                <w:numId w:val="59"/>
              </w:numPr>
              <w:contextualSpacing/>
              <w:jc w:val="both"/>
              <w:rPr>
                <w:rFonts w:asciiTheme="minorHAnsi" w:hAnsiTheme="minorHAnsi" w:cs="Calibri"/>
              </w:rPr>
            </w:pPr>
            <w:r w:rsidRPr="004855F1">
              <w:rPr>
                <w:rFonts w:asciiTheme="minorHAnsi" w:hAnsiTheme="minorHAnsi" w:cs="Calibri"/>
              </w:rPr>
              <w:t>Calzados de seguridad</w:t>
            </w:r>
          </w:p>
          <w:p w:rsidR="00F039AD" w:rsidRPr="004855F1" w:rsidRDefault="00F039AD" w:rsidP="00F039AD">
            <w:pPr>
              <w:numPr>
                <w:ilvl w:val="0"/>
                <w:numId w:val="59"/>
              </w:numPr>
              <w:contextualSpacing/>
              <w:jc w:val="both"/>
              <w:rPr>
                <w:rFonts w:asciiTheme="minorHAnsi" w:hAnsiTheme="minorHAnsi" w:cs="Calibri"/>
              </w:rPr>
            </w:pPr>
            <w:r w:rsidRPr="004855F1">
              <w:rPr>
                <w:rFonts w:asciiTheme="minorHAnsi" w:hAnsiTheme="minorHAnsi" w:cs="Calibri"/>
              </w:rPr>
              <w:t>Guantes (en caso de ser requeridos)</w:t>
            </w:r>
          </w:p>
          <w:p w:rsidR="00F039AD" w:rsidRPr="004855F1" w:rsidRDefault="00F039AD" w:rsidP="00F039AD">
            <w:pPr>
              <w:numPr>
                <w:ilvl w:val="0"/>
                <w:numId w:val="59"/>
              </w:numPr>
              <w:contextualSpacing/>
              <w:jc w:val="both"/>
              <w:rPr>
                <w:rFonts w:asciiTheme="minorHAnsi" w:hAnsiTheme="minorHAnsi" w:cs="Calibri"/>
              </w:rPr>
            </w:pPr>
            <w:r w:rsidRPr="004855F1">
              <w:rPr>
                <w:rFonts w:asciiTheme="minorHAnsi" w:hAnsiTheme="minorHAnsi" w:cs="Calibri"/>
              </w:rPr>
              <w:t>Gafas de Seguridad</w:t>
            </w:r>
          </w:p>
          <w:p w:rsidR="00F039AD" w:rsidRPr="004855F1" w:rsidRDefault="00F039AD" w:rsidP="00F039AD">
            <w:pPr>
              <w:numPr>
                <w:ilvl w:val="0"/>
                <w:numId w:val="59"/>
              </w:numPr>
              <w:contextualSpacing/>
              <w:jc w:val="both"/>
              <w:rPr>
                <w:rFonts w:asciiTheme="minorHAnsi" w:hAnsiTheme="minorHAnsi" w:cs="Calibri"/>
              </w:rPr>
            </w:pPr>
            <w:r w:rsidRPr="004855F1">
              <w:rPr>
                <w:rFonts w:asciiTheme="minorHAnsi" w:hAnsiTheme="minorHAnsi"/>
                <w:lang w:eastAsia="es-BO"/>
              </w:rPr>
              <w:t>El pantalón jean y camisa manga larga, mínimamente 80% algodón</w:t>
            </w:r>
            <w:r w:rsidRPr="004855F1">
              <w:rPr>
                <w:rFonts w:asciiTheme="minorHAnsi" w:eastAsia="Calibri" w:hAnsiTheme="minorHAnsi" w:cs="Calibri"/>
                <w:color w:val="000000"/>
                <w:lang w:val="es-BO" w:eastAsia="es-BO"/>
              </w:rPr>
              <w:t xml:space="preserve">. </w:t>
            </w:r>
          </w:p>
          <w:p w:rsidR="00F039AD" w:rsidRPr="004855F1" w:rsidRDefault="00F039AD" w:rsidP="001D7FAE">
            <w:pPr>
              <w:spacing w:before="100" w:beforeAutospacing="1" w:after="200"/>
              <w:contextualSpacing/>
              <w:jc w:val="both"/>
              <w:rPr>
                <w:rFonts w:asciiTheme="minorHAnsi" w:hAnsiTheme="minorHAnsi"/>
                <w:lang w:val="es-BO" w:eastAsia="es-ES"/>
              </w:rPr>
            </w:pPr>
            <w:r w:rsidRPr="004855F1">
              <w:rPr>
                <w:rFonts w:asciiTheme="minorHAnsi" w:hAnsiTheme="minorHAnsi"/>
                <w:u w:val="single"/>
                <w:lang w:val="es-BO" w:eastAsia="es-ES"/>
              </w:rPr>
              <w:t>En caso de ser requerido</w:t>
            </w:r>
            <w:r w:rsidRPr="004855F1">
              <w:rPr>
                <w:rFonts w:asciiTheme="minorHAnsi" w:hAnsiTheme="minorHAnsi"/>
                <w:lang w:val="es-BO" w:eastAsia="es-ES"/>
              </w:rPr>
              <w:t xml:space="preserve"> el ingreso de vehículos a Planta, la empresa adjudicada</w:t>
            </w:r>
            <w:r w:rsidRPr="004855F1">
              <w:rPr>
                <w:rFonts w:asciiTheme="minorHAnsi" w:hAnsiTheme="minorHAnsi"/>
                <w:lang w:val="es-BO" w:eastAsia="es-BO"/>
              </w:rPr>
              <w:t xml:space="preserve"> deberá asegurar que el vehículo cuente con los siguientes requisitos mínimos para su habilitación previos al ingreso:</w:t>
            </w:r>
          </w:p>
          <w:p w:rsidR="00F039AD" w:rsidRPr="004855F1" w:rsidRDefault="00F039AD" w:rsidP="00F039AD">
            <w:pPr>
              <w:numPr>
                <w:ilvl w:val="0"/>
                <w:numId w:val="58"/>
              </w:numPr>
              <w:contextualSpacing/>
              <w:jc w:val="both"/>
              <w:rPr>
                <w:rFonts w:asciiTheme="minorHAnsi" w:hAnsiTheme="minorHAnsi" w:cs="Calibri"/>
              </w:rPr>
            </w:pPr>
            <w:r w:rsidRPr="004855F1">
              <w:rPr>
                <w:rFonts w:asciiTheme="minorHAnsi" w:hAnsiTheme="minorHAnsi"/>
                <w:lang w:eastAsia="es-BO"/>
              </w:rPr>
              <w:t>Seguro de accidente vehicular.</w:t>
            </w:r>
          </w:p>
          <w:p w:rsidR="00F039AD" w:rsidRPr="004855F1" w:rsidRDefault="00F039AD" w:rsidP="00F039AD">
            <w:pPr>
              <w:numPr>
                <w:ilvl w:val="0"/>
                <w:numId w:val="58"/>
              </w:numPr>
              <w:contextualSpacing/>
              <w:jc w:val="both"/>
              <w:rPr>
                <w:rFonts w:asciiTheme="minorHAnsi" w:hAnsiTheme="minorHAnsi" w:cs="Calibri"/>
              </w:rPr>
            </w:pPr>
            <w:r w:rsidRPr="004855F1">
              <w:rPr>
                <w:rFonts w:asciiTheme="minorHAnsi" w:hAnsiTheme="minorHAnsi"/>
                <w:lang w:eastAsia="es-BO"/>
              </w:rPr>
              <w:t>Debe obligatoriamente estar identificado.</w:t>
            </w:r>
          </w:p>
          <w:p w:rsidR="00F039AD" w:rsidRPr="004855F1" w:rsidRDefault="00F039AD" w:rsidP="00F039AD">
            <w:pPr>
              <w:numPr>
                <w:ilvl w:val="0"/>
                <w:numId w:val="58"/>
              </w:numPr>
              <w:contextualSpacing/>
              <w:jc w:val="both"/>
              <w:rPr>
                <w:rFonts w:asciiTheme="minorHAnsi" w:hAnsiTheme="minorHAnsi" w:cs="Calibri"/>
                <w:b/>
                <w:bCs/>
                <w:iCs/>
                <w:color w:val="000000"/>
              </w:rPr>
            </w:pPr>
            <w:r w:rsidRPr="004855F1">
              <w:rPr>
                <w:rFonts w:asciiTheme="minorHAnsi" w:hAnsiTheme="minorHAnsi" w:cs="Calibri"/>
                <w:b/>
                <w:bCs/>
                <w:iCs/>
                <w:color w:val="000000"/>
              </w:rPr>
              <w:t xml:space="preserve">Seguro Obligatorio Contra Accidentes De Tránsito – Soat. </w:t>
            </w:r>
          </w:p>
          <w:p w:rsidR="00F039AD" w:rsidRPr="004855F1" w:rsidRDefault="00F039AD" w:rsidP="00F039AD">
            <w:pPr>
              <w:numPr>
                <w:ilvl w:val="0"/>
                <w:numId w:val="58"/>
              </w:numPr>
              <w:contextualSpacing/>
              <w:jc w:val="both"/>
              <w:rPr>
                <w:rFonts w:asciiTheme="minorHAnsi" w:hAnsiTheme="minorHAnsi" w:cs="Calibri"/>
              </w:rPr>
            </w:pPr>
            <w:r w:rsidRPr="004855F1">
              <w:rPr>
                <w:rFonts w:asciiTheme="minorHAnsi" w:hAnsiTheme="minorHAnsi" w:cs="Calibri"/>
                <w:b/>
                <w:bCs/>
                <w:iCs/>
                <w:color w:val="000000"/>
              </w:rPr>
              <w:lastRenderedPageBreak/>
              <w:t xml:space="preserve">Check List </w:t>
            </w:r>
            <w:r w:rsidRPr="004855F1">
              <w:rPr>
                <w:rFonts w:asciiTheme="minorHAnsi" w:hAnsiTheme="minorHAnsi" w:cs="Calibri"/>
                <w:color w:val="000000"/>
              </w:rPr>
              <w:t>de vehículos livianos y pesados.</w:t>
            </w:r>
          </w:p>
          <w:p w:rsidR="00F039AD" w:rsidRPr="004855F1" w:rsidRDefault="00F039AD" w:rsidP="00F039AD">
            <w:pPr>
              <w:numPr>
                <w:ilvl w:val="0"/>
                <w:numId w:val="58"/>
              </w:numPr>
              <w:contextualSpacing/>
              <w:jc w:val="both"/>
              <w:rPr>
                <w:rFonts w:asciiTheme="minorHAnsi" w:hAnsiTheme="minorHAnsi" w:cs="Calibri"/>
              </w:rPr>
            </w:pPr>
            <w:r w:rsidRPr="004855F1">
              <w:rPr>
                <w:rFonts w:asciiTheme="minorHAnsi" w:hAnsiTheme="minorHAnsi"/>
                <w:lang w:eastAsia="es-BO"/>
              </w:rPr>
              <w:t>Inspección técnica por parte de Personal SMS de la Unidad Solicitante</w:t>
            </w:r>
          </w:p>
          <w:p w:rsidR="00F039AD" w:rsidRPr="004855F1" w:rsidRDefault="00F039AD" w:rsidP="00F039AD">
            <w:pPr>
              <w:numPr>
                <w:ilvl w:val="0"/>
                <w:numId w:val="58"/>
              </w:numPr>
              <w:contextualSpacing/>
              <w:jc w:val="both"/>
              <w:rPr>
                <w:rFonts w:asciiTheme="minorHAnsi" w:hAnsiTheme="minorHAnsi" w:cs="Calibri"/>
              </w:rPr>
            </w:pPr>
            <w:r w:rsidRPr="004855F1">
              <w:rPr>
                <w:rFonts w:asciiTheme="minorHAnsi" w:hAnsiTheme="minorHAnsi"/>
                <w:lang w:eastAsia="es-BO"/>
              </w:rPr>
              <w:t>Inspección técnica vehicular realizada por la Dirección de Tránsito de la Policía Boliviana.</w:t>
            </w:r>
          </w:p>
          <w:p w:rsidR="00F039AD" w:rsidRPr="004855F1" w:rsidRDefault="00F039AD" w:rsidP="00F039AD">
            <w:pPr>
              <w:numPr>
                <w:ilvl w:val="0"/>
                <w:numId w:val="58"/>
              </w:numPr>
              <w:contextualSpacing/>
              <w:jc w:val="both"/>
              <w:rPr>
                <w:rFonts w:asciiTheme="minorHAnsi" w:hAnsiTheme="minorHAnsi" w:cs="Calibri"/>
              </w:rPr>
            </w:pPr>
            <w:r w:rsidRPr="004855F1">
              <w:rPr>
                <w:rFonts w:asciiTheme="minorHAnsi" w:hAnsiTheme="minorHAnsi"/>
                <w:lang w:eastAsia="es-BO"/>
              </w:rPr>
              <w:t>Estar equipados mínimamente con 1 extintor de polvo químico seco tipo ABC de capacidad mínima de 5 lb.</w:t>
            </w:r>
          </w:p>
          <w:p w:rsidR="00F039AD" w:rsidRPr="004855F1" w:rsidRDefault="00F039AD" w:rsidP="00F039AD">
            <w:pPr>
              <w:numPr>
                <w:ilvl w:val="0"/>
                <w:numId w:val="58"/>
              </w:numPr>
              <w:contextualSpacing/>
              <w:jc w:val="both"/>
              <w:rPr>
                <w:rFonts w:asciiTheme="minorHAnsi" w:hAnsiTheme="minorHAnsi" w:cs="Calibri"/>
              </w:rPr>
            </w:pPr>
            <w:r w:rsidRPr="004855F1">
              <w:rPr>
                <w:rFonts w:asciiTheme="minorHAnsi" w:hAnsiTheme="minorHAnsi"/>
                <w:lang w:eastAsia="es-BO"/>
              </w:rPr>
              <w:t>Disponer de 2 triángulos de emergencia como mínimo.</w:t>
            </w:r>
          </w:p>
          <w:p w:rsidR="00F039AD" w:rsidRPr="004855F1" w:rsidRDefault="00F039AD" w:rsidP="00F039AD">
            <w:pPr>
              <w:numPr>
                <w:ilvl w:val="0"/>
                <w:numId w:val="58"/>
              </w:numPr>
              <w:contextualSpacing/>
              <w:jc w:val="both"/>
              <w:rPr>
                <w:rFonts w:asciiTheme="minorHAnsi" w:hAnsiTheme="minorHAnsi" w:cs="Calibri"/>
              </w:rPr>
            </w:pPr>
            <w:r w:rsidRPr="004855F1">
              <w:rPr>
                <w:rFonts w:asciiTheme="minorHAnsi" w:hAnsiTheme="minorHAnsi"/>
                <w:lang w:eastAsia="es-BO"/>
              </w:rPr>
              <w:t>Los autoadhesivos, etiquetas de velocidad máxima y rosetas de inspección técnica de la policía de tránsito y SOAT deben estar en una posición de no impedir la visibilidad del conductor.</w:t>
            </w:r>
          </w:p>
          <w:p w:rsidR="00F039AD" w:rsidRPr="004855F1" w:rsidRDefault="00F039AD" w:rsidP="00F039AD">
            <w:pPr>
              <w:numPr>
                <w:ilvl w:val="0"/>
                <w:numId w:val="58"/>
              </w:numPr>
              <w:contextualSpacing/>
              <w:jc w:val="both"/>
              <w:rPr>
                <w:rFonts w:asciiTheme="minorHAnsi" w:hAnsiTheme="minorHAnsi" w:cs="Calibri"/>
              </w:rPr>
            </w:pPr>
            <w:r w:rsidRPr="004855F1">
              <w:rPr>
                <w:rFonts w:asciiTheme="minorHAnsi" w:hAnsiTheme="minorHAnsi"/>
                <w:lang w:eastAsia="es-BO"/>
              </w:rPr>
              <w:t>Tener alarmas audibles de retroceso necesariamente.</w:t>
            </w:r>
          </w:p>
          <w:p w:rsidR="00F039AD" w:rsidRPr="004855F1" w:rsidRDefault="00F039AD" w:rsidP="001D7FAE">
            <w:pPr>
              <w:spacing w:after="13"/>
              <w:jc w:val="both"/>
              <w:rPr>
                <w:rFonts w:asciiTheme="minorHAnsi" w:hAnsiTheme="minorHAnsi"/>
                <w:lang w:eastAsia="es-BO"/>
              </w:rPr>
            </w:pPr>
          </w:p>
          <w:p w:rsidR="00F039AD" w:rsidRPr="004855F1" w:rsidRDefault="00F039AD" w:rsidP="001D7FAE">
            <w:pPr>
              <w:spacing w:after="13"/>
              <w:jc w:val="both"/>
              <w:rPr>
                <w:rFonts w:asciiTheme="minorHAnsi" w:hAnsiTheme="minorHAnsi"/>
                <w:lang w:eastAsia="es-BO"/>
              </w:rPr>
            </w:pPr>
            <w:r w:rsidRPr="004855F1">
              <w:rPr>
                <w:rFonts w:asciiTheme="minorHAnsi" w:hAnsiTheme="minorHAnsi"/>
                <w:lang w:eastAsia="es-BO"/>
              </w:rPr>
              <w:t xml:space="preserve">La inspección de vehículos y equipos será realizada por la empresa adjudicada y validada por personal de SMS de YPFB para garantizar que los mismos estén en buenas condiciones mecánicas y técnicas de funcionamiento previo el ingreso a Planta. </w:t>
            </w:r>
          </w:p>
          <w:p w:rsidR="00F039AD" w:rsidRPr="004855F1" w:rsidRDefault="00F039AD" w:rsidP="001D7FAE">
            <w:pPr>
              <w:spacing w:after="13"/>
              <w:jc w:val="both"/>
              <w:rPr>
                <w:rFonts w:asciiTheme="minorHAnsi" w:hAnsiTheme="minorHAnsi"/>
                <w:lang w:eastAsia="es-BO"/>
              </w:rPr>
            </w:pPr>
          </w:p>
          <w:p w:rsidR="00F039AD" w:rsidRPr="004855F1" w:rsidRDefault="00F039AD" w:rsidP="001D7FAE">
            <w:pPr>
              <w:spacing w:after="13"/>
              <w:jc w:val="both"/>
              <w:rPr>
                <w:rFonts w:asciiTheme="minorHAnsi" w:hAnsiTheme="minorHAnsi"/>
                <w:lang w:eastAsia="es-BO"/>
              </w:rPr>
            </w:pPr>
            <w:r w:rsidRPr="004855F1">
              <w:rPr>
                <w:rFonts w:asciiTheme="minorHAnsi" w:hAnsiTheme="minorHAnsi"/>
                <w:lang w:eastAsia="es-BO"/>
              </w:rPr>
              <w:t>Además el conductor del vehículo deberá presentar previo a su ingreso a planta:</w:t>
            </w:r>
          </w:p>
          <w:p w:rsidR="00F039AD" w:rsidRPr="004855F1" w:rsidRDefault="00F039AD" w:rsidP="00F039AD">
            <w:pPr>
              <w:numPr>
                <w:ilvl w:val="0"/>
                <w:numId w:val="57"/>
              </w:numPr>
              <w:spacing w:before="240"/>
              <w:jc w:val="both"/>
              <w:rPr>
                <w:rFonts w:asciiTheme="minorHAnsi" w:hAnsiTheme="minorHAnsi"/>
                <w:lang w:val="es-BO" w:eastAsia="es-BO"/>
              </w:rPr>
            </w:pPr>
            <w:r w:rsidRPr="004855F1">
              <w:rPr>
                <w:rFonts w:asciiTheme="minorHAnsi" w:hAnsiTheme="minorHAnsi"/>
                <w:lang w:eastAsia="es-BO"/>
              </w:rPr>
              <w:t>Licencia de conducir vigente de acuerdo al tipo de vehículo que utilizara el proveedor.</w:t>
            </w:r>
          </w:p>
          <w:p w:rsidR="00F039AD" w:rsidRPr="004855F1" w:rsidRDefault="00F039AD" w:rsidP="00F039AD">
            <w:pPr>
              <w:numPr>
                <w:ilvl w:val="0"/>
                <w:numId w:val="57"/>
              </w:numPr>
              <w:autoSpaceDE w:val="0"/>
              <w:autoSpaceDN w:val="0"/>
              <w:jc w:val="both"/>
              <w:rPr>
                <w:rFonts w:asciiTheme="minorHAnsi" w:hAnsiTheme="minorHAnsi"/>
              </w:rPr>
            </w:pPr>
            <w:r w:rsidRPr="004855F1">
              <w:rPr>
                <w:rFonts w:asciiTheme="minorHAnsi" w:hAnsiTheme="minorHAnsi"/>
                <w:lang w:eastAsia="es-BO"/>
              </w:rPr>
              <w:t>Contar con certificado de manejo defensivo vigente.</w:t>
            </w:r>
          </w:p>
          <w:p w:rsidR="00F039AD" w:rsidRPr="004855F1" w:rsidRDefault="00F039AD" w:rsidP="001D7FAE">
            <w:pPr>
              <w:autoSpaceDE w:val="0"/>
              <w:autoSpaceDN w:val="0"/>
              <w:jc w:val="both"/>
              <w:rPr>
                <w:rFonts w:asciiTheme="minorHAnsi" w:hAnsiTheme="minorHAnsi"/>
                <w:lang w:eastAsia="es-BO"/>
              </w:rPr>
            </w:pPr>
          </w:p>
          <w:p w:rsidR="00F039AD" w:rsidRPr="004855F1" w:rsidRDefault="00F039AD" w:rsidP="00F039AD">
            <w:pPr>
              <w:numPr>
                <w:ilvl w:val="0"/>
                <w:numId w:val="61"/>
              </w:numPr>
              <w:contextualSpacing/>
              <w:jc w:val="both"/>
              <w:rPr>
                <w:rFonts w:asciiTheme="minorHAnsi" w:hAnsiTheme="minorHAnsi" w:cs="Calibri"/>
              </w:rPr>
            </w:pPr>
            <w:r w:rsidRPr="004855F1">
              <w:rPr>
                <w:rFonts w:asciiTheme="minorHAnsi" w:hAnsiTheme="minorHAnsi" w:cs="Calibri"/>
              </w:rPr>
              <w:t xml:space="preserve">Toda empresa contratista </w:t>
            </w:r>
            <w:r w:rsidRPr="004855F1">
              <w:rPr>
                <w:rFonts w:asciiTheme="minorHAnsi" w:hAnsiTheme="minorHAnsi" w:cs="Calibri"/>
                <w:u w:val="single"/>
              </w:rPr>
              <w:t>directa de YPFB</w:t>
            </w:r>
            <w:r w:rsidRPr="004855F1">
              <w:rPr>
                <w:rFonts w:asciiTheme="minorHAnsi" w:hAnsiTheme="minorHAnsi" w:cs="Calibri"/>
              </w:rPr>
              <w:t>, que subcontrate servicios de un tercero, deberá cumplir y hacer cumplir los requisitos de seguridad Industrial, salud ocupacional y medio ambiente.</w:t>
            </w:r>
          </w:p>
          <w:p w:rsidR="00F039AD" w:rsidRPr="004855F1" w:rsidRDefault="00F039AD" w:rsidP="001D7FAE">
            <w:pPr>
              <w:autoSpaceDE w:val="0"/>
              <w:autoSpaceDN w:val="0"/>
              <w:adjustRightInd w:val="0"/>
              <w:jc w:val="both"/>
              <w:rPr>
                <w:rFonts w:asciiTheme="minorHAnsi" w:hAnsiTheme="minorHAnsi" w:cs="Calibri"/>
              </w:rPr>
            </w:pPr>
          </w:p>
          <w:p w:rsidR="00F039AD" w:rsidRPr="004855F1" w:rsidRDefault="00F039AD" w:rsidP="001D7FAE">
            <w:pPr>
              <w:autoSpaceDE w:val="0"/>
              <w:autoSpaceDN w:val="0"/>
              <w:adjustRightInd w:val="0"/>
              <w:jc w:val="both"/>
              <w:rPr>
                <w:rFonts w:asciiTheme="minorHAnsi" w:hAnsiTheme="minorHAnsi" w:cs="Calibri"/>
              </w:rPr>
            </w:pPr>
            <w:r w:rsidRPr="004855F1">
              <w:rPr>
                <w:rFonts w:asciiTheme="minorHAnsi" w:hAnsiTheme="minorHAnsi" w:cs="Calibri"/>
              </w:rPr>
              <w:t>El adjudicado deberá contar mínimamente con los siguientes dispositivos de Seguridad:</w:t>
            </w:r>
          </w:p>
          <w:p w:rsidR="00F039AD" w:rsidRPr="004855F1" w:rsidRDefault="00F039AD" w:rsidP="001D7FAE">
            <w:pPr>
              <w:autoSpaceDE w:val="0"/>
              <w:autoSpaceDN w:val="0"/>
              <w:adjustRightInd w:val="0"/>
              <w:jc w:val="both"/>
              <w:rPr>
                <w:rFonts w:asciiTheme="minorHAnsi" w:hAnsiTheme="minorHAnsi" w:cs="Calibri"/>
              </w:rPr>
            </w:pPr>
          </w:p>
          <w:p w:rsidR="00F039AD" w:rsidRPr="004855F1" w:rsidRDefault="00F039AD" w:rsidP="00F039AD">
            <w:pPr>
              <w:numPr>
                <w:ilvl w:val="0"/>
                <w:numId w:val="53"/>
              </w:numPr>
              <w:autoSpaceDE w:val="0"/>
              <w:autoSpaceDN w:val="0"/>
              <w:adjustRightInd w:val="0"/>
              <w:jc w:val="both"/>
              <w:rPr>
                <w:rFonts w:asciiTheme="minorHAnsi" w:hAnsiTheme="minorHAnsi" w:cs="Calibri"/>
              </w:rPr>
            </w:pPr>
            <w:r w:rsidRPr="004855F1">
              <w:rPr>
                <w:rFonts w:asciiTheme="minorHAnsi" w:hAnsiTheme="minorHAnsi" w:cs="Calibri"/>
              </w:rPr>
              <w:t>Botiquín de primeros auxilios.</w:t>
            </w:r>
          </w:p>
          <w:p w:rsidR="00F039AD" w:rsidRPr="004855F1" w:rsidRDefault="00F039AD" w:rsidP="00F039AD">
            <w:pPr>
              <w:numPr>
                <w:ilvl w:val="0"/>
                <w:numId w:val="53"/>
              </w:numPr>
              <w:autoSpaceDE w:val="0"/>
              <w:autoSpaceDN w:val="0"/>
              <w:adjustRightInd w:val="0"/>
              <w:jc w:val="both"/>
              <w:rPr>
                <w:rFonts w:asciiTheme="minorHAnsi" w:hAnsiTheme="minorHAnsi" w:cs="Calibri"/>
              </w:rPr>
            </w:pPr>
            <w:r w:rsidRPr="004855F1">
              <w:rPr>
                <w:rFonts w:asciiTheme="minorHAnsi" w:hAnsiTheme="minorHAnsi" w:cs="Calibri"/>
              </w:rPr>
              <w:t>Triángulos refractivos.</w:t>
            </w:r>
          </w:p>
          <w:p w:rsidR="00F039AD" w:rsidRPr="004855F1" w:rsidRDefault="00F039AD" w:rsidP="00F039AD">
            <w:pPr>
              <w:numPr>
                <w:ilvl w:val="0"/>
                <w:numId w:val="53"/>
              </w:numPr>
              <w:autoSpaceDE w:val="0"/>
              <w:autoSpaceDN w:val="0"/>
              <w:adjustRightInd w:val="0"/>
              <w:jc w:val="both"/>
              <w:rPr>
                <w:rFonts w:asciiTheme="minorHAnsi" w:hAnsiTheme="minorHAnsi" w:cs="Calibri"/>
              </w:rPr>
            </w:pPr>
            <w:r w:rsidRPr="004855F1">
              <w:rPr>
                <w:rFonts w:asciiTheme="minorHAnsi" w:hAnsiTheme="minorHAnsi" w:cs="Calibri"/>
              </w:rPr>
              <w:t>Herramientas para el vehículo.</w:t>
            </w:r>
          </w:p>
          <w:p w:rsidR="00F039AD" w:rsidRPr="004855F1" w:rsidRDefault="00F039AD" w:rsidP="00F039AD">
            <w:pPr>
              <w:numPr>
                <w:ilvl w:val="0"/>
                <w:numId w:val="53"/>
              </w:numPr>
              <w:autoSpaceDE w:val="0"/>
              <w:autoSpaceDN w:val="0"/>
              <w:adjustRightInd w:val="0"/>
              <w:jc w:val="both"/>
              <w:rPr>
                <w:rFonts w:asciiTheme="minorHAnsi" w:hAnsiTheme="minorHAnsi" w:cs="Calibri"/>
              </w:rPr>
            </w:pPr>
            <w:r w:rsidRPr="004855F1">
              <w:rPr>
                <w:rFonts w:asciiTheme="minorHAnsi" w:hAnsiTheme="minorHAnsi" w:cs="Calibri"/>
              </w:rPr>
              <w:t>Cinturones de seguridad.</w:t>
            </w:r>
          </w:p>
          <w:p w:rsidR="00F039AD" w:rsidRPr="004855F1" w:rsidRDefault="00F039AD" w:rsidP="00F039AD">
            <w:pPr>
              <w:numPr>
                <w:ilvl w:val="0"/>
                <w:numId w:val="53"/>
              </w:numPr>
              <w:autoSpaceDE w:val="0"/>
              <w:autoSpaceDN w:val="0"/>
              <w:adjustRightInd w:val="0"/>
              <w:jc w:val="both"/>
              <w:rPr>
                <w:rFonts w:asciiTheme="minorHAnsi" w:hAnsiTheme="minorHAnsi" w:cs="Calibri"/>
              </w:rPr>
            </w:pPr>
            <w:r w:rsidRPr="004855F1">
              <w:rPr>
                <w:rFonts w:asciiTheme="minorHAnsi" w:hAnsiTheme="minorHAnsi" w:cs="Calibri"/>
              </w:rPr>
              <w:t>Contar con un equipo especial para la lucha contra incendios, como ser: extintor tipo B (CO2).</w:t>
            </w:r>
          </w:p>
          <w:p w:rsidR="00F039AD" w:rsidRPr="0086528A" w:rsidRDefault="00F039AD" w:rsidP="00F039AD">
            <w:pPr>
              <w:numPr>
                <w:ilvl w:val="0"/>
                <w:numId w:val="53"/>
              </w:numPr>
              <w:autoSpaceDE w:val="0"/>
              <w:autoSpaceDN w:val="0"/>
              <w:adjustRightInd w:val="0"/>
              <w:jc w:val="both"/>
              <w:rPr>
                <w:rFonts w:asciiTheme="minorHAnsi" w:hAnsiTheme="minorHAnsi" w:cs="Calibri"/>
              </w:rPr>
            </w:pPr>
            <w:r w:rsidRPr="004855F1">
              <w:rPr>
                <w:rFonts w:asciiTheme="minorHAnsi" w:hAnsiTheme="minorHAnsi" w:cs="Calibri"/>
              </w:rPr>
              <w:t>El conductor del vehículo deberá portar Licencia de conducir vigente - Categoría “C” obligatoriamente.</w:t>
            </w:r>
          </w:p>
        </w:tc>
      </w:tr>
    </w:tbl>
    <w:p w:rsidR="00F039AD" w:rsidRDefault="00F039AD" w:rsidP="00F039AD">
      <w:pPr>
        <w:pStyle w:val="Prrafodelista"/>
        <w:ind w:left="0"/>
        <w:contextualSpacing/>
        <w:jc w:val="both"/>
        <w:rPr>
          <w:rFonts w:asciiTheme="minorHAnsi" w:hAnsiTheme="minorHAnsi" w:cs="Calibri"/>
          <w:b/>
          <w:bCs/>
          <w:sz w:val="22"/>
          <w:szCs w:val="22"/>
          <w:lang w:eastAsia="es-B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F039AD" w:rsidRPr="00D7727F" w:rsidTr="001D7FAE">
        <w:trPr>
          <w:trHeight w:val="409"/>
        </w:trPr>
        <w:tc>
          <w:tcPr>
            <w:tcW w:w="9113"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F039AD" w:rsidRPr="004429D4" w:rsidRDefault="00F039AD" w:rsidP="001D7FAE">
            <w:pPr>
              <w:jc w:val="center"/>
              <w:rPr>
                <w:rFonts w:ascii="Calibri" w:hAnsi="Calibri" w:cs="Calibri"/>
                <w:b/>
                <w:bCs/>
              </w:rPr>
            </w:pPr>
            <w:r w:rsidRPr="004429D4">
              <w:rPr>
                <w:rFonts w:ascii="Calibri" w:hAnsi="Calibri" w:cs="Calibri"/>
                <w:b/>
                <w:bCs/>
              </w:rPr>
              <w:t>ANEXO 3</w:t>
            </w:r>
          </w:p>
          <w:p w:rsidR="00F039AD" w:rsidRPr="00D7727F" w:rsidRDefault="00F039AD" w:rsidP="001D7FAE">
            <w:pPr>
              <w:jc w:val="center"/>
              <w:rPr>
                <w:rFonts w:ascii="Calibri" w:hAnsi="Calibri" w:cs="Calibri"/>
                <w:b/>
                <w:bCs/>
                <w:sz w:val="22"/>
                <w:szCs w:val="22"/>
              </w:rPr>
            </w:pPr>
            <w:r w:rsidRPr="004429D4">
              <w:rPr>
                <w:rFonts w:ascii="Calibri" w:hAnsi="Calibri" w:cs="Calibri"/>
                <w:b/>
                <w:bCs/>
              </w:rPr>
              <w:t>TRIBUTOS Y FACTURACIÓN</w:t>
            </w:r>
          </w:p>
        </w:tc>
      </w:tr>
      <w:tr w:rsidR="00F039AD" w:rsidRPr="00D7727F" w:rsidTr="001D7FAE">
        <w:trPr>
          <w:trHeight w:val="409"/>
        </w:trPr>
        <w:tc>
          <w:tcPr>
            <w:tcW w:w="9113"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F039AD" w:rsidRPr="004429D4" w:rsidRDefault="00F039AD" w:rsidP="001D7FAE">
            <w:pPr>
              <w:rPr>
                <w:rFonts w:ascii="Calibri" w:hAnsi="Calibri" w:cs="Calibri"/>
                <w:b/>
                <w:bCs/>
              </w:rPr>
            </w:pPr>
            <w:r>
              <w:rPr>
                <w:rFonts w:ascii="Calibri" w:hAnsi="Calibri" w:cs="Calibri"/>
                <w:b/>
                <w:bCs/>
              </w:rPr>
              <w:t>FACTURACION</w:t>
            </w:r>
          </w:p>
        </w:tc>
      </w:tr>
      <w:tr w:rsidR="00F039AD" w:rsidRPr="00D7727F" w:rsidTr="001D7FAE">
        <w:trPr>
          <w:trHeight w:val="409"/>
        </w:trPr>
        <w:tc>
          <w:tcPr>
            <w:tcW w:w="9113" w:type="dxa"/>
            <w:tcBorders>
              <w:top w:val="single" w:sz="4" w:space="0" w:color="auto"/>
              <w:left w:val="single" w:sz="4" w:space="0" w:color="auto"/>
              <w:bottom w:val="single" w:sz="4" w:space="0" w:color="auto"/>
              <w:right w:val="single" w:sz="4" w:space="0" w:color="auto"/>
            </w:tcBorders>
            <w:shd w:val="clear" w:color="auto" w:fill="auto"/>
            <w:vAlign w:val="center"/>
          </w:tcPr>
          <w:p w:rsidR="00F039AD" w:rsidRDefault="00F039AD" w:rsidP="001D7FAE">
            <w:pPr>
              <w:jc w:val="both"/>
              <w:rPr>
                <w:rFonts w:ascii="Calibri" w:hAnsi="Calibri" w:cs="Calibri"/>
                <w:szCs w:val="22"/>
              </w:rPr>
            </w:pPr>
            <w:r w:rsidRPr="00B85377">
              <w:rPr>
                <w:rFonts w:ascii="Calibri" w:hAnsi="Calibri" w:cs="Calibri"/>
                <w:szCs w:val="22"/>
              </w:rPr>
              <w:t>La factura debe ser emitida de acuerdo a normativa vigente a nombre de Yacimientos Petrolíferos Fiscales Bolivianos consignando el Número de Identificación Tr</w:t>
            </w:r>
            <w:r>
              <w:rPr>
                <w:rFonts w:ascii="Calibri" w:hAnsi="Calibri" w:cs="Calibri"/>
                <w:szCs w:val="22"/>
              </w:rPr>
              <w:t>ibutaria (NIT) 1020269020.</w:t>
            </w:r>
          </w:p>
          <w:p w:rsidR="00F039AD" w:rsidRPr="003A2F24" w:rsidRDefault="00F039AD" w:rsidP="001D7FAE">
            <w:pPr>
              <w:jc w:val="both"/>
              <w:rPr>
                <w:rFonts w:ascii="Calibri" w:hAnsi="Calibri" w:cs="Calibri"/>
                <w:szCs w:val="22"/>
              </w:rPr>
            </w:pPr>
            <w:r>
              <w:rPr>
                <w:rFonts w:ascii="Calibri" w:hAnsi="Calibri" w:cs="Calibri"/>
                <w:szCs w:val="22"/>
              </w:rPr>
              <w:tab/>
            </w:r>
            <w:r>
              <w:rPr>
                <w:rFonts w:ascii="Calibri" w:hAnsi="Calibri" w:cs="Calibri"/>
                <w:szCs w:val="22"/>
              </w:rPr>
              <w:tab/>
            </w:r>
          </w:p>
          <w:p w:rsidR="00F039AD" w:rsidRDefault="00F039AD" w:rsidP="001D7FAE">
            <w:pPr>
              <w:jc w:val="both"/>
              <w:rPr>
                <w:rFonts w:ascii="Calibri" w:hAnsi="Calibri" w:cs="Calibri"/>
                <w:szCs w:val="22"/>
              </w:rPr>
            </w:pPr>
            <w:r w:rsidRPr="00B85377">
              <w:rPr>
                <w:rFonts w:ascii="Calibri" w:hAnsi="Calibri" w:cs="Calibri"/>
                <w:szCs w:val="22"/>
              </w:rPr>
              <w:t>La factura deberá emitirse en el momento que finalice la ejecución o la prestación efectiva del servicio o a momento de percibir el pago total o parcial, lo que ocurra primero, sin deducir l</w:t>
            </w:r>
            <w:r>
              <w:rPr>
                <w:rFonts w:ascii="Calibri" w:hAnsi="Calibri" w:cs="Calibri"/>
                <w:szCs w:val="22"/>
              </w:rPr>
              <w:t>as multas ni otros cargos.</w:t>
            </w:r>
          </w:p>
          <w:p w:rsidR="00F039AD" w:rsidRPr="003A2F24" w:rsidRDefault="00F039AD" w:rsidP="001D7FAE">
            <w:pPr>
              <w:jc w:val="both"/>
              <w:rPr>
                <w:rFonts w:ascii="Calibri" w:hAnsi="Calibri" w:cs="Calibri"/>
                <w:szCs w:val="22"/>
              </w:rPr>
            </w:pPr>
          </w:p>
          <w:p w:rsidR="00F039AD" w:rsidRPr="00B85377" w:rsidRDefault="00F039AD" w:rsidP="001D7FAE">
            <w:pPr>
              <w:rPr>
                <w:rFonts w:ascii="Calibri" w:hAnsi="Calibri" w:cs="Calibri"/>
                <w:bCs/>
              </w:rPr>
            </w:pPr>
            <w:r w:rsidRPr="00B85377">
              <w:rPr>
                <w:rFonts w:ascii="Calibri" w:hAnsi="Calibri" w:cs="Calibri"/>
                <w:bCs/>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r w:rsidRPr="00B85377">
              <w:rPr>
                <w:rFonts w:ascii="Calibri" w:hAnsi="Calibri" w:cs="Calibri"/>
                <w:bCs/>
              </w:rPr>
              <w:tab/>
            </w:r>
            <w:r w:rsidRPr="00B85377">
              <w:rPr>
                <w:rFonts w:ascii="Calibri" w:hAnsi="Calibri" w:cs="Calibri"/>
                <w:bCs/>
              </w:rPr>
              <w:tab/>
            </w:r>
            <w:r w:rsidRPr="00B85377">
              <w:rPr>
                <w:rFonts w:ascii="Calibri" w:hAnsi="Calibri" w:cs="Calibri"/>
                <w:bCs/>
              </w:rPr>
              <w:tab/>
            </w:r>
            <w:r w:rsidRPr="00B85377">
              <w:rPr>
                <w:rFonts w:ascii="Calibri" w:hAnsi="Calibri" w:cs="Calibri"/>
                <w:bCs/>
              </w:rPr>
              <w:tab/>
            </w:r>
            <w:r w:rsidRPr="00B85377">
              <w:rPr>
                <w:rFonts w:ascii="Calibri" w:hAnsi="Calibri" w:cs="Calibri"/>
                <w:bCs/>
              </w:rPr>
              <w:tab/>
            </w:r>
          </w:p>
        </w:tc>
      </w:tr>
      <w:tr w:rsidR="00F039AD" w:rsidRPr="00D7727F" w:rsidTr="001D7FAE">
        <w:trPr>
          <w:trHeight w:val="409"/>
        </w:trPr>
        <w:tc>
          <w:tcPr>
            <w:tcW w:w="9113"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F039AD" w:rsidRPr="001F26FA" w:rsidRDefault="00F039AD" w:rsidP="001D7FAE">
            <w:pPr>
              <w:jc w:val="both"/>
              <w:rPr>
                <w:rFonts w:ascii="Calibri" w:hAnsi="Calibri" w:cs="Calibri"/>
                <w:b/>
                <w:szCs w:val="22"/>
              </w:rPr>
            </w:pPr>
            <w:r w:rsidRPr="001F26FA">
              <w:rPr>
                <w:rFonts w:ascii="Calibri" w:hAnsi="Calibri" w:cs="Calibri"/>
                <w:b/>
                <w:szCs w:val="22"/>
              </w:rPr>
              <w:t>TRIBUTOS</w:t>
            </w:r>
          </w:p>
        </w:tc>
      </w:tr>
      <w:tr w:rsidR="00F039AD" w:rsidRPr="00D7727F" w:rsidTr="001D7FAE">
        <w:trPr>
          <w:trHeight w:val="409"/>
        </w:trPr>
        <w:tc>
          <w:tcPr>
            <w:tcW w:w="9113" w:type="dxa"/>
            <w:tcBorders>
              <w:top w:val="single" w:sz="4" w:space="0" w:color="auto"/>
              <w:left w:val="single" w:sz="4" w:space="0" w:color="auto"/>
              <w:bottom w:val="single" w:sz="4" w:space="0" w:color="auto"/>
              <w:right w:val="single" w:sz="4" w:space="0" w:color="auto"/>
            </w:tcBorders>
            <w:shd w:val="clear" w:color="auto" w:fill="auto"/>
            <w:vAlign w:val="center"/>
          </w:tcPr>
          <w:p w:rsidR="00F039AD" w:rsidRPr="003A2F24" w:rsidRDefault="00F039AD" w:rsidP="001D7FAE">
            <w:pPr>
              <w:jc w:val="both"/>
              <w:rPr>
                <w:rFonts w:ascii="Calibri" w:hAnsi="Calibri" w:cs="Calibri"/>
                <w:szCs w:val="22"/>
              </w:rPr>
            </w:pPr>
            <w:r w:rsidRPr="001F26FA">
              <w:rPr>
                <w:rFonts w:ascii="Calibri" w:hAnsi="Calibri" w:cs="Calibri"/>
                <w:szCs w:val="22"/>
              </w:rPr>
              <w:t>El adjudicado declara que todos los tributos vigentes a la fecha y que puedan originarse directa o indirectamente en aplicación del contrato, son de su responsabilidad, no correspondiendo ningún reclamo posterior.</w:t>
            </w:r>
          </w:p>
        </w:tc>
      </w:tr>
    </w:tbl>
    <w:p w:rsidR="00F039AD" w:rsidRDefault="00F039AD" w:rsidP="00F039AD">
      <w:pPr>
        <w:jc w:val="both"/>
        <w:rPr>
          <w:rFonts w:ascii="Calibri" w:hAnsi="Calibri" w:cs="Calibri"/>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F039AD" w:rsidRPr="00386B45" w:rsidTr="001D7FAE">
        <w:trPr>
          <w:trHeight w:val="518"/>
        </w:trPr>
        <w:tc>
          <w:tcPr>
            <w:tcW w:w="9113"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F039AD" w:rsidRPr="00B136D3" w:rsidRDefault="00F039AD" w:rsidP="001D7FAE">
            <w:pPr>
              <w:jc w:val="center"/>
              <w:rPr>
                <w:rFonts w:ascii="Calibri" w:hAnsi="Calibri" w:cs="Calibri"/>
                <w:b/>
                <w:lang w:val="es-ES_tradnl"/>
              </w:rPr>
            </w:pPr>
            <w:r w:rsidRPr="00B136D3">
              <w:rPr>
                <w:rFonts w:ascii="Calibri" w:hAnsi="Calibri" w:cs="Calibri"/>
                <w:b/>
                <w:lang w:val="es-ES_tradnl"/>
              </w:rPr>
              <w:lastRenderedPageBreak/>
              <w:t>ANEXO 4</w:t>
            </w:r>
          </w:p>
          <w:p w:rsidR="00F039AD" w:rsidRPr="00386B45" w:rsidRDefault="00F039AD" w:rsidP="001D7FAE">
            <w:pPr>
              <w:pStyle w:val="Prrafodelista"/>
              <w:ind w:left="0"/>
              <w:jc w:val="center"/>
              <w:rPr>
                <w:rFonts w:ascii="Calibri" w:hAnsi="Calibri" w:cs="Calibri"/>
                <w:b/>
                <w:sz w:val="22"/>
                <w:szCs w:val="22"/>
                <w:lang w:val="es-ES_tradnl"/>
              </w:rPr>
            </w:pPr>
            <w:r w:rsidRPr="004429D4">
              <w:rPr>
                <w:rFonts w:ascii="Calibri" w:hAnsi="Calibri" w:cs="Calibri"/>
                <w:b/>
                <w:lang w:val="es-ES_tradnl"/>
              </w:rPr>
              <w:t>GARANTIAS FINANCIERAS</w:t>
            </w:r>
            <w:r w:rsidRPr="00386B45">
              <w:rPr>
                <w:rFonts w:ascii="Calibri" w:hAnsi="Calibri" w:cs="Calibri"/>
                <w:b/>
                <w:sz w:val="22"/>
                <w:szCs w:val="22"/>
                <w:lang w:val="es-ES_tradnl"/>
              </w:rPr>
              <w:t xml:space="preserve"> </w:t>
            </w:r>
          </w:p>
        </w:tc>
      </w:tr>
      <w:tr w:rsidR="00F039AD" w:rsidRPr="00386B45" w:rsidTr="001D7FAE">
        <w:trPr>
          <w:trHeight w:val="168"/>
        </w:trPr>
        <w:tc>
          <w:tcPr>
            <w:tcW w:w="9113"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F039AD" w:rsidRPr="004F301B" w:rsidRDefault="00F039AD" w:rsidP="001D7FAE">
            <w:pPr>
              <w:rPr>
                <w:rFonts w:ascii="Calibri" w:hAnsi="Calibri" w:cs="Calibri"/>
                <w:b/>
                <w:lang w:val="es-ES_tradnl"/>
              </w:rPr>
            </w:pPr>
            <w:r w:rsidRPr="004F301B">
              <w:rPr>
                <w:rFonts w:ascii="Calibri" w:hAnsi="Calibri" w:cs="Calibri"/>
                <w:b/>
                <w:lang w:val="es-ES_tradnl"/>
              </w:rPr>
              <w:t>GARANTIA DE SERIEDAD DE PROPUESTA</w:t>
            </w:r>
          </w:p>
        </w:tc>
      </w:tr>
      <w:tr w:rsidR="00F039AD" w:rsidRPr="00386B45" w:rsidTr="001D7FAE">
        <w:trPr>
          <w:trHeight w:val="518"/>
        </w:trPr>
        <w:tc>
          <w:tcPr>
            <w:tcW w:w="9113" w:type="dxa"/>
            <w:tcBorders>
              <w:top w:val="single" w:sz="4" w:space="0" w:color="auto"/>
              <w:left w:val="single" w:sz="4" w:space="0" w:color="auto"/>
              <w:bottom w:val="single" w:sz="4" w:space="0" w:color="auto"/>
              <w:right w:val="single" w:sz="4" w:space="0" w:color="auto"/>
            </w:tcBorders>
            <w:shd w:val="clear" w:color="auto" w:fill="auto"/>
            <w:vAlign w:val="center"/>
          </w:tcPr>
          <w:p w:rsidR="00F039AD" w:rsidRPr="004F301B" w:rsidRDefault="00F039AD" w:rsidP="001D7FAE">
            <w:pPr>
              <w:pStyle w:val="Prrafodelista"/>
              <w:ind w:left="0"/>
              <w:jc w:val="both"/>
              <w:rPr>
                <w:rFonts w:ascii="Calibri" w:hAnsi="Calibri" w:cs="Calibri"/>
              </w:rPr>
            </w:pPr>
            <w:r w:rsidRPr="004F301B">
              <w:rPr>
                <w:rFonts w:ascii="Calibri" w:hAnsi="Calibri" w:cs="Calibri"/>
              </w:rPr>
              <w:t>A elección del proponente, este podrá optar por uno de los siguientes instrumentos financieros:</w:t>
            </w:r>
          </w:p>
          <w:p w:rsidR="00F039AD" w:rsidRPr="004F301B" w:rsidRDefault="00F039AD" w:rsidP="00F039AD">
            <w:pPr>
              <w:numPr>
                <w:ilvl w:val="0"/>
                <w:numId w:val="63"/>
              </w:numPr>
              <w:autoSpaceDE w:val="0"/>
              <w:autoSpaceDN w:val="0"/>
              <w:adjustRightInd w:val="0"/>
              <w:jc w:val="both"/>
              <w:rPr>
                <w:rFonts w:ascii="Calibri" w:hAnsi="Calibri" w:cs="Calibri"/>
                <w:bCs/>
                <w:lang w:val="es-BO"/>
              </w:rPr>
            </w:pPr>
            <w:r w:rsidRPr="004F301B">
              <w:rPr>
                <w:rFonts w:ascii="Calibri" w:hAnsi="Calibri" w:cs="Calibri"/>
                <w:b/>
                <w:bCs/>
                <w:u w:val="single"/>
              </w:rPr>
              <w:t>Boleta de Garantía</w:t>
            </w:r>
            <w:r w:rsidRPr="004F301B">
              <w:rPr>
                <w:rFonts w:ascii="Calibri" w:hAnsi="Calibri" w:cs="Calibri"/>
                <w:b/>
                <w:bCs/>
              </w:rPr>
              <w:t>,</w:t>
            </w:r>
            <w:r w:rsidRPr="004F301B">
              <w:rPr>
                <w:rFonts w:ascii="Calibri" w:hAnsi="Calibri" w:cs="Calibri"/>
              </w:rPr>
              <w:t xml:space="preserve"> emitida por una Entidad de Intermediación Financiera (</w:t>
            </w:r>
            <w:r w:rsidRPr="004F301B">
              <w:rPr>
                <w:rFonts w:ascii="Calibri" w:hAnsi="Calibri" w:cs="Calibri"/>
                <w:b/>
                <w:bCs/>
                <w:u w:val="single"/>
              </w:rPr>
              <w:t>Bancaria)</w:t>
            </w:r>
            <w:r w:rsidRPr="004F301B">
              <w:rPr>
                <w:rFonts w:ascii="Calibri" w:hAnsi="Calibri" w:cs="Calibri"/>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mínima de </w:t>
            </w:r>
            <w:r w:rsidRPr="004F301B">
              <w:rPr>
                <w:rFonts w:ascii="Calibri" w:hAnsi="Calibri" w:cs="Calibri"/>
                <w:color w:val="FF0000"/>
              </w:rPr>
              <w:t>150 días</w:t>
            </w:r>
            <w:r w:rsidRPr="004F301B">
              <w:rPr>
                <w:rFonts w:ascii="Calibri" w:hAnsi="Calibri" w:cs="Calibri"/>
              </w:rPr>
              <w:t xml:space="preserve"> calendario computables a partir de la fecha de Presentación de Propuestas, por un monto equivalente de al menos 1% del monto máximo de la contratación.</w:t>
            </w:r>
          </w:p>
          <w:p w:rsidR="00F039AD" w:rsidRPr="004F301B" w:rsidRDefault="00F039AD" w:rsidP="001D7FAE">
            <w:pPr>
              <w:autoSpaceDE w:val="0"/>
              <w:autoSpaceDN w:val="0"/>
              <w:adjustRightInd w:val="0"/>
              <w:jc w:val="both"/>
              <w:rPr>
                <w:rFonts w:ascii="Calibri" w:hAnsi="Calibri" w:cs="Calibri"/>
                <w:bCs/>
                <w:lang w:val="es-BO"/>
              </w:rPr>
            </w:pPr>
          </w:p>
          <w:p w:rsidR="00F039AD" w:rsidRPr="004F301B" w:rsidRDefault="00F039AD" w:rsidP="00F039AD">
            <w:pPr>
              <w:numPr>
                <w:ilvl w:val="0"/>
                <w:numId w:val="63"/>
              </w:numPr>
              <w:autoSpaceDE w:val="0"/>
              <w:autoSpaceDN w:val="0"/>
              <w:adjustRightInd w:val="0"/>
              <w:jc w:val="both"/>
              <w:rPr>
                <w:rFonts w:ascii="Calibri" w:hAnsi="Calibri" w:cs="Calibri"/>
              </w:rPr>
            </w:pPr>
            <w:r w:rsidRPr="004F301B">
              <w:rPr>
                <w:rFonts w:ascii="Calibri" w:hAnsi="Calibri" w:cs="Calibri"/>
                <w:b/>
                <w:bCs/>
                <w:u w:val="single"/>
              </w:rPr>
              <w:t>Garantía a Primer Requerimiento</w:t>
            </w:r>
            <w:r w:rsidRPr="004F301B">
              <w:rPr>
                <w:rFonts w:ascii="Calibri" w:hAnsi="Calibri" w:cs="Calibri"/>
              </w:rPr>
              <w:t>, emitida por una Entidad de Intermediación Financiera (</w:t>
            </w:r>
            <w:r w:rsidRPr="004F301B">
              <w:rPr>
                <w:rFonts w:ascii="Calibri" w:hAnsi="Calibri" w:cs="Calibri"/>
                <w:b/>
                <w:bCs/>
                <w:u w:val="single"/>
              </w:rPr>
              <w:t>Bancaria)</w:t>
            </w:r>
            <w:r w:rsidRPr="004F301B">
              <w:rPr>
                <w:rFonts w:ascii="Calibri" w:hAnsi="Calibri" w:cs="Calibri"/>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mínima de </w:t>
            </w:r>
            <w:r w:rsidRPr="004F301B">
              <w:rPr>
                <w:rFonts w:ascii="Calibri" w:hAnsi="Calibri" w:cs="Calibri"/>
                <w:color w:val="FF0000"/>
              </w:rPr>
              <w:t xml:space="preserve">150 días </w:t>
            </w:r>
            <w:r w:rsidRPr="004F301B">
              <w:rPr>
                <w:rFonts w:ascii="Calibri" w:hAnsi="Calibri" w:cs="Calibri"/>
              </w:rPr>
              <w:t>calendario computables a partir de la fecha de Presentación de Propuestas, por un monto equivalente de al menos 1% del monto máximo de la contratación.</w:t>
            </w:r>
          </w:p>
          <w:p w:rsidR="00F039AD" w:rsidRPr="004F301B" w:rsidRDefault="00F039AD" w:rsidP="001D7FAE">
            <w:pPr>
              <w:autoSpaceDE w:val="0"/>
              <w:autoSpaceDN w:val="0"/>
              <w:adjustRightInd w:val="0"/>
              <w:jc w:val="both"/>
              <w:rPr>
                <w:rFonts w:ascii="Calibri" w:hAnsi="Calibri" w:cs="Calibri"/>
                <w:bCs/>
              </w:rPr>
            </w:pPr>
          </w:p>
          <w:p w:rsidR="00F039AD" w:rsidRPr="004F301B" w:rsidRDefault="00F039AD" w:rsidP="00F039AD">
            <w:pPr>
              <w:numPr>
                <w:ilvl w:val="0"/>
                <w:numId w:val="63"/>
              </w:numPr>
              <w:autoSpaceDE w:val="0"/>
              <w:autoSpaceDN w:val="0"/>
              <w:adjustRightInd w:val="0"/>
              <w:jc w:val="both"/>
              <w:rPr>
                <w:rFonts w:ascii="Calibri" w:hAnsi="Calibri" w:cs="Calibri"/>
              </w:rPr>
            </w:pPr>
            <w:r w:rsidRPr="004F301B">
              <w:rPr>
                <w:rFonts w:ascii="Calibri" w:hAnsi="Calibri" w:cs="Calibri"/>
                <w:b/>
                <w:bCs/>
                <w:u w:val="single"/>
              </w:rPr>
              <w:t>Póliza de caución a Primer requerimiento para Entidades Públicas</w:t>
            </w:r>
            <w:r w:rsidRPr="004F301B">
              <w:rPr>
                <w:rFonts w:ascii="Calibri" w:hAnsi="Calibri" w:cs="Calibri"/>
              </w:rPr>
              <w:t xml:space="preserve">,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mínima de </w:t>
            </w:r>
            <w:r w:rsidRPr="004F301B">
              <w:rPr>
                <w:rFonts w:ascii="Calibri" w:hAnsi="Calibri" w:cs="Calibri"/>
                <w:color w:val="FF0000"/>
              </w:rPr>
              <w:t xml:space="preserve">150 días </w:t>
            </w:r>
            <w:r w:rsidRPr="004F301B">
              <w:rPr>
                <w:rFonts w:ascii="Calibri" w:hAnsi="Calibri" w:cs="Calibri"/>
              </w:rPr>
              <w:t>calendario computables a partir de la fecha de Presentación de Propuestas, por un monto equivalente de al menos 1% del monto máximo de la contratación.</w:t>
            </w:r>
          </w:p>
        </w:tc>
      </w:tr>
      <w:tr w:rsidR="00F039AD" w:rsidRPr="00386B45" w:rsidTr="001D7FAE">
        <w:trPr>
          <w:trHeight w:val="518"/>
        </w:trPr>
        <w:tc>
          <w:tcPr>
            <w:tcW w:w="9113"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F039AD" w:rsidRPr="004F301B" w:rsidRDefault="00F039AD" w:rsidP="001D7FAE">
            <w:pPr>
              <w:rPr>
                <w:rFonts w:ascii="Calibri" w:hAnsi="Calibri" w:cs="Calibri"/>
                <w:b/>
                <w:lang w:val="es-ES_tradnl"/>
              </w:rPr>
            </w:pPr>
            <w:r w:rsidRPr="004F301B">
              <w:rPr>
                <w:rFonts w:ascii="Calibri" w:hAnsi="Calibri" w:cs="Calibri"/>
                <w:b/>
                <w:lang w:val="es-ES_tradnl"/>
              </w:rPr>
              <w:t>GARANTÍA DE CUMPLIMIENTO DE CONTRATO</w:t>
            </w:r>
          </w:p>
        </w:tc>
      </w:tr>
      <w:tr w:rsidR="00F039AD" w:rsidRPr="00386B45" w:rsidTr="001D7FAE">
        <w:trPr>
          <w:trHeight w:val="409"/>
        </w:trPr>
        <w:tc>
          <w:tcPr>
            <w:tcW w:w="9113" w:type="dxa"/>
            <w:tcBorders>
              <w:top w:val="single" w:sz="4" w:space="0" w:color="auto"/>
              <w:left w:val="single" w:sz="4" w:space="0" w:color="auto"/>
              <w:bottom w:val="single" w:sz="4" w:space="0" w:color="auto"/>
              <w:right w:val="single" w:sz="4" w:space="0" w:color="auto"/>
            </w:tcBorders>
            <w:shd w:val="clear" w:color="auto" w:fill="auto"/>
            <w:vAlign w:val="center"/>
          </w:tcPr>
          <w:p w:rsidR="00F039AD" w:rsidRPr="004F301B" w:rsidRDefault="00F039AD" w:rsidP="001D7FAE">
            <w:pPr>
              <w:pStyle w:val="Prrafodelista"/>
              <w:ind w:left="0"/>
              <w:jc w:val="both"/>
              <w:rPr>
                <w:rFonts w:ascii="Calibri" w:hAnsi="Calibri" w:cs="Calibri"/>
              </w:rPr>
            </w:pPr>
            <w:r w:rsidRPr="004F301B">
              <w:rPr>
                <w:rFonts w:ascii="Calibri" w:hAnsi="Calibri" w:cs="Calibri"/>
              </w:rPr>
              <w:t>A elección de la Empresa Inspectora, esta podrá optar por uno de los siguientes instrumentos financieros:</w:t>
            </w:r>
          </w:p>
          <w:p w:rsidR="00F039AD" w:rsidRPr="004F301B" w:rsidRDefault="00F039AD" w:rsidP="00F039AD">
            <w:pPr>
              <w:numPr>
                <w:ilvl w:val="0"/>
                <w:numId w:val="63"/>
              </w:numPr>
              <w:autoSpaceDE w:val="0"/>
              <w:autoSpaceDN w:val="0"/>
              <w:adjustRightInd w:val="0"/>
              <w:jc w:val="both"/>
              <w:rPr>
                <w:rFonts w:ascii="Calibri" w:hAnsi="Calibri" w:cs="Calibri"/>
              </w:rPr>
            </w:pPr>
            <w:r w:rsidRPr="004F301B">
              <w:rPr>
                <w:rFonts w:ascii="Calibri" w:hAnsi="Calibri" w:cs="Calibri"/>
                <w:b/>
                <w:bCs/>
                <w:u w:val="single"/>
              </w:rPr>
              <w:t>Boleta de Garantía</w:t>
            </w:r>
            <w:r w:rsidRPr="004F301B">
              <w:rPr>
                <w:rFonts w:ascii="Calibri" w:hAnsi="Calibri" w:cs="Calibri"/>
              </w:rPr>
              <w:t xml:space="preserve">, emitida por una Entidad de Intermediación Financiera </w:t>
            </w:r>
            <w:r w:rsidRPr="004F301B">
              <w:rPr>
                <w:rFonts w:ascii="Calibri" w:hAnsi="Calibri" w:cs="Calibri"/>
                <w:b/>
                <w:bCs/>
                <w:u w:val="single"/>
              </w:rPr>
              <w:t>(Bancaria)</w:t>
            </w:r>
            <w:r w:rsidRPr="004F301B">
              <w:rPr>
                <w:rFonts w:ascii="Calibri" w:hAnsi="Calibri" w:cs="Calibri"/>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mínima de </w:t>
            </w:r>
            <w:r w:rsidRPr="004F301B">
              <w:rPr>
                <w:rFonts w:ascii="Calibri" w:hAnsi="Calibri" w:cs="Calibri"/>
                <w:color w:val="FF0000"/>
              </w:rPr>
              <w:t xml:space="preserve">60 días </w:t>
            </w:r>
            <w:r w:rsidRPr="004F301B">
              <w:rPr>
                <w:rFonts w:ascii="Calibri" w:hAnsi="Calibri" w:cs="Calibri"/>
              </w:rPr>
              <w:t xml:space="preserve">calendario adicionales a la vigencia del contrato, por un monto equivalente de al menos 7% del monto máximo de la contratación. </w:t>
            </w:r>
          </w:p>
          <w:p w:rsidR="00F039AD" w:rsidRPr="004F301B" w:rsidRDefault="00F039AD" w:rsidP="001D7FAE">
            <w:pPr>
              <w:jc w:val="both"/>
              <w:rPr>
                <w:rFonts w:ascii="Calibri" w:hAnsi="Calibri" w:cs="Calibri"/>
              </w:rPr>
            </w:pPr>
          </w:p>
          <w:p w:rsidR="00F039AD" w:rsidRPr="004F301B" w:rsidRDefault="00F039AD" w:rsidP="00F039AD">
            <w:pPr>
              <w:numPr>
                <w:ilvl w:val="0"/>
                <w:numId w:val="63"/>
              </w:numPr>
              <w:autoSpaceDE w:val="0"/>
              <w:autoSpaceDN w:val="0"/>
              <w:adjustRightInd w:val="0"/>
              <w:jc w:val="both"/>
              <w:rPr>
                <w:rFonts w:ascii="Calibri" w:hAnsi="Calibri" w:cs="Calibri"/>
              </w:rPr>
            </w:pPr>
            <w:r w:rsidRPr="004F301B">
              <w:rPr>
                <w:rFonts w:ascii="Calibri" w:hAnsi="Calibri" w:cs="Calibri"/>
                <w:b/>
                <w:bCs/>
                <w:u w:val="single"/>
              </w:rPr>
              <w:t>Garantía a Primer Requerimiento</w:t>
            </w:r>
            <w:r w:rsidRPr="004F301B">
              <w:rPr>
                <w:rFonts w:ascii="Calibri" w:hAnsi="Calibri" w:cs="Calibri"/>
              </w:rPr>
              <w:t>, emitida por una Entidad de Intermediación Financiera (</w:t>
            </w:r>
            <w:r w:rsidRPr="004F301B">
              <w:rPr>
                <w:rFonts w:ascii="Calibri" w:hAnsi="Calibri" w:cs="Calibri"/>
                <w:b/>
                <w:bCs/>
                <w:u w:val="single"/>
              </w:rPr>
              <w:t>Bancaria)</w:t>
            </w:r>
            <w:r w:rsidRPr="004F301B">
              <w:rPr>
                <w:rFonts w:ascii="Calibri" w:hAnsi="Calibri" w:cs="Calibri"/>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mínima de </w:t>
            </w:r>
            <w:r w:rsidRPr="004F301B">
              <w:rPr>
                <w:rFonts w:ascii="Calibri" w:hAnsi="Calibri" w:cs="Calibri"/>
                <w:color w:val="FF0000"/>
              </w:rPr>
              <w:t xml:space="preserve">60 días </w:t>
            </w:r>
            <w:r w:rsidRPr="004F301B">
              <w:rPr>
                <w:rFonts w:ascii="Calibri" w:hAnsi="Calibri" w:cs="Calibri"/>
              </w:rPr>
              <w:t>calendario adicionales a la vigencia del contrato, por un monto equivalente de al menos 7% del monto máximo de la contratación.</w:t>
            </w:r>
          </w:p>
          <w:p w:rsidR="00F039AD" w:rsidRPr="004F301B" w:rsidRDefault="00F039AD" w:rsidP="001D7FAE">
            <w:pPr>
              <w:pStyle w:val="Prrafodelista"/>
              <w:rPr>
                <w:rFonts w:ascii="Calibri" w:hAnsi="Calibri" w:cs="Calibri"/>
                <w:b/>
                <w:bCs/>
                <w:u w:val="single"/>
              </w:rPr>
            </w:pPr>
          </w:p>
          <w:p w:rsidR="00F039AD" w:rsidRPr="004F301B" w:rsidRDefault="00F039AD" w:rsidP="00F039AD">
            <w:pPr>
              <w:numPr>
                <w:ilvl w:val="0"/>
                <w:numId w:val="63"/>
              </w:numPr>
              <w:autoSpaceDE w:val="0"/>
              <w:autoSpaceDN w:val="0"/>
              <w:adjustRightInd w:val="0"/>
              <w:jc w:val="both"/>
              <w:rPr>
                <w:rFonts w:ascii="Calibri" w:hAnsi="Calibri" w:cs="Calibri"/>
              </w:rPr>
            </w:pPr>
            <w:r w:rsidRPr="004F301B">
              <w:rPr>
                <w:rFonts w:ascii="Calibri" w:hAnsi="Calibri" w:cs="Calibri"/>
                <w:b/>
                <w:bCs/>
                <w:u w:val="single"/>
              </w:rPr>
              <w:t>Póliza de caución a Primer requerimiento para Entidades Públicas</w:t>
            </w:r>
            <w:r w:rsidRPr="004F301B">
              <w:rPr>
                <w:rFonts w:ascii="Calibri" w:hAnsi="Calibri" w:cs="Calibri"/>
              </w:rPr>
              <w:t xml:space="preserve">,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mínima de </w:t>
            </w:r>
            <w:r w:rsidRPr="004F301B">
              <w:rPr>
                <w:rFonts w:ascii="Calibri" w:hAnsi="Calibri" w:cs="Calibri"/>
                <w:color w:val="FF0000"/>
              </w:rPr>
              <w:t xml:space="preserve">60 días </w:t>
            </w:r>
            <w:r w:rsidRPr="004F301B">
              <w:rPr>
                <w:rFonts w:ascii="Calibri" w:hAnsi="Calibri" w:cs="Calibri"/>
              </w:rPr>
              <w:lastRenderedPageBreak/>
              <w:t>calendario adicionales a la vigencia del contrato, por un monto equivalente de al menos 7% del monto máximo de la contratación.</w:t>
            </w:r>
          </w:p>
          <w:p w:rsidR="00F039AD" w:rsidRPr="004F301B" w:rsidRDefault="00F039AD" w:rsidP="001D7FAE">
            <w:pPr>
              <w:autoSpaceDE w:val="0"/>
              <w:autoSpaceDN w:val="0"/>
              <w:adjustRightInd w:val="0"/>
              <w:jc w:val="both"/>
              <w:rPr>
                <w:rFonts w:ascii="Calibri" w:hAnsi="Calibri" w:cs="Calibri"/>
              </w:rPr>
            </w:pPr>
            <w:r w:rsidRPr="004F301B">
              <w:rPr>
                <w:rFonts w:ascii="Calibri" w:hAnsi="Calibri" w:cs="Calibri"/>
              </w:rPr>
              <w:t>.</w:t>
            </w:r>
          </w:p>
          <w:p w:rsidR="00F039AD" w:rsidRPr="004F301B" w:rsidRDefault="00F039AD" w:rsidP="001D7FAE">
            <w:pPr>
              <w:autoSpaceDE w:val="0"/>
              <w:autoSpaceDN w:val="0"/>
              <w:adjustRightInd w:val="0"/>
              <w:jc w:val="both"/>
              <w:rPr>
                <w:rFonts w:asciiTheme="minorHAnsi" w:hAnsiTheme="minorHAnsi" w:cstheme="minorHAnsi"/>
              </w:rPr>
            </w:pPr>
            <w:r w:rsidRPr="004F301B">
              <w:rPr>
                <w:rFonts w:asciiTheme="minorHAnsi" w:hAnsiTheme="minorHAnsi" w:cstheme="minorHAnsi"/>
              </w:rPr>
              <w:t>La modalidad de Garantía no podrá ser modificada durante la vigencia del contrato.</w:t>
            </w:r>
          </w:p>
          <w:p w:rsidR="00F039AD" w:rsidRPr="004F301B" w:rsidRDefault="00F039AD" w:rsidP="001D7FAE">
            <w:pPr>
              <w:autoSpaceDE w:val="0"/>
              <w:autoSpaceDN w:val="0"/>
              <w:adjustRightInd w:val="0"/>
              <w:jc w:val="both"/>
              <w:rPr>
                <w:rFonts w:asciiTheme="minorHAnsi" w:hAnsiTheme="minorHAnsi" w:cstheme="minorHAnsi"/>
              </w:rPr>
            </w:pPr>
            <w:r w:rsidRPr="004F301B">
              <w:rPr>
                <w:rFonts w:asciiTheme="minorHAnsi" w:hAnsiTheme="minorHAnsi" w:cstheme="minorHAnsi"/>
              </w:rPr>
              <w:t xml:space="preserve">El Proponente o Adjudicado deberá solicitar o instruir a la entidad de intermediación financiera bancaría, el correcto registro de datos o información en los Instrumentos Financieros de Garantía requeridos, </w:t>
            </w:r>
            <w:r w:rsidRPr="004F301B">
              <w:rPr>
                <w:rFonts w:asciiTheme="minorHAnsi" w:hAnsiTheme="minorHAnsi" w:cstheme="minorHAnsi"/>
                <w:u w:val="single"/>
              </w:rPr>
              <w:t>cumpliendo obligatoriamente</w:t>
            </w:r>
            <w:r w:rsidRPr="004F301B">
              <w:rPr>
                <w:rFonts w:asciiTheme="minorHAnsi" w:hAnsiTheme="minorHAnsi" w:cstheme="minorHAnsi"/>
              </w:rPr>
              <w:t xml:space="preserve"> con las siguientes condiciones: </w:t>
            </w:r>
          </w:p>
          <w:p w:rsidR="00F039AD" w:rsidRDefault="00F039AD" w:rsidP="001D7FAE">
            <w:pPr>
              <w:spacing w:line="360" w:lineRule="auto"/>
              <w:jc w:val="center"/>
              <w:rPr>
                <w:rFonts w:asciiTheme="minorHAnsi" w:eastAsiaTheme="minorHAnsi" w:hAnsiTheme="minorHAnsi" w:cstheme="minorHAnsi"/>
                <w:b/>
                <w:bCs/>
                <w:lang w:eastAsia="es-ES"/>
              </w:rPr>
            </w:pPr>
          </w:p>
          <w:p w:rsidR="00F039AD" w:rsidRPr="004F301B" w:rsidRDefault="00F039AD" w:rsidP="001D7FAE">
            <w:pPr>
              <w:spacing w:line="360" w:lineRule="auto"/>
              <w:jc w:val="center"/>
              <w:rPr>
                <w:rFonts w:asciiTheme="minorHAnsi" w:eastAsiaTheme="minorHAnsi" w:hAnsiTheme="minorHAnsi" w:cstheme="minorHAnsi"/>
                <w:b/>
                <w:bCs/>
                <w:lang w:eastAsia="es-ES"/>
              </w:rPr>
            </w:pPr>
            <w:r w:rsidRPr="004F301B">
              <w:rPr>
                <w:rFonts w:asciiTheme="minorHAnsi" w:eastAsiaTheme="minorHAnsi" w:hAnsiTheme="minorHAnsi" w:cstheme="minorHAnsi"/>
                <w:b/>
                <w:bCs/>
                <w:lang w:eastAsia="es-ES"/>
              </w:rPr>
              <w:t>INSTRUCCIONES PARA LA EMISION DE INSTRUMENTOS FINANCIEROS -V.3</w:t>
            </w:r>
          </w:p>
          <w:p w:rsidR="00F039AD" w:rsidRPr="004F301B" w:rsidRDefault="00F039AD" w:rsidP="001D7FAE">
            <w:pPr>
              <w:spacing w:before="120" w:after="120"/>
              <w:jc w:val="both"/>
              <w:rPr>
                <w:rFonts w:asciiTheme="minorHAnsi" w:eastAsiaTheme="minorHAnsi" w:hAnsiTheme="minorHAnsi" w:cstheme="minorHAnsi"/>
                <w:lang w:eastAsia="es-ES"/>
              </w:rPr>
            </w:pPr>
            <w:r w:rsidRPr="004F301B">
              <w:rPr>
                <w:rFonts w:asciiTheme="minorHAnsi" w:eastAsiaTheme="minorHAnsi" w:hAnsiTheme="minorHAnsi" w:cstheme="minorHAnsi"/>
                <w:lang w:eastAsia="es-ES"/>
              </w:rPr>
              <w:t xml:space="preserve">El Proponente o Adjudicado deberá solicitar o instruir a la entidad de intermediación financiera bancaría, el correcto registro de datos o información en los Instrumentos Financieros de Garantía requeridos, </w:t>
            </w:r>
            <w:r w:rsidRPr="004F301B">
              <w:rPr>
                <w:rFonts w:asciiTheme="minorHAnsi" w:eastAsiaTheme="minorHAnsi" w:hAnsiTheme="minorHAnsi" w:cstheme="minorHAnsi"/>
                <w:u w:val="single"/>
                <w:lang w:eastAsia="es-ES"/>
              </w:rPr>
              <w:t>cumpliendo obligatoriamente</w:t>
            </w:r>
            <w:r w:rsidRPr="004F301B">
              <w:rPr>
                <w:rFonts w:asciiTheme="minorHAnsi" w:eastAsiaTheme="minorHAnsi" w:hAnsiTheme="minorHAnsi" w:cstheme="minorHAnsi"/>
                <w:lang w:eastAsia="es-ES"/>
              </w:rPr>
              <w:t xml:space="preserve"> con las siguientes condiciones:</w:t>
            </w:r>
          </w:p>
          <w:tbl>
            <w:tblPr>
              <w:tblW w:w="9022" w:type="dxa"/>
              <w:jc w:val="center"/>
              <w:tblCellMar>
                <w:left w:w="0" w:type="dxa"/>
                <w:right w:w="0" w:type="dxa"/>
              </w:tblCellMar>
              <w:tblLook w:val="04A0" w:firstRow="1" w:lastRow="0" w:firstColumn="1" w:lastColumn="0" w:noHBand="0" w:noVBand="1"/>
            </w:tblPr>
            <w:tblGrid>
              <w:gridCol w:w="2400"/>
              <w:gridCol w:w="6622"/>
            </w:tblGrid>
            <w:tr w:rsidR="00F039AD" w:rsidRPr="004F301B" w:rsidTr="001D7FAE">
              <w:trPr>
                <w:jc w:val="center"/>
              </w:trPr>
              <w:tc>
                <w:tcPr>
                  <w:tcW w:w="2400"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F039AD" w:rsidRPr="004F301B" w:rsidRDefault="00F039AD" w:rsidP="001D7FAE">
                  <w:pPr>
                    <w:jc w:val="center"/>
                    <w:rPr>
                      <w:rFonts w:asciiTheme="minorHAnsi" w:eastAsiaTheme="minorHAnsi" w:hAnsiTheme="minorHAnsi" w:cstheme="minorHAnsi"/>
                      <w:b/>
                      <w:bCs/>
                      <w:lang w:val="es-BO"/>
                    </w:rPr>
                  </w:pPr>
                  <w:r w:rsidRPr="004F301B">
                    <w:rPr>
                      <w:rFonts w:asciiTheme="minorHAnsi" w:eastAsiaTheme="minorHAnsi" w:hAnsiTheme="minorHAnsi" w:cstheme="minorHAnsi"/>
                      <w:b/>
                      <w:bCs/>
                      <w:lang w:val="es-BO"/>
                    </w:rPr>
                    <w:t>VARIABLE</w:t>
                  </w:r>
                </w:p>
              </w:tc>
              <w:tc>
                <w:tcPr>
                  <w:tcW w:w="6622"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F039AD" w:rsidRPr="004F301B" w:rsidRDefault="00F039AD" w:rsidP="001D7FAE">
                  <w:pPr>
                    <w:jc w:val="center"/>
                    <w:rPr>
                      <w:rFonts w:asciiTheme="minorHAnsi" w:eastAsiaTheme="minorHAnsi" w:hAnsiTheme="minorHAnsi" w:cstheme="minorHAnsi"/>
                      <w:b/>
                      <w:bCs/>
                      <w:lang w:val="es-BO"/>
                    </w:rPr>
                  </w:pPr>
                  <w:r w:rsidRPr="004F301B">
                    <w:rPr>
                      <w:rFonts w:asciiTheme="minorHAnsi" w:eastAsiaTheme="minorHAnsi" w:hAnsiTheme="minorHAnsi" w:cstheme="minorHAnsi"/>
                      <w:b/>
                      <w:bCs/>
                      <w:lang w:val="es-BO"/>
                    </w:rPr>
                    <w:t>INSTRUCCIÓN</w:t>
                  </w:r>
                </w:p>
              </w:tc>
            </w:tr>
            <w:tr w:rsidR="00F039AD" w:rsidRPr="004F301B" w:rsidTr="001D7FAE">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039AD" w:rsidRPr="004F301B" w:rsidRDefault="00F039AD" w:rsidP="001D7FAE">
                  <w:pPr>
                    <w:rPr>
                      <w:rFonts w:asciiTheme="minorHAnsi" w:eastAsiaTheme="minorHAnsi" w:hAnsiTheme="minorHAnsi" w:cstheme="minorHAnsi"/>
                      <w:b/>
                      <w:bCs/>
                      <w:lang w:val="es-BO"/>
                    </w:rPr>
                  </w:pPr>
                  <w:r w:rsidRPr="004F301B">
                    <w:rPr>
                      <w:rFonts w:asciiTheme="minorHAnsi" w:eastAsiaTheme="minorHAnsi" w:hAnsiTheme="minorHAnsi" w:cstheme="minorHAnsi"/>
                      <w:b/>
                      <w:bCs/>
                      <w:lang w:val="es-BO"/>
                    </w:rPr>
                    <w:t>INSTRUMENTO DE GARANTIA</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F039AD" w:rsidRPr="004F301B" w:rsidRDefault="00F039AD" w:rsidP="001D7FAE">
                  <w:pPr>
                    <w:spacing w:before="60" w:after="60"/>
                    <w:jc w:val="both"/>
                    <w:rPr>
                      <w:rFonts w:asciiTheme="minorHAnsi" w:eastAsiaTheme="minorHAnsi" w:hAnsiTheme="minorHAnsi" w:cstheme="minorHAnsi"/>
                      <w:lang w:eastAsia="es-ES"/>
                    </w:rPr>
                  </w:pPr>
                  <w:r w:rsidRPr="004F301B">
                    <w:rPr>
                      <w:rFonts w:asciiTheme="minorHAnsi" w:eastAsiaTheme="minorHAnsi" w:hAnsiTheme="minorHAnsi" w:cstheme="minorHAnsi"/>
                      <w:lang w:eastAsia="es-ES"/>
                    </w:rPr>
                    <w:t xml:space="preserve">Se aceptará </w:t>
                  </w:r>
                  <w:r w:rsidRPr="004F301B">
                    <w:rPr>
                      <w:rFonts w:asciiTheme="minorHAnsi" w:eastAsiaTheme="minorHAnsi" w:hAnsiTheme="minorHAnsi" w:cstheme="minorHAnsi"/>
                      <w:b/>
                      <w:u w:val="single"/>
                      <w:lang w:eastAsia="es-ES"/>
                    </w:rPr>
                    <w:t>únicamente</w:t>
                  </w:r>
                  <w:r w:rsidRPr="004F301B">
                    <w:rPr>
                      <w:rFonts w:asciiTheme="minorHAnsi" w:eastAsiaTheme="minorHAnsi" w:hAnsiTheme="minorHAnsi" w:cstheme="minorHAnsi"/>
                      <w:lang w:eastAsia="es-ES"/>
                    </w:rPr>
                    <w:t xml:space="preserve"> los instrumentos detallados en el anexo o acápite de Garantias Financieras.</w:t>
                  </w:r>
                </w:p>
                <w:p w:rsidR="00F039AD" w:rsidRPr="004F301B" w:rsidRDefault="00F039AD" w:rsidP="001D7FAE">
                  <w:pPr>
                    <w:spacing w:before="60" w:after="60"/>
                    <w:jc w:val="both"/>
                    <w:rPr>
                      <w:rFonts w:asciiTheme="minorHAnsi" w:eastAsiaTheme="minorHAnsi" w:hAnsiTheme="minorHAnsi" w:cstheme="minorHAnsi"/>
                      <w:i/>
                      <w:iCs/>
                      <w:lang w:val="es-BO"/>
                    </w:rPr>
                  </w:pPr>
                  <w:r w:rsidRPr="004F301B">
                    <w:rPr>
                      <w:rFonts w:asciiTheme="minorHAnsi" w:eastAsiaTheme="minorHAnsi" w:hAnsiTheme="minorHAnsi" w:cstheme="minorHAnsi"/>
                      <w:lang w:eastAsia="es-ES"/>
                    </w:rPr>
                    <w:t xml:space="preserve">En caso de </w:t>
                  </w:r>
                  <w:r w:rsidRPr="004F301B">
                    <w:rPr>
                      <w:rFonts w:asciiTheme="minorHAnsi" w:eastAsiaTheme="minorHAnsi" w:hAnsiTheme="minorHAnsi" w:cstheme="minorHAnsi"/>
                      <w:i/>
                      <w:lang w:eastAsia="es-ES"/>
                    </w:rPr>
                    <w:t>Póliza de caución a Primer requerimiento para Entidades Públicas</w:t>
                  </w:r>
                  <w:r w:rsidRPr="004F301B">
                    <w:rPr>
                      <w:rFonts w:asciiTheme="minorHAnsi" w:eastAsiaTheme="minorHAnsi" w:hAnsiTheme="minorHAnsi" w:cstheme="minorHAnsi"/>
                      <w:lang w:eastAsia="es-ES"/>
                    </w:rPr>
                    <w:t>, se deberá remitir todos los anexos vinculados.</w:t>
                  </w:r>
                </w:p>
              </w:tc>
            </w:tr>
            <w:tr w:rsidR="00F039AD" w:rsidRPr="004F301B" w:rsidTr="001D7FAE">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039AD" w:rsidRPr="004F301B" w:rsidRDefault="00F039AD" w:rsidP="001D7FAE">
                  <w:pPr>
                    <w:rPr>
                      <w:rFonts w:asciiTheme="minorHAnsi" w:eastAsiaTheme="minorHAnsi" w:hAnsiTheme="minorHAnsi" w:cstheme="minorHAnsi"/>
                      <w:b/>
                      <w:bCs/>
                      <w:lang w:val="es-BO"/>
                    </w:rPr>
                  </w:pPr>
                  <w:r w:rsidRPr="004F301B">
                    <w:rPr>
                      <w:rFonts w:asciiTheme="minorHAnsi" w:eastAsiaTheme="minorHAnsi" w:hAnsiTheme="minorHAnsi" w:cstheme="minorHAnsi"/>
                      <w:b/>
                      <w:bCs/>
                      <w:lang w:val="es-BO"/>
                    </w:rPr>
                    <w:t>OBJETO DE LA GARANTÍA</w:t>
                  </w:r>
                </w:p>
                <w:p w:rsidR="00F039AD" w:rsidRDefault="00F039AD" w:rsidP="001D7FAE">
                  <w:pPr>
                    <w:rPr>
                      <w:rFonts w:asciiTheme="minorHAnsi" w:eastAsiaTheme="minorHAnsi" w:hAnsiTheme="minorHAnsi" w:cstheme="minorHAnsi"/>
                      <w:i/>
                      <w:lang w:val="es-BO"/>
                    </w:rPr>
                  </w:pPr>
                  <w:r w:rsidRPr="004F301B">
                    <w:rPr>
                      <w:rFonts w:asciiTheme="minorHAnsi" w:eastAsiaTheme="minorHAnsi" w:hAnsiTheme="minorHAnsi" w:cstheme="minorHAnsi"/>
                      <w:b/>
                      <w:bCs/>
                      <w:lang w:val="es-BO"/>
                    </w:rPr>
                    <w:t xml:space="preserve"> (“Para Garantizar:”)</w:t>
                  </w:r>
                </w:p>
                <w:p w:rsidR="00F039AD" w:rsidRPr="004F301B" w:rsidRDefault="00F039AD" w:rsidP="001D7FAE">
                  <w:pPr>
                    <w:rPr>
                      <w:rFonts w:asciiTheme="minorHAnsi" w:eastAsiaTheme="minorHAnsi" w:hAnsiTheme="minorHAnsi" w:cstheme="minorHAnsi"/>
                      <w:lang w:val="es-BO"/>
                    </w:rPr>
                  </w:pPr>
                </w:p>
                <w:p w:rsidR="00F039AD" w:rsidRPr="004F301B" w:rsidRDefault="00F039AD" w:rsidP="001D7FAE">
                  <w:pPr>
                    <w:rPr>
                      <w:rFonts w:asciiTheme="minorHAnsi" w:eastAsiaTheme="minorHAnsi" w:hAnsiTheme="minorHAnsi" w:cstheme="minorHAnsi"/>
                      <w:lang w:val="es-BO"/>
                    </w:rPr>
                  </w:pPr>
                </w:p>
                <w:p w:rsidR="00F039AD" w:rsidRPr="004F301B" w:rsidRDefault="00F039AD" w:rsidP="001D7FAE">
                  <w:pPr>
                    <w:rPr>
                      <w:rFonts w:asciiTheme="minorHAnsi" w:eastAsiaTheme="minorHAnsi" w:hAnsiTheme="minorHAnsi" w:cstheme="minorHAnsi"/>
                      <w:lang w:val="es-BO"/>
                    </w:rPr>
                  </w:pPr>
                </w:p>
                <w:p w:rsidR="00F039AD" w:rsidRPr="004F301B" w:rsidRDefault="00F039AD" w:rsidP="001D7FAE">
                  <w:pPr>
                    <w:rPr>
                      <w:rFonts w:asciiTheme="minorHAnsi" w:eastAsiaTheme="minorHAnsi" w:hAnsiTheme="minorHAnsi" w:cstheme="minorHAnsi"/>
                      <w:lang w:val="es-BO"/>
                    </w:rPr>
                  </w:pPr>
                </w:p>
                <w:p w:rsidR="00F039AD" w:rsidRPr="004F301B" w:rsidRDefault="00F039AD" w:rsidP="001D7FAE">
                  <w:pPr>
                    <w:rPr>
                      <w:rFonts w:asciiTheme="minorHAnsi" w:hAnsiTheme="minorHAnsi" w:cstheme="minorHAnsi"/>
                      <w:lang w:val="es-BO"/>
                    </w:rPr>
                  </w:pP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F039AD" w:rsidRPr="004F301B" w:rsidRDefault="00F039AD" w:rsidP="001D7FAE">
                  <w:pPr>
                    <w:spacing w:before="60" w:after="60"/>
                    <w:jc w:val="both"/>
                    <w:rPr>
                      <w:rFonts w:asciiTheme="minorHAnsi" w:eastAsiaTheme="minorHAnsi" w:hAnsiTheme="minorHAnsi" w:cstheme="minorHAnsi"/>
                      <w:lang w:eastAsia="es-ES"/>
                    </w:rPr>
                  </w:pPr>
                  <w:r w:rsidRPr="004F301B">
                    <w:rPr>
                      <w:rFonts w:asciiTheme="minorHAnsi" w:eastAsiaTheme="minorHAnsi" w:hAnsiTheme="minorHAnsi" w:cstheme="minorHAnsi"/>
                      <w:lang w:eastAsia="es-ES"/>
                    </w:rPr>
                    <w:t xml:space="preserve">Debe consignar correctamente y de manera explícita, </w:t>
                  </w:r>
                  <w:r w:rsidRPr="004F301B">
                    <w:rPr>
                      <w:rFonts w:asciiTheme="minorHAnsi" w:eastAsiaTheme="minorHAnsi" w:hAnsiTheme="minorHAnsi" w:cstheme="minorHAnsi"/>
                      <w:b/>
                      <w:u w:val="single"/>
                      <w:lang w:eastAsia="es-ES"/>
                    </w:rPr>
                    <w:t>textual</w:t>
                  </w:r>
                  <w:r w:rsidRPr="004F301B">
                    <w:rPr>
                      <w:rFonts w:asciiTheme="minorHAnsi" w:eastAsiaTheme="minorHAnsi" w:hAnsiTheme="minorHAnsi" w:cstheme="minorHAnsi"/>
                      <w:lang w:eastAsia="es-ES"/>
                    </w:rPr>
                    <w:t xml:space="preserve"> y </w:t>
                  </w:r>
                  <w:r w:rsidRPr="004F301B">
                    <w:rPr>
                      <w:rFonts w:asciiTheme="minorHAnsi" w:eastAsiaTheme="minorHAnsi" w:hAnsiTheme="minorHAnsi" w:cstheme="minorHAnsi"/>
                      <w:b/>
                      <w:u w:val="single"/>
                      <w:lang w:eastAsia="es-ES"/>
                    </w:rPr>
                    <w:t>completa</w:t>
                  </w:r>
                  <w:r w:rsidRPr="004F301B">
                    <w:rPr>
                      <w:rFonts w:asciiTheme="minorHAnsi" w:eastAsiaTheme="minorHAnsi" w:hAnsiTheme="minorHAnsi" w:cstheme="minorHAnsi"/>
                      <w:lang w:eastAsia="es-ES"/>
                    </w:rPr>
                    <w:t xml:space="preserve">: </w:t>
                  </w:r>
                </w:p>
                <w:p w:rsidR="00F039AD" w:rsidRPr="004F301B" w:rsidRDefault="00F039AD" w:rsidP="00F039AD">
                  <w:pPr>
                    <w:numPr>
                      <w:ilvl w:val="0"/>
                      <w:numId w:val="48"/>
                    </w:numPr>
                    <w:spacing w:before="60" w:after="60"/>
                    <w:jc w:val="both"/>
                    <w:rPr>
                      <w:rFonts w:asciiTheme="minorHAnsi" w:eastAsiaTheme="minorHAnsi" w:hAnsiTheme="minorHAnsi" w:cstheme="minorHAnsi"/>
                      <w:lang w:eastAsia="es-ES"/>
                    </w:rPr>
                  </w:pPr>
                  <w:r w:rsidRPr="004F301B">
                    <w:rPr>
                      <w:rFonts w:asciiTheme="minorHAnsi" w:eastAsiaTheme="minorHAnsi" w:hAnsiTheme="minorHAnsi" w:cstheme="minorHAnsi"/>
                      <w:b/>
                      <w:lang w:eastAsia="es-ES"/>
                    </w:rPr>
                    <w:t>Objeto a garantizar (“Garantía según el objeto”)</w:t>
                  </w:r>
                  <w:r w:rsidRPr="004F301B">
                    <w:rPr>
                      <w:rFonts w:asciiTheme="minorHAnsi" w:eastAsiaTheme="minorHAnsi" w:hAnsiTheme="minorHAnsi" w:cstheme="minorHAnsi"/>
                      <w:b/>
                      <w:vertAlign w:val="superscript"/>
                      <w:lang w:eastAsia="es-ES"/>
                    </w:rPr>
                    <w:footnoteReference w:id="1"/>
                  </w:r>
                  <w:r w:rsidRPr="004F301B">
                    <w:rPr>
                      <w:rFonts w:asciiTheme="minorHAnsi" w:eastAsiaTheme="minorHAnsi" w:hAnsiTheme="minorHAnsi" w:cstheme="minorHAnsi"/>
                      <w:lang w:eastAsia="es-ES"/>
                    </w:rPr>
                    <w:t xml:space="preserve"> conforme lo requerido en el anexo o acápite de Garantías Financieras. </w:t>
                  </w:r>
                </w:p>
                <w:p w:rsidR="00F039AD" w:rsidRPr="004F301B" w:rsidRDefault="00F039AD" w:rsidP="00F039AD">
                  <w:pPr>
                    <w:numPr>
                      <w:ilvl w:val="0"/>
                      <w:numId w:val="48"/>
                    </w:numPr>
                    <w:spacing w:before="60" w:after="60"/>
                    <w:jc w:val="both"/>
                    <w:rPr>
                      <w:rFonts w:asciiTheme="minorHAnsi" w:eastAsiaTheme="minorHAnsi" w:hAnsiTheme="minorHAnsi" w:cstheme="minorHAnsi"/>
                      <w:b/>
                      <w:lang w:eastAsia="es-ES"/>
                    </w:rPr>
                  </w:pPr>
                  <w:r w:rsidRPr="004F301B">
                    <w:rPr>
                      <w:rFonts w:asciiTheme="minorHAnsi" w:eastAsiaTheme="minorHAnsi" w:hAnsiTheme="minorHAnsi" w:cstheme="minorHAnsi"/>
                      <w:b/>
                      <w:lang w:eastAsia="es-ES"/>
                    </w:rPr>
                    <w:t xml:space="preserve">Nombre (Objeto de la Contratación) y/o código </w:t>
                  </w:r>
                  <w:r w:rsidRPr="004F301B">
                    <w:rPr>
                      <w:rFonts w:asciiTheme="minorHAnsi" w:eastAsiaTheme="minorHAnsi" w:hAnsiTheme="minorHAnsi" w:cstheme="minorHAnsi"/>
                      <w:lang w:eastAsia="es-ES"/>
                    </w:rPr>
                    <w:t>del proceso de contratación, conforme al registrado en la página web</w:t>
                  </w:r>
                  <w:r w:rsidRPr="004F301B">
                    <w:rPr>
                      <w:rFonts w:asciiTheme="minorHAnsi" w:eastAsiaTheme="minorHAnsi" w:hAnsiTheme="minorHAnsi" w:cstheme="minorHAnsi"/>
                      <w:b/>
                      <w:lang w:eastAsia="es-ES"/>
                    </w:rPr>
                    <w:t>:</w:t>
                  </w:r>
                </w:p>
                <w:p w:rsidR="00F039AD" w:rsidRPr="004F301B" w:rsidRDefault="00F039AD" w:rsidP="001D7FAE">
                  <w:pPr>
                    <w:spacing w:before="60" w:after="60"/>
                    <w:ind w:left="360"/>
                    <w:jc w:val="both"/>
                    <w:rPr>
                      <w:rFonts w:asciiTheme="minorHAnsi" w:eastAsiaTheme="minorHAnsi" w:hAnsiTheme="minorHAnsi" w:cstheme="minorHAnsi"/>
                      <w:b/>
                      <w:i/>
                      <w:lang w:eastAsia="es-ES"/>
                    </w:rPr>
                  </w:pPr>
                  <w:r w:rsidRPr="004F301B">
                    <w:rPr>
                      <w:rFonts w:asciiTheme="minorHAnsi" w:eastAsiaTheme="minorHAnsi" w:hAnsiTheme="minorHAnsi" w:cstheme="minorHAnsi"/>
                      <w:b/>
                      <w:i/>
                      <w:lang w:eastAsia="es-ES"/>
                    </w:rPr>
                    <w:t>http://contrataciones.ypfb.gob.bo/contrataciones/publicacion</w:t>
                  </w:r>
                </w:p>
              </w:tc>
            </w:tr>
            <w:tr w:rsidR="00F039AD" w:rsidRPr="004F301B" w:rsidTr="001D7FAE">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039AD" w:rsidRPr="004F301B" w:rsidRDefault="00F039AD" w:rsidP="001D7FAE">
                  <w:pPr>
                    <w:rPr>
                      <w:rFonts w:asciiTheme="minorHAnsi" w:eastAsiaTheme="minorHAnsi" w:hAnsiTheme="minorHAnsi" w:cstheme="minorHAnsi"/>
                      <w:b/>
                      <w:bCs/>
                      <w:lang w:val="es-BO"/>
                    </w:rPr>
                  </w:pPr>
                  <w:r w:rsidRPr="004F301B">
                    <w:rPr>
                      <w:rFonts w:asciiTheme="minorHAnsi" w:eastAsiaTheme="minorHAnsi" w:hAnsiTheme="minorHAnsi" w:cstheme="minorHAnsi"/>
                      <w:b/>
                      <w:bCs/>
                      <w:lang w:val="es-BO"/>
                    </w:rPr>
                    <w:t xml:space="preserve">NOMBRE, RAZÓN SOCIAL O DENOMINACIÓN DEL ORDENANTE </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F039AD" w:rsidRPr="004F301B" w:rsidRDefault="00F039AD" w:rsidP="001D7FAE">
                  <w:pPr>
                    <w:spacing w:before="120" w:after="120"/>
                    <w:jc w:val="both"/>
                    <w:rPr>
                      <w:rFonts w:asciiTheme="minorHAnsi" w:eastAsiaTheme="minorHAnsi" w:hAnsiTheme="minorHAnsi" w:cstheme="minorHAnsi"/>
                      <w:lang w:eastAsia="es-ES"/>
                    </w:rPr>
                  </w:pPr>
                  <w:r w:rsidRPr="004F301B">
                    <w:rPr>
                      <w:rFonts w:asciiTheme="minorHAnsi" w:eastAsiaTheme="minorHAnsi" w:hAnsiTheme="minorHAnsi" w:cstheme="minorHAnsi"/>
                      <w:lang w:eastAsia="es-ES"/>
                    </w:rPr>
                    <w:t xml:space="preserve">Debe consignar el nombre y tipo societario </w:t>
                  </w:r>
                  <w:r w:rsidRPr="004F301B">
                    <w:rPr>
                      <w:rFonts w:asciiTheme="minorHAnsi" w:eastAsiaTheme="minorHAnsi" w:hAnsiTheme="minorHAnsi" w:cstheme="minorHAnsi"/>
                      <w:u w:val="single"/>
                      <w:lang w:eastAsia="es-ES"/>
                    </w:rPr>
                    <w:t>conforme</w:t>
                  </w:r>
                  <w:r w:rsidRPr="004F301B">
                    <w:rPr>
                      <w:rFonts w:asciiTheme="minorHAnsi" w:eastAsiaTheme="minorHAnsi" w:hAnsiTheme="minorHAnsi" w:cstheme="minorHAnsi"/>
                      <w:lang w:eastAsia="es-ES"/>
                    </w:rPr>
                    <w:t xml:space="preserve"> se encuentre inscrito en el Registro (informático o documental) FUNDEMPRESA -o equivalente en el país de origen-. </w:t>
                  </w:r>
                </w:p>
                <w:p w:rsidR="00F039AD" w:rsidRPr="004F301B" w:rsidRDefault="00F039AD" w:rsidP="001D7FAE">
                  <w:pPr>
                    <w:spacing w:before="120" w:after="120"/>
                    <w:jc w:val="both"/>
                    <w:rPr>
                      <w:rFonts w:asciiTheme="minorHAnsi" w:eastAsiaTheme="minorHAnsi" w:hAnsiTheme="minorHAnsi" w:cstheme="minorHAnsi"/>
                      <w:lang w:eastAsia="es-ES"/>
                    </w:rPr>
                  </w:pPr>
                  <w:r w:rsidRPr="004F301B">
                    <w:rPr>
                      <w:rFonts w:asciiTheme="minorHAnsi" w:eastAsiaTheme="minorHAnsi" w:hAnsiTheme="minorHAnsi" w:cstheme="minorHAnsi"/>
                      <w:lang w:eastAsia="es-ES"/>
                    </w:rPr>
                    <w:t xml:space="preserve">Para </w:t>
                  </w:r>
                  <w:r w:rsidRPr="004F301B">
                    <w:rPr>
                      <w:rFonts w:asciiTheme="minorHAnsi" w:eastAsiaTheme="minorHAnsi" w:hAnsiTheme="minorHAnsi" w:cstheme="minorHAnsi"/>
                      <w:u w:val="single"/>
                      <w:lang w:eastAsia="es-ES"/>
                    </w:rPr>
                    <w:t>Asociaciones Accidentales,</w:t>
                  </w:r>
                  <w:r w:rsidRPr="004F301B">
                    <w:rPr>
                      <w:rFonts w:asciiTheme="minorHAnsi" w:eastAsiaTheme="minorHAnsi" w:hAnsiTheme="minorHAnsi" w:cstheme="minorHAnsi"/>
                      <w:lang w:eastAsia="es-ES"/>
                    </w:rPr>
                    <w:t xml:space="preserve"> podrá figurar el nombre de la Asociación Accidental o de una de las empresas que conforman la misma, concordante con su respectivo Registro FUNDEMPRESA.</w:t>
                  </w:r>
                </w:p>
                <w:p w:rsidR="00F039AD" w:rsidRPr="004F301B" w:rsidRDefault="00F039AD" w:rsidP="001D7FAE">
                  <w:pPr>
                    <w:spacing w:before="120" w:after="120"/>
                    <w:jc w:val="both"/>
                    <w:rPr>
                      <w:rFonts w:asciiTheme="minorHAnsi" w:eastAsiaTheme="minorHAnsi" w:hAnsiTheme="minorHAnsi" w:cstheme="minorHAnsi"/>
                      <w:lang w:eastAsia="es-ES"/>
                    </w:rPr>
                  </w:pPr>
                  <w:r w:rsidRPr="004F301B">
                    <w:rPr>
                      <w:rFonts w:asciiTheme="minorHAnsi" w:eastAsiaTheme="minorHAnsi" w:hAnsiTheme="minorHAnsi" w:cstheme="minorHAnsi"/>
                      <w:lang w:eastAsia="es-ES"/>
                    </w:rPr>
                    <w:t xml:space="preserve">Para </w:t>
                  </w:r>
                  <w:r w:rsidRPr="004F301B">
                    <w:rPr>
                      <w:rFonts w:asciiTheme="minorHAnsi" w:eastAsiaTheme="minorHAnsi" w:hAnsiTheme="minorHAnsi" w:cstheme="minorHAnsi"/>
                      <w:u w:val="single"/>
                      <w:lang w:eastAsia="es-ES"/>
                    </w:rPr>
                    <w:t>Empresas Unipersonales</w:t>
                  </w:r>
                  <w:r w:rsidRPr="004F301B">
                    <w:rPr>
                      <w:rFonts w:asciiTheme="minorHAnsi" w:eastAsiaTheme="minorHAnsi" w:hAnsiTheme="minorHAnsi" w:cstheme="minorHAnsi"/>
                      <w:lang w:eastAsia="es-ES"/>
                    </w:rPr>
                    <w:t>, alternativamente podrá figurar el nombre del Contribuyente (NIT).</w:t>
                  </w:r>
                </w:p>
              </w:tc>
            </w:tr>
            <w:tr w:rsidR="00F039AD" w:rsidRPr="004F301B" w:rsidTr="001D7FAE">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039AD" w:rsidRPr="004F301B" w:rsidRDefault="00F039AD" w:rsidP="001D7FAE">
                  <w:pPr>
                    <w:rPr>
                      <w:rFonts w:asciiTheme="minorHAnsi" w:eastAsiaTheme="minorHAnsi" w:hAnsiTheme="minorHAnsi" w:cstheme="minorHAnsi"/>
                      <w:b/>
                      <w:bCs/>
                      <w:lang w:val="es-BO"/>
                    </w:rPr>
                  </w:pPr>
                  <w:r w:rsidRPr="004F301B">
                    <w:rPr>
                      <w:rFonts w:asciiTheme="minorHAnsi" w:eastAsiaTheme="minorHAnsi" w:hAnsiTheme="minorHAnsi" w:cstheme="minorHAnsi"/>
                      <w:b/>
                      <w:bCs/>
                      <w:lang w:val="es-BO"/>
                    </w:rPr>
                    <w:t>NOMBRE DEL BENEFICIARIO</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F039AD" w:rsidRPr="004F301B" w:rsidRDefault="00F039AD" w:rsidP="001D7FAE">
                  <w:pPr>
                    <w:jc w:val="both"/>
                    <w:rPr>
                      <w:rFonts w:asciiTheme="minorHAnsi" w:eastAsiaTheme="minorHAnsi" w:hAnsiTheme="minorHAnsi" w:cstheme="minorHAnsi"/>
                      <w:lang w:eastAsia="es-ES"/>
                    </w:rPr>
                  </w:pPr>
                  <w:r w:rsidRPr="004F301B">
                    <w:rPr>
                      <w:rFonts w:asciiTheme="minorHAnsi" w:eastAsiaTheme="minorHAnsi" w:hAnsiTheme="minorHAnsi" w:cstheme="minorHAnsi"/>
                      <w:lang w:eastAsia="es-ES"/>
                    </w:rPr>
                    <w:t>Debe consignar:</w:t>
                  </w:r>
                </w:p>
                <w:p w:rsidR="00F039AD" w:rsidRPr="004F301B" w:rsidRDefault="00F039AD" w:rsidP="00F039AD">
                  <w:pPr>
                    <w:numPr>
                      <w:ilvl w:val="0"/>
                      <w:numId w:val="50"/>
                    </w:numPr>
                    <w:spacing w:line="276" w:lineRule="auto"/>
                    <w:ind w:left="357" w:hanging="357"/>
                    <w:jc w:val="both"/>
                    <w:rPr>
                      <w:rFonts w:asciiTheme="minorHAnsi" w:eastAsiaTheme="minorHAnsi" w:hAnsiTheme="minorHAnsi" w:cstheme="minorHAnsi"/>
                      <w:i/>
                      <w:lang w:eastAsia="es-ES"/>
                    </w:rPr>
                  </w:pPr>
                  <w:r w:rsidRPr="004F301B">
                    <w:rPr>
                      <w:rFonts w:asciiTheme="minorHAnsi" w:eastAsiaTheme="minorHAnsi" w:hAnsiTheme="minorHAnsi" w:cstheme="minorHAnsi"/>
                      <w:lang w:eastAsia="es-ES"/>
                    </w:rPr>
                    <w:t xml:space="preserve">YACIMIENTOS PETROLIFEROS FISCALES BOLIVIANOS; </w:t>
                  </w:r>
                  <w:r w:rsidRPr="004F301B">
                    <w:rPr>
                      <w:rFonts w:asciiTheme="minorHAnsi" w:eastAsiaTheme="minorHAnsi" w:hAnsiTheme="minorHAnsi" w:cstheme="minorHAnsi"/>
                      <w:i/>
                      <w:lang w:eastAsia="es-ES"/>
                    </w:rPr>
                    <w:t>YPFB; o ambos.</w:t>
                  </w:r>
                </w:p>
              </w:tc>
            </w:tr>
            <w:tr w:rsidR="00F039AD" w:rsidRPr="004F301B" w:rsidTr="001D7FAE">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039AD" w:rsidRPr="004F301B" w:rsidRDefault="00F039AD" w:rsidP="001D7FAE">
                  <w:pPr>
                    <w:rPr>
                      <w:rFonts w:asciiTheme="minorHAnsi" w:eastAsiaTheme="minorHAnsi" w:hAnsiTheme="minorHAnsi" w:cstheme="minorHAnsi"/>
                      <w:lang w:val="es-BO"/>
                    </w:rPr>
                  </w:pPr>
                  <w:r w:rsidRPr="004F301B">
                    <w:rPr>
                      <w:rFonts w:asciiTheme="minorHAnsi" w:eastAsiaTheme="minorHAnsi" w:hAnsiTheme="minorHAnsi" w:cstheme="minorHAnsi"/>
                      <w:b/>
                      <w:bCs/>
                      <w:lang w:val="es-BO"/>
                    </w:rPr>
                    <w:t>MONTO GARANTIZADO Y MONEDA</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F039AD" w:rsidRPr="004F301B" w:rsidRDefault="00F039AD" w:rsidP="001D7FAE">
                  <w:pPr>
                    <w:spacing w:before="60" w:after="60"/>
                    <w:jc w:val="both"/>
                    <w:rPr>
                      <w:rFonts w:asciiTheme="minorHAnsi" w:eastAsiaTheme="minorHAnsi" w:hAnsiTheme="minorHAnsi" w:cstheme="minorHAnsi"/>
                      <w:lang w:eastAsia="es-ES"/>
                    </w:rPr>
                  </w:pPr>
                  <w:r w:rsidRPr="004F301B">
                    <w:rPr>
                      <w:rFonts w:asciiTheme="minorHAnsi" w:eastAsiaTheme="minorHAnsi" w:hAnsiTheme="minorHAnsi" w:cstheme="minorHAnsi"/>
                      <w:lang w:eastAsia="es-ES"/>
                    </w:rPr>
                    <w:t>Debe consignar el valor/importe/monto correctamente calculado conforme el anexo o acápite de Garantías Financieras, la “</w:t>
                  </w:r>
                  <w:r w:rsidRPr="004F301B">
                    <w:rPr>
                      <w:rFonts w:asciiTheme="minorHAnsi" w:eastAsiaTheme="minorHAnsi" w:hAnsiTheme="minorHAnsi" w:cstheme="minorHAnsi"/>
                      <w:i/>
                      <w:lang w:eastAsia="es-ES"/>
                    </w:rPr>
                    <w:t>Garantía según el objeto</w:t>
                  </w:r>
                  <w:r w:rsidRPr="004F301B">
                    <w:rPr>
                      <w:rFonts w:asciiTheme="minorHAnsi" w:eastAsiaTheme="minorHAnsi" w:hAnsiTheme="minorHAnsi" w:cstheme="minorHAnsi"/>
                      <w:lang w:eastAsia="es-ES"/>
                    </w:rPr>
                    <w:t>” y la moneda del proceso de contratación requerido en el DBC o DCD.</w:t>
                  </w:r>
                </w:p>
                <w:p w:rsidR="00F039AD" w:rsidRPr="004F301B" w:rsidRDefault="00F039AD" w:rsidP="001D7FAE">
                  <w:pPr>
                    <w:spacing w:before="60" w:after="60"/>
                    <w:jc w:val="both"/>
                    <w:rPr>
                      <w:rFonts w:asciiTheme="minorHAnsi" w:eastAsiaTheme="minorHAnsi" w:hAnsiTheme="minorHAnsi" w:cstheme="minorHAnsi"/>
                      <w:lang w:eastAsia="es-ES"/>
                    </w:rPr>
                  </w:pPr>
                  <w:r w:rsidRPr="004F301B">
                    <w:rPr>
                      <w:rFonts w:asciiTheme="minorHAnsi" w:eastAsiaTheme="minorHAnsi" w:hAnsiTheme="minorHAnsi" w:cstheme="minorHAnsi"/>
                      <w:lang w:eastAsia="es-ES"/>
                    </w:rPr>
                    <w:t>Para adjudicación por ITEMS, LOTES, TRAMOS, PAQUETES, VOLÚMENES O ETAPAS, el “</w:t>
                  </w:r>
                  <w:r w:rsidRPr="004F301B">
                    <w:rPr>
                      <w:rFonts w:asciiTheme="minorHAnsi" w:eastAsiaTheme="minorHAnsi" w:hAnsiTheme="minorHAnsi" w:cstheme="minorHAnsi"/>
                      <w:i/>
                      <w:lang w:eastAsia="es-ES"/>
                    </w:rPr>
                    <w:t>monto máximo de la contratación”</w:t>
                  </w:r>
                  <w:r w:rsidRPr="004F301B">
                    <w:rPr>
                      <w:rFonts w:asciiTheme="minorHAnsi" w:eastAsiaTheme="minorHAnsi" w:hAnsiTheme="minorHAnsi" w:cstheme="minorHAnsi"/>
                      <w:lang w:eastAsia="es-ES"/>
                    </w:rPr>
                    <w:t xml:space="preserve"> corresponderá al registrado en el acápite “P</w:t>
                  </w:r>
                  <w:r w:rsidRPr="004F301B">
                    <w:rPr>
                      <w:rFonts w:asciiTheme="minorHAnsi" w:eastAsiaTheme="minorHAnsi" w:hAnsiTheme="minorHAnsi" w:cstheme="minorHAnsi"/>
                      <w:i/>
                      <w:lang w:eastAsia="es-ES"/>
                    </w:rPr>
                    <w:t>recio Referencial”</w:t>
                  </w:r>
                  <w:r w:rsidRPr="004F301B">
                    <w:rPr>
                      <w:rFonts w:asciiTheme="minorHAnsi" w:eastAsiaTheme="minorHAnsi" w:hAnsiTheme="minorHAnsi" w:cstheme="minorHAnsi"/>
                      <w:lang w:eastAsia="es-ES"/>
                    </w:rPr>
                    <w:t xml:space="preserve"> del DBC o DCD.</w:t>
                  </w:r>
                </w:p>
              </w:tc>
            </w:tr>
            <w:tr w:rsidR="00F039AD" w:rsidRPr="004F301B" w:rsidTr="001D7FAE">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039AD" w:rsidRPr="004F301B" w:rsidRDefault="00F039AD" w:rsidP="001D7FAE">
                  <w:pPr>
                    <w:rPr>
                      <w:rFonts w:asciiTheme="minorHAnsi" w:eastAsiaTheme="minorHAnsi" w:hAnsiTheme="minorHAnsi" w:cstheme="minorHAnsi"/>
                      <w:lang w:val="es-BO"/>
                    </w:rPr>
                  </w:pPr>
                  <w:r w:rsidRPr="004F301B">
                    <w:rPr>
                      <w:rFonts w:asciiTheme="minorHAnsi" w:eastAsiaTheme="minorHAnsi" w:hAnsiTheme="minorHAnsi" w:cstheme="minorHAnsi"/>
                      <w:b/>
                      <w:bCs/>
                      <w:lang w:val="es-BO"/>
                    </w:rPr>
                    <w:t>VIGENCIA</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F039AD" w:rsidRPr="004F301B" w:rsidRDefault="00F039AD" w:rsidP="001D7FAE">
                  <w:pPr>
                    <w:spacing w:before="60" w:after="60"/>
                    <w:jc w:val="both"/>
                    <w:rPr>
                      <w:rFonts w:asciiTheme="minorHAnsi" w:eastAsiaTheme="minorHAnsi" w:hAnsiTheme="minorHAnsi" w:cstheme="minorHAnsi"/>
                      <w:lang w:eastAsia="es-ES"/>
                    </w:rPr>
                  </w:pPr>
                  <w:r w:rsidRPr="004F301B">
                    <w:rPr>
                      <w:rFonts w:asciiTheme="minorHAnsi" w:eastAsiaTheme="minorHAnsi" w:hAnsiTheme="minorHAnsi" w:cstheme="minorHAnsi"/>
                      <w:lang w:eastAsia="es-ES"/>
                    </w:rPr>
                    <w:t xml:space="preserve">Debe consignar una vigencia </w:t>
                  </w:r>
                  <w:r w:rsidRPr="004F301B">
                    <w:rPr>
                      <w:rFonts w:asciiTheme="minorHAnsi" w:eastAsiaTheme="minorHAnsi" w:hAnsiTheme="minorHAnsi" w:cstheme="minorHAnsi"/>
                      <w:u w:val="single"/>
                      <w:lang w:eastAsia="es-ES"/>
                    </w:rPr>
                    <w:t>igual o mayor</w:t>
                  </w:r>
                  <w:r w:rsidRPr="004F301B">
                    <w:rPr>
                      <w:rFonts w:asciiTheme="minorHAnsi" w:eastAsiaTheme="minorHAnsi" w:hAnsiTheme="minorHAnsi" w:cstheme="minorHAnsi"/>
                      <w:lang w:eastAsia="es-ES"/>
                    </w:rPr>
                    <w:t xml:space="preserve"> a la requerida en el Anexo o acápite de Garantías Financieras, </w:t>
                  </w:r>
                </w:p>
                <w:p w:rsidR="00F039AD" w:rsidRPr="004F301B" w:rsidRDefault="00F039AD" w:rsidP="00F039AD">
                  <w:pPr>
                    <w:numPr>
                      <w:ilvl w:val="0"/>
                      <w:numId w:val="51"/>
                    </w:numPr>
                    <w:spacing w:before="60" w:after="60"/>
                    <w:jc w:val="both"/>
                    <w:rPr>
                      <w:rFonts w:asciiTheme="minorHAnsi" w:eastAsiaTheme="minorHAnsi" w:hAnsiTheme="minorHAnsi" w:cstheme="minorHAnsi"/>
                      <w:lang w:eastAsia="es-ES"/>
                    </w:rPr>
                  </w:pPr>
                  <w:r w:rsidRPr="004F301B">
                    <w:rPr>
                      <w:rFonts w:asciiTheme="minorHAnsi" w:eastAsiaTheme="minorHAnsi" w:hAnsiTheme="minorHAnsi" w:cstheme="minorHAnsi"/>
                      <w:b/>
                      <w:u w:val="single"/>
                      <w:lang w:eastAsia="es-ES"/>
                    </w:rPr>
                    <w:lastRenderedPageBreak/>
                    <w:t>Para la Garantía de Seriedad de Propuesta:</w:t>
                  </w:r>
                  <w:r w:rsidRPr="004F301B">
                    <w:rPr>
                      <w:rFonts w:asciiTheme="minorHAnsi" w:eastAsiaTheme="minorHAnsi" w:hAnsiTheme="minorHAnsi" w:cstheme="minorHAnsi"/>
                      <w:lang w:eastAsia="es-ES"/>
                    </w:rPr>
                    <w:t xml:space="preserve"> mínimamente 150 días computables a partir de la “</w:t>
                  </w:r>
                  <w:r w:rsidRPr="004F301B">
                    <w:rPr>
                      <w:rFonts w:asciiTheme="minorHAnsi" w:eastAsiaTheme="minorHAnsi" w:hAnsiTheme="minorHAnsi" w:cstheme="minorHAnsi"/>
                      <w:i/>
                      <w:lang w:eastAsia="es-ES"/>
                    </w:rPr>
                    <w:t>Fecha de presentación de propuestas</w:t>
                  </w:r>
                  <w:r w:rsidRPr="004F301B">
                    <w:rPr>
                      <w:rFonts w:asciiTheme="minorHAnsi" w:eastAsiaTheme="minorHAnsi" w:hAnsiTheme="minorHAnsi" w:cstheme="minorHAnsi"/>
                      <w:lang w:eastAsia="es-ES"/>
                    </w:rPr>
                    <w:t xml:space="preserve">”, establecida en el Cronograma de Plazos del DBC. </w:t>
                  </w:r>
                </w:p>
                <w:p w:rsidR="00F039AD" w:rsidRPr="004F301B" w:rsidRDefault="00F039AD" w:rsidP="00F039AD">
                  <w:pPr>
                    <w:numPr>
                      <w:ilvl w:val="0"/>
                      <w:numId w:val="51"/>
                    </w:numPr>
                    <w:spacing w:before="60" w:after="60"/>
                    <w:jc w:val="both"/>
                    <w:rPr>
                      <w:rFonts w:asciiTheme="minorHAnsi" w:eastAsiaTheme="minorHAnsi" w:hAnsiTheme="minorHAnsi" w:cstheme="minorHAnsi"/>
                      <w:lang w:eastAsia="es-ES"/>
                    </w:rPr>
                  </w:pPr>
                  <w:r w:rsidRPr="004F301B">
                    <w:rPr>
                      <w:rFonts w:asciiTheme="minorHAnsi" w:eastAsiaTheme="minorHAnsi" w:hAnsiTheme="minorHAnsi" w:cstheme="minorHAnsi"/>
                      <w:b/>
                      <w:u w:val="single"/>
                      <w:lang w:eastAsia="es-ES"/>
                    </w:rPr>
                    <w:t>Para Garantía de Cumplimiento de Contrato y otras garantías (DS 29506 y DS 181):</w:t>
                  </w:r>
                  <w:r w:rsidRPr="004F301B">
                    <w:rPr>
                      <w:rFonts w:asciiTheme="minorHAnsi" w:eastAsiaTheme="minorHAnsi" w:hAnsiTheme="minorHAnsi" w:cstheme="minorHAnsi"/>
                      <w:b/>
                      <w:lang w:eastAsia="es-ES"/>
                    </w:rPr>
                    <w:t xml:space="preserve"> </w:t>
                  </w:r>
                  <w:r w:rsidRPr="004F301B">
                    <w:rPr>
                      <w:rFonts w:asciiTheme="minorHAnsi" w:eastAsiaTheme="minorHAnsi" w:hAnsiTheme="minorHAnsi" w:cstheme="minorHAnsi"/>
                      <w:lang w:eastAsia="es-ES"/>
                    </w:rPr>
                    <w:t>según lo requerido,</w:t>
                  </w:r>
                  <w:r w:rsidRPr="004F301B">
                    <w:rPr>
                      <w:rFonts w:asciiTheme="minorHAnsi" w:eastAsiaTheme="minorHAnsi" w:hAnsiTheme="minorHAnsi" w:cstheme="minorHAnsi"/>
                      <w:b/>
                      <w:lang w:eastAsia="es-ES"/>
                    </w:rPr>
                    <w:t xml:space="preserve"> </w:t>
                  </w:r>
                  <w:r w:rsidRPr="004F301B">
                    <w:rPr>
                      <w:rFonts w:asciiTheme="minorHAnsi" w:eastAsiaTheme="minorHAnsi" w:hAnsiTheme="minorHAnsi" w:cstheme="minorHAnsi"/>
                      <w:lang w:eastAsia="es-ES"/>
                    </w:rPr>
                    <w:t xml:space="preserve">computables a partir de la </w:t>
                  </w:r>
                  <w:r w:rsidRPr="004F301B">
                    <w:rPr>
                      <w:rFonts w:asciiTheme="minorHAnsi" w:eastAsiaTheme="minorHAnsi" w:hAnsiTheme="minorHAnsi" w:cstheme="minorHAnsi"/>
                      <w:u w:val="single"/>
                      <w:lang w:eastAsia="es-ES"/>
                    </w:rPr>
                    <w:t xml:space="preserve">fecha de emisión del instrumento financiero, </w:t>
                  </w:r>
                  <w:r w:rsidRPr="004F301B">
                    <w:rPr>
                      <w:rFonts w:asciiTheme="minorHAnsi" w:eastAsiaTheme="minorHAnsi" w:hAnsiTheme="minorHAnsi" w:cstheme="minorHAnsi"/>
                      <w:lang w:eastAsia="es-ES"/>
                    </w:rPr>
                    <w:t>debiendo exceder en sesenta (60) días calendario al plazo de entrega del objeto de la contratación.</w:t>
                  </w:r>
                </w:p>
                <w:p w:rsidR="00F039AD" w:rsidRPr="004F301B" w:rsidRDefault="00F039AD" w:rsidP="001D7FAE">
                  <w:pPr>
                    <w:spacing w:before="60" w:after="60"/>
                    <w:ind w:left="360"/>
                    <w:jc w:val="center"/>
                    <w:rPr>
                      <w:rFonts w:asciiTheme="minorHAnsi" w:eastAsiaTheme="minorHAnsi" w:hAnsiTheme="minorHAnsi" w:cstheme="minorHAnsi"/>
                      <w:lang w:eastAsia="es-ES"/>
                    </w:rPr>
                  </w:pPr>
                  <w:r w:rsidRPr="004F301B">
                    <w:rPr>
                      <w:rFonts w:asciiTheme="minorHAnsi" w:eastAsiaTheme="minorHAnsi" w:hAnsiTheme="minorHAnsi" w:cstheme="minorHAnsi"/>
                      <w:lang w:eastAsia="es-ES"/>
                    </w:rPr>
                    <w:t>Vigencia de la Gtia. = fecha de emisión + Plazo de entrega + 60 días</w:t>
                  </w:r>
                </w:p>
              </w:tc>
            </w:tr>
            <w:tr w:rsidR="00F039AD" w:rsidRPr="004F301B" w:rsidTr="001D7FAE">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039AD" w:rsidRPr="004F301B" w:rsidRDefault="00F039AD" w:rsidP="001D7FAE">
                  <w:pPr>
                    <w:rPr>
                      <w:rFonts w:asciiTheme="minorHAnsi" w:eastAsiaTheme="minorHAnsi" w:hAnsiTheme="minorHAnsi" w:cstheme="minorHAnsi"/>
                      <w:b/>
                      <w:bCs/>
                      <w:lang w:val="es-BO"/>
                    </w:rPr>
                  </w:pPr>
                  <w:r w:rsidRPr="004F301B">
                    <w:rPr>
                      <w:rFonts w:asciiTheme="minorHAnsi" w:eastAsiaTheme="minorHAnsi" w:hAnsiTheme="minorHAnsi" w:cstheme="minorHAnsi"/>
                      <w:b/>
                      <w:bCs/>
                      <w:lang w:val="es-BO"/>
                    </w:rPr>
                    <w:lastRenderedPageBreak/>
                    <w:t xml:space="preserve">CLÁUSULAS O CONDICIONES  </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F039AD" w:rsidRPr="004F301B" w:rsidRDefault="00F039AD" w:rsidP="001D7FAE">
                  <w:pPr>
                    <w:spacing w:before="60" w:after="60"/>
                    <w:jc w:val="both"/>
                    <w:rPr>
                      <w:rFonts w:asciiTheme="minorHAnsi" w:eastAsiaTheme="minorHAnsi" w:hAnsiTheme="minorHAnsi" w:cstheme="minorHAnsi"/>
                      <w:lang w:eastAsia="es-ES"/>
                    </w:rPr>
                  </w:pPr>
                  <w:r w:rsidRPr="004F301B">
                    <w:rPr>
                      <w:rFonts w:asciiTheme="minorHAnsi" w:eastAsiaTheme="minorHAnsi" w:hAnsiTheme="minorHAnsi" w:cstheme="minorHAnsi"/>
                      <w:lang w:eastAsia="es-ES"/>
                    </w:rPr>
                    <w:t>Debe incluir las cláusulas de:</w:t>
                  </w:r>
                </w:p>
                <w:p w:rsidR="00F039AD" w:rsidRPr="004F301B" w:rsidRDefault="00F039AD" w:rsidP="00F039AD">
                  <w:pPr>
                    <w:numPr>
                      <w:ilvl w:val="0"/>
                      <w:numId w:val="52"/>
                    </w:numPr>
                    <w:spacing w:before="60" w:after="60"/>
                    <w:jc w:val="both"/>
                    <w:rPr>
                      <w:rFonts w:asciiTheme="minorHAnsi" w:eastAsiaTheme="minorHAnsi" w:hAnsiTheme="minorHAnsi" w:cstheme="minorHAnsi"/>
                      <w:lang w:eastAsia="es-ES"/>
                    </w:rPr>
                  </w:pPr>
                  <w:r w:rsidRPr="004F301B">
                    <w:rPr>
                      <w:rFonts w:asciiTheme="minorHAnsi" w:eastAsiaTheme="minorHAnsi" w:hAnsiTheme="minorHAnsi" w:cstheme="minorHAnsi"/>
                      <w:lang w:eastAsia="es-ES"/>
                    </w:rPr>
                    <w:t xml:space="preserve">Renovable, irrevocable y de </w:t>
                  </w:r>
                  <w:r w:rsidRPr="004F301B">
                    <w:rPr>
                      <w:rFonts w:asciiTheme="minorHAnsi" w:eastAsiaTheme="minorHAnsi" w:hAnsiTheme="minorHAnsi" w:cstheme="minorHAnsi"/>
                      <w:u w:val="single"/>
                      <w:lang w:eastAsia="es-ES"/>
                    </w:rPr>
                    <w:t>ejecución inmediata</w:t>
                  </w:r>
                  <w:r w:rsidRPr="004F301B">
                    <w:rPr>
                      <w:rFonts w:asciiTheme="minorHAnsi" w:eastAsiaTheme="minorHAnsi" w:hAnsiTheme="minorHAnsi" w:cstheme="minorHAnsi"/>
                      <w:lang w:eastAsia="es-ES"/>
                    </w:rPr>
                    <w:t xml:space="preserve"> o </w:t>
                  </w:r>
                  <w:r w:rsidRPr="004F301B">
                    <w:rPr>
                      <w:rFonts w:asciiTheme="minorHAnsi" w:eastAsiaTheme="minorHAnsi" w:hAnsiTheme="minorHAnsi" w:cstheme="minorHAnsi"/>
                      <w:u w:val="single"/>
                      <w:lang w:eastAsia="es-ES"/>
                    </w:rPr>
                    <w:t>ejecución a primer requerimiento</w:t>
                  </w:r>
                  <w:r w:rsidRPr="004F301B">
                    <w:rPr>
                      <w:rFonts w:asciiTheme="minorHAnsi" w:eastAsiaTheme="minorHAnsi" w:hAnsiTheme="minorHAnsi" w:cstheme="minorHAnsi"/>
                      <w:lang w:eastAsia="es-ES"/>
                    </w:rPr>
                    <w:t xml:space="preserve"> según corresponda al Instrumento Financiero requerido. </w:t>
                  </w:r>
                </w:p>
              </w:tc>
            </w:tr>
          </w:tbl>
          <w:p w:rsidR="00F039AD" w:rsidRPr="00F033FE" w:rsidRDefault="00F039AD" w:rsidP="001D7FAE">
            <w:pPr>
              <w:widowControl w:val="0"/>
              <w:jc w:val="both"/>
              <w:rPr>
                <w:rFonts w:asciiTheme="minorHAnsi" w:eastAsiaTheme="minorHAnsi" w:hAnsiTheme="minorHAnsi" w:cstheme="minorHAnsi"/>
                <w:b/>
                <w:u w:val="single"/>
              </w:rPr>
            </w:pPr>
            <w:r w:rsidRPr="004F301B">
              <w:rPr>
                <w:rFonts w:asciiTheme="minorHAnsi" w:eastAsiaTheme="minorHAnsi" w:hAnsiTheme="minorHAnsi" w:cstheme="minorHAnsi"/>
                <w:b/>
              </w:rPr>
              <w:t xml:space="preserve">NOTA: EL INCUMPLIMIENTO DE LOS PARAMETROS ESTABLECIDOS PRECEDENTEMENTE, POR PARTE DEL PROPONENTE O ADJUDICADO, </w:t>
            </w:r>
            <w:r w:rsidRPr="004F301B">
              <w:rPr>
                <w:rFonts w:asciiTheme="minorHAnsi" w:eastAsiaTheme="minorHAnsi" w:hAnsiTheme="minorHAnsi" w:cstheme="minorHAnsi"/>
                <w:b/>
                <w:u w:val="single"/>
              </w:rPr>
              <w:t>NO DARÁ LUGAR A SUBSANACION ALGUNA.</w:t>
            </w:r>
          </w:p>
        </w:tc>
      </w:tr>
      <w:tr w:rsidR="00F039AD" w:rsidRPr="00386B45" w:rsidTr="001D7FAE">
        <w:trPr>
          <w:trHeight w:val="409"/>
        </w:trPr>
        <w:tc>
          <w:tcPr>
            <w:tcW w:w="9113"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F039AD" w:rsidRPr="004F301B" w:rsidRDefault="00F039AD" w:rsidP="001D7FAE">
            <w:pPr>
              <w:pStyle w:val="Prrafodelista"/>
              <w:ind w:left="0"/>
              <w:jc w:val="center"/>
              <w:rPr>
                <w:rFonts w:asciiTheme="minorHAnsi" w:hAnsiTheme="minorHAnsi" w:cstheme="minorHAnsi"/>
                <w:b/>
                <w:bCs/>
              </w:rPr>
            </w:pPr>
            <w:r w:rsidRPr="004F301B">
              <w:rPr>
                <w:rFonts w:asciiTheme="minorHAnsi" w:hAnsiTheme="minorHAnsi" w:cstheme="minorHAnsi"/>
                <w:b/>
                <w:bCs/>
              </w:rPr>
              <w:lastRenderedPageBreak/>
              <w:t>ANEXO 5</w:t>
            </w:r>
          </w:p>
          <w:p w:rsidR="00F039AD" w:rsidRPr="004F301B" w:rsidRDefault="00F039AD" w:rsidP="001D7FAE">
            <w:pPr>
              <w:pStyle w:val="Prrafodelista"/>
              <w:ind w:left="0"/>
              <w:jc w:val="center"/>
              <w:rPr>
                <w:rFonts w:asciiTheme="minorHAnsi" w:hAnsiTheme="minorHAnsi" w:cstheme="minorHAnsi"/>
              </w:rPr>
            </w:pPr>
            <w:r w:rsidRPr="004F301B">
              <w:rPr>
                <w:rFonts w:asciiTheme="minorHAnsi" w:hAnsiTheme="minorHAnsi" w:cstheme="minorHAnsi"/>
                <w:b/>
                <w:bCs/>
              </w:rPr>
              <w:t>MEDIO AMBIENTE</w:t>
            </w:r>
          </w:p>
        </w:tc>
      </w:tr>
      <w:tr w:rsidR="00F039AD" w:rsidRPr="00386B45" w:rsidTr="001D7FAE">
        <w:trPr>
          <w:trHeight w:val="409"/>
        </w:trPr>
        <w:tc>
          <w:tcPr>
            <w:tcW w:w="9113" w:type="dxa"/>
            <w:tcBorders>
              <w:top w:val="single" w:sz="4" w:space="0" w:color="auto"/>
              <w:left w:val="single" w:sz="4" w:space="0" w:color="auto"/>
              <w:bottom w:val="single" w:sz="4" w:space="0" w:color="auto"/>
              <w:right w:val="single" w:sz="4" w:space="0" w:color="auto"/>
            </w:tcBorders>
            <w:shd w:val="clear" w:color="auto" w:fill="auto"/>
            <w:vAlign w:val="center"/>
          </w:tcPr>
          <w:p w:rsidR="00F039AD" w:rsidRPr="004F301B" w:rsidRDefault="00F039AD" w:rsidP="00F039AD">
            <w:pPr>
              <w:pStyle w:val="Prrafodelista"/>
              <w:numPr>
                <w:ilvl w:val="0"/>
                <w:numId w:val="88"/>
              </w:numPr>
              <w:spacing w:before="120" w:after="120"/>
              <w:contextualSpacing/>
              <w:jc w:val="both"/>
              <w:rPr>
                <w:rFonts w:asciiTheme="minorHAnsi" w:hAnsiTheme="minorHAnsi" w:cstheme="minorHAnsi"/>
              </w:rPr>
            </w:pPr>
            <w:r w:rsidRPr="004F301B">
              <w:rPr>
                <w:rFonts w:asciiTheme="minorHAnsi" w:hAnsiTheme="minorHAnsi" w:cstheme="minorHAnsi"/>
                <w:b/>
              </w:rPr>
              <w:t>DISPOSICIONES AMBIENTALES</w:t>
            </w:r>
            <w:r w:rsidRPr="004F301B">
              <w:rPr>
                <w:rFonts w:asciiTheme="minorHAnsi" w:hAnsiTheme="minorHAnsi" w:cstheme="minorHAnsi"/>
              </w:rPr>
              <w:t xml:space="preserve"> </w:t>
            </w:r>
          </w:p>
          <w:p w:rsidR="00F039AD" w:rsidRPr="004F301B" w:rsidRDefault="00F039AD" w:rsidP="00F039AD">
            <w:pPr>
              <w:pStyle w:val="Prrafodelista"/>
              <w:numPr>
                <w:ilvl w:val="1"/>
                <w:numId w:val="89"/>
              </w:numPr>
              <w:spacing w:before="120" w:after="120"/>
              <w:ind w:left="993" w:hanging="567"/>
              <w:contextualSpacing/>
              <w:jc w:val="both"/>
              <w:rPr>
                <w:rFonts w:asciiTheme="minorHAnsi" w:hAnsiTheme="minorHAnsi" w:cstheme="minorHAnsi"/>
                <w:b/>
              </w:rPr>
            </w:pPr>
            <w:r w:rsidRPr="004F301B">
              <w:rPr>
                <w:rFonts w:asciiTheme="minorHAnsi" w:hAnsiTheme="minorHAnsi" w:cstheme="minorHAnsi"/>
                <w:b/>
              </w:rPr>
              <w:t>Normativa Ambiental para la Ejecución del Servicio</w:t>
            </w:r>
          </w:p>
          <w:p w:rsidR="00F039AD" w:rsidRPr="004F301B" w:rsidRDefault="00F039AD" w:rsidP="001D7FAE">
            <w:pPr>
              <w:spacing w:before="120" w:after="120"/>
              <w:ind w:left="426"/>
              <w:jc w:val="both"/>
              <w:rPr>
                <w:rFonts w:asciiTheme="minorHAnsi" w:hAnsiTheme="minorHAnsi" w:cstheme="minorHAnsi"/>
              </w:rPr>
            </w:pPr>
            <w:r w:rsidRPr="004F301B">
              <w:rPr>
                <w:rFonts w:asciiTheme="minorHAnsi" w:hAnsiTheme="minorHAnsi" w:cstheme="minorHAnsi"/>
              </w:rPr>
              <w:t>La empresa CONTRATISTA deberá dar cumplimiento a lo establecido en la normativa ambiental vigente, disposiciones de la Ley 1333 de Medio Ambiente y sus Reglamentos, y en particular al Reglamento Ambiental para el Sector Hidrocarburos (RASH).</w:t>
            </w:r>
          </w:p>
          <w:p w:rsidR="00F039AD" w:rsidRPr="004F301B" w:rsidRDefault="00F039AD" w:rsidP="00F039AD">
            <w:pPr>
              <w:pStyle w:val="Prrafodelista"/>
              <w:numPr>
                <w:ilvl w:val="1"/>
                <w:numId w:val="89"/>
              </w:numPr>
              <w:spacing w:before="60" w:after="60"/>
              <w:ind w:left="993" w:hanging="567"/>
              <w:contextualSpacing/>
              <w:jc w:val="both"/>
              <w:rPr>
                <w:rFonts w:asciiTheme="minorHAnsi" w:hAnsiTheme="minorHAnsi" w:cstheme="minorHAnsi"/>
                <w:b/>
              </w:rPr>
            </w:pPr>
            <w:r w:rsidRPr="004F301B">
              <w:rPr>
                <w:rFonts w:asciiTheme="minorHAnsi" w:hAnsiTheme="minorHAnsi" w:cstheme="minorHAnsi"/>
                <w:b/>
              </w:rPr>
              <w:t>Aspectos Generales</w:t>
            </w:r>
          </w:p>
          <w:p w:rsidR="00F039AD" w:rsidRPr="004F301B" w:rsidRDefault="00F039AD" w:rsidP="001D7FAE">
            <w:pPr>
              <w:spacing w:before="120" w:after="120"/>
              <w:ind w:left="426"/>
              <w:jc w:val="both"/>
              <w:rPr>
                <w:rFonts w:asciiTheme="minorHAnsi" w:hAnsiTheme="minorHAnsi" w:cstheme="minorHAnsi"/>
              </w:rPr>
            </w:pPr>
            <w:r w:rsidRPr="004F301B">
              <w:rPr>
                <w:rFonts w:asciiTheme="minorHAnsi" w:hAnsiTheme="minorHAnsi" w:cstheme="minorHAnsi"/>
              </w:rPr>
              <w:t>Es de responsabilidad de la empresa CONTRATISTA, realizar las acciones necesarias para evitar, reducir, mitigar y/o remediar los impactos que se generen en caso de ocurrir contingencias durante el desarrollo del servicio de transporte, bajo las siguientes consideraciones:</w:t>
            </w:r>
          </w:p>
          <w:p w:rsidR="00F039AD" w:rsidRPr="004F301B" w:rsidRDefault="00F039AD" w:rsidP="00F039AD">
            <w:pPr>
              <w:pStyle w:val="Prrafodelista"/>
              <w:numPr>
                <w:ilvl w:val="0"/>
                <w:numId w:val="90"/>
              </w:numPr>
              <w:spacing w:before="120" w:after="120"/>
              <w:contextualSpacing/>
              <w:jc w:val="both"/>
              <w:rPr>
                <w:rFonts w:asciiTheme="minorHAnsi" w:hAnsiTheme="minorHAnsi" w:cstheme="minorHAnsi"/>
              </w:rPr>
            </w:pPr>
            <w:r w:rsidRPr="004F301B">
              <w:rPr>
                <w:rFonts w:asciiTheme="minorHAnsi" w:hAnsiTheme="minorHAnsi" w:cstheme="minorHAnsi"/>
              </w:rPr>
              <w:t>Llevar a cabo la mejor coordinación posible entre sus recursos humanos y materiales disponibles para prevenir accidentes y presentar una respuesta inmediata a los accidentes en el servicio de transporte.</w:t>
            </w:r>
          </w:p>
          <w:p w:rsidR="00F039AD" w:rsidRPr="004F301B" w:rsidRDefault="00F039AD" w:rsidP="00F039AD">
            <w:pPr>
              <w:pStyle w:val="Prrafodelista"/>
              <w:numPr>
                <w:ilvl w:val="0"/>
                <w:numId w:val="90"/>
              </w:numPr>
              <w:spacing w:before="60" w:after="60"/>
              <w:contextualSpacing/>
              <w:jc w:val="both"/>
              <w:rPr>
                <w:rFonts w:asciiTheme="minorHAnsi" w:hAnsiTheme="minorHAnsi" w:cstheme="minorHAnsi"/>
              </w:rPr>
            </w:pPr>
            <w:r w:rsidRPr="004F301B">
              <w:rPr>
                <w:rFonts w:asciiTheme="minorHAnsi" w:hAnsiTheme="minorHAnsi" w:cstheme="minorHAnsi"/>
              </w:rPr>
              <w:t>Asegurar la logística que facilite y mantenga controles sobre el servicio en el transporte, para que sea eficiente y eficaz, con una reacción inmediata en casos de contingencias, logrando una reducción de siniestros, la minimización de daños y el mantenimiento de primas de seguro.</w:t>
            </w:r>
          </w:p>
          <w:p w:rsidR="00F039AD" w:rsidRPr="004F301B" w:rsidRDefault="00F039AD" w:rsidP="00F039AD">
            <w:pPr>
              <w:pStyle w:val="Prrafodelista"/>
              <w:numPr>
                <w:ilvl w:val="0"/>
                <w:numId w:val="90"/>
              </w:numPr>
              <w:spacing w:before="60" w:after="60"/>
              <w:contextualSpacing/>
              <w:jc w:val="both"/>
              <w:rPr>
                <w:rFonts w:asciiTheme="minorHAnsi" w:hAnsiTheme="minorHAnsi" w:cstheme="minorHAnsi"/>
              </w:rPr>
            </w:pPr>
            <w:r w:rsidRPr="004F301B">
              <w:rPr>
                <w:rFonts w:asciiTheme="minorHAnsi" w:hAnsiTheme="minorHAnsi" w:cstheme="minorHAnsi"/>
              </w:rPr>
              <w:t>Aplicar medidas preventivas y/o correctivas en el desarrollo del servicio a fin de; anular, atenuar, evitar o corregir las acciones que podrían ocasionar una contingencia.</w:t>
            </w:r>
          </w:p>
          <w:p w:rsidR="00F039AD" w:rsidRPr="004F301B" w:rsidRDefault="00F039AD" w:rsidP="00F039AD">
            <w:pPr>
              <w:pStyle w:val="Prrafodelista"/>
              <w:numPr>
                <w:ilvl w:val="0"/>
                <w:numId w:val="90"/>
              </w:numPr>
              <w:spacing w:before="60" w:after="60"/>
              <w:contextualSpacing/>
              <w:jc w:val="both"/>
              <w:rPr>
                <w:rFonts w:asciiTheme="minorHAnsi" w:hAnsiTheme="minorHAnsi" w:cstheme="minorHAnsi"/>
              </w:rPr>
            </w:pPr>
            <w:r w:rsidRPr="004F301B">
              <w:rPr>
                <w:rFonts w:asciiTheme="minorHAnsi" w:hAnsiTheme="minorHAnsi" w:cstheme="minorHAnsi"/>
              </w:rPr>
              <w:t>Emplear medidas específicas para moderar, atenuar y/o reducir de manera inmediata los efectos que pueden generar las contingencias en el servicio de transporte, a fin de que la contaminación o su impacto se reduzcan, considerando los requerimientos mínimos establecidos para un Plan de Contingencias de acuerdo al Art. 118 del Reglamento Ambiental del Sector Hidrocarburos aprobado mediante Decreto Supremo N° 24335.</w:t>
            </w:r>
          </w:p>
          <w:p w:rsidR="00F039AD" w:rsidRPr="004F301B" w:rsidRDefault="00F039AD" w:rsidP="001D7FAE">
            <w:pPr>
              <w:spacing w:before="120" w:after="120"/>
              <w:ind w:left="426"/>
              <w:jc w:val="both"/>
              <w:rPr>
                <w:rFonts w:asciiTheme="minorHAnsi" w:hAnsiTheme="minorHAnsi" w:cstheme="minorHAnsi"/>
              </w:rPr>
            </w:pPr>
            <w:r w:rsidRPr="004F301B">
              <w:rPr>
                <w:rFonts w:asciiTheme="minorHAnsi" w:hAnsiTheme="minorHAnsi" w:cstheme="minorHAnsi"/>
              </w:rPr>
              <w:t>Lo mencionado anteriormente, deberá considerar los siguientes aspectos descritos de forma enunciativa más no limitativa:</w:t>
            </w:r>
          </w:p>
          <w:p w:rsidR="00F039AD" w:rsidRPr="004F301B" w:rsidRDefault="00F039AD" w:rsidP="001D7FAE">
            <w:pPr>
              <w:spacing w:before="120" w:after="120"/>
              <w:ind w:left="426"/>
              <w:jc w:val="both"/>
              <w:rPr>
                <w:rFonts w:asciiTheme="minorHAnsi" w:hAnsiTheme="minorHAnsi" w:cstheme="minorHAnsi"/>
              </w:rPr>
            </w:pPr>
            <w:r w:rsidRPr="004F301B">
              <w:rPr>
                <w:rFonts w:asciiTheme="minorHAnsi" w:hAnsiTheme="minorHAnsi" w:cstheme="minorHAnsi"/>
              </w:rPr>
              <w:t>Acciones de Prevención</w:t>
            </w:r>
          </w:p>
          <w:p w:rsidR="00F039AD" w:rsidRPr="004F301B" w:rsidRDefault="00F039AD" w:rsidP="00F039AD">
            <w:pPr>
              <w:pStyle w:val="Prrafodelista"/>
              <w:numPr>
                <w:ilvl w:val="0"/>
                <w:numId w:val="91"/>
              </w:numPr>
              <w:spacing w:before="60" w:after="60"/>
              <w:contextualSpacing/>
              <w:jc w:val="both"/>
              <w:rPr>
                <w:rFonts w:asciiTheme="minorHAnsi" w:hAnsiTheme="minorHAnsi" w:cstheme="minorHAnsi"/>
              </w:rPr>
            </w:pPr>
            <w:r w:rsidRPr="004F301B">
              <w:rPr>
                <w:rFonts w:asciiTheme="minorHAnsi" w:hAnsiTheme="minorHAnsi" w:cstheme="minorHAnsi"/>
              </w:rPr>
              <w:t>Selección del conductor y el vehículo, que cumpla con las normativas vigentes.</w:t>
            </w:r>
          </w:p>
          <w:p w:rsidR="00F039AD" w:rsidRPr="004F301B" w:rsidRDefault="00F039AD" w:rsidP="00F039AD">
            <w:pPr>
              <w:pStyle w:val="Prrafodelista"/>
              <w:numPr>
                <w:ilvl w:val="0"/>
                <w:numId w:val="91"/>
              </w:numPr>
              <w:spacing w:before="60" w:after="60"/>
              <w:contextualSpacing/>
              <w:jc w:val="both"/>
              <w:rPr>
                <w:rFonts w:asciiTheme="minorHAnsi" w:hAnsiTheme="minorHAnsi" w:cstheme="minorHAnsi"/>
              </w:rPr>
            </w:pPr>
            <w:r w:rsidRPr="004F301B">
              <w:rPr>
                <w:rFonts w:asciiTheme="minorHAnsi" w:hAnsiTheme="minorHAnsi" w:cstheme="minorHAnsi"/>
              </w:rPr>
              <w:t>Manejo Defensivo.</w:t>
            </w:r>
          </w:p>
          <w:p w:rsidR="00F039AD" w:rsidRPr="004F301B" w:rsidRDefault="00F039AD" w:rsidP="00F039AD">
            <w:pPr>
              <w:pStyle w:val="Prrafodelista"/>
              <w:numPr>
                <w:ilvl w:val="0"/>
                <w:numId w:val="91"/>
              </w:numPr>
              <w:spacing w:before="60" w:after="60"/>
              <w:contextualSpacing/>
              <w:jc w:val="both"/>
              <w:rPr>
                <w:rFonts w:asciiTheme="minorHAnsi" w:hAnsiTheme="minorHAnsi" w:cstheme="minorHAnsi"/>
              </w:rPr>
            </w:pPr>
            <w:r w:rsidRPr="004F301B">
              <w:rPr>
                <w:rFonts w:asciiTheme="minorHAnsi" w:hAnsiTheme="minorHAnsi" w:cstheme="minorHAnsi"/>
              </w:rPr>
              <w:t>Carga horaria de conducción, conforme normativa vigente.</w:t>
            </w:r>
          </w:p>
          <w:p w:rsidR="00F039AD" w:rsidRPr="004F301B" w:rsidRDefault="00F039AD" w:rsidP="00F039AD">
            <w:pPr>
              <w:pStyle w:val="Prrafodelista"/>
              <w:numPr>
                <w:ilvl w:val="0"/>
                <w:numId w:val="91"/>
              </w:numPr>
              <w:spacing w:before="60" w:after="60"/>
              <w:contextualSpacing/>
              <w:jc w:val="both"/>
              <w:rPr>
                <w:rFonts w:asciiTheme="minorHAnsi" w:hAnsiTheme="minorHAnsi" w:cstheme="minorHAnsi"/>
              </w:rPr>
            </w:pPr>
            <w:r w:rsidRPr="004F301B">
              <w:rPr>
                <w:rFonts w:asciiTheme="minorHAnsi" w:hAnsiTheme="minorHAnsi" w:cstheme="minorHAnsi"/>
              </w:rPr>
              <w:t>Charlas de Inducción de Seguridad, Medio Ambiente, etc.</w:t>
            </w:r>
          </w:p>
          <w:p w:rsidR="00F039AD" w:rsidRPr="004F301B" w:rsidRDefault="00F039AD" w:rsidP="00F039AD">
            <w:pPr>
              <w:pStyle w:val="Prrafodelista"/>
              <w:numPr>
                <w:ilvl w:val="0"/>
                <w:numId w:val="91"/>
              </w:numPr>
              <w:spacing w:before="60" w:after="60"/>
              <w:contextualSpacing/>
              <w:jc w:val="both"/>
              <w:rPr>
                <w:rFonts w:asciiTheme="minorHAnsi" w:hAnsiTheme="minorHAnsi" w:cstheme="minorHAnsi"/>
              </w:rPr>
            </w:pPr>
            <w:r w:rsidRPr="004F301B">
              <w:rPr>
                <w:rFonts w:asciiTheme="minorHAnsi" w:hAnsiTheme="minorHAnsi" w:cstheme="minorHAnsi"/>
              </w:rPr>
              <w:t>Mantener buenas condiciones técnicas del vehículo.</w:t>
            </w:r>
          </w:p>
          <w:p w:rsidR="00F039AD" w:rsidRPr="004F301B" w:rsidRDefault="00F039AD" w:rsidP="001D7FAE">
            <w:pPr>
              <w:spacing w:before="120" w:after="120"/>
              <w:ind w:left="426"/>
              <w:jc w:val="both"/>
              <w:rPr>
                <w:rFonts w:asciiTheme="minorHAnsi" w:hAnsiTheme="minorHAnsi" w:cstheme="minorHAnsi"/>
              </w:rPr>
            </w:pPr>
            <w:r w:rsidRPr="004F301B">
              <w:rPr>
                <w:rFonts w:asciiTheme="minorHAnsi" w:hAnsiTheme="minorHAnsi" w:cstheme="minorHAnsi"/>
              </w:rPr>
              <w:lastRenderedPageBreak/>
              <w:t>Acciones de Mitigación</w:t>
            </w:r>
          </w:p>
          <w:p w:rsidR="00F039AD" w:rsidRPr="004F301B" w:rsidRDefault="00F039AD" w:rsidP="00F039AD">
            <w:pPr>
              <w:pStyle w:val="Prrafodelista"/>
              <w:numPr>
                <w:ilvl w:val="0"/>
                <w:numId w:val="91"/>
              </w:numPr>
              <w:spacing w:before="60" w:after="60"/>
              <w:contextualSpacing/>
              <w:jc w:val="both"/>
              <w:rPr>
                <w:rFonts w:asciiTheme="minorHAnsi" w:hAnsiTheme="minorHAnsi" w:cstheme="minorHAnsi"/>
              </w:rPr>
            </w:pPr>
            <w:r w:rsidRPr="004F301B">
              <w:rPr>
                <w:rFonts w:asciiTheme="minorHAnsi" w:hAnsiTheme="minorHAnsi" w:cstheme="minorHAnsi"/>
              </w:rPr>
              <w:t>Reacción Inmediata a emergencias.</w:t>
            </w:r>
          </w:p>
          <w:p w:rsidR="00F039AD" w:rsidRPr="004F301B" w:rsidRDefault="00F039AD" w:rsidP="001D7FAE">
            <w:pPr>
              <w:spacing w:before="60" w:after="60"/>
              <w:jc w:val="both"/>
              <w:rPr>
                <w:rFonts w:asciiTheme="minorHAnsi" w:hAnsiTheme="minorHAnsi" w:cstheme="minorHAnsi"/>
              </w:rPr>
            </w:pPr>
            <w:r w:rsidRPr="004F301B">
              <w:rPr>
                <w:rFonts w:asciiTheme="minorHAnsi" w:hAnsiTheme="minorHAnsi" w:cstheme="minorHAnsi"/>
              </w:rPr>
              <w:t>La empresa CONTRATISTA, en caso de contingencias con hidrocarburos y/o productos derivados de hidrocarburos, asumirá toda responsabilidad ante las Autoridades Ambientales Competentes. Asimismo, de manera inmediata deberá realizar todas las acciones relacionadas a la mitigación ambiental del área afectada, así como la atención y solución de las demandas sociales que se produjeran, debiendo remitir a YPFB toda la documentación relacionada al siniestro desde el momento de ocurrencia hasta la remediación total.</w:t>
            </w:r>
          </w:p>
          <w:p w:rsidR="00F039AD" w:rsidRPr="004F301B" w:rsidRDefault="00F039AD" w:rsidP="001D7FAE">
            <w:pPr>
              <w:spacing w:before="60" w:after="60"/>
              <w:jc w:val="both"/>
              <w:rPr>
                <w:rFonts w:asciiTheme="minorHAnsi" w:hAnsiTheme="minorHAnsi" w:cstheme="minorHAnsi"/>
              </w:rPr>
            </w:pPr>
          </w:p>
          <w:p w:rsidR="00F039AD" w:rsidRPr="004F301B" w:rsidRDefault="00F039AD" w:rsidP="001D7FAE">
            <w:pPr>
              <w:spacing w:before="60" w:after="60"/>
              <w:jc w:val="both"/>
              <w:rPr>
                <w:rFonts w:asciiTheme="minorHAnsi" w:hAnsiTheme="minorHAnsi" w:cstheme="minorHAnsi"/>
              </w:rPr>
            </w:pPr>
            <w:r w:rsidRPr="004F301B">
              <w:rPr>
                <w:rFonts w:asciiTheme="minorHAnsi" w:hAnsiTheme="minorHAnsi" w:cstheme="minorHAnsi"/>
              </w:rPr>
              <w:t>La empresa CONTRATISTA tiene la obligación de cumplir y acatar por sí misma, por su personal y subcontratistas, las estipulaciones contenidas en la normativa ambiental vigente y mantener indemne al CONTRATANTE de cualquier responsabilidad.</w:t>
            </w:r>
            <w:r w:rsidRPr="004F301B">
              <w:rPr>
                <w:rFonts w:asciiTheme="minorHAnsi" w:hAnsiTheme="minorHAnsi" w:cstheme="minorHAnsi"/>
                <w:bCs/>
              </w:rPr>
              <w:tab/>
            </w:r>
            <w:r w:rsidRPr="004F301B">
              <w:rPr>
                <w:rFonts w:asciiTheme="minorHAnsi" w:hAnsiTheme="minorHAnsi" w:cstheme="minorHAnsi"/>
                <w:bCs/>
              </w:rPr>
              <w:tab/>
            </w:r>
            <w:r w:rsidRPr="004F301B">
              <w:rPr>
                <w:rFonts w:asciiTheme="minorHAnsi" w:hAnsiTheme="minorHAnsi" w:cstheme="minorHAnsi"/>
                <w:bCs/>
              </w:rPr>
              <w:tab/>
            </w:r>
            <w:r w:rsidRPr="004F301B">
              <w:rPr>
                <w:rFonts w:asciiTheme="minorHAnsi" w:hAnsiTheme="minorHAnsi" w:cstheme="minorHAnsi"/>
                <w:bCs/>
              </w:rPr>
              <w:tab/>
            </w:r>
            <w:r w:rsidRPr="004F301B">
              <w:rPr>
                <w:rFonts w:asciiTheme="minorHAnsi" w:hAnsiTheme="minorHAnsi" w:cstheme="minorHAnsi"/>
                <w:bCs/>
              </w:rPr>
              <w:tab/>
            </w:r>
          </w:p>
        </w:tc>
      </w:tr>
    </w:tbl>
    <w:p w:rsidR="00F039AD" w:rsidRDefault="00F039AD" w:rsidP="00F039AD">
      <w:pPr>
        <w:jc w:val="both"/>
        <w:rPr>
          <w:rFonts w:ascii="Verdana" w:hAnsi="Verdana" w:cs="Verdana"/>
          <w:b/>
          <w:bCs/>
          <w:color w:val="000000"/>
          <w:sz w:val="18"/>
          <w:szCs w:val="18"/>
        </w:rPr>
      </w:pPr>
    </w:p>
    <w:p w:rsidR="00F039AD" w:rsidRPr="00F039AD" w:rsidRDefault="00F039AD" w:rsidP="00C145BC">
      <w:pPr>
        <w:pStyle w:val="Encabezado"/>
        <w:jc w:val="center"/>
        <w:rPr>
          <w:rFonts w:ascii="Calibri" w:eastAsia="Arial Unicode MS" w:hAnsi="Calibri" w:cs="Calibri"/>
          <w:b/>
          <w:sz w:val="22"/>
          <w:szCs w:val="22"/>
        </w:rPr>
      </w:pPr>
    </w:p>
    <w:p w:rsidR="00F039AD" w:rsidRDefault="00F039AD" w:rsidP="00C145BC">
      <w:pPr>
        <w:pStyle w:val="Encabezado"/>
        <w:jc w:val="center"/>
        <w:rPr>
          <w:rFonts w:ascii="Calibri" w:eastAsia="Arial Unicode MS" w:hAnsi="Calibri" w:cs="Calibri"/>
          <w:b/>
          <w:sz w:val="22"/>
          <w:szCs w:val="22"/>
          <w:lang w:val="es-MX"/>
        </w:rPr>
      </w:pPr>
    </w:p>
    <w:p w:rsidR="00F039AD" w:rsidRDefault="00F039AD" w:rsidP="00C145BC">
      <w:pPr>
        <w:pStyle w:val="Encabezado"/>
        <w:jc w:val="center"/>
        <w:rPr>
          <w:rFonts w:ascii="Calibri" w:eastAsia="Arial Unicode MS" w:hAnsi="Calibri" w:cs="Calibri"/>
          <w:b/>
          <w:sz w:val="22"/>
          <w:szCs w:val="22"/>
          <w:lang w:val="es-MX"/>
        </w:rPr>
      </w:pPr>
    </w:p>
    <w:p w:rsidR="00F039AD" w:rsidRDefault="00F039AD" w:rsidP="00C145BC">
      <w:pPr>
        <w:pStyle w:val="Encabezado"/>
        <w:jc w:val="center"/>
        <w:rPr>
          <w:rFonts w:ascii="Calibri" w:eastAsia="Arial Unicode MS" w:hAnsi="Calibri" w:cs="Calibri"/>
          <w:b/>
          <w:sz w:val="22"/>
          <w:szCs w:val="22"/>
          <w:lang w:val="es-MX"/>
        </w:rPr>
      </w:pPr>
    </w:p>
    <w:p w:rsidR="00C145BC" w:rsidRDefault="00C145BC" w:rsidP="007D4619">
      <w:pPr>
        <w:jc w:val="center"/>
        <w:rPr>
          <w:rFonts w:asciiTheme="minorHAnsi" w:hAnsiTheme="minorHAnsi" w:cstheme="minorHAnsi"/>
          <w:b/>
          <w:bCs/>
          <w:sz w:val="22"/>
          <w:szCs w:val="22"/>
        </w:rPr>
      </w:pPr>
    </w:p>
    <w:p w:rsidR="00F039AD" w:rsidRDefault="00F039AD" w:rsidP="007D4619">
      <w:pPr>
        <w:jc w:val="center"/>
        <w:rPr>
          <w:rFonts w:asciiTheme="minorHAnsi" w:hAnsiTheme="minorHAnsi" w:cstheme="minorHAnsi"/>
          <w:b/>
          <w:bCs/>
          <w:sz w:val="22"/>
          <w:szCs w:val="22"/>
        </w:rPr>
      </w:pPr>
    </w:p>
    <w:p w:rsidR="00C145BC" w:rsidRDefault="00C145BC" w:rsidP="007D4619">
      <w:pPr>
        <w:jc w:val="center"/>
        <w:rPr>
          <w:rFonts w:asciiTheme="minorHAnsi" w:hAnsiTheme="minorHAnsi" w:cstheme="minorHAnsi"/>
          <w:b/>
          <w:bCs/>
          <w:sz w:val="22"/>
          <w:szCs w:val="22"/>
        </w:rPr>
      </w:pPr>
    </w:p>
    <w:p w:rsidR="00C145BC" w:rsidRDefault="00C145BC" w:rsidP="007D4619">
      <w:pPr>
        <w:jc w:val="center"/>
        <w:rPr>
          <w:rFonts w:asciiTheme="minorHAnsi" w:hAnsiTheme="minorHAnsi" w:cstheme="minorHAnsi"/>
          <w:b/>
          <w:bCs/>
          <w:sz w:val="22"/>
          <w:szCs w:val="22"/>
        </w:rPr>
      </w:pPr>
    </w:p>
    <w:p w:rsidR="00C145BC" w:rsidRDefault="00C145BC" w:rsidP="007D4619">
      <w:pPr>
        <w:jc w:val="center"/>
        <w:rPr>
          <w:rFonts w:asciiTheme="minorHAnsi" w:hAnsiTheme="minorHAnsi" w:cstheme="minorHAnsi"/>
          <w:b/>
          <w:bCs/>
          <w:sz w:val="22"/>
          <w:szCs w:val="22"/>
        </w:rPr>
      </w:pPr>
    </w:p>
    <w:p w:rsidR="00C145BC" w:rsidRDefault="00C145BC" w:rsidP="007D4619">
      <w:pPr>
        <w:jc w:val="center"/>
        <w:rPr>
          <w:rFonts w:asciiTheme="minorHAnsi" w:hAnsiTheme="minorHAnsi" w:cstheme="minorHAnsi"/>
          <w:b/>
          <w:bCs/>
          <w:sz w:val="22"/>
          <w:szCs w:val="22"/>
        </w:rPr>
      </w:pPr>
    </w:p>
    <w:p w:rsidR="00C145BC" w:rsidRDefault="00C145BC" w:rsidP="007D4619">
      <w:pPr>
        <w:jc w:val="center"/>
        <w:rPr>
          <w:rFonts w:asciiTheme="minorHAnsi" w:hAnsiTheme="minorHAnsi" w:cstheme="minorHAnsi"/>
          <w:b/>
          <w:bCs/>
          <w:sz w:val="22"/>
          <w:szCs w:val="22"/>
        </w:rPr>
      </w:pPr>
    </w:p>
    <w:p w:rsidR="00C145BC" w:rsidRDefault="00C145BC" w:rsidP="007D4619">
      <w:pPr>
        <w:jc w:val="center"/>
        <w:rPr>
          <w:rFonts w:asciiTheme="minorHAnsi" w:hAnsiTheme="minorHAnsi" w:cstheme="minorHAnsi"/>
          <w:b/>
          <w:bCs/>
          <w:sz w:val="22"/>
          <w:szCs w:val="22"/>
        </w:rPr>
      </w:pPr>
    </w:p>
    <w:p w:rsidR="00C145BC" w:rsidRDefault="00C145BC" w:rsidP="007D4619">
      <w:pPr>
        <w:jc w:val="center"/>
        <w:rPr>
          <w:rFonts w:asciiTheme="minorHAnsi" w:hAnsiTheme="minorHAnsi" w:cstheme="minorHAnsi"/>
          <w:b/>
          <w:bCs/>
          <w:sz w:val="22"/>
          <w:szCs w:val="22"/>
        </w:rPr>
      </w:pPr>
    </w:p>
    <w:p w:rsidR="00C145BC" w:rsidRDefault="00C145BC" w:rsidP="007D4619">
      <w:pPr>
        <w:jc w:val="center"/>
        <w:rPr>
          <w:rFonts w:asciiTheme="minorHAnsi" w:hAnsiTheme="minorHAnsi" w:cstheme="minorHAnsi"/>
          <w:b/>
          <w:bCs/>
          <w:sz w:val="22"/>
          <w:szCs w:val="22"/>
        </w:rPr>
      </w:pPr>
    </w:p>
    <w:p w:rsidR="00BD47DA" w:rsidRDefault="00BD47DA" w:rsidP="007D4619">
      <w:pPr>
        <w:jc w:val="center"/>
        <w:rPr>
          <w:rFonts w:asciiTheme="minorHAnsi" w:hAnsiTheme="minorHAnsi" w:cstheme="minorHAnsi"/>
          <w:b/>
          <w:bCs/>
          <w:sz w:val="22"/>
          <w:szCs w:val="22"/>
        </w:rPr>
      </w:pPr>
    </w:p>
    <w:p w:rsidR="00BD47DA" w:rsidRDefault="00BD47DA" w:rsidP="007D4619">
      <w:pPr>
        <w:jc w:val="center"/>
        <w:rPr>
          <w:rFonts w:asciiTheme="minorHAnsi" w:hAnsiTheme="minorHAnsi" w:cstheme="minorHAnsi"/>
          <w:b/>
          <w:bCs/>
          <w:sz w:val="22"/>
          <w:szCs w:val="22"/>
        </w:rPr>
      </w:pPr>
    </w:p>
    <w:p w:rsidR="00BD47DA" w:rsidRDefault="00BD47DA" w:rsidP="007D4619">
      <w:pPr>
        <w:jc w:val="center"/>
        <w:rPr>
          <w:rFonts w:asciiTheme="minorHAnsi" w:hAnsiTheme="minorHAnsi" w:cstheme="minorHAnsi"/>
          <w:b/>
          <w:bCs/>
          <w:sz w:val="22"/>
          <w:szCs w:val="22"/>
        </w:rPr>
      </w:pPr>
    </w:p>
    <w:p w:rsidR="00F039AD" w:rsidRDefault="00F039AD" w:rsidP="007D4619">
      <w:pPr>
        <w:jc w:val="center"/>
        <w:rPr>
          <w:rFonts w:asciiTheme="minorHAnsi" w:hAnsiTheme="minorHAnsi" w:cstheme="minorHAnsi"/>
          <w:b/>
          <w:bCs/>
          <w:sz w:val="22"/>
          <w:szCs w:val="22"/>
        </w:rPr>
      </w:pPr>
    </w:p>
    <w:p w:rsidR="00F039AD" w:rsidRDefault="00F039AD" w:rsidP="007D4619">
      <w:pPr>
        <w:jc w:val="center"/>
        <w:rPr>
          <w:rFonts w:asciiTheme="minorHAnsi" w:hAnsiTheme="minorHAnsi" w:cstheme="minorHAnsi"/>
          <w:b/>
          <w:bCs/>
          <w:sz w:val="22"/>
          <w:szCs w:val="22"/>
        </w:rPr>
      </w:pPr>
    </w:p>
    <w:p w:rsidR="00F039AD" w:rsidRDefault="00F039AD" w:rsidP="007D4619">
      <w:pPr>
        <w:jc w:val="center"/>
        <w:rPr>
          <w:rFonts w:asciiTheme="minorHAnsi" w:hAnsiTheme="minorHAnsi" w:cstheme="minorHAnsi"/>
          <w:b/>
          <w:bCs/>
          <w:sz w:val="22"/>
          <w:szCs w:val="22"/>
        </w:rPr>
      </w:pPr>
    </w:p>
    <w:p w:rsidR="00F039AD" w:rsidRDefault="00F039AD" w:rsidP="007D4619">
      <w:pPr>
        <w:jc w:val="center"/>
        <w:rPr>
          <w:rFonts w:asciiTheme="minorHAnsi" w:hAnsiTheme="minorHAnsi" w:cstheme="minorHAnsi"/>
          <w:b/>
          <w:bCs/>
          <w:sz w:val="22"/>
          <w:szCs w:val="22"/>
        </w:rPr>
      </w:pPr>
    </w:p>
    <w:p w:rsidR="00F039AD" w:rsidRDefault="00F039AD" w:rsidP="007D4619">
      <w:pPr>
        <w:jc w:val="center"/>
        <w:rPr>
          <w:rFonts w:asciiTheme="minorHAnsi" w:hAnsiTheme="minorHAnsi" w:cstheme="minorHAnsi"/>
          <w:b/>
          <w:bCs/>
          <w:sz w:val="22"/>
          <w:szCs w:val="22"/>
        </w:rPr>
      </w:pPr>
    </w:p>
    <w:p w:rsidR="00F039AD" w:rsidRDefault="00F039AD" w:rsidP="007D4619">
      <w:pPr>
        <w:jc w:val="center"/>
        <w:rPr>
          <w:rFonts w:asciiTheme="minorHAnsi" w:hAnsiTheme="minorHAnsi" w:cstheme="minorHAnsi"/>
          <w:b/>
          <w:bCs/>
          <w:sz w:val="22"/>
          <w:szCs w:val="22"/>
        </w:rPr>
      </w:pPr>
    </w:p>
    <w:p w:rsidR="00F039AD" w:rsidRDefault="00F039AD" w:rsidP="007D4619">
      <w:pPr>
        <w:jc w:val="center"/>
        <w:rPr>
          <w:rFonts w:asciiTheme="minorHAnsi" w:hAnsiTheme="minorHAnsi" w:cstheme="minorHAnsi"/>
          <w:b/>
          <w:bCs/>
          <w:sz w:val="22"/>
          <w:szCs w:val="22"/>
        </w:rPr>
      </w:pPr>
    </w:p>
    <w:p w:rsidR="00F039AD" w:rsidRDefault="00F039AD" w:rsidP="007D4619">
      <w:pPr>
        <w:jc w:val="center"/>
        <w:rPr>
          <w:rFonts w:asciiTheme="minorHAnsi" w:hAnsiTheme="minorHAnsi" w:cstheme="minorHAnsi"/>
          <w:b/>
          <w:bCs/>
          <w:sz w:val="22"/>
          <w:szCs w:val="22"/>
        </w:rPr>
      </w:pPr>
    </w:p>
    <w:p w:rsidR="00F039AD" w:rsidRDefault="00F039AD" w:rsidP="007D4619">
      <w:pPr>
        <w:jc w:val="center"/>
        <w:rPr>
          <w:rFonts w:asciiTheme="minorHAnsi" w:hAnsiTheme="minorHAnsi" w:cstheme="minorHAnsi"/>
          <w:b/>
          <w:bCs/>
          <w:sz w:val="22"/>
          <w:szCs w:val="22"/>
        </w:rPr>
      </w:pPr>
    </w:p>
    <w:p w:rsidR="00F039AD" w:rsidRDefault="00F039AD" w:rsidP="007D4619">
      <w:pPr>
        <w:jc w:val="center"/>
        <w:rPr>
          <w:rFonts w:asciiTheme="minorHAnsi" w:hAnsiTheme="minorHAnsi" w:cstheme="minorHAnsi"/>
          <w:b/>
          <w:bCs/>
          <w:sz w:val="22"/>
          <w:szCs w:val="22"/>
        </w:rPr>
      </w:pPr>
    </w:p>
    <w:p w:rsidR="00F039AD" w:rsidRDefault="00F039AD" w:rsidP="007D4619">
      <w:pPr>
        <w:jc w:val="center"/>
        <w:rPr>
          <w:rFonts w:asciiTheme="minorHAnsi" w:hAnsiTheme="minorHAnsi" w:cstheme="minorHAnsi"/>
          <w:b/>
          <w:bCs/>
          <w:sz w:val="22"/>
          <w:szCs w:val="22"/>
        </w:rPr>
      </w:pPr>
    </w:p>
    <w:p w:rsidR="00F039AD" w:rsidRDefault="00F039AD" w:rsidP="007D4619">
      <w:pPr>
        <w:jc w:val="center"/>
        <w:rPr>
          <w:rFonts w:asciiTheme="minorHAnsi" w:hAnsiTheme="minorHAnsi" w:cstheme="minorHAnsi"/>
          <w:b/>
          <w:bCs/>
          <w:sz w:val="22"/>
          <w:szCs w:val="22"/>
        </w:rPr>
      </w:pPr>
    </w:p>
    <w:p w:rsidR="00F039AD" w:rsidRDefault="00F039AD" w:rsidP="007D4619">
      <w:pPr>
        <w:jc w:val="center"/>
        <w:rPr>
          <w:rFonts w:asciiTheme="minorHAnsi" w:hAnsiTheme="minorHAnsi" w:cstheme="minorHAnsi"/>
          <w:b/>
          <w:bCs/>
          <w:sz w:val="22"/>
          <w:szCs w:val="22"/>
        </w:rPr>
      </w:pPr>
    </w:p>
    <w:p w:rsidR="00F039AD" w:rsidRDefault="00F039AD" w:rsidP="007D4619">
      <w:pPr>
        <w:jc w:val="center"/>
        <w:rPr>
          <w:rFonts w:asciiTheme="minorHAnsi" w:hAnsiTheme="minorHAnsi" w:cstheme="minorHAnsi"/>
          <w:b/>
          <w:bCs/>
          <w:sz w:val="22"/>
          <w:szCs w:val="22"/>
        </w:rPr>
      </w:pPr>
    </w:p>
    <w:p w:rsidR="00F039AD" w:rsidRDefault="00F039AD" w:rsidP="007D4619">
      <w:pPr>
        <w:jc w:val="center"/>
        <w:rPr>
          <w:rFonts w:asciiTheme="minorHAnsi" w:hAnsiTheme="minorHAnsi" w:cstheme="minorHAnsi"/>
          <w:b/>
          <w:bCs/>
          <w:sz w:val="22"/>
          <w:szCs w:val="22"/>
        </w:rPr>
      </w:pPr>
    </w:p>
    <w:p w:rsidR="00F039AD" w:rsidRDefault="00F039AD" w:rsidP="007D4619">
      <w:pPr>
        <w:jc w:val="center"/>
        <w:rPr>
          <w:rFonts w:asciiTheme="minorHAnsi" w:hAnsiTheme="minorHAnsi" w:cstheme="minorHAnsi"/>
          <w:b/>
          <w:bCs/>
          <w:sz w:val="22"/>
          <w:szCs w:val="22"/>
        </w:rPr>
      </w:pPr>
    </w:p>
    <w:p w:rsidR="00BD47DA" w:rsidRDefault="00BD47DA" w:rsidP="007D4619">
      <w:pPr>
        <w:jc w:val="center"/>
        <w:rPr>
          <w:rFonts w:asciiTheme="minorHAnsi" w:hAnsiTheme="minorHAnsi" w:cstheme="minorHAnsi"/>
          <w:b/>
          <w:bCs/>
          <w:sz w:val="22"/>
          <w:szCs w:val="22"/>
        </w:rPr>
      </w:pPr>
    </w:p>
    <w:p w:rsidR="00BD47DA" w:rsidRPr="004854C5" w:rsidRDefault="00BD47DA" w:rsidP="007D4619">
      <w:pPr>
        <w:jc w:val="center"/>
        <w:rPr>
          <w:rFonts w:asciiTheme="minorHAnsi" w:hAnsiTheme="minorHAnsi" w:cstheme="minorHAnsi"/>
          <w:b/>
          <w:bCs/>
          <w:sz w:val="22"/>
          <w:szCs w:val="22"/>
        </w:rPr>
      </w:pPr>
    </w:p>
    <w:p w:rsidR="007D4619" w:rsidRDefault="00B41ABF" w:rsidP="007D4619">
      <w:pPr>
        <w:jc w:val="center"/>
        <w:rPr>
          <w:rFonts w:asciiTheme="minorHAnsi" w:hAnsiTheme="minorHAnsi" w:cstheme="minorHAnsi"/>
          <w:b/>
          <w:bCs/>
          <w:sz w:val="22"/>
          <w:szCs w:val="22"/>
        </w:rPr>
      </w:pPr>
      <w:r>
        <w:rPr>
          <w:rFonts w:asciiTheme="minorHAnsi" w:hAnsiTheme="minorHAnsi" w:cstheme="minorHAnsi"/>
          <w:b/>
          <w:bCs/>
          <w:sz w:val="22"/>
          <w:szCs w:val="22"/>
        </w:rPr>
        <w:lastRenderedPageBreak/>
        <w:t>PARTE VII</w:t>
      </w:r>
    </w:p>
    <w:p w:rsidR="00B41ABF" w:rsidRPr="004854C5" w:rsidRDefault="00B41ABF" w:rsidP="007D4619">
      <w:pPr>
        <w:jc w:val="center"/>
        <w:rPr>
          <w:rFonts w:asciiTheme="minorHAnsi" w:hAnsiTheme="minorHAnsi" w:cstheme="minorHAnsi"/>
          <w:b/>
          <w:bCs/>
          <w:sz w:val="22"/>
          <w:szCs w:val="22"/>
        </w:rPr>
      </w:pPr>
    </w:p>
    <w:p w:rsidR="004026CA" w:rsidRDefault="007D4619" w:rsidP="004026CA">
      <w:pPr>
        <w:jc w:val="center"/>
        <w:rPr>
          <w:rFonts w:asciiTheme="minorHAnsi" w:hAnsiTheme="minorHAnsi" w:cstheme="minorHAnsi"/>
          <w:b/>
          <w:bCs/>
          <w:sz w:val="22"/>
          <w:szCs w:val="22"/>
        </w:rPr>
      </w:pPr>
      <w:r w:rsidRPr="004854C5">
        <w:rPr>
          <w:rFonts w:asciiTheme="minorHAnsi" w:hAnsiTheme="minorHAnsi" w:cstheme="minorHAnsi"/>
          <w:b/>
          <w:bCs/>
          <w:sz w:val="22"/>
          <w:szCs w:val="22"/>
        </w:rPr>
        <w:t>MODELO DE CONTRATO</w:t>
      </w:r>
    </w:p>
    <w:p w:rsidR="007D4619" w:rsidRPr="004854C5" w:rsidRDefault="007D4619" w:rsidP="007D4619">
      <w:pPr>
        <w:jc w:val="center"/>
        <w:rPr>
          <w:rFonts w:asciiTheme="minorHAnsi" w:hAnsiTheme="minorHAnsi" w:cstheme="minorHAnsi"/>
          <w:b/>
          <w:bCs/>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05"/>
      </w:tblGrid>
      <w:tr w:rsidR="007D4619" w:rsidRPr="004854C5" w:rsidTr="008B6306">
        <w:trPr>
          <w:trHeight w:val="700"/>
        </w:trPr>
        <w:tc>
          <w:tcPr>
            <w:tcW w:w="9005" w:type="dxa"/>
            <w:shd w:val="clear" w:color="auto" w:fill="auto"/>
            <w:vAlign w:val="center"/>
          </w:tcPr>
          <w:p w:rsidR="007D4619" w:rsidRPr="004854C5" w:rsidRDefault="007D4619" w:rsidP="00C51D4E">
            <w:pPr>
              <w:ind w:right="28"/>
              <w:jc w:val="both"/>
              <w:rPr>
                <w:rFonts w:asciiTheme="minorHAnsi" w:hAnsiTheme="minorHAnsi" w:cstheme="minorHAnsi"/>
                <w:bCs/>
                <w:sz w:val="22"/>
                <w:szCs w:val="22"/>
              </w:rPr>
            </w:pPr>
            <w:r w:rsidRPr="004854C5">
              <w:rPr>
                <w:rFonts w:asciiTheme="minorHAnsi" w:hAnsiTheme="minorHAnsi" w:cstheme="minorHAnsi"/>
                <w:bCs/>
                <w:sz w:val="22"/>
                <w:szCs w:val="22"/>
              </w:rPr>
              <w:t>El presente es un modelo de contrato</w:t>
            </w:r>
            <w:r w:rsidR="00C51D4E" w:rsidRPr="004854C5">
              <w:rPr>
                <w:rFonts w:asciiTheme="minorHAnsi" w:hAnsiTheme="minorHAnsi" w:cstheme="minorHAnsi"/>
                <w:bCs/>
                <w:sz w:val="22"/>
                <w:szCs w:val="22"/>
              </w:rPr>
              <w:t xml:space="preserve"> u orden de servicio</w:t>
            </w:r>
            <w:r w:rsidRPr="004854C5">
              <w:rPr>
                <w:rFonts w:asciiTheme="minorHAnsi" w:hAnsiTheme="minorHAnsi" w:cstheme="minorHAnsi"/>
                <w:bCs/>
                <w:sz w:val="22"/>
                <w:szCs w:val="22"/>
              </w:rPr>
              <w:t xml:space="preserve"> referencial el cual puede sufrir modificaciones de acuerdo a las características particulares del presente proceso de contratación.</w:t>
            </w:r>
          </w:p>
        </w:tc>
      </w:tr>
    </w:tbl>
    <w:p w:rsidR="00CF3FFC" w:rsidRDefault="00CF3FFC" w:rsidP="00CF3FFC">
      <w:pPr>
        <w:tabs>
          <w:tab w:val="left" w:pos="3960"/>
        </w:tabs>
        <w:rPr>
          <w:rFonts w:asciiTheme="minorHAnsi" w:hAnsiTheme="minorHAnsi" w:cstheme="minorHAnsi"/>
          <w:b/>
          <w:bCs/>
          <w:sz w:val="22"/>
          <w:szCs w:val="22"/>
        </w:rPr>
      </w:pPr>
    </w:p>
    <w:p w:rsidR="00CF3FFC" w:rsidRPr="007731A0" w:rsidRDefault="00CF3FFC" w:rsidP="00CF3FFC">
      <w:pPr>
        <w:autoSpaceDE w:val="0"/>
        <w:autoSpaceDN w:val="0"/>
        <w:adjustRightInd w:val="0"/>
        <w:jc w:val="center"/>
        <w:rPr>
          <w:rFonts w:ascii="Calibri" w:hAnsi="Calibri" w:cs="Calibri"/>
          <w:b/>
          <w:bCs/>
          <w:u w:val="single"/>
        </w:rPr>
      </w:pPr>
      <w:r w:rsidRPr="007731A0">
        <w:rPr>
          <w:rFonts w:ascii="Calibri" w:hAnsi="Calibri" w:cs="Calibri"/>
          <w:b/>
          <w:bCs/>
          <w:u w:val="single"/>
        </w:rPr>
        <w:t>MODELO DE CONTRATO DE TRANSPORTE TERRESTRE DE GARRAFAS DE GAS LICUADO DE PETRÓLEO (GLP)</w:t>
      </w:r>
    </w:p>
    <w:p w:rsidR="00CF3FFC" w:rsidRPr="007731A0" w:rsidRDefault="00CF3FFC" w:rsidP="00CF3FFC">
      <w:pPr>
        <w:pStyle w:val="Puesto"/>
        <w:widowControl w:val="0"/>
        <w:jc w:val="right"/>
        <w:rPr>
          <w:rFonts w:ascii="Calibri" w:hAnsi="Calibri" w:cs="Calibri"/>
          <w:b w:val="0"/>
          <w:szCs w:val="20"/>
          <w:lang w:val="es-BO"/>
        </w:rPr>
      </w:pPr>
      <w:r w:rsidRPr="007731A0">
        <w:rPr>
          <w:rFonts w:ascii="Calibri" w:hAnsi="Calibri" w:cs="Calibri"/>
          <w:szCs w:val="20"/>
          <w:lang w:val="es-BO"/>
        </w:rPr>
        <w:t>CONTRATO____/____</w:t>
      </w:r>
    </w:p>
    <w:p w:rsidR="00CF3FFC" w:rsidRPr="007731A0" w:rsidRDefault="00CF3FFC" w:rsidP="00CF3FFC">
      <w:pPr>
        <w:pStyle w:val="Puesto"/>
        <w:widowControl w:val="0"/>
        <w:jc w:val="left"/>
        <w:rPr>
          <w:rFonts w:ascii="Calibri" w:hAnsi="Calibri" w:cs="Calibri"/>
          <w:b w:val="0"/>
          <w:szCs w:val="20"/>
          <w:lang w:val="es-BO"/>
        </w:rPr>
      </w:pPr>
      <w:r w:rsidRPr="007731A0">
        <w:rPr>
          <w:rFonts w:ascii="Calibri" w:hAnsi="Calibri" w:cs="Calibri"/>
          <w:szCs w:val="20"/>
          <w:lang w:val="es-BO"/>
        </w:rPr>
        <w:t>SEÑOR NOTARIO _________:</w:t>
      </w:r>
    </w:p>
    <w:p w:rsidR="00CF3FFC" w:rsidRPr="007731A0" w:rsidRDefault="00CF3FFC" w:rsidP="00CF3FFC">
      <w:pPr>
        <w:pStyle w:val="Puesto"/>
        <w:widowControl w:val="0"/>
        <w:jc w:val="both"/>
        <w:rPr>
          <w:rFonts w:ascii="Calibri" w:hAnsi="Calibri" w:cs="Calibri"/>
          <w:b w:val="0"/>
          <w:szCs w:val="20"/>
          <w:lang w:val="es-BO"/>
        </w:rPr>
      </w:pPr>
      <w:r w:rsidRPr="007731A0">
        <w:rPr>
          <w:rFonts w:ascii="Calibri" w:hAnsi="Calibri" w:cs="Calibri"/>
          <w:szCs w:val="20"/>
          <w:lang w:val="es-BO"/>
        </w:rPr>
        <w:t>En los registros de escrituras públicas que corren a su cargo, sírvase insertar en el presente Contrato de Transporte Terrestre de Garrafas de Gas Licuado de Petróleo (GLP), suscrito entre Yacimientos Petrolíferos Fiscales Bolivianos (YPFB) y la Empresa ________, con sujeción a las siguientes Cláusulas y Condiciones:</w:t>
      </w:r>
    </w:p>
    <w:p w:rsidR="00CF3FFC" w:rsidRPr="007731A0" w:rsidRDefault="00CF3FFC" w:rsidP="00CF3FFC">
      <w:pPr>
        <w:jc w:val="both"/>
        <w:rPr>
          <w:rFonts w:ascii="Calibri" w:hAnsi="Calibri" w:cs="Calibri"/>
          <w:b/>
          <w:bCs/>
          <w:u w:val="single"/>
        </w:rPr>
      </w:pPr>
    </w:p>
    <w:p w:rsidR="00CF3FFC" w:rsidRPr="007731A0" w:rsidRDefault="00CF3FFC" w:rsidP="00CF3FFC">
      <w:pPr>
        <w:jc w:val="both"/>
        <w:rPr>
          <w:rFonts w:ascii="Calibri" w:hAnsi="Calibri" w:cs="Calibri"/>
          <w:b/>
          <w:bCs/>
        </w:rPr>
      </w:pPr>
      <w:r w:rsidRPr="007731A0">
        <w:rPr>
          <w:rFonts w:ascii="Calibri" w:hAnsi="Calibri" w:cs="Calibri"/>
          <w:b/>
          <w:bCs/>
        </w:rPr>
        <w:t>CLÁUSULA PRIMERA.- (PARTES)</w:t>
      </w:r>
    </w:p>
    <w:p w:rsidR="00CF3FFC" w:rsidRPr="007731A0" w:rsidRDefault="00CF3FFC" w:rsidP="00CF3FFC">
      <w:pPr>
        <w:jc w:val="both"/>
        <w:rPr>
          <w:rFonts w:ascii="Calibri" w:hAnsi="Calibri" w:cs="Calibri"/>
          <w:b/>
          <w:bCs/>
        </w:rPr>
      </w:pPr>
    </w:p>
    <w:p w:rsidR="00CF3FFC" w:rsidRPr="007731A0" w:rsidRDefault="00CF3FFC" w:rsidP="00CF3FFC">
      <w:pPr>
        <w:jc w:val="both"/>
        <w:rPr>
          <w:rFonts w:ascii="Calibri" w:hAnsi="Calibri" w:cs="Calibri"/>
        </w:rPr>
      </w:pPr>
      <w:r w:rsidRPr="007731A0">
        <w:rPr>
          <w:rFonts w:ascii="Calibri" w:hAnsi="Calibri" w:cs="Calibri"/>
        </w:rPr>
        <w:t>Las Partes que suscriben el presente Contrato son:</w:t>
      </w:r>
    </w:p>
    <w:p w:rsidR="00CF3FFC" w:rsidRPr="007731A0" w:rsidRDefault="00CF3FFC" w:rsidP="0064125B">
      <w:pPr>
        <w:numPr>
          <w:ilvl w:val="1"/>
          <w:numId w:val="69"/>
        </w:numPr>
        <w:ind w:right="9"/>
        <w:jc w:val="both"/>
        <w:rPr>
          <w:rFonts w:ascii="Calibri" w:hAnsi="Calibri" w:cs="Calibri"/>
        </w:rPr>
      </w:pPr>
      <w:bookmarkStart w:id="3" w:name="_Toc503874399"/>
      <w:r w:rsidRPr="007731A0">
        <w:rPr>
          <w:rFonts w:ascii="Calibri" w:hAnsi="Calibri" w:cs="Calibri"/>
          <w:b/>
          <w:lang w:val="es-ES_tradnl"/>
        </w:rPr>
        <w:t>YACIMIENTOS PETROLÍFEROS FISCALES BOLIVIANOS</w:t>
      </w:r>
      <w:r w:rsidRPr="007731A0">
        <w:rPr>
          <w:rFonts w:ascii="Calibri" w:hAnsi="Calibri" w:cs="Calibri"/>
          <w:lang w:val="es-ES_tradnl"/>
        </w:rPr>
        <w:t xml:space="preserve">, empresa autárquica pública del Estado Plurinacional de Boliviano, creada por Decreto Ley de fecha 21 de Diciembre de 1936, con domicilio legal en la calle Bueno No. 185 de la ciudad de La Paz – Bolivia, con NIT N° 1020269020, representada por su Presidente Ejecutivo a.i., _____________________, </w:t>
      </w:r>
      <w:r w:rsidRPr="007731A0">
        <w:rPr>
          <w:rFonts w:ascii="Calibri" w:hAnsi="Calibri" w:cs="Calibri"/>
        </w:rPr>
        <w:t xml:space="preserve">con Cedula de Identidad No._____________________, </w:t>
      </w:r>
      <w:r w:rsidRPr="007731A0">
        <w:rPr>
          <w:rFonts w:ascii="Calibri" w:hAnsi="Calibri" w:cs="Calibri"/>
          <w:lang w:val="es-ES_tradnl"/>
        </w:rPr>
        <w:t xml:space="preserve">designado mediante Resolución Suprema </w:t>
      </w:r>
      <w:r w:rsidRPr="007731A0">
        <w:rPr>
          <w:rFonts w:ascii="Calibri" w:hAnsi="Calibri" w:cs="Calibri"/>
        </w:rPr>
        <w:t>________________de fecha______________</w:t>
      </w:r>
      <w:r w:rsidRPr="007731A0">
        <w:rPr>
          <w:rFonts w:ascii="Calibri" w:hAnsi="Calibri" w:cs="Calibri"/>
          <w:lang w:val="es-ES_tradnl"/>
        </w:rPr>
        <w:t xml:space="preserve">, a denominarse </w:t>
      </w:r>
      <w:r w:rsidRPr="007731A0">
        <w:rPr>
          <w:rFonts w:ascii="Calibri" w:hAnsi="Calibri" w:cs="Calibri"/>
          <w:b/>
          <w:lang w:val="es-ES_tradnl"/>
        </w:rPr>
        <w:t>YPFB</w:t>
      </w:r>
      <w:r w:rsidRPr="007731A0">
        <w:rPr>
          <w:rFonts w:ascii="Calibri" w:hAnsi="Calibri" w:cs="Calibri"/>
          <w:lang w:val="es-ES_tradnl"/>
        </w:rPr>
        <w:t>.</w:t>
      </w:r>
    </w:p>
    <w:bookmarkEnd w:id="3"/>
    <w:p w:rsidR="00CF3FFC" w:rsidRPr="007731A0" w:rsidRDefault="00CF3FFC" w:rsidP="00CF3FFC">
      <w:pPr>
        <w:jc w:val="both"/>
        <w:rPr>
          <w:rFonts w:ascii="Calibri" w:hAnsi="Calibri" w:cs="Calibri"/>
        </w:rPr>
      </w:pPr>
      <w:r w:rsidRPr="007731A0">
        <w:rPr>
          <w:rFonts w:ascii="Calibri" w:hAnsi="Calibri" w:cs="Calibri"/>
          <w:lang w:val="es-ES_tradnl"/>
        </w:rPr>
        <w:t xml:space="preserve"> </w:t>
      </w:r>
    </w:p>
    <w:p w:rsidR="00CF3FFC" w:rsidRPr="007731A0" w:rsidRDefault="00CF3FFC" w:rsidP="0064125B">
      <w:pPr>
        <w:numPr>
          <w:ilvl w:val="1"/>
          <w:numId w:val="69"/>
        </w:numPr>
        <w:ind w:right="9"/>
        <w:jc w:val="both"/>
        <w:rPr>
          <w:rFonts w:ascii="Calibri" w:hAnsi="Calibri" w:cs="Calibri"/>
          <w:lang w:val="es-ES_tradnl"/>
        </w:rPr>
      </w:pPr>
      <w:r w:rsidRPr="007731A0">
        <w:rPr>
          <w:rFonts w:ascii="Calibri" w:hAnsi="Calibri" w:cs="Calibri"/>
          <w:b/>
          <w:bCs/>
        </w:rPr>
        <w:t>_</w:t>
      </w:r>
      <w:r w:rsidRPr="007731A0">
        <w:rPr>
          <w:rFonts w:ascii="Calibri" w:hAnsi="Calibri" w:cs="Calibri"/>
          <w:b/>
          <w:bCs/>
          <w:lang w:val="es-ES_tradnl"/>
        </w:rPr>
        <w:t xml:space="preserve">_____________________ </w:t>
      </w:r>
      <w:r w:rsidRPr="007731A0">
        <w:rPr>
          <w:rFonts w:ascii="Calibri" w:hAnsi="Calibri" w:cs="Calibri"/>
          <w:bCs/>
          <w:lang w:val="es-ES_tradnl"/>
        </w:rPr>
        <w:t>(________),</w:t>
      </w:r>
      <w:r w:rsidRPr="007731A0">
        <w:rPr>
          <w:rFonts w:ascii="Calibri" w:hAnsi="Calibri" w:cs="Calibri"/>
          <w:b/>
          <w:bCs/>
          <w:lang w:val="es-ES_tradnl"/>
        </w:rPr>
        <w:t xml:space="preserve"> </w:t>
      </w:r>
      <w:r w:rsidRPr="007731A0">
        <w:rPr>
          <w:rFonts w:ascii="Calibri" w:hAnsi="Calibri" w:cs="Calibri"/>
          <w:bCs/>
          <w:lang w:val="es-ES_tradnl"/>
        </w:rPr>
        <w:t>debidamente</w:t>
      </w:r>
      <w:r w:rsidRPr="007731A0">
        <w:rPr>
          <w:rFonts w:ascii="Calibri" w:hAnsi="Calibri" w:cs="Calibri"/>
          <w:lang w:val="es-ES_tradnl"/>
        </w:rPr>
        <w:t xml:space="preserve"> constituida</w:t>
      </w:r>
      <w:r w:rsidRPr="007731A0">
        <w:rPr>
          <w:rFonts w:ascii="Calibri" w:hAnsi="Calibri" w:cs="Calibri"/>
          <w:b/>
          <w:lang w:val="es-ES_tradnl"/>
        </w:rPr>
        <w:t xml:space="preserve"> </w:t>
      </w:r>
      <w:r w:rsidRPr="007731A0">
        <w:rPr>
          <w:rFonts w:ascii="Calibri" w:hAnsi="Calibri" w:cs="Calibri"/>
        </w:rPr>
        <w:t>bajo las leyes del Estado Plurinacional de Bolivia inscrita  y registrada en el Registro de Comercio de Sociedades por Acciones (administrado por FUNDEMPRESA), con Matrícula de Comercio Nro. ________</w:t>
      </w:r>
      <w:r w:rsidRPr="007731A0">
        <w:rPr>
          <w:rFonts w:ascii="Calibri" w:hAnsi="Calibri" w:cs="Calibri"/>
          <w:bCs/>
          <w:lang w:val="es-ES_tradnl"/>
        </w:rPr>
        <w:t xml:space="preserve">, de  _______ de ________ de _______, </w:t>
      </w:r>
      <w:r w:rsidRPr="007731A0">
        <w:rPr>
          <w:rFonts w:ascii="Calibri" w:hAnsi="Calibri" w:cs="Calibri"/>
        </w:rPr>
        <w:t>con domicilio legal en ____________________, de la ciudad de _____________,</w:t>
      </w:r>
      <w:r w:rsidRPr="007731A0">
        <w:rPr>
          <w:rFonts w:ascii="Calibri" w:hAnsi="Calibri" w:cs="Calibri"/>
          <w:bCs/>
          <w:lang w:val="es-ES_tradnl"/>
        </w:rPr>
        <w:t xml:space="preserve"> con NIT N° __________________</w:t>
      </w:r>
      <w:r w:rsidRPr="007731A0">
        <w:rPr>
          <w:rFonts w:ascii="Calibri" w:hAnsi="Calibri" w:cs="Calibri"/>
        </w:rPr>
        <w:t xml:space="preserve">, representada legalmente por su ________ el Sr. _____________, según Instrumento de Poder N° ______________ /___ de _____ de _______ de _____, otorgado ante Notaría de Fe Pública N° ___, del Distrito Judicial de _______; </w:t>
      </w:r>
      <w:r w:rsidRPr="007731A0">
        <w:rPr>
          <w:rFonts w:ascii="Calibri" w:hAnsi="Calibri" w:cs="Calibri"/>
          <w:bCs/>
        </w:rPr>
        <w:t>en adelante denominado el</w:t>
      </w:r>
      <w:r w:rsidRPr="007731A0">
        <w:rPr>
          <w:rFonts w:ascii="Calibri" w:hAnsi="Calibri" w:cs="Calibri"/>
          <w:bCs/>
          <w:lang w:val="es-ES_tradnl"/>
        </w:rPr>
        <w:t xml:space="preserve"> </w:t>
      </w:r>
      <w:r w:rsidRPr="007731A0">
        <w:rPr>
          <w:rFonts w:ascii="Calibri" w:hAnsi="Calibri" w:cs="Calibri"/>
          <w:b/>
          <w:lang w:val="es-ES_tradnl"/>
        </w:rPr>
        <w:t>Transportista</w:t>
      </w:r>
      <w:r w:rsidRPr="007731A0">
        <w:rPr>
          <w:rFonts w:ascii="Calibri" w:hAnsi="Calibri" w:cs="Calibri"/>
          <w:lang w:val="es-ES_tradnl"/>
        </w:rPr>
        <w:t>.</w:t>
      </w:r>
    </w:p>
    <w:p w:rsidR="00CF3FFC" w:rsidRPr="007731A0" w:rsidRDefault="00CF3FFC" w:rsidP="00CF3FFC">
      <w:pPr>
        <w:pStyle w:val="Prrafodelista"/>
        <w:rPr>
          <w:rFonts w:ascii="Calibri" w:hAnsi="Calibri" w:cs="Calibri"/>
          <w:lang w:val="es-ES_tradnl"/>
        </w:rPr>
      </w:pPr>
    </w:p>
    <w:p w:rsidR="00CF3FFC" w:rsidRPr="007731A0" w:rsidRDefault="00CF3FFC" w:rsidP="0064125B">
      <w:pPr>
        <w:pStyle w:val="Prrafodelista"/>
        <w:numPr>
          <w:ilvl w:val="1"/>
          <w:numId w:val="72"/>
        </w:numPr>
        <w:ind w:right="9"/>
        <w:contextualSpacing/>
        <w:jc w:val="both"/>
        <w:rPr>
          <w:rFonts w:ascii="Calibri" w:hAnsi="Calibri" w:cs="Calibri"/>
          <w:lang w:val="es-ES_tradnl"/>
        </w:rPr>
      </w:pPr>
      <w:r w:rsidRPr="007731A0">
        <w:rPr>
          <w:rFonts w:ascii="Calibri" w:hAnsi="Calibri" w:cs="Calibri"/>
          <w:i/>
          <w:lang w:val="es-ES_tradnl"/>
        </w:rPr>
        <w:t xml:space="preserve">(OPCIONAL) </w:t>
      </w:r>
      <w:r w:rsidRPr="007731A0">
        <w:rPr>
          <w:rFonts w:ascii="Calibri" w:hAnsi="Calibri" w:cs="Calibri"/>
          <w:b/>
          <w:bCs/>
          <w:i/>
        </w:rPr>
        <w:t>_</w:t>
      </w:r>
      <w:r w:rsidRPr="007731A0">
        <w:rPr>
          <w:rFonts w:ascii="Calibri" w:hAnsi="Calibri" w:cs="Calibri"/>
          <w:b/>
          <w:bCs/>
          <w:i/>
          <w:lang w:val="es-ES_tradnl"/>
        </w:rPr>
        <w:t xml:space="preserve">_____________________ </w:t>
      </w:r>
      <w:r w:rsidRPr="007731A0">
        <w:rPr>
          <w:rFonts w:ascii="Calibri" w:hAnsi="Calibri" w:cs="Calibri"/>
          <w:bCs/>
          <w:i/>
          <w:lang w:val="es-ES_tradnl"/>
        </w:rPr>
        <w:t>(________),</w:t>
      </w:r>
      <w:r w:rsidRPr="007731A0">
        <w:rPr>
          <w:rFonts w:ascii="Calibri" w:hAnsi="Calibri" w:cs="Calibri"/>
          <w:b/>
          <w:bCs/>
          <w:i/>
          <w:lang w:val="es-ES_tradnl"/>
        </w:rPr>
        <w:t xml:space="preserve"> </w:t>
      </w:r>
      <w:r w:rsidRPr="007731A0">
        <w:rPr>
          <w:rFonts w:ascii="Calibri" w:hAnsi="Calibri" w:cs="Calibri"/>
          <w:i/>
          <w:lang w:val="es-ES_tradnl"/>
        </w:rPr>
        <w:t>Empresa Unipersonal constituida</w:t>
      </w:r>
      <w:r w:rsidRPr="007731A0">
        <w:rPr>
          <w:rFonts w:ascii="Calibri" w:hAnsi="Calibri" w:cs="Calibri"/>
          <w:b/>
          <w:i/>
          <w:lang w:val="es-ES_tradnl"/>
        </w:rPr>
        <w:t xml:space="preserve"> </w:t>
      </w:r>
      <w:r w:rsidRPr="007731A0">
        <w:rPr>
          <w:rFonts w:ascii="Calibri" w:hAnsi="Calibri" w:cs="Calibri"/>
          <w:i/>
        </w:rPr>
        <w:t>bajo las leyes del Estado Plurinacional de Bolivia inscrita  y registrada en el Registro de Comercio de Sociedades por Acciones (administrado por FUNDEMPRESA), con Matrícula de Comercio Nro. ________</w:t>
      </w:r>
      <w:r w:rsidRPr="007731A0">
        <w:rPr>
          <w:rFonts w:ascii="Calibri" w:hAnsi="Calibri" w:cs="Calibri"/>
          <w:bCs/>
          <w:i/>
          <w:lang w:val="es-ES_tradnl"/>
        </w:rPr>
        <w:t xml:space="preserve">, de  _______ de ________ de _______, </w:t>
      </w:r>
      <w:r w:rsidRPr="007731A0">
        <w:rPr>
          <w:rFonts w:ascii="Calibri" w:hAnsi="Calibri" w:cs="Calibri"/>
          <w:i/>
        </w:rPr>
        <w:t>con domicilio legal en ____________________, de la ciudad de _____________,</w:t>
      </w:r>
      <w:r w:rsidRPr="007731A0">
        <w:rPr>
          <w:rFonts w:ascii="Calibri" w:hAnsi="Calibri" w:cs="Calibri"/>
          <w:bCs/>
          <w:i/>
          <w:lang w:val="es-ES_tradnl"/>
        </w:rPr>
        <w:t xml:space="preserve"> con NIT N° __________________</w:t>
      </w:r>
      <w:r w:rsidRPr="007731A0">
        <w:rPr>
          <w:rFonts w:ascii="Calibri" w:hAnsi="Calibri" w:cs="Calibri"/>
          <w:i/>
        </w:rPr>
        <w:t xml:space="preserve">, representada legalmente por su ________ el Sr. _____________, según Instrumento de Poder N° ______________ /___ de _____ de _______ de _____, otorgado ante Notaría de Fe Pública N° ___, del Distrito Judicial de _______; o representada por su propietario Sr. ___________, </w:t>
      </w:r>
      <w:r w:rsidRPr="007731A0">
        <w:rPr>
          <w:rFonts w:ascii="Calibri" w:hAnsi="Calibri" w:cs="Calibri"/>
          <w:bCs/>
        </w:rPr>
        <w:t xml:space="preserve">en adelante denominado </w:t>
      </w:r>
      <w:r w:rsidRPr="007731A0">
        <w:rPr>
          <w:rFonts w:ascii="Calibri" w:hAnsi="Calibri" w:cs="Calibri"/>
          <w:lang w:val="es-ES_tradnl"/>
        </w:rPr>
        <w:t xml:space="preserve">el </w:t>
      </w:r>
      <w:r w:rsidRPr="007731A0">
        <w:rPr>
          <w:rFonts w:ascii="Calibri" w:hAnsi="Calibri" w:cs="Calibri"/>
          <w:b/>
          <w:lang w:val="es-ES_tradnl"/>
        </w:rPr>
        <w:t>Transportista</w:t>
      </w:r>
      <w:r w:rsidRPr="007731A0">
        <w:rPr>
          <w:rFonts w:ascii="Calibri" w:hAnsi="Calibri" w:cs="Calibri"/>
          <w:lang w:val="es-ES_tradnl"/>
        </w:rPr>
        <w:t>.</w:t>
      </w:r>
    </w:p>
    <w:p w:rsidR="00CF3FFC" w:rsidRPr="007731A0" w:rsidRDefault="00CF3FFC" w:rsidP="00CF3FFC">
      <w:pPr>
        <w:ind w:left="360" w:right="9"/>
        <w:jc w:val="both"/>
        <w:rPr>
          <w:rFonts w:ascii="Calibri" w:hAnsi="Calibri" w:cs="Calibri"/>
          <w:i/>
          <w:lang w:val="es-ES_tradnl"/>
        </w:rPr>
      </w:pPr>
    </w:p>
    <w:p w:rsidR="00CF3FFC" w:rsidRPr="007731A0" w:rsidRDefault="00CF3FFC" w:rsidP="00CF3FFC">
      <w:pPr>
        <w:pStyle w:val="Textoindependiente2"/>
        <w:spacing w:after="0" w:line="240" w:lineRule="auto"/>
        <w:jc w:val="both"/>
        <w:rPr>
          <w:rFonts w:ascii="Calibri" w:hAnsi="Calibri" w:cs="Calibri"/>
          <w:lang w:val="es-BO"/>
        </w:rPr>
      </w:pPr>
      <w:r w:rsidRPr="007731A0">
        <w:rPr>
          <w:rFonts w:ascii="Calibri" w:hAnsi="Calibri" w:cs="Calibri"/>
          <w:lang w:val="es-BO"/>
        </w:rPr>
        <w:t xml:space="preserve">Tanto </w:t>
      </w:r>
      <w:r w:rsidRPr="007731A0">
        <w:rPr>
          <w:rFonts w:ascii="Calibri" w:hAnsi="Calibri" w:cs="Calibri"/>
          <w:b/>
          <w:lang w:val="es-BO"/>
        </w:rPr>
        <w:t>YPFB</w:t>
      </w:r>
      <w:r w:rsidRPr="007731A0">
        <w:rPr>
          <w:rFonts w:ascii="Calibri" w:hAnsi="Calibri" w:cs="Calibri"/>
          <w:lang w:val="es-BO"/>
        </w:rPr>
        <w:t xml:space="preserve"> como </w:t>
      </w:r>
      <w:r w:rsidRPr="007731A0">
        <w:rPr>
          <w:rFonts w:ascii="Calibri" w:hAnsi="Calibri" w:cs="Calibri"/>
          <w:lang w:val="es-ES_tradnl"/>
        </w:rPr>
        <w:t xml:space="preserve">el </w:t>
      </w:r>
      <w:r w:rsidRPr="007731A0">
        <w:rPr>
          <w:rFonts w:ascii="Calibri" w:hAnsi="Calibri" w:cs="Calibri"/>
          <w:b/>
          <w:lang w:val="es-ES_tradnl"/>
        </w:rPr>
        <w:t>Transportista</w:t>
      </w:r>
      <w:r w:rsidRPr="007731A0">
        <w:rPr>
          <w:rFonts w:ascii="Calibri" w:hAnsi="Calibri" w:cs="Calibri"/>
          <w:lang w:val="es-BO"/>
        </w:rPr>
        <w:t xml:space="preserve"> podrán ser denominados individual e indistintamente como Parte y conjuntamente como Partes.</w:t>
      </w:r>
    </w:p>
    <w:p w:rsidR="00CF3FFC" w:rsidRPr="007731A0" w:rsidRDefault="00CF3FFC" w:rsidP="00CF3FFC">
      <w:pPr>
        <w:autoSpaceDE w:val="0"/>
        <w:autoSpaceDN w:val="0"/>
        <w:adjustRightInd w:val="0"/>
        <w:rPr>
          <w:rFonts w:ascii="Calibri" w:hAnsi="Calibri" w:cs="Calibri"/>
        </w:rPr>
      </w:pPr>
    </w:p>
    <w:p w:rsidR="00CF3FFC" w:rsidRPr="007731A0" w:rsidRDefault="00CF3FFC" w:rsidP="00CF3FFC">
      <w:pPr>
        <w:autoSpaceDE w:val="0"/>
        <w:autoSpaceDN w:val="0"/>
        <w:adjustRightInd w:val="0"/>
        <w:rPr>
          <w:rFonts w:ascii="Calibri" w:hAnsi="Calibri" w:cs="Calibri"/>
          <w:b/>
          <w:bCs/>
        </w:rPr>
      </w:pPr>
      <w:r w:rsidRPr="007731A0">
        <w:rPr>
          <w:rFonts w:ascii="Calibri" w:hAnsi="Calibri" w:cs="Calibri"/>
          <w:b/>
          <w:bCs/>
        </w:rPr>
        <w:t>CLAUSULA SEGUNDA.- (ANTECEDENTES)</w:t>
      </w:r>
    </w:p>
    <w:p w:rsidR="00CF3FFC" w:rsidRPr="007731A0" w:rsidRDefault="00CF3FFC" w:rsidP="00CF3FFC">
      <w:pPr>
        <w:autoSpaceDE w:val="0"/>
        <w:autoSpaceDN w:val="0"/>
        <w:adjustRightInd w:val="0"/>
        <w:rPr>
          <w:rFonts w:ascii="Calibri" w:hAnsi="Calibri" w:cs="Calibri"/>
        </w:rPr>
      </w:pPr>
    </w:p>
    <w:p w:rsidR="00CF3FFC" w:rsidRPr="007731A0" w:rsidRDefault="00CF3FFC" w:rsidP="0064125B">
      <w:pPr>
        <w:pStyle w:val="Prrafodelista"/>
        <w:numPr>
          <w:ilvl w:val="1"/>
          <w:numId w:val="64"/>
        </w:numPr>
        <w:jc w:val="both"/>
        <w:rPr>
          <w:rFonts w:ascii="Calibri" w:hAnsi="Calibri" w:cs="Calibri"/>
        </w:rPr>
      </w:pPr>
      <w:r w:rsidRPr="007731A0">
        <w:rPr>
          <w:rFonts w:ascii="Calibri" w:hAnsi="Calibri" w:cs="Calibri"/>
        </w:rPr>
        <w:lastRenderedPageBreak/>
        <w:t>La Ley de Hidrocarburos Nº 3058 de 17 de mayo de 2005 (Ley N° 3058), establece en su Artículo 9 que el aprovechamiento de los Hidrocarburos deberá promover el desarrollo integral, sustentable y equitativo del país, garantizando el abastecimiento de Hidrocarburos al Mercado Interno.</w:t>
      </w:r>
    </w:p>
    <w:p w:rsidR="00CF3FFC" w:rsidRPr="007731A0" w:rsidRDefault="00CF3FFC" w:rsidP="00CF3FFC">
      <w:pPr>
        <w:pStyle w:val="Prrafodelista"/>
        <w:jc w:val="both"/>
        <w:rPr>
          <w:rFonts w:ascii="Calibri" w:hAnsi="Calibri" w:cs="Calibri"/>
        </w:rPr>
      </w:pPr>
    </w:p>
    <w:p w:rsidR="00CF3FFC" w:rsidRPr="007731A0" w:rsidRDefault="00CF3FFC" w:rsidP="0064125B">
      <w:pPr>
        <w:pStyle w:val="Prrafodelista"/>
        <w:numPr>
          <w:ilvl w:val="1"/>
          <w:numId w:val="64"/>
        </w:numPr>
        <w:autoSpaceDE w:val="0"/>
        <w:autoSpaceDN w:val="0"/>
        <w:adjustRightInd w:val="0"/>
        <w:contextualSpacing/>
        <w:jc w:val="both"/>
        <w:rPr>
          <w:rFonts w:ascii="Calibri" w:hAnsi="Calibri" w:cs="Calibri"/>
          <w:lang w:val="es"/>
        </w:rPr>
      </w:pPr>
      <w:r w:rsidRPr="007731A0">
        <w:rPr>
          <w:rFonts w:ascii="Calibri" w:hAnsi="Calibri" w:cs="Calibri"/>
          <w:lang w:val="es"/>
        </w:rPr>
        <w:t xml:space="preserve">La Ley N° 3058, en sus Artículos 10, 14, 17 y 22, establece el Principio de Continuidad de abastecimiento al Mercado Interno de manera ininterrumpida y permanente; que las Actividades de Comercialización y Transporte, entre otras, son servicio público; que la importación de Hidrocarburos será realizada por </w:t>
      </w:r>
      <w:r w:rsidRPr="007731A0">
        <w:rPr>
          <w:rFonts w:ascii="Calibri" w:hAnsi="Calibri" w:cs="Calibri"/>
          <w:b/>
          <w:lang w:val="es"/>
        </w:rPr>
        <w:t>YPFB</w:t>
      </w:r>
      <w:r w:rsidRPr="007731A0">
        <w:rPr>
          <w:rFonts w:ascii="Calibri" w:hAnsi="Calibri" w:cs="Calibri"/>
          <w:lang w:val="es"/>
        </w:rPr>
        <w:t xml:space="preserve"> por sí o a través de Contratos con terceros y que </w:t>
      </w:r>
      <w:r w:rsidRPr="007731A0">
        <w:rPr>
          <w:rFonts w:ascii="Calibri" w:hAnsi="Calibri" w:cs="Calibri"/>
          <w:b/>
          <w:lang w:val="es"/>
        </w:rPr>
        <w:t>YPFB</w:t>
      </w:r>
      <w:r w:rsidRPr="007731A0">
        <w:rPr>
          <w:rFonts w:ascii="Calibri" w:hAnsi="Calibri" w:cs="Calibri"/>
          <w:lang w:val="es"/>
        </w:rPr>
        <w:t xml:space="preserve"> es el representante del Estado en la ejecución de las Actividades Hidrocarburíferas. Asimismo en su Disposición Transitoria Tercera, elimina de la cadena de distribución de los Hidrocarburos a los distribuidores mayoristas, estableciendo que </w:t>
      </w:r>
      <w:r w:rsidRPr="007731A0">
        <w:rPr>
          <w:rFonts w:ascii="Calibri" w:hAnsi="Calibri" w:cs="Calibri"/>
          <w:b/>
          <w:lang w:val="es"/>
        </w:rPr>
        <w:t>YPFB</w:t>
      </w:r>
      <w:r w:rsidRPr="007731A0">
        <w:rPr>
          <w:rFonts w:ascii="Calibri" w:hAnsi="Calibri" w:cs="Calibri"/>
          <w:lang w:val="es"/>
        </w:rPr>
        <w:t xml:space="preserve"> es el único importador y distribuidor mayorista en país.</w:t>
      </w:r>
    </w:p>
    <w:p w:rsidR="00CF3FFC" w:rsidRPr="007731A0" w:rsidRDefault="00CF3FFC" w:rsidP="00CF3FFC">
      <w:pPr>
        <w:pStyle w:val="Prrafodelista"/>
        <w:autoSpaceDE w:val="0"/>
        <w:autoSpaceDN w:val="0"/>
        <w:adjustRightInd w:val="0"/>
        <w:jc w:val="both"/>
        <w:rPr>
          <w:rFonts w:ascii="Calibri" w:hAnsi="Calibri" w:cs="Calibri"/>
          <w:lang w:val="es"/>
        </w:rPr>
      </w:pPr>
    </w:p>
    <w:p w:rsidR="00CF3FFC" w:rsidRPr="007731A0" w:rsidRDefault="00CF3FFC" w:rsidP="0064125B">
      <w:pPr>
        <w:pStyle w:val="Prrafodelista"/>
        <w:numPr>
          <w:ilvl w:val="1"/>
          <w:numId w:val="64"/>
        </w:numPr>
        <w:autoSpaceDE w:val="0"/>
        <w:autoSpaceDN w:val="0"/>
        <w:adjustRightInd w:val="0"/>
        <w:contextualSpacing/>
        <w:jc w:val="both"/>
        <w:rPr>
          <w:rFonts w:ascii="Calibri" w:hAnsi="Calibri" w:cs="Calibri"/>
          <w:lang w:val="es"/>
        </w:rPr>
      </w:pPr>
      <w:r w:rsidRPr="007731A0">
        <w:rPr>
          <w:rFonts w:ascii="Calibri" w:hAnsi="Calibri" w:cs="Calibri"/>
          <w:lang w:val="es"/>
        </w:rPr>
        <w:t xml:space="preserve">El Decreto Supremo N° 28324 de fecha 09 de septiembre 2005, aprueba los Estatutos de </w:t>
      </w:r>
      <w:r w:rsidRPr="007731A0">
        <w:rPr>
          <w:rFonts w:ascii="Calibri" w:hAnsi="Calibri" w:cs="Calibri"/>
          <w:b/>
          <w:lang w:val="es"/>
        </w:rPr>
        <w:t>YPFB</w:t>
      </w:r>
      <w:r w:rsidRPr="007731A0">
        <w:rPr>
          <w:rFonts w:ascii="Calibri" w:hAnsi="Calibri" w:cs="Calibri"/>
          <w:lang w:val="es"/>
        </w:rPr>
        <w:t xml:space="preserve"> (Estatutos), que señalan en su Artículo 4 Inciso b) que es atribución de </w:t>
      </w:r>
      <w:r w:rsidRPr="007731A0">
        <w:rPr>
          <w:rFonts w:ascii="Calibri" w:hAnsi="Calibri" w:cs="Calibri"/>
          <w:b/>
          <w:lang w:val="es"/>
        </w:rPr>
        <w:t>YPFB</w:t>
      </w:r>
      <w:r w:rsidRPr="007731A0">
        <w:rPr>
          <w:rFonts w:ascii="Calibri" w:hAnsi="Calibri" w:cs="Calibri"/>
          <w:lang w:val="es"/>
        </w:rPr>
        <w:t xml:space="preserve"> ejecutar las Actividades Hidrocarburíferas establecidas en la Ley N° 3058.</w:t>
      </w:r>
    </w:p>
    <w:p w:rsidR="00CF3FFC" w:rsidRPr="007731A0" w:rsidRDefault="00CF3FFC" w:rsidP="00CF3FFC">
      <w:pPr>
        <w:pStyle w:val="Prrafodelista"/>
        <w:rPr>
          <w:rFonts w:ascii="Calibri" w:hAnsi="Calibri" w:cs="Calibri"/>
          <w:lang w:val="es"/>
        </w:rPr>
      </w:pPr>
    </w:p>
    <w:p w:rsidR="00CF3FFC" w:rsidRPr="007731A0" w:rsidRDefault="00CF3FFC" w:rsidP="0064125B">
      <w:pPr>
        <w:pStyle w:val="Prrafodelista"/>
        <w:numPr>
          <w:ilvl w:val="1"/>
          <w:numId w:val="65"/>
        </w:numPr>
        <w:jc w:val="both"/>
        <w:rPr>
          <w:rFonts w:ascii="Calibri" w:hAnsi="Calibri" w:cs="Calibri"/>
        </w:rPr>
      </w:pPr>
      <w:r w:rsidRPr="007731A0">
        <w:rPr>
          <w:rFonts w:ascii="Calibri" w:hAnsi="Calibri" w:cs="Calibri"/>
        </w:rPr>
        <w:t xml:space="preserve">Mediante Decreto Supremo Nº 28701 de fecha 01 de mayo de 2006, se dispone la nacionalización de los recursos naturales hidrocarburíferos, la recuperación de su propiedad, posesión y el control total y absoluto de éstos; donde el Estado toma el control y la dirección de la Cadena Hidrocarburífera en la Exploración, Explotación, Transporte, Refinación, Almacenaje, Comercialización e Industrialización de los hidrocarburos en el país; estableciendo este control a través de </w:t>
      </w:r>
      <w:r w:rsidRPr="007731A0">
        <w:rPr>
          <w:rFonts w:ascii="Calibri" w:hAnsi="Calibri" w:cs="Calibri"/>
          <w:b/>
        </w:rPr>
        <w:t>YPFB</w:t>
      </w:r>
      <w:r w:rsidRPr="007731A0">
        <w:rPr>
          <w:rFonts w:ascii="Calibri" w:hAnsi="Calibri" w:cs="Calibri"/>
        </w:rPr>
        <w:t>.</w:t>
      </w:r>
    </w:p>
    <w:p w:rsidR="00CF3FFC" w:rsidRPr="007731A0" w:rsidRDefault="00CF3FFC" w:rsidP="00CF3FFC">
      <w:pPr>
        <w:pStyle w:val="Prrafodelista"/>
        <w:ind w:left="420" w:firstLine="288"/>
        <w:jc w:val="both"/>
        <w:rPr>
          <w:rFonts w:ascii="Calibri" w:hAnsi="Calibri" w:cs="Calibri"/>
        </w:rPr>
      </w:pPr>
    </w:p>
    <w:p w:rsidR="00CF3FFC" w:rsidRPr="007731A0" w:rsidRDefault="00CF3FFC" w:rsidP="00CF3FFC">
      <w:pPr>
        <w:pStyle w:val="Prrafodelista"/>
        <w:jc w:val="both"/>
        <w:rPr>
          <w:rFonts w:ascii="Calibri" w:hAnsi="Calibri" w:cs="Calibri"/>
        </w:rPr>
      </w:pPr>
      <w:r w:rsidRPr="007731A0">
        <w:rPr>
          <w:rFonts w:ascii="Calibri" w:hAnsi="Calibri" w:cs="Calibri"/>
        </w:rPr>
        <w:t>El Artículo 5 del Decreto Supremo 28701 de fecha 1ero de mayo de 2006, señala que el Estado toma el control y la dirección de la producción, transporte, refinación, almacenaje, distribución, comercialización e industrialización de hidrocarburos en el país, asimismo establece que el Ministerio de Hidrocarburos y Energía regulará y normara estas actividades hasta que se aprueben nuevos reglamentos de acuerdo a ley.</w:t>
      </w:r>
    </w:p>
    <w:p w:rsidR="00CF3FFC" w:rsidRPr="007731A0" w:rsidRDefault="00CF3FFC" w:rsidP="00CF3FFC">
      <w:pPr>
        <w:pStyle w:val="Prrafodelista"/>
        <w:rPr>
          <w:rFonts w:ascii="Calibri" w:hAnsi="Calibri" w:cs="Calibri"/>
          <w:lang w:val="es"/>
        </w:rPr>
      </w:pPr>
    </w:p>
    <w:p w:rsidR="00CF3FFC" w:rsidRPr="007731A0" w:rsidRDefault="00CF3FFC" w:rsidP="0064125B">
      <w:pPr>
        <w:pStyle w:val="Prrafodelista"/>
        <w:numPr>
          <w:ilvl w:val="1"/>
          <w:numId w:val="64"/>
        </w:numPr>
        <w:autoSpaceDE w:val="0"/>
        <w:autoSpaceDN w:val="0"/>
        <w:adjustRightInd w:val="0"/>
        <w:contextualSpacing/>
        <w:jc w:val="both"/>
        <w:rPr>
          <w:rFonts w:ascii="Calibri" w:hAnsi="Calibri" w:cs="Calibri"/>
          <w:lang w:val="es"/>
        </w:rPr>
      </w:pPr>
      <w:r w:rsidRPr="007731A0">
        <w:rPr>
          <w:rFonts w:ascii="Calibri" w:hAnsi="Calibri" w:cs="Calibri"/>
          <w:lang w:val="es"/>
        </w:rPr>
        <w:t xml:space="preserve">Mediante Decreto Supremo N° 29506 de 09 de abril de 2008, se autoriza a </w:t>
      </w:r>
      <w:r w:rsidRPr="007731A0">
        <w:rPr>
          <w:rFonts w:ascii="Calibri" w:hAnsi="Calibri" w:cs="Calibri"/>
          <w:b/>
          <w:lang w:val="es"/>
        </w:rPr>
        <w:t>YPFB</w:t>
      </w:r>
      <w:r w:rsidRPr="007731A0">
        <w:rPr>
          <w:rFonts w:ascii="Calibri" w:hAnsi="Calibri" w:cs="Calibri"/>
          <w:lang w:val="es"/>
        </w:rPr>
        <w:t xml:space="preserve"> realizar la contratación directa de obras, bienes, servicios generales y servicios de consultoría, para el desarrollo de todas las actividades de la cadena de hidrocarburos establecidas en los Artículos 14 y 31 de la Ley de Hidrocarburos.</w:t>
      </w:r>
    </w:p>
    <w:p w:rsidR="00CF3FFC" w:rsidRPr="007731A0" w:rsidRDefault="00CF3FFC" w:rsidP="00CF3FFC">
      <w:pPr>
        <w:pStyle w:val="Prrafodelista"/>
        <w:autoSpaceDE w:val="0"/>
        <w:autoSpaceDN w:val="0"/>
        <w:adjustRightInd w:val="0"/>
        <w:jc w:val="both"/>
        <w:rPr>
          <w:rFonts w:ascii="Calibri" w:hAnsi="Calibri" w:cs="Calibri"/>
          <w:lang w:val="es"/>
        </w:rPr>
      </w:pPr>
    </w:p>
    <w:p w:rsidR="00CF3FFC" w:rsidRPr="007731A0" w:rsidRDefault="00CF3FFC" w:rsidP="0064125B">
      <w:pPr>
        <w:pStyle w:val="Prrafodelista"/>
        <w:numPr>
          <w:ilvl w:val="1"/>
          <w:numId w:val="64"/>
        </w:numPr>
        <w:autoSpaceDE w:val="0"/>
        <w:autoSpaceDN w:val="0"/>
        <w:adjustRightInd w:val="0"/>
        <w:contextualSpacing/>
        <w:jc w:val="both"/>
        <w:rPr>
          <w:rFonts w:ascii="Calibri" w:hAnsi="Calibri" w:cs="Calibri"/>
          <w:lang w:val="es"/>
        </w:rPr>
      </w:pPr>
      <w:r w:rsidRPr="007731A0">
        <w:rPr>
          <w:rFonts w:ascii="Calibri" w:hAnsi="Calibri" w:cs="Calibri"/>
          <w:i/>
        </w:rPr>
        <w:t>(Demás antecedentes que se puedan generar y que justifiquen la necesidad de la suscripción del presente contrato.)</w:t>
      </w:r>
    </w:p>
    <w:p w:rsidR="00CF3FFC" w:rsidRPr="007731A0" w:rsidRDefault="00CF3FFC" w:rsidP="00CF3FFC">
      <w:pPr>
        <w:autoSpaceDE w:val="0"/>
        <w:autoSpaceDN w:val="0"/>
        <w:adjustRightInd w:val="0"/>
        <w:jc w:val="both"/>
        <w:rPr>
          <w:rFonts w:ascii="Calibri" w:hAnsi="Calibri" w:cs="Calibri"/>
          <w:b/>
          <w:bCs/>
          <w:u w:val="single"/>
          <w:lang w:val="es"/>
        </w:rPr>
      </w:pPr>
    </w:p>
    <w:p w:rsidR="00CF3FFC" w:rsidRPr="007731A0" w:rsidRDefault="00CF3FFC" w:rsidP="00CF3FFC">
      <w:pPr>
        <w:autoSpaceDE w:val="0"/>
        <w:autoSpaceDN w:val="0"/>
        <w:adjustRightInd w:val="0"/>
        <w:jc w:val="both"/>
        <w:rPr>
          <w:rFonts w:ascii="Calibri" w:hAnsi="Calibri" w:cs="Calibri"/>
          <w:b/>
          <w:bCs/>
        </w:rPr>
      </w:pPr>
      <w:r w:rsidRPr="007731A0">
        <w:rPr>
          <w:rFonts w:ascii="Calibri" w:hAnsi="Calibri" w:cs="Calibri"/>
          <w:b/>
          <w:bCs/>
        </w:rPr>
        <w:t>CLAUSULA TERCERA.- (DEFINICIONES)</w:t>
      </w:r>
    </w:p>
    <w:p w:rsidR="00CF3FFC" w:rsidRPr="007731A0" w:rsidRDefault="00CF3FFC" w:rsidP="00CF3FFC">
      <w:pPr>
        <w:autoSpaceDE w:val="0"/>
        <w:autoSpaceDN w:val="0"/>
        <w:adjustRightInd w:val="0"/>
        <w:jc w:val="both"/>
        <w:rPr>
          <w:rFonts w:ascii="Calibri" w:hAnsi="Calibri" w:cs="Calibri"/>
        </w:rPr>
      </w:pPr>
    </w:p>
    <w:p w:rsidR="00CF3FFC" w:rsidRPr="007731A0" w:rsidRDefault="00CF3FFC" w:rsidP="00CF3FFC">
      <w:pPr>
        <w:autoSpaceDE w:val="0"/>
        <w:autoSpaceDN w:val="0"/>
        <w:adjustRightInd w:val="0"/>
        <w:jc w:val="both"/>
        <w:rPr>
          <w:rFonts w:ascii="Calibri" w:hAnsi="Calibri" w:cs="Calibri"/>
        </w:rPr>
      </w:pPr>
      <w:r w:rsidRPr="007731A0">
        <w:rPr>
          <w:rFonts w:ascii="Calibri" w:hAnsi="Calibri" w:cs="Calibri"/>
        </w:rPr>
        <w:t xml:space="preserve">Las siguientes definiciones utilizadas en singular o plural, se aplicarán también a las variaciones gramaticales de los términos aquí definidos, cuando estas variaciones lleven mayúscula inicial. </w:t>
      </w:r>
    </w:p>
    <w:p w:rsidR="00CF3FFC" w:rsidRPr="007731A0" w:rsidRDefault="00CF3FFC" w:rsidP="00CF3FFC">
      <w:pPr>
        <w:autoSpaceDE w:val="0"/>
        <w:autoSpaceDN w:val="0"/>
        <w:adjustRightInd w:val="0"/>
        <w:jc w:val="both"/>
        <w:rPr>
          <w:rFonts w:ascii="Calibri" w:hAnsi="Calibri" w:cs="Calibri"/>
          <w:b/>
          <w:bCs/>
          <w:lang w:val="es"/>
        </w:rPr>
      </w:pPr>
    </w:p>
    <w:p w:rsidR="00CF3FFC" w:rsidRPr="007731A0" w:rsidRDefault="00CF3FFC" w:rsidP="00CF3FFC">
      <w:pPr>
        <w:autoSpaceDE w:val="0"/>
        <w:autoSpaceDN w:val="0"/>
        <w:adjustRightInd w:val="0"/>
        <w:jc w:val="both"/>
        <w:rPr>
          <w:rFonts w:ascii="Calibri" w:hAnsi="Calibri" w:cs="Calibri"/>
          <w:lang w:val="es"/>
        </w:rPr>
      </w:pPr>
      <w:r w:rsidRPr="007731A0">
        <w:rPr>
          <w:rFonts w:ascii="Calibri" w:hAnsi="Calibri" w:cs="Calibri"/>
          <w:b/>
          <w:bCs/>
          <w:lang w:val="es"/>
        </w:rPr>
        <w:t xml:space="preserve">Capacidad de Carga.- </w:t>
      </w:r>
      <w:r w:rsidRPr="007731A0">
        <w:rPr>
          <w:rFonts w:ascii="Calibri" w:hAnsi="Calibri" w:cs="Calibri"/>
          <w:bCs/>
          <w:lang w:val="es"/>
        </w:rPr>
        <w:t xml:space="preserve">Es la </w:t>
      </w:r>
      <w:r w:rsidRPr="007731A0">
        <w:rPr>
          <w:rFonts w:ascii="Calibri" w:hAnsi="Calibri" w:cs="Calibri"/>
          <w:lang w:val="es"/>
        </w:rPr>
        <w:t>Carga máxima de garrafas con GLP  que el transporte pueda transportar.</w:t>
      </w:r>
    </w:p>
    <w:p w:rsidR="00CF3FFC" w:rsidRPr="007731A0" w:rsidRDefault="00CF3FFC" w:rsidP="00CF3FFC">
      <w:pPr>
        <w:autoSpaceDE w:val="0"/>
        <w:autoSpaceDN w:val="0"/>
        <w:adjustRightInd w:val="0"/>
        <w:jc w:val="both"/>
        <w:rPr>
          <w:rFonts w:ascii="Calibri" w:hAnsi="Calibri" w:cs="Calibri"/>
          <w:highlight w:val="yellow"/>
          <w:lang w:val="es"/>
        </w:rPr>
      </w:pPr>
    </w:p>
    <w:p w:rsidR="00CF3FFC" w:rsidRPr="007731A0" w:rsidRDefault="00CF3FFC" w:rsidP="00CF3FFC">
      <w:pPr>
        <w:autoSpaceDE w:val="0"/>
        <w:autoSpaceDN w:val="0"/>
        <w:adjustRightInd w:val="0"/>
        <w:jc w:val="both"/>
        <w:rPr>
          <w:rFonts w:ascii="Calibri" w:hAnsi="Calibri" w:cs="Calibri"/>
          <w:lang w:val="es"/>
        </w:rPr>
      </w:pPr>
      <w:r w:rsidRPr="007731A0">
        <w:rPr>
          <w:rFonts w:ascii="Calibri" w:hAnsi="Calibri" w:cs="Calibri"/>
          <w:b/>
          <w:bCs/>
          <w:lang w:val="es"/>
        </w:rPr>
        <w:t xml:space="preserve">Contrato.- </w:t>
      </w:r>
      <w:r w:rsidRPr="007731A0">
        <w:rPr>
          <w:rFonts w:ascii="Calibri" w:hAnsi="Calibri" w:cs="Calibri"/>
          <w:lang w:val="es"/>
        </w:rPr>
        <w:t xml:space="preserve">Son los términos y condiciones acordados en el presente documento entre </w:t>
      </w:r>
      <w:r w:rsidRPr="007731A0">
        <w:rPr>
          <w:rFonts w:ascii="Calibri" w:hAnsi="Calibri" w:cs="Calibri"/>
          <w:b/>
          <w:bCs/>
          <w:lang w:val="es"/>
        </w:rPr>
        <w:t xml:space="preserve">YPFB </w:t>
      </w:r>
      <w:r w:rsidRPr="007731A0">
        <w:rPr>
          <w:rFonts w:ascii="Calibri" w:hAnsi="Calibri" w:cs="Calibri"/>
          <w:lang w:val="es"/>
        </w:rPr>
        <w:t xml:space="preserve">y el </w:t>
      </w:r>
      <w:r w:rsidRPr="007731A0">
        <w:rPr>
          <w:rFonts w:ascii="Calibri" w:hAnsi="Calibri" w:cs="Calibri"/>
          <w:b/>
          <w:bCs/>
          <w:lang w:val="es"/>
        </w:rPr>
        <w:t>Transportista</w:t>
      </w:r>
      <w:r w:rsidRPr="007731A0">
        <w:rPr>
          <w:rFonts w:ascii="Calibri" w:hAnsi="Calibri" w:cs="Calibri"/>
          <w:bCs/>
          <w:lang w:val="es"/>
        </w:rPr>
        <w:t>,</w:t>
      </w:r>
      <w:r w:rsidRPr="007731A0">
        <w:rPr>
          <w:rFonts w:ascii="Calibri" w:hAnsi="Calibri" w:cs="Calibri"/>
          <w:b/>
          <w:bCs/>
          <w:lang w:val="es"/>
        </w:rPr>
        <w:t xml:space="preserve"> </w:t>
      </w:r>
      <w:r w:rsidRPr="007731A0">
        <w:rPr>
          <w:rFonts w:ascii="Calibri" w:hAnsi="Calibri" w:cs="Calibri"/>
          <w:lang w:val="es"/>
        </w:rPr>
        <w:t>sus anexos y documentos legales y técnicos parte integrante del mismo.</w:t>
      </w:r>
    </w:p>
    <w:p w:rsidR="00CF3FFC" w:rsidRPr="007731A0" w:rsidRDefault="00CF3FFC" w:rsidP="00CF3FFC">
      <w:pPr>
        <w:autoSpaceDE w:val="0"/>
        <w:autoSpaceDN w:val="0"/>
        <w:adjustRightInd w:val="0"/>
        <w:jc w:val="both"/>
        <w:rPr>
          <w:rFonts w:ascii="Calibri" w:hAnsi="Calibri" w:cs="Calibri"/>
          <w:b/>
          <w:bCs/>
          <w:highlight w:val="yellow"/>
          <w:lang w:val="es"/>
        </w:rPr>
      </w:pPr>
    </w:p>
    <w:p w:rsidR="00CF3FFC" w:rsidRPr="007731A0" w:rsidRDefault="00CF3FFC" w:rsidP="00CF3FFC">
      <w:pPr>
        <w:autoSpaceDE w:val="0"/>
        <w:autoSpaceDN w:val="0"/>
        <w:adjustRightInd w:val="0"/>
        <w:jc w:val="both"/>
        <w:rPr>
          <w:rFonts w:ascii="Calibri" w:hAnsi="Calibri" w:cs="Calibri"/>
          <w:b/>
          <w:bCs/>
          <w:lang w:val="es"/>
        </w:rPr>
      </w:pPr>
      <w:r w:rsidRPr="007731A0">
        <w:rPr>
          <w:rFonts w:ascii="Calibri" w:hAnsi="Calibri" w:cs="Calibri"/>
          <w:b/>
          <w:bCs/>
          <w:lang w:val="es"/>
        </w:rPr>
        <w:t xml:space="preserve">Certificado de recepción y entrega.- </w:t>
      </w:r>
      <w:r w:rsidRPr="007731A0">
        <w:rPr>
          <w:rFonts w:ascii="Calibri" w:hAnsi="Calibri" w:cs="Calibri"/>
          <w:lang w:val="es"/>
        </w:rPr>
        <w:t xml:space="preserve">Es el documento que certifica la entrega y recepción del Producto al </w:t>
      </w:r>
      <w:r w:rsidRPr="007731A0">
        <w:rPr>
          <w:rFonts w:ascii="Calibri" w:hAnsi="Calibri" w:cs="Calibri"/>
          <w:b/>
          <w:lang w:val="es-ES_tradnl"/>
        </w:rPr>
        <w:t>Transportista</w:t>
      </w:r>
      <w:r w:rsidRPr="007731A0">
        <w:rPr>
          <w:rFonts w:ascii="Calibri" w:hAnsi="Calibri" w:cs="Calibri"/>
          <w:b/>
          <w:bCs/>
          <w:lang w:val="es"/>
        </w:rPr>
        <w:t>.</w:t>
      </w:r>
    </w:p>
    <w:p w:rsidR="00CF3FFC" w:rsidRPr="007731A0" w:rsidRDefault="00CF3FFC" w:rsidP="00CF3FFC">
      <w:pPr>
        <w:autoSpaceDE w:val="0"/>
        <w:autoSpaceDN w:val="0"/>
        <w:adjustRightInd w:val="0"/>
        <w:jc w:val="both"/>
        <w:rPr>
          <w:rFonts w:ascii="Calibri" w:hAnsi="Calibri" w:cs="Calibri"/>
          <w:b/>
          <w:bCs/>
          <w:lang w:val="es"/>
        </w:rPr>
      </w:pPr>
    </w:p>
    <w:p w:rsidR="00CF3FFC" w:rsidRPr="007731A0" w:rsidRDefault="00CF3FFC" w:rsidP="00CF3FFC">
      <w:pPr>
        <w:autoSpaceDE w:val="0"/>
        <w:autoSpaceDN w:val="0"/>
        <w:adjustRightInd w:val="0"/>
        <w:jc w:val="both"/>
        <w:rPr>
          <w:rFonts w:ascii="Calibri" w:hAnsi="Calibri" w:cs="Calibri"/>
          <w:lang w:val="es"/>
        </w:rPr>
      </w:pPr>
      <w:r w:rsidRPr="007731A0">
        <w:rPr>
          <w:rFonts w:ascii="Calibri" w:hAnsi="Calibri" w:cs="Calibri"/>
          <w:b/>
          <w:bCs/>
          <w:lang w:val="es"/>
        </w:rPr>
        <w:t xml:space="preserve">Día.- </w:t>
      </w:r>
      <w:r w:rsidRPr="007731A0">
        <w:rPr>
          <w:rFonts w:ascii="Calibri" w:hAnsi="Calibri" w:cs="Calibri"/>
          <w:lang w:val="es"/>
        </w:rPr>
        <w:t>Es un lapso de veinticuatro (24) horas consecutivas que comienza a las 6:00 a.m., de un día calendario y termina a las 6:00 a.m., del día siguiente del horario boliviano.</w:t>
      </w:r>
    </w:p>
    <w:p w:rsidR="00CF3FFC" w:rsidRPr="007731A0" w:rsidRDefault="00CF3FFC" w:rsidP="00CF3FFC">
      <w:pPr>
        <w:autoSpaceDE w:val="0"/>
        <w:autoSpaceDN w:val="0"/>
        <w:adjustRightInd w:val="0"/>
        <w:jc w:val="both"/>
        <w:rPr>
          <w:rFonts w:ascii="Calibri" w:hAnsi="Calibri" w:cs="Calibri"/>
          <w:highlight w:val="yellow"/>
          <w:lang w:val="es"/>
        </w:rPr>
      </w:pPr>
    </w:p>
    <w:p w:rsidR="00CF3FFC" w:rsidRPr="007731A0" w:rsidRDefault="00CF3FFC" w:rsidP="00CF3FFC">
      <w:pPr>
        <w:autoSpaceDE w:val="0"/>
        <w:autoSpaceDN w:val="0"/>
        <w:adjustRightInd w:val="0"/>
        <w:jc w:val="both"/>
        <w:rPr>
          <w:rFonts w:ascii="Calibri" w:hAnsi="Calibri" w:cs="Calibri"/>
          <w:lang w:val="es"/>
        </w:rPr>
      </w:pPr>
      <w:r w:rsidRPr="007731A0">
        <w:rPr>
          <w:rFonts w:ascii="Calibri" w:hAnsi="Calibri" w:cs="Calibri"/>
          <w:b/>
          <w:bCs/>
          <w:lang w:val="es"/>
        </w:rPr>
        <w:lastRenderedPageBreak/>
        <w:t xml:space="preserve">Día Hábil.- </w:t>
      </w:r>
      <w:r w:rsidRPr="007731A0">
        <w:rPr>
          <w:rFonts w:ascii="Calibri" w:hAnsi="Calibri" w:cs="Calibri"/>
          <w:bCs/>
          <w:lang w:val="es"/>
        </w:rPr>
        <w:t>Es</w:t>
      </w:r>
      <w:r w:rsidRPr="007731A0">
        <w:rPr>
          <w:rFonts w:ascii="Calibri" w:hAnsi="Calibri" w:cs="Calibri"/>
          <w:lang w:val="es"/>
        </w:rPr>
        <w:t xml:space="preserve"> cualquier Día de la semana excepto sábado, domingo y feriados declarados por ley del Estado Plurinacional de Bolivia.</w:t>
      </w:r>
    </w:p>
    <w:p w:rsidR="00CF3FFC" w:rsidRPr="007731A0" w:rsidRDefault="00CF3FFC" w:rsidP="00CF3FFC">
      <w:pPr>
        <w:autoSpaceDE w:val="0"/>
        <w:autoSpaceDN w:val="0"/>
        <w:adjustRightInd w:val="0"/>
        <w:jc w:val="both"/>
        <w:rPr>
          <w:rFonts w:ascii="Calibri" w:hAnsi="Calibri" w:cs="Calibri"/>
          <w:highlight w:val="yellow"/>
          <w:lang w:val="es"/>
        </w:rPr>
      </w:pPr>
    </w:p>
    <w:p w:rsidR="00CF3FFC" w:rsidRPr="007731A0" w:rsidRDefault="00CF3FFC" w:rsidP="00CF3FFC">
      <w:pPr>
        <w:autoSpaceDE w:val="0"/>
        <w:autoSpaceDN w:val="0"/>
        <w:adjustRightInd w:val="0"/>
        <w:jc w:val="both"/>
        <w:rPr>
          <w:rFonts w:ascii="Calibri" w:hAnsi="Calibri" w:cs="Calibri"/>
          <w:lang w:val="es"/>
        </w:rPr>
      </w:pPr>
      <w:r w:rsidRPr="007731A0">
        <w:rPr>
          <w:rFonts w:ascii="Calibri" w:hAnsi="Calibri" w:cs="Calibri"/>
          <w:b/>
          <w:bCs/>
          <w:lang w:val="es"/>
        </w:rPr>
        <w:t xml:space="preserve">Fiscal.- </w:t>
      </w:r>
      <w:r w:rsidRPr="007731A0">
        <w:rPr>
          <w:rFonts w:ascii="Calibri" w:hAnsi="Calibri" w:cs="Calibri"/>
          <w:lang w:val="es"/>
        </w:rPr>
        <w:t xml:space="preserve">Es la persona a quien </w:t>
      </w:r>
      <w:r w:rsidRPr="007731A0">
        <w:rPr>
          <w:rFonts w:ascii="Calibri" w:hAnsi="Calibri" w:cs="Calibri"/>
          <w:b/>
          <w:bCs/>
          <w:lang w:val="es"/>
        </w:rPr>
        <w:t>YPFB</w:t>
      </w:r>
      <w:r w:rsidRPr="007731A0">
        <w:rPr>
          <w:rFonts w:ascii="Calibri" w:hAnsi="Calibri" w:cs="Calibri"/>
          <w:lang w:val="es"/>
        </w:rPr>
        <w:t xml:space="preserve"> le encomienda la fiscalización, control, supervisión y suscripción de los Certificados de recepción y entrega del GLP. </w:t>
      </w:r>
    </w:p>
    <w:p w:rsidR="00CF3FFC" w:rsidRPr="007731A0" w:rsidRDefault="00CF3FFC" w:rsidP="00CF3FFC">
      <w:pPr>
        <w:autoSpaceDE w:val="0"/>
        <w:autoSpaceDN w:val="0"/>
        <w:adjustRightInd w:val="0"/>
        <w:jc w:val="both"/>
        <w:rPr>
          <w:rFonts w:ascii="Calibri" w:hAnsi="Calibri" w:cs="Calibri"/>
          <w:highlight w:val="yellow"/>
          <w:lang w:val="es"/>
        </w:rPr>
      </w:pPr>
    </w:p>
    <w:p w:rsidR="00CF3FFC" w:rsidRPr="007731A0" w:rsidRDefault="00CF3FFC" w:rsidP="00CF3FFC">
      <w:pPr>
        <w:autoSpaceDE w:val="0"/>
        <w:autoSpaceDN w:val="0"/>
        <w:adjustRightInd w:val="0"/>
        <w:jc w:val="both"/>
        <w:rPr>
          <w:rFonts w:ascii="Calibri" w:hAnsi="Calibri" w:cs="Calibri"/>
          <w:lang w:val="es"/>
        </w:rPr>
      </w:pPr>
      <w:r w:rsidRPr="007731A0">
        <w:rPr>
          <w:rFonts w:ascii="Calibri" w:hAnsi="Calibri" w:cs="Calibri"/>
          <w:b/>
          <w:lang w:val="es"/>
        </w:rPr>
        <w:t>Garrafa.-</w:t>
      </w:r>
      <w:r w:rsidRPr="007731A0">
        <w:rPr>
          <w:rFonts w:ascii="Calibri" w:hAnsi="Calibri" w:cs="Calibri"/>
          <w:lang w:val="es"/>
        </w:rPr>
        <w:t xml:space="preserve"> Es el recipiente cilíndrico de acero, en el cual se puede transportar GLP. </w:t>
      </w:r>
    </w:p>
    <w:p w:rsidR="00CF3FFC" w:rsidRPr="007731A0" w:rsidRDefault="00CF3FFC" w:rsidP="00CF3FFC">
      <w:pPr>
        <w:autoSpaceDE w:val="0"/>
        <w:autoSpaceDN w:val="0"/>
        <w:adjustRightInd w:val="0"/>
        <w:jc w:val="both"/>
        <w:rPr>
          <w:rFonts w:ascii="Calibri" w:hAnsi="Calibri" w:cs="Calibri"/>
          <w:b/>
          <w:bCs/>
          <w:highlight w:val="yellow"/>
          <w:lang w:val="es"/>
        </w:rPr>
      </w:pPr>
    </w:p>
    <w:p w:rsidR="00CF3FFC" w:rsidRPr="007731A0" w:rsidRDefault="00CF3FFC" w:rsidP="00CF3FFC">
      <w:pPr>
        <w:autoSpaceDE w:val="0"/>
        <w:autoSpaceDN w:val="0"/>
        <w:adjustRightInd w:val="0"/>
        <w:jc w:val="both"/>
        <w:rPr>
          <w:rFonts w:ascii="Calibri" w:hAnsi="Calibri" w:cs="Calibri"/>
          <w:lang w:val="es"/>
        </w:rPr>
      </w:pPr>
      <w:r w:rsidRPr="007731A0">
        <w:rPr>
          <w:rFonts w:ascii="Calibri" w:hAnsi="Calibri" w:cs="Calibri"/>
          <w:b/>
          <w:bCs/>
          <w:lang w:val="es"/>
        </w:rPr>
        <w:t xml:space="preserve">GLP.- </w:t>
      </w:r>
      <w:r w:rsidRPr="007731A0">
        <w:rPr>
          <w:rFonts w:ascii="Calibri" w:hAnsi="Calibri" w:cs="Calibri"/>
          <w:bCs/>
          <w:lang w:val="es"/>
        </w:rPr>
        <w:t xml:space="preserve">Es la mezcla de propano y butano en proporciones variables. El GLP es producido en plantas y refinerías, </w:t>
      </w:r>
      <w:r w:rsidRPr="007731A0">
        <w:rPr>
          <w:rFonts w:ascii="Calibri" w:hAnsi="Calibri" w:cs="Calibri"/>
          <w:lang w:val="es"/>
        </w:rPr>
        <w:t xml:space="preserve"> que en adelante podrá denominarse Producto.</w:t>
      </w:r>
    </w:p>
    <w:p w:rsidR="00CF3FFC" w:rsidRPr="007731A0" w:rsidRDefault="00CF3FFC" w:rsidP="00CF3FFC">
      <w:pPr>
        <w:autoSpaceDE w:val="0"/>
        <w:autoSpaceDN w:val="0"/>
        <w:adjustRightInd w:val="0"/>
        <w:jc w:val="both"/>
        <w:rPr>
          <w:rFonts w:ascii="Calibri" w:hAnsi="Calibri" w:cs="Calibri"/>
          <w:b/>
          <w:bCs/>
          <w:highlight w:val="yellow"/>
          <w:lang w:val="es"/>
        </w:rPr>
      </w:pPr>
    </w:p>
    <w:p w:rsidR="00CF3FFC" w:rsidRPr="007731A0" w:rsidRDefault="00CF3FFC" w:rsidP="00CF3FFC">
      <w:pPr>
        <w:autoSpaceDE w:val="0"/>
        <w:autoSpaceDN w:val="0"/>
        <w:adjustRightInd w:val="0"/>
        <w:jc w:val="both"/>
        <w:rPr>
          <w:rFonts w:ascii="Calibri" w:hAnsi="Calibri" w:cs="Calibri"/>
          <w:lang w:val="es"/>
        </w:rPr>
      </w:pPr>
      <w:r w:rsidRPr="007731A0">
        <w:rPr>
          <w:rFonts w:ascii="Calibri" w:hAnsi="Calibri" w:cs="Calibri"/>
          <w:b/>
          <w:bCs/>
          <w:lang w:val="es"/>
        </w:rPr>
        <w:t xml:space="preserve">Ley de Hidrocarburos.- </w:t>
      </w:r>
      <w:r w:rsidRPr="007731A0">
        <w:rPr>
          <w:rFonts w:ascii="Calibri" w:hAnsi="Calibri" w:cs="Calibri"/>
          <w:lang w:val="es"/>
        </w:rPr>
        <w:t>Es la Ley N° 3058 de fecha17 de mayo de 2005, según la misma sea modificada o cualquier norma que la sustituya.</w:t>
      </w:r>
    </w:p>
    <w:p w:rsidR="00CF3FFC" w:rsidRPr="007731A0" w:rsidRDefault="00CF3FFC" w:rsidP="00CF3FFC">
      <w:pPr>
        <w:autoSpaceDE w:val="0"/>
        <w:autoSpaceDN w:val="0"/>
        <w:adjustRightInd w:val="0"/>
        <w:jc w:val="both"/>
        <w:rPr>
          <w:rFonts w:ascii="Calibri" w:hAnsi="Calibri" w:cs="Calibri"/>
          <w:b/>
          <w:bCs/>
          <w:highlight w:val="yellow"/>
          <w:lang w:val="es"/>
        </w:rPr>
      </w:pPr>
    </w:p>
    <w:p w:rsidR="00CF3FFC" w:rsidRPr="007731A0" w:rsidRDefault="00CF3FFC" w:rsidP="00CF3FFC">
      <w:pPr>
        <w:autoSpaceDE w:val="0"/>
        <w:autoSpaceDN w:val="0"/>
        <w:adjustRightInd w:val="0"/>
        <w:jc w:val="both"/>
        <w:rPr>
          <w:rFonts w:ascii="Calibri" w:hAnsi="Calibri" w:cs="Calibri"/>
          <w:lang w:val="es"/>
        </w:rPr>
      </w:pPr>
      <w:r w:rsidRPr="007731A0">
        <w:rPr>
          <w:rFonts w:ascii="Calibri" w:hAnsi="Calibri" w:cs="Calibri"/>
          <w:b/>
          <w:bCs/>
          <w:lang w:val="es"/>
        </w:rPr>
        <w:t xml:space="preserve">Medio de Transporte.- </w:t>
      </w:r>
      <w:r w:rsidRPr="007731A0">
        <w:rPr>
          <w:rFonts w:ascii="Calibri" w:hAnsi="Calibri" w:cs="Calibri"/>
          <w:bCs/>
          <w:lang w:val="es"/>
        </w:rPr>
        <w:t xml:space="preserve">Es el </w:t>
      </w:r>
      <w:r w:rsidRPr="007731A0">
        <w:rPr>
          <w:rFonts w:ascii="Calibri" w:hAnsi="Calibri" w:cs="Calibri"/>
          <w:lang w:val="es"/>
        </w:rPr>
        <w:t>medio de transporte terrestre, dotada de accesorios (chata) para transporte de productos derivados del petróleo que debe cumplir medidas de seguridad.</w:t>
      </w:r>
    </w:p>
    <w:p w:rsidR="00CF3FFC" w:rsidRPr="007731A0" w:rsidRDefault="00CF3FFC" w:rsidP="00CF3FFC">
      <w:pPr>
        <w:autoSpaceDE w:val="0"/>
        <w:autoSpaceDN w:val="0"/>
        <w:adjustRightInd w:val="0"/>
        <w:jc w:val="both"/>
        <w:rPr>
          <w:rFonts w:ascii="Calibri" w:hAnsi="Calibri" w:cs="Calibri"/>
          <w:b/>
          <w:bCs/>
          <w:highlight w:val="yellow"/>
          <w:lang w:val="es"/>
        </w:rPr>
      </w:pPr>
    </w:p>
    <w:p w:rsidR="00CF3FFC" w:rsidRPr="007731A0" w:rsidRDefault="00CF3FFC" w:rsidP="00CF3FFC">
      <w:pPr>
        <w:autoSpaceDE w:val="0"/>
        <w:autoSpaceDN w:val="0"/>
        <w:adjustRightInd w:val="0"/>
        <w:jc w:val="both"/>
        <w:rPr>
          <w:rFonts w:ascii="Calibri" w:hAnsi="Calibri" w:cs="Calibri"/>
          <w:lang w:val="es"/>
        </w:rPr>
      </w:pPr>
      <w:r w:rsidRPr="007731A0">
        <w:rPr>
          <w:rFonts w:ascii="Calibri" w:hAnsi="Calibri" w:cs="Calibri"/>
          <w:b/>
          <w:bCs/>
          <w:lang w:val="es"/>
        </w:rPr>
        <w:t xml:space="preserve">Normativa Aplicable.- </w:t>
      </w:r>
      <w:r w:rsidRPr="007731A0">
        <w:rPr>
          <w:rFonts w:ascii="Calibri" w:hAnsi="Calibri" w:cs="Calibri"/>
          <w:lang w:val="es"/>
        </w:rPr>
        <w:t>Son las leyes, decretos, resoluciones administrativas y demás normas emitidas por cualquier autoridad competente en el Estado Plurinacional de Bolivia, que se encuentren en vigencia en el momento de que se trate.</w:t>
      </w:r>
    </w:p>
    <w:p w:rsidR="00CF3FFC" w:rsidRPr="007731A0" w:rsidRDefault="00CF3FFC" w:rsidP="00CF3FFC">
      <w:pPr>
        <w:autoSpaceDE w:val="0"/>
        <w:autoSpaceDN w:val="0"/>
        <w:adjustRightInd w:val="0"/>
        <w:jc w:val="both"/>
        <w:rPr>
          <w:rFonts w:ascii="Calibri" w:hAnsi="Calibri" w:cs="Calibri"/>
          <w:lang w:val="es"/>
        </w:rPr>
      </w:pPr>
      <w:r w:rsidRPr="007731A0">
        <w:rPr>
          <w:rFonts w:ascii="Calibri" w:hAnsi="Calibri" w:cs="Calibri"/>
          <w:b/>
          <w:bCs/>
          <w:lang w:val="es"/>
        </w:rPr>
        <w:t xml:space="preserve">Notificación fehaciente.- </w:t>
      </w:r>
      <w:r w:rsidRPr="007731A0">
        <w:rPr>
          <w:rFonts w:ascii="Calibri" w:hAnsi="Calibri" w:cs="Calibri"/>
          <w:lang w:val="es"/>
        </w:rPr>
        <w:t>Es toda notificación escrita cursada entre las partes, dirigida a los domicilios establecidos en la Cláusula Vigésima Cuarta del presente Contrato, cuyo contenido y recepción puedan ser probados en concluyente, como ser, notificación judicial o extrajudicial, cartas documentos, fax cuando este sea legible y la máquina y la maquina emisora del fax haya recibido la confirmación de recepción de la maquina receptora o cualquier otro medio de notificación que brinde similares garantías.</w:t>
      </w:r>
    </w:p>
    <w:p w:rsidR="00CF3FFC" w:rsidRPr="007731A0" w:rsidRDefault="00CF3FFC" w:rsidP="00CF3FFC">
      <w:pPr>
        <w:autoSpaceDE w:val="0"/>
        <w:autoSpaceDN w:val="0"/>
        <w:adjustRightInd w:val="0"/>
        <w:jc w:val="both"/>
        <w:rPr>
          <w:rFonts w:ascii="Calibri" w:hAnsi="Calibri" w:cs="Calibri"/>
          <w:b/>
          <w:bCs/>
          <w:highlight w:val="yellow"/>
          <w:lang w:val="es"/>
        </w:rPr>
      </w:pPr>
    </w:p>
    <w:p w:rsidR="00CF3FFC" w:rsidRPr="007731A0" w:rsidRDefault="00CF3FFC" w:rsidP="00CF3FFC">
      <w:pPr>
        <w:autoSpaceDE w:val="0"/>
        <w:autoSpaceDN w:val="0"/>
        <w:adjustRightInd w:val="0"/>
        <w:jc w:val="both"/>
        <w:rPr>
          <w:rFonts w:ascii="Calibri" w:hAnsi="Calibri" w:cs="Calibri"/>
          <w:lang w:val="es"/>
        </w:rPr>
      </w:pPr>
      <w:r w:rsidRPr="007731A0">
        <w:rPr>
          <w:rFonts w:ascii="Calibri" w:hAnsi="Calibri" w:cs="Calibri"/>
          <w:b/>
          <w:bCs/>
          <w:lang w:val="es"/>
        </w:rPr>
        <w:t xml:space="preserve">Punto de Entrega.- </w:t>
      </w:r>
      <w:r w:rsidRPr="007731A0">
        <w:rPr>
          <w:rFonts w:ascii="Calibri" w:hAnsi="Calibri" w:cs="Calibri"/>
          <w:lang w:val="es"/>
        </w:rPr>
        <w:t xml:space="preserve">Es el lugar de recepción del Producto transportado por el </w:t>
      </w:r>
      <w:r w:rsidRPr="007731A0">
        <w:rPr>
          <w:rFonts w:ascii="Calibri" w:hAnsi="Calibri" w:cs="Calibri"/>
          <w:b/>
          <w:lang w:val="es-ES_tradnl"/>
        </w:rPr>
        <w:t>Transportista</w:t>
      </w:r>
      <w:r w:rsidRPr="007731A0">
        <w:rPr>
          <w:rFonts w:ascii="Calibri" w:hAnsi="Calibri" w:cs="Calibri"/>
          <w:bCs/>
          <w:lang w:val="es"/>
        </w:rPr>
        <w:t>,</w:t>
      </w:r>
      <w:r w:rsidRPr="007731A0">
        <w:rPr>
          <w:rFonts w:ascii="Calibri" w:hAnsi="Calibri" w:cs="Calibri"/>
          <w:b/>
          <w:bCs/>
          <w:lang w:val="es"/>
        </w:rPr>
        <w:t xml:space="preserve"> </w:t>
      </w:r>
      <w:r w:rsidRPr="007731A0">
        <w:rPr>
          <w:rFonts w:ascii="Calibri" w:hAnsi="Calibri" w:cs="Calibri"/>
          <w:lang w:val="es"/>
        </w:rPr>
        <w:t>conforme a las condiciones establecidas en el presente Contrato.</w:t>
      </w:r>
    </w:p>
    <w:p w:rsidR="00CF3FFC" w:rsidRPr="007731A0" w:rsidRDefault="00CF3FFC" w:rsidP="00CF3FFC">
      <w:pPr>
        <w:autoSpaceDE w:val="0"/>
        <w:autoSpaceDN w:val="0"/>
        <w:adjustRightInd w:val="0"/>
        <w:jc w:val="both"/>
        <w:rPr>
          <w:rFonts w:ascii="Calibri" w:hAnsi="Calibri" w:cs="Calibri"/>
          <w:highlight w:val="yellow"/>
          <w:lang w:val="es"/>
        </w:rPr>
      </w:pPr>
    </w:p>
    <w:p w:rsidR="00CF3FFC" w:rsidRPr="007731A0" w:rsidRDefault="00CF3FFC" w:rsidP="00CF3FFC">
      <w:pPr>
        <w:autoSpaceDE w:val="0"/>
        <w:autoSpaceDN w:val="0"/>
        <w:adjustRightInd w:val="0"/>
        <w:jc w:val="both"/>
        <w:rPr>
          <w:rFonts w:ascii="Calibri" w:hAnsi="Calibri" w:cs="Calibri"/>
          <w:lang w:val="es"/>
        </w:rPr>
      </w:pPr>
      <w:r w:rsidRPr="007731A0">
        <w:rPr>
          <w:rFonts w:ascii="Calibri" w:hAnsi="Calibri" w:cs="Calibri"/>
          <w:b/>
          <w:bCs/>
          <w:lang w:val="es"/>
        </w:rPr>
        <w:t>Punto de Recepción.-</w:t>
      </w:r>
      <w:r w:rsidRPr="007731A0">
        <w:rPr>
          <w:rFonts w:ascii="Calibri" w:hAnsi="Calibri" w:cs="Calibri"/>
          <w:lang w:val="es"/>
        </w:rPr>
        <w:t xml:space="preserve"> Es el lugar donde </w:t>
      </w:r>
      <w:r w:rsidRPr="007731A0">
        <w:rPr>
          <w:rFonts w:ascii="Calibri" w:hAnsi="Calibri" w:cs="Calibri"/>
          <w:b/>
          <w:bCs/>
          <w:lang w:val="es"/>
        </w:rPr>
        <w:t xml:space="preserve">YPFB </w:t>
      </w:r>
      <w:r w:rsidRPr="007731A0">
        <w:rPr>
          <w:rFonts w:ascii="Calibri" w:hAnsi="Calibri" w:cs="Calibri"/>
          <w:lang w:val="es"/>
        </w:rPr>
        <w:t xml:space="preserve">entrega el Producto al </w:t>
      </w:r>
      <w:r w:rsidRPr="007731A0">
        <w:rPr>
          <w:rFonts w:ascii="Calibri" w:hAnsi="Calibri" w:cs="Calibri"/>
          <w:b/>
          <w:lang w:val="es-ES_tradnl"/>
        </w:rPr>
        <w:t>Transportista</w:t>
      </w:r>
      <w:r w:rsidRPr="007731A0">
        <w:rPr>
          <w:rFonts w:ascii="Calibri" w:hAnsi="Calibri" w:cs="Calibri"/>
          <w:b/>
          <w:bCs/>
          <w:lang w:val="es"/>
        </w:rPr>
        <w:t xml:space="preserve"> </w:t>
      </w:r>
      <w:r w:rsidRPr="007731A0">
        <w:rPr>
          <w:rFonts w:ascii="Calibri" w:hAnsi="Calibri" w:cs="Calibri"/>
          <w:lang w:val="es"/>
        </w:rPr>
        <w:t>el Producto a transportar, conforme a las condiciones establecidas en el presente Contrato.</w:t>
      </w:r>
    </w:p>
    <w:p w:rsidR="00CF3FFC" w:rsidRPr="007731A0" w:rsidRDefault="00CF3FFC" w:rsidP="00CF3FFC">
      <w:pPr>
        <w:autoSpaceDE w:val="0"/>
        <w:autoSpaceDN w:val="0"/>
        <w:adjustRightInd w:val="0"/>
        <w:jc w:val="both"/>
        <w:rPr>
          <w:rFonts w:ascii="Calibri" w:hAnsi="Calibri" w:cs="Calibri"/>
          <w:highlight w:val="yellow"/>
          <w:lang w:val="es"/>
        </w:rPr>
      </w:pPr>
    </w:p>
    <w:p w:rsidR="00CF3FFC" w:rsidRPr="007731A0" w:rsidRDefault="00CF3FFC" w:rsidP="00CF3FFC">
      <w:pPr>
        <w:autoSpaceDE w:val="0"/>
        <w:autoSpaceDN w:val="0"/>
        <w:adjustRightInd w:val="0"/>
        <w:jc w:val="both"/>
        <w:rPr>
          <w:rFonts w:ascii="Calibri" w:hAnsi="Calibri" w:cs="Calibri"/>
          <w:lang w:val="es"/>
        </w:rPr>
      </w:pPr>
      <w:r w:rsidRPr="007731A0">
        <w:rPr>
          <w:rFonts w:ascii="Calibri" w:hAnsi="Calibri" w:cs="Calibri"/>
          <w:b/>
          <w:bCs/>
          <w:lang w:val="es"/>
        </w:rPr>
        <w:t>Producto.-</w:t>
      </w:r>
      <w:r w:rsidRPr="007731A0">
        <w:rPr>
          <w:rFonts w:ascii="Calibri" w:hAnsi="Calibri" w:cs="Calibri"/>
          <w:lang w:val="es"/>
        </w:rPr>
        <w:t xml:space="preserve"> Es el GLP.</w:t>
      </w:r>
    </w:p>
    <w:p w:rsidR="00CF3FFC" w:rsidRPr="007731A0" w:rsidRDefault="00CF3FFC" w:rsidP="00CF3FFC">
      <w:pPr>
        <w:autoSpaceDE w:val="0"/>
        <w:autoSpaceDN w:val="0"/>
        <w:adjustRightInd w:val="0"/>
        <w:jc w:val="both"/>
        <w:rPr>
          <w:rFonts w:ascii="Calibri" w:hAnsi="Calibri" w:cs="Calibri"/>
          <w:highlight w:val="yellow"/>
          <w:lang w:val="es"/>
        </w:rPr>
      </w:pPr>
    </w:p>
    <w:p w:rsidR="00CF3FFC" w:rsidRPr="007731A0" w:rsidRDefault="00CF3FFC" w:rsidP="00CF3FFC">
      <w:pPr>
        <w:autoSpaceDE w:val="0"/>
        <w:autoSpaceDN w:val="0"/>
        <w:adjustRightInd w:val="0"/>
        <w:jc w:val="both"/>
        <w:rPr>
          <w:rFonts w:ascii="Calibri" w:hAnsi="Calibri" w:cs="Calibri"/>
          <w:lang w:val="es"/>
        </w:rPr>
      </w:pPr>
      <w:r w:rsidRPr="007731A0">
        <w:rPr>
          <w:rFonts w:ascii="Calibri" w:hAnsi="Calibri" w:cs="Calibri"/>
          <w:b/>
          <w:bCs/>
          <w:lang w:val="es"/>
        </w:rPr>
        <w:t xml:space="preserve">Servicio.- </w:t>
      </w:r>
      <w:r w:rsidRPr="007731A0">
        <w:rPr>
          <w:rFonts w:ascii="Calibri" w:hAnsi="Calibri" w:cs="Calibri"/>
          <w:lang w:val="es"/>
        </w:rPr>
        <w:t xml:space="preserve">Es el transporte propiamente dicho, que el </w:t>
      </w:r>
      <w:r w:rsidRPr="007731A0">
        <w:rPr>
          <w:rFonts w:ascii="Calibri" w:hAnsi="Calibri" w:cs="Calibri"/>
          <w:b/>
          <w:lang w:val="es-ES_tradnl"/>
        </w:rPr>
        <w:t>Transportista</w:t>
      </w:r>
      <w:r w:rsidRPr="007731A0">
        <w:rPr>
          <w:rFonts w:ascii="Calibri" w:hAnsi="Calibri" w:cs="Calibri"/>
          <w:b/>
          <w:bCs/>
          <w:lang w:val="es"/>
        </w:rPr>
        <w:t xml:space="preserve"> </w:t>
      </w:r>
      <w:r w:rsidRPr="007731A0">
        <w:rPr>
          <w:rFonts w:ascii="Calibri" w:hAnsi="Calibri" w:cs="Calibri"/>
          <w:lang w:val="es"/>
        </w:rPr>
        <w:t>se obliga a cumplir conforme a las previsiones del presente Contrato, bajo su exclusiva responsabilidad y riesgo.</w:t>
      </w:r>
    </w:p>
    <w:p w:rsidR="00CF3FFC" w:rsidRPr="007731A0" w:rsidRDefault="00CF3FFC" w:rsidP="00CF3FFC">
      <w:pPr>
        <w:autoSpaceDE w:val="0"/>
        <w:autoSpaceDN w:val="0"/>
        <w:adjustRightInd w:val="0"/>
        <w:jc w:val="both"/>
        <w:rPr>
          <w:rFonts w:ascii="Calibri" w:hAnsi="Calibri" w:cs="Calibri"/>
          <w:highlight w:val="yellow"/>
          <w:lang w:val="es"/>
        </w:rPr>
      </w:pPr>
    </w:p>
    <w:p w:rsidR="00CF3FFC" w:rsidRPr="007731A0" w:rsidRDefault="00CF3FFC" w:rsidP="00CF3FFC">
      <w:pPr>
        <w:autoSpaceDE w:val="0"/>
        <w:autoSpaceDN w:val="0"/>
        <w:adjustRightInd w:val="0"/>
        <w:jc w:val="both"/>
        <w:rPr>
          <w:rFonts w:ascii="Calibri" w:hAnsi="Calibri" w:cs="Calibri"/>
          <w:lang w:val="es"/>
        </w:rPr>
      </w:pPr>
      <w:r w:rsidRPr="007731A0">
        <w:rPr>
          <w:rFonts w:ascii="Calibri" w:hAnsi="Calibri" w:cs="Calibri"/>
          <w:b/>
          <w:bCs/>
          <w:lang w:val="es"/>
        </w:rPr>
        <w:t xml:space="preserve">Transporte.- </w:t>
      </w:r>
      <w:r w:rsidRPr="007731A0">
        <w:rPr>
          <w:rFonts w:ascii="Calibri" w:hAnsi="Calibri" w:cs="Calibri"/>
          <w:bCs/>
          <w:lang w:val="es"/>
        </w:rPr>
        <w:t xml:space="preserve">Es </w:t>
      </w:r>
      <w:r w:rsidRPr="007731A0">
        <w:rPr>
          <w:rFonts w:ascii="Calibri" w:hAnsi="Calibri" w:cs="Calibri"/>
          <w:lang w:val="es"/>
        </w:rPr>
        <w:t>la actividad de trasladar Gas Licuado de Petróleo (GLP) en garrafas.</w:t>
      </w:r>
    </w:p>
    <w:p w:rsidR="00CF3FFC" w:rsidRPr="007731A0" w:rsidRDefault="00CF3FFC" w:rsidP="00CF3FFC">
      <w:pPr>
        <w:autoSpaceDE w:val="0"/>
        <w:autoSpaceDN w:val="0"/>
        <w:adjustRightInd w:val="0"/>
        <w:jc w:val="both"/>
        <w:rPr>
          <w:rFonts w:ascii="Calibri" w:hAnsi="Calibri" w:cs="Calibri"/>
          <w:highlight w:val="yellow"/>
          <w:lang w:val="es"/>
        </w:rPr>
      </w:pPr>
    </w:p>
    <w:p w:rsidR="00CF3FFC" w:rsidRPr="007731A0" w:rsidRDefault="00CF3FFC" w:rsidP="00CF3FFC">
      <w:pPr>
        <w:autoSpaceDE w:val="0"/>
        <w:autoSpaceDN w:val="0"/>
        <w:adjustRightInd w:val="0"/>
        <w:jc w:val="both"/>
        <w:rPr>
          <w:rFonts w:ascii="Calibri" w:hAnsi="Calibri" w:cs="Calibri"/>
          <w:lang w:val="es"/>
        </w:rPr>
      </w:pPr>
      <w:r w:rsidRPr="007731A0">
        <w:rPr>
          <w:rFonts w:ascii="Calibri" w:hAnsi="Calibri" w:cs="Calibri"/>
          <w:i/>
          <w:lang w:val="es"/>
        </w:rPr>
        <w:t>(</w:t>
      </w:r>
      <w:r w:rsidRPr="007731A0">
        <w:rPr>
          <w:rFonts w:ascii="Calibri" w:hAnsi="Calibri" w:cs="Calibri"/>
          <w:i/>
        </w:rPr>
        <w:t>Demás definiciones que se puedan generar a partir de la suscripción del presente contrato.)</w:t>
      </w:r>
    </w:p>
    <w:p w:rsidR="00CF3FFC" w:rsidRPr="007731A0" w:rsidRDefault="00CF3FFC" w:rsidP="00CF3FFC">
      <w:pPr>
        <w:autoSpaceDE w:val="0"/>
        <w:autoSpaceDN w:val="0"/>
        <w:adjustRightInd w:val="0"/>
        <w:jc w:val="both"/>
        <w:rPr>
          <w:rFonts w:ascii="Calibri" w:hAnsi="Calibri" w:cs="Calibri"/>
          <w:b/>
          <w:bCs/>
          <w:u w:val="single"/>
          <w:lang w:val="es"/>
        </w:rPr>
      </w:pPr>
    </w:p>
    <w:p w:rsidR="00CF3FFC" w:rsidRPr="007731A0" w:rsidRDefault="00CF3FFC" w:rsidP="00CF3FFC">
      <w:pPr>
        <w:autoSpaceDE w:val="0"/>
        <w:autoSpaceDN w:val="0"/>
        <w:adjustRightInd w:val="0"/>
        <w:jc w:val="both"/>
        <w:rPr>
          <w:rFonts w:ascii="Calibri" w:hAnsi="Calibri" w:cs="Calibri"/>
          <w:b/>
          <w:bCs/>
        </w:rPr>
      </w:pPr>
      <w:r w:rsidRPr="007731A0">
        <w:rPr>
          <w:rFonts w:ascii="Calibri" w:hAnsi="Calibri" w:cs="Calibri"/>
          <w:b/>
          <w:bCs/>
        </w:rPr>
        <w:t>CLAUSULA CUARTA.- (OBJETO DEL CONTRATO)</w:t>
      </w:r>
    </w:p>
    <w:p w:rsidR="00CF3FFC" w:rsidRPr="007731A0" w:rsidRDefault="00CF3FFC" w:rsidP="00CF3FFC">
      <w:pPr>
        <w:autoSpaceDE w:val="0"/>
        <w:autoSpaceDN w:val="0"/>
        <w:adjustRightInd w:val="0"/>
        <w:jc w:val="both"/>
        <w:rPr>
          <w:rFonts w:ascii="Calibri" w:hAnsi="Calibri" w:cs="Calibri"/>
        </w:rPr>
      </w:pPr>
    </w:p>
    <w:p w:rsidR="00CF3FFC" w:rsidRPr="007731A0" w:rsidRDefault="00CF3FFC" w:rsidP="00CF3FFC">
      <w:pPr>
        <w:autoSpaceDE w:val="0"/>
        <w:autoSpaceDN w:val="0"/>
        <w:adjustRightInd w:val="0"/>
        <w:jc w:val="both"/>
        <w:rPr>
          <w:rFonts w:ascii="Calibri" w:hAnsi="Calibri" w:cs="Calibri"/>
          <w:lang w:val="es"/>
        </w:rPr>
      </w:pPr>
      <w:r w:rsidRPr="007731A0">
        <w:rPr>
          <w:rFonts w:ascii="Calibri" w:hAnsi="Calibri" w:cs="Calibri"/>
          <w:lang w:val="es"/>
        </w:rPr>
        <w:t xml:space="preserve">El objeto del presente Contrato, consiste en la prestación del Servicio de Transporte Terrestre de Gas Licuado de Petróleo (GLP) en Garrafas (con y sin contenido) de propiedad de </w:t>
      </w:r>
      <w:r w:rsidRPr="007731A0">
        <w:rPr>
          <w:rFonts w:ascii="Calibri" w:hAnsi="Calibri" w:cs="Calibri"/>
          <w:b/>
          <w:lang w:val="es"/>
        </w:rPr>
        <w:t>YPFB</w:t>
      </w:r>
      <w:r w:rsidRPr="007731A0">
        <w:rPr>
          <w:rFonts w:ascii="Calibri" w:hAnsi="Calibri" w:cs="Calibri"/>
          <w:lang w:val="es"/>
        </w:rPr>
        <w:t xml:space="preserve">, desde el Punto de Recepción hasta el Punto de Entrega, designado por </w:t>
      </w:r>
      <w:r w:rsidRPr="007731A0">
        <w:rPr>
          <w:rFonts w:ascii="Calibri" w:hAnsi="Calibri" w:cs="Calibri"/>
          <w:b/>
          <w:lang w:val="es"/>
        </w:rPr>
        <w:t>YPFB</w:t>
      </w:r>
      <w:r w:rsidRPr="007731A0">
        <w:rPr>
          <w:rFonts w:ascii="Calibri" w:hAnsi="Calibri" w:cs="Calibri"/>
          <w:lang w:val="es"/>
        </w:rPr>
        <w:t xml:space="preserve"> de acuerdo con lo estipulado en el presente Contrato, el mismo que en adelante se denominará el Servicio.</w:t>
      </w:r>
    </w:p>
    <w:p w:rsidR="00CF3FFC" w:rsidRPr="007731A0" w:rsidRDefault="00CF3FFC" w:rsidP="00CF3FFC">
      <w:pPr>
        <w:autoSpaceDE w:val="0"/>
        <w:autoSpaceDN w:val="0"/>
        <w:adjustRightInd w:val="0"/>
        <w:jc w:val="both"/>
        <w:rPr>
          <w:rFonts w:ascii="Calibri" w:hAnsi="Calibri" w:cs="Calibri"/>
        </w:rPr>
      </w:pPr>
    </w:p>
    <w:p w:rsidR="00CF3FFC" w:rsidRPr="007731A0" w:rsidRDefault="00CF3FFC" w:rsidP="00CF3FFC">
      <w:pPr>
        <w:contextualSpacing/>
        <w:jc w:val="both"/>
        <w:rPr>
          <w:rFonts w:ascii="Calibri" w:hAnsi="Calibri" w:cs="Calibri"/>
          <w:b/>
          <w:color w:val="000000"/>
          <w:lang w:val="es-ES_tradnl"/>
        </w:rPr>
      </w:pPr>
      <w:r w:rsidRPr="007731A0">
        <w:rPr>
          <w:rFonts w:ascii="Calibri" w:hAnsi="Calibri" w:cs="Calibri"/>
          <w:b/>
          <w:color w:val="000000"/>
          <w:lang w:val="es-ES_tradnl"/>
        </w:rPr>
        <w:t>CLÁUSULA QUINTA.- (VIGENCIA)</w:t>
      </w:r>
    </w:p>
    <w:p w:rsidR="00CF3FFC" w:rsidRPr="007731A0" w:rsidRDefault="00CF3FFC" w:rsidP="00CF3FFC">
      <w:pPr>
        <w:contextualSpacing/>
        <w:jc w:val="both"/>
        <w:rPr>
          <w:rFonts w:ascii="Calibri" w:hAnsi="Calibri" w:cs="Calibri"/>
          <w:b/>
          <w:color w:val="000000"/>
          <w:u w:val="single"/>
          <w:lang w:val="es-ES_tradnl"/>
        </w:rPr>
      </w:pPr>
    </w:p>
    <w:p w:rsidR="00CF3FFC" w:rsidRPr="007731A0" w:rsidRDefault="00CF3FFC" w:rsidP="0064125B">
      <w:pPr>
        <w:pStyle w:val="Prrafodelista"/>
        <w:numPr>
          <w:ilvl w:val="1"/>
          <w:numId w:val="70"/>
        </w:numPr>
        <w:contextualSpacing/>
        <w:jc w:val="both"/>
        <w:rPr>
          <w:rFonts w:ascii="Calibri" w:hAnsi="Calibri" w:cs="Calibri"/>
          <w:b/>
          <w:snapToGrid w:val="0"/>
          <w:color w:val="000000"/>
        </w:rPr>
      </w:pPr>
      <w:r w:rsidRPr="007731A0">
        <w:rPr>
          <w:rFonts w:ascii="Calibri" w:hAnsi="Calibri" w:cs="Calibri"/>
        </w:rPr>
        <w:lastRenderedPageBreak/>
        <w:t>El</w:t>
      </w:r>
      <w:r w:rsidRPr="007731A0">
        <w:rPr>
          <w:rFonts w:ascii="Calibri" w:hAnsi="Calibri" w:cs="Calibri"/>
          <w:snapToGrid w:val="0"/>
          <w:color w:val="000000"/>
        </w:rPr>
        <w:t xml:space="preserve"> presente Contrato entrará en vigencia a partir de la fecha de su suscripción,  permanecerá vigente hasta el _______________, fecha a partir de la cual dejará de tener validez y surtir efectos jurídicos entre Partes. </w:t>
      </w:r>
    </w:p>
    <w:p w:rsidR="00CF3FFC" w:rsidRPr="007731A0" w:rsidRDefault="00CF3FFC" w:rsidP="00CF3FFC">
      <w:pPr>
        <w:pStyle w:val="Prrafodelista"/>
        <w:jc w:val="both"/>
        <w:rPr>
          <w:rFonts w:ascii="Calibri" w:hAnsi="Calibri" w:cs="Calibri"/>
          <w:b/>
          <w:snapToGrid w:val="0"/>
          <w:color w:val="000000"/>
        </w:rPr>
      </w:pPr>
    </w:p>
    <w:p w:rsidR="00CF3FFC" w:rsidRPr="007731A0" w:rsidRDefault="00CF3FFC" w:rsidP="0064125B">
      <w:pPr>
        <w:pStyle w:val="Prrafodelista"/>
        <w:numPr>
          <w:ilvl w:val="1"/>
          <w:numId w:val="70"/>
        </w:numPr>
        <w:contextualSpacing/>
        <w:jc w:val="both"/>
        <w:rPr>
          <w:rFonts w:ascii="Calibri" w:hAnsi="Calibri" w:cs="Calibri"/>
          <w:b/>
          <w:color w:val="000000"/>
        </w:rPr>
      </w:pPr>
      <w:r w:rsidRPr="007731A0">
        <w:rPr>
          <w:rFonts w:ascii="Calibri" w:hAnsi="Calibri" w:cs="Calibri"/>
          <w:color w:val="000000"/>
        </w:rPr>
        <w:t xml:space="preserve">Cualquier ampliación de la vigencia del Contrato, deberá efectuarse mediante adenda, por el tiempo adicional que las Partes acuerden. </w:t>
      </w:r>
      <w:r w:rsidRPr="007731A0">
        <w:rPr>
          <w:rFonts w:ascii="Calibri" w:hAnsi="Calibri" w:cs="Calibri"/>
          <w:snapToGrid w:val="0"/>
          <w:color w:val="000000"/>
        </w:rPr>
        <w:t>Para tal efecto, una de las Partes</w:t>
      </w:r>
      <w:r w:rsidRPr="007731A0">
        <w:rPr>
          <w:rFonts w:ascii="Calibri" w:hAnsi="Calibri" w:cs="Calibri"/>
          <w:color w:val="000000"/>
        </w:rPr>
        <w:t xml:space="preserve"> deberá notificar a la otra Parte su voluntad de ampliar la vigencia del mismo, debiendo suscribirse la adenda antes de la finalización del Contrato</w:t>
      </w:r>
      <w:r w:rsidRPr="007731A0">
        <w:rPr>
          <w:rFonts w:ascii="Calibri" w:hAnsi="Calibri" w:cs="Calibri"/>
          <w:snapToGrid w:val="0"/>
          <w:color w:val="000000"/>
        </w:rPr>
        <w:t>.</w:t>
      </w:r>
      <w:r w:rsidRPr="007731A0">
        <w:rPr>
          <w:rFonts w:ascii="Calibri" w:hAnsi="Calibri" w:cs="Calibri"/>
          <w:color w:val="000000"/>
        </w:rPr>
        <w:t xml:space="preserve"> </w:t>
      </w:r>
    </w:p>
    <w:p w:rsidR="00CF3FFC" w:rsidRPr="007731A0" w:rsidRDefault="00CF3FFC" w:rsidP="00CF3FFC">
      <w:pPr>
        <w:autoSpaceDE w:val="0"/>
        <w:autoSpaceDN w:val="0"/>
        <w:adjustRightInd w:val="0"/>
        <w:jc w:val="both"/>
        <w:rPr>
          <w:rFonts w:ascii="Calibri" w:hAnsi="Calibri" w:cs="Calibri"/>
        </w:rPr>
      </w:pPr>
    </w:p>
    <w:p w:rsidR="00CF3FFC" w:rsidRPr="007731A0" w:rsidRDefault="00CF3FFC" w:rsidP="00CF3FFC">
      <w:pPr>
        <w:autoSpaceDE w:val="0"/>
        <w:autoSpaceDN w:val="0"/>
        <w:adjustRightInd w:val="0"/>
        <w:jc w:val="both"/>
        <w:rPr>
          <w:rFonts w:ascii="Calibri" w:hAnsi="Calibri" w:cs="Calibri"/>
          <w:b/>
          <w:bCs/>
          <w:highlight w:val="yellow"/>
          <w:u w:val="single"/>
        </w:rPr>
      </w:pPr>
    </w:p>
    <w:p w:rsidR="00CF3FFC" w:rsidRPr="007731A0" w:rsidRDefault="00CF3FFC" w:rsidP="00CF3FFC">
      <w:pPr>
        <w:autoSpaceDE w:val="0"/>
        <w:autoSpaceDN w:val="0"/>
        <w:adjustRightInd w:val="0"/>
        <w:jc w:val="both"/>
        <w:rPr>
          <w:rFonts w:ascii="Calibri" w:hAnsi="Calibri" w:cs="Calibri"/>
          <w:b/>
          <w:bCs/>
        </w:rPr>
      </w:pPr>
      <w:r w:rsidRPr="007731A0">
        <w:rPr>
          <w:rFonts w:ascii="Calibri" w:hAnsi="Calibri" w:cs="Calibri"/>
          <w:b/>
          <w:bCs/>
        </w:rPr>
        <w:t>CLAUSULA SEXTA.- (CONDICIONES DEL SERVICIO)</w:t>
      </w:r>
    </w:p>
    <w:p w:rsidR="00CF3FFC" w:rsidRPr="007731A0" w:rsidRDefault="00CF3FFC" w:rsidP="00CF3FFC">
      <w:pPr>
        <w:autoSpaceDE w:val="0"/>
        <w:autoSpaceDN w:val="0"/>
        <w:adjustRightInd w:val="0"/>
        <w:jc w:val="both"/>
        <w:rPr>
          <w:rFonts w:ascii="Calibri" w:hAnsi="Calibri" w:cs="Calibri"/>
          <w:b/>
          <w:bCs/>
          <w:u w:val="single"/>
        </w:rPr>
      </w:pPr>
    </w:p>
    <w:p w:rsidR="00CF3FFC" w:rsidRPr="007731A0" w:rsidRDefault="00CF3FFC" w:rsidP="0064125B">
      <w:pPr>
        <w:pStyle w:val="Prrafodelista"/>
        <w:numPr>
          <w:ilvl w:val="1"/>
          <w:numId w:val="71"/>
        </w:numPr>
        <w:autoSpaceDE w:val="0"/>
        <w:autoSpaceDN w:val="0"/>
        <w:adjustRightInd w:val="0"/>
        <w:contextualSpacing/>
        <w:jc w:val="both"/>
        <w:rPr>
          <w:rFonts w:ascii="Calibri" w:hAnsi="Calibri" w:cs="Calibri"/>
          <w:b/>
          <w:bCs/>
          <w:u w:val="single"/>
          <w:lang w:val="es"/>
        </w:rPr>
      </w:pPr>
      <w:r w:rsidRPr="007731A0">
        <w:rPr>
          <w:rFonts w:ascii="Calibri" w:hAnsi="Calibri" w:cs="Calibri"/>
          <w:b/>
          <w:bCs/>
          <w:lang w:val="es"/>
        </w:rPr>
        <w:t xml:space="preserve">YPFB </w:t>
      </w:r>
      <w:r w:rsidRPr="007731A0">
        <w:rPr>
          <w:rFonts w:ascii="Calibri" w:hAnsi="Calibri" w:cs="Calibri"/>
          <w:lang w:val="es"/>
        </w:rPr>
        <w:t xml:space="preserve">hará conocer al </w:t>
      </w:r>
      <w:r w:rsidRPr="007731A0">
        <w:rPr>
          <w:rFonts w:ascii="Calibri" w:hAnsi="Calibri" w:cs="Calibri"/>
          <w:b/>
          <w:lang w:val="es-ES_tradnl"/>
        </w:rPr>
        <w:t>Transportista</w:t>
      </w:r>
      <w:r w:rsidRPr="007731A0">
        <w:rPr>
          <w:rFonts w:ascii="Calibri" w:hAnsi="Calibri" w:cs="Calibri"/>
          <w:b/>
          <w:bCs/>
          <w:lang w:val="es"/>
        </w:rPr>
        <w:t xml:space="preserve"> </w:t>
      </w:r>
      <w:r w:rsidRPr="007731A0">
        <w:rPr>
          <w:rFonts w:ascii="Calibri" w:hAnsi="Calibri" w:cs="Calibri"/>
          <w:lang w:val="es"/>
        </w:rPr>
        <w:t>el programa de carguíos de las Garrafas de GLP (llenas  o vacías) para su posterior transporte desde el Punto de Recepción  hasta el Punto de Entrega.</w:t>
      </w:r>
    </w:p>
    <w:p w:rsidR="00CF3FFC" w:rsidRPr="007731A0" w:rsidRDefault="00CF3FFC" w:rsidP="00CF3FFC">
      <w:pPr>
        <w:pStyle w:val="Prrafodelista"/>
        <w:autoSpaceDE w:val="0"/>
        <w:autoSpaceDN w:val="0"/>
        <w:adjustRightInd w:val="0"/>
        <w:ind w:left="567"/>
        <w:jc w:val="both"/>
        <w:rPr>
          <w:rFonts w:ascii="Calibri" w:hAnsi="Calibri" w:cs="Calibri"/>
          <w:highlight w:val="yellow"/>
          <w:lang w:val="es"/>
        </w:rPr>
      </w:pPr>
    </w:p>
    <w:p w:rsidR="00CF3FFC" w:rsidRPr="007731A0" w:rsidRDefault="00CF3FFC" w:rsidP="0064125B">
      <w:pPr>
        <w:pStyle w:val="Prrafodelista"/>
        <w:numPr>
          <w:ilvl w:val="1"/>
          <w:numId w:val="71"/>
        </w:numPr>
        <w:autoSpaceDE w:val="0"/>
        <w:autoSpaceDN w:val="0"/>
        <w:adjustRightInd w:val="0"/>
        <w:contextualSpacing/>
        <w:jc w:val="both"/>
        <w:rPr>
          <w:rFonts w:ascii="Calibri" w:hAnsi="Calibri" w:cs="Calibri"/>
          <w:bCs/>
          <w:lang w:val="es"/>
        </w:rPr>
      </w:pPr>
      <w:r w:rsidRPr="007731A0">
        <w:rPr>
          <w:rFonts w:ascii="Calibri" w:hAnsi="Calibri" w:cs="Calibri"/>
          <w:b/>
          <w:bCs/>
          <w:lang w:val="es"/>
        </w:rPr>
        <w:t>YPFB</w:t>
      </w:r>
      <w:r w:rsidRPr="007731A0">
        <w:rPr>
          <w:rFonts w:ascii="Calibri" w:hAnsi="Calibri" w:cs="Calibri"/>
          <w:bCs/>
          <w:lang w:val="es"/>
        </w:rPr>
        <w:t xml:space="preserve"> a través del jefe de zona o el funcionario designado para tal fin comunicará al </w:t>
      </w:r>
      <w:r w:rsidRPr="007731A0">
        <w:rPr>
          <w:rFonts w:ascii="Calibri" w:hAnsi="Calibri" w:cs="Calibri"/>
          <w:b/>
          <w:lang w:val="es-ES_tradnl"/>
        </w:rPr>
        <w:t>Transportista</w:t>
      </w:r>
      <w:r w:rsidRPr="007731A0">
        <w:rPr>
          <w:rFonts w:ascii="Calibri" w:hAnsi="Calibri" w:cs="Calibri"/>
          <w:bCs/>
          <w:lang w:val="es"/>
        </w:rPr>
        <w:t xml:space="preserve"> la programación del transporte con ______ (_____) Día (s) antes del inicio del primer Día Hábil del mes. En caso de no existir programación de transporte </w:t>
      </w:r>
      <w:r w:rsidRPr="007731A0">
        <w:rPr>
          <w:rFonts w:ascii="Calibri" w:hAnsi="Calibri" w:cs="Calibri"/>
          <w:b/>
          <w:bCs/>
          <w:lang w:val="es"/>
        </w:rPr>
        <w:t>YPFB</w:t>
      </w:r>
      <w:r w:rsidRPr="007731A0">
        <w:rPr>
          <w:rFonts w:ascii="Calibri" w:hAnsi="Calibri" w:cs="Calibri"/>
          <w:bCs/>
          <w:lang w:val="es"/>
        </w:rPr>
        <w:t xml:space="preserve"> comunicará al</w:t>
      </w:r>
      <w:r w:rsidRPr="007731A0">
        <w:rPr>
          <w:rFonts w:ascii="Calibri" w:hAnsi="Calibri" w:cs="Calibri"/>
          <w:bCs/>
          <w:lang w:val="es-ES_tradnl"/>
        </w:rPr>
        <w:t xml:space="preserve"> </w:t>
      </w:r>
      <w:r w:rsidRPr="007731A0">
        <w:rPr>
          <w:rFonts w:ascii="Calibri" w:hAnsi="Calibri" w:cs="Calibri"/>
          <w:b/>
          <w:lang w:val="es-ES_tradnl"/>
        </w:rPr>
        <w:t>Transportista</w:t>
      </w:r>
      <w:r w:rsidRPr="007731A0">
        <w:rPr>
          <w:rFonts w:ascii="Calibri" w:hAnsi="Calibri" w:cs="Calibri"/>
          <w:bCs/>
          <w:lang w:val="es"/>
        </w:rPr>
        <w:t xml:space="preserve"> con ______ (____) Día (s) de anticipación la necesidad de realizar el Servicio, indicando la cantidad de Producto a transportar.</w:t>
      </w:r>
    </w:p>
    <w:p w:rsidR="00CF3FFC" w:rsidRPr="007731A0" w:rsidRDefault="00CF3FFC" w:rsidP="00CF3FFC">
      <w:pPr>
        <w:pStyle w:val="Prrafodelista"/>
        <w:autoSpaceDE w:val="0"/>
        <w:autoSpaceDN w:val="0"/>
        <w:adjustRightInd w:val="0"/>
        <w:jc w:val="both"/>
        <w:rPr>
          <w:rFonts w:ascii="Calibri" w:hAnsi="Calibri" w:cs="Calibri"/>
          <w:bCs/>
          <w:highlight w:val="yellow"/>
          <w:lang w:val="es"/>
        </w:rPr>
      </w:pPr>
    </w:p>
    <w:p w:rsidR="00CF3FFC" w:rsidRPr="007731A0" w:rsidRDefault="00CF3FFC" w:rsidP="0064125B">
      <w:pPr>
        <w:pStyle w:val="Prrafodelista"/>
        <w:numPr>
          <w:ilvl w:val="1"/>
          <w:numId w:val="71"/>
        </w:numPr>
        <w:autoSpaceDE w:val="0"/>
        <w:autoSpaceDN w:val="0"/>
        <w:adjustRightInd w:val="0"/>
        <w:contextualSpacing/>
        <w:jc w:val="both"/>
        <w:rPr>
          <w:rFonts w:ascii="Calibri" w:hAnsi="Calibri" w:cs="Calibri"/>
          <w:bCs/>
          <w:lang w:val="es"/>
        </w:rPr>
      </w:pPr>
      <w:r w:rsidRPr="007731A0">
        <w:rPr>
          <w:rFonts w:ascii="Calibri" w:hAnsi="Calibri" w:cs="Calibri"/>
          <w:b/>
          <w:bCs/>
          <w:lang w:val="es"/>
        </w:rPr>
        <w:t>YPFB</w:t>
      </w:r>
      <w:r w:rsidRPr="007731A0">
        <w:rPr>
          <w:rFonts w:ascii="Calibri" w:hAnsi="Calibri" w:cs="Calibri"/>
          <w:bCs/>
          <w:lang w:val="es"/>
        </w:rPr>
        <w:t xml:space="preserve"> entregará el Producto a transportar en Garrafas de acero de GLP  al </w:t>
      </w:r>
      <w:r w:rsidRPr="007731A0">
        <w:rPr>
          <w:rFonts w:ascii="Calibri" w:hAnsi="Calibri" w:cs="Calibri"/>
          <w:b/>
          <w:lang w:val="es-ES_tradnl"/>
        </w:rPr>
        <w:t>Transportista</w:t>
      </w:r>
      <w:r w:rsidRPr="007731A0">
        <w:rPr>
          <w:rFonts w:ascii="Calibri" w:hAnsi="Calibri" w:cs="Calibri"/>
          <w:bCs/>
          <w:lang w:val="es"/>
        </w:rPr>
        <w:t xml:space="preserve">, en el Punto de Recepción, en este momento la custodia del Producto pasa a manos del </w:t>
      </w:r>
      <w:r w:rsidRPr="007731A0">
        <w:rPr>
          <w:rFonts w:ascii="Calibri" w:hAnsi="Calibri" w:cs="Calibri"/>
          <w:b/>
          <w:lang w:val="es-ES_tradnl"/>
        </w:rPr>
        <w:t>Transportista</w:t>
      </w:r>
      <w:r w:rsidRPr="007731A0">
        <w:rPr>
          <w:rFonts w:ascii="Calibri" w:hAnsi="Calibri" w:cs="Calibri"/>
          <w:bCs/>
          <w:lang w:val="es"/>
        </w:rPr>
        <w:t xml:space="preserve">, quien lo transportará y lo entregará a </w:t>
      </w:r>
      <w:r w:rsidRPr="007731A0">
        <w:rPr>
          <w:rFonts w:ascii="Calibri" w:hAnsi="Calibri" w:cs="Calibri"/>
          <w:b/>
          <w:bCs/>
          <w:lang w:val="es"/>
        </w:rPr>
        <w:t>YPFB</w:t>
      </w:r>
      <w:r w:rsidRPr="007731A0">
        <w:rPr>
          <w:rFonts w:ascii="Calibri" w:hAnsi="Calibri" w:cs="Calibri"/>
          <w:bCs/>
          <w:lang w:val="es"/>
        </w:rPr>
        <w:t xml:space="preserve"> o a quien éste designe en el Punto de Entrega conforme a instrucciones de </w:t>
      </w:r>
      <w:r w:rsidRPr="007731A0">
        <w:rPr>
          <w:rFonts w:ascii="Calibri" w:hAnsi="Calibri" w:cs="Calibri"/>
          <w:b/>
          <w:bCs/>
          <w:lang w:val="es"/>
        </w:rPr>
        <w:t>YPFB</w:t>
      </w:r>
      <w:r w:rsidRPr="007731A0">
        <w:rPr>
          <w:rFonts w:ascii="Calibri" w:hAnsi="Calibri" w:cs="Calibri"/>
          <w:bCs/>
          <w:lang w:val="es"/>
        </w:rPr>
        <w:t>.</w:t>
      </w:r>
    </w:p>
    <w:p w:rsidR="00CF3FFC" w:rsidRPr="007731A0" w:rsidRDefault="00CF3FFC" w:rsidP="00CF3FFC">
      <w:pPr>
        <w:pStyle w:val="Prrafodelista"/>
        <w:autoSpaceDE w:val="0"/>
        <w:autoSpaceDN w:val="0"/>
        <w:adjustRightInd w:val="0"/>
        <w:jc w:val="both"/>
        <w:rPr>
          <w:rFonts w:ascii="Calibri" w:hAnsi="Calibri" w:cs="Calibri"/>
          <w:bCs/>
          <w:highlight w:val="yellow"/>
          <w:lang w:val="es"/>
        </w:rPr>
      </w:pPr>
    </w:p>
    <w:p w:rsidR="00CF3FFC" w:rsidRPr="007731A0" w:rsidRDefault="00CF3FFC" w:rsidP="0064125B">
      <w:pPr>
        <w:pStyle w:val="Prrafodelista"/>
        <w:numPr>
          <w:ilvl w:val="1"/>
          <w:numId w:val="71"/>
        </w:numPr>
        <w:autoSpaceDE w:val="0"/>
        <w:autoSpaceDN w:val="0"/>
        <w:adjustRightInd w:val="0"/>
        <w:contextualSpacing/>
        <w:jc w:val="both"/>
        <w:rPr>
          <w:rFonts w:ascii="Calibri" w:hAnsi="Calibri" w:cs="Calibri"/>
          <w:bCs/>
          <w:lang w:val="es"/>
        </w:rPr>
      </w:pPr>
      <w:r w:rsidRPr="007731A0">
        <w:rPr>
          <w:rFonts w:ascii="Calibri" w:hAnsi="Calibri" w:cs="Calibri"/>
          <w:bCs/>
          <w:lang w:val="es"/>
        </w:rPr>
        <w:t xml:space="preserve">El </w:t>
      </w:r>
      <w:r w:rsidRPr="007731A0">
        <w:rPr>
          <w:rFonts w:ascii="Calibri" w:hAnsi="Calibri" w:cs="Calibri"/>
          <w:b/>
          <w:lang w:val="es-ES_tradnl"/>
        </w:rPr>
        <w:t>Transportista</w:t>
      </w:r>
      <w:r w:rsidRPr="007731A0">
        <w:rPr>
          <w:rFonts w:ascii="Calibri" w:hAnsi="Calibri" w:cs="Calibri"/>
          <w:bCs/>
          <w:lang w:val="es"/>
        </w:rPr>
        <w:t xml:space="preserve"> se hace cargo de la custodia y riesgo del Producto en todo el tramo recorrido y se responsabiliza del resguardo, así también si  las Garrafas contienen GLP </w:t>
      </w:r>
      <w:r w:rsidRPr="007731A0">
        <w:rPr>
          <w:rFonts w:ascii="Calibri" w:hAnsi="Calibri" w:cs="Calibri"/>
          <w:bCs/>
        </w:rPr>
        <w:t>el</w:t>
      </w:r>
      <w:r w:rsidRPr="007731A0">
        <w:rPr>
          <w:rFonts w:ascii="Calibri" w:hAnsi="Calibri" w:cs="Calibri"/>
          <w:bCs/>
          <w:lang w:val="es-ES_tradnl"/>
        </w:rPr>
        <w:t xml:space="preserve"> </w:t>
      </w:r>
      <w:r w:rsidRPr="007731A0">
        <w:rPr>
          <w:rFonts w:ascii="Calibri" w:hAnsi="Calibri" w:cs="Calibri"/>
          <w:b/>
          <w:lang w:val="es-ES_tradnl"/>
        </w:rPr>
        <w:t>Transportista</w:t>
      </w:r>
      <w:r w:rsidRPr="007731A0">
        <w:rPr>
          <w:rFonts w:ascii="Calibri" w:hAnsi="Calibri" w:cs="Calibri"/>
          <w:bCs/>
          <w:lang w:val="es"/>
        </w:rPr>
        <w:t xml:space="preserve"> se encarga del cuidado de las Garrafas con su precinto de seguridad inviolable hasta el Punto de Entrega.</w:t>
      </w:r>
    </w:p>
    <w:p w:rsidR="00CF3FFC" w:rsidRPr="007731A0" w:rsidRDefault="00CF3FFC" w:rsidP="00CF3FFC">
      <w:pPr>
        <w:pStyle w:val="Prrafodelista"/>
        <w:autoSpaceDE w:val="0"/>
        <w:autoSpaceDN w:val="0"/>
        <w:adjustRightInd w:val="0"/>
        <w:jc w:val="both"/>
        <w:rPr>
          <w:rFonts w:ascii="Calibri" w:hAnsi="Calibri" w:cs="Calibri"/>
          <w:bCs/>
          <w:highlight w:val="yellow"/>
          <w:lang w:val="es"/>
        </w:rPr>
      </w:pPr>
    </w:p>
    <w:p w:rsidR="00CF3FFC" w:rsidRPr="007731A0" w:rsidRDefault="00CF3FFC" w:rsidP="0064125B">
      <w:pPr>
        <w:pStyle w:val="Prrafodelista"/>
        <w:numPr>
          <w:ilvl w:val="1"/>
          <w:numId w:val="71"/>
        </w:numPr>
        <w:autoSpaceDE w:val="0"/>
        <w:autoSpaceDN w:val="0"/>
        <w:adjustRightInd w:val="0"/>
        <w:contextualSpacing/>
        <w:jc w:val="both"/>
        <w:rPr>
          <w:rFonts w:ascii="Calibri" w:hAnsi="Calibri" w:cs="Calibri"/>
          <w:bCs/>
          <w:lang w:val="es"/>
        </w:rPr>
      </w:pPr>
      <w:r w:rsidRPr="007731A0">
        <w:rPr>
          <w:rFonts w:ascii="Calibri" w:hAnsi="Calibri" w:cs="Calibri"/>
          <w:bCs/>
          <w:lang w:val="es"/>
        </w:rPr>
        <w:t xml:space="preserve">Cuando realice el Servicio de Transporte terrestre de Garrafas de GLP para </w:t>
      </w:r>
      <w:r w:rsidRPr="007731A0">
        <w:rPr>
          <w:rFonts w:ascii="Calibri" w:hAnsi="Calibri" w:cs="Calibri"/>
          <w:b/>
          <w:bCs/>
          <w:lang w:val="es"/>
        </w:rPr>
        <w:t>YPFB</w:t>
      </w:r>
      <w:r w:rsidRPr="007731A0">
        <w:rPr>
          <w:rFonts w:ascii="Calibri" w:hAnsi="Calibri" w:cs="Calibri"/>
          <w:bCs/>
          <w:lang w:val="es"/>
        </w:rPr>
        <w:t xml:space="preserve">, </w:t>
      </w:r>
      <w:r w:rsidRPr="007731A0">
        <w:rPr>
          <w:rFonts w:ascii="Calibri" w:hAnsi="Calibri" w:cs="Calibri"/>
          <w:bCs/>
        </w:rPr>
        <w:t>el</w:t>
      </w:r>
      <w:r w:rsidRPr="007731A0">
        <w:rPr>
          <w:rFonts w:ascii="Calibri" w:hAnsi="Calibri" w:cs="Calibri"/>
          <w:bCs/>
          <w:lang w:val="es-ES_tradnl"/>
        </w:rPr>
        <w:t xml:space="preserve"> </w:t>
      </w:r>
      <w:r w:rsidRPr="007731A0">
        <w:rPr>
          <w:rFonts w:ascii="Calibri" w:hAnsi="Calibri" w:cs="Calibri"/>
          <w:b/>
          <w:lang w:val="es-ES_tradnl"/>
        </w:rPr>
        <w:t>Transportista</w:t>
      </w:r>
      <w:r w:rsidRPr="007731A0">
        <w:rPr>
          <w:rFonts w:ascii="Calibri" w:hAnsi="Calibri" w:cs="Calibri"/>
          <w:bCs/>
          <w:lang w:val="es"/>
        </w:rPr>
        <w:t xml:space="preserve"> queda prohibido de incluir en el Medio de Transporte, cualquier otro tipo de carga adicional. El transporte debe ser de exclusividad para </w:t>
      </w:r>
      <w:r w:rsidRPr="007731A0">
        <w:rPr>
          <w:rFonts w:ascii="Calibri" w:hAnsi="Calibri" w:cs="Calibri"/>
          <w:b/>
          <w:bCs/>
          <w:lang w:val="es"/>
        </w:rPr>
        <w:t>YPFB</w:t>
      </w:r>
      <w:r w:rsidRPr="007731A0">
        <w:rPr>
          <w:rFonts w:ascii="Calibri" w:hAnsi="Calibri" w:cs="Calibri"/>
          <w:bCs/>
          <w:lang w:val="es"/>
        </w:rPr>
        <w:t>, debido a que el GLP es un combustible de alto riesgo.</w:t>
      </w:r>
    </w:p>
    <w:p w:rsidR="00CF3FFC" w:rsidRPr="007731A0" w:rsidRDefault="00CF3FFC" w:rsidP="00CF3FFC">
      <w:pPr>
        <w:pStyle w:val="Prrafodelista"/>
        <w:autoSpaceDE w:val="0"/>
        <w:autoSpaceDN w:val="0"/>
        <w:adjustRightInd w:val="0"/>
        <w:jc w:val="both"/>
        <w:rPr>
          <w:rFonts w:ascii="Calibri" w:hAnsi="Calibri" w:cs="Calibri"/>
          <w:bCs/>
          <w:highlight w:val="yellow"/>
          <w:lang w:val="es"/>
        </w:rPr>
      </w:pPr>
    </w:p>
    <w:p w:rsidR="00CF3FFC" w:rsidRPr="007731A0" w:rsidRDefault="00CF3FFC" w:rsidP="0064125B">
      <w:pPr>
        <w:pStyle w:val="Prrafodelista"/>
        <w:numPr>
          <w:ilvl w:val="1"/>
          <w:numId w:val="71"/>
        </w:numPr>
        <w:autoSpaceDE w:val="0"/>
        <w:autoSpaceDN w:val="0"/>
        <w:adjustRightInd w:val="0"/>
        <w:contextualSpacing/>
        <w:jc w:val="both"/>
        <w:rPr>
          <w:rFonts w:ascii="Calibri" w:hAnsi="Calibri" w:cs="Calibri"/>
          <w:bCs/>
          <w:lang w:val="es"/>
        </w:rPr>
      </w:pPr>
      <w:r w:rsidRPr="007731A0">
        <w:rPr>
          <w:rFonts w:ascii="Calibri" w:hAnsi="Calibri" w:cs="Calibri"/>
          <w:bCs/>
          <w:lang w:val="es"/>
        </w:rPr>
        <w:t xml:space="preserve">Es de responsabilidad del </w:t>
      </w:r>
      <w:r w:rsidRPr="007731A0">
        <w:rPr>
          <w:rFonts w:ascii="Calibri" w:hAnsi="Calibri" w:cs="Calibri"/>
          <w:b/>
          <w:lang w:val="es-ES_tradnl"/>
        </w:rPr>
        <w:t>Transportista</w:t>
      </w:r>
      <w:r w:rsidRPr="007731A0">
        <w:rPr>
          <w:rFonts w:ascii="Calibri" w:hAnsi="Calibri" w:cs="Calibri"/>
          <w:bCs/>
          <w:lang w:val="es"/>
        </w:rPr>
        <w:t xml:space="preserve"> mantener las Garrafas de GLP precintados durante todo el trayecto hasta el Punto de Entrega.</w:t>
      </w:r>
    </w:p>
    <w:p w:rsidR="00CF3FFC" w:rsidRPr="007731A0" w:rsidRDefault="00CF3FFC" w:rsidP="00CF3FFC">
      <w:pPr>
        <w:pStyle w:val="Prrafodelista"/>
        <w:autoSpaceDE w:val="0"/>
        <w:autoSpaceDN w:val="0"/>
        <w:adjustRightInd w:val="0"/>
        <w:jc w:val="both"/>
        <w:rPr>
          <w:rFonts w:ascii="Calibri" w:hAnsi="Calibri" w:cs="Calibri"/>
          <w:bCs/>
          <w:highlight w:val="yellow"/>
          <w:lang w:val="es"/>
        </w:rPr>
      </w:pPr>
    </w:p>
    <w:p w:rsidR="00CF3FFC" w:rsidRPr="007731A0" w:rsidRDefault="00CF3FFC" w:rsidP="0064125B">
      <w:pPr>
        <w:pStyle w:val="Prrafodelista"/>
        <w:numPr>
          <w:ilvl w:val="1"/>
          <w:numId w:val="71"/>
        </w:numPr>
        <w:autoSpaceDE w:val="0"/>
        <w:autoSpaceDN w:val="0"/>
        <w:adjustRightInd w:val="0"/>
        <w:contextualSpacing/>
        <w:jc w:val="both"/>
        <w:rPr>
          <w:rFonts w:ascii="Calibri" w:hAnsi="Calibri" w:cs="Calibri"/>
          <w:bCs/>
          <w:lang w:val="es"/>
        </w:rPr>
      </w:pPr>
      <w:r w:rsidRPr="007731A0">
        <w:rPr>
          <w:rFonts w:ascii="Calibri" w:hAnsi="Calibri" w:cs="Calibri"/>
          <w:b/>
          <w:bCs/>
          <w:lang w:val="es"/>
        </w:rPr>
        <w:t>YPFB</w:t>
      </w:r>
      <w:r w:rsidRPr="007731A0">
        <w:rPr>
          <w:rFonts w:ascii="Calibri" w:hAnsi="Calibri" w:cs="Calibri"/>
          <w:bCs/>
          <w:lang w:val="es"/>
        </w:rPr>
        <w:t xml:space="preserve"> dará su conformidad a las cantidades de recepción y/o a las cantidades de entrega, firmando el Certificado de Recepción/Entrega de Productos, según lo establecido en el presente Contrato. Asimismo verificará en el Punto de Entrega que no existió ninguna violación a los precintos de seguridad de las válvulas de salida de las Garrafas de GLP y también verificará el estado de las Garrafas. En el caso que llegará al punto de entrega garrafas sin contenido pero con tapón y precinto de seguridad  en buen estado, </w:t>
      </w:r>
      <w:r w:rsidRPr="007731A0">
        <w:rPr>
          <w:rFonts w:ascii="Calibri" w:hAnsi="Calibri" w:cs="Calibri"/>
          <w:b/>
          <w:bCs/>
          <w:lang w:val="es"/>
        </w:rPr>
        <w:t>YPFB</w:t>
      </w:r>
      <w:r w:rsidRPr="007731A0">
        <w:rPr>
          <w:rFonts w:ascii="Calibri" w:hAnsi="Calibri" w:cs="Calibri"/>
          <w:bCs/>
          <w:lang w:val="es"/>
        </w:rPr>
        <w:t xml:space="preserve">  evaluará para considerar fallas en el engarrafado de las garrafas de GLP.</w:t>
      </w:r>
    </w:p>
    <w:p w:rsidR="00CF3FFC" w:rsidRPr="007731A0" w:rsidRDefault="00CF3FFC" w:rsidP="00CF3FFC">
      <w:pPr>
        <w:pStyle w:val="Prrafodelista"/>
        <w:autoSpaceDE w:val="0"/>
        <w:autoSpaceDN w:val="0"/>
        <w:adjustRightInd w:val="0"/>
        <w:jc w:val="both"/>
        <w:rPr>
          <w:rFonts w:ascii="Calibri" w:hAnsi="Calibri" w:cs="Calibri"/>
          <w:bCs/>
          <w:lang w:val="es"/>
        </w:rPr>
      </w:pPr>
    </w:p>
    <w:p w:rsidR="00CF3FFC" w:rsidRPr="007731A0" w:rsidRDefault="00CF3FFC" w:rsidP="0064125B">
      <w:pPr>
        <w:pStyle w:val="Prrafodelista"/>
        <w:numPr>
          <w:ilvl w:val="1"/>
          <w:numId w:val="71"/>
        </w:numPr>
        <w:autoSpaceDE w:val="0"/>
        <w:autoSpaceDN w:val="0"/>
        <w:adjustRightInd w:val="0"/>
        <w:contextualSpacing/>
        <w:jc w:val="both"/>
        <w:rPr>
          <w:rFonts w:ascii="Calibri" w:hAnsi="Calibri" w:cs="Calibri"/>
          <w:bCs/>
          <w:lang w:val="es"/>
        </w:rPr>
      </w:pPr>
      <w:r w:rsidRPr="007731A0">
        <w:rPr>
          <w:rFonts w:ascii="Calibri" w:hAnsi="Calibri" w:cs="Calibri"/>
          <w:bCs/>
          <w:lang w:val="es"/>
        </w:rPr>
        <w:t>Será de entera responsabilidad del</w:t>
      </w:r>
      <w:r w:rsidRPr="007731A0">
        <w:rPr>
          <w:rFonts w:ascii="Calibri" w:hAnsi="Calibri" w:cs="Calibri"/>
          <w:bCs/>
          <w:lang w:val="es-ES_tradnl"/>
        </w:rPr>
        <w:t xml:space="preserve"> </w:t>
      </w:r>
      <w:r w:rsidRPr="007731A0">
        <w:rPr>
          <w:rFonts w:ascii="Calibri" w:hAnsi="Calibri" w:cs="Calibri"/>
          <w:b/>
          <w:lang w:val="es-ES_tradnl"/>
        </w:rPr>
        <w:t>Transportista</w:t>
      </w:r>
      <w:r w:rsidRPr="007731A0">
        <w:rPr>
          <w:rFonts w:ascii="Calibri" w:hAnsi="Calibri" w:cs="Calibri"/>
          <w:bCs/>
          <w:lang w:val="es"/>
        </w:rPr>
        <w:t xml:space="preserve"> la diferencia de Garrafas, entre la cantidad de recepción y la cantidad de entrega, así como de la pérdida de las mismas.</w:t>
      </w:r>
    </w:p>
    <w:p w:rsidR="00CF3FFC" w:rsidRPr="007731A0" w:rsidRDefault="00CF3FFC" w:rsidP="00CF3FFC">
      <w:pPr>
        <w:pStyle w:val="Prrafodelista"/>
        <w:autoSpaceDE w:val="0"/>
        <w:autoSpaceDN w:val="0"/>
        <w:adjustRightInd w:val="0"/>
        <w:jc w:val="both"/>
        <w:rPr>
          <w:rFonts w:ascii="Calibri" w:hAnsi="Calibri" w:cs="Calibri"/>
          <w:bCs/>
          <w:highlight w:val="yellow"/>
          <w:lang w:val="es"/>
        </w:rPr>
      </w:pPr>
    </w:p>
    <w:p w:rsidR="00CF3FFC" w:rsidRPr="007731A0" w:rsidRDefault="00CF3FFC" w:rsidP="0064125B">
      <w:pPr>
        <w:pStyle w:val="Prrafodelista"/>
        <w:numPr>
          <w:ilvl w:val="1"/>
          <w:numId w:val="71"/>
        </w:numPr>
        <w:autoSpaceDE w:val="0"/>
        <w:autoSpaceDN w:val="0"/>
        <w:adjustRightInd w:val="0"/>
        <w:contextualSpacing/>
        <w:jc w:val="both"/>
        <w:rPr>
          <w:rFonts w:ascii="Calibri" w:hAnsi="Calibri" w:cs="Calibri"/>
          <w:bCs/>
          <w:lang w:val="es"/>
        </w:rPr>
      </w:pPr>
      <w:r w:rsidRPr="007731A0">
        <w:rPr>
          <w:rFonts w:ascii="Calibri" w:hAnsi="Calibri" w:cs="Calibri"/>
          <w:b/>
          <w:bCs/>
          <w:lang w:val="es"/>
        </w:rPr>
        <w:t xml:space="preserve">YPFB </w:t>
      </w:r>
      <w:r w:rsidRPr="007731A0">
        <w:rPr>
          <w:rFonts w:ascii="Calibri" w:hAnsi="Calibri" w:cs="Calibri"/>
          <w:bCs/>
          <w:lang w:val="es"/>
        </w:rPr>
        <w:t>no reconocerá ninguna pérdida de Garrafas cuando el Transportista declare pérdidas, en caso de existir una pérdida se descontará al valor del precio final al consumidor.</w:t>
      </w:r>
    </w:p>
    <w:p w:rsidR="00CF3FFC" w:rsidRPr="007731A0" w:rsidRDefault="00CF3FFC" w:rsidP="00CF3FFC">
      <w:pPr>
        <w:pStyle w:val="Prrafodelista"/>
        <w:autoSpaceDE w:val="0"/>
        <w:autoSpaceDN w:val="0"/>
        <w:adjustRightInd w:val="0"/>
        <w:jc w:val="both"/>
        <w:rPr>
          <w:rFonts w:ascii="Calibri" w:hAnsi="Calibri" w:cs="Calibri"/>
          <w:b/>
          <w:bCs/>
          <w:lang w:val="es"/>
        </w:rPr>
      </w:pPr>
    </w:p>
    <w:p w:rsidR="00CF3FFC" w:rsidRPr="007731A0" w:rsidRDefault="00CF3FFC" w:rsidP="0064125B">
      <w:pPr>
        <w:pStyle w:val="Prrafodelista"/>
        <w:numPr>
          <w:ilvl w:val="1"/>
          <w:numId w:val="71"/>
        </w:numPr>
        <w:autoSpaceDE w:val="0"/>
        <w:autoSpaceDN w:val="0"/>
        <w:adjustRightInd w:val="0"/>
        <w:contextualSpacing/>
        <w:jc w:val="both"/>
        <w:rPr>
          <w:rFonts w:ascii="Calibri" w:hAnsi="Calibri" w:cs="Calibri"/>
          <w:bCs/>
          <w:lang w:val="es"/>
        </w:rPr>
      </w:pPr>
      <w:r w:rsidRPr="007731A0">
        <w:rPr>
          <w:rFonts w:ascii="Calibri" w:hAnsi="Calibri" w:cs="Calibri"/>
          <w:bCs/>
          <w:lang w:val="es"/>
        </w:rPr>
        <w:t>El carguío y descarguío de Garrafas al Medio de Transporte será realizado por el Transportista.</w:t>
      </w:r>
    </w:p>
    <w:p w:rsidR="00CF3FFC" w:rsidRPr="007731A0" w:rsidRDefault="00CF3FFC" w:rsidP="00CF3FFC">
      <w:pPr>
        <w:pStyle w:val="Prrafodelista"/>
        <w:autoSpaceDE w:val="0"/>
        <w:autoSpaceDN w:val="0"/>
        <w:adjustRightInd w:val="0"/>
        <w:jc w:val="both"/>
        <w:rPr>
          <w:rFonts w:ascii="Calibri" w:hAnsi="Calibri" w:cs="Calibri"/>
          <w:b/>
          <w:bCs/>
          <w:lang w:val="es"/>
        </w:rPr>
      </w:pPr>
    </w:p>
    <w:p w:rsidR="00CF3FFC" w:rsidRPr="007731A0" w:rsidRDefault="00CF3FFC" w:rsidP="0064125B">
      <w:pPr>
        <w:pStyle w:val="Prrafodelista"/>
        <w:numPr>
          <w:ilvl w:val="1"/>
          <w:numId w:val="71"/>
        </w:numPr>
        <w:autoSpaceDE w:val="0"/>
        <w:autoSpaceDN w:val="0"/>
        <w:adjustRightInd w:val="0"/>
        <w:contextualSpacing/>
        <w:jc w:val="both"/>
        <w:rPr>
          <w:rFonts w:ascii="Calibri" w:hAnsi="Calibri" w:cs="Calibri"/>
          <w:bCs/>
          <w:lang w:val="es"/>
        </w:rPr>
      </w:pPr>
      <w:r w:rsidRPr="007731A0">
        <w:rPr>
          <w:rFonts w:ascii="Calibri" w:hAnsi="Calibri" w:cs="Calibri"/>
          <w:b/>
          <w:bCs/>
          <w:lang w:val="es"/>
        </w:rPr>
        <w:lastRenderedPageBreak/>
        <w:t xml:space="preserve">YPFB </w:t>
      </w:r>
      <w:r w:rsidRPr="007731A0">
        <w:rPr>
          <w:rFonts w:ascii="Calibri" w:hAnsi="Calibri" w:cs="Calibri"/>
          <w:bCs/>
          <w:lang w:val="es"/>
        </w:rPr>
        <w:t>según su criterio y en el momento que considere oportuno podrá realizar un control del contenido de la Garrafa. En caso de existir mermas en el contenido y evidenciarse que el precinto haya sido violado el Transportista responderá por el total del valor comercial del Producto.</w:t>
      </w:r>
    </w:p>
    <w:p w:rsidR="00CF3FFC" w:rsidRPr="007731A0" w:rsidRDefault="00CF3FFC" w:rsidP="00CF3FFC">
      <w:pPr>
        <w:pStyle w:val="Prrafodelista"/>
        <w:rPr>
          <w:rFonts w:ascii="Calibri" w:hAnsi="Calibri" w:cs="Calibri"/>
          <w:bCs/>
          <w:highlight w:val="yellow"/>
          <w:lang w:val="es"/>
        </w:rPr>
      </w:pPr>
    </w:p>
    <w:p w:rsidR="00CF3FFC" w:rsidRPr="007731A0" w:rsidRDefault="00CF3FFC" w:rsidP="0064125B">
      <w:pPr>
        <w:pStyle w:val="Prrafodelista"/>
        <w:numPr>
          <w:ilvl w:val="1"/>
          <w:numId w:val="71"/>
        </w:numPr>
        <w:autoSpaceDE w:val="0"/>
        <w:autoSpaceDN w:val="0"/>
        <w:adjustRightInd w:val="0"/>
        <w:contextualSpacing/>
        <w:jc w:val="both"/>
        <w:rPr>
          <w:rFonts w:ascii="Calibri" w:hAnsi="Calibri" w:cs="Calibri"/>
          <w:lang w:val="es"/>
        </w:rPr>
      </w:pPr>
      <w:r w:rsidRPr="007731A0">
        <w:rPr>
          <w:rFonts w:ascii="Calibri" w:hAnsi="Calibri" w:cs="Calibri"/>
          <w:i/>
          <w:lang w:val="es"/>
        </w:rPr>
        <w:t>(</w:t>
      </w:r>
      <w:r w:rsidRPr="007731A0">
        <w:rPr>
          <w:rFonts w:ascii="Calibri" w:hAnsi="Calibri" w:cs="Calibri"/>
          <w:i/>
        </w:rPr>
        <w:t>Demás condiciones que se puedan generar a partir de la suscripción del presente contrato.)</w:t>
      </w:r>
    </w:p>
    <w:p w:rsidR="00CF3FFC" w:rsidRPr="007731A0" w:rsidRDefault="00CF3FFC" w:rsidP="00CF3FFC">
      <w:pPr>
        <w:autoSpaceDE w:val="0"/>
        <w:autoSpaceDN w:val="0"/>
        <w:adjustRightInd w:val="0"/>
        <w:jc w:val="both"/>
        <w:rPr>
          <w:rFonts w:ascii="Calibri" w:hAnsi="Calibri" w:cs="Calibri"/>
          <w:bCs/>
          <w:lang w:val="es"/>
        </w:rPr>
      </w:pPr>
    </w:p>
    <w:p w:rsidR="00CF3FFC" w:rsidRPr="007731A0" w:rsidRDefault="00CF3FFC" w:rsidP="00CF3FFC">
      <w:pPr>
        <w:autoSpaceDE w:val="0"/>
        <w:autoSpaceDN w:val="0"/>
        <w:adjustRightInd w:val="0"/>
        <w:jc w:val="both"/>
        <w:rPr>
          <w:rFonts w:ascii="Calibri" w:hAnsi="Calibri" w:cs="Calibri"/>
          <w:b/>
          <w:bCs/>
        </w:rPr>
      </w:pPr>
      <w:r w:rsidRPr="007731A0">
        <w:rPr>
          <w:rFonts w:ascii="Calibri" w:hAnsi="Calibri" w:cs="Calibri"/>
          <w:b/>
          <w:bCs/>
        </w:rPr>
        <w:t>CLAUSULA SÉPTIMA.- (CONDICIONES TÉCNICAS DEL MEDIO DE TRANSPORTE)</w:t>
      </w:r>
    </w:p>
    <w:p w:rsidR="00CF3FFC" w:rsidRPr="007731A0" w:rsidRDefault="00CF3FFC" w:rsidP="00CF3FFC">
      <w:pPr>
        <w:autoSpaceDE w:val="0"/>
        <w:autoSpaceDN w:val="0"/>
        <w:adjustRightInd w:val="0"/>
        <w:jc w:val="both"/>
        <w:rPr>
          <w:rFonts w:ascii="Calibri" w:hAnsi="Calibri" w:cs="Calibri"/>
          <w:b/>
          <w:bCs/>
          <w:highlight w:val="yellow"/>
        </w:rPr>
      </w:pPr>
    </w:p>
    <w:p w:rsidR="00CF3FFC" w:rsidRPr="007731A0" w:rsidRDefault="00CF3FFC" w:rsidP="00CF3FFC">
      <w:pPr>
        <w:autoSpaceDE w:val="0"/>
        <w:autoSpaceDN w:val="0"/>
        <w:adjustRightInd w:val="0"/>
        <w:jc w:val="both"/>
        <w:rPr>
          <w:rFonts w:ascii="Calibri" w:hAnsi="Calibri" w:cs="Calibri"/>
        </w:rPr>
      </w:pPr>
      <w:r w:rsidRPr="007731A0">
        <w:rPr>
          <w:rFonts w:ascii="Calibri" w:hAnsi="Calibri" w:cs="Calibri"/>
          <w:bCs/>
        </w:rPr>
        <w:t>El</w:t>
      </w:r>
      <w:r w:rsidRPr="007731A0">
        <w:rPr>
          <w:rFonts w:ascii="Calibri" w:hAnsi="Calibri" w:cs="Calibri"/>
          <w:bCs/>
          <w:lang w:val="es-ES_tradnl"/>
        </w:rPr>
        <w:t xml:space="preserve"> </w:t>
      </w:r>
      <w:r w:rsidRPr="007731A0">
        <w:rPr>
          <w:rFonts w:ascii="Calibri" w:hAnsi="Calibri" w:cs="Calibri"/>
          <w:b/>
          <w:lang w:val="es-ES_tradnl"/>
        </w:rPr>
        <w:t>Transportista</w:t>
      </w:r>
      <w:r w:rsidRPr="007731A0">
        <w:rPr>
          <w:rFonts w:ascii="Calibri" w:hAnsi="Calibri" w:cs="Calibri"/>
        </w:rPr>
        <w:t xml:space="preserve"> garantiza que los Medios de Transporte que van a prestar el Servicio, cumplirán con los siguientes requisitos mínimos los mismos que son enunciativos y no limitativos:</w:t>
      </w:r>
    </w:p>
    <w:p w:rsidR="00CF3FFC" w:rsidRPr="007731A0" w:rsidRDefault="00CF3FFC" w:rsidP="00CF3FFC">
      <w:pPr>
        <w:autoSpaceDE w:val="0"/>
        <w:autoSpaceDN w:val="0"/>
        <w:adjustRightInd w:val="0"/>
        <w:jc w:val="both"/>
        <w:rPr>
          <w:rFonts w:ascii="Calibri" w:hAnsi="Calibri" w:cs="Calibri"/>
        </w:rPr>
      </w:pPr>
    </w:p>
    <w:p w:rsidR="00CF3FFC" w:rsidRPr="007731A0" w:rsidRDefault="00CF3FFC" w:rsidP="0064125B">
      <w:pPr>
        <w:pStyle w:val="Prrafodelista"/>
        <w:numPr>
          <w:ilvl w:val="1"/>
          <w:numId w:val="67"/>
        </w:numPr>
        <w:autoSpaceDE w:val="0"/>
        <w:autoSpaceDN w:val="0"/>
        <w:adjustRightInd w:val="0"/>
        <w:contextualSpacing/>
        <w:jc w:val="both"/>
        <w:rPr>
          <w:rFonts w:ascii="Calibri" w:hAnsi="Calibri" w:cs="Calibri"/>
        </w:rPr>
      </w:pPr>
      <w:r w:rsidRPr="007731A0">
        <w:rPr>
          <w:rFonts w:ascii="Calibri" w:hAnsi="Calibri" w:cs="Calibri"/>
        </w:rPr>
        <w:t>Los Medios de Transporte deben tener una capacidad mínima de transporte de 800 (ochocientas) garrafas de GLP.</w:t>
      </w:r>
    </w:p>
    <w:p w:rsidR="00CF3FFC" w:rsidRPr="007731A0" w:rsidRDefault="00CF3FFC" w:rsidP="00CF3FFC">
      <w:pPr>
        <w:pStyle w:val="Prrafodelista"/>
        <w:autoSpaceDE w:val="0"/>
        <w:autoSpaceDN w:val="0"/>
        <w:adjustRightInd w:val="0"/>
        <w:jc w:val="both"/>
        <w:rPr>
          <w:rFonts w:ascii="Calibri" w:hAnsi="Calibri" w:cs="Calibri"/>
        </w:rPr>
      </w:pPr>
    </w:p>
    <w:p w:rsidR="00CF3FFC" w:rsidRPr="007731A0" w:rsidRDefault="00CF3FFC" w:rsidP="0064125B">
      <w:pPr>
        <w:pStyle w:val="Prrafodelista"/>
        <w:numPr>
          <w:ilvl w:val="1"/>
          <w:numId w:val="67"/>
        </w:numPr>
        <w:autoSpaceDE w:val="0"/>
        <w:autoSpaceDN w:val="0"/>
        <w:adjustRightInd w:val="0"/>
        <w:contextualSpacing/>
        <w:jc w:val="both"/>
        <w:rPr>
          <w:rFonts w:ascii="Calibri" w:hAnsi="Calibri" w:cs="Calibri"/>
        </w:rPr>
      </w:pPr>
      <w:r w:rsidRPr="007731A0">
        <w:rPr>
          <w:rFonts w:ascii="Calibri" w:hAnsi="Calibri" w:cs="Calibri"/>
        </w:rPr>
        <w:t xml:space="preserve">La cantidad requerida para realizar el servicio es de ___ (________) Medios de Transporte a disposición y de exclusividad para </w:t>
      </w:r>
      <w:r w:rsidRPr="007731A0">
        <w:rPr>
          <w:rFonts w:ascii="Calibri" w:hAnsi="Calibri" w:cs="Calibri"/>
          <w:b/>
        </w:rPr>
        <w:t>YPFB</w:t>
      </w:r>
      <w:r w:rsidRPr="007731A0">
        <w:rPr>
          <w:rFonts w:ascii="Calibri" w:hAnsi="Calibri" w:cs="Calibri"/>
        </w:rPr>
        <w:t xml:space="preserve"> (no podrán cargar otras mercaderías).</w:t>
      </w:r>
    </w:p>
    <w:p w:rsidR="00CF3FFC" w:rsidRPr="007731A0" w:rsidRDefault="00CF3FFC" w:rsidP="00CF3FFC">
      <w:pPr>
        <w:pStyle w:val="Prrafodelista"/>
        <w:rPr>
          <w:rFonts w:ascii="Calibri" w:hAnsi="Calibri" w:cs="Calibri"/>
          <w:color w:val="333333"/>
        </w:rPr>
      </w:pPr>
    </w:p>
    <w:p w:rsidR="00CF3FFC" w:rsidRPr="007731A0" w:rsidRDefault="00CF3FFC" w:rsidP="0064125B">
      <w:pPr>
        <w:pStyle w:val="Prrafodelista"/>
        <w:numPr>
          <w:ilvl w:val="1"/>
          <w:numId w:val="67"/>
        </w:numPr>
        <w:autoSpaceDE w:val="0"/>
        <w:autoSpaceDN w:val="0"/>
        <w:adjustRightInd w:val="0"/>
        <w:contextualSpacing/>
        <w:jc w:val="both"/>
        <w:rPr>
          <w:rFonts w:ascii="Calibri" w:hAnsi="Calibri" w:cs="Calibri"/>
        </w:rPr>
      </w:pPr>
      <w:r w:rsidRPr="007731A0">
        <w:rPr>
          <w:rFonts w:ascii="Calibri" w:hAnsi="Calibri" w:cs="Calibri"/>
          <w:color w:val="333333"/>
        </w:rPr>
        <w:t>En el caso de camiones deberán contener lo siguiente:</w:t>
      </w:r>
    </w:p>
    <w:p w:rsidR="00CF3FFC" w:rsidRPr="007731A0" w:rsidRDefault="00CF3FFC" w:rsidP="00CF3FFC">
      <w:pPr>
        <w:pStyle w:val="Prrafodelista"/>
        <w:rPr>
          <w:rFonts w:ascii="Calibri" w:hAnsi="Calibri" w:cs="Calibri"/>
        </w:rPr>
      </w:pPr>
    </w:p>
    <w:p w:rsidR="00CF3FFC" w:rsidRPr="007731A0" w:rsidRDefault="00CF3FFC" w:rsidP="0064125B">
      <w:pPr>
        <w:pStyle w:val="Prrafodelista"/>
        <w:numPr>
          <w:ilvl w:val="2"/>
          <w:numId w:val="67"/>
        </w:numPr>
        <w:autoSpaceDE w:val="0"/>
        <w:autoSpaceDN w:val="0"/>
        <w:adjustRightInd w:val="0"/>
        <w:contextualSpacing/>
        <w:jc w:val="both"/>
        <w:rPr>
          <w:rFonts w:ascii="Calibri" w:hAnsi="Calibri" w:cs="Calibri"/>
        </w:rPr>
      </w:pPr>
      <w:r w:rsidRPr="007731A0">
        <w:rPr>
          <w:rFonts w:ascii="Calibri" w:hAnsi="Calibri" w:cs="Calibri"/>
          <w:color w:val="333333"/>
        </w:rPr>
        <w:t>Extintores tipo ABC o BC apto para hidrocarburos, Certificación de mantenimiento y fecha de vigencia.</w:t>
      </w:r>
    </w:p>
    <w:p w:rsidR="00CF3FFC" w:rsidRPr="007731A0" w:rsidRDefault="00CF3FFC" w:rsidP="00CF3FFC">
      <w:pPr>
        <w:pStyle w:val="Prrafodelista"/>
        <w:autoSpaceDE w:val="0"/>
        <w:autoSpaceDN w:val="0"/>
        <w:adjustRightInd w:val="0"/>
        <w:jc w:val="both"/>
        <w:rPr>
          <w:rFonts w:ascii="Calibri" w:hAnsi="Calibri" w:cs="Calibri"/>
        </w:rPr>
      </w:pPr>
    </w:p>
    <w:p w:rsidR="00CF3FFC" w:rsidRPr="007731A0" w:rsidRDefault="00CF3FFC" w:rsidP="0064125B">
      <w:pPr>
        <w:pStyle w:val="Textoindependiente"/>
        <w:numPr>
          <w:ilvl w:val="0"/>
          <w:numId w:val="73"/>
        </w:numPr>
        <w:spacing w:after="0"/>
        <w:rPr>
          <w:rFonts w:ascii="Calibri" w:hAnsi="Calibri" w:cs="Calibri"/>
          <w:color w:val="333333"/>
          <w:lang w:val="es-BO"/>
        </w:rPr>
      </w:pPr>
      <w:r w:rsidRPr="007731A0">
        <w:rPr>
          <w:rFonts w:ascii="Calibri" w:hAnsi="Calibri" w:cs="Calibri"/>
          <w:color w:val="333333"/>
          <w:lang w:val="es-BO"/>
        </w:rPr>
        <w:t>Dos extintores de 30 Lb en la Carrocería.</w:t>
      </w:r>
    </w:p>
    <w:p w:rsidR="00CF3FFC" w:rsidRPr="007731A0" w:rsidRDefault="00CF3FFC" w:rsidP="0064125B">
      <w:pPr>
        <w:pStyle w:val="Textoindependiente"/>
        <w:numPr>
          <w:ilvl w:val="0"/>
          <w:numId w:val="73"/>
        </w:numPr>
        <w:spacing w:after="0"/>
        <w:rPr>
          <w:rFonts w:ascii="Calibri" w:hAnsi="Calibri" w:cs="Calibri"/>
          <w:color w:val="333333"/>
          <w:lang w:val="es-BO"/>
        </w:rPr>
      </w:pPr>
      <w:r w:rsidRPr="007731A0">
        <w:rPr>
          <w:rFonts w:ascii="Calibri" w:hAnsi="Calibri" w:cs="Calibri"/>
          <w:color w:val="333333"/>
          <w:lang w:val="es-BO"/>
        </w:rPr>
        <w:t>Un extintor de 20 LB en la Cabina.</w:t>
      </w:r>
    </w:p>
    <w:p w:rsidR="00CF3FFC" w:rsidRPr="007731A0" w:rsidRDefault="00CF3FFC" w:rsidP="00CF3FFC">
      <w:pPr>
        <w:pStyle w:val="Textoindependiente"/>
        <w:spacing w:after="0"/>
        <w:ind w:left="1068"/>
        <w:rPr>
          <w:rFonts w:ascii="Calibri" w:hAnsi="Calibri" w:cs="Calibri"/>
          <w:color w:val="333333"/>
          <w:lang w:val="es-BO"/>
        </w:rPr>
      </w:pPr>
    </w:p>
    <w:p w:rsidR="00CF3FFC" w:rsidRPr="007731A0" w:rsidRDefault="00CF3FFC" w:rsidP="0064125B">
      <w:pPr>
        <w:pStyle w:val="Prrafodelista"/>
        <w:numPr>
          <w:ilvl w:val="2"/>
          <w:numId w:val="67"/>
        </w:numPr>
        <w:autoSpaceDE w:val="0"/>
        <w:autoSpaceDN w:val="0"/>
        <w:adjustRightInd w:val="0"/>
        <w:contextualSpacing/>
        <w:jc w:val="both"/>
        <w:rPr>
          <w:rFonts w:ascii="Calibri" w:hAnsi="Calibri" w:cs="Calibri"/>
          <w:b/>
          <w:i/>
          <w:color w:val="333333"/>
          <w:u w:val="single"/>
        </w:rPr>
      </w:pPr>
      <w:r w:rsidRPr="007731A0">
        <w:rPr>
          <w:rFonts w:ascii="Calibri" w:hAnsi="Calibri" w:cs="Calibri"/>
          <w:color w:val="333333"/>
        </w:rPr>
        <w:t xml:space="preserve">Aprobar las exigencias del formulario de </w:t>
      </w:r>
      <w:r w:rsidRPr="007731A0">
        <w:rPr>
          <w:rFonts w:ascii="Calibri" w:hAnsi="Calibri" w:cs="Calibri"/>
          <w:b/>
          <w:i/>
          <w:color w:val="333333"/>
          <w:u w:val="single"/>
        </w:rPr>
        <w:t>“INSPECCIÓN DEL CAMIÓN”</w:t>
      </w:r>
      <w:r w:rsidRPr="007731A0">
        <w:rPr>
          <w:rFonts w:ascii="Calibri" w:hAnsi="Calibri" w:cs="Calibri"/>
          <w:i/>
          <w:color w:val="333333"/>
          <w:u w:val="single"/>
        </w:rPr>
        <w:t>,</w:t>
      </w:r>
      <w:r w:rsidRPr="007731A0">
        <w:rPr>
          <w:rFonts w:ascii="Calibri" w:hAnsi="Calibri" w:cs="Calibri"/>
          <w:b/>
          <w:i/>
          <w:color w:val="333333"/>
          <w:u w:val="single"/>
        </w:rPr>
        <w:t xml:space="preserve"> </w:t>
      </w:r>
      <w:r w:rsidRPr="007731A0">
        <w:rPr>
          <w:rFonts w:ascii="Calibri" w:hAnsi="Calibri" w:cs="Calibri"/>
          <w:i/>
          <w:color w:val="333333"/>
        </w:rPr>
        <w:t>s</w:t>
      </w:r>
      <w:r w:rsidRPr="007731A0">
        <w:rPr>
          <w:rFonts w:ascii="Calibri" w:hAnsi="Calibri" w:cs="Calibri"/>
          <w:color w:val="333333"/>
        </w:rPr>
        <w:t>egún Formulario:</w:t>
      </w:r>
    </w:p>
    <w:p w:rsidR="00CF3FFC" w:rsidRPr="007731A0" w:rsidRDefault="00CF3FFC" w:rsidP="00CF3FFC">
      <w:pPr>
        <w:pStyle w:val="Prrafodelista"/>
        <w:autoSpaceDE w:val="0"/>
        <w:autoSpaceDN w:val="0"/>
        <w:adjustRightInd w:val="0"/>
        <w:jc w:val="both"/>
        <w:rPr>
          <w:rFonts w:ascii="Calibri" w:hAnsi="Calibri" w:cs="Calibri"/>
          <w:b/>
          <w:i/>
          <w:color w:val="333333"/>
          <w:u w:val="single"/>
        </w:rPr>
      </w:pPr>
    </w:p>
    <w:p w:rsidR="00CF3FFC" w:rsidRPr="007731A0" w:rsidRDefault="00CF3FFC" w:rsidP="0064125B">
      <w:pPr>
        <w:pStyle w:val="Prrafodelista"/>
        <w:numPr>
          <w:ilvl w:val="0"/>
          <w:numId w:val="68"/>
        </w:numPr>
        <w:ind w:left="1134"/>
        <w:rPr>
          <w:rFonts w:ascii="Calibri" w:hAnsi="Calibri" w:cs="Calibri"/>
        </w:rPr>
      </w:pPr>
      <w:r w:rsidRPr="007731A0">
        <w:rPr>
          <w:rFonts w:ascii="Calibri" w:hAnsi="Calibri" w:cs="Calibri"/>
        </w:rPr>
        <w:t>Nombre del Propietario del Camión.</w:t>
      </w:r>
    </w:p>
    <w:p w:rsidR="00CF3FFC" w:rsidRPr="007731A0" w:rsidRDefault="00CF3FFC" w:rsidP="0064125B">
      <w:pPr>
        <w:pStyle w:val="Prrafodelista"/>
        <w:numPr>
          <w:ilvl w:val="0"/>
          <w:numId w:val="68"/>
        </w:numPr>
        <w:ind w:left="1134"/>
        <w:rPr>
          <w:rFonts w:ascii="Calibri" w:hAnsi="Calibri" w:cs="Calibri"/>
        </w:rPr>
      </w:pPr>
      <w:r w:rsidRPr="007731A0">
        <w:rPr>
          <w:rFonts w:ascii="Calibri" w:hAnsi="Calibri" w:cs="Calibri"/>
        </w:rPr>
        <w:t>Marca del Camión.</w:t>
      </w:r>
    </w:p>
    <w:p w:rsidR="00CF3FFC" w:rsidRPr="007731A0" w:rsidRDefault="00CF3FFC" w:rsidP="0064125B">
      <w:pPr>
        <w:pStyle w:val="Prrafodelista"/>
        <w:numPr>
          <w:ilvl w:val="0"/>
          <w:numId w:val="68"/>
        </w:numPr>
        <w:ind w:left="1134"/>
        <w:rPr>
          <w:rFonts w:ascii="Calibri" w:hAnsi="Calibri" w:cs="Calibri"/>
        </w:rPr>
      </w:pPr>
      <w:r w:rsidRPr="007731A0">
        <w:rPr>
          <w:rFonts w:ascii="Calibri" w:hAnsi="Calibri" w:cs="Calibri"/>
        </w:rPr>
        <w:t>Modelo del Camión.</w:t>
      </w:r>
    </w:p>
    <w:p w:rsidR="00CF3FFC" w:rsidRPr="007731A0" w:rsidRDefault="00CF3FFC" w:rsidP="0064125B">
      <w:pPr>
        <w:pStyle w:val="Prrafodelista"/>
        <w:numPr>
          <w:ilvl w:val="0"/>
          <w:numId w:val="68"/>
        </w:numPr>
        <w:ind w:left="1134"/>
        <w:rPr>
          <w:rFonts w:ascii="Calibri" w:hAnsi="Calibri" w:cs="Calibri"/>
        </w:rPr>
      </w:pPr>
      <w:r w:rsidRPr="007731A0">
        <w:rPr>
          <w:rFonts w:ascii="Calibri" w:hAnsi="Calibri" w:cs="Calibri"/>
        </w:rPr>
        <w:t>Color de la cabina.</w:t>
      </w:r>
    </w:p>
    <w:p w:rsidR="00CF3FFC" w:rsidRPr="007731A0" w:rsidRDefault="00CF3FFC" w:rsidP="0064125B">
      <w:pPr>
        <w:pStyle w:val="Prrafodelista"/>
        <w:numPr>
          <w:ilvl w:val="0"/>
          <w:numId w:val="68"/>
        </w:numPr>
        <w:ind w:left="1134"/>
        <w:rPr>
          <w:rFonts w:ascii="Calibri" w:hAnsi="Calibri" w:cs="Calibri"/>
        </w:rPr>
      </w:pPr>
      <w:r w:rsidRPr="007731A0">
        <w:rPr>
          <w:rFonts w:ascii="Calibri" w:hAnsi="Calibri" w:cs="Calibri"/>
        </w:rPr>
        <w:t>Teléfono o celular Propietario.</w:t>
      </w:r>
    </w:p>
    <w:p w:rsidR="00CF3FFC" w:rsidRPr="007731A0" w:rsidRDefault="00CF3FFC" w:rsidP="00CF3FFC">
      <w:pPr>
        <w:pStyle w:val="Prrafodelista"/>
        <w:ind w:left="1134"/>
        <w:rPr>
          <w:rFonts w:ascii="Calibri" w:hAnsi="Calibri" w:cs="Calibri"/>
          <w:b/>
        </w:rPr>
      </w:pPr>
      <w:r w:rsidRPr="007731A0">
        <w:rPr>
          <w:rFonts w:ascii="Calibri" w:hAnsi="Calibri" w:cs="Calibri"/>
          <w:b/>
        </w:rPr>
        <w:t>EQUIPO DE SEGURIDAD</w:t>
      </w:r>
    </w:p>
    <w:p w:rsidR="00CF3FFC" w:rsidRPr="007731A0" w:rsidRDefault="00CF3FFC" w:rsidP="0064125B">
      <w:pPr>
        <w:pStyle w:val="Prrafodelista"/>
        <w:numPr>
          <w:ilvl w:val="0"/>
          <w:numId w:val="68"/>
        </w:numPr>
        <w:ind w:left="1134"/>
        <w:rPr>
          <w:rFonts w:ascii="Calibri" w:hAnsi="Calibri" w:cs="Calibri"/>
        </w:rPr>
      </w:pPr>
      <w:r w:rsidRPr="007731A0">
        <w:rPr>
          <w:rFonts w:ascii="Calibri" w:hAnsi="Calibri" w:cs="Calibri"/>
        </w:rPr>
        <w:t xml:space="preserve">Arresta llamas. </w:t>
      </w:r>
    </w:p>
    <w:p w:rsidR="00CF3FFC" w:rsidRPr="007731A0" w:rsidRDefault="00CF3FFC" w:rsidP="0064125B">
      <w:pPr>
        <w:pStyle w:val="Prrafodelista"/>
        <w:numPr>
          <w:ilvl w:val="0"/>
          <w:numId w:val="68"/>
        </w:numPr>
        <w:ind w:left="1134"/>
        <w:rPr>
          <w:rFonts w:ascii="Calibri" w:hAnsi="Calibri" w:cs="Calibri"/>
        </w:rPr>
      </w:pPr>
      <w:r w:rsidRPr="007731A0">
        <w:rPr>
          <w:rFonts w:ascii="Calibri" w:hAnsi="Calibri" w:cs="Calibri"/>
        </w:rPr>
        <w:t>Placas de conexión a tierra de bronce.</w:t>
      </w:r>
    </w:p>
    <w:p w:rsidR="00CF3FFC" w:rsidRPr="007731A0" w:rsidRDefault="00CF3FFC" w:rsidP="0064125B">
      <w:pPr>
        <w:pStyle w:val="Prrafodelista"/>
        <w:numPr>
          <w:ilvl w:val="0"/>
          <w:numId w:val="68"/>
        </w:numPr>
        <w:ind w:left="1134"/>
        <w:rPr>
          <w:rFonts w:ascii="Calibri" w:hAnsi="Calibri" w:cs="Calibri"/>
        </w:rPr>
      </w:pPr>
      <w:r w:rsidRPr="007731A0">
        <w:rPr>
          <w:rFonts w:ascii="Calibri" w:hAnsi="Calibri" w:cs="Calibri"/>
        </w:rPr>
        <w:t>4 Conos.</w:t>
      </w:r>
    </w:p>
    <w:p w:rsidR="00CF3FFC" w:rsidRPr="007731A0" w:rsidRDefault="00CF3FFC" w:rsidP="0064125B">
      <w:pPr>
        <w:pStyle w:val="Prrafodelista"/>
        <w:numPr>
          <w:ilvl w:val="0"/>
          <w:numId w:val="68"/>
        </w:numPr>
        <w:ind w:left="1134"/>
        <w:rPr>
          <w:rFonts w:ascii="Calibri" w:hAnsi="Calibri" w:cs="Calibri"/>
        </w:rPr>
      </w:pPr>
      <w:r w:rsidRPr="007731A0">
        <w:rPr>
          <w:rFonts w:ascii="Calibri" w:hAnsi="Calibri" w:cs="Calibri"/>
        </w:rPr>
        <w:t>Extintor de PQS tipo ABC.</w:t>
      </w:r>
    </w:p>
    <w:p w:rsidR="00CF3FFC" w:rsidRPr="007731A0" w:rsidRDefault="00CF3FFC" w:rsidP="0064125B">
      <w:pPr>
        <w:pStyle w:val="Prrafodelista"/>
        <w:numPr>
          <w:ilvl w:val="0"/>
          <w:numId w:val="68"/>
        </w:numPr>
        <w:ind w:left="1134"/>
        <w:rPr>
          <w:rFonts w:ascii="Calibri" w:hAnsi="Calibri" w:cs="Calibri"/>
        </w:rPr>
      </w:pPr>
      <w:r w:rsidRPr="007731A0">
        <w:rPr>
          <w:rFonts w:ascii="Calibri" w:hAnsi="Calibri" w:cs="Calibri"/>
        </w:rPr>
        <w:t>Fecha de la última recarga vigente.</w:t>
      </w:r>
    </w:p>
    <w:p w:rsidR="00CF3FFC" w:rsidRPr="007731A0" w:rsidRDefault="00CF3FFC" w:rsidP="0064125B">
      <w:pPr>
        <w:pStyle w:val="Prrafodelista"/>
        <w:numPr>
          <w:ilvl w:val="0"/>
          <w:numId w:val="68"/>
        </w:numPr>
        <w:ind w:left="1134"/>
        <w:rPr>
          <w:rFonts w:ascii="Calibri" w:hAnsi="Calibri" w:cs="Calibri"/>
        </w:rPr>
      </w:pPr>
      <w:r w:rsidRPr="007731A0">
        <w:rPr>
          <w:rFonts w:ascii="Calibri" w:hAnsi="Calibri" w:cs="Calibri"/>
        </w:rPr>
        <w:t>1 Botiquín.</w:t>
      </w:r>
    </w:p>
    <w:p w:rsidR="00CF3FFC" w:rsidRPr="007731A0" w:rsidRDefault="00CF3FFC" w:rsidP="0064125B">
      <w:pPr>
        <w:pStyle w:val="Prrafodelista"/>
        <w:numPr>
          <w:ilvl w:val="0"/>
          <w:numId w:val="68"/>
        </w:numPr>
        <w:ind w:left="1134"/>
        <w:rPr>
          <w:rFonts w:ascii="Calibri" w:hAnsi="Calibri" w:cs="Calibri"/>
        </w:rPr>
      </w:pPr>
      <w:r w:rsidRPr="007731A0">
        <w:rPr>
          <w:rFonts w:ascii="Calibri" w:hAnsi="Calibri" w:cs="Calibri"/>
        </w:rPr>
        <w:t>2 Triángulos reflectores.</w:t>
      </w:r>
    </w:p>
    <w:p w:rsidR="00CF3FFC" w:rsidRPr="007731A0" w:rsidRDefault="00CF3FFC" w:rsidP="0064125B">
      <w:pPr>
        <w:pStyle w:val="Prrafodelista"/>
        <w:numPr>
          <w:ilvl w:val="0"/>
          <w:numId w:val="68"/>
        </w:numPr>
        <w:ind w:left="1134"/>
        <w:rPr>
          <w:rFonts w:ascii="Calibri" w:hAnsi="Calibri" w:cs="Calibri"/>
        </w:rPr>
      </w:pPr>
      <w:r w:rsidRPr="007731A0">
        <w:rPr>
          <w:rFonts w:ascii="Calibri" w:hAnsi="Calibri" w:cs="Calibri"/>
        </w:rPr>
        <w:t>4 Banderines rojos.</w:t>
      </w:r>
    </w:p>
    <w:p w:rsidR="00CF3FFC" w:rsidRPr="007731A0" w:rsidRDefault="00CF3FFC" w:rsidP="0064125B">
      <w:pPr>
        <w:pStyle w:val="Prrafodelista"/>
        <w:numPr>
          <w:ilvl w:val="0"/>
          <w:numId w:val="68"/>
        </w:numPr>
        <w:ind w:left="1134"/>
        <w:rPr>
          <w:rFonts w:ascii="Calibri" w:hAnsi="Calibri" w:cs="Calibri"/>
        </w:rPr>
      </w:pPr>
      <w:r w:rsidRPr="007731A0">
        <w:rPr>
          <w:rFonts w:ascii="Calibri" w:hAnsi="Calibri" w:cs="Calibri"/>
        </w:rPr>
        <w:t>Overol de algodón.</w:t>
      </w:r>
    </w:p>
    <w:p w:rsidR="00CF3FFC" w:rsidRPr="007731A0" w:rsidRDefault="00CF3FFC" w:rsidP="0064125B">
      <w:pPr>
        <w:pStyle w:val="Prrafodelista"/>
        <w:numPr>
          <w:ilvl w:val="0"/>
          <w:numId w:val="68"/>
        </w:numPr>
        <w:ind w:left="1134"/>
        <w:rPr>
          <w:rFonts w:ascii="Calibri" w:hAnsi="Calibri" w:cs="Calibri"/>
        </w:rPr>
      </w:pPr>
      <w:r w:rsidRPr="007731A0">
        <w:rPr>
          <w:rFonts w:ascii="Calibri" w:hAnsi="Calibri" w:cs="Calibri"/>
        </w:rPr>
        <w:t>Casco de seguridad.</w:t>
      </w:r>
    </w:p>
    <w:p w:rsidR="00CF3FFC" w:rsidRPr="007731A0" w:rsidRDefault="00CF3FFC" w:rsidP="00CF3FFC">
      <w:pPr>
        <w:pStyle w:val="Prrafodelista"/>
        <w:ind w:left="1134"/>
        <w:rPr>
          <w:rFonts w:ascii="Calibri" w:hAnsi="Calibri" w:cs="Calibri"/>
        </w:rPr>
      </w:pPr>
      <w:r w:rsidRPr="007731A0">
        <w:rPr>
          <w:rFonts w:ascii="Calibri" w:hAnsi="Calibri" w:cs="Calibri"/>
          <w:b/>
        </w:rPr>
        <w:t xml:space="preserve">INTEGRIDAD DEL CAMIÓN </w:t>
      </w:r>
    </w:p>
    <w:p w:rsidR="00CF3FFC" w:rsidRPr="007731A0" w:rsidRDefault="00CF3FFC" w:rsidP="0064125B">
      <w:pPr>
        <w:pStyle w:val="Prrafodelista"/>
        <w:numPr>
          <w:ilvl w:val="0"/>
          <w:numId w:val="68"/>
        </w:numPr>
        <w:ind w:left="1134"/>
        <w:rPr>
          <w:rFonts w:ascii="Calibri" w:hAnsi="Calibri" w:cs="Calibri"/>
        </w:rPr>
      </w:pPr>
      <w:r w:rsidRPr="007731A0">
        <w:rPr>
          <w:rFonts w:ascii="Calibri" w:hAnsi="Calibri" w:cs="Calibri"/>
        </w:rPr>
        <w:t>Estado llantas, trilla 4 mm.</w:t>
      </w:r>
    </w:p>
    <w:p w:rsidR="00CF3FFC" w:rsidRPr="007731A0" w:rsidRDefault="00CF3FFC" w:rsidP="0064125B">
      <w:pPr>
        <w:pStyle w:val="Prrafodelista"/>
        <w:numPr>
          <w:ilvl w:val="0"/>
          <w:numId w:val="68"/>
        </w:numPr>
        <w:ind w:left="1134"/>
        <w:rPr>
          <w:rFonts w:ascii="Calibri" w:hAnsi="Calibri" w:cs="Calibri"/>
        </w:rPr>
      </w:pPr>
      <w:r w:rsidRPr="007731A0">
        <w:rPr>
          <w:rFonts w:ascii="Calibri" w:hAnsi="Calibri" w:cs="Calibri"/>
        </w:rPr>
        <w:t>Tuercas de las llantas completas.</w:t>
      </w:r>
    </w:p>
    <w:p w:rsidR="00CF3FFC" w:rsidRPr="007731A0" w:rsidRDefault="00CF3FFC" w:rsidP="0064125B">
      <w:pPr>
        <w:pStyle w:val="Prrafodelista"/>
        <w:numPr>
          <w:ilvl w:val="0"/>
          <w:numId w:val="68"/>
        </w:numPr>
        <w:ind w:left="1134"/>
        <w:rPr>
          <w:rFonts w:ascii="Calibri" w:hAnsi="Calibri" w:cs="Calibri"/>
        </w:rPr>
      </w:pPr>
      <w:r w:rsidRPr="007731A0">
        <w:rPr>
          <w:rFonts w:ascii="Calibri" w:hAnsi="Calibri" w:cs="Calibri"/>
        </w:rPr>
        <w:t>Cinturón de seguridad.</w:t>
      </w:r>
    </w:p>
    <w:p w:rsidR="00CF3FFC" w:rsidRPr="007731A0" w:rsidRDefault="00CF3FFC" w:rsidP="0064125B">
      <w:pPr>
        <w:pStyle w:val="Prrafodelista"/>
        <w:numPr>
          <w:ilvl w:val="0"/>
          <w:numId w:val="68"/>
        </w:numPr>
        <w:ind w:left="1134"/>
        <w:rPr>
          <w:rFonts w:ascii="Calibri" w:hAnsi="Calibri" w:cs="Calibri"/>
        </w:rPr>
      </w:pPr>
      <w:r w:rsidRPr="007731A0">
        <w:rPr>
          <w:rFonts w:ascii="Calibri" w:hAnsi="Calibri" w:cs="Calibri"/>
        </w:rPr>
        <w:t>Cabezal de asientos.</w:t>
      </w:r>
    </w:p>
    <w:p w:rsidR="00CF3FFC" w:rsidRPr="007731A0" w:rsidRDefault="00CF3FFC" w:rsidP="0064125B">
      <w:pPr>
        <w:pStyle w:val="Prrafodelista"/>
        <w:numPr>
          <w:ilvl w:val="0"/>
          <w:numId w:val="68"/>
        </w:numPr>
        <w:ind w:left="1134"/>
        <w:rPr>
          <w:rFonts w:ascii="Calibri" w:hAnsi="Calibri" w:cs="Calibri"/>
        </w:rPr>
      </w:pPr>
      <w:r w:rsidRPr="007731A0">
        <w:rPr>
          <w:rFonts w:ascii="Calibri" w:hAnsi="Calibri" w:cs="Calibri"/>
        </w:rPr>
        <w:t>Llanta de auxilio.</w:t>
      </w:r>
    </w:p>
    <w:p w:rsidR="00CF3FFC" w:rsidRPr="007731A0" w:rsidRDefault="00CF3FFC" w:rsidP="0064125B">
      <w:pPr>
        <w:pStyle w:val="Prrafodelista"/>
        <w:numPr>
          <w:ilvl w:val="0"/>
          <w:numId w:val="68"/>
        </w:numPr>
        <w:ind w:left="1134"/>
        <w:rPr>
          <w:rFonts w:ascii="Calibri" w:hAnsi="Calibri" w:cs="Calibri"/>
        </w:rPr>
      </w:pPr>
      <w:r w:rsidRPr="007731A0">
        <w:rPr>
          <w:rFonts w:ascii="Calibri" w:hAnsi="Calibri" w:cs="Calibri"/>
        </w:rPr>
        <w:t>Gata y accesorios, llaves.</w:t>
      </w:r>
    </w:p>
    <w:p w:rsidR="00CF3FFC" w:rsidRPr="007731A0" w:rsidRDefault="00CF3FFC" w:rsidP="0064125B">
      <w:pPr>
        <w:pStyle w:val="Prrafodelista"/>
        <w:numPr>
          <w:ilvl w:val="0"/>
          <w:numId w:val="68"/>
        </w:numPr>
        <w:ind w:left="1134"/>
        <w:rPr>
          <w:rFonts w:ascii="Calibri" w:hAnsi="Calibri" w:cs="Calibri"/>
        </w:rPr>
      </w:pPr>
      <w:r w:rsidRPr="007731A0">
        <w:rPr>
          <w:rFonts w:ascii="Calibri" w:hAnsi="Calibri" w:cs="Calibri"/>
        </w:rPr>
        <w:t>Limpieza del vehículo.</w:t>
      </w:r>
    </w:p>
    <w:p w:rsidR="00CF3FFC" w:rsidRPr="007731A0" w:rsidRDefault="00CF3FFC" w:rsidP="0064125B">
      <w:pPr>
        <w:pStyle w:val="Prrafodelista"/>
        <w:numPr>
          <w:ilvl w:val="0"/>
          <w:numId w:val="68"/>
        </w:numPr>
        <w:ind w:left="1134"/>
        <w:rPr>
          <w:rFonts w:ascii="Calibri" w:hAnsi="Calibri" w:cs="Calibri"/>
        </w:rPr>
      </w:pPr>
      <w:r w:rsidRPr="007731A0">
        <w:rPr>
          <w:rFonts w:ascii="Calibri" w:hAnsi="Calibri" w:cs="Calibri"/>
        </w:rPr>
        <w:t>Integridad del camión.</w:t>
      </w:r>
    </w:p>
    <w:p w:rsidR="00CF3FFC" w:rsidRPr="007731A0" w:rsidRDefault="00CF3FFC" w:rsidP="0064125B">
      <w:pPr>
        <w:pStyle w:val="Prrafodelista"/>
        <w:numPr>
          <w:ilvl w:val="0"/>
          <w:numId w:val="68"/>
        </w:numPr>
        <w:ind w:left="1134"/>
        <w:rPr>
          <w:rFonts w:ascii="Calibri" w:hAnsi="Calibri" w:cs="Calibri"/>
        </w:rPr>
      </w:pPr>
      <w:r w:rsidRPr="007731A0">
        <w:rPr>
          <w:rFonts w:ascii="Calibri" w:hAnsi="Calibri" w:cs="Calibri"/>
        </w:rPr>
        <w:lastRenderedPageBreak/>
        <w:t>Placas delantera y trasera en su lugar.</w:t>
      </w:r>
    </w:p>
    <w:p w:rsidR="00CF3FFC" w:rsidRPr="007731A0" w:rsidRDefault="00CF3FFC" w:rsidP="00CF3FFC">
      <w:pPr>
        <w:pStyle w:val="Prrafodelista"/>
        <w:ind w:left="1134"/>
        <w:rPr>
          <w:rFonts w:ascii="Calibri" w:hAnsi="Calibri" w:cs="Calibri"/>
          <w:b/>
        </w:rPr>
      </w:pPr>
      <w:r w:rsidRPr="007731A0">
        <w:rPr>
          <w:rFonts w:ascii="Calibri" w:hAnsi="Calibri" w:cs="Calibri"/>
          <w:b/>
        </w:rPr>
        <w:t>LUCES Y ACCESORIOS</w:t>
      </w:r>
    </w:p>
    <w:p w:rsidR="00CF3FFC" w:rsidRPr="007731A0" w:rsidRDefault="00CF3FFC" w:rsidP="0064125B">
      <w:pPr>
        <w:pStyle w:val="Prrafodelista"/>
        <w:numPr>
          <w:ilvl w:val="0"/>
          <w:numId w:val="68"/>
        </w:numPr>
        <w:ind w:left="1134"/>
        <w:rPr>
          <w:rFonts w:ascii="Calibri" w:hAnsi="Calibri" w:cs="Calibri"/>
        </w:rPr>
      </w:pPr>
      <w:r w:rsidRPr="007731A0">
        <w:rPr>
          <w:rFonts w:ascii="Calibri" w:hAnsi="Calibri" w:cs="Calibri"/>
        </w:rPr>
        <w:t>Media luz.</w:t>
      </w:r>
    </w:p>
    <w:p w:rsidR="00CF3FFC" w:rsidRPr="007731A0" w:rsidRDefault="00CF3FFC" w:rsidP="0064125B">
      <w:pPr>
        <w:pStyle w:val="Prrafodelista"/>
        <w:numPr>
          <w:ilvl w:val="0"/>
          <w:numId w:val="68"/>
        </w:numPr>
        <w:ind w:left="1134"/>
        <w:rPr>
          <w:rFonts w:ascii="Calibri" w:hAnsi="Calibri" w:cs="Calibri"/>
        </w:rPr>
      </w:pPr>
      <w:r w:rsidRPr="007731A0">
        <w:rPr>
          <w:rFonts w:ascii="Calibri" w:hAnsi="Calibri" w:cs="Calibri"/>
        </w:rPr>
        <w:t>Luz baja.</w:t>
      </w:r>
    </w:p>
    <w:p w:rsidR="00CF3FFC" w:rsidRPr="007731A0" w:rsidRDefault="00CF3FFC" w:rsidP="0064125B">
      <w:pPr>
        <w:pStyle w:val="Prrafodelista"/>
        <w:numPr>
          <w:ilvl w:val="0"/>
          <w:numId w:val="68"/>
        </w:numPr>
        <w:ind w:left="1134"/>
        <w:rPr>
          <w:rFonts w:ascii="Calibri" w:hAnsi="Calibri" w:cs="Calibri"/>
        </w:rPr>
      </w:pPr>
      <w:r w:rsidRPr="007731A0">
        <w:rPr>
          <w:rFonts w:ascii="Calibri" w:hAnsi="Calibri" w:cs="Calibri"/>
        </w:rPr>
        <w:t>Luz alta.</w:t>
      </w:r>
    </w:p>
    <w:p w:rsidR="00CF3FFC" w:rsidRPr="007731A0" w:rsidRDefault="00CF3FFC" w:rsidP="0064125B">
      <w:pPr>
        <w:pStyle w:val="Prrafodelista"/>
        <w:numPr>
          <w:ilvl w:val="0"/>
          <w:numId w:val="68"/>
        </w:numPr>
        <w:ind w:left="1134"/>
        <w:rPr>
          <w:rFonts w:ascii="Calibri" w:hAnsi="Calibri" w:cs="Calibri"/>
        </w:rPr>
      </w:pPr>
      <w:r w:rsidRPr="007731A0">
        <w:rPr>
          <w:rFonts w:ascii="Calibri" w:hAnsi="Calibri" w:cs="Calibri"/>
        </w:rPr>
        <w:t>Guiñadores delanteros (izquierdo y derecho).</w:t>
      </w:r>
    </w:p>
    <w:p w:rsidR="00CF3FFC" w:rsidRPr="007731A0" w:rsidRDefault="00CF3FFC" w:rsidP="0064125B">
      <w:pPr>
        <w:pStyle w:val="Prrafodelista"/>
        <w:numPr>
          <w:ilvl w:val="0"/>
          <w:numId w:val="68"/>
        </w:numPr>
        <w:ind w:left="1134"/>
        <w:rPr>
          <w:rFonts w:ascii="Calibri" w:hAnsi="Calibri" w:cs="Calibri"/>
        </w:rPr>
      </w:pPr>
      <w:r w:rsidRPr="007731A0">
        <w:rPr>
          <w:rFonts w:ascii="Calibri" w:hAnsi="Calibri" w:cs="Calibri"/>
        </w:rPr>
        <w:t>Guiñadores traseros (izquierdo y derecho).</w:t>
      </w:r>
    </w:p>
    <w:p w:rsidR="00CF3FFC" w:rsidRPr="007731A0" w:rsidRDefault="00CF3FFC" w:rsidP="0064125B">
      <w:pPr>
        <w:pStyle w:val="Prrafodelista"/>
        <w:numPr>
          <w:ilvl w:val="0"/>
          <w:numId w:val="68"/>
        </w:numPr>
        <w:ind w:left="1134"/>
        <w:rPr>
          <w:rFonts w:ascii="Calibri" w:hAnsi="Calibri" w:cs="Calibri"/>
        </w:rPr>
      </w:pPr>
      <w:r w:rsidRPr="007731A0">
        <w:rPr>
          <w:rFonts w:ascii="Calibri" w:hAnsi="Calibri" w:cs="Calibri"/>
        </w:rPr>
        <w:t>Luces de estacionamiento.</w:t>
      </w:r>
    </w:p>
    <w:p w:rsidR="00CF3FFC" w:rsidRPr="007731A0" w:rsidRDefault="00CF3FFC" w:rsidP="0064125B">
      <w:pPr>
        <w:pStyle w:val="Prrafodelista"/>
        <w:numPr>
          <w:ilvl w:val="0"/>
          <w:numId w:val="68"/>
        </w:numPr>
        <w:ind w:left="1134"/>
        <w:rPr>
          <w:rFonts w:ascii="Calibri" w:hAnsi="Calibri" w:cs="Calibri"/>
        </w:rPr>
      </w:pPr>
      <w:r w:rsidRPr="007731A0">
        <w:rPr>
          <w:rFonts w:ascii="Calibri" w:hAnsi="Calibri" w:cs="Calibri"/>
        </w:rPr>
        <w:t>Luz de freno.</w:t>
      </w:r>
    </w:p>
    <w:p w:rsidR="00CF3FFC" w:rsidRPr="007731A0" w:rsidRDefault="00CF3FFC" w:rsidP="0064125B">
      <w:pPr>
        <w:pStyle w:val="Prrafodelista"/>
        <w:numPr>
          <w:ilvl w:val="0"/>
          <w:numId w:val="68"/>
        </w:numPr>
        <w:ind w:left="1134"/>
        <w:rPr>
          <w:rFonts w:ascii="Calibri" w:hAnsi="Calibri" w:cs="Calibri"/>
        </w:rPr>
      </w:pPr>
      <w:r w:rsidRPr="007731A0">
        <w:rPr>
          <w:rFonts w:ascii="Calibri" w:hAnsi="Calibri" w:cs="Calibri"/>
        </w:rPr>
        <w:t>Luz de retro.</w:t>
      </w:r>
    </w:p>
    <w:p w:rsidR="00CF3FFC" w:rsidRPr="007731A0" w:rsidRDefault="00CF3FFC" w:rsidP="0064125B">
      <w:pPr>
        <w:pStyle w:val="Prrafodelista"/>
        <w:numPr>
          <w:ilvl w:val="0"/>
          <w:numId w:val="68"/>
        </w:numPr>
        <w:ind w:left="1134"/>
        <w:rPr>
          <w:rFonts w:ascii="Calibri" w:hAnsi="Calibri" w:cs="Calibri"/>
        </w:rPr>
      </w:pPr>
      <w:r w:rsidRPr="007731A0">
        <w:rPr>
          <w:rFonts w:ascii="Calibri" w:hAnsi="Calibri" w:cs="Calibri"/>
        </w:rPr>
        <w:t>Alarma de retroceso.</w:t>
      </w:r>
    </w:p>
    <w:p w:rsidR="00CF3FFC" w:rsidRPr="007731A0" w:rsidRDefault="00CF3FFC" w:rsidP="0064125B">
      <w:pPr>
        <w:pStyle w:val="Prrafodelista"/>
        <w:numPr>
          <w:ilvl w:val="0"/>
          <w:numId w:val="68"/>
        </w:numPr>
        <w:ind w:left="1134"/>
        <w:rPr>
          <w:rFonts w:ascii="Calibri" w:hAnsi="Calibri" w:cs="Calibri"/>
        </w:rPr>
      </w:pPr>
      <w:r w:rsidRPr="007731A0">
        <w:rPr>
          <w:rFonts w:ascii="Calibri" w:hAnsi="Calibri" w:cs="Calibri"/>
        </w:rPr>
        <w:t>Bocina.</w:t>
      </w:r>
    </w:p>
    <w:p w:rsidR="00CF3FFC" w:rsidRPr="007731A0" w:rsidRDefault="00CF3FFC" w:rsidP="0064125B">
      <w:pPr>
        <w:pStyle w:val="Prrafodelista"/>
        <w:numPr>
          <w:ilvl w:val="0"/>
          <w:numId w:val="68"/>
        </w:numPr>
        <w:ind w:left="1134"/>
        <w:rPr>
          <w:rFonts w:ascii="Calibri" w:hAnsi="Calibri" w:cs="Calibri"/>
        </w:rPr>
      </w:pPr>
      <w:r w:rsidRPr="007731A0">
        <w:rPr>
          <w:rFonts w:ascii="Calibri" w:hAnsi="Calibri" w:cs="Calibri"/>
        </w:rPr>
        <w:t>Sistema eléctrico aislado.</w:t>
      </w:r>
    </w:p>
    <w:p w:rsidR="00CF3FFC" w:rsidRPr="007731A0" w:rsidRDefault="00CF3FFC" w:rsidP="0064125B">
      <w:pPr>
        <w:pStyle w:val="Prrafodelista"/>
        <w:numPr>
          <w:ilvl w:val="0"/>
          <w:numId w:val="68"/>
        </w:numPr>
        <w:ind w:left="1134"/>
        <w:rPr>
          <w:rFonts w:ascii="Calibri" w:hAnsi="Calibri" w:cs="Calibri"/>
        </w:rPr>
      </w:pPr>
      <w:r w:rsidRPr="007731A0">
        <w:rPr>
          <w:rFonts w:ascii="Calibri" w:hAnsi="Calibri" w:cs="Calibri"/>
        </w:rPr>
        <w:t>Tapas de stops en buenas condiciones.</w:t>
      </w:r>
    </w:p>
    <w:p w:rsidR="00CF3FFC" w:rsidRPr="007731A0" w:rsidRDefault="00CF3FFC" w:rsidP="0064125B">
      <w:pPr>
        <w:pStyle w:val="Prrafodelista"/>
        <w:numPr>
          <w:ilvl w:val="0"/>
          <w:numId w:val="68"/>
        </w:numPr>
        <w:ind w:left="1134"/>
        <w:rPr>
          <w:rFonts w:ascii="Calibri" w:hAnsi="Calibri" w:cs="Calibri"/>
        </w:rPr>
      </w:pPr>
      <w:r w:rsidRPr="007731A0">
        <w:rPr>
          <w:rFonts w:ascii="Calibri" w:hAnsi="Calibri" w:cs="Calibri"/>
        </w:rPr>
        <w:t>Parabrisas y ventanas.</w:t>
      </w:r>
    </w:p>
    <w:p w:rsidR="00CF3FFC" w:rsidRPr="007731A0" w:rsidRDefault="00CF3FFC" w:rsidP="0064125B">
      <w:pPr>
        <w:pStyle w:val="Prrafodelista"/>
        <w:numPr>
          <w:ilvl w:val="0"/>
          <w:numId w:val="68"/>
        </w:numPr>
        <w:ind w:left="1134"/>
        <w:rPr>
          <w:rFonts w:ascii="Calibri" w:hAnsi="Calibri" w:cs="Calibri"/>
        </w:rPr>
      </w:pPr>
      <w:r w:rsidRPr="007731A0">
        <w:rPr>
          <w:rFonts w:ascii="Calibri" w:hAnsi="Calibri" w:cs="Calibri"/>
        </w:rPr>
        <w:t>Limpiaparabrisas.</w:t>
      </w:r>
    </w:p>
    <w:p w:rsidR="00CF3FFC" w:rsidRPr="007731A0" w:rsidRDefault="00CF3FFC" w:rsidP="0064125B">
      <w:pPr>
        <w:pStyle w:val="Prrafodelista"/>
        <w:numPr>
          <w:ilvl w:val="0"/>
          <w:numId w:val="68"/>
        </w:numPr>
        <w:ind w:left="1134"/>
        <w:rPr>
          <w:rFonts w:ascii="Calibri" w:hAnsi="Calibri" w:cs="Calibri"/>
        </w:rPr>
      </w:pPr>
      <w:r w:rsidRPr="007731A0">
        <w:rPr>
          <w:rFonts w:ascii="Calibri" w:hAnsi="Calibri" w:cs="Calibri"/>
        </w:rPr>
        <w:t>Espejos retrovisores (Izquierdo y Derecho).</w:t>
      </w:r>
    </w:p>
    <w:p w:rsidR="00CF3FFC" w:rsidRPr="007731A0" w:rsidRDefault="00CF3FFC" w:rsidP="0064125B">
      <w:pPr>
        <w:pStyle w:val="Prrafodelista"/>
        <w:numPr>
          <w:ilvl w:val="0"/>
          <w:numId w:val="68"/>
        </w:numPr>
        <w:ind w:left="1134"/>
        <w:rPr>
          <w:rFonts w:ascii="Calibri" w:hAnsi="Calibri" w:cs="Calibri"/>
        </w:rPr>
      </w:pPr>
      <w:r w:rsidRPr="007731A0">
        <w:rPr>
          <w:rFonts w:ascii="Calibri" w:hAnsi="Calibri" w:cs="Calibri"/>
        </w:rPr>
        <w:t>Batería protegida por caja aislante Goma.</w:t>
      </w:r>
    </w:p>
    <w:p w:rsidR="00CF3FFC" w:rsidRPr="007731A0" w:rsidRDefault="00CF3FFC" w:rsidP="00CF3FFC">
      <w:pPr>
        <w:pStyle w:val="Prrafodelista"/>
        <w:ind w:left="1134"/>
        <w:rPr>
          <w:rFonts w:ascii="Calibri" w:hAnsi="Calibri" w:cs="Calibri"/>
        </w:rPr>
      </w:pPr>
    </w:p>
    <w:p w:rsidR="00CF3FFC" w:rsidRPr="007731A0" w:rsidRDefault="00CF3FFC" w:rsidP="0064125B">
      <w:pPr>
        <w:pStyle w:val="Prrafodelista"/>
        <w:numPr>
          <w:ilvl w:val="1"/>
          <w:numId w:val="67"/>
        </w:numPr>
        <w:autoSpaceDE w:val="0"/>
        <w:autoSpaceDN w:val="0"/>
        <w:adjustRightInd w:val="0"/>
        <w:contextualSpacing/>
        <w:jc w:val="both"/>
        <w:rPr>
          <w:rFonts w:ascii="Calibri" w:hAnsi="Calibri" w:cs="Calibri"/>
          <w:lang w:val="es"/>
        </w:rPr>
      </w:pPr>
      <w:r w:rsidRPr="007731A0">
        <w:rPr>
          <w:rFonts w:ascii="Calibri" w:hAnsi="Calibri" w:cs="Calibri"/>
          <w:i/>
          <w:lang w:val="es"/>
        </w:rPr>
        <w:t>(</w:t>
      </w:r>
      <w:r w:rsidRPr="007731A0">
        <w:rPr>
          <w:rFonts w:ascii="Calibri" w:hAnsi="Calibri" w:cs="Calibri"/>
          <w:i/>
        </w:rPr>
        <w:t>Demás condiciones técnicas que se puedan generar a partir de la suscripción del presente contrato.)</w:t>
      </w:r>
    </w:p>
    <w:p w:rsidR="00CF3FFC" w:rsidRPr="007731A0" w:rsidRDefault="00CF3FFC" w:rsidP="00CF3FFC">
      <w:pPr>
        <w:autoSpaceDE w:val="0"/>
        <w:autoSpaceDN w:val="0"/>
        <w:adjustRightInd w:val="0"/>
        <w:jc w:val="both"/>
        <w:rPr>
          <w:rFonts w:ascii="Calibri" w:hAnsi="Calibri" w:cs="Calibri"/>
          <w:b/>
          <w:bCs/>
          <w:u w:val="single"/>
          <w:lang w:val="es"/>
        </w:rPr>
      </w:pPr>
    </w:p>
    <w:p w:rsidR="00CF3FFC" w:rsidRPr="007731A0" w:rsidRDefault="00CF3FFC" w:rsidP="00CF3FFC">
      <w:pPr>
        <w:autoSpaceDE w:val="0"/>
        <w:autoSpaceDN w:val="0"/>
        <w:adjustRightInd w:val="0"/>
        <w:jc w:val="both"/>
        <w:rPr>
          <w:rFonts w:ascii="Calibri" w:hAnsi="Calibri" w:cs="Calibri"/>
          <w:b/>
          <w:bCs/>
          <w:u w:val="single"/>
        </w:rPr>
      </w:pPr>
      <w:r w:rsidRPr="007731A0">
        <w:rPr>
          <w:rFonts w:ascii="Calibri" w:hAnsi="Calibri" w:cs="Calibri"/>
          <w:b/>
          <w:bCs/>
          <w:u w:val="single"/>
        </w:rPr>
        <w:t>CLAUSULA OCTAVA.- (OBLIGACIONES DEL TRANSPORTISTA)</w:t>
      </w:r>
    </w:p>
    <w:p w:rsidR="00CF3FFC" w:rsidRPr="007731A0" w:rsidRDefault="00CF3FFC" w:rsidP="00CF3FFC">
      <w:pPr>
        <w:autoSpaceDE w:val="0"/>
        <w:autoSpaceDN w:val="0"/>
        <w:adjustRightInd w:val="0"/>
        <w:jc w:val="both"/>
        <w:rPr>
          <w:rFonts w:ascii="Calibri" w:hAnsi="Calibri" w:cs="Calibri"/>
          <w:b/>
          <w:bCs/>
        </w:rPr>
      </w:pPr>
    </w:p>
    <w:p w:rsidR="00CF3FFC" w:rsidRPr="007731A0" w:rsidRDefault="00CF3FFC" w:rsidP="00CF3FFC">
      <w:pPr>
        <w:autoSpaceDE w:val="0"/>
        <w:autoSpaceDN w:val="0"/>
        <w:adjustRightInd w:val="0"/>
        <w:jc w:val="both"/>
        <w:rPr>
          <w:rFonts w:ascii="Calibri" w:hAnsi="Calibri" w:cs="Calibri"/>
          <w:lang w:val="es"/>
        </w:rPr>
      </w:pPr>
      <w:r w:rsidRPr="007731A0">
        <w:rPr>
          <w:rFonts w:ascii="Calibri" w:hAnsi="Calibri" w:cs="Calibri"/>
          <w:lang w:val="es"/>
        </w:rPr>
        <w:t>El</w:t>
      </w:r>
      <w:r w:rsidRPr="007731A0">
        <w:rPr>
          <w:rFonts w:ascii="Calibri" w:hAnsi="Calibri" w:cs="Calibri"/>
          <w:b/>
          <w:bCs/>
          <w:lang w:val="es"/>
        </w:rPr>
        <w:t xml:space="preserve"> </w:t>
      </w:r>
      <w:r w:rsidRPr="007731A0">
        <w:rPr>
          <w:rFonts w:ascii="Calibri" w:hAnsi="Calibri" w:cs="Calibri"/>
          <w:b/>
          <w:lang w:val="es-ES_tradnl"/>
        </w:rPr>
        <w:t>Transportista</w:t>
      </w:r>
      <w:r w:rsidRPr="007731A0">
        <w:rPr>
          <w:rFonts w:ascii="Calibri" w:hAnsi="Calibri" w:cs="Calibri"/>
          <w:lang w:val="es"/>
        </w:rPr>
        <w:t>,</w:t>
      </w:r>
      <w:r w:rsidRPr="007731A0">
        <w:rPr>
          <w:rFonts w:ascii="Calibri" w:hAnsi="Calibri" w:cs="Calibri"/>
          <w:b/>
          <w:bCs/>
          <w:lang w:val="es"/>
        </w:rPr>
        <w:t xml:space="preserve"> </w:t>
      </w:r>
      <w:r w:rsidRPr="007731A0">
        <w:rPr>
          <w:rFonts w:ascii="Calibri" w:hAnsi="Calibri" w:cs="Calibri"/>
          <w:lang w:val="es"/>
        </w:rPr>
        <w:t>deberá:</w:t>
      </w:r>
    </w:p>
    <w:p w:rsidR="00CF3FFC" w:rsidRPr="007731A0" w:rsidRDefault="00CF3FFC" w:rsidP="00CF3FFC">
      <w:pPr>
        <w:autoSpaceDE w:val="0"/>
        <w:autoSpaceDN w:val="0"/>
        <w:adjustRightInd w:val="0"/>
        <w:jc w:val="both"/>
        <w:rPr>
          <w:rFonts w:ascii="Calibri" w:hAnsi="Calibri" w:cs="Calibri"/>
          <w:lang w:val="es"/>
        </w:rPr>
      </w:pPr>
    </w:p>
    <w:p w:rsidR="00CF3FFC" w:rsidRPr="007731A0" w:rsidRDefault="00CF3FFC" w:rsidP="0064125B">
      <w:pPr>
        <w:pStyle w:val="Prrafodelista"/>
        <w:numPr>
          <w:ilvl w:val="1"/>
          <w:numId w:val="74"/>
        </w:numPr>
        <w:autoSpaceDE w:val="0"/>
        <w:autoSpaceDN w:val="0"/>
        <w:adjustRightInd w:val="0"/>
        <w:ind w:left="851" w:hanging="851"/>
        <w:contextualSpacing/>
        <w:jc w:val="both"/>
        <w:rPr>
          <w:rFonts w:ascii="Calibri" w:hAnsi="Calibri" w:cs="Calibri"/>
          <w:lang w:val="es"/>
        </w:rPr>
      </w:pPr>
      <w:r w:rsidRPr="007731A0">
        <w:rPr>
          <w:rFonts w:ascii="Calibri" w:hAnsi="Calibri" w:cs="Calibri"/>
          <w:lang w:val="es"/>
        </w:rPr>
        <w:t>Conocer y cumplir con las regulaciones y normas sobre transporte, operación y manipuleo del Producto y Garrafas.</w:t>
      </w:r>
    </w:p>
    <w:p w:rsidR="00CF3FFC" w:rsidRPr="007731A0" w:rsidRDefault="00CF3FFC" w:rsidP="00CF3FFC">
      <w:pPr>
        <w:pStyle w:val="Prrafodelista"/>
        <w:autoSpaceDE w:val="0"/>
        <w:autoSpaceDN w:val="0"/>
        <w:adjustRightInd w:val="0"/>
        <w:ind w:left="851"/>
        <w:jc w:val="both"/>
        <w:rPr>
          <w:rFonts w:ascii="Calibri" w:hAnsi="Calibri" w:cs="Calibri"/>
          <w:lang w:val="es"/>
        </w:rPr>
      </w:pPr>
    </w:p>
    <w:p w:rsidR="00CF3FFC" w:rsidRPr="007731A0" w:rsidRDefault="00CF3FFC" w:rsidP="0064125B">
      <w:pPr>
        <w:pStyle w:val="Prrafodelista"/>
        <w:numPr>
          <w:ilvl w:val="1"/>
          <w:numId w:val="74"/>
        </w:numPr>
        <w:autoSpaceDE w:val="0"/>
        <w:autoSpaceDN w:val="0"/>
        <w:adjustRightInd w:val="0"/>
        <w:ind w:left="851" w:hanging="851"/>
        <w:contextualSpacing/>
        <w:jc w:val="both"/>
        <w:rPr>
          <w:rFonts w:ascii="Calibri" w:hAnsi="Calibri" w:cs="Calibri"/>
          <w:lang w:val="es"/>
        </w:rPr>
      </w:pPr>
      <w:r w:rsidRPr="007731A0">
        <w:rPr>
          <w:rFonts w:ascii="Calibri" w:hAnsi="Calibri" w:cs="Calibri"/>
          <w:lang w:val="es"/>
        </w:rPr>
        <w:t xml:space="preserve">Notificar por escrito a </w:t>
      </w:r>
      <w:r w:rsidRPr="007731A0">
        <w:rPr>
          <w:rFonts w:ascii="Calibri" w:hAnsi="Calibri" w:cs="Calibri"/>
          <w:b/>
          <w:bCs/>
          <w:lang w:val="es"/>
        </w:rPr>
        <w:t xml:space="preserve">YPFB </w:t>
      </w:r>
      <w:r w:rsidRPr="007731A0">
        <w:rPr>
          <w:rFonts w:ascii="Calibri" w:hAnsi="Calibri" w:cs="Calibri"/>
          <w:lang w:val="es"/>
        </w:rPr>
        <w:t>con _____ (______) Días Hábiles de anticipación cualquier mantenimiento de los Medios de Transporte, con el objeto de tomar las previsiones que ameriten, sustituyendo el Medio de Transporte por otra, mientras dure el mantenimiento; a fin de no perjudicar ni atrasar el Servicio de Transporte ya programado, excepto en casos de imposibilidad sobrevenida debidamente justificados.</w:t>
      </w:r>
    </w:p>
    <w:p w:rsidR="00CF3FFC" w:rsidRPr="007731A0" w:rsidRDefault="00CF3FFC" w:rsidP="00CF3FFC">
      <w:pPr>
        <w:pStyle w:val="Prrafodelista"/>
        <w:rPr>
          <w:rFonts w:ascii="Calibri" w:hAnsi="Calibri" w:cs="Calibri"/>
          <w:lang w:val="es"/>
        </w:rPr>
      </w:pPr>
    </w:p>
    <w:p w:rsidR="00CF3FFC" w:rsidRPr="007731A0" w:rsidRDefault="00CF3FFC" w:rsidP="0064125B">
      <w:pPr>
        <w:pStyle w:val="Prrafodelista"/>
        <w:numPr>
          <w:ilvl w:val="1"/>
          <w:numId w:val="74"/>
        </w:numPr>
        <w:autoSpaceDE w:val="0"/>
        <w:autoSpaceDN w:val="0"/>
        <w:adjustRightInd w:val="0"/>
        <w:ind w:left="709"/>
        <w:contextualSpacing/>
        <w:jc w:val="both"/>
        <w:rPr>
          <w:rFonts w:ascii="Calibri" w:hAnsi="Calibri" w:cs="Calibri"/>
          <w:lang w:val="es"/>
        </w:rPr>
      </w:pPr>
      <w:r w:rsidRPr="007731A0">
        <w:rPr>
          <w:rFonts w:ascii="Calibri" w:hAnsi="Calibri" w:cs="Calibri"/>
          <w:lang w:val="es"/>
        </w:rPr>
        <w:t>Contar en todo momento, con los permisos inherentes a la actividad de transporte de hidrocarburos terrestre.</w:t>
      </w:r>
    </w:p>
    <w:p w:rsidR="00CF3FFC" w:rsidRPr="007731A0" w:rsidRDefault="00CF3FFC" w:rsidP="00CF3FFC">
      <w:pPr>
        <w:pStyle w:val="Prrafodelista"/>
        <w:rPr>
          <w:rFonts w:ascii="Calibri" w:hAnsi="Calibri" w:cs="Calibri"/>
          <w:lang w:val="es"/>
        </w:rPr>
      </w:pPr>
    </w:p>
    <w:p w:rsidR="00CF3FFC" w:rsidRPr="007731A0" w:rsidRDefault="00CF3FFC" w:rsidP="0064125B">
      <w:pPr>
        <w:pStyle w:val="Prrafodelista"/>
        <w:numPr>
          <w:ilvl w:val="1"/>
          <w:numId w:val="74"/>
        </w:numPr>
        <w:autoSpaceDE w:val="0"/>
        <w:autoSpaceDN w:val="0"/>
        <w:adjustRightInd w:val="0"/>
        <w:ind w:left="709"/>
        <w:contextualSpacing/>
        <w:jc w:val="both"/>
        <w:rPr>
          <w:rFonts w:ascii="Calibri" w:hAnsi="Calibri" w:cs="Calibri"/>
          <w:lang w:val="es"/>
        </w:rPr>
      </w:pPr>
      <w:r w:rsidRPr="007731A0">
        <w:rPr>
          <w:rFonts w:ascii="Calibri" w:hAnsi="Calibri" w:cs="Calibri"/>
          <w:lang w:val="es"/>
        </w:rPr>
        <w:t xml:space="preserve">En caso de que el Medio de Transporte sufra algún desperfecto durante la realización del transporte, </w:t>
      </w:r>
      <w:r w:rsidRPr="007731A0">
        <w:rPr>
          <w:rFonts w:ascii="Calibri" w:hAnsi="Calibri" w:cs="Calibri"/>
          <w:bCs/>
        </w:rPr>
        <w:t>el</w:t>
      </w:r>
      <w:r w:rsidRPr="007731A0">
        <w:rPr>
          <w:rFonts w:ascii="Calibri" w:hAnsi="Calibri" w:cs="Calibri"/>
          <w:bCs/>
          <w:lang w:val="es-ES_tradnl"/>
        </w:rPr>
        <w:t xml:space="preserve"> </w:t>
      </w:r>
      <w:r w:rsidRPr="007731A0">
        <w:rPr>
          <w:rFonts w:ascii="Calibri" w:hAnsi="Calibri" w:cs="Calibri"/>
          <w:b/>
          <w:lang w:val="es-ES_tradnl"/>
        </w:rPr>
        <w:t>Transportista</w:t>
      </w:r>
      <w:r w:rsidRPr="007731A0">
        <w:rPr>
          <w:rFonts w:ascii="Calibri" w:hAnsi="Calibri" w:cs="Calibri"/>
          <w:lang w:val="es"/>
        </w:rPr>
        <w:t xml:space="preserve"> deberá solucionar el mismo, garantizando de esta manera el cumplimiento del programa acordado entre partes, asimismo el mantenimiento de los Medios de Transporte será responsabilidad del </w:t>
      </w:r>
      <w:r w:rsidRPr="007731A0">
        <w:rPr>
          <w:rFonts w:ascii="Calibri" w:hAnsi="Calibri" w:cs="Calibri"/>
          <w:b/>
          <w:lang w:val="es-ES_tradnl"/>
        </w:rPr>
        <w:t>Transportista</w:t>
      </w:r>
      <w:r w:rsidRPr="007731A0">
        <w:rPr>
          <w:rFonts w:ascii="Calibri" w:hAnsi="Calibri" w:cs="Calibri"/>
          <w:b/>
          <w:bCs/>
          <w:lang w:val="es"/>
        </w:rPr>
        <w:t>.</w:t>
      </w:r>
    </w:p>
    <w:p w:rsidR="00CF3FFC" w:rsidRPr="007731A0" w:rsidRDefault="00CF3FFC" w:rsidP="00CF3FFC">
      <w:pPr>
        <w:pStyle w:val="Prrafodelista"/>
        <w:rPr>
          <w:rFonts w:ascii="Calibri" w:hAnsi="Calibri" w:cs="Calibri"/>
          <w:lang w:val="es"/>
        </w:rPr>
      </w:pPr>
    </w:p>
    <w:p w:rsidR="00CF3FFC" w:rsidRPr="007731A0" w:rsidRDefault="00CF3FFC" w:rsidP="0064125B">
      <w:pPr>
        <w:pStyle w:val="Prrafodelista"/>
        <w:numPr>
          <w:ilvl w:val="1"/>
          <w:numId w:val="74"/>
        </w:numPr>
        <w:autoSpaceDE w:val="0"/>
        <w:autoSpaceDN w:val="0"/>
        <w:adjustRightInd w:val="0"/>
        <w:ind w:left="709"/>
        <w:contextualSpacing/>
        <w:jc w:val="both"/>
        <w:rPr>
          <w:rFonts w:ascii="Calibri" w:hAnsi="Calibri" w:cs="Calibri"/>
          <w:lang w:val="es"/>
        </w:rPr>
      </w:pPr>
      <w:r w:rsidRPr="007731A0">
        <w:rPr>
          <w:rFonts w:ascii="Calibri" w:hAnsi="Calibri" w:cs="Calibri"/>
          <w:bCs/>
          <w:lang w:val="es"/>
        </w:rPr>
        <w:t>E</w:t>
      </w:r>
      <w:r w:rsidRPr="007731A0">
        <w:rPr>
          <w:rFonts w:ascii="Calibri" w:hAnsi="Calibri" w:cs="Calibri"/>
          <w:bCs/>
        </w:rPr>
        <w:t>l</w:t>
      </w:r>
      <w:r w:rsidRPr="007731A0">
        <w:rPr>
          <w:rFonts w:ascii="Calibri" w:hAnsi="Calibri" w:cs="Calibri"/>
          <w:bCs/>
          <w:lang w:val="es-ES_tradnl"/>
        </w:rPr>
        <w:t xml:space="preserve"> </w:t>
      </w:r>
      <w:r w:rsidRPr="007731A0">
        <w:rPr>
          <w:rFonts w:ascii="Calibri" w:hAnsi="Calibri" w:cs="Calibri"/>
          <w:b/>
          <w:lang w:val="es-ES_tradnl"/>
        </w:rPr>
        <w:t>Transportista</w:t>
      </w:r>
      <w:r w:rsidRPr="007731A0">
        <w:rPr>
          <w:rFonts w:ascii="Calibri" w:hAnsi="Calibri" w:cs="Calibri"/>
          <w:lang w:val="es"/>
        </w:rPr>
        <w:t>, durante el periodo de prestación del Servicio se obliga a remitir reportes diarios sobre la ubicación de los Medios de Transporte durante la travesía de las rutas.</w:t>
      </w:r>
    </w:p>
    <w:p w:rsidR="00CF3FFC" w:rsidRPr="007731A0" w:rsidRDefault="00CF3FFC" w:rsidP="00CF3FFC">
      <w:pPr>
        <w:pStyle w:val="Prrafodelista"/>
        <w:rPr>
          <w:rFonts w:ascii="Calibri" w:hAnsi="Calibri" w:cs="Calibri"/>
          <w:color w:val="333333"/>
          <w:lang w:val="es"/>
        </w:rPr>
      </w:pPr>
    </w:p>
    <w:p w:rsidR="00CF3FFC" w:rsidRPr="007731A0" w:rsidRDefault="00CF3FFC" w:rsidP="0064125B">
      <w:pPr>
        <w:pStyle w:val="Prrafodelista"/>
        <w:numPr>
          <w:ilvl w:val="1"/>
          <w:numId w:val="74"/>
        </w:numPr>
        <w:autoSpaceDE w:val="0"/>
        <w:autoSpaceDN w:val="0"/>
        <w:adjustRightInd w:val="0"/>
        <w:ind w:left="709" w:hanging="709"/>
        <w:contextualSpacing/>
        <w:jc w:val="both"/>
        <w:rPr>
          <w:rFonts w:ascii="Calibri" w:hAnsi="Calibri" w:cs="Calibri"/>
        </w:rPr>
      </w:pPr>
      <w:r w:rsidRPr="007731A0">
        <w:rPr>
          <w:rFonts w:ascii="Calibri" w:hAnsi="Calibri" w:cs="Calibri"/>
          <w:color w:val="333333"/>
        </w:rPr>
        <w:t>En el caso de Transporte por camiones, el conductor deberá contar con Licencia de Conducir Categoría “C” y será responsable de:</w:t>
      </w:r>
    </w:p>
    <w:p w:rsidR="00CF3FFC" w:rsidRPr="007731A0" w:rsidRDefault="00CF3FFC" w:rsidP="00CF3FFC">
      <w:pPr>
        <w:pStyle w:val="Prrafodelista"/>
        <w:autoSpaceDE w:val="0"/>
        <w:autoSpaceDN w:val="0"/>
        <w:adjustRightInd w:val="0"/>
        <w:ind w:left="709"/>
        <w:jc w:val="both"/>
        <w:rPr>
          <w:rFonts w:ascii="Calibri" w:hAnsi="Calibri" w:cs="Calibri"/>
        </w:rPr>
      </w:pPr>
    </w:p>
    <w:p w:rsidR="00CF3FFC" w:rsidRPr="007731A0" w:rsidRDefault="00CF3FFC" w:rsidP="0064125B">
      <w:pPr>
        <w:pStyle w:val="Prrafodelista"/>
        <w:numPr>
          <w:ilvl w:val="2"/>
          <w:numId w:val="74"/>
        </w:numPr>
        <w:autoSpaceDE w:val="0"/>
        <w:autoSpaceDN w:val="0"/>
        <w:adjustRightInd w:val="0"/>
        <w:contextualSpacing/>
        <w:jc w:val="both"/>
        <w:rPr>
          <w:rFonts w:ascii="Calibri" w:hAnsi="Calibri" w:cs="Calibri"/>
        </w:rPr>
      </w:pPr>
      <w:r w:rsidRPr="007731A0">
        <w:rPr>
          <w:rFonts w:ascii="Calibri" w:hAnsi="Calibri" w:cs="Calibri"/>
          <w:color w:val="333333"/>
        </w:rPr>
        <w:t>Controlar que ninguna persona fume dentro o alrededor del vehículo.</w:t>
      </w:r>
    </w:p>
    <w:p w:rsidR="00CF3FFC" w:rsidRPr="007731A0" w:rsidRDefault="00CF3FFC" w:rsidP="00CF3FFC">
      <w:pPr>
        <w:pStyle w:val="Prrafodelista"/>
        <w:autoSpaceDE w:val="0"/>
        <w:autoSpaceDN w:val="0"/>
        <w:adjustRightInd w:val="0"/>
        <w:ind w:left="1440"/>
        <w:jc w:val="both"/>
        <w:rPr>
          <w:rFonts w:ascii="Calibri" w:hAnsi="Calibri" w:cs="Calibri"/>
        </w:rPr>
      </w:pPr>
    </w:p>
    <w:p w:rsidR="00CF3FFC" w:rsidRPr="007731A0" w:rsidRDefault="00CF3FFC" w:rsidP="0064125B">
      <w:pPr>
        <w:pStyle w:val="Prrafodelista"/>
        <w:numPr>
          <w:ilvl w:val="2"/>
          <w:numId w:val="74"/>
        </w:numPr>
        <w:autoSpaceDE w:val="0"/>
        <w:autoSpaceDN w:val="0"/>
        <w:adjustRightInd w:val="0"/>
        <w:contextualSpacing/>
        <w:jc w:val="both"/>
        <w:rPr>
          <w:rFonts w:ascii="Calibri" w:hAnsi="Calibri" w:cs="Calibri"/>
        </w:rPr>
      </w:pPr>
      <w:r w:rsidRPr="007731A0">
        <w:rPr>
          <w:rFonts w:ascii="Calibri" w:hAnsi="Calibri" w:cs="Calibri"/>
          <w:color w:val="333333"/>
        </w:rPr>
        <w:t>Es responsable por la seguridad y manipuleo de las garrafas  que transporta.</w:t>
      </w:r>
    </w:p>
    <w:p w:rsidR="00CF3FFC" w:rsidRPr="007731A0" w:rsidRDefault="00CF3FFC" w:rsidP="00CF3FFC">
      <w:pPr>
        <w:autoSpaceDE w:val="0"/>
        <w:autoSpaceDN w:val="0"/>
        <w:adjustRightInd w:val="0"/>
        <w:jc w:val="both"/>
        <w:rPr>
          <w:rFonts w:ascii="Calibri" w:hAnsi="Calibri" w:cs="Calibri"/>
        </w:rPr>
      </w:pPr>
    </w:p>
    <w:p w:rsidR="00CF3FFC" w:rsidRPr="007731A0" w:rsidRDefault="00CF3FFC" w:rsidP="0064125B">
      <w:pPr>
        <w:pStyle w:val="Prrafodelista"/>
        <w:numPr>
          <w:ilvl w:val="2"/>
          <w:numId w:val="74"/>
        </w:numPr>
        <w:autoSpaceDE w:val="0"/>
        <w:autoSpaceDN w:val="0"/>
        <w:adjustRightInd w:val="0"/>
        <w:contextualSpacing/>
        <w:jc w:val="both"/>
        <w:rPr>
          <w:rFonts w:ascii="Calibri" w:hAnsi="Calibri" w:cs="Calibri"/>
        </w:rPr>
      </w:pPr>
      <w:r w:rsidRPr="007731A0">
        <w:rPr>
          <w:rFonts w:ascii="Calibri" w:hAnsi="Calibri" w:cs="Calibri"/>
          <w:color w:val="333333"/>
        </w:rPr>
        <w:t>Controlar la carga y descarga de garrafas, llenas o vacías y que estén apiladas  correctamente.</w:t>
      </w:r>
    </w:p>
    <w:p w:rsidR="00CF3FFC" w:rsidRPr="007731A0" w:rsidRDefault="00CF3FFC" w:rsidP="00CF3FFC">
      <w:pPr>
        <w:autoSpaceDE w:val="0"/>
        <w:autoSpaceDN w:val="0"/>
        <w:adjustRightInd w:val="0"/>
        <w:jc w:val="both"/>
        <w:rPr>
          <w:rFonts w:ascii="Calibri" w:hAnsi="Calibri" w:cs="Calibri"/>
        </w:rPr>
      </w:pPr>
    </w:p>
    <w:p w:rsidR="00CF3FFC" w:rsidRPr="007731A0" w:rsidRDefault="00CF3FFC" w:rsidP="0064125B">
      <w:pPr>
        <w:pStyle w:val="Prrafodelista"/>
        <w:numPr>
          <w:ilvl w:val="2"/>
          <w:numId w:val="74"/>
        </w:numPr>
        <w:autoSpaceDE w:val="0"/>
        <w:autoSpaceDN w:val="0"/>
        <w:adjustRightInd w:val="0"/>
        <w:contextualSpacing/>
        <w:jc w:val="both"/>
        <w:rPr>
          <w:rFonts w:ascii="Calibri" w:hAnsi="Calibri" w:cs="Calibri"/>
        </w:rPr>
      </w:pPr>
      <w:r w:rsidRPr="007731A0">
        <w:rPr>
          <w:rFonts w:ascii="Calibri" w:hAnsi="Calibri" w:cs="Calibri"/>
          <w:color w:val="333333"/>
        </w:rPr>
        <w:t>Debe verificar  el cierre de las válvulas, verificado posibles fugas de gas de los cilindros.</w:t>
      </w:r>
    </w:p>
    <w:p w:rsidR="00CF3FFC" w:rsidRPr="007731A0" w:rsidRDefault="00CF3FFC" w:rsidP="00CF3FFC">
      <w:pPr>
        <w:autoSpaceDE w:val="0"/>
        <w:autoSpaceDN w:val="0"/>
        <w:adjustRightInd w:val="0"/>
        <w:jc w:val="both"/>
        <w:rPr>
          <w:rFonts w:ascii="Calibri" w:hAnsi="Calibri" w:cs="Calibri"/>
        </w:rPr>
      </w:pPr>
    </w:p>
    <w:p w:rsidR="00CF3FFC" w:rsidRPr="007731A0" w:rsidRDefault="00CF3FFC" w:rsidP="0064125B">
      <w:pPr>
        <w:pStyle w:val="Prrafodelista"/>
        <w:numPr>
          <w:ilvl w:val="2"/>
          <w:numId w:val="74"/>
        </w:numPr>
        <w:autoSpaceDE w:val="0"/>
        <w:autoSpaceDN w:val="0"/>
        <w:adjustRightInd w:val="0"/>
        <w:contextualSpacing/>
        <w:jc w:val="both"/>
        <w:rPr>
          <w:rFonts w:ascii="Calibri" w:hAnsi="Calibri" w:cs="Calibri"/>
        </w:rPr>
      </w:pPr>
      <w:r w:rsidRPr="007731A0">
        <w:rPr>
          <w:rFonts w:ascii="Calibri" w:hAnsi="Calibri" w:cs="Calibri"/>
          <w:color w:val="333333"/>
        </w:rPr>
        <w:t xml:space="preserve">Debe realizar la inspección de camión según formulario. </w:t>
      </w:r>
    </w:p>
    <w:p w:rsidR="00CF3FFC" w:rsidRPr="007731A0" w:rsidRDefault="00CF3FFC" w:rsidP="00CF3FFC">
      <w:pPr>
        <w:autoSpaceDE w:val="0"/>
        <w:autoSpaceDN w:val="0"/>
        <w:adjustRightInd w:val="0"/>
        <w:jc w:val="both"/>
        <w:rPr>
          <w:rFonts w:ascii="Calibri" w:hAnsi="Calibri" w:cs="Calibri"/>
        </w:rPr>
      </w:pPr>
    </w:p>
    <w:p w:rsidR="00CF3FFC" w:rsidRPr="007731A0" w:rsidRDefault="00CF3FFC" w:rsidP="0064125B">
      <w:pPr>
        <w:pStyle w:val="Prrafodelista"/>
        <w:numPr>
          <w:ilvl w:val="2"/>
          <w:numId w:val="74"/>
        </w:numPr>
        <w:autoSpaceDE w:val="0"/>
        <w:autoSpaceDN w:val="0"/>
        <w:adjustRightInd w:val="0"/>
        <w:contextualSpacing/>
        <w:jc w:val="both"/>
        <w:rPr>
          <w:rFonts w:ascii="Calibri" w:hAnsi="Calibri" w:cs="Calibri"/>
        </w:rPr>
      </w:pPr>
      <w:r w:rsidRPr="007731A0">
        <w:rPr>
          <w:rFonts w:ascii="Calibri" w:hAnsi="Calibri" w:cs="Calibri"/>
          <w:color w:val="333333"/>
        </w:rPr>
        <w:t xml:space="preserve">  Contar con la documentación SOAT. </w:t>
      </w:r>
    </w:p>
    <w:p w:rsidR="00CF3FFC" w:rsidRPr="007731A0" w:rsidRDefault="00CF3FFC" w:rsidP="00CF3FFC">
      <w:pPr>
        <w:autoSpaceDE w:val="0"/>
        <w:autoSpaceDN w:val="0"/>
        <w:adjustRightInd w:val="0"/>
        <w:jc w:val="both"/>
        <w:rPr>
          <w:rFonts w:ascii="Calibri" w:hAnsi="Calibri" w:cs="Calibri"/>
        </w:rPr>
      </w:pPr>
    </w:p>
    <w:p w:rsidR="00CF3FFC" w:rsidRPr="007731A0" w:rsidRDefault="00CF3FFC" w:rsidP="0064125B">
      <w:pPr>
        <w:pStyle w:val="Prrafodelista"/>
        <w:numPr>
          <w:ilvl w:val="2"/>
          <w:numId w:val="74"/>
        </w:numPr>
        <w:autoSpaceDE w:val="0"/>
        <w:autoSpaceDN w:val="0"/>
        <w:adjustRightInd w:val="0"/>
        <w:contextualSpacing/>
        <w:jc w:val="both"/>
        <w:rPr>
          <w:rFonts w:ascii="Calibri" w:hAnsi="Calibri" w:cs="Calibri"/>
        </w:rPr>
      </w:pPr>
      <w:r w:rsidRPr="007731A0">
        <w:rPr>
          <w:rFonts w:ascii="Calibri" w:hAnsi="Calibri" w:cs="Calibri"/>
          <w:color w:val="333333"/>
        </w:rPr>
        <w:t>Inspección correspondiente de Transito.</w:t>
      </w:r>
    </w:p>
    <w:p w:rsidR="00CF3FFC" w:rsidRPr="007731A0" w:rsidRDefault="00CF3FFC" w:rsidP="00CF3FFC">
      <w:pPr>
        <w:pStyle w:val="Prrafodelista"/>
        <w:rPr>
          <w:rFonts w:ascii="Calibri" w:hAnsi="Calibri" w:cs="Calibri"/>
        </w:rPr>
      </w:pPr>
    </w:p>
    <w:p w:rsidR="00CF3FFC" w:rsidRPr="007731A0" w:rsidRDefault="00CF3FFC" w:rsidP="0064125B">
      <w:pPr>
        <w:pStyle w:val="Textoindependiente"/>
        <w:numPr>
          <w:ilvl w:val="1"/>
          <w:numId w:val="74"/>
        </w:numPr>
        <w:spacing w:after="0"/>
        <w:ind w:left="709" w:hanging="709"/>
        <w:jc w:val="both"/>
        <w:rPr>
          <w:rFonts w:ascii="Calibri" w:hAnsi="Calibri" w:cs="Calibri"/>
          <w:color w:val="333333"/>
          <w:lang w:val="es-BO"/>
        </w:rPr>
      </w:pPr>
      <w:r w:rsidRPr="007731A0">
        <w:rPr>
          <w:rFonts w:ascii="Calibri" w:hAnsi="Calibri" w:cs="Calibri"/>
          <w:color w:val="333333"/>
          <w:lang w:val="es-BO"/>
        </w:rPr>
        <w:t xml:space="preserve">Si se tuviera variaciones a Destino por el transporte vía terrestre es decir “mermas en producto o garrafas” estas deben ser asumidas y es de responsabilidad del </w:t>
      </w:r>
      <w:r w:rsidRPr="007731A0">
        <w:rPr>
          <w:rFonts w:ascii="Calibri" w:hAnsi="Calibri" w:cs="Calibri"/>
          <w:b/>
          <w:lang w:val="es-ES_tradnl"/>
        </w:rPr>
        <w:t>Transportista</w:t>
      </w:r>
      <w:r w:rsidRPr="007731A0">
        <w:rPr>
          <w:rFonts w:ascii="Calibri" w:hAnsi="Calibri" w:cs="Calibri"/>
          <w:color w:val="333333"/>
          <w:lang w:val="es-BO"/>
        </w:rPr>
        <w:t>.</w:t>
      </w:r>
    </w:p>
    <w:p w:rsidR="00CF3FFC" w:rsidRPr="007731A0" w:rsidRDefault="00CF3FFC" w:rsidP="00CF3FFC">
      <w:pPr>
        <w:pStyle w:val="Textoindependiente"/>
        <w:spacing w:after="0"/>
        <w:ind w:left="1080"/>
        <w:rPr>
          <w:rFonts w:ascii="Calibri" w:hAnsi="Calibri" w:cs="Calibri"/>
          <w:color w:val="333333"/>
          <w:lang w:val="es-BO"/>
        </w:rPr>
      </w:pPr>
    </w:p>
    <w:p w:rsidR="00CF3FFC" w:rsidRPr="007731A0" w:rsidRDefault="00CF3FFC" w:rsidP="0064125B">
      <w:pPr>
        <w:pStyle w:val="Textoindependiente"/>
        <w:numPr>
          <w:ilvl w:val="1"/>
          <w:numId w:val="74"/>
        </w:numPr>
        <w:spacing w:after="0"/>
        <w:ind w:left="709" w:hanging="709"/>
        <w:jc w:val="both"/>
        <w:rPr>
          <w:rFonts w:ascii="Calibri" w:hAnsi="Calibri" w:cs="Calibri"/>
          <w:color w:val="333333"/>
          <w:lang w:val="es-BO"/>
        </w:rPr>
      </w:pPr>
      <w:r w:rsidRPr="007731A0">
        <w:rPr>
          <w:rFonts w:ascii="Calibri" w:hAnsi="Calibri" w:cs="Calibri"/>
          <w:bCs/>
          <w:lang w:val="es-BO"/>
        </w:rPr>
        <w:t>El</w:t>
      </w:r>
      <w:r w:rsidRPr="007731A0">
        <w:rPr>
          <w:rFonts w:ascii="Calibri" w:hAnsi="Calibri" w:cs="Calibri"/>
          <w:bCs/>
          <w:lang w:val="es-ES_tradnl"/>
        </w:rPr>
        <w:t xml:space="preserve"> </w:t>
      </w:r>
      <w:r w:rsidRPr="007731A0">
        <w:rPr>
          <w:rFonts w:ascii="Calibri" w:hAnsi="Calibri" w:cs="Calibri"/>
          <w:b/>
          <w:lang w:val="es-ES_tradnl"/>
        </w:rPr>
        <w:t>Transportista</w:t>
      </w:r>
      <w:r w:rsidRPr="007731A0">
        <w:rPr>
          <w:rFonts w:ascii="Calibri" w:hAnsi="Calibri" w:cs="Calibri"/>
          <w:color w:val="333333"/>
          <w:lang w:val="es-BO"/>
        </w:rPr>
        <w:t xml:space="preserve"> debe demostrar mediante fotocopias simples de contratos, la experiencia mínima de 1 (un) año  general de transporte de GLP en garrafas de 10 (diez) Kilogramos.</w:t>
      </w:r>
    </w:p>
    <w:p w:rsidR="00CF3FFC" w:rsidRPr="007731A0" w:rsidRDefault="00CF3FFC" w:rsidP="00CF3FFC">
      <w:pPr>
        <w:pStyle w:val="Textoindependiente"/>
        <w:spacing w:after="0"/>
        <w:ind w:left="1080"/>
        <w:jc w:val="both"/>
        <w:rPr>
          <w:rFonts w:ascii="Calibri" w:hAnsi="Calibri" w:cs="Calibri"/>
          <w:color w:val="333333"/>
          <w:lang w:val="es-BO"/>
        </w:rPr>
      </w:pPr>
    </w:p>
    <w:p w:rsidR="00CF3FFC" w:rsidRPr="007731A0" w:rsidRDefault="00CF3FFC" w:rsidP="0064125B">
      <w:pPr>
        <w:pStyle w:val="Textoindependiente"/>
        <w:numPr>
          <w:ilvl w:val="1"/>
          <w:numId w:val="74"/>
        </w:numPr>
        <w:spacing w:after="0"/>
        <w:ind w:left="709" w:hanging="709"/>
        <w:jc w:val="both"/>
        <w:rPr>
          <w:rFonts w:ascii="Calibri" w:hAnsi="Calibri" w:cs="Calibri"/>
          <w:color w:val="333333"/>
          <w:lang w:val="es-BO"/>
        </w:rPr>
      </w:pPr>
      <w:r w:rsidRPr="007731A0">
        <w:rPr>
          <w:rFonts w:ascii="Calibri" w:hAnsi="Calibri" w:cs="Calibri"/>
          <w:color w:val="333333"/>
          <w:lang w:val="es-BO"/>
        </w:rPr>
        <w:t xml:space="preserve">El proponente adjudicado, una vez recibida la notificación de adjudicación deberá designar un agente de servicio de su personal en planta, con el objeto de coordinar la disponibilidad de los camiones a solicitud por </w:t>
      </w:r>
      <w:r w:rsidRPr="007731A0">
        <w:rPr>
          <w:rFonts w:ascii="Calibri" w:hAnsi="Calibri" w:cs="Calibri"/>
          <w:b/>
          <w:color w:val="333333"/>
          <w:lang w:val="es-BO"/>
        </w:rPr>
        <w:t>YPFB</w:t>
      </w:r>
      <w:r w:rsidRPr="007731A0">
        <w:rPr>
          <w:rFonts w:ascii="Calibri" w:hAnsi="Calibri" w:cs="Calibri"/>
          <w:color w:val="333333"/>
          <w:lang w:val="es-BO"/>
        </w:rPr>
        <w:t>, cuyo nombre deberá hacer conocer mediante nota escrita con anticipación a la firma del contrato.</w:t>
      </w:r>
    </w:p>
    <w:p w:rsidR="00CF3FFC" w:rsidRPr="007731A0" w:rsidRDefault="00CF3FFC" w:rsidP="00CF3FFC">
      <w:pPr>
        <w:pStyle w:val="Textoindependiente"/>
        <w:spacing w:after="0"/>
        <w:rPr>
          <w:rFonts w:ascii="Calibri" w:hAnsi="Calibri" w:cs="Calibri"/>
          <w:color w:val="333333"/>
          <w:lang w:val="es-BO"/>
        </w:rPr>
      </w:pPr>
    </w:p>
    <w:p w:rsidR="00CF3FFC" w:rsidRPr="007731A0" w:rsidRDefault="00CF3FFC" w:rsidP="0064125B">
      <w:pPr>
        <w:pStyle w:val="Prrafodelista"/>
        <w:numPr>
          <w:ilvl w:val="1"/>
          <w:numId w:val="74"/>
        </w:numPr>
        <w:autoSpaceDE w:val="0"/>
        <w:autoSpaceDN w:val="0"/>
        <w:adjustRightInd w:val="0"/>
        <w:ind w:left="709" w:hanging="709"/>
        <w:contextualSpacing/>
        <w:jc w:val="both"/>
        <w:rPr>
          <w:rFonts w:ascii="Calibri" w:hAnsi="Calibri" w:cs="Calibri"/>
          <w:lang w:val="es"/>
        </w:rPr>
      </w:pPr>
      <w:r w:rsidRPr="007731A0">
        <w:rPr>
          <w:rFonts w:ascii="Calibri" w:hAnsi="Calibri" w:cs="Calibri"/>
          <w:i/>
          <w:lang w:val="es"/>
        </w:rPr>
        <w:t>(</w:t>
      </w:r>
      <w:r w:rsidRPr="007731A0">
        <w:rPr>
          <w:rFonts w:ascii="Calibri" w:hAnsi="Calibri" w:cs="Calibri"/>
          <w:i/>
        </w:rPr>
        <w:t>Demás obligaciones que se puedan generar a partir de la suscripción del presente contrato.)</w:t>
      </w:r>
    </w:p>
    <w:p w:rsidR="00CF3FFC" w:rsidRPr="007731A0" w:rsidRDefault="00CF3FFC" w:rsidP="00CF3FFC">
      <w:pPr>
        <w:pStyle w:val="Textoindependiente"/>
        <w:spacing w:after="0"/>
        <w:ind w:left="1080"/>
        <w:rPr>
          <w:rFonts w:ascii="Calibri" w:hAnsi="Calibri" w:cs="Calibri"/>
          <w:color w:val="333333"/>
          <w:lang w:val="es-BO"/>
        </w:rPr>
      </w:pPr>
    </w:p>
    <w:p w:rsidR="00CF3FFC" w:rsidRPr="007731A0" w:rsidRDefault="00CF3FFC" w:rsidP="00CF3FFC">
      <w:pPr>
        <w:autoSpaceDE w:val="0"/>
        <w:autoSpaceDN w:val="0"/>
        <w:adjustRightInd w:val="0"/>
        <w:jc w:val="both"/>
        <w:rPr>
          <w:rFonts w:ascii="Calibri" w:hAnsi="Calibri" w:cs="Calibri"/>
          <w:b/>
          <w:bCs/>
        </w:rPr>
      </w:pPr>
      <w:r w:rsidRPr="007731A0">
        <w:rPr>
          <w:rFonts w:ascii="Calibri" w:hAnsi="Calibri" w:cs="Calibri"/>
          <w:b/>
          <w:bCs/>
        </w:rPr>
        <w:t>CLAUSULA NOVENA.- (GARANTÍA DE CUMPLIMIENTO DE CONTRATO)</w:t>
      </w:r>
    </w:p>
    <w:p w:rsidR="00CF3FFC" w:rsidRPr="007731A0" w:rsidRDefault="00CF3FFC" w:rsidP="00CF3FFC">
      <w:pPr>
        <w:autoSpaceDE w:val="0"/>
        <w:autoSpaceDN w:val="0"/>
        <w:adjustRightInd w:val="0"/>
        <w:ind w:right="29"/>
        <w:jc w:val="both"/>
        <w:rPr>
          <w:rFonts w:ascii="Calibri" w:hAnsi="Calibri" w:cs="Calibri"/>
          <w:b/>
          <w:bCs/>
          <w:color w:val="000000"/>
          <w:u w:val="single"/>
        </w:rPr>
      </w:pPr>
    </w:p>
    <w:p w:rsidR="00CF3FFC" w:rsidRPr="007731A0" w:rsidRDefault="00CF3FFC" w:rsidP="00CF3FFC">
      <w:pPr>
        <w:autoSpaceDE w:val="0"/>
        <w:autoSpaceDN w:val="0"/>
        <w:adjustRightInd w:val="0"/>
        <w:jc w:val="both"/>
        <w:rPr>
          <w:rFonts w:ascii="Calibri" w:hAnsi="Calibri" w:cs="Calibri"/>
          <w:b/>
          <w:i/>
          <w:lang w:val="es"/>
        </w:rPr>
      </w:pPr>
      <w:r w:rsidRPr="007731A0">
        <w:rPr>
          <w:rFonts w:ascii="Calibri" w:hAnsi="Calibri" w:cs="Calibri"/>
          <w:b/>
          <w:i/>
          <w:lang w:val="es"/>
        </w:rPr>
        <w:t>(OPCIÓN 1)</w:t>
      </w:r>
    </w:p>
    <w:p w:rsidR="00CF3FFC" w:rsidRPr="007731A0" w:rsidRDefault="00CF3FFC" w:rsidP="00CF3FFC">
      <w:pPr>
        <w:autoSpaceDE w:val="0"/>
        <w:autoSpaceDN w:val="0"/>
        <w:adjustRightInd w:val="0"/>
        <w:ind w:right="29"/>
        <w:jc w:val="both"/>
        <w:rPr>
          <w:rFonts w:ascii="Calibri" w:hAnsi="Calibri" w:cs="Calibri"/>
          <w:b/>
          <w:bCs/>
          <w:color w:val="000000"/>
          <w:u w:val="single"/>
          <w:lang w:val="es"/>
        </w:rPr>
      </w:pPr>
    </w:p>
    <w:p w:rsidR="00CF3FFC" w:rsidRPr="007731A0" w:rsidRDefault="00CF3FFC" w:rsidP="0064125B">
      <w:pPr>
        <w:pStyle w:val="Prrafodelista"/>
        <w:numPr>
          <w:ilvl w:val="1"/>
          <w:numId w:val="75"/>
        </w:numPr>
        <w:autoSpaceDE w:val="0"/>
        <w:autoSpaceDN w:val="0"/>
        <w:adjustRightInd w:val="0"/>
        <w:contextualSpacing/>
        <w:jc w:val="both"/>
        <w:rPr>
          <w:rFonts w:ascii="Calibri" w:hAnsi="Calibri" w:cs="Calibri"/>
          <w:bCs/>
        </w:rPr>
      </w:pPr>
      <w:r w:rsidRPr="007731A0">
        <w:rPr>
          <w:rFonts w:ascii="Calibri" w:hAnsi="Calibri" w:cs="Calibri"/>
          <w:bCs/>
        </w:rPr>
        <w:t xml:space="preserve">El Transportista otorgará a favor de </w:t>
      </w:r>
      <w:r w:rsidRPr="007731A0">
        <w:rPr>
          <w:rFonts w:ascii="Calibri" w:hAnsi="Calibri" w:cs="Calibri"/>
          <w:b/>
          <w:bCs/>
        </w:rPr>
        <w:t>YPFB</w:t>
      </w:r>
      <w:r w:rsidRPr="007731A0">
        <w:rPr>
          <w:rFonts w:ascii="Calibri" w:hAnsi="Calibri" w:cs="Calibri"/>
          <w:bCs/>
        </w:rPr>
        <w:t xml:space="preserve">, en calidad de Garantía de Cumplimiento de Contrato, una Boleta de Garantía a primer requerimiento, renovable e irrevocable, de ejecución inmediata a simple requerimiento de YPFB, con una vigencia desde el ______________ hasta el ______________, por el monto equivalente al ______________% (______________Por Ciento) del valor total del Contrato, es decir, Bs. ______________ (______________Bolivianos). </w:t>
      </w:r>
    </w:p>
    <w:p w:rsidR="00CF3FFC" w:rsidRPr="007731A0" w:rsidRDefault="00CF3FFC" w:rsidP="00CF3FFC">
      <w:pPr>
        <w:pStyle w:val="Prrafodelista"/>
        <w:autoSpaceDE w:val="0"/>
        <w:autoSpaceDN w:val="0"/>
        <w:adjustRightInd w:val="0"/>
        <w:jc w:val="both"/>
        <w:rPr>
          <w:rFonts w:ascii="Calibri" w:hAnsi="Calibri" w:cs="Calibri"/>
          <w:bCs/>
        </w:rPr>
      </w:pPr>
    </w:p>
    <w:p w:rsidR="00CF3FFC" w:rsidRPr="007731A0" w:rsidRDefault="00CF3FFC" w:rsidP="0064125B">
      <w:pPr>
        <w:pStyle w:val="Prrafodelista"/>
        <w:numPr>
          <w:ilvl w:val="1"/>
          <w:numId w:val="75"/>
        </w:numPr>
        <w:autoSpaceDE w:val="0"/>
        <w:autoSpaceDN w:val="0"/>
        <w:adjustRightInd w:val="0"/>
        <w:contextualSpacing/>
        <w:jc w:val="both"/>
        <w:rPr>
          <w:rFonts w:ascii="Calibri" w:hAnsi="Calibri" w:cs="Calibri"/>
          <w:bCs/>
        </w:rPr>
      </w:pPr>
      <w:r w:rsidRPr="007731A0">
        <w:rPr>
          <w:rFonts w:ascii="Calibri" w:hAnsi="Calibri" w:cs="Calibri"/>
          <w:bCs/>
        </w:rPr>
        <w:t xml:space="preserve">La Garantía deberá ser presentada al </w:t>
      </w:r>
      <w:r w:rsidRPr="007731A0">
        <w:rPr>
          <w:rFonts w:ascii="Calibri" w:hAnsi="Calibri" w:cs="Calibri"/>
          <w:b/>
          <w:bCs/>
        </w:rPr>
        <w:t>YPFB</w:t>
      </w:r>
      <w:r w:rsidRPr="007731A0">
        <w:rPr>
          <w:rFonts w:ascii="Calibri" w:hAnsi="Calibri" w:cs="Calibri"/>
          <w:bCs/>
        </w:rPr>
        <w:t xml:space="preserve"> por el </w:t>
      </w:r>
      <w:r w:rsidRPr="007731A0">
        <w:rPr>
          <w:rFonts w:ascii="Calibri" w:hAnsi="Calibri" w:cs="Calibri"/>
          <w:b/>
          <w:bCs/>
        </w:rPr>
        <w:t>Transportista</w:t>
      </w:r>
      <w:r w:rsidRPr="007731A0">
        <w:rPr>
          <w:rFonts w:ascii="Calibri" w:hAnsi="Calibri" w:cs="Calibri"/>
          <w:bCs/>
        </w:rPr>
        <w:t>, dentro de los ______________  Días Hábiles siguientes a la suscripción del presente Contrato. En caso de no presentar la Boleta de Garantía en el plazo indicado y por el monto establecido, se retendrá automáticamente el  siete por ciento (7%) de cada pago parcial correspondiente durante la vigencia del Contrato.</w:t>
      </w:r>
    </w:p>
    <w:p w:rsidR="00CF3FFC" w:rsidRPr="007731A0" w:rsidRDefault="00CF3FFC" w:rsidP="00CF3FFC">
      <w:pPr>
        <w:autoSpaceDE w:val="0"/>
        <w:autoSpaceDN w:val="0"/>
        <w:adjustRightInd w:val="0"/>
        <w:jc w:val="both"/>
        <w:rPr>
          <w:rFonts w:ascii="Calibri" w:hAnsi="Calibri" w:cs="Calibri"/>
          <w:bCs/>
        </w:rPr>
      </w:pPr>
    </w:p>
    <w:p w:rsidR="00CF3FFC" w:rsidRPr="007731A0" w:rsidRDefault="00CF3FFC" w:rsidP="0064125B">
      <w:pPr>
        <w:pStyle w:val="Prrafodelista"/>
        <w:numPr>
          <w:ilvl w:val="1"/>
          <w:numId w:val="75"/>
        </w:numPr>
        <w:autoSpaceDE w:val="0"/>
        <w:autoSpaceDN w:val="0"/>
        <w:adjustRightInd w:val="0"/>
        <w:contextualSpacing/>
        <w:jc w:val="both"/>
        <w:rPr>
          <w:rFonts w:ascii="Calibri" w:hAnsi="Calibri" w:cs="Calibri"/>
          <w:bCs/>
        </w:rPr>
      </w:pPr>
      <w:r w:rsidRPr="007731A0">
        <w:rPr>
          <w:rFonts w:ascii="Calibri" w:hAnsi="Calibri" w:cs="Calibri"/>
          <w:bCs/>
        </w:rPr>
        <w:t xml:space="preserve">El Transportista, tiene la obligación de mantener actualizada la garantía de cumplimiento de contrato, cuantas veces lo requiera por razones justificadas el </w:t>
      </w:r>
      <w:r w:rsidRPr="007731A0">
        <w:rPr>
          <w:rFonts w:ascii="Calibri" w:hAnsi="Calibri" w:cs="Calibri"/>
          <w:b/>
          <w:bCs/>
        </w:rPr>
        <w:t>YPFB</w:t>
      </w:r>
      <w:r w:rsidRPr="007731A0">
        <w:rPr>
          <w:rFonts w:ascii="Calibri" w:hAnsi="Calibri" w:cs="Calibri"/>
          <w:bCs/>
        </w:rPr>
        <w:t>.</w:t>
      </w:r>
    </w:p>
    <w:p w:rsidR="00CF3FFC" w:rsidRPr="007731A0" w:rsidRDefault="00CF3FFC" w:rsidP="00CF3FFC">
      <w:pPr>
        <w:autoSpaceDE w:val="0"/>
        <w:autoSpaceDN w:val="0"/>
        <w:adjustRightInd w:val="0"/>
        <w:jc w:val="both"/>
        <w:rPr>
          <w:rFonts w:ascii="Calibri" w:hAnsi="Calibri" w:cs="Calibri"/>
          <w:bCs/>
        </w:rPr>
      </w:pPr>
    </w:p>
    <w:p w:rsidR="00CF3FFC" w:rsidRPr="007731A0" w:rsidRDefault="00CF3FFC" w:rsidP="0064125B">
      <w:pPr>
        <w:pStyle w:val="Prrafodelista"/>
        <w:numPr>
          <w:ilvl w:val="1"/>
          <w:numId w:val="75"/>
        </w:numPr>
        <w:autoSpaceDE w:val="0"/>
        <w:autoSpaceDN w:val="0"/>
        <w:adjustRightInd w:val="0"/>
        <w:contextualSpacing/>
        <w:jc w:val="both"/>
        <w:rPr>
          <w:rFonts w:ascii="Calibri" w:hAnsi="Calibri" w:cs="Calibri"/>
          <w:bCs/>
        </w:rPr>
      </w:pPr>
      <w:r w:rsidRPr="007731A0">
        <w:rPr>
          <w:rFonts w:ascii="Calibri" w:hAnsi="Calibri" w:cs="Calibri"/>
          <w:bCs/>
        </w:rPr>
        <w:t xml:space="preserve">Sin perjuicio de otras causales estipuladas en el Contrato, en caso de resolución unilateral del mismo aplicada por el </w:t>
      </w:r>
      <w:r w:rsidRPr="007731A0">
        <w:rPr>
          <w:rFonts w:ascii="Calibri" w:hAnsi="Calibri" w:cs="Calibri"/>
          <w:b/>
          <w:bCs/>
        </w:rPr>
        <w:t>YPFB</w:t>
      </w:r>
      <w:r w:rsidRPr="007731A0">
        <w:rPr>
          <w:rFonts w:ascii="Calibri" w:hAnsi="Calibri" w:cs="Calibri"/>
          <w:bCs/>
        </w:rPr>
        <w:t xml:space="preserve"> por causales atribuibles al </w:t>
      </w:r>
      <w:r w:rsidRPr="007731A0">
        <w:rPr>
          <w:rFonts w:ascii="Calibri" w:hAnsi="Calibri" w:cs="Calibri"/>
          <w:b/>
          <w:bCs/>
        </w:rPr>
        <w:t>Transportista</w:t>
      </w:r>
      <w:r w:rsidRPr="007731A0">
        <w:rPr>
          <w:rFonts w:ascii="Calibri" w:hAnsi="Calibri" w:cs="Calibri"/>
          <w:bCs/>
        </w:rPr>
        <w:t xml:space="preserve"> y derivadas del incumplimiento de sus obligaciones asumidas en el Contrato, </w:t>
      </w:r>
      <w:r w:rsidRPr="007731A0">
        <w:rPr>
          <w:rFonts w:ascii="Calibri" w:hAnsi="Calibri" w:cs="Calibri"/>
          <w:b/>
          <w:bCs/>
        </w:rPr>
        <w:t>YPFB</w:t>
      </w:r>
      <w:r w:rsidRPr="007731A0">
        <w:rPr>
          <w:rFonts w:ascii="Calibri" w:hAnsi="Calibri" w:cs="Calibri"/>
          <w:bCs/>
        </w:rPr>
        <w:t xml:space="preserve"> podrá ejecutar la Garantía citada en la presente Subcláusula.</w:t>
      </w:r>
    </w:p>
    <w:p w:rsidR="00CF3FFC" w:rsidRPr="007731A0" w:rsidRDefault="00CF3FFC" w:rsidP="00CF3FFC">
      <w:pPr>
        <w:pStyle w:val="Prrafodelista"/>
        <w:autoSpaceDE w:val="0"/>
        <w:autoSpaceDN w:val="0"/>
        <w:adjustRightInd w:val="0"/>
        <w:jc w:val="both"/>
        <w:rPr>
          <w:rFonts w:ascii="Calibri" w:hAnsi="Calibri" w:cs="Calibri"/>
          <w:bCs/>
        </w:rPr>
      </w:pPr>
    </w:p>
    <w:p w:rsidR="00CF3FFC" w:rsidRPr="007731A0" w:rsidRDefault="00CF3FFC" w:rsidP="0064125B">
      <w:pPr>
        <w:pStyle w:val="Prrafodelista"/>
        <w:numPr>
          <w:ilvl w:val="1"/>
          <w:numId w:val="75"/>
        </w:numPr>
        <w:autoSpaceDE w:val="0"/>
        <w:autoSpaceDN w:val="0"/>
        <w:adjustRightInd w:val="0"/>
        <w:contextualSpacing/>
        <w:jc w:val="both"/>
        <w:rPr>
          <w:rFonts w:ascii="Calibri" w:hAnsi="Calibri" w:cs="Calibri"/>
          <w:bCs/>
        </w:rPr>
      </w:pPr>
      <w:r w:rsidRPr="007731A0">
        <w:rPr>
          <w:rFonts w:ascii="Calibri" w:hAnsi="Calibri" w:cs="Calibri"/>
          <w:bCs/>
        </w:rPr>
        <w:t xml:space="preserve">Si la prestación del Servicio se realiza dentro del plazo contractual y en forma satisfactoria, hecho que se hará constar mediante un acta suscrita por las Partes, la Garantía será devuelta al </w:t>
      </w:r>
      <w:r w:rsidRPr="007731A0">
        <w:rPr>
          <w:rFonts w:ascii="Calibri" w:hAnsi="Calibri" w:cs="Calibri"/>
          <w:b/>
          <w:bCs/>
        </w:rPr>
        <w:t>Transportista</w:t>
      </w:r>
      <w:r w:rsidRPr="007731A0">
        <w:rPr>
          <w:rFonts w:ascii="Calibri" w:hAnsi="Calibri" w:cs="Calibri"/>
          <w:bCs/>
        </w:rPr>
        <w:t xml:space="preserve"> después del cierre del Contrato.</w:t>
      </w:r>
    </w:p>
    <w:p w:rsidR="00CF3FFC" w:rsidRPr="007731A0" w:rsidRDefault="00CF3FFC" w:rsidP="00CF3FFC">
      <w:pPr>
        <w:autoSpaceDE w:val="0"/>
        <w:autoSpaceDN w:val="0"/>
        <w:adjustRightInd w:val="0"/>
        <w:jc w:val="both"/>
        <w:rPr>
          <w:rFonts w:ascii="Calibri" w:hAnsi="Calibri" w:cs="Calibri"/>
          <w:bCs/>
        </w:rPr>
      </w:pPr>
    </w:p>
    <w:p w:rsidR="00CF3FFC" w:rsidRPr="007731A0" w:rsidRDefault="00CF3FFC" w:rsidP="00CF3FFC">
      <w:pPr>
        <w:autoSpaceDE w:val="0"/>
        <w:autoSpaceDN w:val="0"/>
        <w:adjustRightInd w:val="0"/>
        <w:jc w:val="both"/>
        <w:rPr>
          <w:rFonts w:ascii="Calibri" w:hAnsi="Calibri" w:cs="Calibri"/>
          <w:b/>
          <w:i/>
          <w:lang w:val="es"/>
        </w:rPr>
      </w:pPr>
      <w:r w:rsidRPr="007731A0">
        <w:rPr>
          <w:rFonts w:ascii="Calibri" w:hAnsi="Calibri" w:cs="Calibri"/>
          <w:b/>
          <w:i/>
          <w:lang w:val="es"/>
        </w:rPr>
        <w:t>(OPCIÓN 2)</w:t>
      </w:r>
    </w:p>
    <w:p w:rsidR="00CF3FFC" w:rsidRPr="007731A0" w:rsidRDefault="00CF3FFC" w:rsidP="0064125B">
      <w:pPr>
        <w:pStyle w:val="Prrafodelista"/>
        <w:numPr>
          <w:ilvl w:val="1"/>
          <w:numId w:val="80"/>
        </w:numPr>
        <w:autoSpaceDE w:val="0"/>
        <w:autoSpaceDN w:val="0"/>
        <w:adjustRightInd w:val="0"/>
        <w:contextualSpacing/>
        <w:jc w:val="both"/>
        <w:rPr>
          <w:rFonts w:ascii="Calibri" w:hAnsi="Calibri" w:cs="Calibri"/>
          <w:bCs/>
        </w:rPr>
      </w:pPr>
      <w:r w:rsidRPr="007731A0">
        <w:rPr>
          <w:rFonts w:ascii="Calibri" w:hAnsi="Calibri" w:cs="Calibri"/>
          <w:bCs/>
        </w:rPr>
        <w:lastRenderedPageBreak/>
        <w:t xml:space="preserve">El </w:t>
      </w:r>
      <w:r w:rsidRPr="007731A0">
        <w:rPr>
          <w:rFonts w:ascii="Calibri" w:hAnsi="Calibri" w:cs="Calibri"/>
          <w:b/>
          <w:bCs/>
        </w:rPr>
        <w:t>Transportista</w:t>
      </w:r>
      <w:r w:rsidRPr="007731A0">
        <w:rPr>
          <w:rFonts w:ascii="Calibri" w:hAnsi="Calibri" w:cs="Calibri"/>
          <w:bCs/>
        </w:rPr>
        <w:t xml:space="preserve"> otorgará a favor de </w:t>
      </w:r>
      <w:r w:rsidRPr="007731A0">
        <w:rPr>
          <w:rFonts w:ascii="Calibri" w:hAnsi="Calibri" w:cs="Calibri"/>
          <w:b/>
          <w:bCs/>
        </w:rPr>
        <w:t>YPFB</w:t>
      </w:r>
      <w:r w:rsidRPr="007731A0">
        <w:rPr>
          <w:rFonts w:ascii="Calibri" w:hAnsi="Calibri" w:cs="Calibri"/>
          <w:bCs/>
        </w:rPr>
        <w:t xml:space="preserve">, en calidad de Garantía de Cumplimiento de Contrato, una Boleta de Garantía a primer requerimiento, renovable e irrevocable, de ejecución inmediata a simple requerimiento de YPFB, con una vigencia desde el ______________ hasta el ______________, por el monto equivalente al ______________% (______________Por Ciento) del valor mensual del Contrato, es decir, Bs. ______________ (______________Bolivianos). </w:t>
      </w:r>
    </w:p>
    <w:p w:rsidR="00CF3FFC" w:rsidRPr="007731A0" w:rsidRDefault="00CF3FFC" w:rsidP="00CF3FFC">
      <w:pPr>
        <w:pStyle w:val="Prrafodelista"/>
        <w:autoSpaceDE w:val="0"/>
        <w:autoSpaceDN w:val="0"/>
        <w:adjustRightInd w:val="0"/>
        <w:jc w:val="both"/>
        <w:rPr>
          <w:rFonts w:ascii="Calibri" w:hAnsi="Calibri" w:cs="Calibri"/>
          <w:bCs/>
        </w:rPr>
      </w:pPr>
    </w:p>
    <w:p w:rsidR="00CF3FFC" w:rsidRPr="007731A0" w:rsidRDefault="00CF3FFC" w:rsidP="0064125B">
      <w:pPr>
        <w:pStyle w:val="Prrafodelista"/>
        <w:numPr>
          <w:ilvl w:val="1"/>
          <w:numId w:val="80"/>
        </w:numPr>
        <w:autoSpaceDE w:val="0"/>
        <w:autoSpaceDN w:val="0"/>
        <w:adjustRightInd w:val="0"/>
        <w:contextualSpacing/>
        <w:jc w:val="both"/>
        <w:rPr>
          <w:rFonts w:ascii="Calibri" w:hAnsi="Calibri" w:cs="Calibri"/>
          <w:bCs/>
        </w:rPr>
      </w:pPr>
      <w:r w:rsidRPr="007731A0">
        <w:rPr>
          <w:rFonts w:ascii="Calibri" w:hAnsi="Calibri" w:cs="Calibri"/>
          <w:bCs/>
        </w:rPr>
        <w:t xml:space="preserve">La Garantía deberá ser presentada al </w:t>
      </w:r>
      <w:r w:rsidRPr="007731A0">
        <w:rPr>
          <w:rFonts w:ascii="Calibri" w:hAnsi="Calibri" w:cs="Calibri"/>
          <w:b/>
          <w:bCs/>
        </w:rPr>
        <w:t>YPFB</w:t>
      </w:r>
      <w:r w:rsidRPr="007731A0">
        <w:rPr>
          <w:rFonts w:ascii="Calibri" w:hAnsi="Calibri" w:cs="Calibri"/>
          <w:bCs/>
        </w:rPr>
        <w:t xml:space="preserve"> por el </w:t>
      </w:r>
      <w:r w:rsidRPr="007731A0">
        <w:rPr>
          <w:rFonts w:ascii="Calibri" w:hAnsi="Calibri" w:cs="Calibri"/>
          <w:b/>
          <w:bCs/>
        </w:rPr>
        <w:t>Transportista</w:t>
      </w:r>
      <w:r w:rsidRPr="007731A0">
        <w:rPr>
          <w:rFonts w:ascii="Calibri" w:hAnsi="Calibri" w:cs="Calibri"/>
          <w:bCs/>
        </w:rPr>
        <w:t>, dentro de los ______________  Días Hábiles siguientes a la suscripción del presente Contrato. En caso de no presentar la Boleta de Garantía en el plazo indicado y por el monto establecido, se retendrá automáticamente el siete por ciento  (7%) de cada pago parcial correspondiente durante la vigencia del Contrato.</w:t>
      </w:r>
    </w:p>
    <w:p w:rsidR="00CF3FFC" w:rsidRPr="007731A0" w:rsidRDefault="00CF3FFC" w:rsidP="00CF3FFC">
      <w:pPr>
        <w:autoSpaceDE w:val="0"/>
        <w:autoSpaceDN w:val="0"/>
        <w:adjustRightInd w:val="0"/>
        <w:jc w:val="both"/>
        <w:rPr>
          <w:rFonts w:ascii="Calibri" w:hAnsi="Calibri" w:cs="Calibri"/>
          <w:bCs/>
        </w:rPr>
      </w:pPr>
    </w:p>
    <w:p w:rsidR="00CF3FFC" w:rsidRPr="007731A0" w:rsidRDefault="00CF3FFC" w:rsidP="0064125B">
      <w:pPr>
        <w:pStyle w:val="Prrafodelista"/>
        <w:numPr>
          <w:ilvl w:val="1"/>
          <w:numId w:val="80"/>
        </w:numPr>
        <w:autoSpaceDE w:val="0"/>
        <w:autoSpaceDN w:val="0"/>
        <w:adjustRightInd w:val="0"/>
        <w:contextualSpacing/>
        <w:jc w:val="both"/>
        <w:rPr>
          <w:rFonts w:ascii="Calibri" w:hAnsi="Calibri" w:cs="Calibri"/>
          <w:bCs/>
        </w:rPr>
      </w:pPr>
      <w:r w:rsidRPr="007731A0">
        <w:rPr>
          <w:rFonts w:ascii="Calibri" w:hAnsi="Calibri" w:cs="Calibri"/>
          <w:bCs/>
        </w:rPr>
        <w:t xml:space="preserve">El </w:t>
      </w:r>
      <w:r w:rsidRPr="007731A0">
        <w:rPr>
          <w:rFonts w:ascii="Calibri" w:hAnsi="Calibri" w:cs="Calibri"/>
          <w:b/>
          <w:bCs/>
        </w:rPr>
        <w:t>Transportista</w:t>
      </w:r>
      <w:r w:rsidRPr="007731A0">
        <w:rPr>
          <w:rFonts w:ascii="Calibri" w:hAnsi="Calibri" w:cs="Calibri"/>
          <w:bCs/>
        </w:rPr>
        <w:t xml:space="preserve">, tiene la obligación de mantener actualizada la garantía de cumplimiento de contrato, cuantas veces lo requiera por razones justificadas el </w:t>
      </w:r>
      <w:r w:rsidRPr="007731A0">
        <w:rPr>
          <w:rFonts w:ascii="Calibri" w:hAnsi="Calibri" w:cs="Calibri"/>
          <w:b/>
          <w:bCs/>
        </w:rPr>
        <w:t>YPFB</w:t>
      </w:r>
      <w:r w:rsidRPr="007731A0">
        <w:rPr>
          <w:rFonts w:ascii="Calibri" w:hAnsi="Calibri" w:cs="Calibri"/>
          <w:bCs/>
        </w:rPr>
        <w:t>.</w:t>
      </w:r>
    </w:p>
    <w:p w:rsidR="00CF3FFC" w:rsidRPr="007731A0" w:rsidRDefault="00CF3FFC" w:rsidP="00CF3FFC">
      <w:pPr>
        <w:autoSpaceDE w:val="0"/>
        <w:autoSpaceDN w:val="0"/>
        <w:adjustRightInd w:val="0"/>
        <w:jc w:val="both"/>
        <w:rPr>
          <w:rFonts w:ascii="Calibri" w:hAnsi="Calibri" w:cs="Calibri"/>
          <w:bCs/>
        </w:rPr>
      </w:pPr>
    </w:p>
    <w:p w:rsidR="00CF3FFC" w:rsidRPr="007731A0" w:rsidRDefault="00CF3FFC" w:rsidP="0064125B">
      <w:pPr>
        <w:pStyle w:val="Prrafodelista"/>
        <w:numPr>
          <w:ilvl w:val="1"/>
          <w:numId w:val="80"/>
        </w:numPr>
        <w:autoSpaceDE w:val="0"/>
        <w:autoSpaceDN w:val="0"/>
        <w:adjustRightInd w:val="0"/>
        <w:contextualSpacing/>
        <w:jc w:val="both"/>
        <w:rPr>
          <w:rFonts w:ascii="Calibri" w:hAnsi="Calibri" w:cs="Calibri"/>
          <w:bCs/>
        </w:rPr>
      </w:pPr>
      <w:r w:rsidRPr="007731A0">
        <w:rPr>
          <w:rFonts w:ascii="Calibri" w:hAnsi="Calibri" w:cs="Calibri"/>
          <w:bCs/>
        </w:rPr>
        <w:t xml:space="preserve">Sin perjuicio de otras causales estipuladas en el Contrato, en caso de resolución unilateral del mismo aplicada por el </w:t>
      </w:r>
      <w:r w:rsidRPr="007731A0">
        <w:rPr>
          <w:rFonts w:ascii="Calibri" w:hAnsi="Calibri" w:cs="Calibri"/>
          <w:b/>
          <w:bCs/>
        </w:rPr>
        <w:t>YPFB</w:t>
      </w:r>
      <w:r w:rsidRPr="007731A0">
        <w:rPr>
          <w:rFonts w:ascii="Calibri" w:hAnsi="Calibri" w:cs="Calibri"/>
          <w:bCs/>
        </w:rPr>
        <w:t xml:space="preserve"> por causales atribuibles al Transportista y derivadas del incumplimiento de sus obligaciones asumidas en el Contrato, el </w:t>
      </w:r>
      <w:r w:rsidRPr="007731A0">
        <w:rPr>
          <w:rFonts w:ascii="Calibri" w:hAnsi="Calibri" w:cs="Calibri"/>
          <w:b/>
          <w:bCs/>
        </w:rPr>
        <w:t>YPFB</w:t>
      </w:r>
      <w:r w:rsidRPr="007731A0">
        <w:rPr>
          <w:rFonts w:ascii="Calibri" w:hAnsi="Calibri" w:cs="Calibri"/>
          <w:bCs/>
        </w:rPr>
        <w:t xml:space="preserve"> podrá ejecutar la Garantía citada en la presente Subcláusula.</w:t>
      </w:r>
    </w:p>
    <w:p w:rsidR="00CF3FFC" w:rsidRPr="007731A0" w:rsidRDefault="00CF3FFC" w:rsidP="00CF3FFC">
      <w:pPr>
        <w:autoSpaceDE w:val="0"/>
        <w:autoSpaceDN w:val="0"/>
        <w:adjustRightInd w:val="0"/>
        <w:jc w:val="both"/>
        <w:rPr>
          <w:rFonts w:ascii="Calibri" w:hAnsi="Calibri" w:cs="Calibri"/>
          <w:bCs/>
        </w:rPr>
      </w:pPr>
    </w:p>
    <w:p w:rsidR="00CF3FFC" w:rsidRPr="007731A0" w:rsidRDefault="00CF3FFC" w:rsidP="0064125B">
      <w:pPr>
        <w:pStyle w:val="Prrafodelista"/>
        <w:numPr>
          <w:ilvl w:val="1"/>
          <w:numId w:val="80"/>
        </w:numPr>
        <w:autoSpaceDE w:val="0"/>
        <w:autoSpaceDN w:val="0"/>
        <w:adjustRightInd w:val="0"/>
        <w:contextualSpacing/>
        <w:jc w:val="both"/>
        <w:rPr>
          <w:rFonts w:ascii="Calibri" w:hAnsi="Calibri" w:cs="Calibri"/>
          <w:bCs/>
        </w:rPr>
      </w:pPr>
      <w:r w:rsidRPr="007731A0">
        <w:rPr>
          <w:rFonts w:ascii="Calibri" w:hAnsi="Calibri" w:cs="Calibri"/>
          <w:bCs/>
        </w:rPr>
        <w:t>Si la prestación del Servicio se realiza dentro del plazo contractual y en forma satisfactoria, hecho que se hará constar mediante un acta suscrita por las Partes, la Garantía será devuelta al Transportista después del cierre del Contrato.</w:t>
      </w:r>
    </w:p>
    <w:p w:rsidR="00CF3FFC" w:rsidRPr="007731A0" w:rsidRDefault="00CF3FFC" w:rsidP="00CF3FFC">
      <w:pPr>
        <w:autoSpaceDE w:val="0"/>
        <w:autoSpaceDN w:val="0"/>
        <w:adjustRightInd w:val="0"/>
        <w:jc w:val="both"/>
        <w:rPr>
          <w:rFonts w:ascii="Calibri" w:hAnsi="Calibri" w:cs="Calibri"/>
          <w:bCs/>
        </w:rPr>
      </w:pPr>
    </w:p>
    <w:p w:rsidR="00CF3FFC" w:rsidRPr="007731A0" w:rsidRDefault="00CF3FFC" w:rsidP="00CF3FFC">
      <w:pPr>
        <w:autoSpaceDE w:val="0"/>
        <w:autoSpaceDN w:val="0"/>
        <w:adjustRightInd w:val="0"/>
        <w:jc w:val="both"/>
        <w:rPr>
          <w:rFonts w:ascii="Calibri" w:hAnsi="Calibri" w:cs="Calibri"/>
          <w:b/>
          <w:i/>
          <w:lang w:val="es"/>
        </w:rPr>
      </w:pPr>
      <w:r w:rsidRPr="007731A0">
        <w:rPr>
          <w:rFonts w:ascii="Calibri" w:hAnsi="Calibri" w:cs="Calibri"/>
          <w:b/>
          <w:i/>
          <w:lang w:val="es"/>
        </w:rPr>
        <w:t>(OPCIÓN 3)</w:t>
      </w:r>
    </w:p>
    <w:p w:rsidR="00CF3FFC" w:rsidRPr="007731A0" w:rsidRDefault="00CF3FFC" w:rsidP="00CF3FFC">
      <w:pPr>
        <w:pStyle w:val="Prrafodelista"/>
        <w:autoSpaceDE w:val="0"/>
        <w:autoSpaceDN w:val="0"/>
        <w:adjustRightInd w:val="0"/>
        <w:ind w:left="0"/>
        <w:jc w:val="both"/>
        <w:rPr>
          <w:rFonts w:ascii="Calibri" w:hAnsi="Calibri" w:cs="Calibri"/>
          <w:b/>
          <w:bCs/>
        </w:rPr>
      </w:pPr>
    </w:p>
    <w:p w:rsidR="00CF3FFC" w:rsidRPr="007731A0" w:rsidRDefault="00CF3FFC" w:rsidP="0064125B">
      <w:pPr>
        <w:pStyle w:val="Prrafodelista"/>
        <w:numPr>
          <w:ilvl w:val="1"/>
          <w:numId w:val="81"/>
        </w:numPr>
        <w:autoSpaceDE w:val="0"/>
        <w:autoSpaceDN w:val="0"/>
        <w:adjustRightInd w:val="0"/>
        <w:contextualSpacing/>
        <w:jc w:val="both"/>
        <w:rPr>
          <w:rFonts w:ascii="Calibri" w:hAnsi="Calibri" w:cs="Calibri"/>
          <w:bCs/>
        </w:rPr>
      </w:pPr>
      <w:r w:rsidRPr="007731A0">
        <w:rPr>
          <w:rFonts w:ascii="Calibri" w:hAnsi="Calibri" w:cs="Calibri"/>
          <w:bCs/>
        </w:rPr>
        <w:t xml:space="preserve">El </w:t>
      </w:r>
      <w:r w:rsidRPr="007731A0">
        <w:rPr>
          <w:rFonts w:ascii="Calibri" w:hAnsi="Calibri" w:cs="Calibri"/>
          <w:b/>
          <w:bCs/>
        </w:rPr>
        <w:t>Transportista</w:t>
      </w:r>
      <w:r w:rsidRPr="007731A0">
        <w:rPr>
          <w:rFonts w:ascii="Calibri" w:hAnsi="Calibri" w:cs="Calibri"/>
          <w:bCs/>
        </w:rPr>
        <w:t xml:space="preserve"> otorga a favor de </w:t>
      </w:r>
      <w:r w:rsidRPr="007731A0">
        <w:rPr>
          <w:rFonts w:ascii="Calibri" w:hAnsi="Calibri" w:cs="Calibri"/>
          <w:b/>
          <w:bCs/>
        </w:rPr>
        <w:t>YPFB</w:t>
      </w:r>
      <w:r w:rsidRPr="007731A0">
        <w:rPr>
          <w:rFonts w:ascii="Calibri" w:hAnsi="Calibri" w:cs="Calibri"/>
          <w:bCs/>
        </w:rPr>
        <w:t xml:space="preserve">, en calidad de Garantía de Cumplimiento de Contrato, la Boleta de Garantía a primer requerimiento N°______________, emitida por el Banco ______________, cumpliendo ésta con las características de renovable e irrevocable, de ejecución inmediata a simple requerimiento de </w:t>
      </w:r>
      <w:r w:rsidRPr="007731A0">
        <w:rPr>
          <w:rFonts w:ascii="Calibri" w:hAnsi="Calibri" w:cs="Calibri"/>
          <w:b/>
          <w:bCs/>
        </w:rPr>
        <w:t>YPFB</w:t>
      </w:r>
      <w:r w:rsidRPr="007731A0">
        <w:rPr>
          <w:rFonts w:ascii="Calibri" w:hAnsi="Calibri" w:cs="Calibri"/>
          <w:bCs/>
        </w:rPr>
        <w:t xml:space="preserve">, con una vigencia desde el ______________ hasta el ______________, por el monto equivalente al ______________% (______________Por Ciento) del valor total del Contrato, es decir, Bs. ______________ (______________Bolivianos). </w:t>
      </w:r>
    </w:p>
    <w:p w:rsidR="00CF3FFC" w:rsidRPr="007731A0" w:rsidRDefault="00CF3FFC" w:rsidP="00CF3FFC">
      <w:pPr>
        <w:pStyle w:val="Prrafodelista"/>
        <w:autoSpaceDE w:val="0"/>
        <w:autoSpaceDN w:val="0"/>
        <w:adjustRightInd w:val="0"/>
        <w:jc w:val="both"/>
        <w:rPr>
          <w:rFonts w:ascii="Calibri" w:hAnsi="Calibri" w:cs="Calibri"/>
          <w:bCs/>
        </w:rPr>
      </w:pPr>
    </w:p>
    <w:p w:rsidR="00CF3FFC" w:rsidRPr="007731A0" w:rsidRDefault="00CF3FFC" w:rsidP="0064125B">
      <w:pPr>
        <w:pStyle w:val="Prrafodelista"/>
        <w:numPr>
          <w:ilvl w:val="1"/>
          <w:numId w:val="81"/>
        </w:numPr>
        <w:autoSpaceDE w:val="0"/>
        <w:autoSpaceDN w:val="0"/>
        <w:adjustRightInd w:val="0"/>
        <w:contextualSpacing/>
        <w:jc w:val="both"/>
        <w:rPr>
          <w:rFonts w:ascii="Calibri" w:hAnsi="Calibri" w:cs="Calibri"/>
          <w:bCs/>
        </w:rPr>
      </w:pPr>
      <w:r w:rsidRPr="007731A0">
        <w:rPr>
          <w:rFonts w:ascii="Calibri" w:hAnsi="Calibri" w:cs="Calibri"/>
          <w:bCs/>
        </w:rPr>
        <w:t xml:space="preserve">El </w:t>
      </w:r>
      <w:r w:rsidRPr="007731A0">
        <w:rPr>
          <w:rFonts w:ascii="Calibri" w:hAnsi="Calibri" w:cs="Calibri"/>
          <w:b/>
          <w:bCs/>
        </w:rPr>
        <w:t>Transportista</w:t>
      </w:r>
      <w:r w:rsidRPr="007731A0">
        <w:rPr>
          <w:rFonts w:ascii="Calibri" w:hAnsi="Calibri" w:cs="Calibri"/>
          <w:bCs/>
        </w:rPr>
        <w:t xml:space="preserve">, tiene la obligación de mantener actualizada la garantía de cumplimiento de contrato, cuantas veces lo requiera por razones justificadas </w:t>
      </w:r>
      <w:r w:rsidRPr="007731A0">
        <w:rPr>
          <w:rFonts w:ascii="Calibri" w:hAnsi="Calibri" w:cs="Calibri"/>
          <w:b/>
          <w:bCs/>
        </w:rPr>
        <w:t>YPFB</w:t>
      </w:r>
      <w:r w:rsidRPr="007731A0">
        <w:rPr>
          <w:rFonts w:ascii="Calibri" w:hAnsi="Calibri" w:cs="Calibri"/>
          <w:bCs/>
        </w:rPr>
        <w:t>.</w:t>
      </w:r>
    </w:p>
    <w:p w:rsidR="00CF3FFC" w:rsidRPr="007731A0" w:rsidRDefault="00CF3FFC" w:rsidP="00CF3FFC">
      <w:pPr>
        <w:autoSpaceDE w:val="0"/>
        <w:autoSpaceDN w:val="0"/>
        <w:adjustRightInd w:val="0"/>
        <w:jc w:val="both"/>
        <w:rPr>
          <w:rFonts w:ascii="Calibri" w:hAnsi="Calibri" w:cs="Calibri"/>
          <w:bCs/>
        </w:rPr>
      </w:pPr>
    </w:p>
    <w:p w:rsidR="00CF3FFC" w:rsidRPr="007731A0" w:rsidRDefault="00CF3FFC" w:rsidP="0064125B">
      <w:pPr>
        <w:pStyle w:val="Prrafodelista"/>
        <w:numPr>
          <w:ilvl w:val="1"/>
          <w:numId w:val="81"/>
        </w:numPr>
        <w:autoSpaceDE w:val="0"/>
        <w:autoSpaceDN w:val="0"/>
        <w:adjustRightInd w:val="0"/>
        <w:contextualSpacing/>
        <w:jc w:val="both"/>
        <w:rPr>
          <w:rFonts w:ascii="Calibri" w:hAnsi="Calibri" w:cs="Calibri"/>
          <w:bCs/>
        </w:rPr>
      </w:pPr>
      <w:r w:rsidRPr="007731A0">
        <w:rPr>
          <w:rFonts w:ascii="Calibri" w:hAnsi="Calibri" w:cs="Calibri"/>
          <w:bCs/>
        </w:rPr>
        <w:t xml:space="preserve">Sin perjuicio de otras causales estipuladas en el Contrato, en caso de resolución unilateral del mismo aplicada por el </w:t>
      </w:r>
      <w:r w:rsidRPr="007731A0">
        <w:rPr>
          <w:rFonts w:ascii="Calibri" w:hAnsi="Calibri" w:cs="Calibri"/>
          <w:b/>
          <w:bCs/>
        </w:rPr>
        <w:t>YPFB</w:t>
      </w:r>
      <w:r w:rsidRPr="007731A0">
        <w:rPr>
          <w:rFonts w:ascii="Calibri" w:hAnsi="Calibri" w:cs="Calibri"/>
          <w:bCs/>
        </w:rPr>
        <w:t xml:space="preserve"> por causales atribuibles al </w:t>
      </w:r>
      <w:r w:rsidRPr="007731A0">
        <w:rPr>
          <w:rFonts w:ascii="Calibri" w:hAnsi="Calibri" w:cs="Calibri"/>
          <w:b/>
          <w:bCs/>
        </w:rPr>
        <w:t>Transportista</w:t>
      </w:r>
      <w:r w:rsidRPr="007731A0">
        <w:rPr>
          <w:rFonts w:ascii="Calibri" w:hAnsi="Calibri" w:cs="Calibri"/>
          <w:bCs/>
        </w:rPr>
        <w:t xml:space="preserve"> y derivadas del incumplimiento de sus obligaciones asumidas en el Contrato, </w:t>
      </w:r>
      <w:r w:rsidRPr="007731A0">
        <w:rPr>
          <w:rFonts w:ascii="Calibri" w:hAnsi="Calibri" w:cs="Calibri"/>
          <w:b/>
          <w:bCs/>
        </w:rPr>
        <w:t>YPFB</w:t>
      </w:r>
      <w:r w:rsidRPr="007731A0">
        <w:rPr>
          <w:rFonts w:ascii="Calibri" w:hAnsi="Calibri" w:cs="Calibri"/>
          <w:bCs/>
        </w:rPr>
        <w:t xml:space="preserve"> podrá ejecutar la Garantía citada en la presente Subcláusula.</w:t>
      </w:r>
    </w:p>
    <w:p w:rsidR="00CF3FFC" w:rsidRPr="007731A0" w:rsidRDefault="00CF3FFC" w:rsidP="00CF3FFC">
      <w:pPr>
        <w:autoSpaceDE w:val="0"/>
        <w:autoSpaceDN w:val="0"/>
        <w:adjustRightInd w:val="0"/>
        <w:jc w:val="both"/>
        <w:rPr>
          <w:rFonts w:ascii="Calibri" w:hAnsi="Calibri" w:cs="Calibri"/>
          <w:bCs/>
        </w:rPr>
      </w:pPr>
    </w:p>
    <w:p w:rsidR="00CF3FFC" w:rsidRPr="007731A0" w:rsidRDefault="00CF3FFC" w:rsidP="0064125B">
      <w:pPr>
        <w:pStyle w:val="Prrafodelista"/>
        <w:numPr>
          <w:ilvl w:val="1"/>
          <w:numId w:val="81"/>
        </w:numPr>
        <w:autoSpaceDE w:val="0"/>
        <w:autoSpaceDN w:val="0"/>
        <w:adjustRightInd w:val="0"/>
        <w:contextualSpacing/>
        <w:jc w:val="both"/>
        <w:rPr>
          <w:rFonts w:ascii="Calibri" w:hAnsi="Calibri" w:cs="Calibri"/>
          <w:bCs/>
        </w:rPr>
      </w:pPr>
      <w:r w:rsidRPr="007731A0">
        <w:rPr>
          <w:rFonts w:ascii="Calibri" w:hAnsi="Calibri" w:cs="Calibri"/>
          <w:bCs/>
        </w:rPr>
        <w:t xml:space="preserve">Si la prestación del Servicio se realiza dentro del plazo contractual y en forma satisfactoria, hecho que se hará constar mediante un acta suscrita por las Partes, la Garantía será devuelta al </w:t>
      </w:r>
      <w:r w:rsidRPr="007731A0">
        <w:rPr>
          <w:rFonts w:ascii="Calibri" w:hAnsi="Calibri" w:cs="Calibri"/>
          <w:b/>
          <w:bCs/>
        </w:rPr>
        <w:t>Transportista</w:t>
      </w:r>
      <w:r w:rsidRPr="007731A0">
        <w:rPr>
          <w:rFonts w:ascii="Calibri" w:hAnsi="Calibri" w:cs="Calibri"/>
          <w:bCs/>
        </w:rPr>
        <w:t xml:space="preserve"> después del cierre del Contrato.</w:t>
      </w:r>
    </w:p>
    <w:p w:rsidR="00CF3FFC" w:rsidRPr="007731A0" w:rsidRDefault="00CF3FFC" w:rsidP="00CF3FFC">
      <w:pPr>
        <w:autoSpaceDE w:val="0"/>
        <w:autoSpaceDN w:val="0"/>
        <w:adjustRightInd w:val="0"/>
        <w:jc w:val="both"/>
        <w:rPr>
          <w:rFonts w:ascii="Calibri" w:hAnsi="Calibri" w:cs="Calibri"/>
          <w:b/>
          <w:bCs/>
        </w:rPr>
      </w:pPr>
    </w:p>
    <w:p w:rsidR="00CF3FFC" w:rsidRPr="007731A0" w:rsidRDefault="00CF3FFC" w:rsidP="00CF3FFC">
      <w:pPr>
        <w:autoSpaceDE w:val="0"/>
        <w:autoSpaceDN w:val="0"/>
        <w:adjustRightInd w:val="0"/>
        <w:jc w:val="both"/>
        <w:rPr>
          <w:rFonts w:ascii="Calibri" w:hAnsi="Calibri" w:cs="Calibri"/>
          <w:b/>
          <w:bCs/>
          <w:i/>
        </w:rPr>
      </w:pPr>
      <w:r w:rsidRPr="007731A0">
        <w:rPr>
          <w:rFonts w:ascii="Calibri" w:hAnsi="Calibri" w:cs="Calibri"/>
          <w:b/>
          <w:bCs/>
        </w:rPr>
        <w:t>(</w:t>
      </w:r>
      <w:r w:rsidRPr="007731A0">
        <w:rPr>
          <w:rFonts w:ascii="Calibri" w:hAnsi="Calibri" w:cs="Calibri"/>
          <w:b/>
          <w:bCs/>
          <w:i/>
        </w:rPr>
        <w:t>OPCIÓN 4)</w:t>
      </w:r>
    </w:p>
    <w:p w:rsidR="00CF3FFC" w:rsidRPr="007731A0" w:rsidRDefault="00CF3FFC" w:rsidP="00CF3FFC">
      <w:pPr>
        <w:autoSpaceDE w:val="0"/>
        <w:autoSpaceDN w:val="0"/>
        <w:adjustRightInd w:val="0"/>
        <w:jc w:val="both"/>
        <w:rPr>
          <w:rFonts w:ascii="Calibri" w:hAnsi="Calibri" w:cs="Calibri"/>
          <w:b/>
          <w:bCs/>
          <w:i/>
        </w:rPr>
      </w:pPr>
    </w:p>
    <w:p w:rsidR="00CF3FFC" w:rsidRPr="007731A0" w:rsidRDefault="00CF3FFC" w:rsidP="0064125B">
      <w:pPr>
        <w:pStyle w:val="Prrafodelista"/>
        <w:numPr>
          <w:ilvl w:val="1"/>
          <w:numId w:val="82"/>
        </w:numPr>
        <w:autoSpaceDE w:val="0"/>
        <w:autoSpaceDN w:val="0"/>
        <w:adjustRightInd w:val="0"/>
        <w:contextualSpacing/>
        <w:jc w:val="both"/>
        <w:rPr>
          <w:rFonts w:ascii="Calibri" w:hAnsi="Calibri" w:cs="Calibri"/>
          <w:bCs/>
        </w:rPr>
      </w:pPr>
      <w:r w:rsidRPr="007731A0">
        <w:rPr>
          <w:rFonts w:ascii="Calibri" w:hAnsi="Calibri" w:cs="Calibri"/>
          <w:bCs/>
        </w:rPr>
        <w:t xml:space="preserve">El </w:t>
      </w:r>
      <w:r w:rsidRPr="007731A0">
        <w:rPr>
          <w:rFonts w:ascii="Calibri" w:hAnsi="Calibri" w:cs="Calibri"/>
          <w:b/>
          <w:bCs/>
        </w:rPr>
        <w:t>Transportista</w:t>
      </w:r>
      <w:r w:rsidRPr="007731A0">
        <w:rPr>
          <w:rFonts w:ascii="Calibri" w:hAnsi="Calibri" w:cs="Calibri"/>
          <w:bCs/>
        </w:rPr>
        <w:t xml:space="preserve"> otorga a favor de </w:t>
      </w:r>
      <w:r w:rsidRPr="007731A0">
        <w:rPr>
          <w:rFonts w:ascii="Calibri" w:hAnsi="Calibri" w:cs="Calibri"/>
          <w:b/>
          <w:bCs/>
        </w:rPr>
        <w:t>YPFB</w:t>
      </w:r>
      <w:r w:rsidRPr="007731A0">
        <w:rPr>
          <w:rFonts w:ascii="Calibri" w:hAnsi="Calibri" w:cs="Calibri"/>
          <w:bCs/>
        </w:rPr>
        <w:t xml:space="preserve">, en calidad de Garantía de Cumplimiento de Contrato, la Boleta de Garantía a primer requerimiento N°______________, emitida por el Banco ______________, cumpliendo ésta con las características de renovable e irrevocable, de ejecución inmediata a simple requerimiento de </w:t>
      </w:r>
      <w:r w:rsidRPr="007731A0">
        <w:rPr>
          <w:rFonts w:ascii="Calibri" w:hAnsi="Calibri" w:cs="Calibri"/>
          <w:b/>
          <w:bCs/>
        </w:rPr>
        <w:t>YPFB</w:t>
      </w:r>
      <w:r w:rsidRPr="007731A0">
        <w:rPr>
          <w:rFonts w:ascii="Calibri" w:hAnsi="Calibri" w:cs="Calibri"/>
          <w:bCs/>
        </w:rPr>
        <w:t xml:space="preserve">, con una vigencia desde el ______________ hasta el ______________, por el monto equivalente al ______________% (______________Por Ciento) del valor mensual del Contrato, es decir, Bs. ______________ (______________Bolivianos). </w:t>
      </w:r>
    </w:p>
    <w:p w:rsidR="00CF3FFC" w:rsidRPr="007731A0" w:rsidRDefault="00CF3FFC" w:rsidP="00CF3FFC">
      <w:pPr>
        <w:pStyle w:val="Prrafodelista"/>
        <w:autoSpaceDE w:val="0"/>
        <w:autoSpaceDN w:val="0"/>
        <w:adjustRightInd w:val="0"/>
        <w:jc w:val="both"/>
        <w:rPr>
          <w:rFonts w:ascii="Calibri" w:hAnsi="Calibri" w:cs="Calibri"/>
          <w:bCs/>
        </w:rPr>
      </w:pPr>
    </w:p>
    <w:p w:rsidR="00CF3FFC" w:rsidRPr="007731A0" w:rsidRDefault="00CF3FFC" w:rsidP="0064125B">
      <w:pPr>
        <w:pStyle w:val="Prrafodelista"/>
        <w:numPr>
          <w:ilvl w:val="1"/>
          <w:numId w:val="82"/>
        </w:numPr>
        <w:autoSpaceDE w:val="0"/>
        <w:autoSpaceDN w:val="0"/>
        <w:adjustRightInd w:val="0"/>
        <w:contextualSpacing/>
        <w:jc w:val="both"/>
        <w:rPr>
          <w:rFonts w:ascii="Calibri" w:hAnsi="Calibri" w:cs="Calibri"/>
          <w:bCs/>
        </w:rPr>
      </w:pPr>
      <w:r w:rsidRPr="007731A0">
        <w:rPr>
          <w:rFonts w:ascii="Calibri" w:hAnsi="Calibri" w:cs="Calibri"/>
          <w:bCs/>
        </w:rPr>
        <w:lastRenderedPageBreak/>
        <w:t xml:space="preserve">El </w:t>
      </w:r>
      <w:r w:rsidRPr="007731A0">
        <w:rPr>
          <w:rFonts w:ascii="Calibri" w:hAnsi="Calibri" w:cs="Calibri"/>
          <w:b/>
          <w:bCs/>
        </w:rPr>
        <w:t>Transportista</w:t>
      </w:r>
      <w:r w:rsidRPr="007731A0">
        <w:rPr>
          <w:rFonts w:ascii="Calibri" w:hAnsi="Calibri" w:cs="Calibri"/>
          <w:bCs/>
        </w:rPr>
        <w:t xml:space="preserve">, tiene la obligación de mantener actualizada la garantía de cumplimiento de contrato, cuantas veces lo requiera por razones justificadas </w:t>
      </w:r>
      <w:r w:rsidRPr="007731A0">
        <w:rPr>
          <w:rFonts w:ascii="Calibri" w:hAnsi="Calibri" w:cs="Calibri"/>
          <w:b/>
          <w:bCs/>
        </w:rPr>
        <w:t>YPFB</w:t>
      </w:r>
      <w:r w:rsidRPr="007731A0">
        <w:rPr>
          <w:rFonts w:ascii="Calibri" w:hAnsi="Calibri" w:cs="Calibri"/>
          <w:bCs/>
        </w:rPr>
        <w:t>.</w:t>
      </w:r>
    </w:p>
    <w:p w:rsidR="00CF3FFC" w:rsidRPr="007731A0" w:rsidRDefault="00CF3FFC" w:rsidP="00CF3FFC">
      <w:pPr>
        <w:autoSpaceDE w:val="0"/>
        <w:autoSpaceDN w:val="0"/>
        <w:adjustRightInd w:val="0"/>
        <w:jc w:val="both"/>
        <w:rPr>
          <w:rFonts w:ascii="Calibri" w:hAnsi="Calibri" w:cs="Calibri"/>
          <w:bCs/>
        </w:rPr>
      </w:pPr>
    </w:p>
    <w:p w:rsidR="00CF3FFC" w:rsidRPr="007731A0" w:rsidRDefault="00CF3FFC" w:rsidP="0064125B">
      <w:pPr>
        <w:pStyle w:val="Prrafodelista"/>
        <w:numPr>
          <w:ilvl w:val="1"/>
          <w:numId w:val="82"/>
        </w:numPr>
        <w:autoSpaceDE w:val="0"/>
        <w:autoSpaceDN w:val="0"/>
        <w:adjustRightInd w:val="0"/>
        <w:contextualSpacing/>
        <w:jc w:val="both"/>
        <w:rPr>
          <w:rFonts w:ascii="Calibri" w:hAnsi="Calibri" w:cs="Calibri"/>
          <w:bCs/>
        </w:rPr>
      </w:pPr>
      <w:r w:rsidRPr="007731A0">
        <w:rPr>
          <w:rFonts w:ascii="Calibri" w:hAnsi="Calibri" w:cs="Calibri"/>
          <w:bCs/>
        </w:rPr>
        <w:t xml:space="preserve">Sin perjuicio de otras causales estipuladas en el Contrato, en caso de resolución unilateral del mismo aplicada por el </w:t>
      </w:r>
      <w:r w:rsidRPr="007731A0">
        <w:rPr>
          <w:rFonts w:ascii="Calibri" w:hAnsi="Calibri" w:cs="Calibri"/>
          <w:b/>
          <w:bCs/>
        </w:rPr>
        <w:t>YPFB</w:t>
      </w:r>
      <w:r w:rsidRPr="007731A0">
        <w:rPr>
          <w:rFonts w:ascii="Calibri" w:hAnsi="Calibri" w:cs="Calibri"/>
          <w:bCs/>
        </w:rPr>
        <w:t xml:space="preserve"> por causales atribuibles al </w:t>
      </w:r>
      <w:r w:rsidRPr="007731A0">
        <w:rPr>
          <w:rFonts w:ascii="Calibri" w:hAnsi="Calibri" w:cs="Calibri"/>
          <w:b/>
          <w:bCs/>
        </w:rPr>
        <w:t>Transportista</w:t>
      </w:r>
      <w:r w:rsidRPr="007731A0">
        <w:rPr>
          <w:rFonts w:ascii="Calibri" w:hAnsi="Calibri" w:cs="Calibri"/>
          <w:bCs/>
        </w:rPr>
        <w:t xml:space="preserve"> y derivadas del incumplimiento de sus obligaciones asumidas en el Contrato, </w:t>
      </w:r>
      <w:r w:rsidRPr="007731A0">
        <w:rPr>
          <w:rFonts w:ascii="Calibri" w:hAnsi="Calibri" w:cs="Calibri"/>
          <w:b/>
          <w:bCs/>
        </w:rPr>
        <w:t>YPFB</w:t>
      </w:r>
      <w:r w:rsidRPr="007731A0">
        <w:rPr>
          <w:rFonts w:ascii="Calibri" w:hAnsi="Calibri" w:cs="Calibri"/>
          <w:bCs/>
        </w:rPr>
        <w:t xml:space="preserve"> podrá ejecutar la Garantía citada en la presente Subcláusula.</w:t>
      </w:r>
    </w:p>
    <w:p w:rsidR="00CF3FFC" w:rsidRPr="007731A0" w:rsidRDefault="00CF3FFC" w:rsidP="00CF3FFC">
      <w:pPr>
        <w:autoSpaceDE w:val="0"/>
        <w:autoSpaceDN w:val="0"/>
        <w:adjustRightInd w:val="0"/>
        <w:jc w:val="both"/>
        <w:rPr>
          <w:rFonts w:ascii="Calibri" w:hAnsi="Calibri" w:cs="Calibri"/>
          <w:bCs/>
        </w:rPr>
      </w:pPr>
    </w:p>
    <w:p w:rsidR="00CF3FFC" w:rsidRPr="007731A0" w:rsidRDefault="00CF3FFC" w:rsidP="0064125B">
      <w:pPr>
        <w:pStyle w:val="Prrafodelista"/>
        <w:numPr>
          <w:ilvl w:val="1"/>
          <w:numId w:val="82"/>
        </w:numPr>
        <w:autoSpaceDE w:val="0"/>
        <w:autoSpaceDN w:val="0"/>
        <w:adjustRightInd w:val="0"/>
        <w:contextualSpacing/>
        <w:jc w:val="both"/>
        <w:rPr>
          <w:rFonts w:ascii="Calibri" w:hAnsi="Calibri" w:cs="Calibri"/>
          <w:bCs/>
        </w:rPr>
      </w:pPr>
      <w:r w:rsidRPr="007731A0">
        <w:rPr>
          <w:rFonts w:ascii="Calibri" w:hAnsi="Calibri" w:cs="Calibri"/>
          <w:bCs/>
        </w:rPr>
        <w:t xml:space="preserve">Si la prestación del Servicio se realiza dentro del plazo contractual y en forma satisfactoria, hecho que se hará constar mediante un acta suscrita por las Partes, la Garantía será devuelta al </w:t>
      </w:r>
      <w:r w:rsidRPr="007731A0">
        <w:rPr>
          <w:rFonts w:ascii="Calibri" w:hAnsi="Calibri" w:cs="Calibri"/>
          <w:b/>
          <w:bCs/>
        </w:rPr>
        <w:t>Transportista</w:t>
      </w:r>
      <w:r w:rsidRPr="007731A0">
        <w:rPr>
          <w:rFonts w:ascii="Calibri" w:hAnsi="Calibri" w:cs="Calibri"/>
          <w:bCs/>
        </w:rPr>
        <w:t xml:space="preserve"> después del cierre del Contrato.</w:t>
      </w:r>
    </w:p>
    <w:p w:rsidR="00CF3FFC" w:rsidRPr="007731A0" w:rsidRDefault="00CF3FFC" w:rsidP="00CF3FFC">
      <w:pPr>
        <w:autoSpaceDE w:val="0"/>
        <w:autoSpaceDN w:val="0"/>
        <w:adjustRightInd w:val="0"/>
        <w:jc w:val="both"/>
        <w:rPr>
          <w:rFonts w:ascii="Calibri" w:hAnsi="Calibri" w:cs="Calibri"/>
          <w:b/>
          <w:bCs/>
        </w:rPr>
      </w:pPr>
    </w:p>
    <w:p w:rsidR="00CF3FFC" w:rsidRPr="007731A0" w:rsidRDefault="00CF3FFC" w:rsidP="00CF3FFC">
      <w:pPr>
        <w:autoSpaceDE w:val="0"/>
        <w:autoSpaceDN w:val="0"/>
        <w:adjustRightInd w:val="0"/>
        <w:jc w:val="both"/>
        <w:rPr>
          <w:rFonts w:ascii="Calibri" w:hAnsi="Calibri" w:cs="Calibri"/>
          <w:b/>
          <w:bCs/>
        </w:rPr>
      </w:pPr>
      <w:r w:rsidRPr="007731A0">
        <w:rPr>
          <w:rFonts w:ascii="Calibri" w:hAnsi="Calibri" w:cs="Calibri"/>
          <w:b/>
          <w:bCs/>
        </w:rPr>
        <w:t>(</w:t>
      </w:r>
      <w:r w:rsidRPr="007731A0">
        <w:rPr>
          <w:rFonts w:ascii="Calibri" w:hAnsi="Calibri" w:cs="Calibri"/>
          <w:b/>
          <w:bCs/>
          <w:i/>
        </w:rPr>
        <w:t>OPCIÓN 5)</w:t>
      </w:r>
      <w:r w:rsidRPr="007731A0">
        <w:rPr>
          <w:rFonts w:ascii="Calibri" w:hAnsi="Calibri" w:cs="Calibri"/>
          <w:b/>
          <w:bCs/>
        </w:rPr>
        <w:t xml:space="preserve"> </w:t>
      </w:r>
    </w:p>
    <w:p w:rsidR="00CF3FFC" w:rsidRPr="007731A0" w:rsidRDefault="00CF3FFC" w:rsidP="00CF3FFC">
      <w:pPr>
        <w:autoSpaceDE w:val="0"/>
        <w:autoSpaceDN w:val="0"/>
        <w:adjustRightInd w:val="0"/>
        <w:jc w:val="both"/>
        <w:rPr>
          <w:rFonts w:ascii="Calibri" w:hAnsi="Calibri" w:cs="Calibri"/>
          <w:bCs/>
        </w:rPr>
      </w:pPr>
    </w:p>
    <w:p w:rsidR="00CF3FFC" w:rsidRPr="007731A0" w:rsidRDefault="00CF3FFC" w:rsidP="0064125B">
      <w:pPr>
        <w:pStyle w:val="Prrafodelista"/>
        <w:numPr>
          <w:ilvl w:val="1"/>
          <w:numId w:val="83"/>
        </w:numPr>
        <w:autoSpaceDE w:val="0"/>
        <w:autoSpaceDN w:val="0"/>
        <w:adjustRightInd w:val="0"/>
        <w:contextualSpacing/>
        <w:jc w:val="both"/>
        <w:rPr>
          <w:rFonts w:ascii="Calibri" w:hAnsi="Calibri" w:cs="Calibri"/>
          <w:bCs/>
        </w:rPr>
      </w:pPr>
      <w:r w:rsidRPr="007731A0">
        <w:rPr>
          <w:rFonts w:ascii="Calibri" w:hAnsi="Calibri" w:cs="Calibri"/>
          <w:bCs/>
        </w:rPr>
        <w:t xml:space="preserve">El </w:t>
      </w:r>
      <w:r w:rsidRPr="007731A0">
        <w:rPr>
          <w:rFonts w:ascii="Calibri" w:hAnsi="Calibri" w:cs="Calibri"/>
          <w:b/>
          <w:bCs/>
        </w:rPr>
        <w:t>Transportista</w:t>
      </w:r>
      <w:r w:rsidRPr="007731A0">
        <w:rPr>
          <w:rFonts w:ascii="Calibri" w:hAnsi="Calibri" w:cs="Calibri"/>
          <w:bCs/>
        </w:rPr>
        <w:t xml:space="preserve"> acepta que el </w:t>
      </w:r>
      <w:r w:rsidRPr="007731A0">
        <w:rPr>
          <w:rFonts w:ascii="Calibri" w:hAnsi="Calibri" w:cs="Calibri"/>
          <w:b/>
          <w:bCs/>
        </w:rPr>
        <w:t>YPFB</w:t>
      </w:r>
      <w:r w:rsidRPr="007731A0">
        <w:rPr>
          <w:rFonts w:ascii="Calibri" w:hAnsi="Calibri" w:cs="Calibri"/>
          <w:bCs/>
        </w:rPr>
        <w:t xml:space="preserve"> retendrá el ______________% ____ por ciento de cada pago parcial con el fin de constituir Garantía de Cumplimiento de Contrato.</w:t>
      </w:r>
    </w:p>
    <w:p w:rsidR="00CF3FFC" w:rsidRPr="007731A0" w:rsidRDefault="00CF3FFC" w:rsidP="00CF3FFC">
      <w:pPr>
        <w:pStyle w:val="Prrafodelista"/>
        <w:autoSpaceDE w:val="0"/>
        <w:autoSpaceDN w:val="0"/>
        <w:adjustRightInd w:val="0"/>
        <w:jc w:val="both"/>
        <w:rPr>
          <w:rFonts w:ascii="Calibri" w:hAnsi="Calibri" w:cs="Calibri"/>
          <w:bCs/>
        </w:rPr>
      </w:pPr>
    </w:p>
    <w:p w:rsidR="00CF3FFC" w:rsidRPr="007731A0" w:rsidRDefault="00CF3FFC" w:rsidP="0064125B">
      <w:pPr>
        <w:pStyle w:val="Prrafodelista"/>
        <w:numPr>
          <w:ilvl w:val="1"/>
          <w:numId w:val="83"/>
        </w:numPr>
        <w:autoSpaceDE w:val="0"/>
        <w:autoSpaceDN w:val="0"/>
        <w:adjustRightInd w:val="0"/>
        <w:contextualSpacing/>
        <w:jc w:val="both"/>
        <w:rPr>
          <w:rFonts w:ascii="Calibri" w:hAnsi="Calibri" w:cs="Calibri"/>
          <w:bCs/>
        </w:rPr>
      </w:pPr>
      <w:r w:rsidRPr="007731A0">
        <w:rPr>
          <w:rFonts w:ascii="Calibri" w:hAnsi="Calibri" w:cs="Calibri"/>
          <w:bCs/>
        </w:rPr>
        <w:t xml:space="preserve">Sin perjuicio de otras causales estipuladas en el Contrato, en caso de Resolución unilateral del mismo aplicada por el </w:t>
      </w:r>
      <w:r w:rsidRPr="007731A0">
        <w:rPr>
          <w:rFonts w:ascii="Calibri" w:hAnsi="Calibri" w:cs="Calibri"/>
          <w:b/>
          <w:bCs/>
        </w:rPr>
        <w:t>YPFB</w:t>
      </w:r>
      <w:r w:rsidRPr="007731A0">
        <w:rPr>
          <w:rFonts w:ascii="Calibri" w:hAnsi="Calibri" w:cs="Calibri"/>
          <w:bCs/>
        </w:rPr>
        <w:t xml:space="preserve">, por causales atribuible al </w:t>
      </w:r>
      <w:r w:rsidRPr="007731A0">
        <w:rPr>
          <w:rFonts w:ascii="Calibri" w:hAnsi="Calibri" w:cs="Calibri"/>
          <w:b/>
          <w:bCs/>
        </w:rPr>
        <w:t>Transportista</w:t>
      </w:r>
      <w:r w:rsidRPr="007731A0">
        <w:rPr>
          <w:rFonts w:ascii="Calibri" w:hAnsi="Calibri" w:cs="Calibri"/>
          <w:bCs/>
        </w:rPr>
        <w:t xml:space="preserve">, por incumplimiento de las obligaciones asumidas en el Contrato, el </w:t>
      </w:r>
      <w:r w:rsidRPr="007731A0">
        <w:rPr>
          <w:rFonts w:ascii="Calibri" w:hAnsi="Calibri" w:cs="Calibri"/>
          <w:b/>
          <w:bCs/>
        </w:rPr>
        <w:t>YPFB</w:t>
      </w:r>
      <w:r w:rsidRPr="007731A0">
        <w:rPr>
          <w:rFonts w:ascii="Calibri" w:hAnsi="Calibri" w:cs="Calibri"/>
          <w:bCs/>
        </w:rPr>
        <w:t xml:space="preserve"> podrá ejecutar la Garantía citada en la presente Subcláusula. </w:t>
      </w:r>
    </w:p>
    <w:p w:rsidR="00CF3FFC" w:rsidRPr="007731A0" w:rsidRDefault="00CF3FFC" w:rsidP="0064125B">
      <w:pPr>
        <w:pStyle w:val="Prrafodelista"/>
        <w:numPr>
          <w:ilvl w:val="1"/>
          <w:numId w:val="83"/>
        </w:numPr>
        <w:autoSpaceDE w:val="0"/>
        <w:autoSpaceDN w:val="0"/>
        <w:adjustRightInd w:val="0"/>
        <w:contextualSpacing/>
        <w:jc w:val="both"/>
        <w:rPr>
          <w:rFonts w:ascii="Calibri" w:hAnsi="Calibri" w:cs="Calibri"/>
          <w:bCs/>
        </w:rPr>
      </w:pPr>
      <w:r w:rsidRPr="007731A0">
        <w:rPr>
          <w:rFonts w:ascii="Calibri" w:hAnsi="Calibri" w:cs="Calibri"/>
          <w:bCs/>
        </w:rPr>
        <w:t xml:space="preserve">Si la prestación del Servicio se realiza dentro del plazo contractual y en forma satisfactoria, hecho que se hará constar mediante un acta suscrita por las Partes, la Garantía será devuelta al </w:t>
      </w:r>
      <w:r w:rsidRPr="007731A0">
        <w:rPr>
          <w:rFonts w:ascii="Calibri" w:hAnsi="Calibri" w:cs="Calibri"/>
          <w:b/>
          <w:bCs/>
        </w:rPr>
        <w:t>Transportista</w:t>
      </w:r>
      <w:r w:rsidRPr="007731A0">
        <w:rPr>
          <w:rFonts w:ascii="Calibri" w:hAnsi="Calibri" w:cs="Calibri"/>
          <w:bCs/>
        </w:rPr>
        <w:t xml:space="preserve"> después del cierre del Contrato.</w:t>
      </w:r>
    </w:p>
    <w:p w:rsidR="00CF3FFC" w:rsidRPr="007731A0" w:rsidRDefault="00CF3FFC" w:rsidP="00CF3FFC">
      <w:pPr>
        <w:autoSpaceDE w:val="0"/>
        <w:autoSpaceDN w:val="0"/>
        <w:adjustRightInd w:val="0"/>
        <w:jc w:val="both"/>
        <w:rPr>
          <w:rFonts w:ascii="Calibri" w:hAnsi="Calibri" w:cs="Calibri"/>
          <w:b/>
          <w:bCs/>
        </w:rPr>
      </w:pPr>
    </w:p>
    <w:p w:rsidR="00CF3FFC" w:rsidRPr="007731A0" w:rsidRDefault="00CF3FFC" w:rsidP="00CF3FFC">
      <w:pPr>
        <w:autoSpaceDE w:val="0"/>
        <w:autoSpaceDN w:val="0"/>
        <w:adjustRightInd w:val="0"/>
        <w:jc w:val="both"/>
        <w:rPr>
          <w:rFonts w:ascii="Calibri" w:hAnsi="Calibri" w:cs="Calibri"/>
          <w:b/>
          <w:bCs/>
        </w:rPr>
      </w:pPr>
      <w:r w:rsidRPr="007731A0">
        <w:rPr>
          <w:rFonts w:ascii="Calibri" w:hAnsi="Calibri" w:cs="Calibri"/>
          <w:b/>
          <w:bCs/>
        </w:rPr>
        <w:t>(</w:t>
      </w:r>
      <w:r w:rsidRPr="007731A0">
        <w:rPr>
          <w:rFonts w:ascii="Calibri" w:hAnsi="Calibri" w:cs="Calibri"/>
          <w:b/>
          <w:bCs/>
          <w:i/>
        </w:rPr>
        <w:t>OPCIÓN 6)</w:t>
      </w:r>
      <w:r w:rsidRPr="007731A0">
        <w:rPr>
          <w:rFonts w:ascii="Calibri" w:hAnsi="Calibri" w:cs="Calibri"/>
          <w:b/>
          <w:bCs/>
        </w:rPr>
        <w:t xml:space="preserve"> </w:t>
      </w:r>
    </w:p>
    <w:p w:rsidR="00CF3FFC" w:rsidRPr="007731A0" w:rsidRDefault="00CF3FFC" w:rsidP="00CF3FFC">
      <w:pPr>
        <w:autoSpaceDE w:val="0"/>
        <w:autoSpaceDN w:val="0"/>
        <w:adjustRightInd w:val="0"/>
        <w:jc w:val="both"/>
        <w:rPr>
          <w:rFonts w:ascii="Calibri" w:hAnsi="Calibri" w:cs="Calibri"/>
          <w:bCs/>
        </w:rPr>
      </w:pPr>
    </w:p>
    <w:p w:rsidR="00CF3FFC" w:rsidRPr="007731A0" w:rsidRDefault="00CF3FFC" w:rsidP="0064125B">
      <w:pPr>
        <w:pStyle w:val="Prrafodelista"/>
        <w:numPr>
          <w:ilvl w:val="1"/>
          <w:numId w:val="84"/>
        </w:numPr>
        <w:autoSpaceDE w:val="0"/>
        <w:autoSpaceDN w:val="0"/>
        <w:adjustRightInd w:val="0"/>
        <w:contextualSpacing/>
        <w:jc w:val="both"/>
        <w:rPr>
          <w:rFonts w:ascii="Calibri" w:hAnsi="Calibri" w:cs="Calibri"/>
          <w:bCs/>
        </w:rPr>
      </w:pPr>
      <w:r w:rsidRPr="007731A0">
        <w:rPr>
          <w:rFonts w:ascii="Calibri" w:hAnsi="Calibri" w:cs="Calibri"/>
          <w:bCs/>
        </w:rPr>
        <w:t xml:space="preserve">El </w:t>
      </w:r>
      <w:r w:rsidRPr="007731A0">
        <w:rPr>
          <w:rFonts w:ascii="Calibri" w:hAnsi="Calibri" w:cs="Calibri"/>
          <w:b/>
          <w:bCs/>
        </w:rPr>
        <w:t>Transportista</w:t>
      </w:r>
      <w:r w:rsidRPr="007731A0">
        <w:rPr>
          <w:rFonts w:ascii="Calibri" w:hAnsi="Calibri" w:cs="Calibri"/>
          <w:bCs/>
        </w:rPr>
        <w:t xml:space="preserve"> acepta expresamente, que </w:t>
      </w:r>
      <w:r w:rsidRPr="007731A0">
        <w:rPr>
          <w:rFonts w:ascii="Calibri" w:hAnsi="Calibri" w:cs="Calibri"/>
          <w:b/>
          <w:bCs/>
        </w:rPr>
        <w:t>YPFB</w:t>
      </w:r>
      <w:r w:rsidRPr="007731A0">
        <w:rPr>
          <w:rFonts w:ascii="Calibri" w:hAnsi="Calibri" w:cs="Calibri"/>
          <w:bCs/>
        </w:rPr>
        <w:t xml:space="preserve"> retendrá el _________ por cien (_%) de cada pago parcial, para constituir la Garantía de Cumplimiento de Contrato. Estas retenciones serán reintegradas una vez que sea aprobado el Informe Final, entendiéndose que el mismo se elabora una vez finalizado el Contrato.</w:t>
      </w:r>
    </w:p>
    <w:p w:rsidR="00CF3FFC" w:rsidRPr="007731A0" w:rsidRDefault="00CF3FFC" w:rsidP="00CF3FFC">
      <w:pPr>
        <w:pStyle w:val="Prrafodelista"/>
        <w:autoSpaceDE w:val="0"/>
        <w:autoSpaceDN w:val="0"/>
        <w:adjustRightInd w:val="0"/>
        <w:jc w:val="both"/>
        <w:rPr>
          <w:rFonts w:ascii="Calibri" w:hAnsi="Calibri" w:cs="Calibri"/>
          <w:bCs/>
        </w:rPr>
      </w:pPr>
    </w:p>
    <w:p w:rsidR="00CF3FFC" w:rsidRPr="007731A0" w:rsidRDefault="00CF3FFC" w:rsidP="0064125B">
      <w:pPr>
        <w:pStyle w:val="Prrafodelista"/>
        <w:numPr>
          <w:ilvl w:val="1"/>
          <w:numId w:val="84"/>
        </w:numPr>
        <w:autoSpaceDE w:val="0"/>
        <w:autoSpaceDN w:val="0"/>
        <w:adjustRightInd w:val="0"/>
        <w:contextualSpacing/>
        <w:jc w:val="both"/>
        <w:rPr>
          <w:rFonts w:ascii="Calibri" w:hAnsi="Calibri" w:cs="Calibri"/>
          <w:bCs/>
        </w:rPr>
      </w:pPr>
      <w:r w:rsidRPr="007731A0">
        <w:rPr>
          <w:rFonts w:ascii="Calibri" w:hAnsi="Calibri" w:cs="Calibri"/>
          <w:bCs/>
        </w:rPr>
        <w:t xml:space="preserve">Sin perjuicio de otras causales estipuladas en el Contrato, en caso de Resolución unilateral del mismo aplicada por </w:t>
      </w:r>
      <w:r w:rsidRPr="007731A0">
        <w:rPr>
          <w:rFonts w:ascii="Calibri" w:hAnsi="Calibri" w:cs="Calibri"/>
          <w:b/>
          <w:bCs/>
        </w:rPr>
        <w:t>YPFB</w:t>
      </w:r>
      <w:r w:rsidRPr="007731A0">
        <w:rPr>
          <w:rFonts w:ascii="Calibri" w:hAnsi="Calibri" w:cs="Calibri"/>
          <w:bCs/>
        </w:rPr>
        <w:t xml:space="preserve">, por causales atribuible al Transportista, por incumplimiento de las obligaciones asumidas en el Contrato, </w:t>
      </w:r>
      <w:r w:rsidRPr="007731A0">
        <w:rPr>
          <w:rFonts w:ascii="Calibri" w:hAnsi="Calibri" w:cs="Calibri"/>
          <w:b/>
          <w:bCs/>
        </w:rPr>
        <w:t>YPFB</w:t>
      </w:r>
      <w:r w:rsidRPr="007731A0">
        <w:rPr>
          <w:rFonts w:ascii="Calibri" w:hAnsi="Calibri" w:cs="Calibri"/>
          <w:bCs/>
        </w:rPr>
        <w:t xml:space="preserve"> podrá retener los pagos parciales citados en la presente Subcláusula. </w:t>
      </w:r>
    </w:p>
    <w:p w:rsidR="00CF3FFC" w:rsidRPr="007731A0" w:rsidRDefault="00CF3FFC" w:rsidP="00CF3FFC">
      <w:pPr>
        <w:pStyle w:val="Prrafodelista"/>
        <w:autoSpaceDE w:val="0"/>
        <w:autoSpaceDN w:val="0"/>
        <w:adjustRightInd w:val="0"/>
        <w:jc w:val="both"/>
        <w:rPr>
          <w:rFonts w:ascii="Calibri" w:hAnsi="Calibri" w:cs="Calibri"/>
          <w:bCs/>
        </w:rPr>
      </w:pPr>
    </w:p>
    <w:p w:rsidR="00CF3FFC" w:rsidRPr="007731A0" w:rsidRDefault="00CF3FFC" w:rsidP="00CF3FFC">
      <w:pPr>
        <w:autoSpaceDE w:val="0"/>
        <w:autoSpaceDN w:val="0"/>
        <w:adjustRightInd w:val="0"/>
        <w:jc w:val="both"/>
        <w:rPr>
          <w:rFonts w:ascii="Calibri" w:hAnsi="Calibri" w:cs="Calibri"/>
        </w:rPr>
      </w:pPr>
      <w:r w:rsidRPr="007731A0">
        <w:rPr>
          <w:rFonts w:ascii="Calibri" w:hAnsi="Calibri" w:cs="Calibri"/>
          <w:b/>
          <w:bCs/>
        </w:rPr>
        <w:t>CLAUSULA DÉCIMA.- (TARIFA Y FORMA DE PAGO)</w:t>
      </w:r>
    </w:p>
    <w:p w:rsidR="00CF3FFC" w:rsidRPr="007731A0" w:rsidRDefault="00CF3FFC" w:rsidP="00CF3FFC">
      <w:pPr>
        <w:pStyle w:val="Prrafodelista"/>
        <w:jc w:val="both"/>
        <w:rPr>
          <w:rFonts w:ascii="Calibri" w:hAnsi="Calibri" w:cs="Calibri"/>
          <w:color w:val="333333"/>
        </w:rPr>
      </w:pPr>
    </w:p>
    <w:p w:rsidR="00CF3FFC" w:rsidRPr="007731A0" w:rsidRDefault="00CF3FFC" w:rsidP="0064125B">
      <w:pPr>
        <w:pStyle w:val="Prrafodelista"/>
        <w:numPr>
          <w:ilvl w:val="1"/>
          <w:numId w:val="76"/>
        </w:numPr>
        <w:contextualSpacing/>
        <w:jc w:val="both"/>
        <w:rPr>
          <w:rFonts w:ascii="Calibri" w:hAnsi="Calibri" w:cs="Calibri"/>
          <w:color w:val="333333"/>
        </w:rPr>
      </w:pPr>
      <w:r w:rsidRPr="007731A0">
        <w:rPr>
          <w:rFonts w:ascii="Calibri" w:hAnsi="Calibri" w:cs="Calibri"/>
          <w:color w:val="333333"/>
        </w:rPr>
        <w:t xml:space="preserve"> </w:t>
      </w:r>
      <w:r w:rsidRPr="007731A0">
        <w:rPr>
          <w:rFonts w:ascii="Calibri" w:hAnsi="Calibri" w:cs="Calibri"/>
          <w:b/>
          <w:color w:val="333333"/>
        </w:rPr>
        <w:t>Los tramos corresponden a:</w:t>
      </w:r>
    </w:p>
    <w:p w:rsidR="00CF3FFC" w:rsidRPr="007731A0" w:rsidRDefault="00CF3FFC" w:rsidP="00CF3FFC">
      <w:pPr>
        <w:pStyle w:val="Prrafodelista"/>
        <w:rPr>
          <w:rFonts w:ascii="Calibri" w:hAnsi="Calibri" w:cs="Calibri"/>
          <w:color w:val="333333"/>
        </w:rPr>
      </w:pPr>
    </w:p>
    <w:p w:rsidR="00CF3FFC" w:rsidRPr="007731A0" w:rsidRDefault="00CF3FFC" w:rsidP="0064125B">
      <w:pPr>
        <w:pStyle w:val="Prrafodelista"/>
        <w:numPr>
          <w:ilvl w:val="2"/>
          <w:numId w:val="76"/>
        </w:numPr>
        <w:tabs>
          <w:tab w:val="left" w:pos="851"/>
        </w:tabs>
        <w:ind w:left="709" w:firstLine="0"/>
        <w:contextualSpacing/>
        <w:jc w:val="both"/>
        <w:rPr>
          <w:rFonts w:ascii="Calibri" w:hAnsi="Calibri" w:cs="Calibri"/>
          <w:color w:val="333333"/>
        </w:rPr>
      </w:pPr>
      <w:r w:rsidRPr="007731A0">
        <w:rPr>
          <w:rFonts w:ascii="Calibri" w:hAnsi="Calibri" w:cs="Calibri"/>
          <w:color w:val="333333"/>
        </w:rPr>
        <w:t>Punto de Entrega:</w:t>
      </w:r>
      <w:r w:rsidRPr="007731A0">
        <w:rPr>
          <w:rFonts w:ascii="Calibri" w:hAnsi="Calibri" w:cs="Calibri"/>
          <w:color w:val="333333"/>
        </w:rPr>
        <w:tab/>
        <w:t>De acuerdo al Anexo I: ______________</w:t>
      </w:r>
      <w:r w:rsidRPr="007731A0">
        <w:rPr>
          <w:rFonts w:ascii="Calibri" w:hAnsi="Calibri" w:cs="Calibri"/>
          <w:color w:val="333333"/>
        </w:rPr>
        <w:tab/>
        <w:t xml:space="preserve"> </w:t>
      </w:r>
    </w:p>
    <w:p w:rsidR="00CF3FFC" w:rsidRPr="007731A0" w:rsidRDefault="00CF3FFC" w:rsidP="00CF3FFC">
      <w:pPr>
        <w:pStyle w:val="Prrafodelista"/>
        <w:jc w:val="both"/>
        <w:rPr>
          <w:rFonts w:ascii="Calibri" w:hAnsi="Calibri" w:cs="Calibri"/>
          <w:color w:val="333333"/>
        </w:rPr>
      </w:pPr>
    </w:p>
    <w:p w:rsidR="00CF3FFC" w:rsidRPr="007731A0" w:rsidRDefault="00CF3FFC" w:rsidP="0064125B">
      <w:pPr>
        <w:pStyle w:val="Prrafodelista"/>
        <w:numPr>
          <w:ilvl w:val="2"/>
          <w:numId w:val="76"/>
        </w:numPr>
        <w:contextualSpacing/>
        <w:jc w:val="both"/>
        <w:rPr>
          <w:rFonts w:ascii="Calibri" w:hAnsi="Calibri" w:cs="Calibri"/>
          <w:color w:val="333333"/>
        </w:rPr>
      </w:pPr>
      <w:r w:rsidRPr="007731A0">
        <w:rPr>
          <w:rFonts w:ascii="Calibri" w:hAnsi="Calibri" w:cs="Calibri"/>
          <w:color w:val="333333"/>
        </w:rPr>
        <w:t xml:space="preserve">Punto de Recepción: De acuerdo al Anexo I:_____________ </w:t>
      </w:r>
    </w:p>
    <w:p w:rsidR="00CF3FFC" w:rsidRPr="007731A0" w:rsidRDefault="00CF3FFC" w:rsidP="00CF3FFC">
      <w:pPr>
        <w:pStyle w:val="Prrafodelista"/>
        <w:ind w:left="0"/>
        <w:jc w:val="both"/>
        <w:rPr>
          <w:rFonts w:ascii="Calibri" w:hAnsi="Calibri" w:cs="Calibri"/>
          <w:b/>
          <w:i/>
          <w:color w:val="333333"/>
        </w:rPr>
      </w:pPr>
    </w:p>
    <w:p w:rsidR="00CF3FFC" w:rsidRPr="007731A0" w:rsidRDefault="00CF3FFC" w:rsidP="0064125B">
      <w:pPr>
        <w:pStyle w:val="Prrafodelista"/>
        <w:numPr>
          <w:ilvl w:val="2"/>
          <w:numId w:val="76"/>
        </w:numPr>
        <w:contextualSpacing/>
        <w:jc w:val="both"/>
        <w:rPr>
          <w:rFonts w:ascii="Calibri" w:hAnsi="Calibri" w:cs="Calibri"/>
        </w:rPr>
      </w:pPr>
      <w:r w:rsidRPr="007731A0">
        <w:rPr>
          <w:rFonts w:ascii="Calibri" w:hAnsi="Calibri" w:cs="Calibri"/>
        </w:rPr>
        <w:t>La tarifas por el Servicio de Transporte de Garrafas de GLP se detallan a continuación:</w:t>
      </w:r>
    </w:p>
    <w:p w:rsidR="00CF3FFC" w:rsidRPr="007731A0" w:rsidRDefault="00CF3FFC" w:rsidP="00CF3FFC">
      <w:pPr>
        <w:pStyle w:val="Prrafodelista"/>
        <w:jc w:val="both"/>
        <w:rPr>
          <w:rFonts w:ascii="Calibri" w:hAnsi="Calibri" w:cs="Calibri"/>
        </w:rPr>
      </w:pPr>
    </w:p>
    <w:tbl>
      <w:tblPr>
        <w:tblW w:w="6040" w:type="dxa"/>
        <w:jc w:val="center"/>
        <w:tblCellMar>
          <w:left w:w="70" w:type="dxa"/>
          <w:right w:w="70" w:type="dxa"/>
        </w:tblCellMar>
        <w:tblLook w:val="04A0" w:firstRow="1" w:lastRow="0" w:firstColumn="1" w:lastColumn="0" w:noHBand="0" w:noVBand="1"/>
      </w:tblPr>
      <w:tblGrid>
        <w:gridCol w:w="2040"/>
        <w:gridCol w:w="1600"/>
        <w:gridCol w:w="1200"/>
        <w:gridCol w:w="1200"/>
      </w:tblGrid>
      <w:tr w:rsidR="00CF3FFC" w:rsidRPr="007731A0" w:rsidTr="00CF3FFC">
        <w:trPr>
          <w:trHeight w:val="510"/>
          <w:jc w:val="center"/>
        </w:trPr>
        <w:tc>
          <w:tcPr>
            <w:tcW w:w="2040" w:type="dxa"/>
            <w:tcBorders>
              <w:top w:val="single" w:sz="4" w:space="0" w:color="auto"/>
              <w:left w:val="single" w:sz="4" w:space="0" w:color="auto"/>
              <w:bottom w:val="single" w:sz="4" w:space="0" w:color="auto"/>
              <w:right w:val="single" w:sz="4" w:space="0" w:color="auto"/>
            </w:tcBorders>
            <w:shd w:val="clear" w:color="auto" w:fill="92D050"/>
            <w:vAlign w:val="center"/>
            <w:hideMark/>
          </w:tcPr>
          <w:p w:rsidR="00CF3FFC" w:rsidRPr="007731A0" w:rsidRDefault="00CF3FFC" w:rsidP="00CF3FFC">
            <w:pPr>
              <w:jc w:val="center"/>
              <w:rPr>
                <w:rFonts w:ascii="Calibri" w:hAnsi="Calibri" w:cs="Calibri"/>
                <w:b/>
                <w:bCs/>
                <w:lang w:eastAsia="es-BO"/>
              </w:rPr>
            </w:pPr>
            <w:r w:rsidRPr="007731A0">
              <w:rPr>
                <w:rFonts w:ascii="Calibri" w:hAnsi="Calibri" w:cs="Calibri"/>
                <w:b/>
                <w:bCs/>
                <w:lang w:eastAsia="es-BO"/>
              </w:rPr>
              <w:t>Punto de Recepción</w:t>
            </w:r>
          </w:p>
        </w:tc>
        <w:tc>
          <w:tcPr>
            <w:tcW w:w="1600" w:type="dxa"/>
            <w:tcBorders>
              <w:top w:val="single" w:sz="4" w:space="0" w:color="auto"/>
              <w:left w:val="nil"/>
              <w:bottom w:val="single" w:sz="4" w:space="0" w:color="auto"/>
              <w:right w:val="single" w:sz="4" w:space="0" w:color="auto"/>
            </w:tcBorders>
            <w:shd w:val="clear" w:color="auto" w:fill="92D050"/>
            <w:vAlign w:val="center"/>
            <w:hideMark/>
          </w:tcPr>
          <w:p w:rsidR="00CF3FFC" w:rsidRPr="007731A0" w:rsidRDefault="00CF3FFC" w:rsidP="00CF3FFC">
            <w:pPr>
              <w:jc w:val="center"/>
              <w:rPr>
                <w:rFonts w:ascii="Calibri" w:hAnsi="Calibri" w:cs="Calibri"/>
                <w:b/>
                <w:bCs/>
                <w:lang w:eastAsia="es-BO"/>
              </w:rPr>
            </w:pPr>
            <w:r w:rsidRPr="007731A0">
              <w:rPr>
                <w:rFonts w:ascii="Calibri" w:hAnsi="Calibri" w:cs="Calibri"/>
                <w:b/>
                <w:bCs/>
                <w:lang w:eastAsia="es-BO"/>
              </w:rPr>
              <w:t>Punto de Entrega</w:t>
            </w:r>
          </w:p>
        </w:tc>
        <w:tc>
          <w:tcPr>
            <w:tcW w:w="1200" w:type="dxa"/>
            <w:tcBorders>
              <w:top w:val="single" w:sz="4" w:space="0" w:color="auto"/>
              <w:left w:val="nil"/>
              <w:bottom w:val="single" w:sz="4" w:space="0" w:color="auto"/>
              <w:right w:val="single" w:sz="4" w:space="0" w:color="auto"/>
            </w:tcBorders>
            <w:shd w:val="clear" w:color="auto" w:fill="92D050"/>
            <w:vAlign w:val="center"/>
            <w:hideMark/>
          </w:tcPr>
          <w:p w:rsidR="00CF3FFC" w:rsidRPr="007731A0" w:rsidRDefault="00CF3FFC" w:rsidP="00CF3FFC">
            <w:pPr>
              <w:jc w:val="center"/>
              <w:rPr>
                <w:rFonts w:ascii="Calibri" w:hAnsi="Calibri" w:cs="Calibri"/>
                <w:b/>
                <w:bCs/>
                <w:lang w:eastAsia="es-BO"/>
              </w:rPr>
            </w:pPr>
            <w:r w:rsidRPr="007731A0">
              <w:rPr>
                <w:rFonts w:ascii="Calibri" w:hAnsi="Calibri" w:cs="Calibri"/>
                <w:b/>
                <w:bCs/>
                <w:lang w:eastAsia="es-BO"/>
              </w:rPr>
              <w:t>Tarifa</w:t>
            </w:r>
          </w:p>
        </w:tc>
        <w:tc>
          <w:tcPr>
            <w:tcW w:w="1200" w:type="dxa"/>
            <w:tcBorders>
              <w:top w:val="single" w:sz="4" w:space="0" w:color="auto"/>
              <w:left w:val="nil"/>
              <w:bottom w:val="single" w:sz="4" w:space="0" w:color="auto"/>
              <w:right w:val="single" w:sz="4" w:space="0" w:color="auto"/>
            </w:tcBorders>
            <w:shd w:val="clear" w:color="auto" w:fill="92D050"/>
            <w:vAlign w:val="center"/>
            <w:hideMark/>
          </w:tcPr>
          <w:p w:rsidR="00CF3FFC" w:rsidRPr="007731A0" w:rsidRDefault="00CF3FFC" w:rsidP="00CF3FFC">
            <w:pPr>
              <w:jc w:val="center"/>
              <w:rPr>
                <w:rFonts w:ascii="Calibri" w:hAnsi="Calibri" w:cs="Calibri"/>
                <w:b/>
                <w:bCs/>
                <w:lang w:eastAsia="es-BO"/>
              </w:rPr>
            </w:pPr>
            <w:r w:rsidRPr="007731A0">
              <w:rPr>
                <w:rFonts w:ascii="Calibri" w:hAnsi="Calibri" w:cs="Calibri"/>
                <w:b/>
                <w:bCs/>
                <w:lang w:eastAsia="es-BO"/>
              </w:rPr>
              <w:t>OBS.</w:t>
            </w:r>
          </w:p>
        </w:tc>
      </w:tr>
      <w:tr w:rsidR="00CF3FFC" w:rsidRPr="007731A0" w:rsidTr="00CF3FFC">
        <w:trPr>
          <w:trHeight w:val="300"/>
          <w:jc w:val="center"/>
        </w:trPr>
        <w:tc>
          <w:tcPr>
            <w:tcW w:w="4840" w:type="dxa"/>
            <w:gridSpan w:val="3"/>
            <w:tcBorders>
              <w:top w:val="single" w:sz="4" w:space="0" w:color="auto"/>
              <w:left w:val="single" w:sz="4" w:space="0" w:color="auto"/>
              <w:bottom w:val="single" w:sz="4" w:space="0" w:color="auto"/>
              <w:right w:val="nil"/>
            </w:tcBorders>
            <w:shd w:val="clear" w:color="000000" w:fill="FFFFFF"/>
            <w:vAlign w:val="center"/>
            <w:hideMark/>
          </w:tcPr>
          <w:p w:rsidR="00CF3FFC" w:rsidRPr="007731A0" w:rsidRDefault="00CF3FFC" w:rsidP="00CF3FFC">
            <w:pPr>
              <w:jc w:val="center"/>
              <w:rPr>
                <w:rFonts w:ascii="Calibri" w:hAnsi="Calibri" w:cs="Calibri"/>
                <w:b/>
                <w:bCs/>
                <w:lang w:eastAsia="es-BO"/>
              </w:rPr>
            </w:pPr>
            <w:r w:rsidRPr="007731A0">
              <w:rPr>
                <w:rFonts w:ascii="Calibri" w:hAnsi="Calibri" w:cs="Calibri"/>
                <w:b/>
                <w:bCs/>
                <w:lang w:eastAsia="es-BO"/>
              </w:rPr>
              <w:t>TRAMOS PRINCIPALES</w:t>
            </w:r>
          </w:p>
        </w:tc>
        <w:tc>
          <w:tcPr>
            <w:tcW w:w="1200" w:type="dxa"/>
            <w:tcBorders>
              <w:top w:val="nil"/>
              <w:left w:val="nil"/>
              <w:bottom w:val="single" w:sz="4" w:space="0" w:color="auto"/>
              <w:right w:val="single" w:sz="4" w:space="0" w:color="auto"/>
            </w:tcBorders>
            <w:shd w:val="clear" w:color="000000" w:fill="FFFFFF"/>
            <w:noWrap/>
            <w:vAlign w:val="bottom"/>
            <w:hideMark/>
          </w:tcPr>
          <w:p w:rsidR="00CF3FFC" w:rsidRPr="007731A0" w:rsidRDefault="00CF3FFC" w:rsidP="00CF3FFC">
            <w:pPr>
              <w:rPr>
                <w:rFonts w:ascii="Calibri" w:hAnsi="Calibri" w:cs="Calibri"/>
                <w:color w:val="000000"/>
                <w:lang w:eastAsia="es-BO"/>
              </w:rPr>
            </w:pPr>
            <w:r w:rsidRPr="007731A0">
              <w:rPr>
                <w:rFonts w:ascii="Calibri" w:hAnsi="Calibri" w:cs="Calibri"/>
                <w:color w:val="000000"/>
                <w:lang w:eastAsia="es-BO"/>
              </w:rPr>
              <w:t> </w:t>
            </w:r>
          </w:p>
        </w:tc>
      </w:tr>
      <w:tr w:rsidR="00CF3FFC" w:rsidRPr="007731A0" w:rsidTr="00CF3FFC">
        <w:trPr>
          <w:trHeight w:val="300"/>
          <w:jc w:val="center"/>
        </w:trPr>
        <w:tc>
          <w:tcPr>
            <w:tcW w:w="2040" w:type="dxa"/>
            <w:tcBorders>
              <w:top w:val="nil"/>
              <w:left w:val="single" w:sz="4" w:space="0" w:color="auto"/>
              <w:bottom w:val="single" w:sz="4" w:space="0" w:color="auto"/>
              <w:right w:val="single" w:sz="4" w:space="0" w:color="auto"/>
            </w:tcBorders>
            <w:shd w:val="clear" w:color="000000" w:fill="FFFFFF"/>
            <w:vAlign w:val="center"/>
          </w:tcPr>
          <w:p w:rsidR="00CF3FFC" w:rsidRPr="007731A0" w:rsidRDefault="00CF3FFC" w:rsidP="00CF3FFC">
            <w:pPr>
              <w:rPr>
                <w:rFonts w:ascii="Calibri" w:hAnsi="Calibri" w:cs="Calibri"/>
                <w:lang w:eastAsia="es-BO"/>
              </w:rPr>
            </w:pPr>
          </w:p>
        </w:tc>
        <w:tc>
          <w:tcPr>
            <w:tcW w:w="1600" w:type="dxa"/>
            <w:tcBorders>
              <w:top w:val="nil"/>
              <w:left w:val="nil"/>
              <w:bottom w:val="single" w:sz="4" w:space="0" w:color="auto"/>
              <w:right w:val="single" w:sz="4" w:space="0" w:color="auto"/>
            </w:tcBorders>
            <w:shd w:val="clear" w:color="000000" w:fill="FFFFFF"/>
            <w:vAlign w:val="center"/>
          </w:tcPr>
          <w:p w:rsidR="00CF3FFC" w:rsidRPr="007731A0" w:rsidRDefault="00CF3FFC" w:rsidP="00CF3FFC">
            <w:pPr>
              <w:rPr>
                <w:rFonts w:ascii="Calibri" w:hAnsi="Calibri" w:cs="Calibri"/>
                <w:lang w:eastAsia="es-BO"/>
              </w:rPr>
            </w:pPr>
          </w:p>
        </w:tc>
        <w:tc>
          <w:tcPr>
            <w:tcW w:w="1200" w:type="dxa"/>
            <w:tcBorders>
              <w:top w:val="nil"/>
              <w:left w:val="nil"/>
              <w:bottom w:val="single" w:sz="4" w:space="0" w:color="auto"/>
              <w:right w:val="single" w:sz="4" w:space="0" w:color="auto"/>
            </w:tcBorders>
            <w:shd w:val="clear" w:color="000000" w:fill="FFFFFF"/>
            <w:vAlign w:val="center"/>
          </w:tcPr>
          <w:p w:rsidR="00CF3FFC" w:rsidRPr="007731A0" w:rsidRDefault="00CF3FFC" w:rsidP="00CF3FFC">
            <w:pPr>
              <w:jc w:val="center"/>
              <w:rPr>
                <w:rFonts w:ascii="Calibri" w:hAnsi="Calibri" w:cs="Calibri"/>
                <w:color w:val="000000"/>
                <w:lang w:eastAsia="es-BO"/>
              </w:rPr>
            </w:pPr>
          </w:p>
        </w:tc>
        <w:tc>
          <w:tcPr>
            <w:tcW w:w="1200" w:type="dxa"/>
            <w:tcBorders>
              <w:top w:val="single" w:sz="4" w:space="0" w:color="auto"/>
              <w:left w:val="nil"/>
              <w:bottom w:val="single" w:sz="4" w:space="0" w:color="auto"/>
              <w:right w:val="single" w:sz="4" w:space="0" w:color="auto"/>
            </w:tcBorders>
            <w:shd w:val="clear" w:color="000000" w:fill="FFFFFF"/>
            <w:noWrap/>
            <w:vAlign w:val="bottom"/>
          </w:tcPr>
          <w:p w:rsidR="00CF3FFC" w:rsidRPr="007731A0" w:rsidRDefault="00CF3FFC" w:rsidP="00CF3FFC">
            <w:pPr>
              <w:rPr>
                <w:rFonts w:ascii="Calibri" w:hAnsi="Calibri" w:cs="Calibri"/>
                <w:color w:val="000000"/>
                <w:lang w:eastAsia="es-BO"/>
              </w:rPr>
            </w:pPr>
          </w:p>
        </w:tc>
      </w:tr>
      <w:tr w:rsidR="00CF3FFC" w:rsidRPr="007731A0" w:rsidTr="00CF3FFC">
        <w:trPr>
          <w:trHeight w:val="315"/>
          <w:jc w:val="center"/>
        </w:trPr>
        <w:tc>
          <w:tcPr>
            <w:tcW w:w="2040" w:type="dxa"/>
            <w:tcBorders>
              <w:top w:val="nil"/>
              <w:left w:val="single" w:sz="4" w:space="0" w:color="auto"/>
              <w:bottom w:val="single" w:sz="4" w:space="0" w:color="auto"/>
              <w:right w:val="single" w:sz="4" w:space="0" w:color="auto"/>
            </w:tcBorders>
            <w:shd w:val="clear" w:color="000000" w:fill="FFFFFF"/>
            <w:vAlign w:val="center"/>
          </w:tcPr>
          <w:p w:rsidR="00CF3FFC" w:rsidRPr="007731A0" w:rsidRDefault="00CF3FFC" w:rsidP="00CF3FFC">
            <w:pPr>
              <w:rPr>
                <w:rFonts w:ascii="Calibri" w:hAnsi="Calibri" w:cs="Calibri"/>
                <w:lang w:eastAsia="es-BO"/>
              </w:rPr>
            </w:pPr>
          </w:p>
        </w:tc>
        <w:tc>
          <w:tcPr>
            <w:tcW w:w="1600" w:type="dxa"/>
            <w:tcBorders>
              <w:top w:val="nil"/>
              <w:left w:val="nil"/>
              <w:bottom w:val="single" w:sz="4" w:space="0" w:color="auto"/>
              <w:right w:val="single" w:sz="4" w:space="0" w:color="auto"/>
            </w:tcBorders>
            <w:shd w:val="clear" w:color="000000" w:fill="FFFFFF"/>
            <w:vAlign w:val="center"/>
          </w:tcPr>
          <w:p w:rsidR="00CF3FFC" w:rsidRPr="007731A0" w:rsidRDefault="00CF3FFC" w:rsidP="00CF3FFC">
            <w:pPr>
              <w:rPr>
                <w:rFonts w:ascii="Calibri" w:hAnsi="Calibri" w:cs="Calibri"/>
                <w:lang w:eastAsia="es-BO"/>
              </w:rPr>
            </w:pPr>
          </w:p>
        </w:tc>
        <w:tc>
          <w:tcPr>
            <w:tcW w:w="1200" w:type="dxa"/>
            <w:tcBorders>
              <w:top w:val="nil"/>
              <w:left w:val="nil"/>
              <w:bottom w:val="single" w:sz="4" w:space="0" w:color="auto"/>
              <w:right w:val="single" w:sz="4" w:space="0" w:color="auto"/>
            </w:tcBorders>
            <w:shd w:val="clear" w:color="000000" w:fill="FFFFFF"/>
            <w:vAlign w:val="center"/>
          </w:tcPr>
          <w:p w:rsidR="00CF3FFC" w:rsidRPr="007731A0" w:rsidRDefault="00CF3FFC" w:rsidP="00CF3FFC">
            <w:pPr>
              <w:jc w:val="center"/>
              <w:rPr>
                <w:rFonts w:ascii="Calibri" w:hAnsi="Calibri" w:cs="Calibri"/>
                <w:color w:val="000000"/>
                <w:lang w:eastAsia="es-BO"/>
              </w:rPr>
            </w:pPr>
          </w:p>
        </w:tc>
        <w:tc>
          <w:tcPr>
            <w:tcW w:w="1200" w:type="dxa"/>
            <w:tcBorders>
              <w:top w:val="nil"/>
              <w:left w:val="nil"/>
              <w:bottom w:val="single" w:sz="4" w:space="0" w:color="auto"/>
              <w:right w:val="single" w:sz="4" w:space="0" w:color="auto"/>
            </w:tcBorders>
            <w:shd w:val="clear" w:color="000000" w:fill="FFFFFF"/>
            <w:noWrap/>
            <w:vAlign w:val="bottom"/>
          </w:tcPr>
          <w:p w:rsidR="00CF3FFC" w:rsidRPr="007731A0" w:rsidRDefault="00CF3FFC" w:rsidP="00CF3FFC">
            <w:pPr>
              <w:rPr>
                <w:rFonts w:ascii="Calibri" w:hAnsi="Calibri" w:cs="Calibri"/>
                <w:color w:val="000000"/>
                <w:lang w:eastAsia="es-BO"/>
              </w:rPr>
            </w:pPr>
          </w:p>
        </w:tc>
      </w:tr>
      <w:tr w:rsidR="00CF3FFC" w:rsidRPr="007731A0" w:rsidTr="00CF3FFC">
        <w:trPr>
          <w:trHeight w:val="300"/>
          <w:jc w:val="center"/>
        </w:trPr>
        <w:tc>
          <w:tcPr>
            <w:tcW w:w="2040" w:type="dxa"/>
            <w:tcBorders>
              <w:top w:val="nil"/>
              <w:left w:val="single" w:sz="4" w:space="0" w:color="auto"/>
              <w:bottom w:val="single" w:sz="4" w:space="0" w:color="auto"/>
              <w:right w:val="single" w:sz="4" w:space="0" w:color="auto"/>
            </w:tcBorders>
            <w:shd w:val="clear" w:color="000000" w:fill="FFFFFF"/>
            <w:vAlign w:val="center"/>
          </w:tcPr>
          <w:p w:rsidR="00CF3FFC" w:rsidRPr="007731A0" w:rsidRDefault="00CF3FFC" w:rsidP="00CF3FFC">
            <w:pPr>
              <w:rPr>
                <w:rFonts w:ascii="Calibri" w:hAnsi="Calibri" w:cs="Calibri"/>
                <w:lang w:eastAsia="es-BO"/>
              </w:rPr>
            </w:pPr>
          </w:p>
        </w:tc>
        <w:tc>
          <w:tcPr>
            <w:tcW w:w="1600" w:type="dxa"/>
            <w:tcBorders>
              <w:top w:val="nil"/>
              <w:left w:val="nil"/>
              <w:bottom w:val="single" w:sz="4" w:space="0" w:color="auto"/>
              <w:right w:val="single" w:sz="4" w:space="0" w:color="auto"/>
            </w:tcBorders>
            <w:shd w:val="clear" w:color="000000" w:fill="FFFFFF"/>
            <w:vAlign w:val="center"/>
          </w:tcPr>
          <w:p w:rsidR="00CF3FFC" w:rsidRPr="007731A0" w:rsidRDefault="00CF3FFC" w:rsidP="00CF3FFC">
            <w:pPr>
              <w:rPr>
                <w:rFonts w:ascii="Calibri" w:hAnsi="Calibri" w:cs="Calibri"/>
                <w:lang w:eastAsia="es-BO"/>
              </w:rPr>
            </w:pPr>
          </w:p>
        </w:tc>
        <w:tc>
          <w:tcPr>
            <w:tcW w:w="1200" w:type="dxa"/>
            <w:tcBorders>
              <w:top w:val="nil"/>
              <w:left w:val="nil"/>
              <w:bottom w:val="single" w:sz="4" w:space="0" w:color="auto"/>
              <w:right w:val="single" w:sz="4" w:space="0" w:color="auto"/>
            </w:tcBorders>
            <w:shd w:val="clear" w:color="000000" w:fill="FFFFFF"/>
            <w:vAlign w:val="center"/>
          </w:tcPr>
          <w:p w:rsidR="00CF3FFC" w:rsidRPr="007731A0" w:rsidRDefault="00CF3FFC" w:rsidP="00CF3FFC">
            <w:pPr>
              <w:jc w:val="center"/>
              <w:rPr>
                <w:rFonts w:ascii="Calibri" w:hAnsi="Calibri" w:cs="Calibri"/>
                <w:color w:val="000000"/>
                <w:lang w:eastAsia="es-BO"/>
              </w:rPr>
            </w:pPr>
          </w:p>
        </w:tc>
        <w:tc>
          <w:tcPr>
            <w:tcW w:w="1200" w:type="dxa"/>
            <w:tcBorders>
              <w:top w:val="nil"/>
              <w:left w:val="nil"/>
              <w:bottom w:val="single" w:sz="4" w:space="0" w:color="auto"/>
              <w:right w:val="single" w:sz="4" w:space="0" w:color="auto"/>
            </w:tcBorders>
            <w:shd w:val="clear" w:color="000000" w:fill="FFFFFF"/>
            <w:noWrap/>
            <w:vAlign w:val="bottom"/>
          </w:tcPr>
          <w:p w:rsidR="00CF3FFC" w:rsidRPr="007731A0" w:rsidRDefault="00CF3FFC" w:rsidP="00CF3FFC">
            <w:pPr>
              <w:rPr>
                <w:rFonts w:ascii="Calibri" w:hAnsi="Calibri" w:cs="Calibri"/>
                <w:color w:val="000000"/>
                <w:lang w:eastAsia="es-BO"/>
              </w:rPr>
            </w:pPr>
          </w:p>
        </w:tc>
      </w:tr>
      <w:tr w:rsidR="00CF3FFC" w:rsidRPr="007731A0" w:rsidTr="00CF3FFC">
        <w:trPr>
          <w:trHeight w:val="300"/>
          <w:jc w:val="center"/>
        </w:trPr>
        <w:tc>
          <w:tcPr>
            <w:tcW w:w="4840" w:type="dxa"/>
            <w:gridSpan w:val="3"/>
            <w:tcBorders>
              <w:top w:val="single" w:sz="4" w:space="0" w:color="auto"/>
              <w:left w:val="single" w:sz="4" w:space="0" w:color="auto"/>
              <w:bottom w:val="single" w:sz="4" w:space="0" w:color="auto"/>
              <w:right w:val="nil"/>
            </w:tcBorders>
            <w:shd w:val="clear" w:color="000000" w:fill="FFFFFF"/>
            <w:vAlign w:val="center"/>
            <w:hideMark/>
          </w:tcPr>
          <w:p w:rsidR="00CF3FFC" w:rsidRPr="007731A0" w:rsidRDefault="00CF3FFC" w:rsidP="00CF3FFC">
            <w:pPr>
              <w:jc w:val="center"/>
              <w:rPr>
                <w:rFonts w:ascii="Calibri" w:hAnsi="Calibri" w:cs="Calibri"/>
                <w:b/>
                <w:bCs/>
                <w:lang w:eastAsia="es-BO"/>
              </w:rPr>
            </w:pPr>
            <w:r w:rsidRPr="007731A0">
              <w:rPr>
                <w:rFonts w:ascii="Calibri" w:hAnsi="Calibri" w:cs="Calibri"/>
                <w:b/>
                <w:bCs/>
                <w:lang w:eastAsia="es-BO"/>
              </w:rPr>
              <w:lastRenderedPageBreak/>
              <w:t>TRAMOS EVENTUALES</w:t>
            </w:r>
          </w:p>
        </w:tc>
        <w:tc>
          <w:tcPr>
            <w:tcW w:w="1200" w:type="dxa"/>
            <w:tcBorders>
              <w:top w:val="nil"/>
              <w:left w:val="nil"/>
              <w:bottom w:val="nil"/>
              <w:right w:val="single" w:sz="4" w:space="0" w:color="auto"/>
            </w:tcBorders>
            <w:shd w:val="clear" w:color="000000" w:fill="FFFFFF"/>
            <w:noWrap/>
            <w:vAlign w:val="bottom"/>
            <w:hideMark/>
          </w:tcPr>
          <w:p w:rsidR="00CF3FFC" w:rsidRPr="007731A0" w:rsidRDefault="00CF3FFC" w:rsidP="00CF3FFC">
            <w:pPr>
              <w:rPr>
                <w:rFonts w:ascii="Calibri" w:hAnsi="Calibri" w:cs="Calibri"/>
                <w:color w:val="000000"/>
                <w:lang w:eastAsia="es-BO"/>
              </w:rPr>
            </w:pPr>
            <w:r w:rsidRPr="007731A0">
              <w:rPr>
                <w:rFonts w:ascii="Calibri" w:hAnsi="Calibri" w:cs="Calibri"/>
                <w:color w:val="000000"/>
                <w:lang w:eastAsia="es-BO"/>
              </w:rPr>
              <w:t> </w:t>
            </w:r>
          </w:p>
        </w:tc>
      </w:tr>
      <w:tr w:rsidR="00CF3FFC" w:rsidRPr="007731A0" w:rsidTr="00CF3FFC">
        <w:trPr>
          <w:trHeight w:val="300"/>
          <w:jc w:val="center"/>
        </w:trPr>
        <w:tc>
          <w:tcPr>
            <w:tcW w:w="2040" w:type="dxa"/>
            <w:tcBorders>
              <w:top w:val="nil"/>
              <w:left w:val="single" w:sz="4" w:space="0" w:color="auto"/>
              <w:bottom w:val="single" w:sz="4" w:space="0" w:color="auto"/>
              <w:right w:val="single" w:sz="4" w:space="0" w:color="auto"/>
            </w:tcBorders>
            <w:shd w:val="clear" w:color="000000" w:fill="FFFFFF"/>
            <w:vAlign w:val="center"/>
          </w:tcPr>
          <w:p w:rsidR="00CF3FFC" w:rsidRPr="007731A0" w:rsidRDefault="00CF3FFC" w:rsidP="00CF3FFC">
            <w:pPr>
              <w:rPr>
                <w:rFonts w:ascii="Calibri" w:hAnsi="Calibri" w:cs="Calibri"/>
                <w:lang w:eastAsia="es-BO"/>
              </w:rPr>
            </w:pPr>
          </w:p>
        </w:tc>
        <w:tc>
          <w:tcPr>
            <w:tcW w:w="1600" w:type="dxa"/>
            <w:tcBorders>
              <w:top w:val="nil"/>
              <w:left w:val="nil"/>
              <w:bottom w:val="single" w:sz="4" w:space="0" w:color="auto"/>
              <w:right w:val="single" w:sz="4" w:space="0" w:color="auto"/>
            </w:tcBorders>
            <w:shd w:val="clear" w:color="000000" w:fill="FFFFFF"/>
            <w:vAlign w:val="center"/>
          </w:tcPr>
          <w:p w:rsidR="00CF3FFC" w:rsidRPr="007731A0" w:rsidRDefault="00CF3FFC" w:rsidP="00CF3FFC">
            <w:pPr>
              <w:rPr>
                <w:rFonts w:ascii="Calibri" w:hAnsi="Calibri" w:cs="Calibri"/>
                <w:lang w:eastAsia="es-BO"/>
              </w:rPr>
            </w:pPr>
          </w:p>
        </w:tc>
        <w:tc>
          <w:tcPr>
            <w:tcW w:w="1200" w:type="dxa"/>
            <w:tcBorders>
              <w:top w:val="nil"/>
              <w:left w:val="nil"/>
              <w:bottom w:val="single" w:sz="4" w:space="0" w:color="auto"/>
              <w:right w:val="single" w:sz="4" w:space="0" w:color="auto"/>
            </w:tcBorders>
            <w:shd w:val="clear" w:color="auto" w:fill="auto"/>
            <w:vAlign w:val="center"/>
          </w:tcPr>
          <w:p w:rsidR="00CF3FFC" w:rsidRPr="007731A0" w:rsidRDefault="00CF3FFC" w:rsidP="00CF3FFC">
            <w:pPr>
              <w:jc w:val="center"/>
              <w:rPr>
                <w:rFonts w:ascii="Calibri" w:hAnsi="Calibri" w:cs="Calibri"/>
                <w:color w:val="000000"/>
                <w:lang w:eastAsia="es-BO"/>
              </w:rPr>
            </w:pPr>
          </w:p>
        </w:tc>
        <w:tc>
          <w:tcPr>
            <w:tcW w:w="1200" w:type="dxa"/>
            <w:tcBorders>
              <w:top w:val="single" w:sz="4" w:space="0" w:color="auto"/>
              <w:left w:val="nil"/>
              <w:bottom w:val="single" w:sz="4" w:space="0" w:color="auto"/>
              <w:right w:val="single" w:sz="4" w:space="0" w:color="auto"/>
            </w:tcBorders>
            <w:shd w:val="clear" w:color="000000" w:fill="FFFFFF"/>
            <w:noWrap/>
            <w:vAlign w:val="bottom"/>
          </w:tcPr>
          <w:p w:rsidR="00CF3FFC" w:rsidRPr="007731A0" w:rsidRDefault="00CF3FFC" w:rsidP="00CF3FFC">
            <w:pPr>
              <w:rPr>
                <w:rFonts w:ascii="Calibri" w:hAnsi="Calibri" w:cs="Calibri"/>
                <w:color w:val="000000"/>
                <w:lang w:eastAsia="es-BO"/>
              </w:rPr>
            </w:pPr>
          </w:p>
        </w:tc>
      </w:tr>
      <w:tr w:rsidR="00CF3FFC" w:rsidRPr="007731A0" w:rsidTr="00CF3FFC">
        <w:trPr>
          <w:trHeight w:val="300"/>
          <w:jc w:val="center"/>
        </w:trPr>
        <w:tc>
          <w:tcPr>
            <w:tcW w:w="2040" w:type="dxa"/>
            <w:tcBorders>
              <w:top w:val="nil"/>
              <w:left w:val="single" w:sz="4" w:space="0" w:color="auto"/>
              <w:bottom w:val="single" w:sz="4" w:space="0" w:color="auto"/>
              <w:right w:val="single" w:sz="4" w:space="0" w:color="auto"/>
            </w:tcBorders>
            <w:shd w:val="clear" w:color="000000" w:fill="FFFFFF"/>
            <w:vAlign w:val="center"/>
          </w:tcPr>
          <w:p w:rsidR="00CF3FFC" w:rsidRPr="007731A0" w:rsidRDefault="00CF3FFC" w:rsidP="00CF3FFC">
            <w:pPr>
              <w:rPr>
                <w:rFonts w:ascii="Calibri" w:hAnsi="Calibri" w:cs="Calibri"/>
                <w:lang w:eastAsia="es-BO"/>
              </w:rPr>
            </w:pPr>
          </w:p>
        </w:tc>
        <w:tc>
          <w:tcPr>
            <w:tcW w:w="1600" w:type="dxa"/>
            <w:tcBorders>
              <w:top w:val="nil"/>
              <w:left w:val="nil"/>
              <w:bottom w:val="single" w:sz="4" w:space="0" w:color="auto"/>
              <w:right w:val="single" w:sz="4" w:space="0" w:color="auto"/>
            </w:tcBorders>
            <w:shd w:val="clear" w:color="000000" w:fill="FFFFFF"/>
            <w:vAlign w:val="center"/>
          </w:tcPr>
          <w:p w:rsidR="00CF3FFC" w:rsidRPr="007731A0" w:rsidRDefault="00CF3FFC" w:rsidP="00CF3FFC">
            <w:pPr>
              <w:rPr>
                <w:rFonts w:ascii="Calibri" w:hAnsi="Calibri" w:cs="Calibri"/>
                <w:lang w:eastAsia="es-BO"/>
              </w:rPr>
            </w:pPr>
          </w:p>
        </w:tc>
        <w:tc>
          <w:tcPr>
            <w:tcW w:w="1200" w:type="dxa"/>
            <w:tcBorders>
              <w:top w:val="nil"/>
              <w:left w:val="nil"/>
              <w:bottom w:val="single" w:sz="4" w:space="0" w:color="auto"/>
              <w:right w:val="single" w:sz="4" w:space="0" w:color="auto"/>
            </w:tcBorders>
            <w:shd w:val="clear" w:color="auto" w:fill="auto"/>
            <w:vAlign w:val="center"/>
          </w:tcPr>
          <w:p w:rsidR="00CF3FFC" w:rsidRPr="007731A0" w:rsidRDefault="00CF3FFC" w:rsidP="00CF3FFC">
            <w:pPr>
              <w:jc w:val="center"/>
              <w:rPr>
                <w:rFonts w:ascii="Calibri" w:hAnsi="Calibri" w:cs="Calibri"/>
                <w:color w:val="000000"/>
                <w:lang w:eastAsia="es-BO"/>
              </w:rPr>
            </w:pPr>
          </w:p>
        </w:tc>
        <w:tc>
          <w:tcPr>
            <w:tcW w:w="1200" w:type="dxa"/>
            <w:tcBorders>
              <w:top w:val="nil"/>
              <w:left w:val="nil"/>
              <w:bottom w:val="single" w:sz="4" w:space="0" w:color="auto"/>
              <w:right w:val="single" w:sz="4" w:space="0" w:color="auto"/>
            </w:tcBorders>
            <w:shd w:val="clear" w:color="000000" w:fill="FFFFFF"/>
            <w:noWrap/>
            <w:vAlign w:val="bottom"/>
          </w:tcPr>
          <w:p w:rsidR="00CF3FFC" w:rsidRPr="007731A0" w:rsidRDefault="00CF3FFC" w:rsidP="00CF3FFC">
            <w:pPr>
              <w:rPr>
                <w:rFonts w:ascii="Calibri" w:hAnsi="Calibri" w:cs="Calibri"/>
                <w:color w:val="000000"/>
                <w:lang w:eastAsia="es-BO"/>
              </w:rPr>
            </w:pPr>
          </w:p>
        </w:tc>
      </w:tr>
    </w:tbl>
    <w:p w:rsidR="00CF3FFC" w:rsidRPr="007731A0" w:rsidRDefault="00CF3FFC" w:rsidP="00CF3FFC">
      <w:pPr>
        <w:jc w:val="both"/>
        <w:rPr>
          <w:rFonts w:ascii="Calibri" w:hAnsi="Calibri" w:cs="Calibri"/>
        </w:rPr>
      </w:pPr>
    </w:p>
    <w:p w:rsidR="00CF3FFC" w:rsidRPr="007731A0" w:rsidRDefault="00CF3FFC" w:rsidP="0064125B">
      <w:pPr>
        <w:pStyle w:val="Prrafodelista"/>
        <w:numPr>
          <w:ilvl w:val="1"/>
          <w:numId w:val="76"/>
        </w:numPr>
        <w:contextualSpacing/>
        <w:jc w:val="both"/>
        <w:rPr>
          <w:rFonts w:ascii="Calibri" w:hAnsi="Calibri" w:cs="Calibri"/>
        </w:rPr>
      </w:pPr>
      <w:r w:rsidRPr="007731A0">
        <w:rPr>
          <w:rFonts w:ascii="Calibri" w:hAnsi="Calibri" w:cs="Calibri"/>
        </w:rPr>
        <w:t xml:space="preserve">Se establece que la tarifa del Servicio a ser cancelada por </w:t>
      </w:r>
      <w:r w:rsidRPr="007731A0">
        <w:rPr>
          <w:rFonts w:ascii="Calibri" w:hAnsi="Calibri" w:cs="Calibri"/>
          <w:b/>
          <w:bCs/>
        </w:rPr>
        <w:t xml:space="preserve">YPFB </w:t>
      </w:r>
      <w:r w:rsidRPr="007731A0">
        <w:rPr>
          <w:rFonts w:ascii="Calibri" w:hAnsi="Calibri" w:cs="Calibri"/>
        </w:rPr>
        <w:t>cubre los gastos administrativos y operativos resultantes de las operaciones del Transporte durante la travesía desde el Punto de Entrega hasta el Punto de Recepción, que las mismas incluyen los impuestos de ley IVA, IT a la conclusión de cada viaje o cada mes.</w:t>
      </w:r>
    </w:p>
    <w:p w:rsidR="00CF3FFC" w:rsidRPr="007731A0" w:rsidRDefault="00CF3FFC" w:rsidP="00CF3FFC">
      <w:pPr>
        <w:pStyle w:val="Prrafodelista"/>
        <w:autoSpaceDE w:val="0"/>
        <w:autoSpaceDN w:val="0"/>
        <w:adjustRightInd w:val="0"/>
        <w:ind w:left="709"/>
        <w:jc w:val="both"/>
        <w:rPr>
          <w:rFonts w:ascii="Calibri" w:hAnsi="Calibri" w:cs="Calibri"/>
          <w:highlight w:val="yellow"/>
        </w:rPr>
      </w:pPr>
    </w:p>
    <w:p w:rsidR="00CF3FFC" w:rsidRPr="007731A0" w:rsidRDefault="00CF3FFC" w:rsidP="0064125B">
      <w:pPr>
        <w:pStyle w:val="Prrafodelista"/>
        <w:numPr>
          <w:ilvl w:val="1"/>
          <w:numId w:val="76"/>
        </w:numPr>
        <w:contextualSpacing/>
        <w:jc w:val="both"/>
        <w:rPr>
          <w:rFonts w:ascii="Calibri" w:hAnsi="Calibri" w:cs="Calibri"/>
        </w:rPr>
      </w:pPr>
      <w:r w:rsidRPr="007731A0">
        <w:rPr>
          <w:rFonts w:ascii="Calibri" w:hAnsi="Calibri" w:cs="Calibri"/>
        </w:rPr>
        <w:t xml:space="preserve">Dentro de los _______Días siguientes a la recepción de la solicitud de conciliación, </w:t>
      </w:r>
      <w:r w:rsidRPr="007731A0">
        <w:rPr>
          <w:rFonts w:ascii="Calibri" w:hAnsi="Calibri" w:cs="Calibri"/>
          <w:b/>
        </w:rPr>
        <w:t>YPFB</w:t>
      </w:r>
      <w:r w:rsidRPr="007731A0">
        <w:rPr>
          <w:rFonts w:ascii="Calibri" w:hAnsi="Calibri" w:cs="Calibri"/>
        </w:rPr>
        <w:t xml:space="preserve"> indicará por escrito o vía correo electrónico,  la conciliación de cantidad de garrafas a ser considerados por Servicio prestado. </w:t>
      </w:r>
      <w:r w:rsidRPr="007731A0">
        <w:rPr>
          <w:rFonts w:ascii="Calibri" w:hAnsi="Calibri" w:cs="Calibri"/>
          <w:bCs/>
        </w:rPr>
        <w:t>El</w:t>
      </w:r>
      <w:r w:rsidRPr="007731A0">
        <w:rPr>
          <w:rFonts w:ascii="Calibri" w:hAnsi="Calibri" w:cs="Calibri"/>
          <w:bCs/>
          <w:lang w:val="es-ES_tradnl"/>
        </w:rPr>
        <w:t xml:space="preserve"> </w:t>
      </w:r>
      <w:r w:rsidRPr="007731A0">
        <w:rPr>
          <w:rFonts w:ascii="Calibri" w:hAnsi="Calibri" w:cs="Calibri"/>
          <w:b/>
          <w:lang w:val="es-ES_tradnl"/>
        </w:rPr>
        <w:t>Transportista</w:t>
      </w:r>
      <w:r w:rsidRPr="007731A0">
        <w:rPr>
          <w:rFonts w:ascii="Calibri" w:hAnsi="Calibri" w:cs="Calibri"/>
          <w:lang w:val="es"/>
        </w:rPr>
        <w:t xml:space="preserve"> </w:t>
      </w:r>
      <w:r w:rsidRPr="007731A0">
        <w:rPr>
          <w:rFonts w:ascii="Calibri" w:hAnsi="Calibri" w:cs="Calibri"/>
        </w:rPr>
        <w:t xml:space="preserve">deberá comunicar su aprobación u observaciones a la misma. Si </w:t>
      </w:r>
      <w:r w:rsidRPr="007731A0">
        <w:rPr>
          <w:rFonts w:ascii="Calibri" w:hAnsi="Calibri" w:cs="Calibri"/>
          <w:b/>
        </w:rPr>
        <w:t>YPFB</w:t>
      </w:r>
      <w:r w:rsidRPr="007731A0">
        <w:rPr>
          <w:rFonts w:ascii="Calibri" w:hAnsi="Calibri" w:cs="Calibri"/>
        </w:rPr>
        <w:t xml:space="preserve"> no recibe la aprobación del </w:t>
      </w:r>
      <w:r w:rsidRPr="007731A0">
        <w:rPr>
          <w:rFonts w:ascii="Calibri" w:hAnsi="Calibri" w:cs="Calibri"/>
          <w:b/>
          <w:lang w:val="es-ES_tradnl"/>
        </w:rPr>
        <w:t>Transportista</w:t>
      </w:r>
      <w:r w:rsidRPr="007731A0">
        <w:rPr>
          <w:rFonts w:ascii="Calibri" w:hAnsi="Calibri" w:cs="Calibri"/>
        </w:rPr>
        <w:t xml:space="preserve">, en el plazo de _______, </w:t>
      </w:r>
      <w:r w:rsidRPr="007731A0">
        <w:rPr>
          <w:rFonts w:ascii="Calibri" w:hAnsi="Calibri" w:cs="Calibri"/>
          <w:b/>
        </w:rPr>
        <w:t xml:space="preserve">YPFB </w:t>
      </w:r>
      <w:r w:rsidRPr="007731A0">
        <w:rPr>
          <w:rFonts w:ascii="Calibri" w:hAnsi="Calibri" w:cs="Calibri"/>
        </w:rPr>
        <w:t xml:space="preserve"> considerará una aceptación tácita a la misma, sin derecho a reclamación ulterior. </w:t>
      </w:r>
    </w:p>
    <w:p w:rsidR="00CF3FFC" w:rsidRPr="007731A0" w:rsidRDefault="00CF3FFC" w:rsidP="00CF3FFC">
      <w:pPr>
        <w:pStyle w:val="Prrafodelista"/>
        <w:rPr>
          <w:rFonts w:ascii="Calibri" w:hAnsi="Calibri" w:cs="Calibri"/>
        </w:rPr>
      </w:pPr>
    </w:p>
    <w:p w:rsidR="00CF3FFC" w:rsidRPr="007731A0" w:rsidRDefault="00CF3FFC" w:rsidP="0064125B">
      <w:pPr>
        <w:pStyle w:val="Prrafodelista"/>
        <w:numPr>
          <w:ilvl w:val="1"/>
          <w:numId w:val="76"/>
        </w:numPr>
        <w:contextualSpacing/>
        <w:jc w:val="both"/>
        <w:rPr>
          <w:rFonts w:ascii="Calibri" w:hAnsi="Calibri" w:cs="Calibri"/>
        </w:rPr>
      </w:pPr>
      <w:r w:rsidRPr="007731A0">
        <w:rPr>
          <w:rFonts w:ascii="Calibri" w:hAnsi="Calibri" w:cs="Calibri"/>
        </w:rPr>
        <w:t xml:space="preserve">Una vez conciliada la cantidad de Garrafas, </w:t>
      </w:r>
      <w:r w:rsidRPr="007731A0">
        <w:rPr>
          <w:rFonts w:ascii="Calibri" w:hAnsi="Calibri" w:cs="Calibri"/>
          <w:b/>
        </w:rPr>
        <w:t>YPFB</w:t>
      </w:r>
      <w:r w:rsidRPr="007731A0">
        <w:rPr>
          <w:rFonts w:ascii="Calibri" w:hAnsi="Calibri" w:cs="Calibri"/>
        </w:rPr>
        <w:t xml:space="preserve"> enviará al </w:t>
      </w:r>
      <w:r w:rsidRPr="007731A0">
        <w:rPr>
          <w:rFonts w:ascii="Calibri" w:hAnsi="Calibri" w:cs="Calibri"/>
          <w:b/>
          <w:lang w:val="es-ES_tradnl"/>
        </w:rPr>
        <w:t>Transportista</w:t>
      </w:r>
      <w:r w:rsidRPr="007731A0">
        <w:rPr>
          <w:rFonts w:ascii="Calibri" w:hAnsi="Calibri" w:cs="Calibri"/>
        </w:rPr>
        <w:t>, por escrito o vía correo electrónico, en un plazo de _______Días la liquidación del Servicio de Transporte a ser facturado y pagado.</w:t>
      </w:r>
    </w:p>
    <w:p w:rsidR="00CF3FFC" w:rsidRPr="007731A0" w:rsidRDefault="00CF3FFC" w:rsidP="00CF3FFC">
      <w:pPr>
        <w:pStyle w:val="Prrafodelista"/>
        <w:rPr>
          <w:rFonts w:ascii="Calibri" w:hAnsi="Calibri" w:cs="Calibri"/>
        </w:rPr>
      </w:pPr>
    </w:p>
    <w:p w:rsidR="00CF3FFC" w:rsidRPr="007731A0" w:rsidRDefault="00CF3FFC" w:rsidP="0064125B">
      <w:pPr>
        <w:pStyle w:val="Prrafodelista"/>
        <w:numPr>
          <w:ilvl w:val="1"/>
          <w:numId w:val="76"/>
        </w:numPr>
        <w:contextualSpacing/>
        <w:jc w:val="both"/>
        <w:rPr>
          <w:rFonts w:ascii="Calibri" w:hAnsi="Calibri" w:cs="Calibri"/>
        </w:rPr>
      </w:pPr>
      <w:r w:rsidRPr="007731A0">
        <w:rPr>
          <w:rFonts w:ascii="Calibri" w:hAnsi="Calibri" w:cs="Calibri"/>
        </w:rPr>
        <w:t xml:space="preserve">Una vez recibida la liquidación del Servicio, </w:t>
      </w:r>
      <w:r w:rsidRPr="007731A0">
        <w:rPr>
          <w:rFonts w:ascii="Calibri" w:hAnsi="Calibri" w:cs="Calibri"/>
          <w:bCs/>
        </w:rPr>
        <w:t>el</w:t>
      </w:r>
      <w:r w:rsidRPr="007731A0">
        <w:rPr>
          <w:rFonts w:ascii="Calibri" w:hAnsi="Calibri" w:cs="Calibri"/>
          <w:bCs/>
          <w:lang w:val="es-ES_tradnl"/>
        </w:rPr>
        <w:t xml:space="preserve"> </w:t>
      </w:r>
      <w:r w:rsidRPr="007731A0">
        <w:rPr>
          <w:rFonts w:ascii="Calibri" w:hAnsi="Calibri" w:cs="Calibri"/>
          <w:b/>
          <w:lang w:val="es-ES_tradnl"/>
        </w:rPr>
        <w:t>Transportista</w:t>
      </w:r>
      <w:r w:rsidRPr="007731A0">
        <w:rPr>
          <w:rFonts w:ascii="Calibri" w:hAnsi="Calibri" w:cs="Calibri"/>
          <w:lang w:val="es"/>
        </w:rPr>
        <w:t xml:space="preserve"> </w:t>
      </w:r>
      <w:r w:rsidRPr="007731A0">
        <w:rPr>
          <w:rFonts w:ascii="Calibri" w:hAnsi="Calibri" w:cs="Calibri"/>
        </w:rPr>
        <w:t xml:space="preserve">deberá remitir a </w:t>
      </w:r>
      <w:r w:rsidRPr="007731A0">
        <w:rPr>
          <w:rFonts w:ascii="Calibri" w:hAnsi="Calibri" w:cs="Calibri"/>
          <w:b/>
        </w:rPr>
        <w:t>YPFB</w:t>
      </w:r>
      <w:r w:rsidRPr="007731A0">
        <w:rPr>
          <w:rFonts w:ascii="Calibri" w:hAnsi="Calibri" w:cs="Calibri"/>
        </w:rPr>
        <w:t xml:space="preserve"> la factura y la solicitud de pago, la misma que reflejará la tarifa estipulada en la presente Cláusula por la cantidad de Garrafas recibidas (con o sin contenido) en el Punto de Entrega, descontando el importe por pérdidas o merma, cuando corresponda, asimismo, en caso de que se produzca un siniestro con pérdida de Garrafas se aplicará lo estipulado por la  Cláusula Décima Segunda (Seguros). </w:t>
      </w:r>
    </w:p>
    <w:p w:rsidR="00CF3FFC" w:rsidRPr="007731A0" w:rsidRDefault="00CF3FFC" w:rsidP="00CF3FFC">
      <w:pPr>
        <w:pStyle w:val="Prrafodelista"/>
        <w:rPr>
          <w:rFonts w:ascii="Calibri" w:eastAsia="SimSun" w:hAnsi="Calibri" w:cs="Calibri"/>
          <w:highlight w:val="yellow"/>
          <w:lang w:eastAsia="zh-CN"/>
        </w:rPr>
      </w:pPr>
    </w:p>
    <w:p w:rsidR="00CF3FFC" w:rsidRPr="007731A0" w:rsidRDefault="00CF3FFC" w:rsidP="0064125B">
      <w:pPr>
        <w:pStyle w:val="Prrafodelista"/>
        <w:numPr>
          <w:ilvl w:val="1"/>
          <w:numId w:val="76"/>
        </w:numPr>
        <w:contextualSpacing/>
        <w:jc w:val="both"/>
        <w:rPr>
          <w:rFonts w:ascii="Calibri" w:hAnsi="Calibri" w:cs="Calibri"/>
        </w:rPr>
      </w:pPr>
      <w:r w:rsidRPr="007731A0">
        <w:rPr>
          <w:rFonts w:ascii="Calibri" w:eastAsia="SimSun" w:hAnsi="Calibri" w:cs="Calibri"/>
          <w:lang w:eastAsia="zh-CN"/>
        </w:rPr>
        <w:t>La Facturación se la realizara mensualmente hasta los primeros 5 (cinco) días de __________, por los servicios realizados en el mes anterior transcurrido, adjuntando la documentación necesaria de  cada uno de los viajes del Transporte terrestre con el siguiente detalle adjunto:</w:t>
      </w:r>
    </w:p>
    <w:p w:rsidR="00CF3FFC" w:rsidRPr="007731A0" w:rsidRDefault="00CF3FFC" w:rsidP="00CF3FFC">
      <w:pPr>
        <w:pStyle w:val="Prrafodelista"/>
        <w:rPr>
          <w:rFonts w:ascii="Calibri" w:hAnsi="Calibri" w:cs="Calibri"/>
          <w:highlight w:val="yellow"/>
        </w:rPr>
      </w:pPr>
    </w:p>
    <w:p w:rsidR="00CF3FFC" w:rsidRPr="007731A0" w:rsidRDefault="00CF3FFC" w:rsidP="0064125B">
      <w:pPr>
        <w:pStyle w:val="Prrafodelista"/>
        <w:numPr>
          <w:ilvl w:val="2"/>
          <w:numId w:val="76"/>
        </w:numPr>
        <w:tabs>
          <w:tab w:val="left" w:pos="709"/>
          <w:tab w:val="left" w:pos="851"/>
        </w:tabs>
        <w:ind w:left="1134" w:hanging="425"/>
        <w:contextualSpacing/>
        <w:jc w:val="both"/>
        <w:rPr>
          <w:rFonts w:ascii="Calibri" w:hAnsi="Calibri" w:cs="Calibri"/>
        </w:rPr>
      </w:pPr>
      <w:r w:rsidRPr="007731A0">
        <w:rPr>
          <w:rFonts w:ascii="Calibri" w:eastAsia="SimSun" w:hAnsi="Calibri" w:cs="Calibri"/>
          <w:lang w:eastAsia="zh-CN"/>
        </w:rPr>
        <w:t>Nota de solicitud de Pago Adjuntado.</w:t>
      </w:r>
    </w:p>
    <w:p w:rsidR="00CF3FFC" w:rsidRPr="007731A0" w:rsidRDefault="00CF3FFC" w:rsidP="00CF3FFC">
      <w:pPr>
        <w:pStyle w:val="Prrafodelista"/>
        <w:tabs>
          <w:tab w:val="left" w:pos="851"/>
        </w:tabs>
        <w:ind w:left="1134"/>
        <w:jc w:val="both"/>
        <w:rPr>
          <w:rFonts w:ascii="Calibri" w:hAnsi="Calibri" w:cs="Calibri"/>
        </w:rPr>
      </w:pPr>
    </w:p>
    <w:p w:rsidR="00CF3FFC" w:rsidRPr="007731A0" w:rsidRDefault="00CF3FFC" w:rsidP="0064125B">
      <w:pPr>
        <w:pStyle w:val="Prrafodelista"/>
        <w:numPr>
          <w:ilvl w:val="2"/>
          <w:numId w:val="76"/>
        </w:numPr>
        <w:tabs>
          <w:tab w:val="left" w:pos="851"/>
        </w:tabs>
        <w:ind w:left="1134" w:hanging="425"/>
        <w:contextualSpacing/>
        <w:jc w:val="both"/>
        <w:rPr>
          <w:rFonts w:ascii="Calibri" w:hAnsi="Calibri" w:cs="Calibri"/>
        </w:rPr>
      </w:pPr>
      <w:r w:rsidRPr="007731A0">
        <w:rPr>
          <w:rFonts w:ascii="Calibri" w:eastAsia="SimSun" w:hAnsi="Calibri" w:cs="Calibri"/>
          <w:lang w:eastAsia="zh-CN"/>
        </w:rPr>
        <w:t>Acta de conformidad de entrega del producto en Destino.</w:t>
      </w:r>
    </w:p>
    <w:p w:rsidR="00CF3FFC" w:rsidRPr="007731A0" w:rsidRDefault="00CF3FFC" w:rsidP="00CF3FFC">
      <w:pPr>
        <w:pStyle w:val="Prrafodelista"/>
        <w:tabs>
          <w:tab w:val="left" w:pos="851"/>
        </w:tabs>
        <w:rPr>
          <w:rFonts w:ascii="Calibri" w:hAnsi="Calibri" w:cs="Calibri"/>
        </w:rPr>
      </w:pPr>
    </w:p>
    <w:p w:rsidR="00CF3FFC" w:rsidRPr="007731A0" w:rsidRDefault="00CF3FFC" w:rsidP="0064125B">
      <w:pPr>
        <w:pStyle w:val="Prrafodelista"/>
        <w:numPr>
          <w:ilvl w:val="2"/>
          <w:numId w:val="76"/>
        </w:numPr>
        <w:tabs>
          <w:tab w:val="left" w:pos="851"/>
        </w:tabs>
        <w:ind w:left="1134" w:hanging="425"/>
        <w:contextualSpacing/>
        <w:jc w:val="both"/>
        <w:rPr>
          <w:rFonts w:ascii="Calibri" w:hAnsi="Calibri" w:cs="Calibri"/>
        </w:rPr>
      </w:pPr>
      <w:r w:rsidRPr="007731A0">
        <w:rPr>
          <w:rFonts w:ascii="Calibri" w:eastAsia="SimSun" w:hAnsi="Calibri" w:cs="Calibri"/>
          <w:lang w:eastAsia="zh-CN"/>
        </w:rPr>
        <w:t xml:space="preserve">Conciliación realizada entre la empresa de transporte e </w:t>
      </w:r>
      <w:r w:rsidRPr="007731A0">
        <w:rPr>
          <w:rFonts w:ascii="Calibri" w:eastAsia="SimSun" w:hAnsi="Calibri" w:cs="Calibri"/>
          <w:b/>
          <w:lang w:eastAsia="zh-CN"/>
        </w:rPr>
        <w:t>YPFB</w:t>
      </w:r>
      <w:r w:rsidRPr="007731A0">
        <w:rPr>
          <w:rFonts w:ascii="Calibri" w:eastAsia="SimSun" w:hAnsi="Calibri" w:cs="Calibri"/>
          <w:lang w:eastAsia="zh-CN"/>
        </w:rPr>
        <w:t xml:space="preserve">. </w:t>
      </w:r>
    </w:p>
    <w:p w:rsidR="00CF3FFC" w:rsidRPr="007731A0" w:rsidRDefault="00CF3FFC" w:rsidP="00CF3FFC">
      <w:pPr>
        <w:tabs>
          <w:tab w:val="left" w:pos="851"/>
        </w:tabs>
        <w:jc w:val="both"/>
        <w:rPr>
          <w:rFonts w:ascii="Calibri" w:hAnsi="Calibri" w:cs="Calibri"/>
        </w:rPr>
      </w:pPr>
    </w:p>
    <w:p w:rsidR="00CF3FFC" w:rsidRPr="007731A0" w:rsidRDefault="00CF3FFC" w:rsidP="0064125B">
      <w:pPr>
        <w:pStyle w:val="Prrafodelista"/>
        <w:numPr>
          <w:ilvl w:val="2"/>
          <w:numId w:val="76"/>
        </w:numPr>
        <w:tabs>
          <w:tab w:val="left" w:pos="851"/>
        </w:tabs>
        <w:ind w:left="1134" w:hanging="425"/>
        <w:contextualSpacing/>
        <w:jc w:val="both"/>
        <w:rPr>
          <w:rFonts w:ascii="Calibri" w:hAnsi="Calibri" w:cs="Calibri"/>
        </w:rPr>
      </w:pPr>
      <w:r w:rsidRPr="007731A0">
        <w:rPr>
          <w:rFonts w:ascii="Calibri" w:eastAsia="SimSun" w:hAnsi="Calibri" w:cs="Calibri"/>
          <w:lang w:eastAsia="zh-CN"/>
        </w:rPr>
        <w:t xml:space="preserve"> Formulario de Administración de Viaje firmado.</w:t>
      </w:r>
    </w:p>
    <w:p w:rsidR="00CF3FFC" w:rsidRPr="007731A0" w:rsidRDefault="00CF3FFC" w:rsidP="00CF3FFC">
      <w:pPr>
        <w:tabs>
          <w:tab w:val="left" w:pos="851"/>
        </w:tabs>
        <w:jc w:val="both"/>
        <w:rPr>
          <w:rFonts w:ascii="Calibri" w:hAnsi="Calibri" w:cs="Calibri"/>
        </w:rPr>
      </w:pPr>
    </w:p>
    <w:p w:rsidR="00CF3FFC" w:rsidRPr="007731A0" w:rsidRDefault="00CF3FFC" w:rsidP="0064125B">
      <w:pPr>
        <w:pStyle w:val="Prrafodelista"/>
        <w:numPr>
          <w:ilvl w:val="2"/>
          <w:numId w:val="76"/>
        </w:numPr>
        <w:tabs>
          <w:tab w:val="left" w:pos="851"/>
        </w:tabs>
        <w:ind w:left="1134" w:hanging="425"/>
        <w:contextualSpacing/>
        <w:jc w:val="both"/>
        <w:rPr>
          <w:rFonts w:ascii="Calibri" w:hAnsi="Calibri" w:cs="Calibri"/>
        </w:rPr>
      </w:pPr>
      <w:r w:rsidRPr="007731A0">
        <w:rPr>
          <w:rFonts w:ascii="Calibri" w:eastAsia="SimSun" w:hAnsi="Calibri" w:cs="Calibri"/>
          <w:lang w:eastAsia="zh-CN"/>
        </w:rPr>
        <w:t>Acta del transporte  y/o conocimiento de carga.</w:t>
      </w:r>
    </w:p>
    <w:p w:rsidR="00CF3FFC" w:rsidRPr="007731A0" w:rsidRDefault="00CF3FFC" w:rsidP="00CF3FFC">
      <w:pPr>
        <w:pStyle w:val="Prrafodelista"/>
        <w:rPr>
          <w:rFonts w:ascii="Calibri" w:hAnsi="Calibri" w:cs="Calibri"/>
        </w:rPr>
      </w:pPr>
    </w:p>
    <w:p w:rsidR="00CF3FFC" w:rsidRPr="007731A0" w:rsidRDefault="00CF3FFC" w:rsidP="0064125B">
      <w:pPr>
        <w:pStyle w:val="Prrafodelista"/>
        <w:numPr>
          <w:ilvl w:val="1"/>
          <w:numId w:val="76"/>
        </w:numPr>
        <w:contextualSpacing/>
        <w:jc w:val="both"/>
        <w:rPr>
          <w:rFonts w:ascii="Calibri" w:hAnsi="Calibri" w:cs="Calibri"/>
        </w:rPr>
      </w:pPr>
      <w:r w:rsidRPr="007731A0">
        <w:rPr>
          <w:rFonts w:ascii="Calibri" w:hAnsi="Calibri" w:cs="Calibri"/>
        </w:rPr>
        <w:t>El pago será efectuado mediante SIGMA.</w:t>
      </w:r>
    </w:p>
    <w:p w:rsidR="00CF3FFC" w:rsidRPr="007731A0" w:rsidRDefault="00CF3FFC" w:rsidP="00CF3FFC">
      <w:pPr>
        <w:pStyle w:val="Prrafodelista"/>
        <w:rPr>
          <w:rFonts w:ascii="Calibri" w:hAnsi="Calibri" w:cs="Calibri"/>
        </w:rPr>
      </w:pPr>
    </w:p>
    <w:p w:rsidR="00CF3FFC" w:rsidRPr="007731A0" w:rsidRDefault="00CF3FFC" w:rsidP="0064125B">
      <w:pPr>
        <w:pStyle w:val="Prrafodelista"/>
        <w:numPr>
          <w:ilvl w:val="1"/>
          <w:numId w:val="76"/>
        </w:numPr>
        <w:contextualSpacing/>
        <w:jc w:val="both"/>
        <w:rPr>
          <w:rFonts w:ascii="Calibri" w:hAnsi="Calibri" w:cs="Calibri"/>
        </w:rPr>
      </w:pPr>
      <w:r w:rsidRPr="007731A0">
        <w:rPr>
          <w:rFonts w:ascii="Calibri" w:hAnsi="Calibri" w:cs="Calibri"/>
        </w:rPr>
        <w:t xml:space="preserve">Cualquier Servicio no informado debidamente en tiempo y forma por </w:t>
      </w:r>
      <w:r w:rsidRPr="007731A0">
        <w:rPr>
          <w:rFonts w:ascii="Calibri" w:hAnsi="Calibri" w:cs="Calibri"/>
          <w:bCs/>
        </w:rPr>
        <w:t xml:space="preserve">el </w:t>
      </w:r>
      <w:r w:rsidRPr="007731A0">
        <w:rPr>
          <w:rFonts w:ascii="Calibri" w:hAnsi="Calibri" w:cs="Calibri"/>
          <w:b/>
          <w:lang w:val="es-ES_tradnl"/>
        </w:rPr>
        <w:t>Transportista</w:t>
      </w:r>
      <w:r w:rsidRPr="007731A0">
        <w:rPr>
          <w:rFonts w:ascii="Calibri" w:hAnsi="Calibri" w:cs="Calibri"/>
          <w:lang w:val="es"/>
        </w:rPr>
        <w:t xml:space="preserve"> </w:t>
      </w:r>
      <w:r w:rsidRPr="007731A0">
        <w:rPr>
          <w:rFonts w:ascii="Calibri" w:hAnsi="Calibri" w:cs="Calibri"/>
        </w:rPr>
        <w:t xml:space="preserve">a </w:t>
      </w:r>
      <w:r w:rsidRPr="007731A0">
        <w:rPr>
          <w:rFonts w:ascii="Calibri" w:hAnsi="Calibri" w:cs="Calibri"/>
          <w:b/>
        </w:rPr>
        <w:t>YPFB</w:t>
      </w:r>
      <w:r w:rsidRPr="007731A0">
        <w:rPr>
          <w:rFonts w:ascii="Calibri" w:hAnsi="Calibri" w:cs="Calibri"/>
        </w:rPr>
        <w:t xml:space="preserve">, y que no sea facturado según lo estipulado en la presente Cláusula, no será aceptado como tal, por lo tanto, </w:t>
      </w:r>
      <w:r w:rsidRPr="007731A0">
        <w:rPr>
          <w:rFonts w:ascii="Calibri" w:hAnsi="Calibri" w:cs="Calibri"/>
          <w:b/>
        </w:rPr>
        <w:t>YPFB</w:t>
      </w:r>
      <w:r w:rsidRPr="007731A0">
        <w:rPr>
          <w:rFonts w:ascii="Calibri" w:hAnsi="Calibri" w:cs="Calibri"/>
        </w:rPr>
        <w:t xml:space="preserve"> no reconocerá pago alguno por el mismo.</w:t>
      </w:r>
    </w:p>
    <w:p w:rsidR="00CF3FFC" w:rsidRPr="007731A0" w:rsidRDefault="00CF3FFC" w:rsidP="00CF3FFC">
      <w:pPr>
        <w:pStyle w:val="Prrafodelista"/>
        <w:rPr>
          <w:rFonts w:ascii="Calibri" w:hAnsi="Calibri" w:cs="Calibri"/>
        </w:rPr>
      </w:pPr>
    </w:p>
    <w:p w:rsidR="00CF3FFC" w:rsidRPr="007731A0" w:rsidRDefault="00CF3FFC" w:rsidP="0064125B">
      <w:pPr>
        <w:pStyle w:val="Prrafodelista"/>
        <w:numPr>
          <w:ilvl w:val="1"/>
          <w:numId w:val="76"/>
        </w:numPr>
        <w:tabs>
          <w:tab w:val="left" w:pos="851"/>
        </w:tabs>
        <w:ind w:left="851" w:hanging="851"/>
        <w:contextualSpacing/>
        <w:jc w:val="both"/>
        <w:rPr>
          <w:rFonts w:ascii="Calibri" w:hAnsi="Calibri" w:cs="Calibri"/>
        </w:rPr>
      </w:pPr>
      <w:r w:rsidRPr="007731A0">
        <w:rPr>
          <w:rFonts w:ascii="Calibri" w:hAnsi="Calibri" w:cs="Calibri"/>
        </w:rPr>
        <w:t xml:space="preserve">Todos los cargos, gastos y comisiones bancarias estarán a cargo exclusivo del </w:t>
      </w:r>
      <w:r w:rsidRPr="007731A0">
        <w:rPr>
          <w:rFonts w:ascii="Calibri" w:hAnsi="Calibri" w:cs="Calibri"/>
          <w:b/>
          <w:lang w:val="es-ES_tradnl"/>
        </w:rPr>
        <w:t>Transportista</w:t>
      </w:r>
      <w:r w:rsidRPr="007731A0">
        <w:rPr>
          <w:rFonts w:ascii="Calibri" w:hAnsi="Calibri" w:cs="Calibri"/>
        </w:rPr>
        <w:t>.</w:t>
      </w:r>
    </w:p>
    <w:p w:rsidR="00CF3FFC" w:rsidRPr="007731A0" w:rsidRDefault="00CF3FFC" w:rsidP="00CF3FFC">
      <w:pPr>
        <w:pStyle w:val="Prrafodelista"/>
        <w:tabs>
          <w:tab w:val="left" w:pos="851"/>
        </w:tabs>
        <w:ind w:left="567" w:hanging="567"/>
        <w:rPr>
          <w:rFonts w:ascii="Calibri" w:hAnsi="Calibri" w:cs="Calibri"/>
        </w:rPr>
      </w:pPr>
    </w:p>
    <w:p w:rsidR="00CF3FFC" w:rsidRPr="007731A0" w:rsidRDefault="00CF3FFC" w:rsidP="0064125B">
      <w:pPr>
        <w:pStyle w:val="Prrafodelista"/>
        <w:numPr>
          <w:ilvl w:val="1"/>
          <w:numId w:val="76"/>
        </w:numPr>
        <w:tabs>
          <w:tab w:val="left" w:pos="851"/>
        </w:tabs>
        <w:ind w:left="567" w:hanging="567"/>
        <w:contextualSpacing/>
        <w:jc w:val="both"/>
        <w:rPr>
          <w:rFonts w:ascii="Calibri" w:hAnsi="Calibri" w:cs="Calibri"/>
        </w:rPr>
      </w:pPr>
      <w:r w:rsidRPr="007731A0">
        <w:rPr>
          <w:rFonts w:ascii="Calibri" w:hAnsi="Calibri" w:cs="Calibri"/>
          <w:b/>
        </w:rPr>
        <w:t>YPFB</w:t>
      </w:r>
      <w:r w:rsidRPr="007731A0">
        <w:rPr>
          <w:rFonts w:ascii="Calibri" w:hAnsi="Calibri" w:cs="Calibri"/>
        </w:rPr>
        <w:t xml:space="preserve"> no otorgará ningún anticipo de pago.</w:t>
      </w:r>
    </w:p>
    <w:p w:rsidR="00CF3FFC" w:rsidRPr="007731A0" w:rsidRDefault="00CF3FFC" w:rsidP="00CF3FFC">
      <w:pPr>
        <w:autoSpaceDE w:val="0"/>
        <w:autoSpaceDN w:val="0"/>
        <w:adjustRightInd w:val="0"/>
        <w:jc w:val="both"/>
        <w:rPr>
          <w:rFonts w:ascii="Calibri" w:hAnsi="Calibri" w:cs="Calibri"/>
          <w:b/>
          <w:bCs/>
          <w:u w:val="single"/>
        </w:rPr>
      </w:pPr>
    </w:p>
    <w:p w:rsidR="00CF3FFC" w:rsidRPr="007731A0" w:rsidRDefault="00CF3FFC" w:rsidP="00CF3FFC">
      <w:pPr>
        <w:autoSpaceDE w:val="0"/>
        <w:autoSpaceDN w:val="0"/>
        <w:adjustRightInd w:val="0"/>
        <w:jc w:val="both"/>
        <w:rPr>
          <w:rFonts w:ascii="Calibri" w:hAnsi="Calibri" w:cs="Calibri"/>
          <w:b/>
          <w:bCs/>
        </w:rPr>
      </w:pPr>
      <w:r w:rsidRPr="007731A0">
        <w:rPr>
          <w:rFonts w:ascii="Calibri" w:hAnsi="Calibri" w:cs="Calibri"/>
          <w:b/>
          <w:bCs/>
        </w:rPr>
        <w:t>CLAUSULA DÉCIMA PRIMERA.- (IMPUESTOS)</w:t>
      </w:r>
    </w:p>
    <w:p w:rsidR="00CF3FFC" w:rsidRPr="007731A0" w:rsidRDefault="00CF3FFC" w:rsidP="00CF3FFC">
      <w:pPr>
        <w:autoSpaceDE w:val="0"/>
        <w:autoSpaceDN w:val="0"/>
        <w:adjustRightInd w:val="0"/>
        <w:jc w:val="both"/>
        <w:rPr>
          <w:rFonts w:ascii="Calibri" w:hAnsi="Calibri" w:cs="Calibri"/>
        </w:rPr>
      </w:pPr>
    </w:p>
    <w:p w:rsidR="00CF3FFC" w:rsidRPr="007731A0" w:rsidRDefault="00CF3FFC" w:rsidP="0064125B">
      <w:pPr>
        <w:pStyle w:val="Prrafodelista"/>
        <w:numPr>
          <w:ilvl w:val="1"/>
          <w:numId w:val="77"/>
        </w:numPr>
        <w:autoSpaceDE w:val="0"/>
        <w:autoSpaceDN w:val="0"/>
        <w:adjustRightInd w:val="0"/>
        <w:contextualSpacing/>
        <w:jc w:val="both"/>
        <w:rPr>
          <w:rFonts w:ascii="Calibri" w:hAnsi="Calibri" w:cs="Calibri"/>
          <w:lang w:val="es"/>
        </w:rPr>
      </w:pPr>
      <w:r w:rsidRPr="007731A0">
        <w:rPr>
          <w:rFonts w:ascii="Calibri" w:hAnsi="Calibri" w:cs="Calibri"/>
          <w:lang w:val="es"/>
        </w:rPr>
        <w:lastRenderedPageBreak/>
        <w:t xml:space="preserve">Correrán por cuenta del </w:t>
      </w:r>
      <w:r w:rsidRPr="007731A0">
        <w:rPr>
          <w:rFonts w:ascii="Calibri" w:hAnsi="Calibri" w:cs="Calibri"/>
          <w:b/>
          <w:lang w:val="es-ES_tradnl"/>
        </w:rPr>
        <w:t>Transportista</w:t>
      </w:r>
      <w:r w:rsidRPr="007731A0">
        <w:rPr>
          <w:rFonts w:ascii="Calibri" w:hAnsi="Calibri" w:cs="Calibri"/>
          <w:b/>
          <w:bCs/>
          <w:lang w:val="es"/>
        </w:rPr>
        <w:t xml:space="preserve"> </w:t>
      </w:r>
      <w:r w:rsidRPr="007731A0">
        <w:rPr>
          <w:rFonts w:ascii="Calibri" w:hAnsi="Calibri" w:cs="Calibri"/>
          <w:lang w:val="es"/>
        </w:rPr>
        <w:t>el pago de todos los tributos vigentes en el país a la fecha de suscripción del presente Contrato.</w:t>
      </w:r>
    </w:p>
    <w:p w:rsidR="00CF3FFC" w:rsidRPr="007731A0" w:rsidRDefault="00CF3FFC" w:rsidP="00CF3FFC">
      <w:pPr>
        <w:autoSpaceDE w:val="0"/>
        <w:autoSpaceDN w:val="0"/>
        <w:adjustRightInd w:val="0"/>
        <w:jc w:val="both"/>
        <w:rPr>
          <w:rFonts w:ascii="Calibri" w:hAnsi="Calibri" w:cs="Calibri"/>
          <w:lang w:val="es"/>
        </w:rPr>
      </w:pPr>
    </w:p>
    <w:p w:rsidR="00CF3FFC" w:rsidRPr="007731A0" w:rsidRDefault="00CF3FFC" w:rsidP="0064125B">
      <w:pPr>
        <w:pStyle w:val="Prrafodelista"/>
        <w:numPr>
          <w:ilvl w:val="1"/>
          <w:numId w:val="77"/>
        </w:numPr>
        <w:autoSpaceDE w:val="0"/>
        <w:autoSpaceDN w:val="0"/>
        <w:adjustRightInd w:val="0"/>
        <w:contextualSpacing/>
        <w:jc w:val="both"/>
        <w:rPr>
          <w:rFonts w:ascii="Calibri" w:hAnsi="Calibri" w:cs="Calibri"/>
        </w:rPr>
      </w:pPr>
      <w:r w:rsidRPr="007731A0">
        <w:rPr>
          <w:rFonts w:ascii="Calibri" w:hAnsi="Calibri" w:cs="Calibri"/>
        </w:rPr>
        <w:t xml:space="preserve">Si posteriormente mediante disposición legal expresa se dictaran tributos adicionales, o disminuyeran o incrementaran los existentes, el </w:t>
      </w:r>
      <w:r w:rsidRPr="007731A0">
        <w:rPr>
          <w:rFonts w:ascii="Calibri" w:hAnsi="Calibri" w:cs="Calibri"/>
          <w:b/>
          <w:lang w:val="es-ES_tradnl"/>
        </w:rPr>
        <w:t>Transportista</w:t>
      </w:r>
      <w:r w:rsidRPr="007731A0">
        <w:rPr>
          <w:rFonts w:ascii="Calibri" w:hAnsi="Calibri" w:cs="Calibri"/>
          <w:b/>
          <w:bCs/>
        </w:rPr>
        <w:t xml:space="preserve"> </w:t>
      </w:r>
      <w:r w:rsidRPr="007731A0">
        <w:rPr>
          <w:rFonts w:ascii="Calibri" w:hAnsi="Calibri" w:cs="Calibri"/>
        </w:rPr>
        <w:t>deberá acogerse al cumplimiento de los mismos, a partir de su vigencia.</w:t>
      </w:r>
    </w:p>
    <w:p w:rsidR="00CF3FFC" w:rsidRPr="007731A0" w:rsidRDefault="00CF3FFC" w:rsidP="00CF3FFC">
      <w:pPr>
        <w:autoSpaceDE w:val="0"/>
        <w:autoSpaceDN w:val="0"/>
        <w:adjustRightInd w:val="0"/>
        <w:jc w:val="both"/>
        <w:rPr>
          <w:rFonts w:ascii="Calibri" w:hAnsi="Calibri" w:cs="Calibri"/>
          <w:b/>
          <w:bCs/>
          <w:u w:val="single"/>
        </w:rPr>
      </w:pPr>
    </w:p>
    <w:p w:rsidR="00CF3FFC" w:rsidRPr="007731A0" w:rsidRDefault="00CF3FFC" w:rsidP="00CF3FFC">
      <w:pPr>
        <w:autoSpaceDE w:val="0"/>
        <w:autoSpaceDN w:val="0"/>
        <w:adjustRightInd w:val="0"/>
        <w:jc w:val="both"/>
        <w:rPr>
          <w:rFonts w:ascii="Calibri" w:hAnsi="Calibri" w:cs="Calibri"/>
        </w:rPr>
      </w:pPr>
      <w:r w:rsidRPr="007731A0">
        <w:rPr>
          <w:rFonts w:ascii="Calibri" w:hAnsi="Calibri" w:cs="Calibri"/>
          <w:b/>
          <w:bCs/>
        </w:rPr>
        <w:t>CLAUSULA DÉCIMA SEGUNDA.-</w:t>
      </w:r>
      <w:r w:rsidRPr="007731A0">
        <w:rPr>
          <w:rFonts w:ascii="Calibri" w:hAnsi="Calibri" w:cs="Calibri"/>
        </w:rPr>
        <w:t xml:space="preserve"> </w:t>
      </w:r>
      <w:r w:rsidRPr="007731A0">
        <w:rPr>
          <w:rFonts w:ascii="Calibri" w:hAnsi="Calibri" w:cs="Calibri"/>
          <w:b/>
          <w:bCs/>
        </w:rPr>
        <w:t>(SEGUROS)</w:t>
      </w:r>
    </w:p>
    <w:p w:rsidR="00CF3FFC" w:rsidRPr="007731A0" w:rsidRDefault="00CF3FFC" w:rsidP="00CF3FFC">
      <w:pPr>
        <w:autoSpaceDE w:val="0"/>
        <w:autoSpaceDN w:val="0"/>
        <w:adjustRightInd w:val="0"/>
        <w:jc w:val="both"/>
        <w:rPr>
          <w:rFonts w:ascii="Calibri" w:hAnsi="Calibri" w:cs="Calibri"/>
        </w:rPr>
      </w:pPr>
    </w:p>
    <w:p w:rsidR="00CF3FFC" w:rsidRPr="007731A0" w:rsidRDefault="00CF3FFC" w:rsidP="00CF3FFC">
      <w:pPr>
        <w:autoSpaceDE w:val="0"/>
        <w:autoSpaceDN w:val="0"/>
        <w:adjustRightInd w:val="0"/>
        <w:jc w:val="both"/>
        <w:rPr>
          <w:rFonts w:ascii="Calibri" w:hAnsi="Calibri" w:cs="Calibri"/>
        </w:rPr>
      </w:pPr>
      <w:r w:rsidRPr="007731A0">
        <w:rPr>
          <w:rFonts w:ascii="Calibri" w:hAnsi="Calibri" w:cs="Calibri"/>
        </w:rPr>
        <w:t xml:space="preserve">El </w:t>
      </w:r>
      <w:r w:rsidRPr="007731A0">
        <w:rPr>
          <w:rFonts w:ascii="Calibri" w:hAnsi="Calibri" w:cs="Calibri"/>
          <w:b/>
          <w:lang w:val="es-ES_tradnl"/>
        </w:rPr>
        <w:t>Transportista</w:t>
      </w:r>
      <w:r w:rsidRPr="007731A0">
        <w:rPr>
          <w:rFonts w:ascii="Calibri" w:hAnsi="Calibri" w:cs="Calibri"/>
          <w:b/>
          <w:bCs/>
        </w:rPr>
        <w:t xml:space="preserve"> </w:t>
      </w:r>
      <w:r w:rsidRPr="007731A0">
        <w:rPr>
          <w:rFonts w:ascii="Calibri" w:hAnsi="Calibri" w:cs="Calibri"/>
        </w:rPr>
        <w:t>deberá contratar las Pólizas de Seguros que le corresponden para resguardar las Garrafas y el GLP y respectivos accesorios, para tal efecto, deberá cumplir con las normas de seguridad industrial, además de las siguientes Pólizas:</w:t>
      </w:r>
    </w:p>
    <w:p w:rsidR="00CF3FFC" w:rsidRPr="007731A0" w:rsidRDefault="00CF3FFC" w:rsidP="00CF3FFC">
      <w:pPr>
        <w:autoSpaceDE w:val="0"/>
        <w:autoSpaceDN w:val="0"/>
        <w:adjustRightInd w:val="0"/>
        <w:jc w:val="both"/>
        <w:rPr>
          <w:rFonts w:ascii="Calibri" w:hAnsi="Calibri" w:cs="Calibri"/>
        </w:rPr>
      </w:pPr>
    </w:p>
    <w:p w:rsidR="00CF3FFC" w:rsidRPr="007731A0" w:rsidRDefault="00CF3FFC" w:rsidP="0064125B">
      <w:pPr>
        <w:pStyle w:val="Prrafodelista"/>
        <w:numPr>
          <w:ilvl w:val="1"/>
          <w:numId w:val="85"/>
        </w:numPr>
        <w:autoSpaceDE w:val="0"/>
        <w:autoSpaceDN w:val="0"/>
        <w:adjustRightInd w:val="0"/>
        <w:contextualSpacing/>
        <w:jc w:val="both"/>
        <w:rPr>
          <w:rFonts w:ascii="Calibri" w:hAnsi="Calibri" w:cs="Calibri"/>
        </w:rPr>
      </w:pPr>
      <w:r w:rsidRPr="007731A0">
        <w:rPr>
          <w:rFonts w:ascii="Calibri" w:hAnsi="Calibri" w:cs="Calibri"/>
          <w:b/>
        </w:rPr>
        <w:t>Póliza de Responsabilidad Civil por daños a terceros, o bienes de terceros</w:t>
      </w:r>
      <w:r w:rsidRPr="007731A0">
        <w:rPr>
          <w:rFonts w:ascii="Calibri" w:hAnsi="Calibri" w:cs="Calibri"/>
        </w:rPr>
        <w:t xml:space="preserve">, por cualquier causa que durante el transporte pudiera ocasionar el Producto, la Garrafa  y sus equipos, que incluya, contaminación, polución, filtración, daños al medio ambiente y/o al eco sistema; así como gastos de aceleración de atención de siniestros y extraordinarios, remoción y limpieza dejando indemne a </w:t>
      </w:r>
      <w:r w:rsidRPr="007731A0">
        <w:rPr>
          <w:rFonts w:ascii="Calibri" w:hAnsi="Calibri" w:cs="Calibri"/>
          <w:b/>
        </w:rPr>
        <w:t>YPFB</w:t>
      </w:r>
      <w:r w:rsidRPr="007731A0">
        <w:rPr>
          <w:rFonts w:ascii="Calibri" w:hAnsi="Calibri" w:cs="Calibri"/>
        </w:rPr>
        <w:t xml:space="preserve"> por cualquier suceso.</w:t>
      </w:r>
    </w:p>
    <w:p w:rsidR="00CF3FFC" w:rsidRPr="007731A0" w:rsidRDefault="00CF3FFC" w:rsidP="00CF3FFC">
      <w:pPr>
        <w:pStyle w:val="Prrafodelista"/>
        <w:ind w:left="851" w:hanging="284"/>
        <w:jc w:val="both"/>
        <w:rPr>
          <w:rFonts w:ascii="Calibri" w:hAnsi="Calibri" w:cs="Calibri"/>
        </w:rPr>
      </w:pPr>
    </w:p>
    <w:p w:rsidR="00CF3FFC" w:rsidRPr="007731A0" w:rsidRDefault="00CF3FFC" w:rsidP="00CF3FFC">
      <w:pPr>
        <w:ind w:left="709"/>
        <w:jc w:val="both"/>
        <w:rPr>
          <w:rFonts w:ascii="Calibri" w:hAnsi="Calibri" w:cs="Calibri"/>
        </w:rPr>
      </w:pPr>
      <w:r w:rsidRPr="007731A0">
        <w:rPr>
          <w:rFonts w:ascii="Calibri" w:hAnsi="Calibri" w:cs="Calibri"/>
        </w:rPr>
        <w:t>Valor asegurado hasta Bs. ______ (_______00/100 Bolivianos) por evento y/o reclamo con un agregado anual de Bs. _______(_________ 00/100 Bolivianos).</w:t>
      </w:r>
    </w:p>
    <w:p w:rsidR="00CF3FFC" w:rsidRPr="007731A0" w:rsidRDefault="00CF3FFC" w:rsidP="00CF3FFC">
      <w:pPr>
        <w:ind w:left="709"/>
        <w:jc w:val="both"/>
        <w:rPr>
          <w:rFonts w:ascii="Calibri" w:hAnsi="Calibri" w:cs="Calibri"/>
        </w:rPr>
      </w:pPr>
    </w:p>
    <w:p w:rsidR="00CF3FFC" w:rsidRPr="007731A0" w:rsidRDefault="00CF3FFC" w:rsidP="00CF3FFC">
      <w:pPr>
        <w:ind w:left="709"/>
        <w:jc w:val="both"/>
        <w:rPr>
          <w:rFonts w:ascii="Calibri" w:hAnsi="Calibri" w:cs="Calibri"/>
        </w:rPr>
      </w:pPr>
      <w:r w:rsidRPr="007731A0">
        <w:rPr>
          <w:rFonts w:ascii="Calibri" w:hAnsi="Calibri" w:cs="Calibri"/>
        </w:rPr>
        <w:t>En caso de exceder el límite agregado anual (5 eventos) la empresa transportadora deberá presentar una póliza complementaria que amplíe a cubrir cualquier eventualidad bajo los mismos parámetros indicados y/o asumir la responsabilidad de manera directa. La póliza deberá contener el límite geográfico de acuerdo a los servicios que brindará el  Contrato.</w:t>
      </w:r>
    </w:p>
    <w:p w:rsidR="00CF3FFC" w:rsidRPr="007731A0" w:rsidRDefault="00CF3FFC" w:rsidP="00CF3FFC">
      <w:pPr>
        <w:ind w:left="851"/>
        <w:jc w:val="both"/>
        <w:rPr>
          <w:rFonts w:ascii="Calibri" w:hAnsi="Calibri" w:cs="Calibri"/>
          <w:highlight w:val="yellow"/>
        </w:rPr>
      </w:pPr>
    </w:p>
    <w:p w:rsidR="00CF3FFC" w:rsidRPr="007731A0" w:rsidRDefault="00CF3FFC" w:rsidP="0064125B">
      <w:pPr>
        <w:pStyle w:val="Prrafodelista"/>
        <w:numPr>
          <w:ilvl w:val="1"/>
          <w:numId w:val="85"/>
        </w:numPr>
        <w:autoSpaceDE w:val="0"/>
        <w:autoSpaceDN w:val="0"/>
        <w:adjustRightInd w:val="0"/>
        <w:contextualSpacing/>
        <w:jc w:val="both"/>
        <w:rPr>
          <w:rFonts w:ascii="Calibri" w:hAnsi="Calibri" w:cs="Calibri"/>
        </w:rPr>
      </w:pPr>
      <w:r w:rsidRPr="007731A0">
        <w:rPr>
          <w:rFonts w:ascii="Calibri" w:hAnsi="Calibri" w:cs="Calibri"/>
          <w:b/>
        </w:rPr>
        <w:t xml:space="preserve">Seguro de Transporte contra todo riesgo de Producto Transportado </w:t>
      </w:r>
      <w:r w:rsidRPr="007731A0">
        <w:rPr>
          <w:rFonts w:ascii="Calibri" w:hAnsi="Calibri" w:cs="Calibri"/>
        </w:rPr>
        <w:t xml:space="preserve">con cobertura desde el Punto de Entrega y/o el Punto de Recepción y/o descarguío (CLÁUSULA “A” del INSTITUTO DE LONDRES) que cubra el valor total del Producto y de la Garrafa transportado, ante cualquier eventualidad, considerando un límite por travesía o despacho de acuerdo a la capacidad de cada Medio de Transporte declarada en Bolivianos (Bs.) Esta póliza debe estar necesariamente subrogada a favor de </w:t>
      </w:r>
      <w:r w:rsidRPr="007731A0">
        <w:rPr>
          <w:rFonts w:ascii="Calibri" w:hAnsi="Calibri" w:cs="Calibri"/>
          <w:b/>
        </w:rPr>
        <w:t>YPFB</w:t>
      </w:r>
      <w:r w:rsidRPr="007731A0">
        <w:rPr>
          <w:rFonts w:ascii="Calibri" w:hAnsi="Calibri" w:cs="Calibri"/>
        </w:rPr>
        <w:t>.</w:t>
      </w:r>
    </w:p>
    <w:p w:rsidR="00CF3FFC" w:rsidRPr="007731A0" w:rsidRDefault="00CF3FFC" w:rsidP="00CF3FFC">
      <w:pPr>
        <w:ind w:firstLine="708"/>
        <w:jc w:val="both"/>
        <w:rPr>
          <w:rFonts w:ascii="Calibri" w:hAnsi="Calibri" w:cs="Calibri"/>
          <w:lang w:val="es-ES_tradnl"/>
        </w:rPr>
      </w:pPr>
    </w:p>
    <w:p w:rsidR="00CF3FFC" w:rsidRPr="007731A0" w:rsidRDefault="00CF3FFC" w:rsidP="00CF3FFC">
      <w:pPr>
        <w:ind w:firstLine="708"/>
        <w:jc w:val="both"/>
        <w:rPr>
          <w:rFonts w:ascii="Calibri" w:hAnsi="Calibri" w:cs="Calibri"/>
          <w:lang w:val="es-ES_tradnl"/>
        </w:rPr>
      </w:pPr>
      <w:r w:rsidRPr="007731A0">
        <w:rPr>
          <w:rFonts w:ascii="Calibri" w:hAnsi="Calibri" w:cs="Calibri"/>
          <w:lang w:val="es-ES_tradnl"/>
        </w:rPr>
        <w:t>Valor Asegurado: En base al costo del Producto.</w:t>
      </w:r>
    </w:p>
    <w:p w:rsidR="00CF3FFC" w:rsidRPr="007731A0" w:rsidRDefault="00CF3FFC" w:rsidP="00CF3FFC">
      <w:pPr>
        <w:ind w:left="567"/>
        <w:jc w:val="both"/>
        <w:rPr>
          <w:rFonts w:ascii="Calibri" w:hAnsi="Calibri" w:cs="Calibri"/>
          <w:highlight w:val="yellow"/>
          <w:lang w:val="es-ES_tradnl"/>
        </w:rPr>
      </w:pPr>
    </w:p>
    <w:tbl>
      <w:tblPr>
        <w:tblW w:w="67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193"/>
        <w:gridCol w:w="4516"/>
      </w:tblGrid>
      <w:tr w:rsidR="00CF3FFC" w:rsidRPr="007731A0" w:rsidTr="00CF3FFC">
        <w:trPr>
          <w:trHeight w:val="349"/>
          <w:jc w:val="center"/>
        </w:trPr>
        <w:tc>
          <w:tcPr>
            <w:tcW w:w="2193" w:type="dxa"/>
            <w:shd w:val="clear" w:color="auto" w:fill="92D050"/>
            <w:vAlign w:val="center"/>
            <w:hideMark/>
          </w:tcPr>
          <w:p w:rsidR="00CF3FFC" w:rsidRPr="007731A0" w:rsidRDefault="00CF3FFC" w:rsidP="00CF3FFC">
            <w:pPr>
              <w:rPr>
                <w:rFonts w:ascii="Calibri" w:hAnsi="Calibri" w:cs="Calibri"/>
                <w:b/>
                <w:bCs/>
              </w:rPr>
            </w:pPr>
            <w:r w:rsidRPr="007731A0">
              <w:rPr>
                <w:rFonts w:ascii="Calibri" w:hAnsi="Calibri" w:cs="Calibri"/>
                <w:b/>
                <w:bCs/>
              </w:rPr>
              <w:t>Producto</w:t>
            </w:r>
          </w:p>
        </w:tc>
        <w:tc>
          <w:tcPr>
            <w:tcW w:w="4516" w:type="dxa"/>
            <w:shd w:val="clear" w:color="auto" w:fill="92D050"/>
            <w:vAlign w:val="center"/>
          </w:tcPr>
          <w:p w:rsidR="00CF3FFC" w:rsidRPr="007731A0" w:rsidRDefault="00CF3FFC" w:rsidP="00CF3FFC">
            <w:pPr>
              <w:rPr>
                <w:rFonts w:ascii="Calibri" w:hAnsi="Calibri" w:cs="Calibri"/>
                <w:b/>
                <w:bCs/>
              </w:rPr>
            </w:pPr>
            <w:r w:rsidRPr="007731A0">
              <w:rPr>
                <w:rFonts w:ascii="Calibri" w:hAnsi="Calibri" w:cs="Calibri"/>
                <w:b/>
                <w:bCs/>
              </w:rPr>
              <w:t>Costo de Producto</w:t>
            </w:r>
          </w:p>
        </w:tc>
      </w:tr>
      <w:tr w:rsidR="00CF3FFC" w:rsidRPr="007731A0" w:rsidTr="00CF3FFC">
        <w:trPr>
          <w:trHeight w:val="240"/>
          <w:jc w:val="center"/>
        </w:trPr>
        <w:tc>
          <w:tcPr>
            <w:tcW w:w="2193" w:type="dxa"/>
            <w:shd w:val="clear" w:color="auto" w:fill="auto"/>
            <w:vAlign w:val="center"/>
            <w:hideMark/>
          </w:tcPr>
          <w:p w:rsidR="00CF3FFC" w:rsidRPr="007731A0" w:rsidRDefault="00CF3FFC" w:rsidP="00CF3FFC">
            <w:pPr>
              <w:rPr>
                <w:rFonts w:ascii="Calibri" w:hAnsi="Calibri" w:cs="Calibri"/>
              </w:rPr>
            </w:pPr>
            <w:r w:rsidRPr="007731A0">
              <w:rPr>
                <w:rFonts w:ascii="Calibri" w:hAnsi="Calibri" w:cs="Calibri"/>
              </w:rPr>
              <w:t>Garrafa más GLP</w:t>
            </w:r>
          </w:p>
        </w:tc>
        <w:tc>
          <w:tcPr>
            <w:tcW w:w="4516" w:type="dxa"/>
            <w:vAlign w:val="center"/>
          </w:tcPr>
          <w:p w:rsidR="00CF3FFC" w:rsidRPr="007731A0" w:rsidRDefault="00CF3FFC" w:rsidP="00CF3FFC">
            <w:pPr>
              <w:rPr>
                <w:rFonts w:ascii="Calibri" w:hAnsi="Calibri" w:cs="Calibri"/>
              </w:rPr>
            </w:pPr>
            <w:r w:rsidRPr="007731A0">
              <w:rPr>
                <w:rFonts w:ascii="Calibri" w:hAnsi="Calibri" w:cs="Calibri"/>
              </w:rPr>
              <w:t>Costo al valor del precio final al consumidor</w:t>
            </w:r>
          </w:p>
        </w:tc>
      </w:tr>
    </w:tbl>
    <w:p w:rsidR="00CF3FFC" w:rsidRPr="007731A0" w:rsidRDefault="00CF3FFC" w:rsidP="00CF3FFC">
      <w:pPr>
        <w:pStyle w:val="Prrafodelista"/>
        <w:ind w:left="1068" w:firstLine="348"/>
        <w:jc w:val="both"/>
        <w:rPr>
          <w:rFonts w:ascii="Calibri" w:hAnsi="Calibri" w:cs="Calibri"/>
        </w:rPr>
      </w:pPr>
    </w:p>
    <w:p w:rsidR="00CF3FFC" w:rsidRPr="007731A0" w:rsidRDefault="00CF3FFC" w:rsidP="00CF3FFC">
      <w:pPr>
        <w:jc w:val="both"/>
        <w:rPr>
          <w:rFonts w:ascii="Calibri" w:hAnsi="Calibri" w:cs="Calibri"/>
        </w:rPr>
      </w:pPr>
      <w:r w:rsidRPr="007731A0">
        <w:rPr>
          <w:rFonts w:ascii="Calibri" w:hAnsi="Calibri" w:cs="Calibri"/>
          <w:b/>
        </w:rPr>
        <w:t>YPFB</w:t>
      </w:r>
      <w:r w:rsidRPr="007731A0">
        <w:rPr>
          <w:rFonts w:ascii="Calibri" w:hAnsi="Calibri" w:cs="Calibri"/>
        </w:rPr>
        <w:t xml:space="preserve"> realizará el descuento del valor de los Productos perdidos y no cancelados por el seguro dentro de un plazo de _____ (_____) Días después de ocurrido el siniestro, de la facturación por transporte.</w:t>
      </w:r>
    </w:p>
    <w:p w:rsidR="00CF3FFC" w:rsidRPr="007731A0" w:rsidRDefault="00CF3FFC" w:rsidP="00CF3FFC">
      <w:pPr>
        <w:jc w:val="both"/>
        <w:rPr>
          <w:rFonts w:ascii="Calibri" w:hAnsi="Calibri" w:cs="Calibri"/>
        </w:rPr>
      </w:pPr>
      <w:r w:rsidRPr="007731A0">
        <w:rPr>
          <w:rFonts w:ascii="Calibri" w:hAnsi="Calibri" w:cs="Calibri"/>
        </w:rPr>
        <w:t xml:space="preserve">De suspenderse por cualquier razón la vigencia o cobertura de cualquiera de las pólizas nominadas precedentemente, o bien se presente la existencia de eventos no cubiertos por las mismas; el </w:t>
      </w:r>
      <w:r w:rsidRPr="007731A0">
        <w:rPr>
          <w:rFonts w:ascii="Calibri" w:hAnsi="Calibri" w:cs="Calibri"/>
          <w:b/>
          <w:lang w:val="es-ES_tradnl"/>
        </w:rPr>
        <w:t>Transportista</w:t>
      </w:r>
      <w:r w:rsidRPr="007731A0">
        <w:rPr>
          <w:rFonts w:ascii="Calibri" w:hAnsi="Calibri" w:cs="Calibri"/>
        </w:rPr>
        <w:t xml:space="preserve"> se hace enteramente responsable frente a </w:t>
      </w:r>
      <w:r w:rsidRPr="007731A0">
        <w:rPr>
          <w:rFonts w:ascii="Calibri" w:hAnsi="Calibri" w:cs="Calibri"/>
          <w:b/>
        </w:rPr>
        <w:t>YPFB</w:t>
      </w:r>
      <w:r w:rsidRPr="007731A0">
        <w:rPr>
          <w:rFonts w:ascii="Calibri" w:hAnsi="Calibri" w:cs="Calibri"/>
        </w:rPr>
        <w:t xml:space="preserve"> y a terceros por todos los daños emergentes, desde la recepción del Producto y la Garrafa en los Puntos de Entrega hasta el Punto de Recepción.</w:t>
      </w:r>
    </w:p>
    <w:p w:rsidR="00CF3FFC" w:rsidRPr="007731A0" w:rsidRDefault="00CF3FFC" w:rsidP="00CF3FFC">
      <w:pPr>
        <w:contextualSpacing/>
        <w:jc w:val="both"/>
        <w:rPr>
          <w:rFonts w:ascii="Calibri" w:hAnsi="Calibri" w:cs="Calibri"/>
          <w:b/>
          <w:color w:val="000000"/>
        </w:rPr>
      </w:pPr>
    </w:p>
    <w:p w:rsidR="00CF3FFC" w:rsidRPr="007731A0" w:rsidRDefault="00CF3FFC" w:rsidP="00CF3FFC">
      <w:pPr>
        <w:contextualSpacing/>
        <w:jc w:val="both"/>
        <w:rPr>
          <w:rFonts w:ascii="Calibri" w:hAnsi="Calibri" w:cs="Calibri"/>
          <w:b/>
          <w:color w:val="000000"/>
        </w:rPr>
      </w:pPr>
      <w:r w:rsidRPr="007731A0">
        <w:rPr>
          <w:rFonts w:ascii="Calibri" w:hAnsi="Calibri" w:cs="Calibri"/>
          <w:b/>
          <w:color w:val="000000"/>
        </w:rPr>
        <w:t>CLÁUSULA DÉCIMA TERCERA.- (CESIÓN)</w:t>
      </w:r>
    </w:p>
    <w:p w:rsidR="00CF3FFC" w:rsidRPr="007731A0" w:rsidRDefault="00CF3FFC" w:rsidP="00CF3FFC">
      <w:pPr>
        <w:contextualSpacing/>
        <w:jc w:val="both"/>
        <w:rPr>
          <w:rFonts w:ascii="Calibri" w:hAnsi="Calibri" w:cs="Calibri"/>
          <w:b/>
          <w:color w:val="000000"/>
        </w:rPr>
      </w:pPr>
    </w:p>
    <w:p w:rsidR="00CF3FFC" w:rsidRPr="007731A0" w:rsidRDefault="00CF3FFC" w:rsidP="00CF3FFC">
      <w:pPr>
        <w:contextualSpacing/>
        <w:jc w:val="both"/>
        <w:rPr>
          <w:rFonts w:ascii="Calibri" w:hAnsi="Calibri" w:cs="Calibri"/>
          <w:b/>
        </w:rPr>
      </w:pPr>
      <w:r w:rsidRPr="007731A0">
        <w:rPr>
          <w:rFonts w:ascii="Calibri" w:hAnsi="Calibri" w:cs="Calibri"/>
          <w:color w:val="000000"/>
        </w:rPr>
        <w:t>Ninguna de las Partes podrá ceder el presente Contrato total o parcialmente, ni dar participación en el mismo a terceros, sin el previo consentimiento de la otra Parte, expresado por escrito.</w:t>
      </w:r>
      <w:r w:rsidRPr="007731A0">
        <w:rPr>
          <w:rFonts w:ascii="Calibri" w:hAnsi="Calibri" w:cs="Calibri"/>
          <w:b/>
        </w:rPr>
        <w:t xml:space="preserve"> </w:t>
      </w:r>
    </w:p>
    <w:p w:rsidR="00CF3FFC" w:rsidRPr="007731A0" w:rsidRDefault="00CF3FFC" w:rsidP="00CF3FFC">
      <w:pPr>
        <w:contextualSpacing/>
        <w:jc w:val="both"/>
        <w:rPr>
          <w:rFonts w:ascii="Calibri" w:hAnsi="Calibri" w:cs="Calibri"/>
          <w:b/>
          <w:color w:val="000000"/>
        </w:rPr>
      </w:pPr>
    </w:p>
    <w:p w:rsidR="00CF3FFC" w:rsidRPr="007731A0" w:rsidRDefault="00CF3FFC" w:rsidP="00CF3FFC">
      <w:pPr>
        <w:autoSpaceDE w:val="0"/>
        <w:autoSpaceDN w:val="0"/>
        <w:adjustRightInd w:val="0"/>
        <w:jc w:val="both"/>
        <w:rPr>
          <w:rFonts w:ascii="Calibri" w:hAnsi="Calibri" w:cs="Calibri"/>
          <w:b/>
          <w:bCs/>
        </w:rPr>
      </w:pPr>
      <w:r w:rsidRPr="007731A0">
        <w:rPr>
          <w:rFonts w:ascii="Calibri" w:hAnsi="Calibri" w:cs="Calibri"/>
          <w:b/>
          <w:bCs/>
        </w:rPr>
        <w:t>CLAUSULA DÉCIMA CUARTA.- (MULTAS)</w:t>
      </w:r>
    </w:p>
    <w:p w:rsidR="00CF3FFC" w:rsidRPr="007731A0" w:rsidRDefault="00CF3FFC" w:rsidP="00CF3FFC">
      <w:pPr>
        <w:autoSpaceDE w:val="0"/>
        <w:autoSpaceDN w:val="0"/>
        <w:adjustRightInd w:val="0"/>
        <w:jc w:val="both"/>
        <w:rPr>
          <w:rFonts w:ascii="Calibri" w:hAnsi="Calibri" w:cs="Calibri"/>
        </w:rPr>
      </w:pPr>
    </w:p>
    <w:p w:rsidR="00CF3FFC" w:rsidRPr="007731A0" w:rsidRDefault="00CF3FFC" w:rsidP="00CF3FFC">
      <w:pPr>
        <w:autoSpaceDE w:val="0"/>
        <w:autoSpaceDN w:val="0"/>
        <w:adjustRightInd w:val="0"/>
        <w:jc w:val="both"/>
        <w:rPr>
          <w:rFonts w:ascii="Calibri" w:hAnsi="Calibri" w:cs="Calibri"/>
        </w:rPr>
      </w:pPr>
      <w:r w:rsidRPr="007731A0">
        <w:rPr>
          <w:rFonts w:ascii="Calibri" w:hAnsi="Calibri" w:cs="Calibri"/>
        </w:rPr>
        <w:t xml:space="preserve">En caso de que el </w:t>
      </w:r>
      <w:r w:rsidRPr="007731A0">
        <w:rPr>
          <w:rFonts w:ascii="Calibri" w:hAnsi="Calibri" w:cs="Calibri"/>
          <w:b/>
          <w:lang w:val="es-ES_tradnl"/>
        </w:rPr>
        <w:t>Transportista</w:t>
      </w:r>
      <w:r w:rsidRPr="007731A0">
        <w:rPr>
          <w:rFonts w:ascii="Calibri" w:hAnsi="Calibri" w:cs="Calibri"/>
          <w:b/>
          <w:bCs/>
        </w:rPr>
        <w:t xml:space="preserve"> </w:t>
      </w:r>
      <w:r w:rsidRPr="007731A0">
        <w:rPr>
          <w:rFonts w:ascii="Calibri" w:hAnsi="Calibri" w:cs="Calibri"/>
        </w:rPr>
        <w:t xml:space="preserve">no cumpliera con el cronograma por viaje, en el plazo de entrega de la Garrafa (con o sin Producto) en cada travesía realizada, sin necesidad de ningún aviso previo de </w:t>
      </w:r>
      <w:r w:rsidRPr="007731A0">
        <w:rPr>
          <w:rFonts w:ascii="Calibri" w:hAnsi="Calibri" w:cs="Calibri"/>
          <w:b/>
          <w:bCs/>
        </w:rPr>
        <w:t>YPFB</w:t>
      </w:r>
      <w:r w:rsidRPr="007731A0">
        <w:rPr>
          <w:rFonts w:ascii="Calibri" w:hAnsi="Calibri" w:cs="Calibri"/>
          <w:bCs/>
        </w:rPr>
        <w:t xml:space="preserve">, </w:t>
      </w:r>
      <w:r w:rsidRPr="007731A0">
        <w:rPr>
          <w:rFonts w:ascii="Calibri" w:hAnsi="Calibri" w:cs="Calibri"/>
        </w:rPr>
        <w:t xml:space="preserve">el </w:t>
      </w:r>
      <w:r w:rsidRPr="007731A0">
        <w:rPr>
          <w:rFonts w:ascii="Calibri" w:hAnsi="Calibri" w:cs="Calibri"/>
          <w:b/>
          <w:lang w:val="es-ES_tradnl"/>
        </w:rPr>
        <w:t>Transportista</w:t>
      </w:r>
      <w:r w:rsidRPr="007731A0">
        <w:rPr>
          <w:rFonts w:ascii="Calibri" w:hAnsi="Calibri" w:cs="Calibri"/>
          <w:b/>
          <w:bCs/>
        </w:rPr>
        <w:t xml:space="preserve"> </w:t>
      </w:r>
      <w:r w:rsidRPr="007731A0">
        <w:rPr>
          <w:rFonts w:ascii="Calibri" w:hAnsi="Calibri" w:cs="Calibri"/>
        </w:rPr>
        <w:t xml:space="preserve">se constituirá automáticamente </w:t>
      </w:r>
      <w:r w:rsidRPr="007731A0">
        <w:rPr>
          <w:rFonts w:ascii="Calibri" w:hAnsi="Calibri" w:cs="Calibri"/>
          <w:color w:val="000000"/>
        </w:rPr>
        <w:t xml:space="preserve">en mora,  sin necesidad de interpelación o reclamo de cualquier índole </w:t>
      </w:r>
      <w:r w:rsidRPr="007731A0">
        <w:rPr>
          <w:rFonts w:ascii="Calibri" w:hAnsi="Calibri" w:cs="Calibri"/>
        </w:rPr>
        <w:t>obligándose a pagar por cada Día calendario de retraso una multa equivalente al ___% (_______por ciento) del monto mensual promedio de la facturación, correspondiente a Bs. _______ (______ 00/100 BOLIVIANOS). La suma de multas no podrá exceder el veinte por ciento (20%) del monto total del contrato sin perjuicio de resolver el mismo.</w:t>
      </w:r>
    </w:p>
    <w:p w:rsidR="00CF3FFC" w:rsidRPr="007731A0" w:rsidRDefault="00CF3FFC" w:rsidP="00CF3FFC">
      <w:pPr>
        <w:autoSpaceDE w:val="0"/>
        <w:autoSpaceDN w:val="0"/>
        <w:adjustRightInd w:val="0"/>
        <w:jc w:val="both"/>
        <w:rPr>
          <w:rFonts w:ascii="Calibri" w:hAnsi="Calibri" w:cs="Calibri"/>
        </w:rPr>
      </w:pPr>
    </w:p>
    <w:p w:rsidR="00CF3FFC" w:rsidRPr="007731A0" w:rsidRDefault="00CF3FFC" w:rsidP="00CF3FFC">
      <w:pPr>
        <w:autoSpaceDE w:val="0"/>
        <w:autoSpaceDN w:val="0"/>
        <w:adjustRightInd w:val="0"/>
        <w:jc w:val="both"/>
        <w:rPr>
          <w:rFonts w:ascii="Calibri" w:hAnsi="Calibri" w:cs="Calibri"/>
          <w:b/>
          <w:bCs/>
        </w:rPr>
      </w:pPr>
      <w:r w:rsidRPr="007731A0">
        <w:rPr>
          <w:rFonts w:ascii="Calibri" w:hAnsi="Calibri" w:cs="Calibri"/>
        </w:rPr>
        <w:t xml:space="preserve">Además de la multa establecida en la presente Cláusula, el </w:t>
      </w:r>
      <w:r w:rsidRPr="007731A0">
        <w:rPr>
          <w:rFonts w:ascii="Calibri" w:hAnsi="Calibri" w:cs="Calibri"/>
          <w:b/>
          <w:lang w:val="es-ES_tradnl"/>
        </w:rPr>
        <w:t>Transportista</w:t>
      </w:r>
      <w:r w:rsidRPr="007731A0">
        <w:rPr>
          <w:rFonts w:ascii="Calibri" w:hAnsi="Calibri" w:cs="Calibri"/>
        </w:rPr>
        <w:t xml:space="preserve"> será responsable de compensar por los daños y perjuicios causados a </w:t>
      </w:r>
      <w:r w:rsidRPr="007731A0">
        <w:rPr>
          <w:rFonts w:ascii="Calibri" w:hAnsi="Calibri" w:cs="Calibri"/>
          <w:bCs/>
        </w:rPr>
        <w:t>los</w:t>
      </w:r>
      <w:r w:rsidRPr="007731A0">
        <w:rPr>
          <w:rFonts w:ascii="Calibri" w:hAnsi="Calibri" w:cs="Calibri"/>
        </w:rPr>
        <w:t xml:space="preserve"> clientes de </w:t>
      </w:r>
      <w:r w:rsidRPr="007731A0">
        <w:rPr>
          <w:rFonts w:ascii="Calibri" w:hAnsi="Calibri" w:cs="Calibri"/>
          <w:b/>
          <w:bCs/>
        </w:rPr>
        <w:t>YPFB.</w:t>
      </w:r>
    </w:p>
    <w:p w:rsidR="00CF3FFC" w:rsidRPr="007731A0" w:rsidRDefault="00CF3FFC" w:rsidP="00CF3FFC">
      <w:pPr>
        <w:autoSpaceDE w:val="0"/>
        <w:autoSpaceDN w:val="0"/>
        <w:adjustRightInd w:val="0"/>
        <w:jc w:val="both"/>
        <w:rPr>
          <w:rFonts w:ascii="Calibri" w:hAnsi="Calibri" w:cs="Calibri"/>
          <w:b/>
          <w:bCs/>
          <w:u w:val="single"/>
        </w:rPr>
      </w:pPr>
    </w:p>
    <w:p w:rsidR="00CF3FFC" w:rsidRPr="007731A0" w:rsidRDefault="00CF3FFC" w:rsidP="00CF3FFC">
      <w:pPr>
        <w:autoSpaceDE w:val="0"/>
        <w:autoSpaceDN w:val="0"/>
        <w:adjustRightInd w:val="0"/>
        <w:jc w:val="both"/>
        <w:rPr>
          <w:rFonts w:ascii="Calibri" w:hAnsi="Calibri" w:cs="Calibri"/>
          <w:b/>
          <w:bCs/>
        </w:rPr>
      </w:pPr>
      <w:r w:rsidRPr="007731A0">
        <w:rPr>
          <w:rFonts w:ascii="Calibri" w:hAnsi="Calibri" w:cs="Calibri"/>
          <w:b/>
          <w:bCs/>
        </w:rPr>
        <w:t>CLAUSULA DÉCIMA QUINTA.- (LÍMITES A LA RESPONSABILIDAD POR DAÑO A TERCEROS)</w:t>
      </w:r>
    </w:p>
    <w:p w:rsidR="00CF3FFC" w:rsidRPr="007731A0" w:rsidRDefault="00CF3FFC" w:rsidP="00CF3FFC">
      <w:pPr>
        <w:autoSpaceDE w:val="0"/>
        <w:autoSpaceDN w:val="0"/>
        <w:adjustRightInd w:val="0"/>
        <w:jc w:val="both"/>
        <w:rPr>
          <w:rFonts w:ascii="Calibri" w:hAnsi="Calibri" w:cs="Calibri"/>
        </w:rPr>
      </w:pPr>
    </w:p>
    <w:p w:rsidR="00CF3FFC" w:rsidRPr="007731A0" w:rsidRDefault="00CF3FFC" w:rsidP="00CF3FFC">
      <w:pPr>
        <w:autoSpaceDE w:val="0"/>
        <w:autoSpaceDN w:val="0"/>
        <w:adjustRightInd w:val="0"/>
        <w:jc w:val="both"/>
        <w:rPr>
          <w:rFonts w:ascii="Calibri" w:hAnsi="Calibri" w:cs="Calibri"/>
        </w:rPr>
      </w:pPr>
      <w:r w:rsidRPr="007731A0">
        <w:rPr>
          <w:rFonts w:ascii="Calibri" w:hAnsi="Calibri" w:cs="Calibri"/>
        </w:rPr>
        <w:t xml:space="preserve">El </w:t>
      </w:r>
      <w:r w:rsidRPr="007731A0">
        <w:rPr>
          <w:rFonts w:ascii="Calibri" w:hAnsi="Calibri" w:cs="Calibri"/>
          <w:b/>
          <w:lang w:val="es-ES_tradnl"/>
        </w:rPr>
        <w:t>Transportista</w:t>
      </w:r>
      <w:r w:rsidRPr="007731A0">
        <w:rPr>
          <w:rFonts w:ascii="Calibri" w:hAnsi="Calibri" w:cs="Calibri"/>
          <w:b/>
          <w:bCs/>
        </w:rPr>
        <w:t xml:space="preserve"> </w:t>
      </w:r>
      <w:r w:rsidRPr="007731A0">
        <w:rPr>
          <w:rFonts w:ascii="Calibri" w:hAnsi="Calibri" w:cs="Calibri"/>
        </w:rPr>
        <w:t xml:space="preserve">se obliga y se responsabiliza por todos los daños y consecuencias que pudiesen surgir por daño a terceros en la provisión del Servicio, dejando indemne a </w:t>
      </w:r>
      <w:r w:rsidRPr="007731A0">
        <w:rPr>
          <w:rFonts w:ascii="Calibri" w:hAnsi="Calibri" w:cs="Calibri"/>
          <w:b/>
        </w:rPr>
        <w:t>YPFB</w:t>
      </w:r>
      <w:r w:rsidRPr="007731A0">
        <w:rPr>
          <w:rFonts w:ascii="Calibri" w:hAnsi="Calibri" w:cs="Calibri"/>
        </w:rPr>
        <w:t xml:space="preserve"> de cualquier responsabilidad.</w:t>
      </w:r>
    </w:p>
    <w:p w:rsidR="00CF3FFC" w:rsidRPr="007731A0" w:rsidRDefault="00CF3FFC" w:rsidP="00CF3FFC">
      <w:pPr>
        <w:autoSpaceDE w:val="0"/>
        <w:autoSpaceDN w:val="0"/>
        <w:adjustRightInd w:val="0"/>
        <w:jc w:val="both"/>
        <w:rPr>
          <w:rFonts w:ascii="Calibri" w:hAnsi="Calibri" w:cs="Calibri"/>
        </w:rPr>
      </w:pPr>
    </w:p>
    <w:p w:rsidR="00CF3FFC" w:rsidRPr="007731A0" w:rsidRDefault="00CF3FFC" w:rsidP="00CF3FFC">
      <w:pPr>
        <w:autoSpaceDE w:val="0"/>
        <w:autoSpaceDN w:val="0"/>
        <w:adjustRightInd w:val="0"/>
        <w:jc w:val="both"/>
        <w:rPr>
          <w:rFonts w:ascii="Calibri" w:hAnsi="Calibri" w:cs="Calibri"/>
        </w:rPr>
      </w:pPr>
    </w:p>
    <w:p w:rsidR="00CF3FFC" w:rsidRPr="007731A0" w:rsidRDefault="00CF3FFC" w:rsidP="00CF3FFC">
      <w:pPr>
        <w:autoSpaceDE w:val="0"/>
        <w:autoSpaceDN w:val="0"/>
        <w:adjustRightInd w:val="0"/>
        <w:jc w:val="both"/>
        <w:rPr>
          <w:rFonts w:ascii="Calibri" w:hAnsi="Calibri" w:cs="Calibri"/>
        </w:rPr>
      </w:pPr>
    </w:p>
    <w:p w:rsidR="00CF3FFC" w:rsidRPr="007731A0" w:rsidRDefault="00CF3FFC" w:rsidP="00CF3FFC">
      <w:pPr>
        <w:contextualSpacing/>
        <w:jc w:val="both"/>
        <w:rPr>
          <w:rFonts w:ascii="Calibri" w:hAnsi="Calibri" w:cs="Calibri"/>
          <w:b/>
          <w:color w:val="000000"/>
        </w:rPr>
      </w:pPr>
      <w:r w:rsidRPr="007731A0">
        <w:rPr>
          <w:rFonts w:ascii="Calibri" w:hAnsi="Calibri" w:cs="Calibri"/>
          <w:b/>
          <w:color w:val="000000"/>
        </w:rPr>
        <w:t>CLÁUSULA DÉCIMA SEXTA.- (RELACIÓN LABORAL ENTRE LAS PARTES)</w:t>
      </w:r>
    </w:p>
    <w:p w:rsidR="00CF3FFC" w:rsidRPr="007731A0" w:rsidRDefault="00CF3FFC" w:rsidP="00CF3FFC">
      <w:pPr>
        <w:contextualSpacing/>
        <w:jc w:val="both"/>
        <w:rPr>
          <w:rFonts w:ascii="Calibri" w:hAnsi="Calibri" w:cs="Calibri"/>
          <w:b/>
          <w:color w:val="000000"/>
        </w:rPr>
      </w:pPr>
    </w:p>
    <w:p w:rsidR="00CF3FFC" w:rsidRPr="007731A0" w:rsidRDefault="00CF3FFC" w:rsidP="00CF3FFC">
      <w:pPr>
        <w:contextualSpacing/>
        <w:jc w:val="both"/>
        <w:rPr>
          <w:rFonts w:ascii="Calibri" w:hAnsi="Calibri" w:cs="Calibri"/>
          <w:b/>
          <w:color w:val="000000"/>
        </w:rPr>
      </w:pPr>
      <w:r w:rsidRPr="007731A0">
        <w:rPr>
          <w:rFonts w:ascii="Calibri" w:hAnsi="Calibri" w:cs="Calibri"/>
        </w:rPr>
        <w:t xml:space="preserve">Las Partes dejan constancia que no existe ninguna relación laboral o societaria entre </w:t>
      </w:r>
      <w:r w:rsidRPr="007731A0">
        <w:rPr>
          <w:rFonts w:ascii="Calibri" w:hAnsi="Calibri" w:cs="Calibri"/>
          <w:b/>
        </w:rPr>
        <w:t>YPFB</w:t>
      </w:r>
      <w:r w:rsidRPr="007731A0">
        <w:rPr>
          <w:rFonts w:ascii="Calibri" w:hAnsi="Calibri" w:cs="Calibri"/>
        </w:rPr>
        <w:t xml:space="preserve"> y el</w:t>
      </w:r>
      <w:r w:rsidRPr="007731A0">
        <w:rPr>
          <w:rFonts w:ascii="Calibri" w:hAnsi="Calibri" w:cs="Calibri"/>
          <w:b/>
        </w:rPr>
        <w:t xml:space="preserve"> </w:t>
      </w:r>
      <w:r w:rsidRPr="007731A0">
        <w:rPr>
          <w:rFonts w:ascii="Calibri" w:hAnsi="Calibri" w:cs="Calibri"/>
          <w:b/>
          <w:lang w:val="es-ES_tradnl"/>
        </w:rPr>
        <w:t>Transportista</w:t>
      </w:r>
      <w:r w:rsidRPr="007731A0">
        <w:rPr>
          <w:rFonts w:ascii="Calibri" w:hAnsi="Calibri" w:cs="Calibri"/>
        </w:rPr>
        <w:t>, ni entre el personal de los mismos, y que cada Parte será responsable exclusivamente por los daños directos causados por incumplimiento del Contrato a la otra Parte y que ninguna de las Partes será responsable ante la otra por cualquier daño indirecto, incidental y/o perdida consecuente o lucro cesante, salvo en caso de culpa grave o dolo de la Parte incumplidora.</w:t>
      </w:r>
      <w:r w:rsidRPr="007731A0">
        <w:rPr>
          <w:rFonts w:ascii="Calibri" w:hAnsi="Calibri" w:cs="Calibri"/>
          <w:b/>
        </w:rPr>
        <w:t xml:space="preserve"> </w:t>
      </w:r>
    </w:p>
    <w:p w:rsidR="00CF3FFC" w:rsidRPr="007731A0" w:rsidRDefault="00CF3FFC" w:rsidP="00CF3FFC">
      <w:pPr>
        <w:autoSpaceDE w:val="0"/>
        <w:autoSpaceDN w:val="0"/>
        <w:adjustRightInd w:val="0"/>
        <w:jc w:val="both"/>
        <w:rPr>
          <w:rFonts w:ascii="Calibri" w:hAnsi="Calibri" w:cs="Calibri"/>
          <w:b/>
          <w:bCs/>
          <w:u w:val="single"/>
        </w:rPr>
      </w:pPr>
    </w:p>
    <w:p w:rsidR="00CF3FFC" w:rsidRPr="007731A0" w:rsidRDefault="00CF3FFC" w:rsidP="00CF3FFC">
      <w:pPr>
        <w:autoSpaceDE w:val="0"/>
        <w:autoSpaceDN w:val="0"/>
        <w:adjustRightInd w:val="0"/>
        <w:jc w:val="both"/>
        <w:rPr>
          <w:rFonts w:ascii="Calibri" w:hAnsi="Calibri" w:cs="Calibri"/>
          <w:b/>
          <w:bCs/>
        </w:rPr>
      </w:pPr>
      <w:r w:rsidRPr="007731A0">
        <w:rPr>
          <w:rFonts w:ascii="Calibri" w:hAnsi="Calibri" w:cs="Calibri"/>
          <w:b/>
          <w:bCs/>
        </w:rPr>
        <w:t>CLAUSULA DÉCIMA SÉPTIMA.- (EXONERACION DE LAS CARGAS LABORALES Y SOCIALES)</w:t>
      </w:r>
    </w:p>
    <w:p w:rsidR="00CF3FFC" w:rsidRPr="007731A0" w:rsidRDefault="00CF3FFC" w:rsidP="00CF3FFC">
      <w:pPr>
        <w:autoSpaceDE w:val="0"/>
        <w:autoSpaceDN w:val="0"/>
        <w:adjustRightInd w:val="0"/>
        <w:jc w:val="both"/>
        <w:rPr>
          <w:rFonts w:ascii="Calibri" w:hAnsi="Calibri" w:cs="Calibri"/>
        </w:rPr>
      </w:pPr>
    </w:p>
    <w:p w:rsidR="00CF3FFC" w:rsidRPr="007731A0" w:rsidRDefault="00CF3FFC" w:rsidP="00CF3FFC">
      <w:pPr>
        <w:autoSpaceDE w:val="0"/>
        <w:autoSpaceDN w:val="0"/>
        <w:adjustRightInd w:val="0"/>
        <w:jc w:val="both"/>
        <w:rPr>
          <w:rFonts w:ascii="Calibri" w:hAnsi="Calibri" w:cs="Calibri"/>
          <w:b/>
          <w:bCs/>
        </w:rPr>
      </w:pPr>
      <w:r w:rsidRPr="007731A0">
        <w:rPr>
          <w:rFonts w:ascii="Calibri" w:hAnsi="Calibri" w:cs="Calibri"/>
        </w:rPr>
        <w:t xml:space="preserve">El </w:t>
      </w:r>
      <w:r w:rsidRPr="007731A0">
        <w:rPr>
          <w:rFonts w:ascii="Calibri" w:hAnsi="Calibri" w:cs="Calibri"/>
          <w:b/>
          <w:lang w:val="es-ES_tradnl"/>
        </w:rPr>
        <w:t>Transportista</w:t>
      </w:r>
      <w:r w:rsidRPr="007731A0">
        <w:rPr>
          <w:rFonts w:ascii="Calibri" w:hAnsi="Calibri" w:cs="Calibri"/>
          <w:b/>
          <w:bCs/>
        </w:rPr>
        <w:t xml:space="preserve"> </w:t>
      </w:r>
      <w:r w:rsidRPr="007731A0">
        <w:rPr>
          <w:rFonts w:ascii="Calibri" w:hAnsi="Calibri" w:cs="Calibri"/>
        </w:rPr>
        <w:t xml:space="preserve">corre con las obligaciones que emerjan del objeto del presente Contrato, respecto a las cargas laborales y sociales con el personal de su dependencia, por lo que se exonera de estas obligaciones a </w:t>
      </w:r>
      <w:r w:rsidRPr="007731A0">
        <w:rPr>
          <w:rFonts w:ascii="Calibri" w:hAnsi="Calibri" w:cs="Calibri"/>
          <w:b/>
          <w:bCs/>
        </w:rPr>
        <w:t>YPFB.</w:t>
      </w:r>
    </w:p>
    <w:p w:rsidR="00CF3FFC" w:rsidRPr="007731A0" w:rsidRDefault="00CF3FFC" w:rsidP="00CF3FFC">
      <w:pPr>
        <w:autoSpaceDE w:val="0"/>
        <w:autoSpaceDN w:val="0"/>
        <w:adjustRightInd w:val="0"/>
        <w:jc w:val="both"/>
        <w:rPr>
          <w:rFonts w:ascii="Calibri" w:hAnsi="Calibri" w:cs="Calibri"/>
          <w:b/>
          <w:bCs/>
        </w:rPr>
      </w:pPr>
    </w:p>
    <w:p w:rsidR="00CF3FFC" w:rsidRPr="007731A0" w:rsidRDefault="00CF3FFC" w:rsidP="00CF3FFC">
      <w:pPr>
        <w:autoSpaceDE w:val="0"/>
        <w:autoSpaceDN w:val="0"/>
        <w:adjustRightInd w:val="0"/>
        <w:jc w:val="both"/>
        <w:rPr>
          <w:rFonts w:ascii="Calibri" w:hAnsi="Calibri" w:cs="Calibri"/>
          <w:b/>
          <w:bCs/>
        </w:rPr>
      </w:pPr>
      <w:r w:rsidRPr="007731A0">
        <w:rPr>
          <w:rFonts w:ascii="Calibri" w:hAnsi="Calibri" w:cs="Calibri"/>
          <w:b/>
          <w:bCs/>
        </w:rPr>
        <w:t xml:space="preserve">CLAUSULA DÉCIMA OCTAVA.- (CASO FORTUITO O FUERZA MAYOR) </w:t>
      </w:r>
    </w:p>
    <w:p w:rsidR="00CF3FFC" w:rsidRPr="007731A0" w:rsidRDefault="00CF3FFC" w:rsidP="00CF3FFC">
      <w:pPr>
        <w:autoSpaceDE w:val="0"/>
        <w:autoSpaceDN w:val="0"/>
        <w:adjustRightInd w:val="0"/>
        <w:jc w:val="both"/>
        <w:rPr>
          <w:rFonts w:ascii="Calibri" w:hAnsi="Calibri" w:cs="Calibri"/>
        </w:rPr>
      </w:pPr>
    </w:p>
    <w:p w:rsidR="00CF3FFC" w:rsidRPr="007731A0" w:rsidRDefault="00CF3FFC" w:rsidP="00CF3FFC">
      <w:pPr>
        <w:autoSpaceDE w:val="0"/>
        <w:autoSpaceDN w:val="0"/>
        <w:adjustRightInd w:val="0"/>
        <w:jc w:val="both"/>
        <w:rPr>
          <w:rFonts w:ascii="Calibri" w:hAnsi="Calibri" w:cs="Calibri"/>
        </w:rPr>
      </w:pPr>
      <w:r w:rsidRPr="007731A0">
        <w:rPr>
          <w:rFonts w:ascii="Calibri" w:hAnsi="Calibri" w:cs="Calibri"/>
        </w:rPr>
        <w:t>Se establece que constituye caso fortuito y/o fuerza mayor, para efectos del presente Contrato</w:t>
      </w:r>
      <w:r w:rsidRPr="007731A0">
        <w:rPr>
          <w:rFonts w:ascii="Calibri" w:hAnsi="Calibri" w:cs="Calibri"/>
          <w:b/>
          <w:bCs/>
        </w:rPr>
        <w:t xml:space="preserve"> </w:t>
      </w:r>
      <w:r w:rsidRPr="007731A0">
        <w:rPr>
          <w:rFonts w:ascii="Calibri" w:hAnsi="Calibri" w:cs="Calibri"/>
        </w:rPr>
        <w:t>y determinación de cumplimiento del mismo, aquella causa no imputable, consistente en un</w:t>
      </w:r>
      <w:r w:rsidRPr="007731A0">
        <w:rPr>
          <w:rFonts w:ascii="Calibri" w:hAnsi="Calibri" w:cs="Calibri"/>
          <w:b/>
          <w:bCs/>
        </w:rPr>
        <w:t xml:space="preserve"> </w:t>
      </w:r>
      <w:r w:rsidRPr="007731A0">
        <w:rPr>
          <w:rFonts w:ascii="Calibri" w:hAnsi="Calibri" w:cs="Calibri"/>
        </w:rPr>
        <w:t>evento extraordinario, imprevisible e inevitable, que impida la ejecución de las prestaciones o</w:t>
      </w:r>
      <w:r w:rsidRPr="007731A0">
        <w:rPr>
          <w:rFonts w:ascii="Calibri" w:hAnsi="Calibri" w:cs="Calibri"/>
          <w:b/>
          <w:bCs/>
        </w:rPr>
        <w:t xml:space="preserve"> </w:t>
      </w:r>
      <w:r w:rsidRPr="007731A0">
        <w:rPr>
          <w:rFonts w:ascii="Calibri" w:hAnsi="Calibri" w:cs="Calibri"/>
        </w:rPr>
        <w:t>que determine el cumplimiento parcial, tardío o defectuoso, en el caso de fortuito atribuible al</w:t>
      </w:r>
      <w:r w:rsidRPr="007731A0">
        <w:rPr>
          <w:rFonts w:ascii="Calibri" w:hAnsi="Calibri" w:cs="Calibri"/>
          <w:b/>
          <w:bCs/>
        </w:rPr>
        <w:t xml:space="preserve"> </w:t>
      </w:r>
      <w:r w:rsidRPr="007731A0">
        <w:rPr>
          <w:rFonts w:ascii="Calibri" w:hAnsi="Calibri" w:cs="Calibri"/>
        </w:rPr>
        <w:t>hombre y en caso de fuerza mayor atribuible a la naturaleza.</w:t>
      </w:r>
    </w:p>
    <w:p w:rsidR="00CF3FFC" w:rsidRPr="007731A0" w:rsidRDefault="00CF3FFC" w:rsidP="00CF3FFC">
      <w:pPr>
        <w:autoSpaceDE w:val="0"/>
        <w:autoSpaceDN w:val="0"/>
        <w:adjustRightInd w:val="0"/>
        <w:jc w:val="both"/>
        <w:rPr>
          <w:rFonts w:ascii="Calibri" w:hAnsi="Calibri" w:cs="Calibri"/>
        </w:rPr>
      </w:pPr>
    </w:p>
    <w:p w:rsidR="00CF3FFC" w:rsidRPr="007731A0" w:rsidRDefault="00CF3FFC" w:rsidP="00CF3FFC">
      <w:pPr>
        <w:autoSpaceDE w:val="0"/>
        <w:autoSpaceDN w:val="0"/>
        <w:adjustRightInd w:val="0"/>
        <w:jc w:val="both"/>
        <w:rPr>
          <w:rFonts w:ascii="Calibri" w:hAnsi="Calibri" w:cs="Calibri"/>
        </w:rPr>
      </w:pPr>
      <w:r w:rsidRPr="007731A0">
        <w:rPr>
          <w:rFonts w:ascii="Calibri" w:hAnsi="Calibri" w:cs="Calibri"/>
        </w:rPr>
        <w:t>Entre tales eventos quedan comprendidos enunciativamente, mas no limitativamente: incendios, temblores, terremotos, maremotos, derrumbes, avalanchas, inundaciones, tempestades, huracanes, explosiones, conflictos bélicos, guerras externas o internas, leyes y actos gubernamentales, actos de terrorismo y sabotaje, conmoción civil, bloqueos, huelgas y paros, falla total o parcial de maquinarias o tuberías en plantas, turbiones, encallamientos, así como cualquier otra causa semejante o distinta, entendiéndose que la presente lista es sólo enunciativa y no taxativa por lo que quedan comprendidos todos los eventos que estén fuera de control razonable de las partes y no pudieran haber sido previstas o que habiéndolo sido no pudieran ser evitadas.</w:t>
      </w:r>
    </w:p>
    <w:p w:rsidR="00CF3FFC" w:rsidRPr="007731A0" w:rsidRDefault="00CF3FFC" w:rsidP="00CF3FFC">
      <w:pPr>
        <w:autoSpaceDE w:val="0"/>
        <w:autoSpaceDN w:val="0"/>
        <w:adjustRightInd w:val="0"/>
        <w:jc w:val="both"/>
        <w:rPr>
          <w:rFonts w:ascii="Calibri" w:hAnsi="Calibri" w:cs="Calibri"/>
        </w:rPr>
      </w:pPr>
    </w:p>
    <w:p w:rsidR="00CF3FFC" w:rsidRPr="007731A0" w:rsidRDefault="00CF3FFC" w:rsidP="00CF3FFC">
      <w:pPr>
        <w:autoSpaceDE w:val="0"/>
        <w:autoSpaceDN w:val="0"/>
        <w:adjustRightInd w:val="0"/>
        <w:jc w:val="both"/>
        <w:rPr>
          <w:rFonts w:ascii="Calibri" w:hAnsi="Calibri" w:cs="Calibri"/>
        </w:rPr>
      </w:pPr>
      <w:r w:rsidRPr="007731A0">
        <w:rPr>
          <w:rFonts w:ascii="Calibri" w:hAnsi="Calibri" w:cs="Calibri"/>
        </w:rPr>
        <w:t>Las obligaciones de las Partes se suspenderán por el tiempo en que el cumplimiento del Contrato se encuentre impedido por causas de una imposibilidad sobrevenida, que para fines del Contrato se entiende como la acción del hombre o las fuerzas de la naturaleza que no pueden ser prevenidas o que previstas no hayan podido ser evitadas.</w:t>
      </w:r>
    </w:p>
    <w:p w:rsidR="00CF3FFC" w:rsidRPr="007731A0" w:rsidRDefault="00CF3FFC" w:rsidP="00CF3FFC">
      <w:pPr>
        <w:autoSpaceDE w:val="0"/>
        <w:autoSpaceDN w:val="0"/>
        <w:adjustRightInd w:val="0"/>
        <w:jc w:val="both"/>
        <w:rPr>
          <w:rFonts w:ascii="Calibri" w:hAnsi="Calibri" w:cs="Calibri"/>
        </w:rPr>
      </w:pPr>
    </w:p>
    <w:p w:rsidR="00CF3FFC" w:rsidRPr="007731A0" w:rsidRDefault="00CF3FFC" w:rsidP="00CF3FFC">
      <w:pPr>
        <w:autoSpaceDE w:val="0"/>
        <w:autoSpaceDN w:val="0"/>
        <w:adjustRightInd w:val="0"/>
        <w:jc w:val="both"/>
        <w:rPr>
          <w:rFonts w:ascii="Calibri" w:hAnsi="Calibri" w:cs="Calibri"/>
        </w:rPr>
      </w:pPr>
      <w:r w:rsidRPr="007731A0">
        <w:rPr>
          <w:rFonts w:ascii="Calibri" w:hAnsi="Calibri" w:cs="Calibri"/>
        </w:rPr>
        <w:lastRenderedPageBreak/>
        <w:t xml:space="preserve">Si el </w:t>
      </w:r>
      <w:r w:rsidRPr="007731A0">
        <w:rPr>
          <w:rFonts w:ascii="Calibri" w:hAnsi="Calibri" w:cs="Calibri"/>
          <w:b/>
          <w:lang w:val="es-ES_tradnl"/>
        </w:rPr>
        <w:t>Transportista</w:t>
      </w:r>
      <w:r w:rsidRPr="007731A0">
        <w:rPr>
          <w:rFonts w:ascii="Calibri" w:hAnsi="Calibri" w:cs="Calibri"/>
          <w:bCs/>
        </w:rPr>
        <w:t>,</w:t>
      </w:r>
      <w:r w:rsidRPr="007731A0">
        <w:rPr>
          <w:rFonts w:ascii="Calibri" w:hAnsi="Calibri" w:cs="Calibri"/>
          <w:b/>
          <w:bCs/>
        </w:rPr>
        <w:t xml:space="preserve"> </w:t>
      </w:r>
      <w:r w:rsidRPr="007731A0">
        <w:rPr>
          <w:rFonts w:ascii="Calibri" w:hAnsi="Calibri" w:cs="Calibri"/>
        </w:rPr>
        <w:t xml:space="preserve">sus contratistas, o </w:t>
      </w:r>
      <w:r w:rsidRPr="007731A0">
        <w:rPr>
          <w:rFonts w:ascii="Calibri" w:hAnsi="Calibri" w:cs="Calibri"/>
          <w:b/>
          <w:bCs/>
        </w:rPr>
        <w:t xml:space="preserve">YPFB </w:t>
      </w:r>
      <w:r w:rsidRPr="007731A0">
        <w:rPr>
          <w:rFonts w:ascii="Calibri" w:hAnsi="Calibri" w:cs="Calibri"/>
        </w:rPr>
        <w:t>quedaren incapacitadas, total o parcialmente, de cumplir con sus obligaciones estipuladas en el presente Contrato, por un evento de imposibilidad sobrevenida, excepto la obligación de hacer pagos y de custodia de la Garrafa (con o sin producto) y el Producto, la Parte incapacitada comunicará a la otra Parte tan pronto como razonablemente sea posible, que las obligaciones y servicios que deberían ser presentados no serán cumplidos porque fueron afectados por la imposibilidad sobrevenida; por lo tanto los servicios y obligaciones serán suspendidos mientras persista tal incapacidad.</w:t>
      </w:r>
    </w:p>
    <w:p w:rsidR="00CF3FFC" w:rsidRPr="007731A0" w:rsidRDefault="00CF3FFC" w:rsidP="00CF3FFC">
      <w:pPr>
        <w:autoSpaceDE w:val="0"/>
        <w:autoSpaceDN w:val="0"/>
        <w:adjustRightInd w:val="0"/>
        <w:jc w:val="both"/>
        <w:rPr>
          <w:rFonts w:ascii="Calibri" w:hAnsi="Calibri" w:cs="Calibri"/>
        </w:rPr>
      </w:pPr>
    </w:p>
    <w:p w:rsidR="00CF3FFC" w:rsidRPr="007731A0" w:rsidRDefault="00CF3FFC" w:rsidP="00CF3FFC">
      <w:pPr>
        <w:autoSpaceDE w:val="0"/>
        <w:autoSpaceDN w:val="0"/>
        <w:adjustRightInd w:val="0"/>
        <w:jc w:val="both"/>
        <w:rPr>
          <w:rFonts w:ascii="Calibri" w:hAnsi="Calibri" w:cs="Calibri"/>
        </w:rPr>
      </w:pPr>
      <w:r w:rsidRPr="007731A0">
        <w:rPr>
          <w:rFonts w:ascii="Calibri" w:hAnsi="Calibri" w:cs="Calibri"/>
        </w:rPr>
        <w:t>Al mismo tiempo la Parte incapacitada indicará las causas de la imposibilidad sobrevenida y la forma y tiempo en la que tal causa será remediada, en la medida posible, con toda prontitud razonable.</w:t>
      </w:r>
    </w:p>
    <w:p w:rsidR="00CF3FFC" w:rsidRPr="007731A0" w:rsidRDefault="00CF3FFC" w:rsidP="00CF3FFC">
      <w:pPr>
        <w:autoSpaceDE w:val="0"/>
        <w:autoSpaceDN w:val="0"/>
        <w:adjustRightInd w:val="0"/>
        <w:jc w:val="both"/>
        <w:rPr>
          <w:rFonts w:ascii="Calibri" w:hAnsi="Calibri" w:cs="Calibri"/>
        </w:rPr>
      </w:pPr>
    </w:p>
    <w:p w:rsidR="00CF3FFC" w:rsidRPr="007731A0" w:rsidRDefault="00CF3FFC" w:rsidP="00CF3FFC">
      <w:pPr>
        <w:autoSpaceDE w:val="0"/>
        <w:autoSpaceDN w:val="0"/>
        <w:adjustRightInd w:val="0"/>
        <w:jc w:val="both"/>
        <w:rPr>
          <w:rFonts w:ascii="Calibri" w:hAnsi="Calibri" w:cs="Calibri"/>
        </w:rPr>
      </w:pPr>
      <w:r w:rsidRPr="007731A0">
        <w:rPr>
          <w:rFonts w:ascii="Calibri" w:hAnsi="Calibri" w:cs="Calibri"/>
        </w:rPr>
        <w:t xml:space="preserve">Si se anticipa que un evento interrumpirá la prestación del Servicio del </w:t>
      </w:r>
      <w:r w:rsidRPr="007731A0">
        <w:rPr>
          <w:rFonts w:ascii="Calibri" w:hAnsi="Calibri" w:cs="Calibri"/>
          <w:b/>
          <w:lang w:val="es-ES_tradnl"/>
        </w:rPr>
        <w:t>Transportista</w:t>
      </w:r>
      <w:r w:rsidRPr="007731A0">
        <w:rPr>
          <w:rFonts w:ascii="Calibri" w:hAnsi="Calibri" w:cs="Calibri"/>
          <w:b/>
          <w:bCs/>
        </w:rPr>
        <w:t xml:space="preserve"> </w:t>
      </w:r>
      <w:r w:rsidRPr="007731A0">
        <w:rPr>
          <w:rFonts w:ascii="Calibri" w:hAnsi="Calibri" w:cs="Calibri"/>
        </w:rPr>
        <w:t xml:space="preserve">por más de 72 (setenta y dos) horas, el </w:t>
      </w:r>
      <w:r w:rsidRPr="007731A0">
        <w:rPr>
          <w:rFonts w:ascii="Calibri" w:hAnsi="Calibri" w:cs="Calibri"/>
          <w:b/>
          <w:lang w:val="es-ES_tradnl"/>
        </w:rPr>
        <w:t>Transportista</w:t>
      </w:r>
      <w:r w:rsidRPr="007731A0">
        <w:rPr>
          <w:rFonts w:ascii="Calibri" w:hAnsi="Calibri" w:cs="Calibri"/>
        </w:rPr>
        <w:t xml:space="preserve"> presentará un plan de contingencia a </w:t>
      </w:r>
      <w:r w:rsidRPr="007731A0">
        <w:rPr>
          <w:rFonts w:ascii="Calibri" w:hAnsi="Calibri" w:cs="Calibri"/>
          <w:b/>
          <w:bCs/>
        </w:rPr>
        <w:t>YPFB</w:t>
      </w:r>
      <w:r w:rsidRPr="007731A0">
        <w:rPr>
          <w:rFonts w:ascii="Calibri" w:hAnsi="Calibri" w:cs="Calibri"/>
          <w:bCs/>
        </w:rPr>
        <w:t>.</w:t>
      </w:r>
      <w:r w:rsidRPr="007731A0">
        <w:rPr>
          <w:rFonts w:ascii="Calibri" w:hAnsi="Calibri" w:cs="Calibri"/>
          <w:b/>
          <w:bCs/>
        </w:rPr>
        <w:t xml:space="preserve"> </w:t>
      </w:r>
      <w:r w:rsidRPr="007731A0">
        <w:rPr>
          <w:rFonts w:ascii="Calibri" w:hAnsi="Calibri" w:cs="Calibri"/>
        </w:rPr>
        <w:t xml:space="preserve">El plan de contingencia será diseñado para minimizar inconveniencias a </w:t>
      </w:r>
      <w:r w:rsidRPr="007731A0">
        <w:rPr>
          <w:rFonts w:ascii="Calibri" w:hAnsi="Calibri" w:cs="Calibri"/>
          <w:b/>
          <w:bCs/>
        </w:rPr>
        <w:t>YPFB</w:t>
      </w:r>
      <w:r w:rsidRPr="007731A0">
        <w:rPr>
          <w:rFonts w:ascii="Calibri" w:hAnsi="Calibri" w:cs="Calibri"/>
          <w:bCs/>
        </w:rPr>
        <w:t>.</w:t>
      </w:r>
    </w:p>
    <w:p w:rsidR="00CF3FFC" w:rsidRPr="007731A0" w:rsidRDefault="00CF3FFC" w:rsidP="00CF3FFC">
      <w:pPr>
        <w:autoSpaceDE w:val="0"/>
        <w:autoSpaceDN w:val="0"/>
        <w:adjustRightInd w:val="0"/>
        <w:jc w:val="both"/>
        <w:rPr>
          <w:rFonts w:ascii="Calibri" w:hAnsi="Calibri" w:cs="Calibri"/>
        </w:rPr>
      </w:pPr>
    </w:p>
    <w:p w:rsidR="00CF3FFC" w:rsidRPr="007731A0" w:rsidRDefault="00CF3FFC" w:rsidP="00CF3FFC">
      <w:pPr>
        <w:autoSpaceDE w:val="0"/>
        <w:autoSpaceDN w:val="0"/>
        <w:adjustRightInd w:val="0"/>
        <w:jc w:val="both"/>
        <w:rPr>
          <w:rFonts w:ascii="Calibri" w:hAnsi="Calibri" w:cs="Calibri"/>
        </w:rPr>
      </w:pPr>
      <w:r w:rsidRPr="007731A0">
        <w:rPr>
          <w:rFonts w:ascii="Calibri" w:hAnsi="Calibri" w:cs="Calibri"/>
        </w:rPr>
        <w:t>Solamente las recepciones y/o entregas que sean afectadas por tal imposibilidad Sobrevenida, serán suspendidas, restringidas o reprogramadas.</w:t>
      </w:r>
    </w:p>
    <w:p w:rsidR="00CF3FFC" w:rsidRPr="007731A0" w:rsidRDefault="00CF3FFC" w:rsidP="00CF3FFC">
      <w:pPr>
        <w:autoSpaceDE w:val="0"/>
        <w:autoSpaceDN w:val="0"/>
        <w:adjustRightInd w:val="0"/>
        <w:jc w:val="both"/>
        <w:rPr>
          <w:rFonts w:ascii="Calibri" w:hAnsi="Calibri" w:cs="Calibri"/>
        </w:rPr>
      </w:pPr>
    </w:p>
    <w:p w:rsidR="00CF3FFC" w:rsidRPr="007731A0" w:rsidRDefault="00CF3FFC" w:rsidP="00CF3FFC">
      <w:pPr>
        <w:autoSpaceDE w:val="0"/>
        <w:autoSpaceDN w:val="0"/>
        <w:adjustRightInd w:val="0"/>
        <w:jc w:val="both"/>
        <w:rPr>
          <w:rFonts w:ascii="Calibri" w:hAnsi="Calibri" w:cs="Calibri"/>
        </w:rPr>
      </w:pPr>
      <w:r w:rsidRPr="007731A0">
        <w:rPr>
          <w:rFonts w:ascii="Calibri" w:hAnsi="Calibri" w:cs="Calibri"/>
        </w:rPr>
        <w:t>De producirse la interrupción o la ejecución parcial, tardía o defectuosa de la obligación que fue afectada por imposibilidad sobrevenida, ello no exime a las Partes de continuar con la ejecución de las demás obligaciones derivadas del Contrato que no fuesen afectadas por tales acontecimientos.</w:t>
      </w:r>
    </w:p>
    <w:p w:rsidR="00CF3FFC" w:rsidRPr="007731A0" w:rsidRDefault="00CF3FFC" w:rsidP="00CF3FFC">
      <w:pPr>
        <w:autoSpaceDE w:val="0"/>
        <w:autoSpaceDN w:val="0"/>
        <w:adjustRightInd w:val="0"/>
        <w:jc w:val="both"/>
        <w:rPr>
          <w:rFonts w:ascii="Calibri" w:hAnsi="Calibri" w:cs="Calibri"/>
        </w:rPr>
      </w:pPr>
    </w:p>
    <w:p w:rsidR="00CF3FFC" w:rsidRPr="007731A0" w:rsidRDefault="00CF3FFC" w:rsidP="00CF3FFC">
      <w:pPr>
        <w:autoSpaceDE w:val="0"/>
        <w:autoSpaceDN w:val="0"/>
        <w:adjustRightInd w:val="0"/>
        <w:jc w:val="both"/>
        <w:rPr>
          <w:rFonts w:ascii="Calibri" w:hAnsi="Calibri" w:cs="Calibri"/>
        </w:rPr>
      </w:pPr>
      <w:r w:rsidRPr="007731A0">
        <w:rPr>
          <w:rFonts w:ascii="Calibri" w:hAnsi="Calibri" w:cs="Calibri"/>
        </w:rPr>
        <w:t>De existir discrepancias respecto a la existencia de la imposibilidad sobrevenida, la misma será sometida a la solución de controversias conforme lo previsto en el presente Contrato.</w:t>
      </w:r>
    </w:p>
    <w:p w:rsidR="00CF3FFC" w:rsidRPr="007731A0" w:rsidRDefault="00CF3FFC" w:rsidP="00CF3FFC">
      <w:pPr>
        <w:autoSpaceDE w:val="0"/>
        <w:autoSpaceDN w:val="0"/>
        <w:adjustRightInd w:val="0"/>
        <w:jc w:val="both"/>
        <w:rPr>
          <w:rFonts w:ascii="Calibri" w:hAnsi="Calibri" w:cs="Calibri"/>
        </w:rPr>
      </w:pPr>
    </w:p>
    <w:p w:rsidR="00CF3FFC" w:rsidRPr="007731A0" w:rsidRDefault="00CF3FFC" w:rsidP="00CF3FFC">
      <w:pPr>
        <w:autoSpaceDE w:val="0"/>
        <w:autoSpaceDN w:val="0"/>
        <w:adjustRightInd w:val="0"/>
        <w:jc w:val="both"/>
        <w:rPr>
          <w:rFonts w:ascii="Calibri" w:hAnsi="Calibri" w:cs="Calibri"/>
        </w:rPr>
      </w:pPr>
      <w:r w:rsidRPr="007731A0">
        <w:rPr>
          <w:rFonts w:ascii="Calibri" w:hAnsi="Calibri" w:cs="Calibri"/>
        </w:rPr>
        <w:t>Si la causa de imposibilidad sobrevenida tiene una duración mayor a quince (15) Días, las Partes se reunirán a objeto de determinar las medidas necesarias emergentes o en su defecto acordar la terminación del Contrato si la imposibilidad sobrevenida supere los treinta (30) Días Hábiles.</w:t>
      </w:r>
    </w:p>
    <w:p w:rsidR="00CF3FFC" w:rsidRPr="007731A0" w:rsidRDefault="00CF3FFC" w:rsidP="00CF3FFC">
      <w:pPr>
        <w:autoSpaceDE w:val="0"/>
        <w:autoSpaceDN w:val="0"/>
        <w:adjustRightInd w:val="0"/>
        <w:jc w:val="both"/>
        <w:rPr>
          <w:rFonts w:ascii="Calibri" w:hAnsi="Calibri" w:cs="Calibri"/>
        </w:rPr>
      </w:pPr>
    </w:p>
    <w:p w:rsidR="00CF3FFC" w:rsidRPr="007731A0" w:rsidRDefault="00CF3FFC" w:rsidP="00CF3FFC">
      <w:pPr>
        <w:jc w:val="both"/>
        <w:rPr>
          <w:rFonts w:ascii="Calibri" w:hAnsi="Calibri" w:cs="Calibri"/>
        </w:rPr>
      </w:pPr>
      <w:r w:rsidRPr="007731A0">
        <w:rPr>
          <w:rFonts w:ascii="Calibri" w:hAnsi="Calibri" w:cs="Calibri"/>
        </w:rPr>
        <w:t xml:space="preserve">La Parte afectada por caso fortuito o fuerza mayor, bajo ninguna circunstancia podrá beneficiarse del evento, si tal evento es el resultado de imposibilidad financiera o cambios legales y/o económicos en las circunstancias de su entorno, ni podrá ser utilizada como excusa para la imposibilidad de pago de cualquier obligación monetaria conforme a los términos del presente Contrato. </w:t>
      </w:r>
    </w:p>
    <w:p w:rsidR="00CF3FFC" w:rsidRPr="007731A0" w:rsidRDefault="00CF3FFC" w:rsidP="00CF3FFC">
      <w:pPr>
        <w:autoSpaceDE w:val="0"/>
        <w:autoSpaceDN w:val="0"/>
        <w:adjustRightInd w:val="0"/>
        <w:jc w:val="both"/>
        <w:rPr>
          <w:rFonts w:ascii="Calibri" w:hAnsi="Calibri" w:cs="Calibri"/>
          <w:b/>
          <w:bCs/>
          <w:u w:val="single"/>
        </w:rPr>
      </w:pPr>
    </w:p>
    <w:p w:rsidR="00CF3FFC" w:rsidRPr="007731A0" w:rsidRDefault="00CF3FFC" w:rsidP="00CF3FFC">
      <w:pPr>
        <w:autoSpaceDE w:val="0"/>
        <w:autoSpaceDN w:val="0"/>
        <w:adjustRightInd w:val="0"/>
        <w:jc w:val="both"/>
        <w:rPr>
          <w:rFonts w:ascii="Calibri" w:hAnsi="Calibri" w:cs="Calibri"/>
          <w:b/>
          <w:bCs/>
        </w:rPr>
      </w:pPr>
      <w:r w:rsidRPr="007731A0">
        <w:rPr>
          <w:rFonts w:ascii="Calibri" w:hAnsi="Calibri" w:cs="Calibri"/>
          <w:b/>
          <w:bCs/>
        </w:rPr>
        <w:t>CLAUSULA DÉCIMA NOVENA.- (TERMINACION DEL CONTRATO)</w:t>
      </w:r>
    </w:p>
    <w:p w:rsidR="00CF3FFC" w:rsidRPr="007731A0" w:rsidRDefault="00CF3FFC" w:rsidP="00CF3FFC">
      <w:pPr>
        <w:autoSpaceDE w:val="0"/>
        <w:autoSpaceDN w:val="0"/>
        <w:adjustRightInd w:val="0"/>
        <w:jc w:val="both"/>
        <w:rPr>
          <w:rFonts w:ascii="Calibri" w:hAnsi="Calibri" w:cs="Calibri"/>
        </w:rPr>
      </w:pPr>
    </w:p>
    <w:p w:rsidR="00CF3FFC" w:rsidRPr="007731A0" w:rsidRDefault="00CF3FFC" w:rsidP="00CF3FFC">
      <w:pPr>
        <w:pStyle w:val="Sangra3detindependiente"/>
        <w:spacing w:after="0"/>
        <w:ind w:left="0"/>
        <w:jc w:val="both"/>
        <w:rPr>
          <w:rFonts w:ascii="Calibri" w:hAnsi="Calibri" w:cs="Calibri"/>
          <w:color w:val="000000"/>
          <w:sz w:val="20"/>
          <w:szCs w:val="20"/>
          <w:lang w:val="es-ES"/>
        </w:rPr>
      </w:pPr>
      <w:r w:rsidRPr="007731A0">
        <w:rPr>
          <w:rFonts w:ascii="Calibri" w:hAnsi="Calibri" w:cs="Calibri"/>
          <w:color w:val="000000"/>
          <w:sz w:val="20"/>
          <w:szCs w:val="20"/>
          <w:lang w:val="es-ES"/>
        </w:rPr>
        <w:t>El presente Contrato concluirá bajo una de las siguientes modalidades:</w:t>
      </w:r>
    </w:p>
    <w:p w:rsidR="00CF3FFC" w:rsidRPr="007731A0" w:rsidRDefault="00CF3FFC" w:rsidP="00CF3FFC">
      <w:pPr>
        <w:pStyle w:val="Sangra3detindependiente"/>
        <w:spacing w:after="0"/>
        <w:ind w:left="0"/>
        <w:jc w:val="both"/>
        <w:rPr>
          <w:rFonts w:ascii="Calibri" w:hAnsi="Calibri" w:cs="Calibri"/>
          <w:color w:val="000000"/>
          <w:sz w:val="20"/>
          <w:szCs w:val="20"/>
          <w:lang w:val="es-ES"/>
        </w:rPr>
      </w:pPr>
    </w:p>
    <w:p w:rsidR="00CF3FFC" w:rsidRPr="007731A0" w:rsidRDefault="00CF3FFC" w:rsidP="0064125B">
      <w:pPr>
        <w:pStyle w:val="Prrafodelista"/>
        <w:numPr>
          <w:ilvl w:val="1"/>
          <w:numId w:val="78"/>
        </w:numPr>
        <w:contextualSpacing/>
        <w:jc w:val="both"/>
        <w:rPr>
          <w:rFonts w:ascii="Calibri" w:hAnsi="Calibri" w:cs="Calibri"/>
          <w:color w:val="000000"/>
        </w:rPr>
      </w:pPr>
      <w:r w:rsidRPr="007731A0">
        <w:rPr>
          <w:rFonts w:ascii="Calibri" w:hAnsi="Calibri" w:cs="Calibri"/>
          <w:b/>
          <w:color w:val="000000"/>
        </w:rPr>
        <w:t>Por cumplimiento de Contrato</w:t>
      </w:r>
      <w:r w:rsidRPr="007731A0">
        <w:rPr>
          <w:rFonts w:ascii="Calibri" w:hAnsi="Calibri" w:cs="Calibri"/>
          <w:color w:val="000000"/>
        </w:rPr>
        <w:t xml:space="preserve">: De forma normal, tanto </w:t>
      </w:r>
      <w:r w:rsidRPr="007731A0">
        <w:rPr>
          <w:rFonts w:ascii="Calibri" w:hAnsi="Calibri" w:cs="Calibri"/>
          <w:b/>
          <w:color w:val="000000"/>
        </w:rPr>
        <w:t>YPFB</w:t>
      </w:r>
      <w:r w:rsidRPr="007731A0">
        <w:rPr>
          <w:rFonts w:ascii="Calibri" w:hAnsi="Calibri" w:cs="Calibri"/>
          <w:color w:val="000000"/>
        </w:rPr>
        <w:t xml:space="preserve"> como el  </w:t>
      </w:r>
      <w:r w:rsidRPr="007731A0">
        <w:rPr>
          <w:rFonts w:ascii="Calibri" w:hAnsi="Calibri" w:cs="Calibri"/>
          <w:b/>
          <w:lang w:val="es-ES_tradnl"/>
        </w:rPr>
        <w:t>Transportista</w:t>
      </w:r>
      <w:r w:rsidRPr="007731A0">
        <w:rPr>
          <w:rFonts w:ascii="Calibri" w:hAnsi="Calibri" w:cs="Calibri"/>
          <w:color w:val="000000"/>
        </w:rPr>
        <w:t xml:space="preserve">, darán por terminado el presente Contrato, una vez que se alcance la fecha de vigencia del presente Contrato y ambas Partes hayan dado cumplimiento a todas las condiciones y estipulaciones contenidas en el mismo, lo cual se hará constar en el acta de conformidad suscrita por ambas Partes, debiendo posteriormente, </w:t>
      </w:r>
      <w:r w:rsidRPr="007731A0">
        <w:rPr>
          <w:rFonts w:ascii="Calibri" w:hAnsi="Calibri" w:cs="Calibri"/>
          <w:b/>
          <w:color w:val="000000"/>
        </w:rPr>
        <w:t>YPFB</w:t>
      </w:r>
      <w:r w:rsidRPr="007731A0">
        <w:rPr>
          <w:rFonts w:ascii="Calibri" w:hAnsi="Calibri" w:cs="Calibri"/>
          <w:color w:val="000000"/>
        </w:rPr>
        <w:t xml:space="preserve"> emitir el Certificado de cumplimiento de Contrato. </w:t>
      </w:r>
    </w:p>
    <w:p w:rsidR="00CF3FFC" w:rsidRPr="007731A0" w:rsidRDefault="00CF3FFC" w:rsidP="0064125B">
      <w:pPr>
        <w:pStyle w:val="Prrafodelista"/>
        <w:numPr>
          <w:ilvl w:val="1"/>
          <w:numId w:val="78"/>
        </w:numPr>
        <w:contextualSpacing/>
        <w:jc w:val="both"/>
        <w:rPr>
          <w:rFonts w:ascii="Calibri" w:hAnsi="Calibri" w:cs="Calibri"/>
          <w:color w:val="000000"/>
        </w:rPr>
      </w:pPr>
      <w:r w:rsidRPr="007731A0">
        <w:rPr>
          <w:rFonts w:ascii="Calibri" w:hAnsi="Calibri" w:cs="Calibri"/>
          <w:b/>
          <w:color w:val="000000"/>
        </w:rPr>
        <w:t>Por resolución del Contrato</w:t>
      </w:r>
      <w:r w:rsidRPr="007731A0">
        <w:rPr>
          <w:rFonts w:ascii="Calibri" w:hAnsi="Calibri" w:cs="Calibri"/>
          <w:color w:val="000000"/>
        </w:rPr>
        <w:t xml:space="preserve">: Si es que se diera el caso y como una forma excepcional de terminar el Contrato antes de su finalización, a los efectos legales correspondientes, las Partes, dentro del marco legal vigente en el Estado Plurinacional de Bolivia, podrán resolver el Contrato, además de por otras razones estipuladas expresamente en el mismo, en caso de que se produzca alguna de las siguientes causales: </w:t>
      </w:r>
    </w:p>
    <w:p w:rsidR="00CF3FFC" w:rsidRPr="007731A0" w:rsidRDefault="00CF3FFC" w:rsidP="00CF3FFC">
      <w:pPr>
        <w:pStyle w:val="Prrafodelista"/>
        <w:rPr>
          <w:rFonts w:ascii="Calibri" w:hAnsi="Calibri" w:cs="Calibri"/>
          <w:color w:val="000000"/>
        </w:rPr>
      </w:pPr>
    </w:p>
    <w:p w:rsidR="00CF3FFC" w:rsidRPr="007731A0" w:rsidRDefault="00CF3FFC" w:rsidP="0064125B">
      <w:pPr>
        <w:numPr>
          <w:ilvl w:val="0"/>
          <w:numId w:val="66"/>
        </w:numPr>
        <w:jc w:val="both"/>
        <w:rPr>
          <w:rFonts w:ascii="Calibri" w:hAnsi="Calibri" w:cs="Calibri"/>
        </w:rPr>
      </w:pPr>
      <w:r w:rsidRPr="007731A0">
        <w:rPr>
          <w:rFonts w:ascii="Calibri" w:hAnsi="Calibri" w:cs="Calibri"/>
        </w:rPr>
        <w:t xml:space="preserve">Por disolución del </w:t>
      </w:r>
      <w:r w:rsidRPr="007731A0">
        <w:rPr>
          <w:rFonts w:ascii="Calibri" w:hAnsi="Calibri" w:cs="Calibri"/>
          <w:b/>
          <w:lang w:val="es-ES_tradnl"/>
        </w:rPr>
        <w:t>Transportista</w:t>
      </w:r>
      <w:r w:rsidRPr="007731A0">
        <w:rPr>
          <w:rFonts w:ascii="Calibri" w:hAnsi="Calibri" w:cs="Calibri"/>
        </w:rPr>
        <w:t>.</w:t>
      </w:r>
    </w:p>
    <w:p w:rsidR="00CF3FFC" w:rsidRPr="007731A0" w:rsidRDefault="00CF3FFC" w:rsidP="0064125B">
      <w:pPr>
        <w:numPr>
          <w:ilvl w:val="0"/>
          <w:numId w:val="66"/>
        </w:numPr>
        <w:jc w:val="both"/>
        <w:rPr>
          <w:rFonts w:ascii="Calibri" w:hAnsi="Calibri" w:cs="Calibri"/>
        </w:rPr>
      </w:pPr>
      <w:r w:rsidRPr="007731A0">
        <w:rPr>
          <w:rFonts w:ascii="Calibri" w:hAnsi="Calibri" w:cs="Calibri"/>
        </w:rPr>
        <w:t>Por quiebra declarada del</w:t>
      </w:r>
      <w:r w:rsidRPr="007731A0">
        <w:rPr>
          <w:rFonts w:ascii="Calibri" w:hAnsi="Calibri" w:cs="Calibri"/>
          <w:b/>
        </w:rPr>
        <w:t xml:space="preserve"> </w:t>
      </w:r>
      <w:r w:rsidRPr="007731A0">
        <w:rPr>
          <w:rFonts w:ascii="Calibri" w:hAnsi="Calibri" w:cs="Calibri"/>
          <w:b/>
          <w:lang w:val="es-ES_tradnl"/>
        </w:rPr>
        <w:t>Transportista</w:t>
      </w:r>
      <w:r w:rsidRPr="007731A0">
        <w:rPr>
          <w:rFonts w:ascii="Calibri" w:hAnsi="Calibri" w:cs="Calibri"/>
          <w:bCs/>
        </w:rPr>
        <w:t>.</w:t>
      </w:r>
    </w:p>
    <w:p w:rsidR="00CF3FFC" w:rsidRPr="007731A0" w:rsidRDefault="00CF3FFC" w:rsidP="0064125B">
      <w:pPr>
        <w:numPr>
          <w:ilvl w:val="0"/>
          <w:numId w:val="66"/>
        </w:numPr>
        <w:jc w:val="both"/>
        <w:rPr>
          <w:rFonts w:ascii="Calibri" w:hAnsi="Calibri" w:cs="Calibri"/>
        </w:rPr>
      </w:pPr>
      <w:r w:rsidRPr="007731A0">
        <w:rPr>
          <w:rFonts w:ascii="Calibri" w:hAnsi="Calibri" w:cs="Calibri"/>
        </w:rPr>
        <w:t>Por incumplimiento del servicio.</w:t>
      </w:r>
    </w:p>
    <w:p w:rsidR="00CF3FFC" w:rsidRPr="007731A0" w:rsidRDefault="00CF3FFC" w:rsidP="0064125B">
      <w:pPr>
        <w:pStyle w:val="prrafodelista0"/>
        <w:numPr>
          <w:ilvl w:val="0"/>
          <w:numId w:val="66"/>
        </w:numPr>
        <w:autoSpaceDE w:val="0"/>
        <w:autoSpaceDN w:val="0"/>
        <w:ind w:right="11"/>
        <w:jc w:val="both"/>
        <w:rPr>
          <w:rFonts w:ascii="Calibri" w:hAnsi="Calibri" w:cs="Calibri"/>
          <w:lang w:val="es-ES_tradnl"/>
        </w:rPr>
      </w:pPr>
      <w:r w:rsidRPr="007731A0">
        <w:rPr>
          <w:rFonts w:ascii="Calibri" w:hAnsi="Calibri" w:cs="Calibri"/>
          <w:lang w:val="es-ES_tradnl"/>
        </w:rPr>
        <w:t>Por mutuo acuerdo entre Partes.</w:t>
      </w:r>
    </w:p>
    <w:p w:rsidR="00CF3FFC" w:rsidRPr="007731A0" w:rsidRDefault="00CF3FFC" w:rsidP="0064125B">
      <w:pPr>
        <w:pStyle w:val="prrafodelista0"/>
        <w:numPr>
          <w:ilvl w:val="0"/>
          <w:numId w:val="66"/>
        </w:numPr>
        <w:autoSpaceDE w:val="0"/>
        <w:autoSpaceDN w:val="0"/>
        <w:ind w:right="11"/>
        <w:jc w:val="both"/>
        <w:rPr>
          <w:rFonts w:ascii="Calibri" w:hAnsi="Calibri" w:cs="Calibri"/>
          <w:lang w:val="es-ES_tradnl"/>
        </w:rPr>
      </w:pPr>
      <w:r w:rsidRPr="007731A0">
        <w:rPr>
          <w:rFonts w:ascii="Calibri" w:hAnsi="Calibri" w:cs="Calibri"/>
          <w:lang w:val="es-ES_tradnl"/>
        </w:rPr>
        <w:lastRenderedPageBreak/>
        <w:t>Por incumplimiento de cualquiera de las Clausulas estipuladas en el presente Contrato por parte del</w:t>
      </w:r>
      <w:r w:rsidRPr="007731A0">
        <w:rPr>
          <w:rFonts w:ascii="Calibri" w:hAnsi="Calibri" w:cs="Calibri"/>
          <w:b/>
          <w:lang w:val="es-BO"/>
        </w:rPr>
        <w:t xml:space="preserve"> </w:t>
      </w:r>
      <w:r w:rsidRPr="007731A0">
        <w:rPr>
          <w:rFonts w:ascii="Calibri" w:hAnsi="Calibri" w:cs="Calibri"/>
          <w:b/>
          <w:lang w:val="es-ES_tradnl"/>
        </w:rPr>
        <w:t>Transportista</w:t>
      </w:r>
      <w:r w:rsidRPr="007731A0">
        <w:rPr>
          <w:rFonts w:ascii="Calibri" w:hAnsi="Calibri" w:cs="Calibri"/>
          <w:lang w:val="es-ES_tradnl"/>
        </w:rPr>
        <w:t>.</w:t>
      </w:r>
    </w:p>
    <w:p w:rsidR="00CF3FFC" w:rsidRPr="007731A0" w:rsidRDefault="00CF3FFC" w:rsidP="0064125B">
      <w:pPr>
        <w:pStyle w:val="prrafodelista0"/>
        <w:numPr>
          <w:ilvl w:val="0"/>
          <w:numId w:val="66"/>
        </w:numPr>
        <w:autoSpaceDE w:val="0"/>
        <w:autoSpaceDN w:val="0"/>
        <w:ind w:right="11"/>
        <w:jc w:val="both"/>
        <w:rPr>
          <w:rFonts w:ascii="Calibri" w:hAnsi="Calibri" w:cs="Calibri"/>
          <w:i/>
          <w:lang w:val="es-ES_tradnl"/>
        </w:rPr>
      </w:pPr>
      <w:r w:rsidRPr="007731A0">
        <w:rPr>
          <w:rFonts w:ascii="Calibri" w:hAnsi="Calibri" w:cs="Calibri"/>
          <w:i/>
          <w:lang w:val="es-ES_tradnl"/>
        </w:rPr>
        <w:t>(Opcional) Por incumplimiento en la presentación de garantías y/o pólizas.</w:t>
      </w:r>
    </w:p>
    <w:p w:rsidR="00CF3FFC" w:rsidRPr="007731A0" w:rsidRDefault="00CF3FFC" w:rsidP="0064125B">
      <w:pPr>
        <w:pStyle w:val="prrafodelista0"/>
        <w:numPr>
          <w:ilvl w:val="0"/>
          <w:numId w:val="66"/>
        </w:numPr>
        <w:autoSpaceDE w:val="0"/>
        <w:autoSpaceDN w:val="0"/>
        <w:ind w:right="11"/>
        <w:jc w:val="both"/>
        <w:rPr>
          <w:rFonts w:ascii="Calibri" w:hAnsi="Calibri" w:cs="Calibri"/>
          <w:lang w:val="es-ES_tradnl"/>
        </w:rPr>
      </w:pPr>
      <w:r w:rsidRPr="007731A0">
        <w:rPr>
          <w:rFonts w:ascii="Calibri" w:hAnsi="Calibri" w:cs="Calibri"/>
          <w:lang w:val="es-ES_tradnl"/>
        </w:rPr>
        <w:t>Por incumplimiento a lo establecido en la Cláusula Vigésima Quinta (Cláusula Anticorrupción).</w:t>
      </w:r>
    </w:p>
    <w:p w:rsidR="00CF3FFC" w:rsidRPr="007731A0" w:rsidRDefault="00CF3FFC" w:rsidP="0064125B">
      <w:pPr>
        <w:pStyle w:val="prrafodelista0"/>
        <w:numPr>
          <w:ilvl w:val="0"/>
          <w:numId w:val="66"/>
        </w:numPr>
        <w:autoSpaceDE w:val="0"/>
        <w:autoSpaceDN w:val="0"/>
        <w:ind w:right="11"/>
        <w:jc w:val="both"/>
        <w:rPr>
          <w:rFonts w:ascii="Calibri" w:hAnsi="Calibri" w:cs="Calibri"/>
          <w:lang w:val="es-ES_tradnl"/>
        </w:rPr>
      </w:pPr>
      <w:r w:rsidRPr="007731A0">
        <w:rPr>
          <w:rFonts w:ascii="Calibri" w:hAnsi="Calibri" w:cs="Calibri"/>
          <w:i/>
          <w:lang w:val="es-ES_tradnl"/>
        </w:rPr>
        <w:t>(_______________, por otras causales que pudieren surgir)</w:t>
      </w:r>
    </w:p>
    <w:p w:rsidR="00CF3FFC" w:rsidRPr="007731A0" w:rsidRDefault="00CF3FFC" w:rsidP="00CF3FFC">
      <w:pPr>
        <w:pStyle w:val="Sangra3detindependiente"/>
        <w:spacing w:after="0"/>
        <w:ind w:left="0"/>
        <w:jc w:val="both"/>
        <w:rPr>
          <w:rFonts w:ascii="Calibri" w:hAnsi="Calibri" w:cs="Calibri"/>
          <w:color w:val="000000"/>
          <w:sz w:val="20"/>
          <w:szCs w:val="20"/>
          <w:lang w:val="es-ES"/>
        </w:rPr>
      </w:pPr>
    </w:p>
    <w:p w:rsidR="00CF3FFC" w:rsidRPr="007731A0" w:rsidRDefault="00CF3FFC" w:rsidP="00CF3FFC">
      <w:pPr>
        <w:pStyle w:val="Sangra3detindependiente"/>
        <w:spacing w:after="0"/>
        <w:ind w:left="0"/>
        <w:jc w:val="both"/>
        <w:rPr>
          <w:rFonts w:ascii="Calibri" w:hAnsi="Calibri" w:cs="Calibri"/>
          <w:color w:val="000000"/>
          <w:sz w:val="20"/>
          <w:szCs w:val="20"/>
          <w:lang w:val="es-ES"/>
        </w:rPr>
      </w:pPr>
      <w:r w:rsidRPr="007731A0">
        <w:rPr>
          <w:rFonts w:ascii="Calibri" w:hAnsi="Calibri" w:cs="Calibri"/>
          <w:color w:val="000000"/>
          <w:sz w:val="20"/>
          <w:szCs w:val="20"/>
          <w:lang w:val="es-ES"/>
        </w:rPr>
        <w:t xml:space="preserve">Además de la terminación del Contrato, en todos los casos precedentemente señalados, cualquiera de las Partes tendrá la potestad de ejercer en contra la otra Parte todos los derechos y acciones que le otorgan las Leyes Aplicables y el presente Contrato. </w:t>
      </w:r>
    </w:p>
    <w:p w:rsidR="00CF3FFC" w:rsidRPr="007731A0" w:rsidRDefault="00CF3FFC" w:rsidP="00CF3FFC">
      <w:pPr>
        <w:pStyle w:val="Sangra3detindependiente"/>
        <w:spacing w:after="0"/>
        <w:jc w:val="both"/>
        <w:rPr>
          <w:rFonts w:ascii="Calibri" w:hAnsi="Calibri" w:cs="Calibri"/>
          <w:color w:val="000000"/>
          <w:sz w:val="20"/>
          <w:szCs w:val="20"/>
          <w:lang w:val="es-ES"/>
        </w:rPr>
      </w:pPr>
    </w:p>
    <w:p w:rsidR="00CF3FFC" w:rsidRPr="007731A0" w:rsidRDefault="00CF3FFC" w:rsidP="0064125B">
      <w:pPr>
        <w:pStyle w:val="Prrafodelista"/>
        <w:numPr>
          <w:ilvl w:val="1"/>
          <w:numId w:val="78"/>
        </w:numPr>
        <w:contextualSpacing/>
        <w:jc w:val="both"/>
        <w:rPr>
          <w:rFonts w:ascii="Calibri" w:hAnsi="Calibri" w:cs="Calibri"/>
          <w:color w:val="000000"/>
        </w:rPr>
      </w:pPr>
      <w:r w:rsidRPr="007731A0">
        <w:rPr>
          <w:rFonts w:ascii="Calibri" w:hAnsi="Calibri" w:cs="Calibri"/>
          <w:b/>
          <w:color w:val="000000"/>
        </w:rPr>
        <w:t>Resolución por causa de Fuerza Mayor y/o Caso fortuito que afecten a una o ambas Partes</w:t>
      </w:r>
      <w:r w:rsidRPr="007731A0">
        <w:rPr>
          <w:rFonts w:ascii="Calibri" w:hAnsi="Calibri" w:cs="Calibri"/>
          <w:color w:val="000000"/>
        </w:rPr>
        <w:t>: Cualquiera de las Partes podrá resolver el presente Contrato, si se suscitara un hecho de Fuerza Mayor o Caso Fortuito, probado, que no tenga fecha previsible de solución, circunstancia que deberá ser notificada fehacientemente a la otra Parte, en conformidad con lo establecido en la Cláusula Décima Octava del presente Contrato.</w:t>
      </w:r>
    </w:p>
    <w:p w:rsidR="00CF3FFC" w:rsidRPr="007731A0" w:rsidRDefault="00CF3FFC" w:rsidP="00CF3FFC">
      <w:pPr>
        <w:pStyle w:val="Prrafodelista"/>
        <w:jc w:val="both"/>
        <w:rPr>
          <w:rFonts w:ascii="Calibri" w:hAnsi="Calibri" w:cs="Calibri"/>
          <w:color w:val="000000"/>
        </w:rPr>
      </w:pPr>
    </w:p>
    <w:p w:rsidR="00CF3FFC" w:rsidRPr="007731A0" w:rsidRDefault="00CF3FFC" w:rsidP="00CF3FFC">
      <w:pPr>
        <w:contextualSpacing/>
        <w:jc w:val="both"/>
        <w:rPr>
          <w:rFonts w:ascii="Calibri" w:hAnsi="Calibri" w:cs="Calibri"/>
          <w:b/>
          <w:color w:val="000000"/>
        </w:rPr>
      </w:pPr>
      <w:r w:rsidRPr="007731A0">
        <w:rPr>
          <w:rFonts w:ascii="Calibri" w:hAnsi="Calibri" w:cs="Calibri"/>
          <w:b/>
          <w:color w:val="000000"/>
        </w:rPr>
        <w:t xml:space="preserve">CLÁUSULA </w:t>
      </w:r>
      <w:r w:rsidRPr="007731A0">
        <w:rPr>
          <w:rFonts w:ascii="Calibri" w:hAnsi="Calibri" w:cs="Calibri"/>
          <w:b/>
        </w:rPr>
        <w:t>VIGÉSIMA.- (</w:t>
      </w:r>
      <w:r w:rsidRPr="007731A0">
        <w:rPr>
          <w:rFonts w:ascii="Calibri" w:hAnsi="Calibri" w:cs="Calibri"/>
          <w:b/>
          <w:color w:val="000000"/>
        </w:rPr>
        <w:t>SOLUCIÓN DE CONTROVERSIAS)</w:t>
      </w:r>
    </w:p>
    <w:p w:rsidR="00CF3FFC" w:rsidRPr="007731A0" w:rsidRDefault="00CF3FFC" w:rsidP="00CF3FFC">
      <w:pPr>
        <w:contextualSpacing/>
        <w:jc w:val="both"/>
        <w:rPr>
          <w:rFonts w:ascii="Calibri" w:hAnsi="Calibri" w:cs="Calibri"/>
          <w:b/>
          <w:color w:val="000000"/>
        </w:rPr>
      </w:pPr>
    </w:p>
    <w:p w:rsidR="00CF3FFC" w:rsidRPr="007731A0" w:rsidRDefault="00CF3FFC" w:rsidP="0064125B">
      <w:pPr>
        <w:pStyle w:val="Prrafodelista"/>
        <w:numPr>
          <w:ilvl w:val="1"/>
          <w:numId w:val="79"/>
        </w:numPr>
        <w:contextualSpacing/>
        <w:jc w:val="both"/>
        <w:rPr>
          <w:rFonts w:ascii="Calibri" w:hAnsi="Calibri" w:cs="Calibri"/>
          <w:u w:val="single"/>
        </w:rPr>
      </w:pPr>
      <w:r w:rsidRPr="007731A0">
        <w:rPr>
          <w:rFonts w:ascii="Calibri" w:hAnsi="Calibri" w:cs="Calibri"/>
          <w:b/>
          <w:bCs/>
          <w:color w:val="000000"/>
          <w:u w:val="single"/>
        </w:rPr>
        <w:t>Negociaciones</w:t>
      </w:r>
    </w:p>
    <w:p w:rsidR="00CF3FFC" w:rsidRPr="007731A0" w:rsidRDefault="00CF3FFC" w:rsidP="00CF3FFC">
      <w:pPr>
        <w:pStyle w:val="Prrafodelista"/>
        <w:ind w:left="709"/>
        <w:jc w:val="both"/>
        <w:rPr>
          <w:rFonts w:ascii="Calibri" w:hAnsi="Calibri" w:cs="Calibri"/>
        </w:rPr>
      </w:pPr>
    </w:p>
    <w:p w:rsidR="00CF3FFC" w:rsidRPr="007731A0" w:rsidRDefault="00CF3FFC" w:rsidP="00CF3FFC">
      <w:pPr>
        <w:pStyle w:val="Default"/>
        <w:jc w:val="both"/>
        <w:rPr>
          <w:rFonts w:ascii="Calibri" w:hAnsi="Calibri" w:cs="Calibri"/>
          <w:sz w:val="20"/>
          <w:szCs w:val="20"/>
        </w:rPr>
      </w:pPr>
      <w:r w:rsidRPr="007731A0">
        <w:rPr>
          <w:rFonts w:ascii="Calibri" w:hAnsi="Calibri" w:cs="Calibri"/>
          <w:sz w:val="20"/>
          <w:szCs w:val="20"/>
        </w:rPr>
        <w:t>En la eventualidad de que surja cualquier controversia o conflicto en relación con la ejecución y/o contenido del presente Contrato (en adelante una “</w:t>
      </w:r>
      <w:r w:rsidRPr="007731A0">
        <w:rPr>
          <w:rFonts w:ascii="Calibri" w:hAnsi="Calibri" w:cs="Calibri"/>
          <w:b/>
          <w:bCs/>
          <w:sz w:val="20"/>
          <w:szCs w:val="20"/>
        </w:rPr>
        <w:t>Controversia</w:t>
      </w:r>
      <w:r w:rsidRPr="007731A0">
        <w:rPr>
          <w:rFonts w:ascii="Calibri" w:hAnsi="Calibri" w:cs="Calibri"/>
          <w:sz w:val="20"/>
          <w:szCs w:val="20"/>
        </w:rPr>
        <w:t>”), las Partes de este Contrato primero intentarán resolver cualquier Controversia de la siguiente manera: Las Partes intentarán resolver en un plazo máximo de treinta (30) Días, cualquier Controversia mediante negociaciones entre los directivos que tengan la autoridad para resolver la controversia. Cuando una parte entienda que hay una Controversia relacionada al Contrato, la Parte le enviará un aviso por escrito a la otra con prontitud sobre la Controversia (en adelante un “</w:t>
      </w:r>
      <w:r w:rsidRPr="007731A0">
        <w:rPr>
          <w:rFonts w:ascii="Calibri" w:hAnsi="Calibri" w:cs="Calibri"/>
          <w:b/>
          <w:bCs/>
          <w:sz w:val="20"/>
          <w:szCs w:val="20"/>
        </w:rPr>
        <w:t>Aviso de Controversia</w:t>
      </w:r>
      <w:r w:rsidRPr="007731A0">
        <w:rPr>
          <w:rFonts w:ascii="Calibri" w:hAnsi="Calibri" w:cs="Calibri"/>
          <w:sz w:val="20"/>
          <w:szCs w:val="20"/>
        </w:rPr>
        <w:t xml:space="preserve">”). </w:t>
      </w:r>
    </w:p>
    <w:p w:rsidR="00CF3FFC" w:rsidRPr="007731A0" w:rsidRDefault="00CF3FFC" w:rsidP="00CF3FFC">
      <w:pPr>
        <w:pStyle w:val="Default"/>
        <w:jc w:val="both"/>
        <w:rPr>
          <w:rFonts w:ascii="Calibri" w:hAnsi="Calibri" w:cs="Calibri"/>
          <w:sz w:val="20"/>
          <w:szCs w:val="20"/>
        </w:rPr>
      </w:pPr>
    </w:p>
    <w:p w:rsidR="00CF3FFC" w:rsidRPr="007731A0" w:rsidRDefault="00CF3FFC" w:rsidP="0064125B">
      <w:pPr>
        <w:pStyle w:val="Prrafodelista"/>
        <w:numPr>
          <w:ilvl w:val="1"/>
          <w:numId w:val="79"/>
        </w:numPr>
        <w:contextualSpacing/>
        <w:jc w:val="both"/>
        <w:rPr>
          <w:rFonts w:ascii="Calibri" w:hAnsi="Calibri" w:cs="Calibri"/>
          <w:b/>
          <w:bCs/>
          <w:color w:val="000000"/>
          <w:u w:val="single"/>
        </w:rPr>
      </w:pPr>
      <w:r w:rsidRPr="007731A0">
        <w:rPr>
          <w:rFonts w:ascii="Calibri" w:hAnsi="Calibri" w:cs="Calibri"/>
          <w:b/>
          <w:bCs/>
          <w:color w:val="000000"/>
          <w:u w:val="single"/>
        </w:rPr>
        <w:t xml:space="preserve">Resolución de Controversias </w:t>
      </w:r>
    </w:p>
    <w:p w:rsidR="00CF3FFC" w:rsidRPr="007731A0" w:rsidRDefault="00CF3FFC" w:rsidP="00CF3FFC">
      <w:pPr>
        <w:pStyle w:val="Default"/>
        <w:jc w:val="both"/>
        <w:rPr>
          <w:rFonts w:ascii="Calibri" w:hAnsi="Calibri" w:cs="Calibri"/>
          <w:sz w:val="20"/>
          <w:szCs w:val="20"/>
        </w:rPr>
      </w:pPr>
    </w:p>
    <w:p w:rsidR="00CF3FFC" w:rsidRPr="007731A0" w:rsidRDefault="00CF3FFC" w:rsidP="00CF3FFC">
      <w:pPr>
        <w:shd w:val="clear" w:color="auto" w:fill="FFFFFF"/>
        <w:jc w:val="both"/>
        <w:rPr>
          <w:rFonts w:ascii="Calibri" w:hAnsi="Calibri" w:cs="Calibri"/>
          <w:color w:val="000000"/>
        </w:rPr>
      </w:pPr>
      <w:r w:rsidRPr="007731A0">
        <w:rPr>
          <w:rFonts w:ascii="Calibri" w:hAnsi="Calibri" w:cs="Calibri"/>
          <w:color w:val="000000"/>
        </w:rPr>
        <w:t>En el marco de la Constitución Política del Estado, cualquier controversia, divergencia o disputa respecto a o en relación con este Contrato, su validez, ejecución o cumplimiento, incluyendo la presente Sub Cláusula, </w:t>
      </w:r>
      <w:r w:rsidRPr="007731A0">
        <w:rPr>
          <w:rStyle w:val="apple-converted-space"/>
          <w:rFonts w:ascii="Calibri" w:hAnsi="Calibri" w:cs="Calibri"/>
          <w:color w:val="000000"/>
        </w:rPr>
        <w:t> </w:t>
      </w:r>
      <w:r w:rsidRPr="007731A0">
        <w:rPr>
          <w:rFonts w:ascii="Calibri" w:hAnsi="Calibri" w:cs="Calibri"/>
          <w:color w:val="000000"/>
        </w:rPr>
        <w:t xml:space="preserve">será resuelta mediante arbitraje nacional en derecho, de conformidad con las </w:t>
      </w:r>
      <w:r w:rsidRPr="007731A0">
        <w:rPr>
          <w:rFonts w:ascii="Calibri" w:hAnsi="Calibri" w:cs="Calibri"/>
          <w:spacing w:val="-1"/>
          <w:lang w:val="es-ES_tradnl"/>
        </w:rPr>
        <w:t xml:space="preserve">Normas de Arbitraje de la Cámara Nacional de Comercio de Bolivia (CNC) con sede en la ciudad de La Paz, Bolivia, de </w:t>
      </w:r>
      <w:r w:rsidRPr="007731A0">
        <w:rPr>
          <w:rFonts w:ascii="Calibri" w:hAnsi="Calibri" w:cs="Calibri"/>
          <w:lang w:val="es-ES_tradnl"/>
        </w:rPr>
        <w:t xml:space="preserve">conformidad con el Reglamento de Conciliación y Arbitraje de la CNC. </w:t>
      </w:r>
      <w:r w:rsidRPr="007731A0">
        <w:rPr>
          <w:rFonts w:ascii="Calibri" w:hAnsi="Calibri" w:cs="Calibri"/>
          <w:color w:val="000000"/>
        </w:rPr>
        <w:t xml:space="preserve">El número de árbitros será tres (3), uno (1) nombrado por </w:t>
      </w:r>
      <w:r w:rsidRPr="007731A0">
        <w:rPr>
          <w:rFonts w:ascii="Calibri" w:hAnsi="Calibri" w:cs="Calibri"/>
          <w:b/>
          <w:color w:val="000000"/>
        </w:rPr>
        <w:t>YPFB</w:t>
      </w:r>
      <w:r w:rsidRPr="007731A0">
        <w:rPr>
          <w:rFonts w:ascii="Calibri" w:hAnsi="Calibri" w:cs="Calibri"/>
          <w:color w:val="000000"/>
        </w:rPr>
        <w:t xml:space="preserve">, uno (1) nombrado por el </w:t>
      </w:r>
      <w:r w:rsidRPr="007731A0">
        <w:rPr>
          <w:rFonts w:ascii="Calibri" w:hAnsi="Calibri" w:cs="Calibri"/>
          <w:b/>
          <w:lang w:val="es-ES_tradnl"/>
        </w:rPr>
        <w:t>Transportista</w:t>
      </w:r>
      <w:r w:rsidRPr="007731A0">
        <w:rPr>
          <w:rFonts w:ascii="Calibri" w:hAnsi="Calibri" w:cs="Calibri"/>
          <w:color w:val="000000"/>
        </w:rPr>
        <w:t xml:space="preserve">, y el tercero por los dos (2) árbitros nombrados anteriormente. Si el tercer árbitro no es nombrado dentro de un período de sesenta (60) Días contados a partir del nombramiento del segundo árbitro, o si alguna de las Partes no nombra un árbitro en el plazo establecido en el Reglamento CNC, entonces dicho árbitro será nombrado de acuerdo con lo dispuesto en el Reglamento CNC. Los Árbitros a ser designados conforme esta Cláusula. La sede del arbitraje será la ciudad de La Paz, del Estado Plurinacional de Bolivia. Las leyes aplicables serán las leyes del Estado Plurinacional de Bolivia. El arbitraje se conducirá en idioma castellano. </w:t>
      </w:r>
    </w:p>
    <w:p w:rsidR="00CF3FFC" w:rsidRPr="007731A0" w:rsidRDefault="00CF3FFC" w:rsidP="00CF3FFC">
      <w:pPr>
        <w:shd w:val="clear" w:color="auto" w:fill="FFFFFF"/>
        <w:jc w:val="both"/>
        <w:rPr>
          <w:rFonts w:ascii="Calibri" w:hAnsi="Calibri" w:cs="Calibri"/>
          <w:color w:val="000000"/>
        </w:rPr>
      </w:pPr>
    </w:p>
    <w:p w:rsidR="00CF3FFC" w:rsidRPr="007731A0" w:rsidRDefault="00CF3FFC" w:rsidP="0064125B">
      <w:pPr>
        <w:pStyle w:val="Prrafodelista"/>
        <w:numPr>
          <w:ilvl w:val="1"/>
          <w:numId w:val="79"/>
        </w:numPr>
        <w:contextualSpacing/>
        <w:jc w:val="both"/>
        <w:rPr>
          <w:rFonts w:ascii="Calibri" w:hAnsi="Calibri" w:cs="Calibri"/>
          <w:b/>
          <w:bCs/>
          <w:color w:val="000000"/>
          <w:u w:val="single"/>
        </w:rPr>
      </w:pPr>
      <w:r w:rsidRPr="007731A0">
        <w:rPr>
          <w:rFonts w:ascii="Calibri" w:hAnsi="Calibri" w:cs="Calibri"/>
          <w:b/>
          <w:bCs/>
          <w:color w:val="000000"/>
          <w:u w:val="single"/>
        </w:rPr>
        <w:t>Continuación del Contrato</w:t>
      </w:r>
    </w:p>
    <w:p w:rsidR="00CF3FFC" w:rsidRPr="007731A0" w:rsidRDefault="00CF3FFC" w:rsidP="00CF3FFC">
      <w:pPr>
        <w:pStyle w:val="Default"/>
        <w:jc w:val="both"/>
        <w:rPr>
          <w:rFonts w:ascii="Calibri" w:hAnsi="Calibri" w:cs="Calibri"/>
          <w:sz w:val="20"/>
          <w:szCs w:val="20"/>
        </w:rPr>
      </w:pPr>
    </w:p>
    <w:p w:rsidR="00CF3FFC" w:rsidRPr="007731A0" w:rsidRDefault="00CF3FFC" w:rsidP="00CF3FFC">
      <w:pPr>
        <w:pStyle w:val="Default"/>
        <w:jc w:val="both"/>
        <w:rPr>
          <w:rFonts w:ascii="Calibri" w:hAnsi="Calibri" w:cs="Calibri"/>
          <w:b/>
          <w:bCs/>
          <w:sz w:val="20"/>
          <w:szCs w:val="20"/>
        </w:rPr>
      </w:pPr>
      <w:r w:rsidRPr="007731A0">
        <w:rPr>
          <w:rFonts w:ascii="Calibri" w:hAnsi="Calibri" w:cs="Calibri"/>
          <w:sz w:val="20"/>
          <w:szCs w:val="20"/>
        </w:rPr>
        <w:t>La realización del Contrato continuará durante cualquier procedimiento relacionado con cualquier Controversia, a menos que cualquiera de las Partes ordene la suspensión del mismo.</w:t>
      </w:r>
    </w:p>
    <w:p w:rsidR="00CF3FFC" w:rsidRPr="007731A0" w:rsidRDefault="00CF3FFC" w:rsidP="00CF3FFC">
      <w:pPr>
        <w:jc w:val="both"/>
        <w:rPr>
          <w:rFonts w:ascii="Calibri" w:hAnsi="Calibri" w:cs="Calibri"/>
          <w:b/>
        </w:rPr>
      </w:pPr>
    </w:p>
    <w:p w:rsidR="00CF3FFC" w:rsidRPr="007731A0" w:rsidRDefault="00CF3FFC" w:rsidP="00CF3FFC">
      <w:pPr>
        <w:jc w:val="both"/>
        <w:rPr>
          <w:rFonts w:ascii="Calibri" w:hAnsi="Calibri" w:cs="Calibri"/>
          <w:b/>
        </w:rPr>
      </w:pPr>
      <w:r w:rsidRPr="007731A0">
        <w:rPr>
          <w:rFonts w:ascii="Calibri" w:hAnsi="Calibri" w:cs="Calibri"/>
          <w:b/>
        </w:rPr>
        <w:t>CLÁUSULA VIGÉSIMA PRIMERA.- (LEY APLICABLE)</w:t>
      </w:r>
    </w:p>
    <w:p w:rsidR="00CF3FFC" w:rsidRPr="007731A0" w:rsidRDefault="00CF3FFC" w:rsidP="00CF3FFC">
      <w:pPr>
        <w:jc w:val="both"/>
        <w:rPr>
          <w:rFonts w:ascii="Calibri" w:hAnsi="Calibri" w:cs="Calibri"/>
        </w:rPr>
      </w:pPr>
    </w:p>
    <w:p w:rsidR="00CF3FFC" w:rsidRPr="007731A0" w:rsidRDefault="00CF3FFC" w:rsidP="00CF3FFC">
      <w:pPr>
        <w:autoSpaceDE w:val="0"/>
        <w:autoSpaceDN w:val="0"/>
        <w:adjustRightInd w:val="0"/>
        <w:jc w:val="both"/>
        <w:rPr>
          <w:rFonts w:ascii="Calibri" w:hAnsi="Calibri" w:cs="Calibri"/>
        </w:rPr>
      </w:pPr>
      <w:r w:rsidRPr="007731A0">
        <w:rPr>
          <w:rFonts w:ascii="Calibri" w:hAnsi="Calibri" w:cs="Calibri"/>
        </w:rPr>
        <w:t>El Contrato se interpretará y se regirá de acuerdo a las Leyes Aplicables del Estado Plurinacional de Bolivia, y las Partes acuerdan someterse a las mismas.</w:t>
      </w:r>
    </w:p>
    <w:p w:rsidR="00CF3FFC" w:rsidRPr="007731A0" w:rsidRDefault="00CF3FFC" w:rsidP="00CF3FFC">
      <w:pPr>
        <w:widowControl w:val="0"/>
        <w:jc w:val="both"/>
        <w:rPr>
          <w:rFonts w:ascii="Calibri" w:hAnsi="Calibri" w:cs="Calibri"/>
        </w:rPr>
      </w:pPr>
    </w:p>
    <w:p w:rsidR="00CF3FFC" w:rsidRPr="007731A0" w:rsidRDefault="00CF3FFC" w:rsidP="00CF3FFC">
      <w:pPr>
        <w:contextualSpacing/>
        <w:jc w:val="both"/>
        <w:rPr>
          <w:rFonts w:ascii="Calibri" w:hAnsi="Calibri" w:cs="Calibri"/>
          <w:b/>
          <w:color w:val="000000"/>
        </w:rPr>
      </w:pPr>
      <w:r w:rsidRPr="007731A0">
        <w:rPr>
          <w:rFonts w:ascii="Calibri" w:hAnsi="Calibri" w:cs="Calibri"/>
          <w:b/>
        </w:rPr>
        <w:lastRenderedPageBreak/>
        <w:t>CLÁUSULA</w:t>
      </w:r>
      <w:r w:rsidRPr="007731A0">
        <w:rPr>
          <w:rFonts w:ascii="Calibri" w:hAnsi="Calibri" w:cs="Calibri"/>
          <w:b/>
          <w:color w:val="000000"/>
        </w:rPr>
        <w:t xml:space="preserve"> VIGÉSIMA SEGUNDA.- (MEDIO AMBIENTE)</w:t>
      </w:r>
    </w:p>
    <w:p w:rsidR="00CF3FFC" w:rsidRPr="007731A0" w:rsidRDefault="00CF3FFC" w:rsidP="00CF3FFC">
      <w:pPr>
        <w:contextualSpacing/>
        <w:jc w:val="both"/>
        <w:rPr>
          <w:rFonts w:ascii="Calibri" w:hAnsi="Calibri" w:cs="Calibri"/>
          <w:b/>
          <w:color w:val="000000"/>
          <w:highlight w:val="yellow"/>
          <w:u w:val="single"/>
        </w:rPr>
      </w:pPr>
    </w:p>
    <w:p w:rsidR="00CF3FFC" w:rsidRPr="007731A0" w:rsidRDefault="00CF3FFC" w:rsidP="00CF3FFC">
      <w:pPr>
        <w:contextualSpacing/>
        <w:jc w:val="both"/>
        <w:rPr>
          <w:rFonts w:ascii="Calibri" w:hAnsi="Calibri" w:cs="Calibri"/>
        </w:rPr>
      </w:pPr>
      <w:r w:rsidRPr="007731A0">
        <w:rPr>
          <w:rFonts w:ascii="Calibri" w:hAnsi="Calibri" w:cs="Calibri"/>
        </w:rPr>
        <w:t>Las Partes del presente Contrato se obligan recíprocamente al cumplimiento de las normas vigentes, en el Estado Plurinacional de Bolivia, en materia ambiental.</w:t>
      </w:r>
    </w:p>
    <w:p w:rsidR="00CF3FFC" w:rsidRPr="007731A0" w:rsidRDefault="00CF3FFC" w:rsidP="00CF3FFC">
      <w:pPr>
        <w:contextualSpacing/>
        <w:jc w:val="both"/>
        <w:rPr>
          <w:rFonts w:ascii="Calibri" w:hAnsi="Calibri" w:cs="Calibri"/>
        </w:rPr>
      </w:pPr>
    </w:p>
    <w:p w:rsidR="00CF3FFC" w:rsidRPr="007731A0" w:rsidRDefault="00CF3FFC" w:rsidP="00CF3FFC">
      <w:pPr>
        <w:widowControl w:val="0"/>
        <w:jc w:val="both"/>
        <w:rPr>
          <w:rFonts w:ascii="Calibri" w:hAnsi="Calibri" w:cs="Calibri"/>
          <w:b/>
        </w:rPr>
      </w:pPr>
      <w:r w:rsidRPr="007731A0">
        <w:rPr>
          <w:rFonts w:ascii="Calibri" w:hAnsi="Calibri" w:cs="Calibri"/>
          <w:b/>
        </w:rPr>
        <w:t>CLÁUSULA VIGÉSIMA TERCERA.- (MODIFICACIONES AL CONTRATO)</w:t>
      </w:r>
    </w:p>
    <w:p w:rsidR="00CF3FFC" w:rsidRPr="007731A0" w:rsidRDefault="00CF3FFC" w:rsidP="00CF3FFC">
      <w:pPr>
        <w:widowControl w:val="0"/>
        <w:jc w:val="both"/>
        <w:rPr>
          <w:rFonts w:ascii="Calibri" w:hAnsi="Calibri" w:cs="Calibri"/>
          <w:b/>
        </w:rPr>
      </w:pPr>
    </w:p>
    <w:p w:rsidR="00CF3FFC" w:rsidRPr="007731A0" w:rsidRDefault="00CF3FFC" w:rsidP="00CF3FFC">
      <w:pPr>
        <w:widowControl w:val="0"/>
        <w:jc w:val="both"/>
        <w:rPr>
          <w:rFonts w:ascii="Calibri" w:hAnsi="Calibri" w:cs="Calibri"/>
        </w:rPr>
      </w:pPr>
      <w:r w:rsidRPr="007731A0">
        <w:rPr>
          <w:rFonts w:ascii="Calibri" w:hAnsi="Calibri" w:cs="Calibri"/>
        </w:rPr>
        <w:t xml:space="preserve">Los términos y condiciones contenidas en el presente Contrato no podrán ser modificados unilateralmente. Se podrá modificar y/o complementar el presente Contrato mediante la suscripción de una adenda, si así conviene a los intereses de las Partes. </w:t>
      </w:r>
    </w:p>
    <w:p w:rsidR="00CF3FFC" w:rsidRPr="007731A0" w:rsidRDefault="00CF3FFC" w:rsidP="00CF3FFC">
      <w:pPr>
        <w:jc w:val="both"/>
        <w:rPr>
          <w:rFonts w:ascii="Calibri" w:hAnsi="Calibri" w:cs="Calibri"/>
          <w:color w:val="000000"/>
          <w:spacing w:val="-3"/>
        </w:rPr>
      </w:pPr>
    </w:p>
    <w:p w:rsidR="00CF3FFC" w:rsidRPr="007731A0" w:rsidRDefault="00CF3FFC" w:rsidP="00CF3FFC">
      <w:pPr>
        <w:jc w:val="both"/>
        <w:rPr>
          <w:rFonts w:ascii="Calibri" w:hAnsi="Calibri" w:cs="Calibri"/>
        </w:rPr>
      </w:pPr>
      <w:r w:rsidRPr="007731A0">
        <w:rPr>
          <w:rFonts w:ascii="Calibri" w:hAnsi="Calibri" w:cs="Calibri"/>
          <w:b/>
        </w:rPr>
        <w:t>CLÁUSULA</w:t>
      </w:r>
      <w:r w:rsidRPr="007731A0">
        <w:rPr>
          <w:rFonts w:ascii="Calibri" w:hAnsi="Calibri" w:cs="Calibri"/>
          <w:b/>
          <w:color w:val="000000"/>
        </w:rPr>
        <w:t xml:space="preserve"> VIGÉSIMA CUARTA.- (NOTIFICACIONES Y COMUNICACIONES)</w:t>
      </w:r>
    </w:p>
    <w:p w:rsidR="00CF3FFC" w:rsidRPr="007731A0" w:rsidRDefault="00CF3FFC" w:rsidP="00CF3FFC">
      <w:pPr>
        <w:autoSpaceDE w:val="0"/>
        <w:autoSpaceDN w:val="0"/>
        <w:adjustRightInd w:val="0"/>
        <w:jc w:val="both"/>
        <w:rPr>
          <w:rFonts w:ascii="Calibri" w:hAnsi="Calibri" w:cs="Calibri"/>
        </w:rPr>
      </w:pPr>
    </w:p>
    <w:p w:rsidR="00CF3FFC" w:rsidRPr="007731A0" w:rsidRDefault="00CF3FFC" w:rsidP="0064125B">
      <w:pPr>
        <w:pStyle w:val="Prrafodelista"/>
        <w:numPr>
          <w:ilvl w:val="1"/>
          <w:numId w:val="86"/>
        </w:numPr>
        <w:autoSpaceDE w:val="0"/>
        <w:autoSpaceDN w:val="0"/>
        <w:adjustRightInd w:val="0"/>
        <w:contextualSpacing/>
        <w:jc w:val="both"/>
        <w:rPr>
          <w:rFonts w:ascii="Calibri" w:hAnsi="Calibri" w:cs="Calibri"/>
        </w:rPr>
      </w:pPr>
      <w:r w:rsidRPr="007731A0">
        <w:rPr>
          <w:rFonts w:ascii="Calibri" w:hAnsi="Calibri" w:cs="Calibri"/>
        </w:rPr>
        <w:t>Las notificaciones que se cursen entre las Partes, tendrán validez siempre que se envíen a los domicilios que se indican a continuación o se transmitan vía facsímile o bien se entreguen en forma directa y personal, en otro lugar, con constancia, a los representantes designados por las Partes.</w:t>
      </w:r>
    </w:p>
    <w:p w:rsidR="00CF3FFC" w:rsidRPr="007731A0" w:rsidRDefault="00CF3FFC" w:rsidP="00CF3FFC">
      <w:pPr>
        <w:autoSpaceDE w:val="0"/>
        <w:autoSpaceDN w:val="0"/>
        <w:adjustRightInd w:val="0"/>
        <w:jc w:val="both"/>
        <w:rPr>
          <w:rFonts w:ascii="Calibri" w:hAnsi="Calibri" w:cs="Calibri"/>
          <w:b/>
        </w:rPr>
      </w:pPr>
    </w:p>
    <w:p w:rsidR="00CF3FFC" w:rsidRPr="007731A0" w:rsidRDefault="00CF3FFC" w:rsidP="00CF3FFC">
      <w:pPr>
        <w:autoSpaceDE w:val="0"/>
        <w:autoSpaceDN w:val="0"/>
        <w:adjustRightInd w:val="0"/>
        <w:jc w:val="both"/>
        <w:rPr>
          <w:rFonts w:ascii="Calibri" w:hAnsi="Calibri" w:cs="Calibri"/>
          <w:b/>
        </w:rPr>
      </w:pPr>
      <w:r w:rsidRPr="007731A0">
        <w:rPr>
          <w:rFonts w:ascii="Calibri" w:hAnsi="Calibri" w:cs="Calibri"/>
          <w:b/>
        </w:rPr>
        <w:t>YPFB:</w:t>
      </w:r>
    </w:p>
    <w:p w:rsidR="00CF3FFC" w:rsidRPr="007731A0" w:rsidRDefault="00CF3FFC" w:rsidP="00CF3FFC">
      <w:pPr>
        <w:autoSpaceDE w:val="0"/>
        <w:autoSpaceDN w:val="0"/>
        <w:adjustRightInd w:val="0"/>
        <w:jc w:val="both"/>
        <w:rPr>
          <w:rFonts w:ascii="Calibri" w:hAnsi="Calibri" w:cs="Calibri"/>
        </w:rPr>
      </w:pPr>
    </w:p>
    <w:p w:rsidR="00CF3FFC" w:rsidRPr="007731A0" w:rsidRDefault="00CF3FFC" w:rsidP="00CF3FFC">
      <w:pPr>
        <w:autoSpaceDE w:val="0"/>
        <w:autoSpaceDN w:val="0"/>
        <w:adjustRightInd w:val="0"/>
        <w:jc w:val="both"/>
        <w:rPr>
          <w:rFonts w:ascii="Calibri" w:hAnsi="Calibri" w:cs="Calibri"/>
        </w:rPr>
      </w:pPr>
      <w:r w:rsidRPr="007731A0">
        <w:rPr>
          <w:rFonts w:ascii="Calibri" w:hAnsi="Calibri" w:cs="Calibri"/>
        </w:rPr>
        <w:t>Yacimientos Petrolíferos Fiscales Bolivianos</w:t>
      </w:r>
    </w:p>
    <w:p w:rsidR="00CF3FFC" w:rsidRPr="007731A0" w:rsidRDefault="00CF3FFC" w:rsidP="00CF3FFC">
      <w:pPr>
        <w:autoSpaceDE w:val="0"/>
        <w:autoSpaceDN w:val="0"/>
        <w:adjustRightInd w:val="0"/>
        <w:jc w:val="both"/>
        <w:rPr>
          <w:rFonts w:ascii="Calibri" w:hAnsi="Calibri" w:cs="Calibri"/>
        </w:rPr>
      </w:pPr>
      <w:r w:rsidRPr="007731A0">
        <w:rPr>
          <w:rFonts w:ascii="Calibri" w:hAnsi="Calibri" w:cs="Calibri"/>
        </w:rPr>
        <w:t>Calle Bueno. Nro. 185, Edificio YPFB</w:t>
      </w:r>
    </w:p>
    <w:p w:rsidR="00CF3FFC" w:rsidRPr="007731A0" w:rsidRDefault="00CF3FFC" w:rsidP="00CF3FFC">
      <w:pPr>
        <w:autoSpaceDE w:val="0"/>
        <w:autoSpaceDN w:val="0"/>
        <w:adjustRightInd w:val="0"/>
        <w:jc w:val="both"/>
        <w:rPr>
          <w:rFonts w:ascii="Calibri" w:hAnsi="Calibri" w:cs="Calibri"/>
        </w:rPr>
      </w:pPr>
      <w:r w:rsidRPr="007731A0">
        <w:rPr>
          <w:rFonts w:ascii="Calibri" w:hAnsi="Calibri" w:cs="Calibri"/>
        </w:rPr>
        <w:t>Teléfono: (02) 2 370202</w:t>
      </w:r>
    </w:p>
    <w:p w:rsidR="00CF3FFC" w:rsidRPr="007731A0" w:rsidRDefault="00CF3FFC" w:rsidP="00CF3FFC">
      <w:pPr>
        <w:autoSpaceDE w:val="0"/>
        <w:autoSpaceDN w:val="0"/>
        <w:adjustRightInd w:val="0"/>
        <w:jc w:val="both"/>
        <w:rPr>
          <w:rFonts w:ascii="Calibri" w:hAnsi="Calibri" w:cs="Calibri"/>
        </w:rPr>
      </w:pPr>
      <w:r w:rsidRPr="007731A0">
        <w:rPr>
          <w:rFonts w:ascii="Calibri" w:hAnsi="Calibri" w:cs="Calibri"/>
        </w:rPr>
        <w:t>Fax: (02) 2 374469</w:t>
      </w:r>
    </w:p>
    <w:p w:rsidR="00CF3FFC" w:rsidRPr="007731A0" w:rsidRDefault="00CF3FFC" w:rsidP="00CF3FFC">
      <w:pPr>
        <w:autoSpaceDE w:val="0"/>
        <w:autoSpaceDN w:val="0"/>
        <w:adjustRightInd w:val="0"/>
        <w:jc w:val="both"/>
        <w:rPr>
          <w:rFonts w:ascii="Calibri" w:hAnsi="Calibri" w:cs="Calibri"/>
        </w:rPr>
      </w:pPr>
      <w:r w:rsidRPr="007731A0">
        <w:rPr>
          <w:rFonts w:ascii="Calibri" w:hAnsi="Calibri" w:cs="Calibri"/>
        </w:rPr>
        <w:t>La Paz – Estado Plurinacional de Bolivia</w:t>
      </w:r>
    </w:p>
    <w:p w:rsidR="00CF3FFC" w:rsidRPr="007731A0" w:rsidRDefault="00CF3FFC" w:rsidP="00CF3FFC">
      <w:pPr>
        <w:autoSpaceDE w:val="0"/>
        <w:autoSpaceDN w:val="0"/>
        <w:adjustRightInd w:val="0"/>
        <w:jc w:val="both"/>
        <w:rPr>
          <w:rFonts w:ascii="Calibri" w:hAnsi="Calibri" w:cs="Calibri"/>
          <w:b/>
        </w:rPr>
      </w:pPr>
    </w:p>
    <w:p w:rsidR="00CF3FFC" w:rsidRPr="007731A0" w:rsidRDefault="00CF3FFC" w:rsidP="00CF3FFC">
      <w:pPr>
        <w:autoSpaceDE w:val="0"/>
        <w:autoSpaceDN w:val="0"/>
        <w:adjustRightInd w:val="0"/>
        <w:jc w:val="both"/>
        <w:rPr>
          <w:rFonts w:ascii="Calibri" w:hAnsi="Calibri" w:cs="Calibri"/>
          <w:b/>
        </w:rPr>
      </w:pPr>
      <w:r w:rsidRPr="007731A0">
        <w:rPr>
          <w:rFonts w:ascii="Calibri" w:hAnsi="Calibri" w:cs="Calibri"/>
          <w:b/>
        </w:rPr>
        <w:t>TRANSPORTISTA:</w:t>
      </w:r>
    </w:p>
    <w:p w:rsidR="00CF3FFC" w:rsidRPr="007731A0" w:rsidRDefault="00CF3FFC" w:rsidP="00CF3FFC">
      <w:pPr>
        <w:autoSpaceDE w:val="0"/>
        <w:autoSpaceDN w:val="0"/>
        <w:adjustRightInd w:val="0"/>
        <w:jc w:val="both"/>
        <w:rPr>
          <w:rFonts w:ascii="Calibri" w:hAnsi="Calibri" w:cs="Calibri"/>
        </w:rPr>
      </w:pPr>
    </w:p>
    <w:p w:rsidR="00CF3FFC" w:rsidRPr="007731A0" w:rsidRDefault="00CF3FFC" w:rsidP="00CF3FFC">
      <w:pPr>
        <w:autoSpaceDE w:val="0"/>
        <w:autoSpaceDN w:val="0"/>
        <w:adjustRightInd w:val="0"/>
        <w:jc w:val="both"/>
        <w:rPr>
          <w:rFonts w:ascii="Calibri" w:hAnsi="Calibri" w:cs="Calibri"/>
        </w:rPr>
      </w:pPr>
      <w:r w:rsidRPr="007731A0">
        <w:rPr>
          <w:rFonts w:ascii="Calibri" w:hAnsi="Calibri" w:cs="Calibri"/>
        </w:rPr>
        <w:t>_____________________</w:t>
      </w:r>
    </w:p>
    <w:p w:rsidR="00CF3FFC" w:rsidRPr="007731A0" w:rsidRDefault="00CF3FFC" w:rsidP="00CF3FFC">
      <w:pPr>
        <w:autoSpaceDE w:val="0"/>
        <w:autoSpaceDN w:val="0"/>
        <w:adjustRightInd w:val="0"/>
        <w:jc w:val="both"/>
        <w:rPr>
          <w:rFonts w:ascii="Calibri" w:hAnsi="Calibri" w:cs="Calibri"/>
        </w:rPr>
      </w:pPr>
      <w:r w:rsidRPr="007731A0">
        <w:rPr>
          <w:rFonts w:ascii="Calibri" w:hAnsi="Calibri" w:cs="Calibri"/>
        </w:rPr>
        <w:t>_____________________</w:t>
      </w:r>
    </w:p>
    <w:p w:rsidR="00CF3FFC" w:rsidRPr="007731A0" w:rsidRDefault="00CF3FFC" w:rsidP="00CF3FFC">
      <w:pPr>
        <w:autoSpaceDE w:val="0"/>
        <w:autoSpaceDN w:val="0"/>
        <w:adjustRightInd w:val="0"/>
        <w:jc w:val="both"/>
        <w:rPr>
          <w:rFonts w:ascii="Calibri" w:hAnsi="Calibri" w:cs="Calibri"/>
        </w:rPr>
      </w:pPr>
      <w:r w:rsidRPr="007731A0">
        <w:rPr>
          <w:rFonts w:ascii="Calibri" w:hAnsi="Calibri" w:cs="Calibri"/>
        </w:rPr>
        <w:t>_____________________</w:t>
      </w:r>
    </w:p>
    <w:p w:rsidR="00CF3FFC" w:rsidRPr="007731A0" w:rsidRDefault="00CF3FFC" w:rsidP="00CF3FFC">
      <w:pPr>
        <w:autoSpaceDE w:val="0"/>
        <w:autoSpaceDN w:val="0"/>
        <w:adjustRightInd w:val="0"/>
        <w:jc w:val="both"/>
        <w:rPr>
          <w:rFonts w:ascii="Calibri" w:hAnsi="Calibri" w:cs="Calibri"/>
        </w:rPr>
      </w:pPr>
      <w:r w:rsidRPr="007731A0">
        <w:rPr>
          <w:rFonts w:ascii="Calibri" w:hAnsi="Calibri" w:cs="Calibri"/>
        </w:rPr>
        <w:t>_____________________</w:t>
      </w:r>
    </w:p>
    <w:p w:rsidR="00CF3FFC" w:rsidRPr="007731A0" w:rsidRDefault="00CF3FFC" w:rsidP="00CF3FFC">
      <w:pPr>
        <w:autoSpaceDE w:val="0"/>
        <w:autoSpaceDN w:val="0"/>
        <w:adjustRightInd w:val="0"/>
        <w:jc w:val="both"/>
        <w:rPr>
          <w:rFonts w:ascii="Calibri" w:hAnsi="Calibri" w:cs="Calibri"/>
        </w:rPr>
      </w:pPr>
      <w:r w:rsidRPr="007731A0">
        <w:rPr>
          <w:rFonts w:ascii="Calibri" w:hAnsi="Calibri" w:cs="Calibri"/>
        </w:rPr>
        <w:t>_____________________</w:t>
      </w:r>
    </w:p>
    <w:p w:rsidR="00CF3FFC" w:rsidRPr="007731A0" w:rsidRDefault="00CF3FFC" w:rsidP="00CF3FFC">
      <w:pPr>
        <w:autoSpaceDE w:val="0"/>
        <w:autoSpaceDN w:val="0"/>
        <w:adjustRightInd w:val="0"/>
        <w:jc w:val="both"/>
        <w:rPr>
          <w:rFonts w:ascii="Calibri" w:hAnsi="Calibri" w:cs="Calibri"/>
        </w:rPr>
      </w:pPr>
      <w:r w:rsidRPr="007731A0">
        <w:rPr>
          <w:rFonts w:ascii="Calibri" w:hAnsi="Calibri" w:cs="Calibri"/>
        </w:rPr>
        <w:t>_____________________</w:t>
      </w:r>
    </w:p>
    <w:p w:rsidR="00CF3FFC" w:rsidRPr="007731A0" w:rsidRDefault="00CF3FFC" w:rsidP="00CF3FFC">
      <w:pPr>
        <w:autoSpaceDE w:val="0"/>
        <w:autoSpaceDN w:val="0"/>
        <w:adjustRightInd w:val="0"/>
        <w:jc w:val="both"/>
        <w:rPr>
          <w:rFonts w:ascii="Calibri" w:hAnsi="Calibri" w:cs="Calibri"/>
          <w:b/>
        </w:rPr>
      </w:pPr>
    </w:p>
    <w:p w:rsidR="00CF3FFC" w:rsidRPr="007731A0" w:rsidRDefault="00CF3FFC" w:rsidP="0064125B">
      <w:pPr>
        <w:pStyle w:val="Prrafodelista"/>
        <w:numPr>
          <w:ilvl w:val="1"/>
          <w:numId w:val="86"/>
        </w:numPr>
        <w:autoSpaceDE w:val="0"/>
        <w:autoSpaceDN w:val="0"/>
        <w:adjustRightInd w:val="0"/>
        <w:contextualSpacing/>
        <w:jc w:val="both"/>
        <w:rPr>
          <w:rFonts w:ascii="Calibri" w:hAnsi="Calibri" w:cs="Calibri"/>
        </w:rPr>
      </w:pPr>
      <w:r w:rsidRPr="007731A0">
        <w:rPr>
          <w:rFonts w:ascii="Calibri" w:hAnsi="Calibri" w:cs="Calibri"/>
        </w:rPr>
        <w:t>Cuando cualquiera de las Partes cambiare el domicilio consignado en el presente Contrato, su dirección postal o su número facsímile, mediante Notificación Fehaciente deberá notificar a la otra Parte, por lo menos con tres (3) días de anticipación a la fecha efectiva del cambio.</w:t>
      </w:r>
    </w:p>
    <w:p w:rsidR="00CF3FFC" w:rsidRPr="007731A0" w:rsidRDefault="00CF3FFC" w:rsidP="00CF3FFC">
      <w:pPr>
        <w:widowControl w:val="0"/>
        <w:jc w:val="both"/>
        <w:rPr>
          <w:rFonts w:ascii="Calibri" w:hAnsi="Calibri" w:cs="Calibri"/>
          <w:b/>
        </w:rPr>
      </w:pPr>
    </w:p>
    <w:p w:rsidR="00CF3FFC" w:rsidRPr="007731A0" w:rsidRDefault="00CF3FFC" w:rsidP="00CF3FFC">
      <w:pPr>
        <w:widowControl w:val="0"/>
        <w:jc w:val="both"/>
        <w:rPr>
          <w:rFonts w:ascii="Calibri" w:hAnsi="Calibri" w:cs="Calibri"/>
          <w:color w:val="000000"/>
        </w:rPr>
      </w:pPr>
      <w:r w:rsidRPr="007731A0">
        <w:rPr>
          <w:rFonts w:ascii="Calibri" w:hAnsi="Calibri" w:cs="Calibri"/>
          <w:b/>
        </w:rPr>
        <w:t>CLÁUSULA</w:t>
      </w:r>
      <w:r w:rsidRPr="007731A0">
        <w:rPr>
          <w:rFonts w:ascii="Calibri" w:hAnsi="Calibri" w:cs="Calibri"/>
          <w:b/>
          <w:color w:val="000000"/>
        </w:rPr>
        <w:t xml:space="preserve"> VIGÉSIMA QUINTA.- (ANTICORRUPCIÓN)</w:t>
      </w:r>
    </w:p>
    <w:p w:rsidR="00CF3FFC" w:rsidRPr="007731A0" w:rsidRDefault="00CF3FFC" w:rsidP="00CF3FFC">
      <w:pPr>
        <w:pStyle w:val="ss"/>
        <w:tabs>
          <w:tab w:val="left" w:pos="709"/>
        </w:tabs>
        <w:spacing w:after="0"/>
        <w:ind w:right="-7" w:firstLine="0"/>
        <w:rPr>
          <w:rFonts w:ascii="Calibri" w:hAnsi="Calibri" w:cs="Calibri"/>
          <w:b/>
          <w:color w:val="000000"/>
          <w:sz w:val="20"/>
          <w:lang w:val="es-ES"/>
        </w:rPr>
      </w:pPr>
    </w:p>
    <w:p w:rsidR="00CF3FFC" w:rsidRPr="007731A0" w:rsidRDefault="00CF3FFC" w:rsidP="00CF3FFC">
      <w:pPr>
        <w:jc w:val="both"/>
        <w:rPr>
          <w:rFonts w:ascii="Calibri" w:hAnsi="Calibri" w:cs="Calibri"/>
        </w:rPr>
      </w:pPr>
      <w:r w:rsidRPr="007731A0">
        <w:rPr>
          <w:rFonts w:ascii="Calibri" w:hAnsi="Calibri" w:cs="Calibri"/>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efectúe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Boliviana Nº 004 de fecha 31 de marzo de 2010 (Ley de Lucha Contra la Corrupción, Enriquecimiento, Ilícito e Investigación de Fortunas “Marcelo Quiroga Santa Cruz”) y/o la “Convención de Lucha Contra la Corrupción de las Naciones Unidas” y/o la “Convención Interamericana Contra la Corrupción.”</w:t>
      </w:r>
    </w:p>
    <w:p w:rsidR="00CF3FFC" w:rsidRPr="007731A0" w:rsidRDefault="00CF3FFC" w:rsidP="00CF3FFC">
      <w:pPr>
        <w:widowControl w:val="0"/>
        <w:jc w:val="both"/>
        <w:rPr>
          <w:rFonts w:ascii="Calibri" w:hAnsi="Calibri" w:cs="Calibri"/>
          <w:b/>
          <w:color w:val="000000"/>
        </w:rPr>
      </w:pPr>
    </w:p>
    <w:p w:rsidR="00CF3FFC" w:rsidRPr="007731A0" w:rsidRDefault="00CF3FFC" w:rsidP="00CF3FFC">
      <w:pPr>
        <w:contextualSpacing/>
        <w:jc w:val="both"/>
        <w:rPr>
          <w:rFonts w:ascii="Calibri" w:hAnsi="Calibri" w:cs="Calibri"/>
          <w:b/>
        </w:rPr>
      </w:pPr>
      <w:r w:rsidRPr="007731A0">
        <w:rPr>
          <w:rFonts w:ascii="Calibri" w:hAnsi="Calibri" w:cs="Calibri"/>
          <w:b/>
        </w:rPr>
        <w:t xml:space="preserve">CLÁUSULA VIGÉSIMA SEXTA.- </w:t>
      </w:r>
      <w:r w:rsidRPr="007731A0">
        <w:rPr>
          <w:rFonts w:ascii="Calibri" w:hAnsi="Calibri" w:cs="Calibri"/>
          <w:b/>
          <w:color w:val="000000"/>
        </w:rPr>
        <w:t>(</w:t>
      </w:r>
      <w:r w:rsidRPr="007731A0">
        <w:rPr>
          <w:rFonts w:ascii="Calibri" w:hAnsi="Calibri" w:cs="Calibri"/>
          <w:b/>
        </w:rPr>
        <w:t>PROTOCOLIZACIÓN DEL CONTRATO)</w:t>
      </w:r>
    </w:p>
    <w:p w:rsidR="00CF3FFC" w:rsidRPr="007731A0" w:rsidRDefault="00CF3FFC" w:rsidP="00CF3FFC">
      <w:pPr>
        <w:autoSpaceDE w:val="0"/>
        <w:autoSpaceDN w:val="0"/>
        <w:adjustRightInd w:val="0"/>
        <w:jc w:val="both"/>
        <w:rPr>
          <w:rFonts w:ascii="Calibri" w:hAnsi="Calibri" w:cs="Calibri"/>
          <w:b/>
        </w:rPr>
      </w:pPr>
    </w:p>
    <w:p w:rsidR="00CF3FFC" w:rsidRPr="007731A0" w:rsidRDefault="00CF3FFC" w:rsidP="00CF3FFC">
      <w:pPr>
        <w:pStyle w:val="Textoindependiente2"/>
        <w:spacing w:after="0" w:line="240" w:lineRule="auto"/>
        <w:jc w:val="both"/>
        <w:rPr>
          <w:rFonts w:ascii="Calibri" w:hAnsi="Calibri" w:cs="Calibri"/>
          <w:b/>
          <w:i/>
          <w:lang w:val="es-BO"/>
        </w:rPr>
      </w:pPr>
      <w:r w:rsidRPr="007731A0">
        <w:rPr>
          <w:rFonts w:ascii="Calibri" w:hAnsi="Calibri" w:cs="Calibri"/>
          <w:b/>
          <w:i/>
          <w:u w:val="single"/>
          <w:lang w:val="es-BO"/>
        </w:rPr>
        <w:lastRenderedPageBreak/>
        <w:t>OPCION 1</w:t>
      </w:r>
      <w:r w:rsidRPr="007731A0">
        <w:rPr>
          <w:rFonts w:ascii="Calibri" w:hAnsi="Calibri" w:cs="Calibri"/>
          <w:b/>
          <w:lang w:val="es-BO"/>
        </w:rPr>
        <w:t xml:space="preserve"> </w:t>
      </w:r>
      <w:r w:rsidRPr="007731A0">
        <w:rPr>
          <w:rFonts w:ascii="Calibri" w:hAnsi="Calibri" w:cs="Calibri"/>
          <w:b/>
          <w:i/>
          <w:lang w:val="es-BO"/>
        </w:rPr>
        <w:t>(CUANDO EL CONTRATO SE SUSCRIBE CON PERSONAS DE DERECHO PÚBLICO)</w:t>
      </w:r>
    </w:p>
    <w:p w:rsidR="00CF3FFC" w:rsidRPr="007731A0" w:rsidRDefault="00CF3FFC" w:rsidP="00CF3FFC">
      <w:pPr>
        <w:pStyle w:val="Textoindependiente2"/>
        <w:spacing w:after="0" w:line="240" w:lineRule="auto"/>
        <w:jc w:val="both"/>
        <w:rPr>
          <w:rFonts w:ascii="Calibri" w:hAnsi="Calibri" w:cs="Calibri"/>
          <w:b/>
          <w:i/>
          <w:lang w:val="es-BO"/>
        </w:rPr>
      </w:pPr>
    </w:p>
    <w:p w:rsidR="00CF3FFC" w:rsidRPr="007731A0" w:rsidRDefault="00CF3FFC" w:rsidP="00CF3FFC">
      <w:pPr>
        <w:pStyle w:val="Textoindependiente2"/>
        <w:spacing w:after="0" w:line="240" w:lineRule="auto"/>
        <w:jc w:val="both"/>
        <w:rPr>
          <w:rFonts w:ascii="Calibri" w:hAnsi="Calibri" w:cs="Calibri"/>
          <w:lang w:val="es-BO"/>
        </w:rPr>
      </w:pPr>
      <w:r w:rsidRPr="007731A0">
        <w:rPr>
          <w:rFonts w:ascii="Calibri" w:hAnsi="Calibri" w:cs="Calibri"/>
          <w:lang w:val="es-BO"/>
        </w:rPr>
        <w:t xml:space="preserve">El Contrato será protocolizado por </w:t>
      </w:r>
      <w:r w:rsidRPr="007731A0">
        <w:rPr>
          <w:rFonts w:ascii="Calibri" w:hAnsi="Calibri" w:cs="Calibri"/>
          <w:b/>
          <w:lang w:val="es-BO"/>
        </w:rPr>
        <w:t>YPFB</w:t>
      </w:r>
      <w:r w:rsidRPr="007731A0">
        <w:rPr>
          <w:rFonts w:ascii="Calibri" w:hAnsi="Calibri" w:cs="Calibri"/>
          <w:i/>
          <w:lang w:val="es-BO"/>
        </w:rPr>
        <w:t xml:space="preserve"> </w:t>
      </w:r>
      <w:r w:rsidRPr="007731A0">
        <w:rPr>
          <w:rFonts w:ascii="Calibri" w:hAnsi="Calibri" w:cs="Calibri"/>
          <w:lang w:val="es-BO"/>
        </w:rPr>
        <w:t xml:space="preserve">con todas las formalidades de Ley. Los gastos emergentes de su protocolización correrán por cuenta de </w:t>
      </w:r>
      <w:r w:rsidRPr="007731A0">
        <w:rPr>
          <w:rFonts w:ascii="Calibri" w:hAnsi="Calibri" w:cs="Calibri"/>
          <w:b/>
          <w:lang w:val="es-BO"/>
        </w:rPr>
        <w:t>YPFB</w:t>
      </w:r>
      <w:r w:rsidRPr="007731A0">
        <w:rPr>
          <w:rFonts w:ascii="Calibri" w:hAnsi="Calibri" w:cs="Calibri"/>
          <w:lang w:val="es-BO"/>
        </w:rPr>
        <w:t xml:space="preserve">. En caso de que por cualquier circunstancia, el presente documento no fuese protocolizado, servirá a los efectos de Ley y de su cumplimiento, como documento suficiente a las partes. </w:t>
      </w:r>
    </w:p>
    <w:p w:rsidR="00CF3FFC" w:rsidRPr="007731A0" w:rsidRDefault="00CF3FFC" w:rsidP="00CF3FFC">
      <w:pPr>
        <w:pStyle w:val="Textoindependiente2"/>
        <w:spacing w:after="0" w:line="240" w:lineRule="auto"/>
        <w:jc w:val="both"/>
        <w:rPr>
          <w:rFonts w:ascii="Calibri" w:hAnsi="Calibri" w:cs="Calibri"/>
          <w:lang w:val="es-BO"/>
        </w:rPr>
      </w:pPr>
    </w:p>
    <w:p w:rsidR="00CF3FFC" w:rsidRPr="007731A0" w:rsidRDefault="00CF3FFC" w:rsidP="00CF3FFC">
      <w:pPr>
        <w:pStyle w:val="Textoindependiente2"/>
        <w:spacing w:after="0" w:line="240" w:lineRule="auto"/>
        <w:jc w:val="both"/>
        <w:rPr>
          <w:rFonts w:ascii="Calibri" w:hAnsi="Calibri" w:cs="Calibri"/>
          <w:b/>
          <w:i/>
          <w:lang w:val="es-BO"/>
        </w:rPr>
      </w:pPr>
      <w:r w:rsidRPr="007731A0">
        <w:rPr>
          <w:rFonts w:ascii="Calibri" w:hAnsi="Calibri" w:cs="Calibri"/>
          <w:b/>
          <w:i/>
          <w:u w:val="single"/>
          <w:lang w:val="es-BO"/>
        </w:rPr>
        <w:t>OPCION 2</w:t>
      </w:r>
      <w:r w:rsidRPr="007731A0">
        <w:rPr>
          <w:rFonts w:ascii="Calibri" w:hAnsi="Calibri" w:cs="Calibri"/>
          <w:b/>
          <w:i/>
          <w:lang w:val="es-BO"/>
        </w:rPr>
        <w:t xml:space="preserve"> (CUANDO EL CONTRATO SE SUSCRIBE CON PERSONAS DE DERECHO PRIVADO)</w:t>
      </w:r>
    </w:p>
    <w:p w:rsidR="00CF3FFC" w:rsidRPr="007731A0" w:rsidRDefault="00CF3FFC" w:rsidP="00CF3FFC">
      <w:pPr>
        <w:pStyle w:val="Textoindependiente2"/>
        <w:spacing w:after="0" w:line="240" w:lineRule="auto"/>
        <w:jc w:val="both"/>
        <w:rPr>
          <w:rFonts w:ascii="Calibri" w:hAnsi="Calibri" w:cs="Calibri"/>
          <w:b/>
          <w:i/>
          <w:lang w:val="es-BO"/>
        </w:rPr>
      </w:pPr>
    </w:p>
    <w:p w:rsidR="00CF3FFC" w:rsidRPr="007731A0" w:rsidRDefault="00CF3FFC" w:rsidP="00CF3FFC">
      <w:pPr>
        <w:pStyle w:val="Textoindependiente2"/>
        <w:spacing w:after="0" w:line="240" w:lineRule="auto"/>
        <w:jc w:val="both"/>
        <w:rPr>
          <w:rFonts w:ascii="Calibri" w:hAnsi="Calibri" w:cs="Calibri"/>
          <w:lang w:val="es-BO"/>
        </w:rPr>
      </w:pPr>
      <w:r w:rsidRPr="007731A0">
        <w:rPr>
          <w:rFonts w:ascii="Calibri" w:hAnsi="Calibri" w:cs="Calibri"/>
          <w:lang w:val="es-BO"/>
        </w:rPr>
        <w:t>El Contrato será protocolizado por YPFB</w:t>
      </w:r>
      <w:r w:rsidRPr="007731A0">
        <w:rPr>
          <w:rFonts w:ascii="Calibri" w:hAnsi="Calibri" w:cs="Calibri"/>
          <w:i/>
          <w:lang w:val="es-BO"/>
        </w:rPr>
        <w:t xml:space="preserve"> </w:t>
      </w:r>
      <w:r w:rsidRPr="007731A0">
        <w:rPr>
          <w:rFonts w:ascii="Calibri" w:hAnsi="Calibri" w:cs="Calibri"/>
          <w:lang w:val="es-BO"/>
        </w:rPr>
        <w:t xml:space="preserve">con todas las formalidades de Ley. Los gastos emergentes de su protocolización correrán por cuenta del </w:t>
      </w:r>
      <w:r w:rsidRPr="007731A0">
        <w:rPr>
          <w:rFonts w:ascii="Calibri" w:hAnsi="Calibri" w:cs="Calibri"/>
          <w:b/>
          <w:lang w:val="es-ES_tradnl"/>
        </w:rPr>
        <w:t>Transportista</w:t>
      </w:r>
      <w:r w:rsidRPr="007731A0">
        <w:rPr>
          <w:rFonts w:ascii="Calibri" w:hAnsi="Calibri" w:cs="Calibri"/>
          <w:lang w:val="es-BO"/>
        </w:rPr>
        <w:t xml:space="preserve">. En caso de que por cualquier circunstancia, el presente documento no fuese protocolizado, servirá a los efectos de Ley y de su cumplimiento, como documento suficiente a las partes. </w:t>
      </w:r>
    </w:p>
    <w:p w:rsidR="00CF3FFC" w:rsidRPr="007731A0" w:rsidRDefault="00CF3FFC" w:rsidP="00CF3FFC">
      <w:pPr>
        <w:autoSpaceDE w:val="0"/>
        <w:autoSpaceDN w:val="0"/>
        <w:adjustRightInd w:val="0"/>
        <w:jc w:val="both"/>
        <w:rPr>
          <w:rFonts w:ascii="Calibri" w:hAnsi="Calibri" w:cs="Calibri"/>
        </w:rPr>
      </w:pPr>
    </w:p>
    <w:p w:rsidR="00CF3FFC" w:rsidRPr="007731A0" w:rsidRDefault="00CF3FFC" w:rsidP="00CF3FFC">
      <w:pPr>
        <w:pStyle w:val="Textoindependiente2"/>
        <w:spacing w:after="0" w:line="240" w:lineRule="auto"/>
        <w:rPr>
          <w:rFonts w:ascii="Calibri" w:hAnsi="Calibri" w:cs="Calibri"/>
          <w:b/>
          <w:i/>
          <w:lang w:val="es-BO"/>
        </w:rPr>
      </w:pPr>
      <w:r w:rsidRPr="007731A0">
        <w:rPr>
          <w:rFonts w:ascii="Calibri" w:hAnsi="Calibri" w:cs="Calibri"/>
          <w:b/>
          <w:i/>
          <w:lang w:val="es-BO"/>
        </w:rPr>
        <w:t>(OPCIONAL)</w:t>
      </w:r>
      <w:r w:rsidRPr="007731A0">
        <w:rPr>
          <w:rFonts w:ascii="Calibri" w:hAnsi="Calibri" w:cs="Calibri"/>
          <w:b/>
          <w:lang w:val="es-BO"/>
        </w:rPr>
        <w:t xml:space="preserve"> </w:t>
      </w:r>
      <w:r w:rsidRPr="007731A0">
        <w:rPr>
          <w:rFonts w:ascii="Calibri" w:hAnsi="Calibri" w:cs="Calibri"/>
          <w:b/>
          <w:i/>
          <w:lang w:val="es-BO"/>
        </w:rPr>
        <w:t>CLÁUSULA VIGÉSIMA SÉPTIMA.- (DOCUMENTOS DEL CONTRATO)</w:t>
      </w:r>
    </w:p>
    <w:p w:rsidR="00CF3FFC" w:rsidRPr="007731A0" w:rsidRDefault="00CF3FFC" w:rsidP="00CF3FFC">
      <w:pPr>
        <w:pStyle w:val="Textoindependiente2"/>
        <w:spacing w:after="0" w:line="240" w:lineRule="auto"/>
        <w:jc w:val="both"/>
        <w:rPr>
          <w:rFonts w:ascii="Calibri" w:hAnsi="Calibri" w:cs="Calibri"/>
          <w:b/>
          <w:i/>
          <w:lang w:val="es-BO"/>
        </w:rPr>
      </w:pPr>
    </w:p>
    <w:p w:rsidR="00CF3FFC" w:rsidRPr="007731A0" w:rsidRDefault="00CF3FFC" w:rsidP="00CF3FFC">
      <w:pPr>
        <w:pStyle w:val="Textoindependiente2"/>
        <w:spacing w:after="0" w:line="240" w:lineRule="auto"/>
        <w:jc w:val="both"/>
        <w:rPr>
          <w:rFonts w:ascii="Calibri" w:hAnsi="Calibri" w:cs="Calibri"/>
          <w:i/>
          <w:lang w:val="es-BO"/>
        </w:rPr>
      </w:pPr>
      <w:r w:rsidRPr="007731A0">
        <w:rPr>
          <w:rFonts w:ascii="Calibri" w:hAnsi="Calibri" w:cs="Calibri"/>
          <w:i/>
          <w:lang w:val="es-BO"/>
        </w:rPr>
        <w:t>Forman parte integrante del contrato, los siguientes documentos y/o Anexos._________________.</w:t>
      </w:r>
    </w:p>
    <w:p w:rsidR="00CF3FFC" w:rsidRPr="007731A0" w:rsidRDefault="00CF3FFC" w:rsidP="00CF3FFC">
      <w:pPr>
        <w:autoSpaceDE w:val="0"/>
        <w:autoSpaceDN w:val="0"/>
        <w:adjustRightInd w:val="0"/>
        <w:jc w:val="both"/>
        <w:rPr>
          <w:rFonts w:ascii="Calibri" w:hAnsi="Calibri" w:cs="Calibri"/>
        </w:rPr>
      </w:pPr>
    </w:p>
    <w:p w:rsidR="00CF3FFC" w:rsidRPr="007731A0" w:rsidRDefault="00CF3FFC" w:rsidP="00CF3FFC">
      <w:pPr>
        <w:autoSpaceDE w:val="0"/>
        <w:autoSpaceDN w:val="0"/>
        <w:adjustRightInd w:val="0"/>
        <w:jc w:val="both"/>
        <w:rPr>
          <w:rFonts w:ascii="Calibri" w:hAnsi="Calibri" w:cs="Calibri"/>
        </w:rPr>
      </w:pPr>
    </w:p>
    <w:p w:rsidR="00CF3FFC" w:rsidRPr="007731A0" w:rsidRDefault="00CF3FFC" w:rsidP="00CF3FFC">
      <w:pPr>
        <w:contextualSpacing/>
        <w:jc w:val="both"/>
        <w:rPr>
          <w:rFonts w:ascii="Calibri" w:hAnsi="Calibri" w:cs="Calibri"/>
          <w:b/>
          <w:color w:val="000000"/>
        </w:rPr>
      </w:pPr>
      <w:r w:rsidRPr="007731A0">
        <w:rPr>
          <w:rFonts w:ascii="Calibri" w:hAnsi="Calibri" w:cs="Calibri"/>
          <w:b/>
        </w:rPr>
        <w:t>CLÁUSULA</w:t>
      </w:r>
      <w:r w:rsidRPr="007731A0">
        <w:rPr>
          <w:rFonts w:ascii="Calibri" w:hAnsi="Calibri" w:cs="Calibri"/>
          <w:b/>
          <w:color w:val="000000"/>
        </w:rPr>
        <w:t xml:space="preserve"> VIGÉSIMA OCTAVA.- (CONFORMIDAD)</w:t>
      </w:r>
    </w:p>
    <w:p w:rsidR="00CF3FFC" w:rsidRPr="007731A0" w:rsidRDefault="00CF3FFC" w:rsidP="00CF3FFC">
      <w:pPr>
        <w:pStyle w:val="Textoindependiente2"/>
        <w:spacing w:after="0" w:line="240" w:lineRule="auto"/>
        <w:jc w:val="both"/>
        <w:rPr>
          <w:rFonts w:ascii="Calibri" w:hAnsi="Calibri" w:cs="Calibri"/>
          <w:lang w:val="es-BO"/>
        </w:rPr>
      </w:pPr>
    </w:p>
    <w:p w:rsidR="00CF3FFC" w:rsidRPr="007731A0" w:rsidRDefault="00CF3FFC" w:rsidP="00CF3FFC">
      <w:pPr>
        <w:pStyle w:val="Textoindependiente2"/>
        <w:spacing w:after="0" w:line="240" w:lineRule="auto"/>
        <w:jc w:val="both"/>
        <w:rPr>
          <w:rFonts w:ascii="Calibri" w:hAnsi="Calibri" w:cs="Calibri"/>
          <w:lang w:val="es-BO"/>
        </w:rPr>
      </w:pPr>
      <w:r w:rsidRPr="007731A0">
        <w:rPr>
          <w:rFonts w:ascii="Calibri" w:hAnsi="Calibri" w:cs="Calibri"/>
          <w:lang w:val="es-BO"/>
        </w:rPr>
        <w:t xml:space="preserve">Nosotros, </w:t>
      </w:r>
      <w:r w:rsidRPr="007731A0">
        <w:rPr>
          <w:rFonts w:ascii="Calibri" w:hAnsi="Calibri" w:cs="Calibri"/>
          <w:b/>
          <w:lang w:val="es-BO"/>
        </w:rPr>
        <w:t>YPFB</w:t>
      </w:r>
      <w:r w:rsidRPr="007731A0">
        <w:rPr>
          <w:rFonts w:ascii="Calibri" w:hAnsi="Calibri" w:cs="Calibri"/>
          <w:lang w:val="es-BO"/>
        </w:rPr>
        <w:t xml:space="preserve"> y el </w:t>
      </w:r>
      <w:r w:rsidRPr="007731A0">
        <w:rPr>
          <w:rFonts w:ascii="Calibri" w:hAnsi="Calibri" w:cs="Calibri"/>
          <w:b/>
          <w:lang w:val="es-ES_tradnl"/>
        </w:rPr>
        <w:t>Transportista</w:t>
      </w:r>
      <w:r w:rsidRPr="007731A0">
        <w:rPr>
          <w:rFonts w:ascii="Calibri" w:hAnsi="Calibri" w:cs="Calibri"/>
          <w:lang w:val="es-BO"/>
        </w:rPr>
        <w:t xml:space="preserve">, aceptamos todas las Cláusulas precedentes declarando nuestra plena conformidad con el contenido íntegro de las mismas, y nos sometemos a su estricto y fiel cumplimiento por lo que lo suscribimos, en cinco (5) ejemplares de un mismo tenor y para un mismo efecto legal, en la ciudad de__________, del Estado Plurinacional de Bolivia, a los _____ días del mes de _______ de _______. </w:t>
      </w:r>
    </w:p>
    <w:p w:rsidR="00CF3FFC" w:rsidRPr="007731A0" w:rsidRDefault="00CF3FFC" w:rsidP="00CF3FFC">
      <w:pPr>
        <w:pStyle w:val="Textoindependiente2"/>
        <w:spacing w:after="0" w:line="240" w:lineRule="auto"/>
        <w:jc w:val="both"/>
        <w:rPr>
          <w:rFonts w:ascii="Calibri" w:hAnsi="Calibri" w:cs="Calibri"/>
          <w:lang w:val="es-BO"/>
        </w:rPr>
      </w:pPr>
    </w:p>
    <w:p w:rsidR="00CF3FFC" w:rsidRPr="007731A0" w:rsidRDefault="00CF3FFC" w:rsidP="00CF3FFC">
      <w:pPr>
        <w:rPr>
          <w:rFonts w:ascii="Calibri" w:hAnsi="Calibri" w:cs="Calibri"/>
        </w:rPr>
      </w:pPr>
    </w:p>
    <w:p w:rsidR="00CF3FFC" w:rsidRPr="007731A0" w:rsidRDefault="00CF3FFC" w:rsidP="00CF3FFC">
      <w:pPr>
        <w:rPr>
          <w:rFonts w:ascii="Calibri" w:hAnsi="Calibri" w:cs="Calibri"/>
        </w:rPr>
      </w:pPr>
    </w:p>
    <w:tbl>
      <w:tblPr>
        <w:tblW w:w="0" w:type="auto"/>
        <w:jc w:val="center"/>
        <w:tblCellMar>
          <w:left w:w="0" w:type="dxa"/>
          <w:right w:w="0" w:type="dxa"/>
        </w:tblCellMar>
        <w:tblLook w:val="04A0" w:firstRow="1" w:lastRow="0" w:firstColumn="1" w:lastColumn="0" w:noHBand="0" w:noVBand="1"/>
      </w:tblPr>
      <w:tblGrid>
        <w:gridCol w:w="4428"/>
        <w:gridCol w:w="4428"/>
      </w:tblGrid>
      <w:tr w:rsidR="00CF3FFC" w:rsidRPr="007731A0" w:rsidTr="00CF3FFC">
        <w:trPr>
          <w:jc w:val="center"/>
        </w:trPr>
        <w:tc>
          <w:tcPr>
            <w:tcW w:w="4428" w:type="dxa"/>
            <w:tcMar>
              <w:top w:w="0" w:type="dxa"/>
              <w:left w:w="108" w:type="dxa"/>
              <w:bottom w:w="0" w:type="dxa"/>
              <w:right w:w="108" w:type="dxa"/>
            </w:tcMar>
          </w:tcPr>
          <w:p w:rsidR="00CF3FFC" w:rsidRPr="007731A0" w:rsidRDefault="00CF3FFC" w:rsidP="00CF3FFC">
            <w:pPr>
              <w:jc w:val="center"/>
              <w:rPr>
                <w:rFonts w:ascii="Calibri" w:hAnsi="Calibri" w:cs="Calibri"/>
                <w:b/>
                <w:bCs/>
              </w:rPr>
            </w:pPr>
          </w:p>
          <w:p w:rsidR="00CF3FFC" w:rsidRPr="007731A0" w:rsidRDefault="00CF3FFC" w:rsidP="00CF3FFC">
            <w:pPr>
              <w:jc w:val="center"/>
              <w:rPr>
                <w:rFonts w:ascii="Calibri" w:hAnsi="Calibri" w:cs="Calibri"/>
              </w:rPr>
            </w:pPr>
            <w:r w:rsidRPr="007731A0">
              <w:rPr>
                <w:rFonts w:ascii="Calibri" w:hAnsi="Calibri" w:cs="Calibri"/>
              </w:rPr>
              <w:t>_____________________________</w:t>
            </w:r>
          </w:p>
          <w:p w:rsidR="00CF3FFC" w:rsidRPr="007731A0" w:rsidRDefault="00CF3FFC" w:rsidP="00CF3FFC">
            <w:pPr>
              <w:jc w:val="center"/>
              <w:rPr>
                <w:rFonts w:ascii="Calibri" w:hAnsi="Calibri" w:cs="Calibri"/>
              </w:rPr>
            </w:pPr>
            <w:r w:rsidRPr="007731A0">
              <w:rPr>
                <w:rFonts w:ascii="Calibri" w:hAnsi="Calibri" w:cs="Calibri"/>
              </w:rPr>
              <w:t>………………………..</w:t>
            </w:r>
          </w:p>
          <w:p w:rsidR="00CF3FFC" w:rsidRPr="007731A0" w:rsidRDefault="00CF3FFC" w:rsidP="00CF3FFC">
            <w:pPr>
              <w:jc w:val="center"/>
              <w:rPr>
                <w:rFonts w:ascii="Calibri" w:hAnsi="Calibri" w:cs="Calibri"/>
                <w:b/>
                <w:bCs/>
              </w:rPr>
            </w:pPr>
            <w:r w:rsidRPr="007731A0">
              <w:rPr>
                <w:rFonts w:ascii="Calibri" w:hAnsi="Calibri" w:cs="Calibri"/>
                <w:b/>
                <w:bCs/>
              </w:rPr>
              <w:t xml:space="preserve">REPRESENTANTE LEGAL </w:t>
            </w:r>
          </w:p>
          <w:p w:rsidR="00CF3FFC" w:rsidRPr="007731A0" w:rsidRDefault="00CF3FFC" w:rsidP="00CF3FFC">
            <w:pPr>
              <w:jc w:val="center"/>
              <w:rPr>
                <w:rFonts w:ascii="Calibri" w:hAnsi="Calibri" w:cs="Calibri"/>
                <w:b/>
                <w:bCs/>
              </w:rPr>
            </w:pPr>
            <w:r w:rsidRPr="007731A0">
              <w:rPr>
                <w:rFonts w:ascii="Calibri" w:hAnsi="Calibri" w:cs="Calibri"/>
                <w:b/>
                <w:bCs/>
              </w:rPr>
              <w:t xml:space="preserve"> YPFB</w:t>
            </w:r>
          </w:p>
        </w:tc>
        <w:tc>
          <w:tcPr>
            <w:tcW w:w="4428" w:type="dxa"/>
            <w:tcMar>
              <w:top w:w="0" w:type="dxa"/>
              <w:left w:w="108" w:type="dxa"/>
              <w:bottom w:w="0" w:type="dxa"/>
              <w:right w:w="108" w:type="dxa"/>
            </w:tcMar>
          </w:tcPr>
          <w:p w:rsidR="00CF3FFC" w:rsidRPr="007731A0" w:rsidRDefault="00CF3FFC" w:rsidP="00CF3FFC">
            <w:pPr>
              <w:jc w:val="center"/>
              <w:rPr>
                <w:rFonts w:ascii="Calibri" w:hAnsi="Calibri" w:cs="Calibri"/>
              </w:rPr>
            </w:pPr>
          </w:p>
          <w:p w:rsidR="00CF3FFC" w:rsidRPr="007731A0" w:rsidRDefault="00CF3FFC" w:rsidP="00CF3FFC">
            <w:pPr>
              <w:jc w:val="center"/>
              <w:rPr>
                <w:rFonts w:ascii="Calibri" w:hAnsi="Calibri" w:cs="Calibri"/>
                <w:lang w:val="pt-BR"/>
              </w:rPr>
            </w:pPr>
            <w:r w:rsidRPr="007731A0">
              <w:rPr>
                <w:rFonts w:ascii="Calibri" w:hAnsi="Calibri" w:cs="Calibri"/>
                <w:lang w:val="pt-BR"/>
              </w:rPr>
              <w:t>________________________________</w:t>
            </w:r>
          </w:p>
          <w:p w:rsidR="00CF3FFC" w:rsidRPr="007731A0" w:rsidRDefault="00CF3FFC" w:rsidP="00CF3FFC">
            <w:pPr>
              <w:jc w:val="center"/>
              <w:rPr>
                <w:rFonts w:ascii="Calibri" w:hAnsi="Calibri" w:cs="Calibri"/>
                <w:bCs/>
                <w:lang w:val="pt-BR"/>
              </w:rPr>
            </w:pPr>
            <w:r w:rsidRPr="007731A0">
              <w:rPr>
                <w:rFonts w:ascii="Calibri" w:hAnsi="Calibri" w:cs="Calibri"/>
                <w:bCs/>
                <w:lang w:val="pt-BR"/>
              </w:rPr>
              <w:t>............................</w:t>
            </w:r>
          </w:p>
          <w:p w:rsidR="00CF3FFC" w:rsidRPr="007731A0" w:rsidRDefault="00CF3FFC" w:rsidP="00CF3FFC">
            <w:pPr>
              <w:jc w:val="center"/>
              <w:rPr>
                <w:rFonts w:ascii="Calibri" w:hAnsi="Calibri" w:cs="Calibri"/>
                <w:b/>
                <w:bCs/>
                <w:lang w:val="pt-BR"/>
              </w:rPr>
            </w:pPr>
            <w:r w:rsidRPr="007731A0">
              <w:rPr>
                <w:rFonts w:ascii="Calibri" w:hAnsi="Calibri" w:cs="Calibri"/>
                <w:b/>
                <w:bCs/>
                <w:lang w:val="pt-BR"/>
              </w:rPr>
              <w:t>REPRESENTANTE LEGAL</w:t>
            </w:r>
          </w:p>
          <w:p w:rsidR="00CF3FFC" w:rsidRPr="007731A0" w:rsidRDefault="00CF3FFC" w:rsidP="00CF3FFC">
            <w:pPr>
              <w:jc w:val="center"/>
              <w:rPr>
                <w:rFonts w:ascii="Calibri" w:hAnsi="Calibri" w:cs="Calibri"/>
                <w:bCs/>
                <w:lang w:val="pt-BR"/>
              </w:rPr>
            </w:pPr>
            <w:r w:rsidRPr="007731A0">
              <w:rPr>
                <w:rFonts w:ascii="Calibri" w:hAnsi="Calibri" w:cs="Calibri"/>
                <w:bCs/>
                <w:lang w:val="pt-BR"/>
              </w:rPr>
              <w:t>..........................</w:t>
            </w:r>
          </w:p>
        </w:tc>
      </w:tr>
    </w:tbl>
    <w:p w:rsidR="00CF3FFC" w:rsidRPr="007731A0" w:rsidRDefault="00CF3FFC" w:rsidP="00CF3FFC">
      <w:pPr>
        <w:autoSpaceDE w:val="0"/>
        <w:autoSpaceDN w:val="0"/>
        <w:adjustRightInd w:val="0"/>
        <w:jc w:val="both"/>
        <w:rPr>
          <w:rFonts w:ascii="Calibri" w:hAnsi="Calibri" w:cs="Calibri"/>
        </w:rPr>
      </w:pPr>
    </w:p>
    <w:p w:rsidR="00CF3FFC" w:rsidRPr="007731A0" w:rsidRDefault="00CF3FFC" w:rsidP="00CF3FFC">
      <w:pPr>
        <w:autoSpaceDE w:val="0"/>
        <w:autoSpaceDN w:val="0"/>
        <w:adjustRightInd w:val="0"/>
        <w:jc w:val="both"/>
        <w:rPr>
          <w:rFonts w:ascii="Calibri" w:hAnsi="Calibri" w:cs="Calibri"/>
        </w:rPr>
      </w:pPr>
    </w:p>
    <w:p w:rsidR="007D4619" w:rsidRDefault="007D4619" w:rsidP="007D4619">
      <w:pPr>
        <w:jc w:val="center"/>
        <w:rPr>
          <w:rFonts w:asciiTheme="minorHAnsi" w:hAnsiTheme="minorHAnsi" w:cstheme="minorHAnsi"/>
          <w:b/>
          <w:bCs/>
          <w:sz w:val="22"/>
          <w:szCs w:val="22"/>
          <w:lang w:val="es-ES_tradnl"/>
        </w:rPr>
      </w:pPr>
    </w:p>
    <w:sectPr w:rsidR="007D4619" w:rsidSect="00A72F2D">
      <w:footerReference w:type="default" r:id="rId17"/>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D2AE6" w:rsidRDefault="00CD2AE6">
      <w:r>
        <w:separator/>
      </w:r>
    </w:p>
  </w:endnote>
  <w:endnote w:type="continuationSeparator" w:id="0">
    <w:p w:rsidR="00CD2AE6" w:rsidRDefault="00CD2A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00007843" w:usb2="00000001"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56827" w:rsidRPr="006B79AF" w:rsidRDefault="00C56827">
    <w:pPr>
      <w:pStyle w:val="Piedepgina"/>
      <w:jc w:val="right"/>
      <w:rPr>
        <w:rFonts w:ascii="Calibri" w:hAnsi="Calibri" w:cs="Calibri"/>
      </w:rPr>
    </w:pPr>
    <w:r w:rsidRPr="006B79AF">
      <w:rPr>
        <w:rFonts w:ascii="Calibri" w:hAnsi="Calibri" w:cs="Calibri"/>
      </w:rPr>
      <w:fldChar w:fldCharType="begin"/>
    </w:r>
    <w:r w:rsidRPr="006B79AF">
      <w:rPr>
        <w:rFonts w:ascii="Calibri" w:hAnsi="Calibri" w:cs="Calibri"/>
      </w:rPr>
      <w:instrText xml:space="preserve"> PAGE   \* MERGEFORMAT </w:instrText>
    </w:r>
    <w:r w:rsidRPr="006B79AF">
      <w:rPr>
        <w:rFonts w:ascii="Calibri" w:hAnsi="Calibri" w:cs="Calibri"/>
      </w:rPr>
      <w:fldChar w:fldCharType="separate"/>
    </w:r>
    <w:r w:rsidR="00863BBE">
      <w:rPr>
        <w:rFonts w:ascii="Calibri" w:hAnsi="Calibri" w:cs="Calibri"/>
        <w:noProof/>
      </w:rPr>
      <w:t>22</w:t>
    </w:r>
    <w:r w:rsidRPr="006B79AF">
      <w:rPr>
        <w:rFonts w:ascii="Calibri" w:hAnsi="Calibri" w:cs="Calibri"/>
      </w:rPr>
      <w:fldChar w:fldCharType="end"/>
    </w:r>
  </w:p>
  <w:p w:rsidR="00C56827" w:rsidRDefault="00C56827">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D2AE6" w:rsidRDefault="00CD2AE6">
      <w:r>
        <w:separator/>
      </w:r>
    </w:p>
  </w:footnote>
  <w:footnote w:type="continuationSeparator" w:id="0">
    <w:p w:rsidR="00CD2AE6" w:rsidRDefault="00CD2AE6">
      <w:r>
        <w:continuationSeparator/>
      </w:r>
    </w:p>
  </w:footnote>
  <w:footnote w:id="1">
    <w:p w:rsidR="00F039AD" w:rsidRPr="004F301B" w:rsidRDefault="00F039AD" w:rsidP="00F039AD">
      <w:pPr>
        <w:pStyle w:val="Textonotapie"/>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1F2781"/>
    <w:multiLevelType w:val="hybridMultilevel"/>
    <w:tmpl w:val="03D8E05A"/>
    <w:lvl w:ilvl="0" w:tplc="0C0A0017">
      <w:start w:val="1"/>
      <w:numFmt w:val="lowerLetter"/>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2">
    <w:nsid w:val="025E775B"/>
    <w:multiLevelType w:val="multilevel"/>
    <w:tmpl w:val="01FC5C94"/>
    <w:lvl w:ilvl="0">
      <w:start w:val="7"/>
      <w:numFmt w:val="decimal"/>
      <w:lvlText w:val="%1."/>
      <w:lvlJc w:val="left"/>
      <w:pPr>
        <w:ind w:left="360" w:hanging="36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i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nsid w:val="0396365C"/>
    <w:multiLevelType w:val="multilevel"/>
    <w:tmpl w:val="F168BF0C"/>
    <w:lvl w:ilvl="0">
      <w:start w:val="8"/>
      <w:numFmt w:val="decimal"/>
      <w:lvlText w:val="%1."/>
      <w:lvlJc w:val="left"/>
      <w:pPr>
        <w:ind w:left="420" w:hanging="420"/>
      </w:pPr>
      <w:rPr>
        <w:rFonts w:hint="default"/>
      </w:rPr>
    </w:lvl>
    <w:lvl w:ilvl="1">
      <w:start w:val="1"/>
      <w:numFmt w:val="decimal"/>
      <w:lvlText w:val="%1.%2."/>
      <w:lvlJc w:val="left"/>
      <w:pPr>
        <w:ind w:left="1080" w:hanging="72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4">
    <w:nsid w:val="04085A35"/>
    <w:multiLevelType w:val="hybridMultilevel"/>
    <w:tmpl w:val="F828B912"/>
    <w:lvl w:ilvl="0" w:tplc="70525346">
      <w:start w:val="1"/>
      <w:numFmt w:val="bullet"/>
      <w:lvlText w:val="-"/>
      <w:lvlJc w:val="left"/>
      <w:pPr>
        <w:ind w:left="814" w:hanging="360"/>
      </w:pPr>
      <w:rPr>
        <w:rFonts w:ascii="Calibri" w:eastAsia="Times New Roman" w:hAnsi="Calibri" w:cs="Calibri" w:hint="default"/>
      </w:rPr>
    </w:lvl>
    <w:lvl w:ilvl="1" w:tplc="400A0003" w:tentative="1">
      <w:start w:val="1"/>
      <w:numFmt w:val="bullet"/>
      <w:lvlText w:val="o"/>
      <w:lvlJc w:val="left"/>
      <w:pPr>
        <w:ind w:left="1534" w:hanging="360"/>
      </w:pPr>
      <w:rPr>
        <w:rFonts w:ascii="Courier New" w:hAnsi="Courier New" w:cs="Courier New" w:hint="default"/>
      </w:rPr>
    </w:lvl>
    <w:lvl w:ilvl="2" w:tplc="400A0005" w:tentative="1">
      <w:start w:val="1"/>
      <w:numFmt w:val="bullet"/>
      <w:lvlText w:val=""/>
      <w:lvlJc w:val="left"/>
      <w:pPr>
        <w:ind w:left="2254" w:hanging="360"/>
      </w:pPr>
      <w:rPr>
        <w:rFonts w:ascii="Wingdings" w:hAnsi="Wingdings" w:hint="default"/>
      </w:rPr>
    </w:lvl>
    <w:lvl w:ilvl="3" w:tplc="400A0001" w:tentative="1">
      <w:start w:val="1"/>
      <w:numFmt w:val="bullet"/>
      <w:lvlText w:val=""/>
      <w:lvlJc w:val="left"/>
      <w:pPr>
        <w:ind w:left="2974" w:hanging="360"/>
      </w:pPr>
      <w:rPr>
        <w:rFonts w:ascii="Symbol" w:hAnsi="Symbol" w:hint="default"/>
      </w:rPr>
    </w:lvl>
    <w:lvl w:ilvl="4" w:tplc="400A0003" w:tentative="1">
      <w:start w:val="1"/>
      <w:numFmt w:val="bullet"/>
      <w:lvlText w:val="o"/>
      <w:lvlJc w:val="left"/>
      <w:pPr>
        <w:ind w:left="3694" w:hanging="360"/>
      </w:pPr>
      <w:rPr>
        <w:rFonts w:ascii="Courier New" w:hAnsi="Courier New" w:cs="Courier New" w:hint="default"/>
      </w:rPr>
    </w:lvl>
    <w:lvl w:ilvl="5" w:tplc="400A0005" w:tentative="1">
      <w:start w:val="1"/>
      <w:numFmt w:val="bullet"/>
      <w:lvlText w:val=""/>
      <w:lvlJc w:val="left"/>
      <w:pPr>
        <w:ind w:left="4414" w:hanging="360"/>
      </w:pPr>
      <w:rPr>
        <w:rFonts w:ascii="Wingdings" w:hAnsi="Wingdings" w:hint="default"/>
      </w:rPr>
    </w:lvl>
    <w:lvl w:ilvl="6" w:tplc="400A0001" w:tentative="1">
      <w:start w:val="1"/>
      <w:numFmt w:val="bullet"/>
      <w:lvlText w:val=""/>
      <w:lvlJc w:val="left"/>
      <w:pPr>
        <w:ind w:left="5134" w:hanging="360"/>
      </w:pPr>
      <w:rPr>
        <w:rFonts w:ascii="Symbol" w:hAnsi="Symbol" w:hint="default"/>
      </w:rPr>
    </w:lvl>
    <w:lvl w:ilvl="7" w:tplc="400A0003" w:tentative="1">
      <w:start w:val="1"/>
      <w:numFmt w:val="bullet"/>
      <w:lvlText w:val="o"/>
      <w:lvlJc w:val="left"/>
      <w:pPr>
        <w:ind w:left="5854" w:hanging="360"/>
      </w:pPr>
      <w:rPr>
        <w:rFonts w:ascii="Courier New" w:hAnsi="Courier New" w:cs="Courier New" w:hint="default"/>
      </w:rPr>
    </w:lvl>
    <w:lvl w:ilvl="8" w:tplc="400A0005" w:tentative="1">
      <w:start w:val="1"/>
      <w:numFmt w:val="bullet"/>
      <w:lvlText w:val=""/>
      <w:lvlJc w:val="left"/>
      <w:pPr>
        <w:ind w:left="6574" w:hanging="360"/>
      </w:pPr>
      <w:rPr>
        <w:rFonts w:ascii="Wingdings" w:hAnsi="Wingdings" w:hint="default"/>
      </w:rPr>
    </w:lvl>
  </w:abstractNum>
  <w:abstractNum w:abstractNumId="5">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07BB3F20"/>
    <w:multiLevelType w:val="multilevel"/>
    <w:tmpl w:val="B510CA46"/>
    <w:lvl w:ilvl="0">
      <w:start w:val="9"/>
      <w:numFmt w:val="decimal"/>
      <w:lvlText w:val="%1."/>
      <w:lvlJc w:val="left"/>
      <w:pPr>
        <w:ind w:left="420" w:hanging="42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nsid w:val="08670EB6"/>
    <w:multiLevelType w:val="hybridMultilevel"/>
    <w:tmpl w:val="1F00AE34"/>
    <w:lvl w:ilvl="0" w:tplc="2C60C500">
      <w:start w:val="1"/>
      <w:numFmt w:val="decimal"/>
      <w:lvlText w:val="%1."/>
      <w:lvlJc w:val="left"/>
      <w:pPr>
        <w:ind w:left="360" w:hanging="360"/>
      </w:pPr>
      <w:rPr>
        <w:rFonts w:cs="Times New Roman" w:hint="default"/>
        <w:b/>
        <w:color w:val="auto"/>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0">
    <w:nsid w:val="09B80789"/>
    <w:multiLevelType w:val="hybridMultilevel"/>
    <w:tmpl w:val="8586F2F4"/>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
    <w:nsid w:val="0A42445F"/>
    <w:multiLevelType w:val="multilevel"/>
    <w:tmpl w:val="038EC4D8"/>
    <w:lvl w:ilvl="0">
      <w:start w:val="6"/>
      <w:numFmt w:val="decimal"/>
      <w:lvlText w:val="%1."/>
      <w:lvlJc w:val="left"/>
      <w:pPr>
        <w:ind w:left="450" w:hanging="450"/>
      </w:pPr>
      <w:rPr>
        <w:rFonts w:hint="default"/>
        <w:u w:val="none"/>
      </w:rPr>
    </w:lvl>
    <w:lvl w:ilvl="1">
      <w:start w:val="1"/>
      <w:numFmt w:val="decimal"/>
      <w:lvlText w:val="%1.%2."/>
      <w:lvlJc w:val="left"/>
      <w:pPr>
        <w:ind w:left="720" w:hanging="720"/>
      </w:pPr>
      <w:rPr>
        <w:rFonts w:hint="default"/>
        <w:b/>
        <w:u w:val="none"/>
      </w:rPr>
    </w:lvl>
    <w:lvl w:ilvl="2">
      <w:start w:val="1"/>
      <w:numFmt w:val="decimal"/>
      <w:lvlText w:val="%1.%2.%3."/>
      <w:lvlJc w:val="left"/>
      <w:pPr>
        <w:ind w:left="720" w:hanging="720"/>
      </w:pPr>
      <w:rPr>
        <w:rFonts w:hint="default"/>
        <w:u w:val="none"/>
      </w:rPr>
    </w:lvl>
    <w:lvl w:ilvl="3">
      <w:start w:val="1"/>
      <w:numFmt w:val="decimal"/>
      <w:lvlText w:val="%1.%2.%3.%4."/>
      <w:lvlJc w:val="left"/>
      <w:pPr>
        <w:ind w:left="1080" w:hanging="1080"/>
      </w:pPr>
      <w:rPr>
        <w:rFonts w:hint="default"/>
        <w:u w:val="none"/>
      </w:rPr>
    </w:lvl>
    <w:lvl w:ilvl="4">
      <w:start w:val="1"/>
      <w:numFmt w:val="decimal"/>
      <w:lvlText w:val="%1.%2.%3.%4.%5."/>
      <w:lvlJc w:val="left"/>
      <w:pPr>
        <w:ind w:left="1080" w:hanging="1080"/>
      </w:pPr>
      <w:rPr>
        <w:rFonts w:hint="default"/>
        <w:u w:val="none"/>
      </w:rPr>
    </w:lvl>
    <w:lvl w:ilvl="5">
      <w:start w:val="1"/>
      <w:numFmt w:val="decimal"/>
      <w:lvlText w:val="%1.%2.%3.%4.%5.%6."/>
      <w:lvlJc w:val="left"/>
      <w:pPr>
        <w:ind w:left="1440" w:hanging="1440"/>
      </w:pPr>
      <w:rPr>
        <w:rFonts w:hint="default"/>
        <w:u w:val="none"/>
      </w:rPr>
    </w:lvl>
    <w:lvl w:ilvl="6">
      <w:start w:val="1"/>
      <w:numFmt w:val="decimal"/>
      <w:lvlText w:val="%1.%2.%3.%4.%5.%6.%7."/>
      <w:lvlJc w:val="left"/>
      <w:pPr>
        <w:ind w:left="1800" w:hanging="1800"/>
      </w:pPr>
      <w:rPr>
        <w:rFonts w:hint="default"/>
        <w:u w:val="none"/>
      </w:rPr>
    </w:lvl>
    <w:lvl w:ilvl="7">
      <w:start w:val="1"/>
      <w:numFmt w:val="decimal"/>
      <w:lvlText w:val="%1.%2.%3.%4.%5.%6.%7.%8."/>
      <w:lvlJc w:val="left"/>
      <w:pPr>
        <w:ind w:left="1800" w:hanging="1800"/>
      </w:pPr>
      <w:rPr>
        <w:rFonts w:hint="default"/>
        <w:u w:val="none"/>
      </w:rPr>
    </w:lvl>
    <w:lvl w:ilvl="8">
      <w:start w:val="1"/>
      <w:numFmt w:val="decimal"/>
      <w:lvlText w:val="%1.%2.%3.%4.%5.%6.%7.%8.%9."/>
      <w:lvlJc w:val="left"/>
      <w:pPr>
        <w:ind w:left="2160" w:hanging="2160"/>
      </w:pPr>
      <w:rPr>
        <w:rFonts w:hint="default"/>
        <w:u w:val="none"/>
      </w:rPr>
    </w:lvl>
  </w:abstractNum>
  <w:abstractNum w:abstractNumId="12">
    <w:nsid w:val="0AF22A78"/>
    <w:multiLevelType w:val="hybridMultilevel"/>
    <w:tmpl w:val="9C4CA85A"/>
    <w:lvl w:ilvl="0" w:tplc="DADCA446">
      <w:start w:val="1"/>
      <w:numFmt w:val="bullet"/>
      <w:lvlText w:val="-"/>
      <w:lvlJc w:val="left"/>
      <w:pPr>
        <w:ind w:left="1080" w:hanging="360"/>
      </w:pPr>
      <w:rPr>
        <w:rFonts w:ascii="Calibri" w:eastAsia="Times New Roman" w:hAnsi="Calibri" w:cs="Calibri" w:hint="default"/>
        <w:color w:val="auto"/>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13">
    <w:nsid w:val="0CA30723"/>
    <w:multiLevelType w:val="hybridMultilevel"/>
    <w:tmpl w:val="CF4E851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nsid w:val="0D5811DE"/>
    <w:multiLevelType w:val="hybridMultilevel"/>
    <w:tmpl w:val="ECE217F2"/>
    <w:lvl w:ilvl="0" w:tplc="DF66CA34">
      <w:start w:val="1"/>
      <w:numFmt w:val="lowerLetter"/>
      <w:lvlText w:val="%1)"/>
      <w:lvlJc w:val="left"/>
      <w:pPr>
        <w:tabs>
          <w:tab w:val="num" w:pos="1776"/>
        </w:tabs>
        <w:ind w:left="1776" w:hanging="360"/>
      </w:pPr>
      <w:rPr>
        <w:rFonts w:hint="default"/>
        <w:b/>
        <w:i w:val="0"/>
      </w:rPr>
    </w:lvl>
    <w:lvl w:ilvl="1" w:tplc="0C0A0019">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15">
    <w:nsid w:val="0E6026BE"/>
    <w:multiLevelType w:val="hybridMultilevel"/>
    <w:tmpl w:val="2578C39C"/>
    <w:lvl w:ilvl="0" w:tplc="400A000B">
      <w:start w:val="1"/>
      <w:numFmt w:val="bullet"/>
      <w:lvlText w:val=""/>
      <w:lvlJc w:val="left"/>
      <w:pPr>
        <w:ind w:left="1069" w:hanging="360"/>
      </w:pPr>
      <w:rPr>
        <w:rFonts w:ascii="Wingdings" w:hAnsi="Wingdings" w:hint="default"/>
      </w:rPr>
    </w:lvl>
    <w:lvl w:ilvl="1" w:tplc="400A0003" w:tentative="1">
      <w:start w:val="1"/>
      <w:numFmt w:val="bullet"/>
      <w:lvlText w:val="o"/>
      <w:lvlJc w:val="left"/>
      <w:pPr>
        <w:ind w:left="1789" w:hanging="360"/>
      </w:pPr>
      <w:rPr>
        <w:rFonts w:ascii="Courier New" w:hAnsi="Courier New" w:cs="Courier New" w:hint="default"/>
      </w:rPr>
    </w:lvl>
    <w:lvl w:ilvl="2" w:tplc="400A0005" w:tentative="1">
      <w:start w:val="1"/>
      <w:numFmt w:val="bullet"/>
      <w:lvlText w:val=""/>
      <w:lvlJc w:val="left"/>
      <w:pPr>
        <w:ind w:left="2509" w:hanging="360"/>
      </w:pPr>
      <w:rPr>
        <w:rFonts w:ascii="Wingdings" w:hAnsi="Wingdings" w:hint="default"/>
      </w:rPr>
    </w:lvl>
    <w:lvl w:ilvl="3" w:tplc="400A0001" w:tentative="1">
      <w:start w:val="1"/>
      <w:numFmt w:val="bullet"/>
      <w:lvlText w:val=""/>
      <w:lvlJc w:val="left"/>
      <w:pPr>
        <w:ind w:left="3229" w:hanging="360"/>
      </w:pPr>
      <w:rPr>
        <w:rFonts w:ascii="Symbol" w:hAnsi="Symbol" w:hint="default"/>
      </w:rPr>
    </w:lvl>
    <w:lvl w:ilvl="4" w:tplc="400A0003" w:tentative="1">
      <w:start w:val="1"/>
      <w:numFmt w:val="bullet"/>
      <w:lvlText w:val="o"/>
      <w:lvlJc w:val="left"/>
      <w:pPr>
        <w:ind w:left="3949" w:hanging="360"/>
      </w:pPr>
      <w:rPr>
        <w:rFonts w:ascii="Courier New" w:hAnsi="Courier New" w:cs="Courier New" w:hint="default"/>
      </w:rPr>
    </w:lvl>
    <w:lvl w:ilvl="5" w:tplc="400A0005" w:tentative="1">
      <w:start w:val="1"/>
      <w:numFmt w:val="bullet"/>
      <w:lvlText w:val=""/>
      <w:lvlJc w:val="left"/>
      <w:pPr>
        <w:ind w:left="4669" w:hanging="360"/>
      </w:pPr>
      <w:rPr>
        <w:rFonts w:ascii="Wingdings" w:hAnsi="Wingdings" w:hint="default"/>
      </w:rPr>
    </w:lvl>
    <w:lvl w:ilvl="6" w:tplc="400A0001" w:tentative="1">
      <w:start w:val="1"/>
      <w:numFmt w:val="bullet"/>
      <w:lvlText w:val=""/>
      <w:lvlJc w:val="left"/>
      <w:pPr>
        <w:ind w:left="5389" w:hanging="360"/>
      </w:pPr>
      <w:rPr>
        <w:rFonts w:ascii="Symbol" w:hAnsi="Symbol" w:hint="default"/>
      </w:rPr>
    </w:lvl>
    <w:lvl w:ilvl="7" w:tplc="400A0003" w:tentative="1">
      <w:start w:val="1"/>
      <w:numFmt w:val="bullet"/>
      <w:lvlText w:val="o"/>
      <w:lvlJc w:val="left"/>
      <w:pPr>
        <w:ind w:left="6109" w:hanging="360"/>
      </w:pPr>
      <w:rPr>
        <w:rFonts w:ascii="Courier New" w:hAnsi="Courier New" w:cs="Courier New" w:hint="default"/>
      </w:rPr>
    </w:lvl>
    <w:lvl w:ilvl="8" w:tplc="400A0005" w:tentative="1">
      <w:start w:val="1"/>
      <w:numFmt w:val="bullet"/>
      <w:lvlText w:val=""/>
      <w:lvlJc w:val="left"/>
      <w:pPr>
        <w:ind w:left="6829" w:hanging="360"/>
      </w:pPr>
      <w:rPr>
        <w:rFonts w:ascii="Wingdings" w:hAnsi="Wingdings" w:hint="default"/>
      </w:rPr>
    </w:lvl>
  </w:abstractNum>
  <w:abstractNum w:abstractNumId="16">
    <w:nsid w:val="0FEF05A4"/>
    <w:multiLevelType w:val="multilevel"/>
    <w:tmpl w:val="3D7C1B56"/>
    <w:lvl w:ilvl="0">
      <w:start w:val="1"/>
      <w:numFmt w:val="upperRoman"/>
      <w:lvlText w:val="%1."/>
      <w:lvlJc w:val="left"/>
      <w:pPr>
        <w:ind w:left="1080" w:hanging="720"/>
      </w:pPr>
      <w:rPr>
        <w:rFonts w:hint="default"/>
        <w:b/>
      </w:rPr>
    </w:lvl>
    <w:lvl w:ilvl="1">
      <w:start w:val="1"/>
      <w:numFmt w:val="decimal"/>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nsid w:val="116E5FCA"/>
    <w:multiLevelType w:val="hybridMultilevel"/>
    <w:tmpl w:val="B78870D4"/>
    <w:lvl w:ilvl="0" w:tplc="D6B2EF38">
      <w:start w:val="1"/>
      <w:numFmt w:val="lowerLetter"/>
      <w:lvlText w:val="%1)"/>
      <w:lvlJc w:val="left"/>
      <w:pPr>
        <w:tabs>
          <w:tab w:val="num" w:pos="360"/>
        </w:tabs>
        <w:ind w:left="360" w:hanging="360"/>
      </w:pPr>
      <w:rPr>
        <w:rFonts w:asciiTheme="minorHAnsi" w:eastAsia="Times New Roman" w:hAnsiTheme="minorHAnsi" w:cstheme="minorHAnsi"/>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E0D62B40">
      <w:start w:val="1"/>
      <w:numFmt w:val="decimal"/>
      <w:lvlText w:val="%7."/>
      <w:lvlJc w:val="left"/>
      <w:pPr>
        <w:tabs>
          <w:tab w:val="num" w:pos="4680"/>
        </w:tabs>
        <w:ind w:left="4680" w:hanging="360"/>
      </w:pPr>
      <w:rPr>
        <w:b w:val="0"/>
      </w:r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8">
    <w:nsid w:val="12211F46"/>
    <w:multiLevelType w:val="multilevel"/>
    <w:tmpl w:val="D488EC04"/>
    <w:lvl w:ilvl="0">
      <w:start w:val="1"/>
      <w:numFmt w:val="decimal"/>
      <w:lvlText w:val="%1."/>
      <w:lvlJc w:val="left"/>
      <w:pPr>
        <w:ind w:left="450" w:hanging="450"/>
      </w:pPr>
      <w:rPr>
        <w:rFonts w:hint="default"/>
        <w:b/>
      </w:rPr>
    </w:lvl>
    <w:lvl w:ilvl="1">
      <w:start w:val="1"/>
      <w:numFmt w:val="decimal"/>
      <w:lvlText w:val="%1.%2."/>
      <w:lvlJc w:val="left"/>
      <w:pPr>
        <w:ind w:left="1080" w:hanging="72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2160" w:hanging="108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3240" w:hanging="144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4320" w:hanging="1800"/>
      </w:pPr>
      <w:rPr>
        <w:rFonts w:hint="default"/>
        <w:b/>
      </w:rPr>
    </w:lvl>
    <w:lvl w:ilvl="8">
      <w:start w:val="1"/>
      <w:numFmt w:val="decimal"/>
      <w:lvlText w:val="%1.%2.%3.%4.%5.%6.%7.%8.%9."/>
      <w:lvlJc w:val="left"/>
      <w:pPr>
        <w:ind w:left="5040" w:hanging="2160"/>
      </w:pPr>
      <w:rPr>
        <w:rFonts w:hint="default"/>
        <w:b/>
      </w:rPr>
    </w:lvl>
  </w:abstractNum>
  <w:abstractNum w:abstractNumId="19">
    <w:nsid w:val="12A508F3"/>
    <w:multiLevelType w:val="multilevel"/>
    <w:tmpl w:val="5B764AAE"/>
    <w:lvl w:ilvl="0">
      <w:start w:val="11"/>
      <w:numFmt w:val="decimal"/>
      <w:lvlText w:val="%1."/>
      <w:lvlJc w:val="left"/>
      <w:pPr>
        <w:ind w:left="555" w:hanging="555"/>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21">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22">
    <w:nsid w:val="13851356"/>
    <w:multiLevelType w:val="hybridMultilevel"/>
    <w:tmpl w:val="1C369A2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3">
    <w:nsid w:val="149F3C1C"/>
    <w:multiLevelType w:val="multilevel"/>
    <w:tmpl w:val="5ADE8C1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5">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26">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27">
    <w:nsid w:val="19CF5BA6"/>
    <w:multiLevelType w:val="hybridMultilevel"/>
    <w:tmpl w:val="4EB8472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8">
    <w:nsid w:val="19D95520"/>
    <w:multiLevelType w:val="multilevel"/>
    <w:tmpl w:val="FE9EBBC6"/>
    <w:lvl w:ilvl="0">
      <w:start w:val="9"/>
      <w:numFmt w:val="decimal"/>
      <w:lvlText w:val="%1."/>
      <w:lvlJc w:val="left"/>
      <w:pPr>
        <w:ind w:left="420" w:hanging="42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9">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0">
    <w:nsid w:val="1D1F6C99"/>
    <w:multiLevelType w:val="hybridMultilevel"/>
    <w:tmpl w:val="D172B33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1">
    <w:nsid w:val="210F01DE"/>
    <w:multiLevelType w:val="hybridMultilevel"/>
    <w:tmpl w:val="831EBEFE"/>
    <w:lvl w:ilvl="0" w:tplc="400A000B">
      <w:start w:val="1"/>
      <w:numFmt w:val="bullet"/>
      <w:lvlText w:val=""/>
      <w:lvlJc w:val="left"/>
      <w:pPr>
        <w:ind w:left="1069" w:hanging="360"/>
      </w:pPr>
      <w:rPr>
        <w:rFonts w:ascii="Wingdings" w:hAnsi="Wingdings" w:hint="default"/>
      </w:rPr>
    </w:lvl>
    <w:lvl w:ilvl="1" w:tplc="C9461C6A">
      <w:numFmt w:val="bullet"/>
      <w:lvlText w:val="-"/>
      <w:lvlJc w:val="left"/>
      <w:pPr>
        <w:ind w:left="1515" w:hanging="360"/>
      </w:pPr>
    </w:lvl>
    <w:lvl w:ilvl="2" w:tplc="400A0005">
      <w:start w:val="1"/>
      <w:numFmt w:val="bullet"/>
      <w:lvlText w:val=""/>
      <w:lvlJc w:val="left"/>
      <w:pPr>
        <w:ind w:left="2235" w:hanging="360"/>
      </w:pPr>
      <w:rPr>
        <w:rFonts w:ascii="Wingdings" w:hAnsi="Wingdings" w:hint="default"/>
      </w:rPr>
    </w:lvl>
    <w:lvl w:ilvl="3" w:tplc="400A0001">
      <w:start w:val="1"/>
      <w:numFmt w:val="bullet"/>
      <w:lvlText w:val=""/>
      <w:lvlJc w:val="left"/>
      <w:pPr>
        <w:ind w:left="2955" w:hanging="360"/>
      </w:pPr>
      <w:rPr>
        <w:rFonts w:ascii="Symbol" w:hAnsi="Symbol" w:hint="default"/>
      </w:rPr>
    </w:lvl>
    <w:lvl w:ilvl="4" w:tplc="400A0003">
      <w:start w:val="1"/>
      <w:numFmt w:val="bullet"/>
      <w:lvlText w:val="o"/>
      <w:lvlJc w:val="left"/>
      <w:pPr>
        <w:ind w:left="3675" w:hanging="360"/>
      </w:pPr>
      <w:rPr>
        <w:rFonts w:ascii="Courier New" w:hAnsi="Courier New" w:cs="Courier New" w:hint="default"/>
      </w:rPr>
    </w:lvl>
    <w:lvl w:ilvl="5" w:tplc="400A0005">
      <w:start w:val="1"/>
      <w:numFmt w:val="bullet"/>
      <w:lvlText w:val=""/>
      <w:lvlJc w:val="left"/>
      <w:pPr>
        <w:ind w:left="4395" w:hanging="360"/>
      </w:pPr>
      <w:rPr>
        <w:rFonts w:ascii="Wingdings" w:hAnsi="Wingdings" w:hint="default"/>
      </w:rPr>
    </w:lvl>
    <w:lvl w:ilvl="6" w:tplc="400A0001">
      <w:start w:val="1"/>
      <w:numFmt w:val="bullet"/>
      <w:lvlText w:val=""/>
      <w:lvlJc w:val="left"/>
      <w:pPr>
        <w:ind w:left="5115" w:hanging="360"/>
      </w:pPr>
      <w:rPr>
        <w:rFonts w:ascii="Symbol" w:hAnsi="Symbol" w:hint="default"/>
      </w:rPr>
    </w:lvl>
    <w:lvl w:ilvl="7" w:tplc="400A0003">
      <w:start w:val="1"/>
      <w:numFmt w:val="bullet"/>
      <w:lvlText w:val="o"/>
      <w:lvlJc w:val="left"/>
      <w:pPr>
        <w:ind w:left="5835" w:hanging="360"/>
      </w:pPr>
      <w:rPr>
        <w:rFonts w:ascii="Courier New" w:hAnsi="Courier New" w:cs="Courier New" w:hint="default"/>
      </w:rPr>
    </w:lvl>
    <w:lvl w:ilvl="8" w:tplc="400A0005">
      <w:start w:val="1"/>
      <w:numFmt w:val="bullet"/>
      <w:lvlText w:val=""/>
      <w:lvlJc w:val="left"/>
      <w:pPr>
        <w:ind w:left="6555" w:hanging="360"/>
      </w:pPr>
      <w:rPr>
        <w:rFonts w:ascii="Wingdings" w:hAnsi="Wingdings" w:hint="default"/>
      </w:rPr>
    </w:lvl>
  </w:abstractNum>
  <w:abstractNum w:abstractNumId="32">
    <w:nsid w:val="218C3BB7"/>
    <w:multiLevelType w:val="hybridMultilevel"/>
    <w:tmpl w:val="520E59EC"/>
    <w:lvl w:ilvl="0" w:tplc="400A000B">
      <w:start w:val="1"/>
      <w:numFmt w:val="bullet"/>
      <w:lvlText w:val=""/>
      <w:lvlJc w:val="left"/>
      <w:pPr>
        <w:ind w:left="1069" w:hanging="360"/>
      </w:pPr>
      <w:rPr>
        <w:rFonts w:ascii="Wingdings" w:hAnsi="Wingdings" w:hint="default"/>
      </w:rPr>
    </w:lvl>
    <w:lvl w:ilvl="1" w:tplc="400A0003" w:tentative="1">
      <w:start w:val="1"/>
      <w:numFmt w:val="bullet"/>
      <w:lvlText w:val="o"/>
      <w:lvlJc w:val="left"/>
      <w:pPr>
        <w:ind w:left="1789" w:hanging="360"/>
      </w:pPr>
      <w:rPr>
        <w:rFonts w:ascii="Courier New" w:hAnsi="Courier New" w:cs="Courier New" w:hint="default"/>
      </w:rPr>
    </w:lvl>
    <w:lvl w:ilvl="2" w:tplc="400A0005" w:tentative="1">
      <w:start w:val="1"/>
      <w:numFmt w:val="bullet"/>
      <w:lvlText w:val=""/>
      <w:lvlJc w:val="left"/>
      <w:pPr>
        <w:ind w:left="2509" w:hanging="360"/>
      </w:pPr>
      <w:rPr>
        <w:rFonts w:ascii="Wingdings" w:hAnsi="Wingdings" w:hint="default"/>
      </w:rPr>
    </w:lvl>
    <w:lvl w:ilvl="3" w:tplc="400A0001" w:tentative="1">
      <w:start w:val="1"/>
      <w:numFmt w:val="bullet"/>
      <w:lvlText w:val=""/>
      <w:lvlJc w:val="left"/>
      <w:pPr>
        <w:ind w:left="3229" w:hanging="360"/>
      </w:pPr>
      <w:rPr>
        <w:rFonts w:ascii="Symbol" w:hAnsi="Symbol" w:hint="default"/>
      </w:rPr>
    </w:lvl>
    <w:lvl w:ilvl="4" w:tplc="400A0003" w:tentative="1">
      <w:start w:val="1"/>
      <w:numFmt w:val="bullet"/>
      <w:lvlText w:val="o"/>
      <w:lvlJc w:val="left"/>
      <w:pPr>
        <w:ind w:left="3949" w:hanging="360"/>
      </w:pPr>
      <w:rPr>
        <w:rFonts w:ascii="Courier New" w:hAnsi="Courier New" w:cs="Courier New" w:hint="default"/>
      </w:rPr>
    </w:lvl>
    <w:lvl w:ilvl="5" w:tplc="400A0005" w:tentative="1">
      <w:start w:val="1"/>
      <w:numFmt w:val="bullet"/>
      <w:lvlText w:val=""/>
      <w:lvlJc w:val="left"/>
      <w:pPr>
        <w:ind w:left="4669" w:hanging="360"/>
      </w:pPr>
      <w:rPr>
        <w:rFonts w:ascii="Wingdings" w:hAnsi="Wingdings" w:hint="default"/>
      </w:rPr>
    </w:lvl>
    <w:lvl w:ilvl="6" w:tplc="400A0001" w:tentative="1">
      <w:start w:val="1"/>
      <w:numFmt w:val="bullet"/>
      <w:lvlText w:val=""/>
      <w:lvlJc w:val="left"/>
      <w:pPr>
        <w:ind w:left="5389" w:hanging="360"/>
      </w:pPr>
      <w:rPr>
        <w:rFonts w:ascii="Symbol" w:hAnsi="Symbol" w:hint="default"/>
      </w:rPr>
    </w:lvl>
    <w:lvl w:ilvl="7" w:tplc="400A0003" w:tentative="1">
      <w:start w:val="1"/>
      <w:numFmt w:val="bullet"/>
      <w:lvlText w:val="o"/>
      <w:lvlJc w:val="left"/>
      <w:pPr>
        <w:ind w:left="6109" w:hanging="360"/>
      </w:pPr>
      <w:rPr>
        <w:rFonts w:ascii="Courier New" w:hAnsi="Courier New" w:cs="Courier New" w:hint="default"/>
      </w:rPr>
    </w:lvl>
    <w:lvl w:ilvl="8" w:tplc="400A0005" w:tentative="1">
      <w:start w:val="1"/>
      <w:numFmt w:val="bullet"/>
      <w:lvlText w:val=""/>
      <w:lvlJc w:val="left"/>
      <w:pPr>
        <w:ind w:left="6829" w:hanging="360"/>
      </w:pPr>
      <w:rPr>
        <w:rFonts w:ascii="Wingdings" w:hAnsi="Wingdings" w:hint="default"/>
      </w:rPr>
    </w:lvl>
  </w:abstractNum>
  <w:abstractNum w:abstractNumId="33">
    <w:nsid w:val="220300C4"/>
    <w:multiLevelType w:val="hybridMultilevel"/>
    <w:tmpl w:val="13BEC4F8"/>
    <w:lvl w:ilvl="0" w:tplc="400A000B">
      <w:start w:val="1"/>
      <w:numFmt w:val="bullet"/>
      <w:lvlText w:val=""/>
      <w:lvlJc w:val="left"/>
      <w:pPr>
        <w:ind w:left="1069" w:hanging="360"/>
      </w:pPr>
      <w:rPr>
        <w:rFonts w:ascii="Wingdings" w:hAnsi="Wingdings" w:hint="default"/>
      </w:rPr>
    </w:lvl>
    <w:lvl w:ilvl="1" w:tplc="0C0A0003">
      <w:start w:val="1"/>
      <w:numFmt w:val="bullet"/>
      <w:lvlText w:val="o"/>
      <w:lvlJc w:val="left"/>
      <w:pPr>
        <w:ind w:left="1789" w:hanging="360"/>
      </w:pPr>
      <w:rPr>
        <w:rFonts w:ascii="Courier New" w:hAnsi="Courier New" w:cs="Courier New" w:hint="default"/>
      </w:rPr>
    </w:lvl>
    <w:lvl w:ilvl="2" w:tplc="0C0A0005">
      <w:start w:val="1"/>
      <w:numFmt w:val="bullet"/>
      <w:lvlText w:val=""/>
      <w:lvlJc w:val="left"/>
      <w:pPr>
        <w:ind w:left="2509" w:hanging="360"/>
      </w:pPr>
      <w:rPr>
        <w:rFonts w:ascii="Wingdings" w:hAnsi="Wingdings" w:hint="default"/>
      </w:rPr>
    </w:lvl>
    <w:lvl w:ilvl="3" w:tplc="0C0A0001">
      <w:start w:val="1"/>
      <w:numFmt w:val="bullet"/>
      <w:lvlText w:val=""/>
      <w:lvlJc w:val="left"/>
      <w:pPr>
        <w:ind w:left="3229" w:hanging="360"/>
      </w:pPr>
      <w:rPr>
        <w:rFonts w:ascii="Symbol" w:hAnsi="Symbol" w:hint="default"/>
      </w:rPr>
    </w:lvl>
    <w:lvl w:ilvl="4" w:tplc="0C0A0003">
      <w:start w:val="1"/>
      <w:numFmt w:val="bullet"/>
      <w:lvlText w:val="o"/>
      <w:lvlJc w:val="left"/>
      <w:pPr>
        <w:ind w:left="3949" w:hanging="360"/>
      </w:pPr>
      <w:rPr>
        <w:rFonts w:ascii="Courier New" w:hAnsi="Courier New" w:cs="Courier New" w:hint="default"/>
      </w:rPr>
    </w:lvl>
    <w:lvl w:ilvl="5" w:tplc="0C0A0005">
      <w:start w:val="1"/>
      <w:numFmt w:val="bullet"/>
      <w:lvlText w:val=""/>
      <w:lvlJc w:val="left"/>
      <w:pPr>
        <w:ind w:left="4669" w:hanging="360"/>
      </w:pPr>
      <w:rPr>
        <w:rFonts w:ascii="Wingdings" w:hAnsi="Wingdings" w:hint="default"/>
      </w:rPr>
    </w:lvl>
    <w:lvl w:ilvl="6" w:tplc="0C0A0001">
      <w:start w:val="1"/>
      <w:numFmt w:val="bullet"/>
      <w:lvlText w:val=""/>
      <w:lvlJc w:val="left"/>
      <w:pPr>
        <w:ind w:left="5389" w:hanging="360"/>
      </w:pPr>
      <w:rPr>
        <w:rFonts w:ascii="Symbol" w:hAnsi="Symbol" w:hint="default"/>
      </w:rPr>
    </w:lvl>
    <w:lvl w:ilvl="7" w:tplc="0C0A0003">
      <w:start w:val="1"/>
      <w:numFmt w:val="bullet"/>
      <w:lvlText w:val="o"/>
      <w:lvlJc w:val="left"/>
      <w:pPr>
        <w:ind w:left="6109" w:hanging="360"/>
      </w:pPr>
      <w:rPr>
        <w:rFonts w:ascii="Courier New" w:hAnsi="Courier New" w:cs="Courier New" w:hint="default"/>
      </w:rPr>
    </w:lvl>
    <w:lvl w:ilvl="8" w:tplc="0C0A0005">
      <w:start w:val="1"/>
      <w:numFmt w:val="bullet"/>
      <w:lvlText w:val=""/>
      <w:lvlJc w:val="left"/>
      <w:pPr>
        <w:ind w:left="6829" w:hanging="360"/>
      </w:pPr>
      <w:rPr>
        <w:rFonts w:ascii="Wingdings" w:hAnsi="Wingdings" w:hint="default"/>
      </w:rPr>
    </w:lvl>
  </w:abstractNum>
  <w:abstractNum w:abstractNumId="34">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5">
    <w:nsid w:val="24A61FA7"/>
    <w:multiLevelType w:val="multilevel"/>
    <w:tmpl w:val="B6148EDA"/>
    <w:lvl w:ilvl="0">
      <w:start w:val="2"/>
      <w:numFmt w:val="decimal"/>
      <w:lvlText w:val="%1."/>
      <w:lvlJc w:val="left"/>
      <w:pPr>
        <w:ind w:left="420" w:hanging="42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6">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38">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39">
    <w:nsid w:val="2E373C07"/>
    <w:multiLevelType w:val="hybridMultilevel"/>
    <w:tmpl w:val="0FE87D3E"/>
    <w:lvl w:ilvl="0" w:tplc="71089F24">
      <w:start w:val="1"/>
      <w:numFmt w:val="lowerLetter"/>
      <w:lvlText w:val="%1)"/>
      <w:lvlJc w:val="left"/>
      <w:pPr>
        <w:ind w:left="1785" w:hanging="360"/>
      </w:pPr>
      <w:rPr>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40">
    <w:nsid w:val="2F213594"/>
    <w:multiLevelType w:val="hybridMultilevel"/>
    <w:tmpl w:val="2174B00C"/>
    <w:lvl w:ilvl="0" w:tplc="3BCC6CC4">
      <w:start w:val="1"/>
      <w:numFmt w:val="lowerLetter"/>
      <w:lvlText w:val="%1)"/>
      <w:lvlJc w:val="left"/>
      <w:pPr>
        <w:ind w:left="720" w:hanging="360"/>
      </w:pPr>
      <w:rPr>
        <w:rFonts w:ascii="Calibri" w:eastAsia="Times New Roman" w:hAnsi="Calibri" w:cs="Calibri"/>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1">
    <w:nsid w:val="2F5C242C"/>
    <w:multiLevelType w:val="hybridMultilevel"/>
    <w:tmpl w:val="A3E8A8D6"/>
    <w:lvl w:ilvl="0" w:tplc="0C0A0001">
      <w:start w:val="1"/>
      <w:numFmt w:val="bullet"/>
      <w:lvlText w:val=""/>
      <w:lvlJc w:val="left"/>
      <w:pPr>
        <w:ind w:left="1440" w:hanging="360"/>
      </w:pPr>
      <w:rPr>
        <w:rFonts w:ascii="Symbol" w:hAnsi="Symbol" w:hint="default"/>
      </w:rPr>
    </w:lvl>
    <w:lvl w:ilvl="1" w:tplc="400A0019" w:tentative="1">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42">
    <w:nsid w:val="30520778"/>
    <w:multiLevelType w:val="hybridMultilevel"/>
    <w:tmpl w:val="AF04C73C"/>
    <w:lvl w:ilvl="0" w:tplc="BC6C03F8">
      <w:start w:val="1"/>
      <w:numFmt w:val="lowerLetter"/>
      <w:lvlText w:val="%1)"/>
      <w:lvlJc w:val="left"/>
      <w:pPr>
        <w:ind w:left="2063" w:hanging="360"/>
      </w:pPr>
      <w:rPr>
        <w:rFonts w:asciiTheme="minorHAnsi" w:eastAsia="Times New Roman" w:hAnsiTheme="minorHAnsi" w:cstheme="minorHAnsi"/>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43">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44">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45">
    <w:nsid w:val="3392370F"/>
    <w:multiLevelType w:val="multilevel"/>
    <w:tmpl w:val="E2F8DFB4"/>
    <w:lvl w:ilvl="0">
      <w:start w:val="24"/>
      <w:numFmt w:val="decimal"/>
      <w:lvlText w:val="%1."/>
      <w:lvlJc w:val="left"/>
      <w:pPr>
        <w:ind w:left="555" w:hanging="555"/>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6">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47">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48">
    <w:nsid w:val="369C3916"/>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49">
    <w:nsid w:val="369D57DB"/>
    <w:multiLevelType w:val="multilevel"/>
    <w:tmpl w:val="4EDE13D6"/>
    <w:lvl w:ilvl="0">
      <w:start w:val="20"/>
      <w:numFmt w:val="decimal"/>
      <w:lvlText w:val="%1."/>
      <w:lvlJc w:val="left"/>
      <w:pPr>
        <w:ind w:left="600" w:hanging="600"/>
      </w:pPr>
      <w:rPr>
        <w:rFonts w:hint="default"/>
        <w:b/>
        <w:color w:val="000000"/>
      </w:rPr>
    </w:lvl>
    <w:lvl w:ilvl="1">
      <w:start w:val="1"/>
      <w:numFmt w:val="decimal"/>
      <w:lvlText w:val="%1.%2."/>
      <w:lvlJc w:val="left"/>
      <w:pPr>
        <w:ind w:left="1080" w:hanging="720"/>
      </w:pPr>
      <w:rPr>
        <w:rFonts w:hint="default"/>
        <w:b/>
        <w:color w:val="000000"/>
      </w:rPr>
    </w:lvl>
    <w:lvl w:ilvl="2">
      <w:start w:val="1"/>
      <w:numFmt w:val="decimal"/>
      <w:lvlText w:val="%1.%2.%3."/>
      <w:lvlJc w:val="left"/>
      <w:pPr>
        <w:ind w:left="1440" w:hanging="720"/>
      </w:pPr>
      <w:rPr>
        <w:rFonts w:hint="default"/>
        <w:b/>
        <w:color w:val="000000"/>
      </w:rPr>
    </w:lvl>
    <w:lvl w:ilvl="3">
      <w:start w:val="1"/>
      <w:numFmt w:val="decimal"/>
      <w:lvlText w:val="%1.%2.%3.%4."/>
      <w:lvlJc w:val="left"/>
      <w:pPr>
        <w:ind w:left="2160" w:hanging="1080"/>
      </w:pPr>
      <w:rPr>
        <w:rFonts w:hint="default"/>
        <w:b/>
        <w:color w:val="000000"/>
      </w:rPr>
    </w:lvl>
    <w:lvl w:ilvl="4">
      <w:start w:val="1"/>
      <w:numFmt w:val="decimal"/>
      <w:lvlText w:val="%1.%2.%3.%4.%5."/>
      <w:lvlJc w:val="left"/>
      <w:pPr>
        <w:ind w:left="2520" w:hanging="1080"/>
      </w:pPr>
      <w:rPr>
        <w:rFonts w:hint="default"/>
        <w:b/>
        <w:color w:val="000000"/>
      </w:rPr>
    </w:lvl>
    <w:lvl w:ilvl="5">
      <w:start w:val="1"/>
      <w:numFmt w:val="decimal"/>
      <w:lvlText w:val="%1.%2.%3.%4.%5.%6."/>
      <w:lvlJc w:val="left"/>
      <w:pPr>
        <w:ind w:left="3240" w:hanging="1440"/>
      </w:pPr>
      <w:rPr>
        <w:rFonts w:hint="default"/>
        <w:b/>
        <w:color w:val="000000"/>
      </w:rPr>
    </w:lvl>
    <w:lvl w:ilvl="6">
      <w:start w:val="1"/>
      <w:numFmt w:val="decimal"/>
      <w:lvlText w:val="%1.%2.%3.%4.%5.%6.%7."/>
      <w:lvlJc w:val="left"/>
      <w:pPr>
        <w:ind w:left="3600" w:hanging="1440"/>
      </w:pPr>
      <w:rPr>
        <w:rFonts w:hint="default"/>
        <w:b/>
        <w:color w:val="000000"/>
      </w:rPr>
    </w:lvl>
    <w:lvl w:ilvl="7">
      <w:start w:val="1"/>
      <w:numFmt w:val="decimal"/>
      <w:lvlText w:val="%1.%2.%3.%4.%5.%6.%7.%8."/>
      <w:lvlJc w:val="left"/>
      <w:pPr>
        <w:ind w:left="4320" w:hanging="1800"/>
      </w:pPr>
      <w:rPr>
        <w:rFonts w:hint="default"/>
        <w:b/>
        <w:color w:val="000000"/>
      </w:rPr>
    </w:lvl>
    <w:lvl w:ilvl="8">
      <w:start w:val="1"/>
      <w:numFmt w:val="decimal"/>
      <w:lvlText w:val="%1.%2.%3.%4.%5.%6.%7.%8.%9."/>
      <w:lvlJc w:val="left"/>
      <w:pPr>
        <w:ind w:left="5040" w:hanging="2160"/>
      </w:pPr>
      <w:rPr>
        <w:rFonts w:hint="default"/>
        <w:b/>
        <w:color w:val="000000"/>
      </w:rPr>
    </w:lvl>
  </w:abstractNum>
  <w:abstractNum w:abstractNumId="50">
    <w:nsid w:val="38851676"/>
    <w:multiLevelType w:val="hybridMultilevel"/>
    <w:tmpl w:val="C9FC5AD0"/>
    <w:lvl w:ilvl="0" w:tplc="400A000B">
      <w:start w:val="1"/>
      <w:numFmt w:val="bullet"/>
      <w:lvlText w:val=""/>
      <w:lvlJc w:val="left"/>
      <w:pPr>
        <w:ind w:left="1004" w:hanging="360"/>
      </w:pPr>
      <w:rPr>
        <w:rFonts w:ascii="Wingdings" w:hAnsi="Wingdings" w:hint="default"/>
      </w:rPr>
    </w:lvl>
    <w:lvl w:ilvl="1" w:tplc="400A0003">
      <w:start w:val="1"/>
      <w:numFmt w:val="bullet"/>
      <w:lvlText w:val="o"/>
      <w:lvlJc w:val="left"/>
      <w:pPr>
        <w:ind w:left="1724" w:hanging="360"/>
      </w:pPr>
      <w:rPr>
        <w:rFonts w:ascii="Courier New" w:hAnsi="Courier New" w:cs="Courier New" w:hint="default"/>
      </w:rPr>
    </w:lvl>
    <w:lvl w:ilvl="2" w:tplc="400A0005">
      <w:start w:val="1"/>
      <w:numFmt w:val="bullet"/>
      <w:lvlText w:val=""/>
      <w:lvlJc w:val="left"/>
      <w:pPr>
        <w:ind w:left="2444" w:hanging="360"/>
      </w:pPr>
      <w:rPr>
        <w:rFonts w:ascii="Wingdings" w:hAnsi="Wingdings" w:hint="default"/>
      </w:rPr>
    </w:lvl>
    <w:lvl w:ilvl="3" w:tplc="400A0001">
      <w:start w:val="1"/>
      <w:numFmt w:val="bullet"/>
      <w:lvlText w:val=""/>
      <w:lvlJc w:val="left"/>
      <w:pPr>
        <w:ind w:left="3164" w:hanging="360"/>
      </w:pPr>
      <w:rPr>
        <w:rFonts w:ascii="Symbol" w:hAnsi="Symbol" w:hint="default"/>
      </w:rPr>
    </w:lvl>
    <w:lvl w:ilvl="4" w:tplc="400A0003">
      <w:start w:val="1"/>
      <w:numFmt w:val="bullet"/>
      <w:lvlText w:val="o"/>
      <w:lvlJc w:val="left"/>
      <w:pPr>
        <w:ind w:left="3884" w:hanging="360"/>
      </w:pPr>
      <w:rPr>
        <w:rFonts w:ascii="Courier New" w:hAnsi="Courier New" w:cs="Courier New" w:hint="default"/>
      </w:rPr>
    </w:lvl>
    <w:lvl w:ilvl="5" w:tplc="400A0005">
      <w:start w:val="1"/>
      <w:numFmt w:val="bullet"/>
      <w:lvlText w:val=""/>
      <w:lvlJc w:val="left"/>
      <w:pPr>
        <w:ind w:left="4604" w:hanging="360"/>
      </w:pPr>
      <w:rPr>
        <w:rFonts w:ascii="Wingdings" w:hAnsi="Wingdings" w:hint="default"/>
      </w:rPr>
    </w:lvl>
    <w:lvl w:ilvl="6" w:tplc="400A0001">
      <w:start w:val="1"/>
      <w:numFmt w:val="bullet"/>
      <w:lvlText w:val=""/>
      <w:lvlJc w:val="left"/>
      <w:pPr>
        <w:ind w:left="5324" w:hanging="360"/>
      </w:pPr>
      <w:rPr>
        <w:rFonts w:ascii="Symbol" w:hAnsi="Symbol" w:hint="default"/>
      </w:rPr>
    </w:lvl>
    <w:lvl w:ilvl="7" w:tplc="400A0003">
      <w:start w:val="1"/>
      <w:numFmt w:val="bullet"/>
      <w:lvlText w:val="o"/>
      <w:lvlJc w:val="left"/>
      <w:pPr>
        <w:ind w:left="6044" w:hanging="360"/>
      </w:pPr>
      <w:rPr>
        <w:rFonts w:ascii="Courier New" w:hAnsi="Courier New" w:cs="Courier New" w:hint="default"/>
      </w:rPr>
    </w:lvl>
    <w:lvl w:ilvl="8" w:tplc="400A0005">
      <w:start w:val="1"/>
      <w:numFmt w:val="bullet"/>
      <w:lvlText w:val=""/>
      <w:lvlJc w:val="left"/>
      <w:pPr>
        <w:ind w:left="6764" w:hanging="360"/>
      </w:pPr>
      <w:rPr>
        <w:rFonts w:ascii="Wingdings" w:hAnsi="Wingdings" w:hint="default"/>
      </w:rPr>
    </w:lvl>
  </w:abstractNum>
  <w:abstractNum w:abstractNumId="51">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2">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3">
    <w:nsid w:val="40A9445B"/>
    <w:multiLevelType w:val="hybridMultilevel"/>
    <w:tmpl w:val="2472A74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4">
    <w:nsid w:val="428C3E94"/>
    <w:multiLevelType w:val="multilevel"/>
    <w:tmpl w:val="CF2673BC"/>
    <w:lvl w:ilvl="0">
      <w:start w:val="19"/>
      <w:numFmt w:val="decimal"/>
      <w:lvlText w:val="%1."/>
      <w:lvlJc w:val="left"/>
      <w:pPr>
        <w:ind w:left="600" w:hanging="600"/>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55">
    <w:nsid w:val="462D7B8A"/>
    <w:multiLevelType w:val="hybridMultilevel"/>
    <w:tmpl w:val="4A4838E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6">
    <w:nsid w:val="468A5D29"/>
    <w:multiLevelType w:val="hybridMultilevel"/>
    <w:tmpl w:val="7BE8E11C"/>
    <w:lvl w:ilvl="0" w:tplc="400A000B">
      <w:start w:val="1"/>
      <w:numFmt w:val="bullet"/>
      <w:lvlText w:val=""/>
      <w:lvlJc w:val="left"/>
      <w:pPr>
        <w:ind w:left="1069"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7">
    <w:nsid w:val="47B816B4"/>
    <w:multiLevelType w:val="multilevel"/>
    <w:tmpl w:val="D42C3908"/>
    <w:lvl w:ilvl="0">
      <w:start w:val="5"/>
      <w:numFmt w:val="decimal"/>
      <w:lvlText w:val="%1."/>
      <w:lvlJc w:val="left"/>
      <w:pPr>
        <w:ind w:left="420" w:hanging="420"/>
      </w:pPr>
      <w:rPr>
        <w:rFonts w:cs="Arial" w:hint="default"/>
        <w:b w:val="0"/>
        <w:color w:val="auto"/>
      </w:rPr>
    </w:lvl>
    <w:lvl w:ilvl="1">
      <w:start w:val="1"/>
      <w:numFmt w:val="decimal"/>
      <w:lvlText w:val="%1.%2."/>
      <w:lvlJc w:val="left"/>
      <w:pPr>
        <w:ind w:left="720" w:hanging="720"/>
      </w:pPr>
      <w:rPr>
        <w:rFonts w:cs="Arial" w:hint="default"/>
        <w:b/>
        <w:color w:val="auto"/>
      </w:rPr>
    </w:lvl>
    <w:lvl w:ilvl="2">
      <w:start w:val="1"/>
      <w:numFmt w:val="decimal"/>
      <w:lvlText w:val="%1.%2.%3."/>
      <w:lvlJc w:val="left"/>
      <w:pPr>
        <w:ind w:left="720" w:hanging="720"/>
      </w:pPr>
      <w:rPr>
        <w:rFonts w:cs="Arial" w:hint="default"/>
        <w:b w:val="0"/>
        <w:color w:val="auto"/>
      </w:rPr>
    </w:lvl>
    <w:lvl w:ilvl="3">
      <w:start w:val="1"/>
      <w:numFmt w:val="decimal"/>
      <w:lvlText w:val="%1.%2.%3.%4."/>
      <w:lvlJc w:val="left"/>
      <w:pPr>
        <w:ind w:left="1080" w:hanging="1080"/>
      </w:pPr>
      <w:rPr>
        <w:rFonts w:cs="Arial" w:hint="default"/>
        <w:b w:val="0"/>
        <w:color w:val="auto"/>
      </w:rPr>
    </w:lvl>
    <w:lvl w:ilvl="4">
      <w:start w:val="1"/>
      <w:numFmt w:val="decimal"/>
      <w:lvlText w:val="%1.%2.%3.%4.%5."/>
      <w:lvlJc w:val="left"/>
      <w:pPr>
        <w:ind w:left="1080" w:hanging="1080"/>
      </w:pPr>
      <w:rPr>
        <w:rFonts w:cs="Arial" w:hint="default"/>
        <w:b w:val="0"/>
        <w:color w:val="auto"/>
      </w:rPr>
    </w:lvl>
    <w:lvl w:ilvl="5">
      <w:start w:val="1"/>
      <w:numFmt w:val="decimal"/>
      <w:lvlText w:val="%1.%2.%3.%4.%5.%6."/>
      <w:lvlJc w:val="left"/>
      <w:pPr>
        <w:ind w:left="1440" w:hanging="1440"/>
      </w:pPr>
      <w:rPr>
        <w:rFonts w:cs="Arial" w:hint="default"/>
        <w:b w:val="0"/>
        <w:color w:val="auto"/>
      </w:rPr>
    </w:lvl>
    <w:lvl w:ilvl="6">
      <w:start w:val="1"/>
      <w:numFmt w:val="decimal"/>
      <w:lvlText w:val="%1.%2.%3.%4.%5.%6.%7."/>
      <w:lvlJc w:val="left"/>
      <w:pPr>
        <w:ind w:left="1800" w:hanging="1800"/>
      </w:pPr>
      <w:rPr>
        <w:rFonts w:cs="Arial" w:hint="default"/>
        <w:b w:val="0"/>
        <w:color w:val="auto"/>
      </w:rPr>
    </w:lvl>
    <w:lvl w:ilvl="7">
      <w:start w:val="1"/>
      <w:numFmt w:val="decimal"/>
      <w:lvlText w:val="%1.%2.%3.%4.%5.%6.%7.%8."/>
      <w:lvlJc w:val="left"/>
      <w:pPr>
        <w:ind w:left="1800" w:hanging="1800"/>
      </w:pPr>
      <w:rPr>
        <w:rFonts w:cs="Arial" w:hint="default"/>
        <w:b w:val="0"/>
        <w:color w:val="auto"/>
      </w:rPr>
    </w:lvl>
    <w:lvl w:ilvl="8">
      <w:start w:val="1"/>
      <w:numFmt w:val="decimal"/>
      <w:lvlText w:val="%1.%2.%3.%4.%5.%6.%7.%8.%9."/>
      <w:lvlJc w:val="left"/>
      <w:pPr>
        <w:ind w:left="2160" w:hanging="2160"/>
      </w:pPr>
      <w:rPr>
        <w:rFonts w:cs="Arial" w:hint="default"/>
        <w:b w:val="0"/>
        <w:color w:val="auto"/>
      </w:rPr>
    </w:lvl>
  </w:abstractNum>
  <w:abstractNum w:abstractNumId="58">
    <w:nsid w:val="48496D3D"/>
    <w:multiLevelType w:val="multilevel"/>
    <w:tmpl w:val="D79C1A76"/>
    <w:lvl w:ilvl="0">
      <w:start w:val="10"/>
      <w:numFmt w:val="decimal"/>
      <w:lvlText w:val="%1."/>
      <w:lvlJc w:val="left"/>
      <w:pPr>
        <w:ind w:left="555" w:hanging="555"/>
      </w:pPr>
      <w:rPr>
        <w:rFonts w:hint="default"/>
      </w:rPr>
    </w:lvl>
    <w:lvl w:ilvl="1">
      <w:start w:val="1"/>
      <w:numFmt w:val="decimal"/>
      <w:lvlText w:val="%1.%2."/>
      <w:lvlJc w:val="left"/>
      <w:pPr>
        <w:ind w:left="1004" w:hanging="720"/>
      </w:pPr>
      <w:rPr>
        <w:rFonts w:hint="default"/>
        <w:b/>
      </w:rPr>
    </w:lvl>
    <w:lvl w:ilvl="2">
      <w:start w:val="1"/>
      <w:numFmt w:val="decimal"/>
      <w:lvlText w:val="%1.%2.%3."/>
      <w:lvlJc w:val="left"/>
      <w:pPr>
        <w:ind w:left="1430" w:hanging="720"/>
      </w:pPr>
      <w:rPr>
        <w:rFonts w:hint="default"/>
        <w:b/>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9">
    <w:nsid w:val="4877523B"/>
    <w:multiLevelType w:val="hybridMultilevel"/>
    <w:tmpl w:val="EBD03E62"/>
    <w:lvl w:ilvl="0" w:tplc="400A000B">
      <w:start w:val="1"/>
      <w:numFmt w:val="bullet"/>
      <w:lvlText w:val=""/>
      <w:lvlJc w:val="left"/>
      <w:pPr>
        <w:ind w:left="1080" w:hanging="360"/>
      </w:pPr>
      <w:rPr>
        <w:rFonts w:ascii="Wingdings" w:hAnsi="Wingdings"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60">
    <w:nsid w:val="496620D1"/>
    <w:multiLevelType w:val="hybridMultilevel"/>
    <w:tmpl w:val="3190C27C"/>
    <w:lvl w:ilvl="0" w:tplc="400A000B">
      <w:start w:val="1"/>
      <w:numFmt w:val="bullet"/>
      <w:lvlText w:val=""/>
      <w:lvlJc w:val="left"/>
      <w:pPr>
        <w:ind w:left="1069"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1">
    <w:nsid w:val="4B3500B6"/>
    <w:multiLevelType w:val="hybridMultilevel"/>
    <w:tmpl w:val="9DA2C5F8"/>
    <w:lvl w:ilvl="0" w:tplc="0C0A0017">
      <w:start w:val="1"/>
      <w:numFmt w:val="lowerLetter"/>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62">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63">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64">
    <w:nsid w:val="4F1F1328"/>
    <w:multiLevelType w:val="hybridMultilevel"/>
    <w:tmpl w:val="21225B2A"/>
    <w:lvl w:ilvl="0" w:tplc="400A0005">
      <w:start w:val="1"/>
      <w:numFmt w:val="bullet"/>
      <w:lvlText w:val=""/>
      <w:lvlJc w:val="left"/>
      <w:pPr>
        <w:ind w:left="1428" w:hanging="360"/>
      </w:pPr>
      <w:rPr>
        <w:rFonts w:ascii="Wingdings" w:hAnsi="Wingdings"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65">
    <w:nsid w:val="4F506E31"/>
    <w:multiLevelType w:val="hybridMultilevel"/>
    <w:tmpl w:val="174E702A"/>
    <w:lvl w:ilvl="0" w:tplc="400A0005">
      <w:start w:val="1"/>
      <w:numFmt w:val="bullet"/>
      <w:lvlText w:val=""/>
      <w:lvlJc w:val="left"/>
      <w:pPr>
        <w:ind w:left="1428" w:hanging="360"/>
      </w:pPr>
      <w:rPr>
        <w:rFonts w:ascii="Wingdings" w:hAnsi="Wingdings"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66">
    <w:nsid w:val="4F9014FB"/>
    <w:multiLevelType w:val="multilevel"/>
    <w:tmpl w:val="F8B8576A"/>
    <w:lvl w:ilvl="0">
      <w:start w:val="2"/>
      <w:numFmt w:val="decimal"/>
      <w:lvlText w:val="%1."/>
      <w:lvlJc w:val="left"/>
      <w:pPr>
        <w:ind w:left="420" w:hanging="420"/>
      </w:pPr>
      <w:rPr>
        <w:rFonts w:cs="Times New Roman" w:hint="default"/>
      </w:rPr>
    </w:lvl>
    <w:lvl w:ilvl="1">
      <w:start w:val="1"/>
      <w:numFmt w:val="decimal"/>
      <w:lvlText w:val="%1.%2."/>
      <w:lvlJc w:val="left"/>
      <w:pPr>
        <w:ind w:left="720" w:hanging="720"/>
      </w:pPr>
      <w:rPr>
        <w:rFonts w:cs="Times New Roman" w:hint="default"/>
        <w:b/>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67">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8">
    <w:nsid w:val="55A32837"/>
    <w:multiLevelType w:val="hybridMultilevel"/>
    <w:tmpl w:val="F3F0CAF8"/>
    <w:lvl w:ilvl="0" w:tplc="9E56F1AC">
      <w:numFmt w:val="bullet"/>
      <w:lvlText w:val="-"/>
      <w:lvlJc w:val="left"/>
      <w:pPr>
        <w:ind w:left="720" w:hanging="360"/>
      </w:pPr>
      <w:rPr>
        <w:rFonts w:ascii="Calibri" w:eastAsia="Times New Roman" w:hAnsi="Calibri" w:cs="Calibri" w:hint="default"/>
        <w:color w:val="auto"/>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9">
    <w:nsid w:val="55BE13C8"/>
    <w:multiLevelType w:val="multilevel"/>
    <w:tmpl w:val="01C64CE8"/>
    <w:lvl w:ilvl="0">
      <w:start w:val="9"/>
      <w:numFmt w:val="decimal"/>
      <w:lvlText w:val="%1."/>
      <w:lvlJc w:val="left"/>
      <w:pPr>
        <w:ind w:left="420" w:hanging="42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0">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71">
    <w:nsid w:val="5C8A6F52"/>
    <w:multiLevelType w:val="hybridMultilevel"/>
    <w:tmpl w:val="5134C3C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2">
    <w:nsid w:val="5DC62E6A"/>
    <w:multiLevelType w:val="multilevel"/>
    <w:tmpl w:val="A20C11DA"/>
    <w:lvl w:ilvl="0">
      <w:start w:val="9"/>
      <w:numFmt w:val="decimal"/>
      <w:lvlText w:val="%1."/>
      <w:lvlJc w:val="left"/>
      <w:pPr>
        <w:ind w:left="420" w:hanging="42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3">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4">
    <w:nsid w:val="5F917CA8"/>
    <w:multiLevelType w:val="hybridMultilevel"/>
    <w:tmpl w:val="2C9A83B2"/>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5">
    <w:nsid w:val="64211C13"/>
    <w:multiLevelType w:val="multilevel"/>
    <w:tmpl w:val="C248C428"/>
    <w:lvl w:ilvl="0">
      <w:start w:val="9"/>
      <w:numFmt w:val="decimal"/>
      <w:lvlText w:val="%1."/>
      <w:lvlJc w:val="left"/>
      <w:pPr>
        <w:ind w:left="420" w:hanging="42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6">
    <w:nsid w:val="66977049"/>
    <w:multiLevelType w:val="multilevel"/>
    <w:tmpl w:val="04407278"/>
    <w:lvl w:ilvl="0">
      <w:start w:val="9"/>
      <w:numFmt w:val="decimal"/>
      <w:lvlText w:val="%1."/>
      <w:lvlJc w:val="left"/>
      <w:pPr>
        <w:ind w:left="420" w:hanging="420"/>
      </w:pPr>
      <w:rPr>
        <w:rFonts w:cs="Arial" w:hint="default"/>
      </w:rPr>
    </w:lvl>
    <w:lvl w:ilvl="1">
      <w:start w:val="1"/>
      <w:numFmt w:val="decimal"/>
      <w:lvlText w:val="%1.%2."/>
      <w:lvlJc w:val="left"/>
      <w:pPr>
        <w:ind w:left="720" w:hanging="720"/>
      </w:pPr>
      <w:rPr>
        <w:rFonts w:cs="Arial" w:hint="default"/>
        <w:b/>
      </w:rPr>
    </w:lvl>
    <w:lvl w:ilvl="2">
      <w:start w:val="1"/>
      <w:numFmt w:val="decimal"/>
      <w:lvlText w:val="%1.%2.%3."/>
      <w:lvlJc w:val="left"/>
      <w:pPr>
        <w:ind w:left="720" w:hanging="720"/>
      </w:pPr>
      <w:rPr>
        <w:rFonts w:cs="Arial" w:hint="default"/>
      </w:rPr>
    </w:lvl>
    <w:lvl w:ilvl="3">
      <w:start w:val="1"/>
      <w:numFmt w:val="decimal"/>
      <w:lvlText w:val="%1.%2.%3.%4."/>
      <w:lvlJc w:val="left"/>
      <w:pPr>
        <w:ind w:left="1080" w:hanging="1080"/>
      </w:pPr>
      <w:rPr>
        <w:rFonts w:cs="Arial" w:hint="default"/>
      </w:rPr>
    </w:lvl>
    <w:lvl w:ilvl="4">
      <w:start w:val="1"/>
      <w:numFmt w:val="decimal"/>
      <w:lvlText w:val="%1.%2.%3.%4.%5."/>
      <w:lvlJc w:val="left"/>
      <w:pPr>
        <w:ind w:left="1080" w:hanging="1080"/>
      </w:pPr>
      <w:rPr>
        <w:rFonts w:cs="Arial" w:hint="default"/>
      </w:rPr>
    </w:lvl>
    <w:lvl w:ilvl="5">
      <w:start w:val="1"/>
      <w:numFmt w:val="decimal"/>
      <w:lvlText w:val="%1.%2.%3.%4.%5.%6."/>
      <w:lvlJc w:val="left"/>
      <w:pPr>
        <w:ind w:left="1440" w:hanging="1440"/>
      </w:pPr>
      <w:rPr>
        <w:rFonts w:cs="Arial" w:hint="default"/>
      </w:rPr>
    </w:lvl>
    <w:lvl w:ilvl="6">
      <w:start w:val="1"/>
      <w:numFmt w:val="decimal"/>
      <w:lvlText w:val="%1.%2.%3.%4.%5.%6.%7."/>
      <w:lvlJc w:val="left"/>
      <w:pPr>
        <w:ind w:left="1440" w:hanging="1440"/>
      </w:pPr>
      <w:rPr>
        <w:rFonts w:cs="Arial" w:hint="default"/>
      </w:rPr>
    </w:lvl>
    <w:lvl w:ilvl="7">
      <w:start w:val="1"/>
      <w:numFmt w:val="decimal"/>
      <w:lvlText w:val="%1.%2.%3.%4.%5.%6.%7.%8."/>
      <w:lvlJc w:val="left"/>
      <w:pPr>
        <w:ind w:left="1800" w:hanging="1800"/>
      </w:pPr>
      <w:rPr>
        <w:rFonts w:cs="Arial" w:hint="default"/>
      </w:rPr>
    </w:lvl>
    <w:lvl w:ilvl="8">
      <w:start w:val="1"/>
      <w:numFmt w:val="decimal"/>
      <w:lvlText w:val="%1.%2.%3.%4.%5.%6.%7.%8.%9."/>
      <w:lvlJc w:val="left"/>
      <w:pPr>
        <w:ind w:left="2160" w:hanging="2160"/>
      </w:pPr>
      <w:rPr>
        <w:rFonts w:cs="Arial" w:hint="default"/>
      </w:rPr>
    </w:lvl>
  </w:abstractNum>
  <w:abstractNum w:abstractNumId="77">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78">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79">
    <w:nsid w:val="6DD66BA5"/>
    <w:multiLevelType w:val="hybridMultilevel"/>
    <w:tmpl w:val="12FEE7AE"/>
    <w:lvl w:ilvl="0" w:tplc="73642A32">
      <w:start w:val="1"/>
      <w:numFmt w:val="bullet"/>
      <w:lvlText w:val=""/>
      <w:lvlJc w:val="left"/>
      <w:pPr>
        <w:ind w:left="1068" w:hanging="360"/>
      </w:pPr>
      <w:rPr>
        <w:rFonts w:ascii="Symbol" w:eastAsiaTheme="minorHAnsi" w:hAnsi="Symbol" w:cstheme="minorBidi" w:hint="default"/>
      </w:rPr>
    </w:lvl>
    <w:lvl w:ilvl="1" w:tplc="400A0003" w:tentative="1">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80">
    <w:nsid w:val="6F560E40"/>
    <w:multiLevelType w:val="hybridMultilevel"/>
    <w:tmpl w:val="E9807DDE"/>
    <w:lvl w:ilvl="0" w:tplc="40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81">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2">
    <w:nsid w:val="7546409C"/>
    <w:multiLevelType w:val="hybridMultilevel"/>
    <w:tmpl w:val="392228B6"/>
    <w:lvl w:ilvl="0" w:tplc="400A0013">
      <w:start w:val="1"/>
      <w:numFmt w:val="upperRoman"/>
      <w:lvlText w:val="%1."/>
      <w:lvlJc w:val="righ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3">
    <w:nsid w:val="771C39AA"/>
    <w:multiLevelType w:val="multilevel"/>
    <w:tmpl w:val="B882D4E8"/>
    <w:lvl w:ilvl="0">
      <w:start w:val="12"/>
      <w:numFmt w:val="decimal"/>
      <w:lvlText w:val="%1."/>
      <w:lvlJc w:val="left"/>
      <w:pPr>
        <w:ind w:left="600" w:hanging="600"/>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84">
    <w:nsid w:val="79017BE5"/>
    <w:multiLevelType w:val="hybridMultilevel"/>
    <w:tmpl w:val="45B6CFB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5">
    <w:nsid w:val="7A421AA9"/>
    <w:multiLevelType w:val="hybridMultilevel"/>
    <w:tmpl w:val="88023D28"/>
    <w:lvl w:ilvl="0" w:tplc="400A000F">
      <w:start w:val="1"/>
      <w:numFmt w:val="decimal"/>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86">
    <w:nsid w:val="7D8C3C62"/>
    <w:multiLevelType w:val="hybridMultilevel"/>
    <w:tmpl w:val="1810928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7">
    <w:nsid w:val="7DD05BB8"/>
    <w:multiLevelType w:val="multilevel"/>
    <w:tmpl w:val="CF4AF5B4"/>
    <w:lvl w:ilvl="0">
      <w:start w:val="1"/>
      <w:numFmt w:val="decimal"/>
      <w:lvlText w:val="%1."/>
      <w:lvlJc w:val="left"/>
      <w:pPr>
        <w:ind w:left="420" w:hanging="420"/>
      </w:pPr>
      <w:rPr>
        <w:rFonts w:hint="default"/>
        <w:i/>
      </w:rPr>
    </w:lvl>
    <w:lvl w:ilvl="1">
      <w:start w:val="2"/>
      <w:numFmt w:val="decimal"/>
      <w:lvlText w:val="%1.%2."/>
      <w:lvlJc w:val="left"/>
      <w:pPr>
        <w:ind w:left="1080" w:hanging="720"/>
      </w:pPr>
      <w:rPr>
        <w:rFonts w:hint="default"/>
        <w:b/>
        <w:i/>
      </w:rPr>
    </w:lvl>
    <w:lvl w:ilvl="2">
      <w:start w:val="1"/>
      <w:numFmt w:val="decimal"/>
      <w:lvlText w:val="%1.%2.%3."/>
      <w:lvlJc w:val="left"/>
      <w:pPr>
        <w:ind w:left="1440" w:hanging="720"/>
      </w:pPr>
      <w:rPr>
        <w:rFonts w:hint="default"/>
        <w:i/>
      </w:rPr>
    </w:lvl>
    <w:lvl w:ilvl="3">
      <w:start w:val="1"/>
      <w:numFmt w:val="decimal"/>
      <w:lvlText w:val="%1.%2.%3.%4."/>
      <w:lvlJc w:val="left"/>
      <w:pPr>
        <w:ind w:left="2160" w:hanging="1080"/>
      </w:pPr>
      <w:rPr>
        <w:rFonts w:hint="default"/>
        <w:i/>
      </w:rPr>
    </w:lvl>
    <w:lvl w:ilvl="4">
      <w:start w:val="1"/>
      <w:numFmt w:val="decimal"/>
      <w:lvlText w:val="%1.%2.%3.%4.%5."/>
      <w:lvlJc w:val="left"/>
      <w:pPr>
        <w:ind w:left="2520" w:hanging="1080"/>
      </w:pPr>
      <w:rPr>
        <w:rFonts w:hint="default"/>
        <w:i/>
      </w:rPr>
    </w:lvl>
    <w:lvl w:ilvl="5">
      <w:start w:val="1"/>
      <w:numFmt w:val="decimal"/>
      <w:lvlText w:val="%1.%2.%3.%4.%5.%6."/>
      <w:lvlJc w:val="left"/>
      <w:pPr>
        <w:ind w:left="3240" w:hanging="1440"/>
      </w:pPr>
      <w:rPr>
        <w:rFonts w:hint="default"/>
        <w:i/>
      </w:rPr>
    </w:lvl>
    <w:lvl w:ilvl="6">
      <w:start w:val="1"/>
      <w:numFmt w:val="decimal"/>
      <w:lvlText w:val="%1.%2.%3.%4.%5.%6.%7."/>
      <w:lvlJc w:val="left"/>
      <w:pPr>
        <w:ind w:left="3600" w:hanging="1440"/>
      </w:pPr>
      <w:rPr>
        <w:rFonts w:hint="default"/>
        <w:i/>
      </w:rPr>
    </w:lvl>
    <w:lvl w:ilvl="7">
      <w:start w:val="1"/>
      <w:numFmt w:val="decimal"/>
      <w:lvlText w:val="%1.%2.%3.%4.%5.%6.%7.%8."/>
      <w:lvlJc w:val="left"/>
      <w:pPr>
        <w:ind w:left="4320" w:hanging="1800"/>
      </w:pPr>
      <w:rPr>
        <w:rFonts w:hint="default"/>
        <w:i/>
      </w:rPr>
    </w:lvl>
    <w:lvl w:ilvl="8">
      <w:start w:val="1"/>
      <w:numFmt w:val="decimal"/>
      <w:lvlText w:val="%1.%2.%3.%4.%5.%6.%7.%8.%9."/>
      <w:lvlJc w:val="left"/>
      <w:pPr>
        <w:ind w:left="5040" w:hanging="2160"/>
      </w:pPr>
      <w:rPr>
        <w:rFonts w:hint="default"/>
        <w:i/>
      </w:rPr>
    </w:lvl>
  </w:abstractNum>
  <w:abstractNum w:abstractNumId="88">
    <w:nsid w:val="7FCA2ED7"/>
    <w:multiLevelType w:val="hybridMultilevel"/>
    <w:tmpl w:val="045EF578"/>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9">
    <w:nsid w:val="7FDD0F10"/>
    <w:multiLevelType w:val="multilevel"/>
    <w:tmpl w:val="2C622830"/>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num w:numId="1">
    <w:abstractNumId w:val="26"/>
  </w:num>
  <w:num w:numId="2">
    <w:abstractNumId w:val="34"/>
  </w:num>
  <w:num w:numId="3">
    <w:abstractNumId w:val="73"/>
  </w:num>
  <w:num w:numId="4">
    <w:abstractNumId w:val="20"/>
  </w:num>
  <w:num w:numId="5">
    <w:abstractNumId w:val="44"/>
  </w:num>
  <w:num w:numId="6">
    <w:abstractNumId w:val="47"/>
  </w:num>
  <w:num w:numId="7">
    <w:abstractNumId w:val="0"/>
  </w:num>
  <w:num w:numId="8">
    <w:abstractNumId w:val="80"/>
  </w:num>
  <w:num w:numId="9">
    <w:abstractNumId w:val="17"/>
  </w:num>
  <w:num w:numId="10">
    <w:abstractNumId w:val="21"/>
  </w:num>
  <w:num w:numId="11">
    <w:abstractNumId w:val="67"/>
  </w:num>
  <w:num w:numId="12">
    <w:abstractNumId w:val="63"/>
  </w:num>
  <w:num w:numId="13">
    <w:abstractNumId w:val="5"/>
  </w:num>
  <w:num w:numId="14">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num>
  <w:num w:numId="16">
    <w:abstractNumId w:val="70"/>
  </w:num>
  <w:num w:numId="17">
    <w:abstractNumId w:val="42"/>
  </w:num>
  <w:num w:numId="18">
    <w:abstractNumId w:val="7"/>
  </w:num>
  <w:num w:numId="19">
    <w:abstractNumId w:val="84"/>
  </w:num>
  <w:num w:numId="20">
    <w:abstractNumId w:val="74"/>
  </w:num>
  <w:num w:numId="21">
    <w:abstractNumId w:val="51"/>
  </w:num>
  <w:num w:numId="22">
    <w:abstractNumId w:val="37"/>
  </w:num>
  <w:num w:numId="23">
    <w:abstractNumId w:val="88"/>
  </w:num>
  <w:num w:numId="24">
    <w:abstractNumId w:val="89"/>
  </w:num>
  <w:num w:numId="25">
    <w:abstractNumId w:val="24"/>
  </w:num>
  <w:num w:numId="26">
    <w:abstractNumId w:val="36"/>
  </w:num>
  <w:num w:numId="27">
    <w:abstractNumId w:val="81"/>
  </w:num>
  <w:num w:numId="28">
    <w:abstractNumId w:val="29"/>
  </w:num>
  <w:num w:numId="29">
    <w:abstractNumId w:val="4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52"/>
  </w:num>
  <w:num w:numId="33">
    <w:abstractNumId w:val="48"/>
  </w:num>
  <w:num w:numId="34">
    <w:abstractNumId w:val="10"/>
  </w:num>
  <w:num w:numId="35">
    <w:abstractNumId w:val="55"/>
  </w:num>
  <w:num w:numId="36">
    <w:abstractNumId w:val="82"/>
  </w:num>
  <w:num w:numId="37">
    <w:abstractNumId w:val="30"/>
  </w:num>
  <w:num w:numId="38">
    <w:abstractNumId w:val="27"/>
  </w:num>
  <w:num w:numId="39">
    <w:abstractNumId w:val="86"/>
  </w:num>
  <w:num w:numId="40">
    <w:abstractNumId w:val="4"/>
  </w:num>
  <w:num w:numId="41">
    <w:abstractNumId w:val="71"/>
  </w:num>
  <w:num w:numId="42">
    <w:abstractNumId w:val="40"/>
  </w:num>
  <w:num w:numId="43">
    <w:abstractNumId w:val="13"/>
  </w:num>
  <w:num w:numId="44">
    <w:abstractNumId w:val="1"/>
  </w:num>
  <w:num w:numId="45">
    <w:abstractNumId w:val="68"/>
  </w:num>
  <w:num w:numId="46">
    <w:abstractNumId w:val="41"/>
  </w:num>
  <w:num w:numId="47">
    <w:abstractNumId w:val="12"/>
  </w:num>
  <w:num w:numId="48">
    <w:abstractNumId w:val="62"/>
  </w:num>
  <w:num w:numId="49">
    <w:abstractNumId w:val="78"/>
  </w:num>
  <w:num w:numId="50">
    <w:abstractNumId w:val="77"/>
  </w:num>
  <w:num w:numId="51">
    <w:abstractNumId w:val="25"/>
  </w:num>
  <w:num w:numId="52">
    <w:abstractNumId w:val="46"/>
  </w:num>
  <w:num w:numId="53">
    <w:abstractNumId w:val="15"/>
  </w:num>
  <w:num w:numId="54">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56"/>
  </w:num>
  <w:num w:numId="56">
    <w:abstractNumId w:val="60"/>
  </w:num>
  <w:num w:numId="57">
    <w:abstractNumId w:val="50"/>
  </w:num>
  <w:num w:numId="58">
    <w:abstractNumId w:val="33"/>
  </w:num>
  <w:num w:numId="59">
    <w:abstractNumId w:val="32"/>
  </w:num>
  <w:num w:numId="60">
    <w:abstractNumId w:val="31"/>
  </w:num>
  <w:num w:numId="61">
    <w:abstractNumId w:val="9"/>
  </w:num>
  <w:num w:numId="62">
    <w:abstractNumId w:val="59"/>
  </w:num>
  <w:num w:numId="63">
    <w:abstractNumId w:val="53"/>
  </w:num>
  <w:num w:numId="64">
    <w:abstractNumId w:val="35"/>
  </w:num>
  <w:num w:numId="65">
    <w:abstractNumId w:val="66"/>
  </w:num>
  <w:num w:numId="66">
    <w:abstractNumId w:val="14"/>
  </w:num>
  <w:num w:numId="67">
    <w:abstractNumId w:val="2"/>
  </w:num>
  <w:num w:numId="68">
    <w:abstractNumId w:val="22"/>
  </w:num>
  <w:num w:numId="69">
    <w:abstractNumId w:val="18"/>
  </w:num>
  <w:num w:numId="70">
    <w:abstractNumId w:val="57"/>
  </w:num>
  <w:num w:numId="71">
    <w:abstractNumId w:val="11"/>
  </w:num>
  <w:num w:numId="72">
    <w:abstractNumId w:val="87"/>
  </w:num>
  <w:num w:numId="73">
    <w:abstractNumId w:val="79"/>
  </w:num>
  <w:num w:numId="74">
    <w:abstractNumId w:val="3"/>
  </w:num>
  <w:num w:numId="75">
    <w:abstractNumId w:val="76"/>
  </w:num>
  <w:num w:numId="76">
    <w:abstractNumId w:val="58"/>
  </w:num>
  <w:num w:numId="77">
    <w:abstractNumId w:val="19"/>
  </w:num>
  <w:num w:numId="78">
    <w:abstractNumId w:val="54"/>
  </w:num>
  <w:num w:numId="79">
    <w:abstractNumId w:val="49"/>
  </w:num>
  <w:num w:numId="80">
    <w:abstractNumId w:val="69"/>
  </w:num>
  <w:num w:numId="81">
    <w:abstractNumId w:val="8"/>
  </w:num>
  <w:num w:numId="82">
    <w:abstractNumId w:val="28"/>
  </w:num>
  <w:num w:numId="83">
    <w:abstractNumId w:val="72"/>
  </w:num>
  <w:num w:numId="84">
    <w:abstractNumId w:val="75"/>
  </w:num>
  <w:num w:numId="85">
    <w:abstractNumId w:val="83"/>
  </w:num>
  <w:num w:numId="86">
    <w:abstractNumId w:val="45"/>
  </w:num>
  <w:num w:numId="87">
    <w:abstractNumId w:val="85"/>
  </w:num>
  <w:num w:numId="88">
    <w:abstractNumId w:val="16"/>
  </w:num>
  <w:num w:numId="89">
    <w:abstractNumId w:val="23"/>
  </w:num>
  <w:num w:numId="90">
    <w:abstractNumId w:val="65"/>
  </w:num>
  <w:num w:numId="91">
    <w:abstractNumId w:val="64"/>
  </w:num>
  <w:numIdMacAtCleanup w:val="8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oNotDisplayPageBoundaries/>
  <w:activeWritingStyle w:appName="MSWord" w:lang="pt-BR" w:vendorID="64" w:dllVersion="131078" w:nlCheck="1" w:checkStyle="0"/>
  <w:activeWritingStyle w:appName="MSWord" w:lang="es-ES" w:vendorID="64" w:dllVersion="131078" w:nlCheck="1" w:checkStyle="1"/>
  <w:activeWritingStyle w:appName="MSWord" w:lang="es-BO" w:vendorID="64" w:dllVersion="131078" w:nlCheck="1" w:checkStyle="1"/>
  <w:activeWritingStyle w:appName="MSWord" w:lang="es-ES_tradnl" w:vendorID="64" w:dllVersion="131078" w:nlCheck="1" w:checkStyle="1"/>
  <w:activeWritingStyle w:appName="MSWord" w:lang="es-MX" w:vendorID="64" w:dllVersion="131078" w:nlCheck="1" w:checkStyle="1"/>
  <w:activeWritingStyle w:appName="MSWord" w:lang="en-US" w:vendorID="64" w:dllVersion="131078"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5A60"/>
    <w:rsid w:val="00005B1C"/>
    <w:rsid w:val="00006133"/>
    <w:rsid w:val="00006F3A"/>
    <w:rsid w:val="0000706F"/>
    <w:rsid w:val="000073E2"/>
    <w:rsid w:val="000074CE"/>
    <w:rsid w:val="000076CC"/>
    <w:rsid w:val="00007AD8"/>
    <w:rsid w:val="00007D31"/>
    <w:rsid w:val="00007E85"/>
    <w:rsid w:val="00007FDB"/>
    <w:rsid w:val="00010390"/>
    <w:rsid w:val="00010561"/>
    <w:rsid w:val="0001095E"/>
    <w:rsid w:val="00010E7A"/>
    <w:rsid w:val="00011007"/>
    <w:rsid w:val="00011802"/>
    <w:rsid w:val="00011826"/>
    <w:rsid w:val="00011C62"/>
    <w:rsid w:val="00012141"/>
    <w:rsid w:val="0001227E"/>
    <w:rsid w:val="00012718"/>
    <w:rsid w:val="00012AA2"/>
    <w:rsid w:val="00013722"/>
    <w:rsid w:val="00013CD4"/>
    <w:rsid w:val="00014021"/>
    <w:rsid w:val="0001453D"/>
    <w:rsid w:val="00014DCE"/>
    <w:rsid w:val="00014DF1"/>
    <w:rsid w:val="00015362"/>
    <w:rsid w:val="000156A3"/>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4A"/>
    <w:rsid w:val="00022553"/>
    <w:rsid w:val="00022B04"/>
    <w:rsid w:val="00022CF4"/>
    <w:rsid w:val="00022E8F"/>
    <w:rsid w:val="00022F98"/>
    <w:rsid w:val="00023098"/>
    <w:rsid w:val="00023757"/>
    <w:rsid w:val="00023865"/>
    <w:rsid w:val="000238FE"/>
    <w:rsid w:val="00023D69"/>
    <w:rsid w:val="00023F0A"/>
    <w:rsid w:val="00024C9D"/>
    <w:rsid w:val="00024F3A"/>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C27"/>
    <w:rsid w:val="00030F1C"/>
    <w:rsid w:val="00031573"/>
    <w:rsid w:val="00031593"/>
    <w:rsid w:val="000318EC"/>
    <w:rsid w:val="0003211B"/>
    <w:rsid w:val="0003230A"/>
    <w:rsid w:val="0003289F"/>
    <w:rsid w:val="00032E26"/>
    <w:rsid w:val="00033025"/>
    <w:rsid w:val="00033622"/>
    <w:rsid w:val="00033E95"/>
    <w:rsid w:val="00034FC0"/>
    <w:rsid w:val="00035015"/>
    <w:rsid w:val="000354A8"/>
    <w:rsid w:val="0003571D"/>
    <w:rsid w:val="000359E1"/>
    <w:rsid w:val="000359FE"/>
    <w:rsid w:val="00035CD0"/>
    <w:rsid w:val="00035D82"/>
    <w:rsid w:val="00035E8E"/>
    <w:rsid w:val="0003611E"/>
    <w:rsid w:val="0003650E"/>
    <w:rsid w:val="00036656"/>
    <w:rsid w:val="000369FB"/>
    <w:rsid w:val="000370F6"/>
    <w:rsid w:val="000374C4"/>
    <w:rsid w:val="00037F05"/>
    <w:rsid w:val="00037FB9"/>
    <w:rsid w:val="00040FAF"/>
    <w:rsid w:val="00041672"/>
    <w:rsid w:val="00041B15"/>
    <w:rsid w:val="00042063"/>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5AD"/>
    <w:rsid w:val="00045C3F"/>
    <w:rsid w:val="00045E2B"/>
    <w:rsid w:val="000473BF"/>
    <w:rsid w:val="000473E4"/>
    <w:rsid w:val="000475FA"/>
    <w:rsid w:val="000502D9"/>
    <w:rsid w:val="0005060D"/>
    <w:rsid w:val="00050879"/>
    <w:rsid w:val="00050C77"/>
    <w:rsid w:val="00050E13"/>
    <w:rsid w:val="00051551"/>
    <w:rsid w:val="00051777"/>
    <w:rsid w:val="000518A5"/>
    <w:rsid w:val="000522C1"/>
    <w:rsid w:val="00052798"/>
    <w:rsid w:val="00052B41"/>
    <w:rsid w:val="00052C29"/>
    <w:rsid w:val="000533F0"/>
    <w:rsid w:val="00053E83"/>
    <w:rsid w:val="00053FB3"/>
    <w:rsid w:val="00054C3E"/>
    <w:rsid w:val="00054D62"/>
    <w:rsid w:val="00055A07"/>
    <w:rsid w:val="0005625D"/>
    <w:rsid w:val="00056B4B"/>
    <w:rsid w:val="00056C3F"/>
    <w:rsid w:val="0005772D"/>
    <w:rsid w:val="000577E0"/>
    <w:rsid w:val="00057DB7"/>
    <w:rsid w:val="000607B0"/>
    <w:rsid w:val="00060C0C"/>
    <w:rsid w:val="00060E96"/>
    <w:rsid w:val="00061EFF"/>
    <w:rsid w:val="00061F6B"/>
    <w:rsid w:val="00061FB5"/>
    <w:rsid w:val="00062500"/>
    <w:rsid w:val="00062864"/>
    <w:rsid w:val="00063CE9"/>
    <w:rsid w:val="00064787"/>
    <w:rsid w:val="00064E40"/>
    <w:rsid w:val="000651C9"/>
    <w:rsid w:val="0006538A"/>
    <w:rsid w:val="000654CD"/>
    <w:rsid w:val="000657C1"/>
    <w:rsid w:val="00065839"/>
    <w:rsid w:val="00065D7A"/>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0E"/>
    <w:rsid w:val="00074BA1"/>
    <w:rsid w:val="00074BD9"/>
    <w:rsid w:val="00075294"/>
    <w:rsid w:val="000752EC"/>
    <w:rsid w:val="0007538C"/>
    <w:rsid w:val="00075BD7"/>
    <w:rsid w:val="00075F1F"/>
    <w:rsid w:val="0007639D"/>
    <w:rsid w:val="000765BE"/>
    <w:rsid w:val="00076A7A"/>
    <w:rsid w:val="00076C3D"/>
    <w:rsid w:val="0007774A"/>
    <w:rsid w:val="00080324"/>
    <w:rsid w:val="0008079A"/>
    <w:rsid w:val="00080C94"/>
    <w:rsid w:val="000810D3"/>
    <w:rsid w:val="000816EC"/>
    <w:rsid w:val="00081B83"/>
    <w:rsid w:val="00081F8F"/>
    <w:rsid w:val="00082F69"/>
    <w:rsid w:val="0008311C"/>
    <w:rsid w:val="000837C9"/>
    <w:rsid w:val="00083844"/>
    <w:rsid w:val="00084055"/>
    <w:rsid w:val="00084286"/>
    <w:rsid w:val="00084310"/>
    <w:rsid w:val="00084434"/>
    <w:rsid w:val="0008443D"/>
    <w:rsid w:val="00084DEA"/>
    <w:rsid w:val="00084EB7"/>
    <w:rsid w:val="00084ED5"/>
    <w:rsid w:val="00085040"/>
    <w:rsid w:val="0008517B"/>
    <w:rsid w:val="0008603B"/>
    <w:rsid w:val="0008656B"/>
    <w:rsid w:val="00086926"/>
    <w:rsid w:val="0008715C"/>
    <w:rsid w:val="00087A59"/>
    <w:rsid w:val="00087BF0"/>
    <w:rsid w:val="00087D81"/>
    <w:rsid w:val="0009024E"/>
    <w:rsid w:val="000906BA"/>
    <w:rsid w:val="0009082A"/>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627"/>
    <w:rsid w:val="000A1813"/>
    <w:rsid w:val="000A1C2F"/>
    <w:rsid w:val="000A2071"/>
    <w:rsid w:val="000A27E6"/>
    <w:rsid w:val="000A2BD2"/>
    <w:rsid w:val="000A3E3C"/>
    <w:rsid w:val="000A57EC"/>
    <w:rsid w:val="000A5D55"/>
    <w:rsid w:val="000A6045"/>
    <w:rsid w:val="000A6917"/>
    <w:rsid w:val="000A6A64"/>
    <w:rsid w:val="000A7140"/>
    <w:rsid w:val="000A7526"/>
    <w:rsid w:val="000A7B9A"/>
    <w:rsid w:val="000B039A"/>
    <w:rsid w:val="000B0C60"/>
    <w:rsid w:val="000B1491"/>
    <w:rsid w:val="000B1D29"/>
    <w:rsid w:val="000B1FCD"/>
    <w:rsid w:val="000B2197"/>
    <w:rsid w:val="000B2246"/>
    <w:rsid w:val="000B22A7"/>
    <w:rsid w:val="000B2468"/>
    <w:rsid w:val="000B279B"/>
    <w:rsid w:val="000B2B20"/>
    <w:rsid w:val="000B32BF"/>
    <w:rsid w:val="000B35D9"/>
    <w:rsid w:val="000B3C5C"/>
    <w:rsid w:val="000B3CE4"/>
    <w:rsid w:val="000B4214"/>
    <w:rsid w:val="000B4965"/>
    <w:rsid w:val="000B4FBD"/>
    <w:rsid w:val="000B54AA"/>
    <w:rsid w:val="000B55A8"/>
    <w:rsid w:val="000B5A8A"/>
    <w:rsid w:val="000C0F62"/>
    <w:rsid w:val="000C1455"/>
    <w:rsid w:val="000C146F"/>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5C5"/>
    <w:rsid w:val="000C760B"/>
    <w:rsid w:val="000C7F0F"/>
    <w:rsid w:val="000D08EC"/>
    <w:rsid w:val="000D0A4E"/>
    <w:rsid w:val="000D1730"/>
    <w:rsid w:val="000D1E18"/>
    <w:rsid w:val="000D253C"/>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55C5"/>
    <w:rsid w:val="000E5658"/>
    <w:rsid w:val="000E5F4B"/>
    <w:rsid w:val="000E730F"/>
    <w:rsid w:val="000E7AEE"/>
    <w:rsid w:val="000E7AEF"/>
    <w:rsid w:val="000F04FC"/>
    <w:rsid w:val="000F06AC"/>
    <w:rsid w:val="000F0CDC"/>
    <w:rsid w:val="000F0E6C"/>
    <w:rsid w:val="000F146A"/>
    <w:rsid w:val="000F16BE"/>
    <w:rsid w:val="000F199E"/>
    <w:rsid w:val="000F1A48"/>
    <w:rsid w:val="000F1CD9"/>
    <w:rsid w:val="000F256F"/>
    <w:rsid w:val="000F2A83"/>
    <w:rsid w:val="000F3203"/>
    <w:rsid w:val="000F35D8"/>
    <w:rsid w:val="000F36CE"/>
    <w:rsid w:val="000F3E7E"/>
    <w:rsid w:val="000F4EEA"/>
    <w:rsid w:val="000F5942"/>
    <w:rsid w:val="000F5B29"/>
    <w:rsid w:val="000F5BBA"/>
    <w:rsid w:val="000F5C2A"/>
    <w:rsid w:val="000F5CF0"/>
    <w:rsid w:val="000F614A"/>
    <w:rsid w:val="000F6A35"/>
    <w:rsid w:val="000F72CE"/>
    <w:rsid w:val="001001A5"/>
    <w:rsid w:val="001004AA"/>
    <w:rsid w:val="001009F5"/>
    <w:rsid w:val="00100BA4"/>
    <w:rsid w:val="00100EE9"/>
    <w:rsid w:val="00100F56"/>
    <w:rsid w:val="00101462"/>
    <w:rsid w:val="001018AB"/>
    <w:rsid w:val="00101A19"/>
    <w:rsid w:val="00101D19"/>
    <w:rsid w:val="00101D4D"/>
    <w:rsid w:val="00101ECB"/>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6351"/>
    <w:rsid w:val="0010717D"/>
    <w:rsid w:val="00107211"/>
    <w:rsid w:val="001073E3"/>
    <w:rsid w:val="001074D5"/>
    <w:rsid w:val="001074F4"/>
    <w:rsid w:val="00110171"/>
    <w:rsid w:val="001103BA"/>
    <w:rsid w:val="0011057E"/>
    <w:rsid w:val="001106B1"/>
    <w:rsid w:val="00110A04"/>
    <w:rsid w:val="00110DA4"/>
    <w:rsid w:val="0011125B"/>
    <w:rsid w:val="001114DC"/>
    <w:rsid w:val="00111DD9"/>
    <w:rsid w:val="0011229D"/>
    <w:rsid w:val="00112BC5"/>
    <w:rsid w:val="00112D17"/>
    <w:rsid w:val="0011359D"/>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88B"/>
    <w:rsid w:val="00123B21"/>
    <w:rsid w:val="00123C4F"/>
    <w:rsid w:val="001240D6"/>
    <w:rsid w:val="001247B2"/>
    <w:rsid w:val="00125C15"/>
    <w:rsid w:val="001265D7"/>
    <w:rsid w:val="001267FE"/>
    <w:rsid w:val="0012721E"/>
    <w:rsid w:val="00127239"/>
    <w:rsid w:val="0012738C"/>
    <w:rsid w:val="00130175"/>
    <w:rsid w:val="0013117E"/>
    <w:rsid w:val="0013190A"/>
    <w:rsid w:val="001319C4"/>
    <w:rsid w:val="00131A81"/>
    <w:rsid w:val="00131BA1"/>
    <w:rsid w:val="00131C5B"/>
    <w:rsid w:val="0013201A"/>
    <w:rsid w:val="0013208D"/>
    <w:rsid w:val="00132381"/>
    <w:rsid w:val="0013238E"/>
    <w:rsid w:val="0013269F"/>
    <w:rsid w:val="00132C31"/>
    <w:rsid w:val="00133104"/>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2428"/>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67C"/>
    <w:rsid w:val="001457EF"/>
    <w:rsid w:val="00146C6C"/>
    <w:rsid w:val="00147009"/>
    <w:rsid w:val="00147216"/>
    <w:rsid w:val="0014788C"/>
    <w:rsid w:val="00150701"/>
    <w:rsid w:val="00150AAE"/>
    <w:rsid w:val="001511AE"/>
    <w:rsid w:val="001516A7"/>
    <w:rsid w:val="0015175D"/>
    <w:rsid w:val="00151B1D"/>
    <w:rsid w:val="00152BB9"/>
    <w:rsid w:val="00152F9F"/>
    <w:rsid w:val="001530AF"/>
    <w:rsid w:val="00153247"/>
    <w:rsid w:val="00153433"/>
    <w:rsid w:val="00153BB6"/>
    <w:rsid w:val="0015541C"/>
    <w:rsid w:val="0015554E"/>
    <w:rsid w:val="00155578"/>
    <w:rsid w:val="00155CC1"/>
    <w:rsid w:val="00155D23"/>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297A"/>
    <w:rsid w:val="00164453"/>
    <w:rsid w:val="001653E0"/>
    <w:rsid w:val="00165E0F"/>
    <w:rsid w:val="00166E29"/>
    <w:rsid w:val="0016735F"/>
    <w:rsid w:val="0017013E"/>
    <w:rsid w:val="00170175"/>
    <w:rsid w:val="001701D0"/>
    <w:rsid w:val="001706CA"/>
    <w:rsid w:val="00170771"/>
    <w:rsid w:val="001709A5"/>
    <w:rsid w:val="00171F4B"/>
    <w:rsid w:val="0017246C"/>
    <w:rsid w:val="001726C8"/>
    <w:rsid w:val="00173ABB"/>
    <w:rsid w:val="001741E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8E7"/>
    <w:rsid w:val="00184A55"/>
    <w:rsid w:val="00184B64"/>
    <w:rsid w:val="00184CE9"/>
    <w:rsid w:val="00184D16"/>
    <w:rsid w:val="001850AF"/>
    <w:rsid w:val="001852C4"/>
    <w:rsid w:val="001856B5"/>
    <w:rsid w:val="001856E6"/>
    <w:rsid w:val="00185F48"/>
    <w:rsid w:val="0018632E"/>
    <w:rsid w:val="001868A1"/>
    <w:rsid w:val="00186EE7"/>
    <w:rsid w:val="0018737D"/>
    <w:rsid w:val="0018789E"/>
    <w:rsid w:val="00190976"/>
    <w:rsid w:val="00190BB0"/>
    <w:rsid w:val="00190FAB"/>
    <w:rsid w:val="00191471"/>
    <w:rsid w:val="00191B40"/>
    <w:rsid w:val="00192A44"/>
    <w:rsid w:val="0019353B"/>
    <w:rsid w:val="00193F70"/>
    <w:rsid w:val="001940C8"/>
    <w:rsid w:val="001940FC"/>
    <w:rsid w:val="0019468E"/>
    <w:rsid w:val="00194AED"/>
    <w:rsid w:val="00194CC7"/>
    <w:rsid w:val="00195275"/>
    <w:rsid w:val="00195C5B"/>
    <w:rsid w:val="00196825"/>
    <w:rsid w:val="00196858"/>
    <w:rsid w:val="00196E05"/>
    <w:rsid w:val="00197CE6"/>
    <w:rsid w:val="001A0022"/>
    <w:rsid w:val="001A0388"/>
    <w:rsid w:val="001A0483"/>
    <w:rsid w:val="001A0801"/>
    <w:rsid w:val="001A1D50"/>
    <w:rsid w:val="001A1FC0"/>
    <w:rsid w:val="001A208B"/>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D13"/>
    <w:rsid w:val="001A7D50"/>
    <w:rsid w:val="001B0878"/>
    <w:rsid w:val="001B0F06"/>
    <w:rsid w:val="001B1039"/>
    <w:rsid w:val="001B1268"/>
    <w:rsid w:val="001B1416"/>
    <w:rsid w:val="001B1B12"/>
    <w:rsid w:val="001B1B69"/>
    <w:rsid w:val="001B2272"/>
    <w:rsid w:val="001B2D16"/>
    <w:rsid w:val="001B3CAD"/>
    <w:rsid w:val="001B3CE1"/>
    <w:rsid w:val="001B4564"/>
    <w:rsid w:val="001B4598"/>
    <w:rsid w:val="001B4BAB"/>
    <w:rsid w:val="001B515E"/>
    <w:rsid w:val="001B5615"/>
    <w:rsid w:val="001B5C12"/>
    <w:rsid w:val="001B6006"/>
    <w:rsid w:val="001B66AE"/>
    <w:rsid w:val="001B755A"/>
    <w:rsid w:val="001B7792"/>
    <w:rsid w:val="001B77E6"/>
    <w:rsid w:val="001B7816"/>
    <w:rsid w:val="001B7910"/>
    <w:rsid w:val="001B7F26"/>
    <w:rsid w:val="001C026C"/>
    <w:rsid w:val="001C046E"/>
    <w:rsid w:val="001C0B10"/>
    <w:rsid w:val="001C103B"/>
    <w:rsid w:val="001C15B3"/>
    <w:rsid w:val="001C1F2B"/>
    <w:rsid w:val="001C260C"/>
    <w:rsid w:val="001C28B3"/>
    <w:rsid w:val="001C28E7"/>
    <w:rsid w:val="001C2B07"/>
    <w:rsid w:val="001C4795"/>
    <w:rsid w:val="001C4B31"/>
    <w:rsid w:val="001C5370"/>
    <w:rsid w:val="001C5758"/>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303E"/>
    <w:rsid w:val="001D38EF"/>
    <w:rsid w:val="001D4E74"/>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557"/>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807"/>
    <w:rsid w:val="001F4CAD"/>
    <w:rsid w:val="001F4D0A"/>
    <w:rsid w:val="001F4ED2"/>
    <w:rsid w:val="001F4F94"/>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BCC"/>
    <w:rsid w:val="002060CB"/>
    <w:rsid w:val="00206231"/>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014"/>
    <w:rsid w:val="00215711"/>
    <w:rsid w:val="00215857"/>
    <w:rsid w:val="002160BD"/>
    <w:rsid w:val="002201B4"/>
    <w:rsid w:val="0022251F"/>
    <w:rsid w:val="00222A9A"/>
    <w:rsid w:val="00222AA6"/>
    <w:rsid w:val="00223744"/>
    <w:rsid w:val="00223B73"/>
    <w:rsid w:val="00223EFA"/>
    <w:rsid w:val="0022421D"/>
    <w:rsid w:val="0022421E"/>
    <w:rsid w:val="0022442E"/>
    <w:rsid w:val="002255D6"/>
    <w:rsid w:val="00225B34"/>
    <w:rsid w:val="00225CB0"/>
    <w:rsid w:val="00225D4A"/>
    <w:rsid w:val="00226731"/>
    <w:rsid w:val="0022723C"/>
    <w:rsid w:val="00227951"/>
    <w:rsid w:val="00230EBC"/>
    <w:rsid w:val="00230F1F"/>
    <w:rsid w:val="002310EA"/>
    <w:rsid w:val="002312FC"/>
    <w:rsid w:val="00231472"/>
    <w:rsid w:val="002319AD"/>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498C"/>
    <w:rsid w:val="002451C7"/>
    <w:rsid w:val="0024530E"/>
    <w:rsid w:val="00245489"/>
    <w:rsid w:val="002454C6"/>
    <w:rsid w:val="0024576D"/>
    <w:rsid w:val="00246C82"/>
    <w:rsid w:val="00246E57"/>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5A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ABC"/>
    <w:rsid w:val="00261C36"/>
    <w:rsid w:val="00261C67"/>
    <w:rsid w:val="00261F3F"/>
    <w:rsid w:val="00262032"/>
    <w:rsid w:val="00262224"/>
    <w:rsid w:val="00262417"/>
    <w:rsid w:val="002624A3"/>
    <w:rsid w:val="00262E54"/>
    <w:rsid w:val="00262F53"/>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0845"/>
    <w:rsid w:val="00271B62"/>
    <w:rsid w:val="002729B6"/>
    <w:rsid w:val="00273198"/>
    <w:rsid w:val="00274BFE"/>
    <w:rsid w:val="00274FD0"/>
    <w:rsid w:val="00275027"/>
    <w:rsid w:val="002750AD"/>
    <w:rsid w:val="00275AAB"/>
    <w:rsid w:val="00275B2A"/>
    <w:rsid w:val="00275F57"/>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B69"/>
    <w:rsid w:val="00282CC5"/>
    <w:rsid w:val="00283A0E"/>
    <w:rsid w:val="00283DBB"/>
    <w:rsid w:val="0028424D"/>
    <w:rsid w:val="00284995"/>
    <w:rsid w:val="00284F1B"/>
    <w:rsid w:val="002851CF"/>
    <w:rsid w:val="00285AA7"/>
    <w:rsid w:val="00285CA4"/>
    <w:rsid w:val="002865C3"/>
    <w:rsid w:val="00286B08"/>
    <w:rsid w:val="0028735A"/>
    <w:rsid w:val="0028743D"/>
    <w:rsid w:val="002876E9"/>
    <w:rsid w:val="00287A97"/>
    <w:rsid w:val="00287FE2"/>
    <w:rsid w:val="002902F6"/>
    <w:rsid w:val="002907FD"/>
    <w:rsid w:val="00291134"/>
    <w:rsid w:val="002918FA"/>
    <w:rsid w:val="00291E36"/>
    <w:rsid w:val="0029297E"/>
    <w:rsid w:val="00292A55"/>
    <w:rsid w:val="002940EF"/>
    <w:rsid w:val="002947F1"/>
    <w:rsid w:val="002951A9"/>
    <w:rsid w:val="00295B70"/>
    <w:rsid w:val="00295EE0"/>
    <w:rsid w:val="00296E7A"/>
    <w:rsid w:val="002977CA"/>
    <w:rsid w:val="00297CCD"/>
    <w:rsid w:val="002A0037"/>
    <w:rsid w:val="002A018E"/>
    <w:rsid w:val="002A03F3"/>
    <w:rsid w:val="002A0439"/>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42"/>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9E7"/>
    <w:rsid w:val="002B5C8F"/>
    <w:rsid w:val="002B5D92"/>
    <w:rsid w:val="002B6556"/>
    <w:rsid w:val="002B6CBA"/>
    <w:rsid w:val="002B7A40"/>
    <w:rsid w:val="002B7F15"/>
    <w:rsid w:val="002B7FB4"/>
    <w:rsid w:val="002C0234"/>
    <w:rsid w:val="002C0306"/>
    <w:rsid w:val="002C0802"/>
    <w:rsid w:val="002C09D7"/>
    <w:rsid w:val="002C0FF8"/>
    <w:rsid w:val="002C1729"/>
    <w:rsid w:val="002C18E7"/>
    <w:rsid w:val="002C2C5C"/>
    <w:rsid w:val="002C32D1"/>
    <w:rsid w:val="002C3571"/>
    <w:rsid w:val="002C3804"/>
    <w:rsid w:val="002C38B8"/>
    <w:rsid w:val="002C4B35"/>
    <w:rsid w:val="002C4E2F"/>
    <w:rsid w:val="002C52C7"/>
    <w:rsid w:val="002C53D9"/>
    <w:rsid w:val="002C5771"/>
    <w:rsid w:val="002C5796"/>
    <w:rsid w:val="002C5A28"/>
    <w:rsid w:val="002C5D51"/>
    <w:rsid w:val="002C63CD"/>
    <w:rsid w:val="002C68EE"/>
    <w:rsid w:val="002C772A"/>
    <w:rsid w:val="002C7790"/>
    <w:rsid w:val="002D06BF"/>
    <w:rsid w:val="002D0F77"/>
    <w:rsid w:val="002D13B7"/>
    <w:rsid w:val="002D2E83"/>
    <w:rsid w:val="002D35A7"/>
    <w:rsid w:val="002D3ADE"/>
    <w:rsid w:val="002D3F1B"/>
    <w:rsid w:val="002D42D7"/>
    <w:rsid w:val="002D438D"/>
    <w:rsid w:val="002D4FA8"/>
    <w:rsid w:val="002D51DA"/>
    <w:rsid w:val="002D5B17"/>
    <w:rsid w:val="002D5CE3"/>
    <w:rsid w:val="002D5D34"/>
    <w:rsid w:val="002D60EE"/>
    <w:rsid w:val="002D61B8"/>
    <w:rsid w:val="002D738F"/>
    <w:rsid w:val="002D7D64"/>
    <w:rsid w:val="002D7F83"/>
    <w:rsid w:val="002E0127"/>
    <w:rsid w:val="002E0BE6"/>
    <w:rsid w:val="002E0C63"/>
    <w:rsid w:val="002E0E5B"/>
    <w:rsid w:val="002E1317"/>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A68"/>
    <w:rsid w:val="002F1389"/>
    <w:rsid w:val="002F1400"/>
    <w:rsid w:val="002F1745"/>
    <w:rsid w:val="002F184C"/>
    <w:rsid w:val="002F1BDB"/>
    <w:rsid w:val="002F49CD"/>
    <w:rsid w:val="002F575B"/>
    <w:rsid w:val="002F5AEA"/>
    <w:rsid w:val="002F6496"/>
    <w:rsid w:val="002F6A06"/>
    <w:rsid w:val="002F6F9F"/>
    <w:rsid w:val="002F7849"/>
    <w:rsid w:val="003000F6"/>
    <w:rsid w:val="00300202"/>
    <w:rsid w:val="00300A3C"/>
    <w:rsid w:val="00300CDE"/>
    <w:rsid w:val="00301799"/>
    <w:rsid w:val="0030214F"/>
    <w:rsid w:val="0030265B"/>
    <w:rsid w:val="00302687"/>
    <w:rsid w:val="00302DCC"/>
    <w:rsid w:val="00302DFD"/>
    <w:rsid w:val="00303C66"/>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3E4C"/>
    <w:rsid w:val="003148AD"/>
    <w:rsid w:val="00314F24"/>
    <w:rsid w:val="00315297"/>
    <w:rsid w:val="003152A4"/>
    <w:rsid w:val="003154D1"/>
    <w:rsid w:val="003159E3"/>
    <w:rsid w:val="00316569"/>
    <w:rsid w:val="00316993"/>
    <w:rsid w:val="00316EF5"/>
    <w:rsid w:val="00317599"/>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FAC"/>
    <w:rsid w:val="00327323"/>
    <w:rsid w:val="003277C8"/>
    <w:rsid w:val="00327C91"/>
    <w:rsid w:val="0033039E"/>
    <w:rsid w:val="0033051A"/>
    <w:rsid w:val="00331805"/>
    <w:rsid w:val="00332081"/>
    <w:rsid w:val="003322F6"/>
    <w:rsid w:val="00332904"/>
    <w:rsid w:val="00333A28"/>
    <w:rsid w:val="003351A3"/>
    <w:rsid w:val="00335D13"/>
    <w:rsid w:val="00335F35"/>
    <w:rsid w:val="00335F9E"/>
    <w:rsid w:val="0033714D"/>
    <w:rsid w:val="003374AD"/>
    <w:rsid w:val="0033772D"/>
    <w:rsid w:val="00340DE2"/>
    <w:rsid w:val="0034106C"/>
    <w:rsid w:val="00343340"/>
    <w:rsid w:val="003433E5"/>
    <w:rsid w:val="00343519"/>
    <w:rsid w:val="00343FB9"/>
    <w:rsid w:val="00344139"/>
    <w:rsid w:val="0034464E"/>
    <w:rsid w:val="00345A75"/>
    <w:rsid w:val="003465E9"/>
    <w:rsid w:val="0034690F"/>
    <w:rsid w:val="003469B3"/>
    <w:rsid w:val="00346E8D"/>
    <w:rsid w:val="0034710A"/>
    <w:rsid w:val="00350044"/>
    <w:rsid w:val="003505C0"/>
    <w:rsid w:val="00350625"/>
    <w:rsid w:val="003508EA"/>
    <w:rsid w:val="00350A36"/>
    <w:rsid w:val="00351339"/>
    <w:rsid w:val="00352224"/>
    <w:rsid w:val="00352780"/>
    <w:rsid w:val="003527E8"/>
    <w:rsid w:val="00352F56"/>
    <w:rsid w:val="003531D9"/>
    <w:rsid w:val="00353225"/>
    <w:rsid w:val="00353802"/>
    <w:rsid w:val="003538C9"/>
    <w:rsid w:val="00353A26"/>
    <w:rsid w:val="0035465A"/>
    <w:rsid w:val="003548CF"/>
    <w:rsid w:val="003552F4"/>
    <w:rsid w:val="003554D9"/>
    <w:rsid w:val="00355930"/>
    <w:rsid w:val="00355D6D"/>
    <w:rsid w:val="00356490"/>
    <w:rsid w:val="00357016"/>
    <w:rsid w:val="003604D0"/>
    <w:rsid w:val="003606AD"/>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605"/>
    <w:rsid w:val="003657FE"/>
    <w:rsid w:val="003658F0"/>
    <w:rsid w:val="00365A4D"/>
    <w:rsid w:val="00366215"/>
    <w:rsid w:val="003662B4"/>
    <w:rsid w:val="0036656D"/>
    <w:rsid w:val="00366A4F"/>
    <w:rsid w:val="00367302"/>
    <w:rsid w:val="003701C7"/>
    <w:rsid w:val="003701F4"/>
    <w:rsid w:val="003702C2"/>
    <w:rsid w:val="00370AE5"/>
    <w:rsid w:val="003719BB"/>
    <w:rsid w:val="00371F2B"/>
    <w:rsid w:val="00372B27"/>
    <w:rsid w:val="00373ABA"/>
    <w:rsid w:val="00374646"/>
    <w:rsid w:val="0037479A"/>
    <w:rsid w:val="00374840"/>
    <w:rsid w:val="0037485B"/>
    <w:rsid w:val="00374E19"/>
    <w:rsid w:val="00374FCB"/>
    <w:rsid w:val="0037542E"/>
    <w:rsid w:val="00375675"/>
    <w:rsid w:val="00375CF9"/>
    <w:rsid w:val="00376664"/>
    <w:rsid w:val="003767A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188"/>
    <w:rsid w:val="003A2910"/>
    <w:rsid w:val="003A32DE"/>
    <w:rsid w:val="003A34C5"/>
    <w:rsid w:val="003A3D28"/>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2039"/>
    <w:rsid w:val="003B4565"/>
    <w:rsid w:val="003B461B"/>
    <w:rsid w:val="003B4B31"/>
    <w:rsid w:val="003B4E6C"/>
    <w:rsid w:val="003B52A1"/>
    <w:rsid w:val="003B56FD"/>
    <w:rsid w:val="003B5838"/>
    <w:rsid w:val="003B6067"/>
    <w:rsid w:val="003B657B"/>
    <w:rsid w:val="003B6696"/>
    <w:rsid w:val="003B6AEF"/>
    <w:rsid w:val="003B6BFF"/>
    <w:rsid w:val="003B77DA"/>
    <w:rsid w:val="003B7B1E"/>
    <w:rsid w:val="003C02F2"/>
    <w:rsid w:val="003C05D1"/>
    <w:rsid w:val="003C1458"/>
    <w:rsid w:val="003C163A"/>
    <w:rsid w:val="003C1939"/>
    <w:rsid w:val="003C1B9C"/>
    <w:rsid w:val="003C1D32"/>
    <w:rsid w:val="003C2736"/>
    <w:rsid w:val="003C2770"/>
    <w:rsid w:val="003C2861"/>
    <w:rsid w:val="003C2D72"/>
    <w:rsid w:val="003C62D2"/>
    <w:rsid w:val="003C6661"/>
    <w:rsid w:val="003C6ADB"/>
    <w:rsid w:val="003C6B87"/>
    <w:rsid w:val="003C6CA2"/>
    <w:rsid w:val="003C7097"/>
    <w:rsid w:val="003C742C"/>
    <w:rsid w:val="003C76E2"/>
    <w:rsid w:val="003C7DDB"/>
    <w:rsid w:val="003C7E69"/>
    <w:rsid w:val="003D0003"/>
    <w:rsid w:val="003D09DB"/>
    <w:rsid w:val="003D1703"/>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1991"/>
    <w:rsid w:val="003E1D0D"/>
    <w:rsid w:val="003E2AF0"/>
    <w:rsid w:val="003E39BA"/>
    <w:rsid w:val="003E3A21"/>
    <w:rsid w:val="003E3AC3"/>
    <w:rsid w:val="003E467A"/>
    <w:rsid w:val="003E467B"/>
    <w:rsid w:val="003E4707"/>
    <w:rsid w:val="003E4B06"/>
    <w:rsid w:val="003E534F"/>
    <w:rsid w:val="003E5540"/>
    <w:rsid w:val="003E5B6B"/>
    <w:rsid w:val="003E667B"/>
    <w:rsid w:val="003E72EC"/>
    <w:rsid w:val="003E74F4"/>
    <w:rsid w:val="003E774A"/>
    <w:rsid w:val="003F01C5"/>
    <w:rsid w:val="003F05AA"/>
    <w:rsid w:val="003F07B7"/>
    <w:rsid w:val="003F0C8E"/>
    <w:rsid w:val="003F0DCE"/>
    <w:rsid w:val="003F11E2"/>
    <w:rsid w:val="003F144D"/>
    <w:rsid w:val="003F1899"/>
    <w:rsid w:val="003F2A48"/>
    <w:rsid w:val="003F2B95"/>
    <w:rsid w:val="003F2CC8"/>
    <w:rsid w:val="003F2DC1"/>
    <w:rsid w:val="003F3161"/>
    <w:rsid w:val="003F32C6"/>
    <w:rsid w:val="003F3327"/>
    <w:rsid w:val="003F36A0"/>
    <w:rsid w:val="003F3DFD"/>
    <w:rsid w:val="003F58E9"/>
    <w:rsid w:val="003F59A7"/>
    <w:rsid w:val="003F5A23"/>
    <w:rsid w:val="003F5A49"/>
    <w:rsid w:val="003F5B49"/>
    <w:rsid w:val="003F6A81"/>
    <w:rsid w:val="003F7883"/>
    <w:rsid w:val="00400AFB"/>
    <w:rsid w:val="00400EB7"/>
    <w:rsid w:val="00401A9A"/>
    <w:rsid w:val="00401BB8"/>
    <w:rsid w:val="00401CC6"/>
    <w:rsid w:val="0040217E"/>
    <w:rsid w:val="004022DC"/>
    <w:rsid w:val="004025F5"/>
    <w:rsid w:val="004026CA"/>
    <w:rsid w:val="0040310D"/>
    <w:rsid w:val="004040A3"/>
    <w:rsid w:val="0040476C"/>
    <w:rsid w:val="00405098"/>
    <w:rsid w:val="00405640"/>
    <w:rsid w:val="00405886"/>
    <w:rsid w:val="0040641E"/>
    <w:rsid w:val="00406832"/>
    <w:rsid w:val="00406C52"/>
    <w:rsid w:val="004071A0"/>
    <w:rsid w:val="00407298"/>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694"/>
    <w:rsid w:val="004157E0"/>
    <w:rsid w:val="00415B5B"/>
    <w:rsid w:val="00415EEE"/>
    <w:rsid w:val="004165BF"/>
    <w:rsid w:val="00416719"/>
    <w:rsid w:val="00416984"/>
    <w:rsid w:val="004171D3"/>
    <w:rsid w:val="00417626"/>
    <w:rsid w:val="00417898"/>
    <w:rsid w:val="0042072B"/>
    <w:rsid w:val="00420F40"/>
    <w:rsid w:val="00421804"/>
    <w:rsid w:val="00421BF6"/>
    <w:rsid w:val="00421F22"/>
    <w:rsid w:val="004228B4"/>
    <w:rsid w:val="00422A5F"/>
    <w:rsid w:val="0042339C"/>
    <w:rsid w:val="00423924"/>
    <w:rsid w:val="00423F35"/>
    <w:rsid w:val="00424979"/>
    <w:rsid w:val="00424C65"/>
    <w:rsid w:val="00424F72"/>
    <w:rsid w:val="00425240"/>
    <w:rsid w:val="00426141"/>
    <w:rsid w:val="00426410"/>
    <w:rsid w:val="004264B8"/>
    <w:rsid w:val="0042668B"/>
    <w:rsid w:val="00426E58"/>
    <w:rsid w:val="00426E8F"/>
    <w:rsid w:val="00427C11"/>
    <w:rsid w:val="00427CE7"/>
    <w:rsid w:val="004301A9"/>
    <w:rsid w:val="00430415"/>
    <w:rsid w:val="004306DD"/>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5E50"/>
    <w:rsid w:val="00436A1E"/>
    <w:rsid w:val="00436E15"/>
    <w:rsid w:val="0044084D"/>
    <w:rsid w:val="004410B5"/>
    <w:rsid w:val="0044137A"/>
    <w:rsid w:val="0044242A"/>
    <w:rsid w:val="00442629"/>
    <w:rsid w:val="00442869"/>
    <w:rsid w:val="004429A2"/>
    <w:rsid w:val="004430B0"/>
    <w:rsid w:val="004431F1"/>
    <w:rsid w:val="004432A5"/>
    <w:rsid w:val="00443A9C"/>
    <w:rsid w:val="0044485C"/>
    <w:rsid w:val="00444DED"/>
    <w:rsid w:val="0044569A"/>
    <w:rsid w:val="00445B24"/>
    <w:rsid w:val="0044652A"/>
    <w:rsid w:val="00446916"/>
    <w:rsid w:val="00446C07"/>
    <w:rsid w:val="004476AC"/>
    <w:rsid w:val="00447896"/>
    <w:rsid w:val="004478F9"/>
    <w:rsid w:val="00447A2D"/>
    <w:rsid w:val="004522D4"/>
    <w:rsid w:val="00452B99"/>
    <w:rsid w:val="00452BE0"/>
    <w:rsid w:val="00452D02"/>
    <w:rsid w:val="00453223"/>
    <w:rsid w:val="00453516"/>
    <w:rsid w:val="004539D4"/>
    <w:rsid w:val="0045450C"/>
    <w:rsid w:val="0045459C"/>
    <w:rsid w:val="00454C34"/>
    <w:rsid w:val="00454DEA"/>
    <w:rsid w:val="00454E7A"/>
    <w:rsid w:val="00455377"/>
    <w:rsid w:val="004553F9"/>
    <w:rsid w:val="00455BF1"/>
    <w:rsid w:val="00455D64"/>
    <w:rsid w:val="00455ED0"/>
    <w:rsid w:val="00456012"/>
    <w:rsid w:val="00456588"/>
    <w:rsid w:val="004567A9"/>
    <w:rsid w:val="00456A53"/>
    <w:rsid w:val="0045714B"/>
    <w:rsid w:val="00457190"/>
    <w:rsid w:val="0045740E"/>
    <w:rsid w:val="004575B5"/>
    <w:rsid w:val="00457795"/>
    <w:rsid w:val="00457CE7"/>
    <w:rsid w:val="00457D85"/>
    <w:rsid w:val="00457FDA"/>
    <w:rsid w:val="0046012E"/>
    <w:rsid w:val="004605FC"/>
    <w:rsid w:val="00460621"/>
    <w:rsid w:val="004613BD"/>
    <w:rsid w:val="0046161E"/>
    <w:rsid w:val="00461BAA"/>
    <w:rsid w:val="00461E9D"/>
    <w:rsid w:val="00462174"/>
    <w:rsid w:val="0046265F"/>
    <w:rsid w:val="00462CB5"/>
    <w:rsid w:val="00463337"/>
    <w:rsid w:val="00464AC8"/>
    <w:rsid w:val="0046518E"/>
    <w:rsid w:val="004658CC"/>
    <w:rsid w:val="00465B66"/>
    <w:rsid w:val="004666DF"/>
    <w:rsid w:val="004668B6"/>
    <w:rsid w:val="00466DDC"/>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493F"/>
    <w:rsid w:val="00474BF2"/>
    <w:rsid w:val="00475394"/>
    <w:rsid w:val="00475BA2"/>
    <w:rsid w:val="00476B5A"/>
    <w:rsid w:val="00476DAB"/>
    <w:rsid w:val="00477842"/>
    <w:rsid w:val="004803DD"/>
    <w:rsid w:val="00480436"/>
    <w:rsid w:val="00480D2C"/>
    <w:rsid w:val="00481CF6"/>
    <w:rsid w:val="00481D7D"/>
    <w:rsid w:val="00481E42"/>
    <w:rsid w:val="00482167"/>
    <w:rsid w:val="004821FF"/>
    <w:rsid w:val="00482305"/>
    <w:rsid w:val="004829DF"/>
    <w:rsid w:val="00482B96"/>
    <w:rsid w:val="00482E35"/>
    <w:rsid w:val="0048361C"/>
    <w:rsid w:val="0048391E"/>
    <w:rsid w:val="00483F84"/>
    <w:rsid w:val="0048477E"/>
    <w:rsid w:val="004848F4"/>
    <w:rsid w:val="004854C5"/>
    <w:rsid w:val="00485A76"/>
    <w:rsid w:val="00485E2C"/>
    <w:rsid w:val="00486168"/>
    <w:rsid w:val="00487267"/>
    <w:rsid w:val="004904A4"/>
    <w:rsid w:val="00490649"/>
    <w:rsid w:val="00490B2A"/>
    <w:rsid w:val="004912E1"/>
    <w:rsid w:val="00491795"/>
    <w:rsid w:val="0049190A"/>
    <w:rsid w:val="0049191F"/>
    <w:rsid w:val="0049194E"/>
    <w:rsid w:val="00491DA2"/>
    <w:rsid w:val="00492851"/>
    <w:rsid w:val="00492A2F"/>
    <w:rsid w:val="00492B7A"/>
    <w:rsid w:val="00493A6F"/>
    <w:rsid w:val="00493D4E"/>
    <w:rsid w:val="004944FE"/>
    <w:rsid w:val="00494ABA"/>
    <w:rsid w:val="00495147"/>
    <w:rsid w:val="00495EB4"/>
    <w:rsid w:val="00495EC9"/>
    <w:rsid w:val="00496097"/>
    <w:rsid w:val="004961C1"/>
    <w:rsid w:val="00497958"/>
    <w:rsid w:val="00497BB2"/>
    <w:rsid w:val="004A01AB"/>
    <w:rsid w:val="004A027B"/>
    <w:rsid w:val="004A0309"/>
    <w:rsid w:val="004A0382"/>
    <w:rsid w:val="004A04C7"/>
    <w:rsid w:val="004A08D6"/>
    <w:rsid w:val="004A0B0A"/>
    <w:rsid w:val="004A0BBA"/>
    <w:rsid w:val="004A11B1"/>
    <w:rsid w:val="004A2277"/>
    <w:rsid w:val="004A26C8"/>
    <w:rsid w:val="004A2996"/>
    <w:rsid w:val="004A2D91"/>
    <w:rsid w:val="004A2DBA"/>
    <w:rsid w:val="004A3192"/>
    <w:rsid w:val="004A3439"/>
    <w:rsid w:val="004A3455"/>
    <w:rsid w:val="004A375B"/>
    <w:rsid w:val="004A3CBE"/>
    <w:rsid w:val="004A4604"/>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09F"/>
    <w:rsid w:val="004B30AC"/>
    <w:rsid w:val="004B339B"/>
    <w:rsid w:val="004B3FC5"/>
    <w:rsid w:val="004B4920"/>
    <w:rsid w:val="004B54B5"/>
    <w:rsid w:val="004B59AB"/>
    <w:rsid w:val="004B5EB0"/>
    <w:rsid w:val="004B6657"/>
    <w:rsid w:val="004B68F8"/>
    <w:rsid w:val="004B6BDC"/>
    <w:rsid w:val="004B6CD7"/>
    <w:rsid w:val="004B7A33"/>
    <w:rsid w:val="004B7CFB"/>
    <w:rsid w:val="004B7F5A"/>
    <w:rsid w:val="004C043F"/>
    <w:rsid w:val="004C0895"/>
    <w:rsid w:val="004C0ACC"/>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86E"/>
    <w:rsid w:val="004C6E36"/>
    <w:rsid w:val="004C777B"/>
    <w:rsid w:val="004C7CF1"/>
    <w:rsid w:val="004D0EFC"/>
    <w:rsid w:val="004D1C2F"/>
    <w:rsid w:val="004D1CE6"/>
    <w:rsid w:val="004D2543"/>
    <w:rsid w:val="004D25C0"/>
    <w:rsid w:val="004D26A9"/>
    <w:rsid w:val="004D2786"/>
    <w:rsid w:val="004D35DC"/>
    <w:rsid w:val="004D4159"/>
    <w:rsid w:val="004D4344"/>
    <w:rsid w:val="004D46C0"/>
    <w:rsid w:val="004D4E70"/>
    <w:rsid w:val="004D552D"/>
    <w:rsid w:val="004D5E0C"/>
    <w:rsid w:val="004D6900"/>
    <w:rsid w:val="004D6B1C"/>
    <w:rsid w:val="004D6C8F"/>
    <w:rsid w:val="004D70BB"/>
    <w:rsid w:val="004D76B0"/>
    <w:rsid w:val="004D7CEE"/>
    <w:rsid w:val="004D7F5A"/>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97D"/>
    <w:rsid w:val="004E5B00"/>
    <w:rsid w:val="004E610A"/>
    <w:rsid w:val="004E62C7"/>
    <w:rsid w:val="004E63E9"/>
    <w:rsid w:val="004E6C4D"/>
    <w:rsid w:val="004E6E43"/>
    <w:rsid w:val="004E72F7"/>
    <w:rsid w:val="004E7E1D"/>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76C1"/>
    <w:rsid w:val="005018F6"/>
    <w:rsid w:val="00501B51"/>
    <w:rsid w:val="00501FF5"/>
    <w:rsid w:val="005029F9"/>
    <w:rsid w:val="00502ED4"/>
    <w:rsid w:val="005030D2"/>
    <w:rsid w:val="00503534"/>
    <w:rsid w:val="00503944"/>
    <w:rsid w:val="005039F1"/>
    <w:rsid w:val="00504407"/>
    <w:rsid w:val="005051D4"/>
    <w:rsid w:val="005053AC"/>
    <w:rsid w:val="00506730"/>
    <w:rsid w:val="005072FD"/>
    <w:rsid w:val="00507577"/>
    <w:rsid w:val="00507E4D"/>
    <w:rsid w:val="0051009F"/>
    <w:rsid w:val="0051074C"/>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17A47"/>
    <w:rsid w:val="00520E1D"/>
    <w:rsid w:val="00520E6E"/>
    <w:rsid w:val="0052176E"/>
    <w:rsid w:val="005217E0"/>
    <w:rsid w:val="00521F98"/>
    <w:rsid w:val="0052220F"/>
    <w:rsid w:val="005224E6"/>
    <w:rsid w:val="005227AB"/>
    <w:rsid w:val="0052316F"/>
    <w:rsid w:val="0052317B"/>
    <w:rsid w:val="005231D5"/>
    <w:rsid w:val="0052353A"/>
    <w:rsid w:val="005237CA"/>
    <w:rsid w:val="00523D46"/>
    <w:rsid w:val="005240ED"/>
    <w:rsid w:val="005247D8"/>
    <w:rsid w:val="00525CC7"/>
    <w:rsid w:val="00526090"/>
    <w:rsid w:val="00526255"/>
    <w:rsid w:val="00526607"/>
    <w:rsid w:val="00526A18"/>
    <w:rsid w:val="00526C6A"/>
    <w:rsid w:val="00526D6B"/>
    <w:rsid w:val="00526DB5"/>
    <w:rsid w:val="00527525"/>
    <w:rsid w:val="00530423"/>
    <w:rsid w:val="00530703"/>
    <w:rsid w:val="00530EB9"/>
    <w:rsid w:val="00531903"/>
    <w:rsid w:val="005326ED"/>
    <w:rsid w:val="00532D7B"/>
    <w:rsid w:val="00532E52"/>
    <w:rsid w:val="005330EE"/>
    <w:rsid w:val="00533B59"/>
    <w:rsid w:val="00533FED"/>
    <w:rsid w:val="005346F3"/>
    <w:rsid w:val="0053537E"/>
    <w:rsid w:val="00535505"/>
    <w:rsid w:val="00535AD6"/>
    <w:rsid w:val="00535F18"/>
    <w:rsid w:val="00536091"/>
    <w:rsid w:val="005367E8"/>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5B3C"/>
    <w:rsid w:val="0054667A"/>
    <w:rsid w:val="00546903"/>
    <w:rsid w:val="00547B25"/>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6D0E"/>
    <w:rsid w:val="00557124"/>
    <w:rsid w:val="005575D7"/>
    <w:rsid w:val="005607EB"/>
    <w:rsid w:val="005608CB"/>
    <w:rsid w:val="005609B5"/>
    <w:rsid w:val="00560DB8"/>
    <w:rsid w:val="00560E3B"/>
    <w:rsid w:val="00560E8B"/>
    <w:rsid w:val="00560F45"/>
    <w:rsid w:val="005619EA"/>
    <w:rsid w:val="00561EC9"/>
    <w:rsid w:val="005624D2"/>
    <w:rsid w:val="00562D71"/>
    <w:rsid w:val="00562EE0"/>
    <w:rsid w:val="00563034"/>
    <w:rsid w:val="005644BC"/>
    <w:rsid w:val="005652C1"/>
    <w:rsid w:val="005663EB"/>
    <w:rsid w:val="005665A7"/>
    <w:rsid w:val="00566881"/>
    <w:rsid w:val="00567017"/>
    <w:rsid w:val="005675C2"/>
    <w:rsid w:val="00567EF0"/>
    <w:rsid w:val="00567F7C"/>
    <w:rsid w:val="00570017"/>
    <w:rsid w:val="005703E9"/>
    <w:rsid w:val="00571489"/>
    <w:rsid w:val="0057257F"/>
    <w:rsid w:val="00572611"/>
    <w:rsid w:val="00572D85"/>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25"/>
    <w:rsid w:val="00583FC4"/>
    <w:rsid w:val="00584A0D"/>
    <w:rsid w:val="00584CB9"/>
    <w:rsid w:val="005855E2"/>
    <w:rsid w:val="00585ABF"/>
    <w:rsid w:val="00586246"/>
    <w:rsid w:val="005863FF"/>
    <w:rsid w:val="00586567"/>
    <w:rsid w:val="00586C3A"/>
    <w:rsid w:val="00586DB3"/>
    <w:rsid w:val="0058713B"/>
    <w:rsid w:val="00587332"/>
    <w:rsid w:val="005875C4"/>
    <w:rsid w:val="005900A9"/>
    <w:rsid w:val="00590E89"/>
    <w:rsid w:val="00591037"/>
    <w:rsid w:val="00591690"/>
    <w:rsid w:val="00591752"/>
    <w:rsid w:val="00591C50"/>
    <w:rsid w:val="00592E04"/>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5F92"/>
    <w:rsid w:val="005964AA"/>
    <w:rsid w:val="005966AA"/>
    <w:rsid w:val="005967EE"/>
    <w:rsid w:val="00596B5C"/>
    <w:rsid w:val="00596BFB"/>
    <w:rsid w:val="00596E07"/>
    <w:rsid w:val="005972D8"/>
    <w:rsid w:val="0059756C"/>
    <w:rsid w:val="005A0B2A"/>
    <w:rsid w:val="005A0D35"/>
    <w:rsid w:val="005A0D55"/>
    <w:rsid w:val="005A125B"/>
    <w:rsid w:val="005A12CC"/>
    <w:rsid w:val="005A1800"/>
    <w:rsid w:val="005A187A"/>
    <w:rsid w:val="005A1D31"/>
    <w:rsid w:val="005A1FAE"/>
    <w:rsid w:val="005A20C1"/>
    <w:rsid w:val="005A20F4"/>
    <w:rsid w:val="005A2441"/>
    <w:rsid w:val="005A247F"/>
    <w:rsid w:val="005A2A0A"/>
    <w:rsid w:val="005A31A7"/>
    <w:rsid w:val="005A352D"/>
    <w:rsid w:val="005A3FA5"/>
    <w:rsid w:val="005A4C8F"/>
    <w:rsid w:val="005A4D64"/>
    <w:rsid w:val="005A4E8F"/>
    <w:rsid w:val="005A535B"/>
    <w:rsid w:val="005A5B1D"/>
    <w:rsid w:val="005A606E"/>
    <w:rsid w:val="005A66A5"/>
    <w:rsid w:val="005A68B8"/>
    <w:rsid w:val="005A741A"/>
    <w:rsid w:val="005A7BE8"/>
    <w:rsid w:val="005B0190"/>
    <w:rsid w:val="005B0327"/>
    <w:rsid w:val="005B089F"/>
    <w:rsid w:val="005B08C6"/>
    <w:rsid w:val="005B09C2"/>
    <w:rsid w:val="005B0E7D"/>
    <w:rsid w:val="005B11C1"/>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66D7"/>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39C"/>
    <w:rsid w:val="005D1446"/>
    <w:rsid w:val="005D1548"/>
    <w:rsid w:val="005D1900"/>
    <w:rsid w:val="005D1D46"/>
    <w:rsid w:val="005D25D2"/>
    <w:rsid w:val="005D26FC"/>
    <w:rsid w:val="005D2BB4"/>
    <w:rsid w:val="005D3BC0"/>
    <w:rsid w:val="005D4073"/>
    <w:rsid w:val="005D4B1C"/>
    <w:rsid w:val="005D4FF3"/>
    <w:rsid w:val="005D5A72"/>
    <w:rsid w:val="005D5DF8"/>
    <w:rsid w:val="005D63FF"/>
    <w:rsid w:val="005D6463"/>
    <w:rsid w:val="005D6504"/>
    <w:rsid w:val="005D6816"/>
    <w:rsid w:val="005D73B2"/>
    <w:rsid w:val="005D7450"/>
    <w:rsid w:val="005D757E"/>
    <w:rsid w:val="005D7A73"/>
    <w:rsid w:val="005E02B0"/>
    <w:rsid w:val="005E03AC"/>
    <w:rsid w:val="005E131A"/>
    <w:rsid w:val="005E18C9"/>
    <w:rsid w:val="005E1BB7"/>
    <w:rsid w:val="005E20D6"/>
    <w:rsid w:val="005E2416"/>
    <w:rsid w:val="005E4C8F"/>
    <w:rsid w:val="005E4D15"/>
    <w:rsid w:val="005E4F05"/>
    <w:rsid w:val="005E517F"/>
    <w:rsid w:val="005E54B4"/>
    <w:rsid w:val="005E57CD"/>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C94"/>
    <w:rsid w:val="005F6EAF"/>
    <w:rsid w:val="005F7504"/>
    <w:rsid w:val="005F761D"/>
    <w:rsid w:val="005F7839"/>
    <w:rsid w:val="005F79F5"/>
    <w:rsid w:val="005F7F2B"/>
    <w:rsid w:val="006001FB"/>
    <w:rsid w:val="006003B5"/>
    <w:rsid w:val="0060054C"/>
    <w:rsid w:val="006008C2"/>
    <w:rsid w:val="00601036"/>
    <w:rsid w:val="006013D6"/>
    <w:rsid w:val="00601939"/>
    <w:rsid w:val="006025E6"/>
    <w:rsid w:val="00602677"/>
    <w:rsid w:val="00602948"/>
    <w:rsid w:val="00603340"/>
    <w:rsid w:val="0060335B"/>
    <w:rsid w:val="006038D2"/>
    <w:rsid w:val="00604746"/>
    <w:rsid w:val="006050CB"/>
    <w:rsid w:val="00605AD0"/>
    <w:rsid w:val="00605F05"/>
    <w:rsid w:val="00606540"/>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116"/>
    <w:rsid w:val="0061656D"/>
    <w:rsid w:val="006166DC"/>
    <w:rsid w:val="00616E49"/>
    <w:rsid w:val="0061746D"/>
    <w:rsid w:val="006179D0"/>
    <w:rsid w:val="00617A34"/>
    <w:rsid w:val="00620053"/>
    <w:rsid w:val="0062048E"/>
    <w:rsid w:val="00620C21"/>
    <w:rsid w:val="0062119E"/>
    <w:rsid w:val="0062145E"/>
    <w:rsid w:val="00621B8F"/>
    <w:rsid w:val="00622672"/>
    <w:rsid w:val="0062325F"/>
    <w:rsid w:val="0062371F"/>
    <w:rsid w:val="00623C8F"/>
    <w:rsid w:val="00623F31"/>
    <w:rsid w:val="006241C0"/>
    <w:rsid w:val="006243F9"/>
    <w:rsid w:val="006253AD"/>
    <w:rsid w:val="006256AA"/>
    <w:rsid w:val="006258C3"/>
    <w:rsid w:val="006259BE"/>
    <w:rsid w:val="00626971"/>
    <w:rsid w:val="00626D88"/>
    <w:rsid w:val="0062797D"/>
    <w:rsid w:val="00627AC9"/>
    <w:rsid w:val="00627B24"/>
    <w:rsid w:val="00630725"/>
    <w:rsid w:val="00631E07"/>
    <w:rsid w:val="00631E32"/>
    <w:rsid w:val="00632077"/>
    <w:rsid w:val="00632A95"/>
    <w:rsid w:val="00632F38"/>
    <w:rsid w:val="006330F0"/>
    <w:rsid w:val="006338BC"/>
    <w:rsid w:val="00633963"/>
    <w:rsid w:val="00633980"/>
    <w:rsid w:val="00633A31"/>
    <w:rsid w:val="00633AFA"/>
    <w:rsid w:val="0063420D"/>
    <w:rsid w:val="00635436"/>
    <w:rsid w:val="00635500"/>
    <w:rsid w:val="006358D4"/>
    <w:rsid w:val="006361E6"/>
    <w:rsid w:val="006362AE"/>
    <w:rsid w:val="00636527"/>
    <w:rsid w:val="006368E4"/>
    <w:rsid w:val="006369B8"/>
    <w:rsid w:val="00637029"/>
    <w:rsid w:val="006378C9"/>
    <w:rsid w:val="00637E1B"/>
    <w:rsid w:val="006406F5"/>
    <w:rsid w:val="00640737"/>
    <w:rsid w:val="0064125B"/>
    <w:rsid w:val="006412BB"/>
    <w:rsid w:val="006415D2"/>
    <w:rsid w:val="00641C2C"/>
    <w:rsid w:val="00642405"/>
    <w:rsid w:val="0064391D"/>
    <w:rsid w:val="0064432A"/>
    <w:rsid w:val="006445FB"/>
    <w:rsid w:val="006445FD"/>
    <w:rsid w:val="00644997"/>
    <w:rsid w:val="006455A5"/>
    <w:rsid w:val="00646225"/>
    <w:rsid w:val="00646B54"/>
    <w:rsid w:val="00646E71"/>
    <w:rsid w:val="006473DA"/>
    <w:rsid w:val="0064769D"/>
    <w:rsid w:val="00647D60"/>
    <w:rsid w:val="006504C5"/>
    <w:rsid w:val="00650ACC"/>
    <w:rsid w:val="0065161F"/>
    <w:rsid w:val="0065181D"/>
    <w:rsid w:val="00651BE1"/>
    <w:rsid w:val="00651CC8"/>
    <w:rsid w:val="00651D2A"/>
    <w:rsid w:val="006522E5"/>
    <w:rsid w:val="00652318"/>
    <w:rsid w:val="00652A32"/>
    <w:rsid w:val="0065314B"/>
    <w:rsid w:val="006534ED"/>
    <w:rsid w:val="00653941"/>
    <w:rsid w:val="00654584"/>
    <w:rsid w:val="00654B5F"/>
    <w:rsid w:val="00654BCC"/>
    <w:rsid w:val="00654EC2"/>
    <w:rsid w:val="00655701"/>
    <w:rsid w:val="0065577B"/>
    <w:rsid w:val="00655E2D"/>
    <w:rsid w:val="00656615"/>
    <w:rsid w:val="00656CBC"/>
    <w:rsid w:val="006572BC"/>
    <w:rsid w:val="00657832"/>
    <w:rsid w:val="0065799F"/>
    <w:rsid w:val="00657BB8"/>
    <w:rsid w:val="00657E90"/>
    <w:rsid w:val="00657F0F"/>
    <w:rsid w:val="006601C2"/>
    <w:rsid w:val="00660871"/>
    <w:rsid w:val="00660968"/>
    <w:rsid w:val="00660E78"/>
    <w:rsid w:val="00663536"/>
    <w:rsid w:val="00663B64"/>
    <w:rsid w:val="00663CDB"/>
    <w:rsid w:val="00664BAD"/>
    <w:rsid w:val="00664EF7"/>
    <w:rsid w:val="006651AB"/>
    <w:rsid w:val="00665632"/>
    <w:rsid w:val="00665B16"/>
    <w:rsid w:val="006662BF"/>
    <w:rsid w:val="00666D9F"/>
    <w:rsid w:val="00667375"/>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605"/>
    <w:rsid w:val="006754CE"/>
    <w:rsid w:val="006755F6"/>
    <w:rsid w:val="0067599B"/>
    <w:rsid w:val="00676330"/>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094A"/>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558"/>
    <w:rsid w:val="006A060C"/>
    <w:rsid w:val="006A0B76"/>
    <w:rsid w:val="006A0D54"/>
    <w:rsid w:val="006A0DF0"/>
    <w:rsid w:val="006A17FF"/>
    <w:rsid w:val="006A1965"/>
    <w:rsid w:val="006A256D"/>
    <w:rsid w:val="006A2B0F"/>
    <w:rsid w:val="006A3366"/>
    <w:rsid w:val="006A3B96"/>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A9B"/>
    <w:rsid w:val="006B1F1C"/>
    <w:rsid w:val="006B2160"/>
    <w:rsid w:val="006B2774"/>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AF"/>
    <w:rsid w:val="006B79DD"/>
    <w:rsid w:val="006B7E1D"/>
    <w:rsid w:val="006C0612"/>
    <w:rsid w:val="006C0A6D"/>
    <w:rsid w:val="006C17AA"/>
    <w:rsid w:val="006C19EF"/>
    <w:rsid w:val="006C2277"/>
    <w:rsid w:val="006C2562"/>
    <w:rsid w:val="006C27DC"/>
    <w:rsid w:val="006C2915"/>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05"/>
    <w:rsid w:val="006C7DE3"/>
    <w:rsid w:val="006D0B90"/>
    <w:rsid w:val="006D0E53"/>
    <w:rsid w:val="006D14B8"/>
    <w:rsid w:val="006D1F42"/>
    <w:rsid w:val="006D21DE"/>
    <w:rsid w:val="006D2404"/>
    <w:rsid w:val="006D2565"/>
    <w:rsid w:val="006D301E"/>
    <w:rsid w:val="006D33D5"/>
    <w:rsid w:val="006D3A45"/>
    <w:rsid w:val="006D4168"/>
    <w:rsid w:val="006D4388"/>
    <w:rsid w:val="006D4AF7"/>
    <w:rsid w:val="006D4FF5"/>
    <w:rsid w:val="006D5659"/>
    <w:rsid w:val="006D57F1"/>
    <w:rsid w:val="006D58BA"/>
    <w:rsid w:val="006D5A63"/>
    <w:rsid w:val="006D5D61"/>
    <w:rsid w:val="006D5F7E"/>
    <w:rsid w:val="006D61A9"/>
    <w:rsid w:val="006D6586"/>
    <w:rsid w:val="006D7655"/>
    <w:rsid w:val="006D7E35"/>
    <w:rsid w:val="006D7E6A"/>
    <w:rsid w:val="006E006B"/>
    <w:rsid w:val="006E1045"/>
    <w:rsid w:val="006E12BE"/>
    <w:rsid w:val="006E15A1"/>
    <w:rsid w:val="006E164A"/>
    <w:rsid w:val="006E16B4"/>
    <w:rsid w:val="006E1C4E"/>
    <w:rsid w:val="006E2A0B"/>
    <w:rsid w:val="006E2A73"/>
    <w:rsid w:val="006E3D39"/>
    <w:rsid w:val="006E3FF6"/>
    <w:rsid w:val="006E48AA"/>
    <w:rsid w:val="006E50FA"/>
    <w:rsid w:val="006E5946"/>
    <w:rsid w:val="006E5968"/>
    <w:rsid w:val="006E6036"/>
    <w:rsid w:val="006E6755"/>
    <w:rsid w:val="006E6798"/>
    <w:rsid w:val="006E707E"/>
    <w:rsid w:val="006E7208"/>
    <w:rsid w:val="006E745B"/>
    <w:rsid w:val="006E77AF"/>
    <w:rsid w:val="006E7816"/>
    <w:rsid w:val="006E7871"/>
    <w:rsid w:val="006E7C09"/>
    <w:rsid w:val="006F03B7"/>
    <w:rsid w:val="006F058D"/>
    <w:rsid w:val="006F0B51"/>
    <w:rsid w:val="006F1C54"/>
    <w:rsid w:val="006F25B8"/>
    <w:rsid w:val="006F29B9"/>
    <w:rsid w:val="006F2AD7"/>
    <w:rsid w:val="006F2D53"/>
    <w:rsid w:val="006F32A2"/>
    <w:rsid w:val="006F3CEC"/>
    <w:rsid w:val="006F3D59"/>
    <w:rsid w:val="006F4CEA"/>
    <w:rsid w:val="006F56EF"/>
    <w:rsid w:val="006F5956"/>
    <w:rsid w:val="006F5990"/>
    <w:rsid w:val="006F5F5E"/>
    <w:rsid w:val="006F64D7"/>
    <w:rsid w:val="006F7CE6"/>
    <w:rsid w:val="006F7DB0"/>
    <w:rsid w:val="007000F6"/>
    <w:rsid w:val="00700591"/>
    <w:rsid w:val="00701146"/>
    <w:rsid w:val="0070119F"/>
    <w:rsid w:val="00701E28"/>
    <w:rsid w:val="0070204C"/>
    <w:rsid w:val="00702448"/>
    <w:rsid w:val="00702811"/>
    <w:rsid w:val="00702D16"/>
    <w:rsid w:val="00702DC6"/>
    <w:rsid w:val="0070385B"/>
    <w:rsid w:val="00703989"/>
    <w:rsid w:val="00703B74"/>
    <w:rsid w:val="007051AB"/>
    <w:rsid w:val="00705E85"/>
    <w:rsid w:val="00706627"/>
    <w:rsid w:val="0070674C"/>
    <w:rsid w:val="00706E25"/>
    <w:rsid w:val="00706EA8"/>
    <w:rsid w:val="00707591"/>
    <w:rsid w:val="00707B02"/>
    <w:rsid w:val="00707D5E"/>
    <w:rsid w:val="0071028E"/>
    <w:rsid w:val="00710342"/>
    <w:rsid w:val="0071059C"/>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67F"/>
    <w:rsid w:val="00726778"/>
    <w:rsid w:val="00726A60"/>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D64"/>
    <w:rsid w:val="00735E05"/>
    <w:rsid w:val="007360D7"/>
    <w:rsid w:val="0073682A"/>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87B"/>
    <w:rsid w:val="00747E3C"/>
    <w:rsid w:val="00750271"/>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42F2"/>
    <w:rsid w:val="0075504C"/>
    <w:rsid w:val="0075538E"/>
    <w:rsid w:val="007554B5"/>
    <w:rsid w:val="0075587A"/>
    <w:rsid w:val="00755FA0"/>
    <w:rsid w:val="0075626C"/>
    <w:rsid w:val="007565FF"/>
    <w:rsid w:val="0075692C"/>
    <w:rsid w:val="007604CD"/>
    <w:rsid w:val="00760CE2"/>
    <w:rsid w:val="00760E8E"/>
    <w:rsid w:val="00760F7D"/>
    <w:rsid w:val="007610EF"/>
    <w:rsid w:val="007614F4"/>
    <w:rsid w:val="007615BB"/>
    <w:rsid w:val="00761AA3"/>
    <w:rsid w:val="007621D2"/>
    <w:rsid w:val="00762573"/>
    <w:rsid w:val="00763841"/>
    <w:rsid w:val="00763B60"/>
    <w:rsid w:val="00763D69"/>
    <w:rsid w:val="00764745"/>
    <w:rsid w:val="00764BFB"/>
    <w:rsid w:val="00764C26"/>
    <w:rsid w:val="007665A5"/>
    <w:rsid w:val="007669A5"/>
    <w:rsid w:val="00766F6D"/>
    <w:rsid w:val="0076781E"/>
    <w:rsid w:val="0077033E"/>
    <w:rsid w:val="00770483"/>
    <w:rsid w:val="00770E73"/>
    <w:rsid w:val="007717BF"/>
    <w:rsid w:val="007719D5"/>
    <w:rsid w:val="00772A35"/>
    <w:rsid w:val="00772DA5"/>
    <w:rsid w:val="00772FC5"/>
    <w:rsid w:val="00773071"/>
    <w:rsid w:val="00773448"/>
    <w:rsid w:val="00773D5A"/>
    <w:rsid w:val="007748AD"/>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86C56"/>
    <w:rsid w:val="0079099D"/>
    <w:rsid w:val="00790BDA"/>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A75F5"/>
    <w:rsid w:val="007B00D3"/>
    <w:rsid w:val="007B0219"/>
    <w:rsid w:val="007B04D5"/>
    <w:rsid w:val="007B0AF7"/>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546"/>
    <w:rsid w:val="007B68B1"/>
    <w:rsid w:val="007B6F25"/>
    <w:rsid w:val="007B6FBA"/>
    <w:rsid w:val="007B73EE"/>
    <w:rsid w:val="007B7B6C"/>
    <w:rsid w:val="007C0A84"/>
    <w:rsid w:val="007C1F40"/>
    <w:rsid w:val="007C1F63"/>
    <w:rsid w:val="007C20ED"/>
    <w:rsid w:val="007C210F"/>
    <w:rsid w:val="007C2585"/>
    <w:rsid w:val="007C28F2"/>
    <w:rsid w:val="007C2B2B"/>
    <w:rsid w:val="007C357C"/>
    <w:rsid w:val="007C37C5"/>
    <w:rsid w:val="007C45C9"/>
    <w:rsid w:val="007C45DD"/>
    <w:rsid w:val="007C5233"/>
    <w:rsid w:val="007C56D7"/>
    <w:rsid w:val="007C5FEA"/>
    <w:rsid w:val="007C6D34"/>
    <w:rsid w:val="007C6D81"/>
    <w:rsid w:val="007C71A3"/>
    <w:rsid w:val="007C71FC"/>
    <w:rsid w:val="007C7340"/>
    <w:rsid w:val="007C7668"/>
    <w:rsid w:val="007D05D4"/>
    <w:rsid w:val="007D06E4"/>
    <w:rsid w:val="007D0C3F"/>
    <w:rsid w:val="007D0E91"/>
    <w:rsid w:val="007D1694"/>
    <w:rsid w:val="007D16E8"/>
    <w:rsid w:val="007D17B3"/>
    <w:rsid w:val="007D240E"/>
    <w:rsid w:val="007D2AEA"/>
    <w:rsid w:val="007D31A4"/>
    <w:rsid w:val="007D3625"/>
    <w:rsid w:val="007D37FC"/>
    <w:rsid w:val="007D3CBD"/>
    <w:rsid w:val="007D4619"/>
    <w:rsid w:val="007D4654"/>
    <w:rsid w:val="007D47D5"/>
    <w:rsid w:val="007D4866"/>
    <w:rsid w:val="007D4D2A"/>
    <w:rsid w:val="007D5053"/>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467"/>
    <w:rsid w:val="007E3D22"/>
    <w:rsid w:val="007E495B"/>
    <w:rsid w:val="007E5AD3"/>
    <w:rsid w:val="007E5CE6"/>
    <w:rsid w:val="007E635F"/>
    <w:rsid w:val="007E6661"/>
    <w:rsid w:val="007E6724"/>
    <w:rsid w:val="007E6A8B"/>
    <w:rsid w:val="007E6DF5"/>
    <w:rsid w:val="007E712E"/>
    <w:rsid w:val="007E71BA"/>
    <w:rsid w:val="007E747C"/>
    <w:rsid w:val="007E7A97"/>
    <w:rsid w:val="007E7B24"/>
    <w:rsid w:val="007E7C1C"/>
    <w:rsid w:val="007E7D3C"/>
    <w:rsid w:val="007E7D82"/>
    <w:rsid w:val="007F09B4"/>
    <w:rsid w:val="007F11DE"/>
    <w:rsid w:val="007F11E1"/>
    <w:rsid w:val="007F12D8"/>
    <w:rsid w:val="007F1F88"/>
    <w:rsid w:val="007F2400"/>
    <w:rsid w:val="007F2711"/>
    <w:rsid w:val="007F2821"/>
    <w:rsid w:val="007F2FB7"/>
    <w:rsid w:val="007F3186"/>
    <w:rsid w:val="007F32D2"/>
    <w:rsid w:val="007F33E8"/>
    <w:rsid w:val="007F3C33"/>
    <w:rsid w:val="007F46AA"/>
    <w:rsid w:val="007F4CC2"/>
    <w:rsid w:val="007F4F91"/>
    <w:rsid w:val="007F565D"/>
    <w:rsid w:val="007F56FF"/>
    <w:rsid w:val="007F61A5"/>
    <w:rsid w:val="007F61DD"/>
    <w:rsid w:val="007F6467"/>
    <w:rsid w:val="007F6A76"/>
    <w:rsid w:val="007F752C"/>
    <w:rsid w:val="007F760C"/>
    <w:rsid w:val="007F7668"/>
    <w:rsid w:val="007F779B"/>
    <w:rsid w:val="007F7963"/>
    <w:rsid w:val="007F7C9B"/>
    <w:rsid w:val="008004AB"/>
    <w:rsid w:val="00800619"/>
    <w:rsid w:val="008008F7"/>
    <w:rsid w:val="00800E82"/>
    <w:rsid w:val="008010FC"/>
    <w:rsid w:val="008012E2"/>
    <w:rsid w:val="0080149B"/>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139"/>
    <w:rsid w:val="0081042E"/>
    <w:rsid w:val="008112CA"/>
    <w:rsid w:val="00812E51"/>
    <w:rsid w:val="008137AA"/>
    <w:rsid w:val="00813A50"/>
    <w:rsid w:val="00813ED1"/>
    <w:rsid w:val="00814095"/>
    <w:rsid w:val="008144B4"/>
    <w:rsid w:val="008144BF"/>
    <w:rsid w:val="008148A8"/>
    <w:rsid w:val="00814B4D"/>
    <w:rsid w:val="00815FF1"/>
    <w:rsid w:val="00816162"/>
    <w:rsid w:val="008161B3"/>
    <w:rsid w:val="00816DFE"/>
    <w:rsid w:val="008170EE"/>
    <w:rsid w:val="00817198"/>
    <w:rsid w:val="00817219"/>
    <w:rsid w:val="00820ABA"/>
    <w:rsid w:val="00820CB6"/>
    <w:rsid w:val="00820EE2"/>
    <w:rsid w:val="00821235"/>
    <w:rsid w:val="008218D7"/>
    <w:rsid w:val="008221D8"/>
    <w:rsid w:val="008223A2"/>
    <w:rsid w:val="0082251B"/>
    <w:rsid w:val="0082271D"/>
    <w:rsid w:val="0082277A"/>
    <w:rsid w:val="00822B2E"/>
    <w:rsid w:val="00823021"/>
    <w:rsid w:val="00823825"/>
    <w:rsid w:val="00823929"/>
    <w:rsid w:val="00823F51"/>
    <w:rsid w:val="008240F8"/>
    <w:rsid w:val="008247AD"/>
    <w:rsid w:val="00825854"/>
    <w:rsid w:val="0082631E"/>
    <w:rsid w:val="008272D5"/>
    <w:rsid w:val="00827662"/>
    <w:rsid w:val="00827E32"/>
    <w:rsid w:val="00830046"/>
    <w:rsid w:val="0083013D"/>
    <w:rsid w:val="00830672"/>
    <w:rsid w:val="008309A4"/>
    <w:rsid w:val="008309DF"/>
    <w:rsid w:val="00830BC6"/>
    <w:rsid w:val="00831635"/>
    <w:rsid w:val="00831D8D"/>
    <w:rsid w:val="00832256"/>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2AB"/>
    <w:rsid w:val="0084130F"/>
    <w:rsid w:val="0084199F"/>
    <w:rsid w:val="00841A1E"/>
    <w:rsid w:val="00841C5F"/>
    <w:rsid w:val="00841F9B"/>
    <w:rsid w:val="00842940"/>
    <w:rsid w:val="00842C1F"/>
    <w:rsid w:val="00842F0C"/>
    <w:rsid w:val="00843024"/>
    <w:rsid w:val="0084307A"/>
    <w:rsid w:val="00843BC1"/>
    <w:rsid w:val="00843D23"/>
    <w:rsid w:val="00844C43"/>
    <w:rsid w:val="00844F59"/>
    <w:rsid w:val="00845E14"/>
    <w:rsid w:val="00845E2F"/>
    <w:rsid w:val="008464E5"/>
    <w:rsid w:val="00846F4D"/>
    <w:rsid w:val="00846F51"/>
    <w:rsid w:val="00847705"/>
    <w:rsid w:val="0084774E"/>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142"/>
    <w:rsid w:val="00854EE4"/>
    <w:rsid w:val="008552B9"/>
    <w:rsid w:val="008553A2"/>
    <w:rsid w:val="008553F6"/>
    <w:rsid w:val="00855EAD"/>
    <w:rsid w:val="00855EEB"/>
    <w:rsid w:val="0085600C"/>
    <w:rsid w:val="0085752B"/>
    <w:rsid w:val="00857BFD"/>
    <w:rsid w:val="00857FF2"/>
    <w:rsid w:val="00860301"/>
    <w:rsid w:val="008604E3"/>
    <w:rsid w:val="00860A42"/>
    <w:rsid w:val="00860C5C"/>
    <w:rsid w:val="00861362"/>
    <w:rsid w:val="008617A8"/>
    <w:rsid w:val="00861B6A"/>
    <w:rsid w:val="00861D92"/>
    <w:rsid w:val="00862256"/>
    <w:rsid w:val="008628F3"/>
    <w:rsid w:val="00862B96"/>
    <w:rsid w:val="008635F9"/>
    <w:rsid w:val="0086373E"/>
    <w:rsid w:val="0086380E"/>
    <w:rsid w:val="00863BB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2F3"/>
    <w:rsid w:val="00870360"/>
    <w:rsid w:val="008715A5"/>
    <w:rsid w:val="00871DB1"/>
    <w:rsid w:val="0087291F"/>
    <w:rsid w:val="00872E43"/>
    <w:rsid w:val="00873A22"/>
    <w:rsid w:val="00873B45"/>
    <w:rsid w:val="00874455"/>
    <w:rsid w:val="0087477E"/>
    <w:rsid w:val="00874AD4"/>
    <w:rsid w:val="00875D75"/>
    <w:rsid w:val="00875E1C"/>
    <w:rsid w:val="00876128"/>
    <w:rsid w:val="008762A9"/>
    <w:rsid w:val="00876820"/>
    <w:rsid w:val="00877D3D"/>
    <w:rsid w:val="00877E84"/>
    <w:rsid w:val="00880A90"/>
    <w:rsid w:val="00880E32"/>
    <w:rsid w:val="008814FC"/>
    <w:rsid w:val="00882397"/>
    <w:rsid w:val="0088265D"/>
    <w:rsid w:val="008826F5"/>
    <w:rsid w:val="00883445"/>
    <w:rsid w:val="0088350D"/>
    <w:rsid w:val="00883795"/>
    <w:rsid w:val="008837AC"/>
    <w:rsid w:val="00883A2C"/>
    <w:rsid w:val="00883D0A"/>
    <w:rsid w:val="00883E5B"/>
    <w:rsid w:val="00884DFA"/>
    <w:rsid w:val="00885096"/>
    <w:rsid w:val="00885CCA"/>
    <w:rsid w:val="00886787"/>
    <w:rsid w:val="00886AC9"/>
    <w:rsid w:val="0088719E"/>
    <w:rsid w:val="00887207"/>
    <w:rsid w:val="00887EC4"/>
    <w:rsid w:val="008900D4"/>
    <w:rsid w:val="00890901"/>
    <w:rsid w:val="008916E1"/>
    <w:rsid w:val="008917CD"/>
    <w:rsid w:val="0089180E"/>
    <w:rsid w:val="008920A9"/>
    <w:rsid w:val="008925BD"/>
    <w:rsid w:val="00892EA2"/>
    <w:rsid w:val="00893445"/>
    <w:rsid w:val="00893457"/>
    <w:rsid w:val="0089370C"/>
    <w:rsid w:val="008937F7"/>
    <w:rsid w:val="008939C8"/>
    <w:rsid w:val="00893E1D"/>
    <w:rsid w:val="008942E9"/>
    <w:rsid w:val="00894F70"/>
    <w:rsid w:val="00895376"/>
    <w:rsid w:val="00895747"/>
    <w:rsid w:val="00895A3B"/>
    <w:rsid w:val="00896298"/>
    <w:rsid w:val="00896423"/>
    <w:rsid w:val="00896497"/>
    <w:rsid w:val="00896830"/>
    <w:rsid w:val="00896ADA"/>
    <w:rsid w:val="00896B4B"/>
    <w:rsid w:val="008973C8"/>
    <w:rsid w:val="0089741D"/>
    <w:rsid w:val="00897791"/>
    <w:rsid w:val="00897820"/>
    <w:rsid w:val="008978CB"/>
    <w:rsid w:val="008A0D32"/>
    <w:rsid w:val="008A1583"/>
    <w:rsid w:val="008A16D1"/>
    <w:rsid w:val="008A2641"/>
    <w:rsid w:val="008A2874"/>
    <w:rsid w:val="008A3BD7"/>
    <w:rsid w:val="008A3BDE"/>
    <w:rsid w:val="008A43D1"/>
    <w:rsid w:val="008A44F1"/>
    <w:rsid w:val="008A4ADD"/>
    <w:rsid w:val="008A4C42"/>
    <w:rsid w:val="008A5316"/>
    <w:rsid w:val="008A571C"/>
    <w:rsid w:val="008A585D"/>
    <w:rsid w:val="008A58B6"/>
    <w:rsid w:val="008A632C"/>
    <w:rsid w:val="008A6387"/>
    <w:rsid w:val="008A658C"/>
    <w:rsid w:val="008A6A64"/>
    <w:rsid w:val="008A7560"/>
    <w:rsid w:val="008A78B4"/>
    <w:rsid w:val="008B012C"/>
    <w:rsid w:val="008B0281"/>
    <w:rsid w:val="008B05C5"/>
    <w:rsid w:val="008B068A"/>
    <w:rsid w:val="008B10C8"/>
    <w:rsid w:val="008B13C0"/>
    <w:rsid w:val="008B1477"/>
    <w:rsid w:val="008B18F4"/>
    <w:rsid w:val="008B1C27"/>
    <w:rsid w:val="008B2C74"/>
    <w:rsid w:val="008B2EB6"/>
    <w:rsid w:val="008B3549"/>
    <w:rsid w:val="008B3A2B"/>
    <w:rsid w:val="008B3C8C"/>
    <w:rsid w:val="008B3F19"/>
    <w:rsid w:val="008B45EB"/>
    <w:rsid w:val="008B5837"/>
    <w:rsid w:val="008B5BBF"/>
    <w:rsid w:val="008B5CB0"/>
    <w:rsid w:val="008B5D30"/>
    <w:rsid w:val="008B5D5F"/>
    <w:rsid w:val="008B6306"/>
    <w:rsid w:val="008B6C4C"/>
    <w:rsid w:val="008B749B"/>
    <w:rsid w:val="008B7735"/>
    <w:rsid w:val="008B77C9"/>
    <w:rsid w:val="008B7941"/>
    <w:rsid w:val="008B7DAA"/>
    <w:rsid w:val="008C0299"/>
    <w:rsid w:val="008C0616"/>
    <w:rsid w:val="008C085F"/>
    <w:rsid w:val="008C1D32"/>
    <w:rsid w:val="008C1F9D"/>
    <w:rsid w:val="008C206C"/>
    <w:rsid w:val="008C31C3"/>
    <w:rsid w:val="008C33CF"/>
    <w:rsid w:val="008C35B9"/>
    <w:rsid w:val="008C3ABE"/>
    <w:rsid w:val="008C3CD5"/>
    <w:rsid w:val="008C3F68"/>
    <w:rsid w:val="008C4214"/>
    <w:rsid w:val="008C4991"/>
    <w:rsid w:val="008C4C0B"/>
    <w:rsid w:val="008C5520"/>
    <w:rsid w:val="008C5558"/>
    <w:rsid w:val="008C611A"/>
    <w:rsid w:val="008C6572"/>
    <w:rsid w:val="008C6610"/>
    <w:rsid w:val="008C66C2"/>
    <w:rsid w:val="008C6B0E"/>
    <w:rsid w:val="008C6DC6"/>
    <w:rsid w:val="008C6E3F"/>
    <w:rsid w:val="008C6E83"/>
    <w:rsid w:val="008C7125"/>
    <w:rsid w:val="008C757E"/>
    <w:rsid w:val="008C76DD"/>
    <w:rsid w:val="008C7CAD"/>
    <w:rsid w:val="008D111C"/>
    <w:rsid w:val="008D1F5D"/>
    <w:rsid w:val="008D1F9D"/>
    <w:rsid w:val="008D2566"/>
    <w:rsid w:val="008D2F9D"/>
    <w:rsid w:val="008D3238"/>
    <w:rsid w:val="008D3DB7"/>
    <w:rsid w:val="008D43F2"/>
    <w:rsid w:val="008D44B3"/>
    <w:rsid w:val="008D4DB1"/>
    <w:rsid w:val="008D4F47"/>
    <w:rsid w:val="008D4FED"/>
    <w:rsid w:val="008D5238"/>
    <w:rsid w:val="008D57BA"/>
    <w:rsid w:val="008D598A"/>
    <w:rsid w:val="008D5BF3"/>
    <w:rsid w:val="008D6076"/>
    <w:rsid w:val="008D6122"/>
    <w:rsid w:val="008D6BAD"/>
    <w:rsid w:val="008D6FF5"/>
    <w:rsid w:val="008D71BB"/>
    <w:rsid w:val="008D728A"/>
    <w:rsid w:val="008D7375"/>
    <w:rsid w:val="008D7511"/>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5B7E"/>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298"/>
    <w:rsid w:val="008F58F1"/>
    <w:rsid w:val="008F6680"/>
    <w:rsid w:val="008F6B16"/>
    <w:rsid w:val="008F7172"/>
    <w:rsid w:val="008F7CC0"/>
    <w:rsid w:val="00900059"/>
    <w:rsid w:val="00900663"/>
    <w:rsid w:val="00900893"/>
    <w:rsid w:val="00900FA3"/>
    <w:rsid w:val="00901B7E"/>
    <w:rsid w:val="00903D1A"/>
    <w:rsid w:val="009042C1"/>
    <w:rsid w:val="00904C39"/>
    <w:rsid w:val="00904ECD"/>
    <w:rsid w:val="009052F9"/>
    <w:rsid w:val="00905841"/>
    <w:rsid w:val="009059CC"/>
    <w:rsid w:val="00905F9A"/>
    <w:rsid w:val="009061F2"/>
    <w:rsid w:val="00906857"/>
    <w:rsid w:val="0090763E"/>
    <w:rsid w:val="009077F5"/>
    <w:rsid w:val="00907AD7"/>
    <w:rsid w:val="00907C48"/>
    <w:rsid w:val="00910890"/>
    <w:rsid w:val="00910C38"/>
    <w:rsid w:val="009115CD"/>
    <w:rsid w:val="00911A3E"/>
    <w:rsid w:val="00911B0E"/>
    <w:rsid w:val="00911D94"/>
    <w:rsid w:val="00911D9F"/>
    <w:rsid w:val="00911DB8"/>
    <w:rsid w:val="00912931"/>
    <w:rsid w:val="00913139"/>
    <w:rsid w:val="00913387"/>
    <w:rsid w:val="00913663"/>
    <w:rsid w:val="00913BD0"/>
    <w:rsid w:val="00913CBE"/>
    <w:rsid w:val="00913D11"/>
    <w:rsid w:val="00913E63"/>
    <w:rsid w:val="009145BB"/>
    <w:rsid w:val="00914633"/>
    <w:rsid w:val="0091470F"/>
    <w:rsid w:val="00914A62"/>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29E3"/>
    <w:rsid w:val="00923499"/>
    <w:rsid w:val="0092397A"/>
    <w:rsid w:val="00923AB3"/>
    <w:rsid w:val="00923F39"/>
    <w:rsid w:val="009247EB"/>
    <w:rsid w:val="009248E1"/>
    <w:rsid w:val="00924927"/>
    <w:rsid w:val="0092498A"/>
    <w:rsid w:val="00924B4C"/>
    <w:rsid w:val="00925A8C"/>
    <w:rsid w:val="00925AB0"/>
    <w:rsid w:val="00925FA4"/>
    <w:rsid w:val="00926550"/>
    <w:rsid w:val="00926DF9"/>
    <w:rsid w:val="00926F04"/>
    <w:rsid w:val="009271AF"/>
    <w:rsid w:val="00927537"/>
    <w:rsid w:val="00927D0E"/>
    <w:rsid w:val="00927FA4"/>
    <w:rsid w:val="00927FED"/>
    <w:rsid w:val="009306BF"/>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EE9"/>
    <w:rsid w:val="00944F79"/>
    <w:rsid w:val="00945579"/>
    <w:rsid w:val="009456B5"/>
    <w:rsid w:val="009456E1"/>
    <w:rsid w:val="00945733"/>
    <w:rsid w:val="00945B9C"/>
    <w:rsid w:val="00945ED1"/>
    <w:rsid w:val="00945EE4"/>
    <w:rsid w:val="009465F7"/>
    <w:rsid w:val="00946A9E"/>
    <w:rsid w:val="00946B76"/>
    <w:rsid w:val="009470C4"/>
    <w:rsid w:val="00947182"/>
    <w:rsid w:val="009476DC"/>
    <w:rsid w:val="00947F19"/>
    <w:rsid w:val="00947F43"/>
    <w:rsid w:val="0095024C"/>
    <w:rsid w:val="00950318"/>
    <w:rsid w:val="0095079F"/>
    <w:rsid w:val="00950B50"/>
    <w:rsid w:val="00951011"/>
    <w:rsid w:val="00951090"/>
    <w:rsid w:val="0095200E"/>
    <w:rsid w:val="00952100"/>
    <w:rsid w:val="00952BED"/>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0"/>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A54"/>
    <w:rsid w:val="00976CFE"/>
    <w:rsid w:val="00976DED"/>
    <w:rsid w:val="0097787B"/>
    <w:rsid w:val="00977EB4"/>
    <w:rsid w:val="00980536"/>
    <w:rsid w:val="009807E6"/>
    <w:rsid w:val="009808BA"/>
    <w:rsid w:val="00980E18"/>
    <w:rsid w:val="00980E7B"/>
    <w:rsid w:val="0098101E"/>
    <w:rsid w:val="0098135F"/>
    <w:rsid w:val="009813C4"/>
    <w:rsid w:val="0098183C"/>
    <w:rsid w:val="00982CC6"/>
    <w:rsid w:val="00982EFE"/>
    <w:rsid w:val="00983489"/>
    <w:rsid w:val="00983825"/>
    <w:rsid w:val="0098384C"/>
    <w:rsid w:val="00983926"/>
    <w:rsid w:val="00983FBB"/>
    <w:rsid w:val="00984520"/>
    <w:rsid w:val="00984F02"/>
    <w:rsid w:val="00984F60"/>
    <w:rsid w:val="009855E2"/>
    <w:rsid w:val="00986295"/>
    <w:rsid w:val="009869C1"/>
    <w:rsid w:val="00986B08"/>
    <w:rsid w:val="00987138"/>
    <w:rsid w:val="0098782D"/>
    <w:rsid w:val="00987B76"/>
    <w:rsid w:val="00987E32"/>
    <w:rsid w:val="0099020F"/>
    <w:rsid w:val="00990234"/>
    <w:rsid w:val="00990648"/>
    <w:rsid w:val="009906CD"/>
    <w:rsid w:val="0099195B"/>
    <w:rsid w:val="00991D12"/>
    <w:rsid w:val="00991D14"/>
    <w:rsid w:val="00991D70"/>
    <w:rsid w:val="0099215B"/>
    <w:rsid w:val="00992301"/>
    <w:rsid w:val="00992338"/>
    <w:rsid w:val="009925AF"/>
    <w:rsid w:val="00992745"/>
    <w:rsid w:val="009927D3"/>
    <w:rsid w:val="009928CE"/>
    <w:rsid w:val="00992DC8"/>
    <w:rsid w:val="00992E3F"/>
    <w:rsid w:val="00993D07"/>
    <w:rsid w:val="00993E06"/>
    <w:rsid w:val="00993FCB"/>
    <w:rsid w:val="00994012"/>
    <w:rsid w:val="00994E9D"/>
    <w:rsid w:val="00995C03"/>
    <w:rsid w:val="00996217"/>
    <w:rsid w:val="009966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276"/>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BF9"/>
    <w:rsid w:val="009C0E54"/>
    <w:rsid w:val="009C0F09"/>
    <w:rsid w:val="009C10CB"/>
    <w:rsid w:val="009C123D"/>
    <w:rsid w:val="009C1312"/>
    <w:rsid w:val="009C2A6C"/>
    <w:rsid w:val="009C32B4"/>
    <w:rsid w:val="009C35C5"/>
    <w:rsid w:val="009C42A3"/>
    <w:rsid w:val="009C4C22"/>
    <w:rsid w:val="009C4FAD"/>
    <w:rsid w:val="009C66A8"/>
    <w:rsid w:val="009C69DC"/>
    <w:rsid w:val="009C6D3C"/>
    <w:rsid w:val="009C6F33"/>
    <w:rsid w:val="009C7726"/>
    <w:rsid w:val="009D0E14"/>
    <w:rsid w:val="009D0F0C"/>
    <w:rsid w:val="009D1212"/>
    <w:rsid w:val="009D190B"/>
    <w:rsid w:val="009D25C4"/>
    <w:rsid w:val="009D271A"/>
    <w:rsid w:val="009D3867"/>
    <w:rsid w:val="009D3A8F"/>
    <w:rsid w:val="009D3E2D"/>
    <w:rsid w:val="009D49EA"/>
    <w:rsid w:val="009D4C03"/>
    <w:rsid w:val="009D4EEF"/>
    <w:rsid w:val="009D5B1A"/>
    <w:rsid w:val="009D602D"/>
    <w:rsid w:val="009D63DF"/>
    <w:rsid w:val="009D6E68"/>
    <w:rsid w:val="009D74CA"/>
    <w:rsid w:val="009D755B"/>
    <w:rsid w:val="009D787B"/>
    <w:rsid w:val="009D78DE"/>
    <w:rsid w:val="009E031E"/>
    <w:rsid w:val="009E03FE"/>
    <w:rsid w:val="009E05D1"/>
    <w:rsid w:val="009E06BD"/>
    <w:rsid w:val="009E0B3E"/>
    <w:rsid w:val="009E1381"/>
    <w:rsid w:val="009E1453"/>
    <w:rsid w:val="009E1C9E"/>
    <w:rsid w:val="009E2493"/>
    <w:rsid w:val="009E29DA"/>
    <w:rsid w:val="009E2B18"/>
    <w:rsid w:val="009E2DB0"/>
    <w:rsid w:val="009E3413"/>
    <w:rsid w:val="009E3E4A"/>
    <w:rsid w:val="009E45BB"/>
    <w:rsid w:val="009E5516"/>
    <w:rsid w:val="009E5CE8"/>
    <w:rsid w:val="009E5EDF"/>
    <w:rsid w:val="009E6896"/>
    <w:rsid w:val="009E6935"/>
    <w:rsid w:val="009E72DF"/>
    <w:rsid w:val="009E7617"/>
    <w:rsid w:val="009E79E7"/>
    <w:rsid w:val="009E7C96"/>
    <w:rsid w:val="009E7DD0"/>
    <w:rsid w:val="009E7E19"/>
    <w:rsid w:val="009F0C4F"/>
    <w:rsid w:val="009F0D0A"/>
    <w:rsid w:val="009F1A8F"/>
    <w:rsid w:val="009F1BDB"/>
    <w:rsid w:val="009F2128"/>
    <w:rsid w:val="009F2F3D"/>
    <w:rsid w:val="009F3620"/>
    <w:rsid w:val="009F3A9D"/>
    <w:rsid w:val="009F3F2A"/>
    <w:rsid w:val="009F4C2D"/>
    <w:rsid w:val="009F68D3"/>
    <w:rsid w:val="009F697E"/>
    <w:rsid w:val="009F70B9"/>
    <w:rsid w:val="009F7E52"/>
    <w:rsid w:val="00A0031B"/>
    <w:rsid w:val="00A00575"/>
    <w:rsid w:val="00A007FB"/>
    <w:rsid w:val="00A00BD3"/>
    <w:rsid w:val="00A00DE9"/>
    <w:rsid w:val="00A017D3"/>
    <w:rsid w:val="00A024C5"/>
    <w:rsid w:val="00A02DB5"/>
    <w:rsid w:val="00A02EE7"/>
    <w:rsid w:val="00A04264"/>
    <w:rsid w:val="00A04704"/>
    <w:rsid w:val="00A047DF"/>
    <w:rsid w:val="00A04BB6"/>
    <w:rsid w:val="00A0550A"/>
    <w:rsid w:val="00A05681"/>
    <w:rsid w:val="00A05895"/>
    <w:rsid w:val="00A0603F"/>
    <w:rsid w:val="00A0614D"/>
    <w:rsid w:val="00A063D2"/>
    <w:rsid w:val="00A06771"/>
    <w:rsid w:val="00A06B2B"/>
    <w:rsid w:val="00A07115"/>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2D45"/>
    <w:rsid w:val="00A137F2"/>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199"/>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46"/>
    <w:rsid w:val="00A30175"/>
    <w:rsid w:val="00A303EE"/>
    <w:rsid w:val="00A30771"/>
    <w:rsid w:val="00A30C96"/>
    <w:rsid w:val="00A30FD9"/>
    <w:rsid w:val="00A31377"/>
    <w:rsid w:val="00A3165C"/>
    <w:rsid w:val="00A320D0"/>
    <w:rsid w:val="00A32372"/>
    <w:rsid w:val="00A3398A"/>
    <w:rsid w:val="00A343ED"/>
    <w:rsid w:val="00A34584"/>
    <w:rsid w:val="00A34594"/>
    <w:rsid w:val="00A346BC"/>
    <w:rsid w:val="00A34C0A"/>
    <w:rsid w:val="00A34D09"/>
    <w:rsid w:val="00A34DF4"/>
    <w:rsid w:val="00A35115"/>
    <w:rsid w:val="00A35132"/>
    <w:rsid w:val="00A3578B"/>
    <w:rsid w:val="00A35855"/>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754"/>
    <w:rsid w:val="00A54E5E"/>
    <w:rsid w:val="00A558CF"/>
    <w:rsid w:val="00A559C1"/>
    <w:rsid w:val="00A55E66"/>
    <w:rsid w:val="00A55FCA"/>
    <w:rsid w:val="00A56580"/>
    <w:rsid w:val="00A5667D"/>
    <w:rsid w:val="00A57F89"/>
    <w:rsid w:val="00A60318"/>
    <w:rsid w:val="00A60E5E"/>
    <w:rsid w:val="00A6133B"/>
    <w:rsid w:val="00A6143A"/>
    <w:rsid w:val="00A622E9"/>
    <w:rsid w:val="00A62932"/>
    <w:rsid w:val="00A62BF0"/>
    <w:rsid w:val="00A63306"/>
    <w:rsid w:val="00A63878"/>
    <w:rsid w:val="00A63FB1"/>
    <w:rsid w:val="00A642CA"/>
    <w:rsid w:val="00A645E8"/>
    <w:rsid w:val="00A64775"/>
    <w:rsid w:val="00A64C59"/>
    <w:rsid w:val="00A65B03"/>
    <w:rsid w:val="00A65BF9"/>
    <w:rsid w:val="00A66394"/>
    <w:rsid w:val="00A671E1"/>
    <w:rsid w:val="00A67468"/>
    <w:rsid w:val="00A6762E"/>
    <w:rsid w:val="00A71937"/>
    <w:rsid w:val="00A72210"/>
    <w:rsid w:val="00A72373"/>
    <w:rsid w:val="00A729FE"/>
    <w:rsid w:val="00A72BBB"/>
    <w:rsid w:val="00A72D06"/>
    <w:rsid w:val="00A72EED"/>
    <w:rsid w:val="00A72F2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3F2"/>
    <w:rsid w:val="00A84500"/>
    <w:rsid w:val="00A84757"/>
    <w:rsid w:val="00A84F3F"/>
    <w:rsid w:val="00A85695"/>
    <w:rsid w:val="00A85A91"/>
    <w:rsid w:val="00A86396"/>
    <w:rsid w:val="00A86B79"/>
    <w:rsid w:val="00A87AA1"/>
    <w:rsid w:val="00A90780"/>
    <w:rsid w:val="00A909F8"/>
    <w:rsid w:val="00A90BB2"/>
    <w:rsid w:val="00A91303"/>
    <w:rsid w:val="00A916C7"/>
    <w:rsid w:val="00A91748"/>
    <w:rsid w:val="00A918BF"/>
    <w:rsid w:val="00A92203"/>
    <w:rsid w:val="00A92995"/>
    <w:rsid w:val="00A92AD2"/>
    <w:rsid w:val="00A92F96"/>
    <w:rsid w:val="00A9336F"/>
    <w:rsid w:val="00A93D75"/>
    <w:rsid w:val="00A94E21"/>
    <w:rsid w:val="00A955BC"/>
    <w:rsid w:val="00A959CE"/>
    <w:rsid w:val="00A95AF3"/>
    <w:rsid w:val="00A962B1"/>
    <w:rsid w:val="00A96A23"/>
    <w:rsid w:val="00A96B27"/>
    <w:rsid w:val="00A97263"/>
    <w:rsid w:val="00AA010A"/>
    <w:rsid w:val="00AA04AB"/>
    <w:rsid w:val="00AA0A9A"/>
    <w:rsid w:val="00AA18ED"/>
    <w:rsid w:val="00AA1D9E"/>
    <w:rsid w:val="00AA2030"/>
    <w:rsid w:val="00AA20F8"/>
    <w:rsid w:val="00AA308C"/>
    <w:rsid w:val="00AA373D"/>
    <w:rsid w:val="00AA3B29"/>
    <w:rsid w:val="00AA43B6"/>
    <w:rsid w:val="00AA4499"/>
    <w:rsid w:val="00AA469A"/>
    <w:rsid w:val="00AA4B1F"/>
    <w:rsid w:val="00AA4CEA"/>
    <w:rsid w:val="00AA5BFC"/>
    <w:rsid w:val="00AA5FF9"/>
    <w:rsid w:val="00AA657A"/>
    <w:rsid w:val="00AA73CA"/>
    <w:rsid w:val="00AA761D"/>
    <w:rsid w:val="00AA7773"/>
    <w:rsid w:val="00AA7CBA"/>
    <w:rsid w:val="00AB0118"/>
    <w:rsid w:val="00AB0619"/>
    <w:rsid w:val="00AB0907"/>
    <w:rsid w:val="00AB0F9C"/>
    <w:rsid w:val="00AB1056"/>
    <w:rsid w:val="00AB1D02"/>
    <w:rsid w:val="00AB1FDF"/>
    <w:rsid w:val="00AB20DF"/>
    <w:rsid w:val="00AB241E"/>
    <w:rsid w:val="00AB28BC"/>
    <w:rsid w:val="00AB3921"/>
    <w:rsid w:val="00AB3AC9"/>
    <w:rsid w:val="00AB41EE"/>
    <w:rsid w:val="00AB5D3D"/>
    <w:rsid w:val="00AB5FF7"/>
    <w:rsid w:val="00AB6500"/>
    <w:rsid w:val="00AB7CF4"/>
    <w:rsid w:val="00AC01F1"/>
    <w:rsid w:val="00AC05BD"/>
    <w:rsid w:val="00AC0C03"/>
    <w:rsid w:val="00AC12E8"/>
    <w:rsid w:val="00AC18E7"/>
    <w:rsid w:val="00AC1900"/>
    <w:rsid w:val="00AC1FFE"/>
    <w:rsid w:val="00AC226A"/>
    <w:rsid w:val="00AC253A"/>
    <w:rsid w:val="00AC2642"/>
    <w:rsid w:val="00AC3613"/>
    <w:rsid w:val="00AC3814"/>
    <w:rsid w:val="00AC3EE8"/>
    <w:rsid w:val="00AC4952"/>
    <w:rsid w:val="00AC50D0"/>
    <w:rsid w:val="00AC53E5"/>
    <w:rsid w:val="00AC5554"/>
    <w:rsid w:val="00AC5FA0"/>
    <w:rsid w:val="00AC6656"/>
    <w:rsid w:val="00AC6B03"/>
    <w:rsid w:val="00AC6BFE"/>
    <w:rsid w:val="00AC7208"/>
    <w:rsid w:val="00AC7276"/>
    <w:rsid w:val="00AC75C2"/>
    <w:rsid w:val="00AD0D4B"/>
    <w:rsid w:val="00AD1667"/>
    <w:rsid w:val="00AD1A76"/>
    <w:rsid w:val="00AD2546"/>
    <w:rsid w:val="00AD3214"/>
    <w:rsid w:val="00AD3FDB"/>
    <w:rsid w:val="00AD4C7B"/>
    <w:rsid w:val="00AD4E0C"/>
    <w:rsid w:val="00AD541F"/>
    <w:rsid w:val="00AD5EFF"/>
    <w:rsid w:val="00AD61AE"/>
    <w:rsid w:val="00AD6748"/>
    <w:rsid w:val="00AD6863"/>
    <w:rsid w:val="00AD6A3B"/>
    <w:rsid w:val="00AD6A7E"/>
    <w:rsid w:val="00AD74A7"/>
    <w:rsid w:val="00AD7C61"/>
    <w:rsid w:val="00AD7F60"/>
    <w:rsid w:val="00AE0388"/>
    <w:rsid w:val="00AE0730"/>
    <w:rsid w:val="00AE0745"/>
    <w:rsid w:val="00AE0A5D"/>
    <w:rsid w:val="00AE1F48"/>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5A8"/>
    <w:rsid w:val="00AE776C"/>
    <w:rsid w:val="00AE79C5"/>
    <w:rsid w:val="00AE7FA3"/>
    <w:rsid w:val="00AF02D2"/>
    <w:rsid w:val="00AF0BBA"/>
    <w:rsid w:val="00AF1504"/>
    <w:rsid w:val="00AF2036"/>
    <w:rsid w:val="00AF22A8"/>
    <w:rsid w:val="00AF2568"/>
    <w:rsid w:val="00AF2A97"/>
    <w:rsid w:val="00AF32C1"/>
    <w:rsid w:val="00AF3316"/>
    <w:rsid w:val="00AF347B"/>
    <w:rsid w:val="00AF35CD"/>
    <w:rsid w:val="00AF44E5"/>
    <w:rsid w:val="00AF457A"/>
    <w:rsid w:val="00AF4AC0"/>
    <w:rsid w:val="00AF4B5E"/>
    <w:rsid w:val="00AF4BFB"/>
    <w:rsid w:val="00AF4D45"/>
    <w:rsid w:val="00AF4D65"/>
    <w:rsid w:val="00AF508A"/>
    <w:rsid w:val="00AF5627"/>
    <w:rsid w:val="00AF5B94"/>
    <w:rsid w:val="00AF6040"/>
    <w:rsid w:val="00AF6AD3"/>
    <w:rsid w:val="00AF6C56"/>
    <w:rsid w:val="00AF6F58"/>
    <w:rsid w:val="00B00651"/>
    <w:rsid w:val="00B0082C"/>
    <w:rsid w:val="00B00EF8"/>
    <w:rsid w:val="00B00F9F"/>
    <w:rsid w:val="00B0133B"/>
    <w:rsid w:val="00B0141F"/>
    <w:rsid w:val="00B01BAA"/>
    <w:rsid w:val="00B01D3C"/>
    <w:rsid w:val="00B02BF7"/>
    <w:rsid w:val="00B02C1A"/>
    <w:rsid w:val="00B02FB1"/>
    <w:rsid w:val="00B03145"/>
    <w:rsid w:val="00B03486"/>
    <w:rsid w:val="00B03531"/>
    <w:rsid w:val="00B0394C"/>
    <w:rsid w:val="00B039B9"/>
    <w:rsid w:val="00B03A8F"/>
    <w:rsid w:val="00B040EB"/>
    <w:rsid w:val="00B0444E"/>
    <w:rsid w:val="00B057B6"/>
    <w:rsid w:val="00B0584E"/>
    <w:rsid w:val="00B058C9"/>
    <w:rsid w:val="00B05A95"/>
    <w:rsid w:val="00B05DD9"/>
    <w:rsid w:val="00B06282"/>
    <w:rsid w:val="00B06380"/>
    <w:rsid w:val="00B0656B"/>
    <w:rsid w:val="00B0671B"/>
    <w:rsid w:val="00B06A41"/>
    <w:rsid w:val="00B06BA7"/>
    <w:rsid w:val="00B06CAB"/>
    <w:rsid w:val="00B0794B"/>
    <w:rsid w:val="00B1069F"/>
    <w:rsid w:val="00B1105D"/>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5B09"/>
    <w:rsid w:val="00B16502"/>
    <w:rsid w:val="00B1654B"/>
    <w:rsid w:val="00B169F1"/>
    <w:rsid w:val="00B16AA3"/>
    <w:rsid w:val="00B17267"/>
    <w:rsid w:val="00B17356"/>
    <w:rsid w:val="00B17818"/>
    <w:rsid w:val="00B17BE5"/>
    <w:rsid w:val="00B17EE3"/>
    <w:rsid w:val="00B2028F"/>
    <w:rsid w:val="00B20427"/>
    <w:rsid w:val="00B215E0"/>
    <w:rsid w:val="00B220F3"/>
    <w:rsid w:val="00B22144"/>
    <w:rsid w:val="00B22F71"/>
    <w:rsid w:val="00B231B0"/>
    <w:rsid w:val="00B2320A"/>
    <w:rsid w:val="00B23F9C"/>
    <w:rsid w:val="00B24254"/>
    <w:rsid w:val="00B249B8"/>
    <w:rsid w:val="00B26014"/>
    <w:rsid w:val="00B268F5"/>
    <w:rsid w:val="00B26B7F"/>
    <w:rsid w:val="00B26F20"/>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ABF"/>
    <w:rsid w:val="00B41B9E"/>
    <w:rsid w:val="00B41F6C"/>
    <w:rsid w:val="00B41FA0"/>
    <w:rsid w:val="00B425A2"/>
    <w:rsid w:val="00B428E9"/>
    <w:rsid w:val="00B4312C"/>
    <w:rsid w:val="00B43504"/>
    <w:rsid w:val="00B43BC7"/>
    <w:rsid w:val="00B43C84"/>
    <w:rsid w:val="00B446E5"/>
    <w:rsid w:val="00B450FB"/>
    <w:rsid w:val="00B4555F"/>
    <w:rsid w:val="00B458BB"/>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C36"/>
    <w:rsid w:val="00B56E7B"/>
    <w:rsid w:val="00B56FA1"/>
    <w:rsid w:val="00B57618"/>
    <w:rsid w:val="00B57EDF"/>
    <w:rsid w:val="00B57FD5"/>
    <w:rsid w:val="00B61C46"/>
    <w:rsid w:val="00B61CD6"/>
    <w:rsid w:val="00B61FA1"/>
    <w:rsid w:val="00B6237C"/>
    <w:rsid w:val="00B62604"/>
    <w:rsid w:val="00B62A58"/>
    <w:rsid w:val="00B62B49"/>
    <w:rsid w:val="00B63971"/>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0CB"/>
    <w:rsid w:val="00B8211F"/>
    <w:rsid w:val="00B822C2"/>
    <w:rsid w:val="00B8304E"/>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367"/>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C6"/>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A7C85"/>
    <w:rsid w:val="00BB0023"/>
    <w:rsid w:val="00BB023D"/>
    <w:rsid w:val="00BB07E2"/>
    <w:rsid w:val="00BB0C60"/>
    <w:rsid w:val="00BB1147"/>
    <w:rsid w:val="00BB114F"/>
    <w:rsid w:val="00BB1651"/>
    <w:rsid w:val="00BB1D44"/>
    <w:rsid w:val="00BB1DD9"/>
    <w:rsid w:val="00BB25CD"/>
    <w:rsid w:val="00BB2727"/>
    <w:rsid w:val="00BB3376"/>
    <w:rsid w:val="00BB3587"/>
    <w:rsid w:val="00BB39F3"/>
    <w:rsid w:val="00BB3DA7"/>
    <w:rsid w:val="00BB41E9"/>
    <w:rsid w:val="00BB468D"/>
    <w:rsid w:val="00BB498B"/>
    <w:rsid w:val="00BB49D3"/>
    <w:rsid w:val="00BB4F56"/>
    <w:rsid w:val="00BB5206"/>
    <w:rsid w:val="00BB5B7F"/>
    <w:rsid w:val="00BB5C81"/>
    <w:rsid w:val="00BB5FCD"/>
    <w:rsid w:val="00BB604C"/>
    <w:rsid w:val="00BB7E3F"/>
    <w:rsid w:val="00BC05CC"/>
    <w:rsid w:val="00BC071C"/>
    <w:rsid w:val="00BC08BF"/>
    <w:rsid w:val="00BC0F5A"/>
    <w:rsid w:val="00BC0F5D"/>
    <w:rsid w:val="00BC1113"/>
    <w:rsid w:val="00BC1695"/>
    <w:rsid w:val="00BC1805"/>
    <w:rsid w:val="00BC1C8F"/>
    <w:rsid w:val="00BC21BB"/>
    <w:rsid w:val="00BC263C"/>
    <w:rsid w:val="00BC2A39"/>
    <w:rsid w:val="00BC336D"/>
    <w:rsid w:val="00BC3528"/>
    <w:rsid w:val="00BC3827"/>
    <w:rsid w:val="00BC3C2A"/>
    <w:rsid w:val="00BC3D55"/>
    <w:rsid w:val="00BC3E2A"/>
    <w:rsid w:val="00BC416C"/>
    <w:rsid w:val="00BC44D2"/>
    <w:rsid w:val="00BC4A52"/>
    <w:rsid w:val="00BC4E8D"/>
    <w:rsid w:val="00BC520F"/>
    <w:rsid w:val="00BC5400"/>
    <w:rsid w:val="00BC5519"/>
    <w:rsid w:val="00BC5659"/>
    <w:rsid w:val="00BC5BF9"/>
    <w:rsid w:val="00BC5CD1"/>
    <w:rsid w:val="00BC60A0"/>
    <w:rsid w:val="00BC6236"/>
    <w:rsid w:val="00BC69C7"/>
    <w:rsid w:val="00BC6C77"/>
    <w:rsid w:val="00BC6EA3"/>
    <w:rsid w:val="00BC7027"/>
    <w:rsid w:val="00BC714C"/>
    <w:rsid w:val="00BC7FEC"/>
    <w:rsid w:val="00BD06C7"/>
    <w:rsid w:val="00BD0774"/>
    <w:rsid w:val="00BD0C63"/>
    <w:rsid w:val="00BD1AD9"/>
    <w:rsid w:val="00BD1ECB"/>
    <w:rsid w:val="00BD3176"/>
    <w:rsid w:val="00BD3466"/>
    <w:rsid w:val="00BD3926"/>
    <w:rsid w:val="00BD3D91"/>
    <w:rsid w:val="00BD45D2"/>
    <w:rsid w:val="00BD45E0"/>
    <w:rsid w:val="00BD47DA"/>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D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1182"/>
    <w:rsid w:val="00BF24DD"/>
    <w:rsid w:val="00BF273A"/>
    <w:rsid w:val="00BF2DF0"/>
    <w:rsid w:val="00BF3596"/>
    <w:rsid w:val="00BF38A2"/>
    <w:rsid w:val="00BF3984"/>
    <w:rsid w:val="00BF3D0F"/>
    <w:rsid w:val="00BF3EE7"/>
    <w:rsid w:val="00BF4057"/>
    <w:rsid w:val="00BF4253"/>
    <w:rsid w:val="00BF4430"/>
    <w:rsid w:val="00BF45BC"/>
    <w:rsid w:val="00BF4809"/>
    <w:rsid w:val="00BF4B81"/>
    <w:rsid w:val="00BF5545"/>
    <w:rsid w:val="00BF58B6"/>
    <w:rsid w:val="00BF5D45"/>
    <w:rsid w:val="00BF5F2D"/>
    <w:rsid w:val="00BF612D"/>
    <w:rsid w:val="00BF6275"/>
    <w:rsid w:val="00BF66A0"/>
    <w:rsid w:val="00BF6A46"/>
    <w:rsid w:val="00BF6B49"/>
    <w:rsid w:val="00BF730C"/>
    <w:rsid w:val="00BF766D"/>
    <w:rsid w:val="00BF7A36"/>
    <w:rsid w:val="00BF7B8C"/>
    <w:rsid w:val="00BF7EA2"/>
    <w:rsid w:val="00C00A9F"/>
    <w:rsid w:val="00C01069"/>
    <w:rsid w:val="00C01560"/>
    <w:rsid w:val="00C017A2"/>
    <w:rsid w:val="00C01DAC"/>
    <w:rsid w:val="00C01DFF"/>
    <w:rsid w:val="00C01E90"/>
    <w:rsid w:val="00C01FC8"/>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01E"/>
    <w:rsid w:val="00C101B7"/>
    <w:rsid w:val="00C10A56"/>
    <w:rsid w:val="00C111B4"/>
    <w:rsid w:val="00C11F01"/>
    <w:rsid w:val="00C1205E"/>
    <w:rsid w:val="00C12EFE"/>
    <w:rsid w:val="00C13542"/>
    <w:rsid w:val="00C1359F"/>
    <w:rsid w:val="00C1373D"/>
    <w:rsid w:val="00C138BC"/>
    <w:rsid w:val="00C139C2"/>
    <w:rsid w:val="00C13B79"/>
    <w:rsid w:val="00C13E39"/>
    <w:rsid w:val="00C145BC"/>
    <w:rsid w:val="00C149F6"/>
    <w:rsid w:val="00C14D10"/>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6E1"/>
    <w:rsid w:val="00C44EBC"/>
    <w:rsid w:val="00C45077"/>
    <w:rsid w:val="00C452AF"/>
    <w:rsid w:val="00C458A6"/>
    <w:rsid w:val="00C45B30"/>
    <w:rsid w:val="00C45DEC"/>
    <w:rsid w:val="00C46316"/>
    <w:rsid w:val="00C468CF"/>
    <w:rsid w:val="00C471FD"/>
    <w:rsid w:val="00C47589"/>
    <w:rsid w:val="00C476F5"/>
    <w:rsid w:val="00C5022E"/>
    <w:rsid w:val="00C50382"/>
    <w:rsid w:val="00C51319"/>
    <w:rsid w:val="00C515B0"/>
    <w:rsid w:val="00C519B8"/>
    <w:rsid w:val="00C519DC"/>
    <w:rsid w:val="00C51D4E"/>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827"/>
    <w:rsid w:val="00C56C88"/>
    <w:rsid w:val="00C56E69"/>
    <w:rsid w:val="00C57126"/>
    <w:rsid w:val="00C57494"/>
    <w:rsid w:val="00C574E0"/>
    <w:rsid w:val="00C57699"/>
    <w:rsid w:val="00C5771C"/>
    <w:rsid w:val="00C579BB"/>
    <w:rsid w:val="00C6019E"/>
    <w:rsid w:val="00C60B10"/>
    <w:rsid w:val="00C61436"/>
    <w:rsid w:val="00C61C95"/>
    <w:rsid w:val="00C62041"/>
    <w:rsid w:val="00C62224"/>
    <w:rsid w:val="00C6291D"/>
    <w:rsid w:val="00C62AC1"/>
    <w:rsid w:val="00C64893"/>
    <w:rsid w:val="00C64A90"/>
    <w:rsid w:val="00C64F37"/>
    <w:rsid w:val="00C65971"/>
    <w:rsid w:val="00C65DF3"/>
    <w:rsid w:val="00C65FCF"/>
    <w:rsid w:val="00C66495"/>
    <w:rsid w:val="00C66CE6"/>
    <w:rsid w:val="00C67504"/>
    <w:rsid w:val="00C70FB1"/>
    <w:rsid w:val="00C71AA7"/>
    <w:rsid w:val="00C71DEB"/>
    <w:rsid w:val="00C72169"/>
    <w:rsid w:val="00C72EA5"/>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0D1"/>
    <w:rsid w:val="00C8236D"/>
    <w:rsid w:val="00C823D4"/>
    <w:rsid w:val="00C82566"/>
    <w:rsid w:val="00C830A6"/>
    <w:rsid w:val="00C833D7"/>
    <w:rsid w:val="00C83936"/>
    <w:rsid w:val="00C843BA"/>
    <w:rsid w:val="00C84457"/>
    <w:rsid w:val="00C84B60"/>
    <w:rsid w:val="00C8522A"/>
    <w:rsid w:val="00C85330"/>
    <w:rsid w:val="00C8571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59A"/>
    <w:rsid w:val="00C91979"/>
    <w:rsid w:val="00C92D35"/>
    <w:rsid w:val="00C92E68"/>
    <w:rsid w:val="00C92F43"/>
    <w:rsid w:val="00C933C4"/>
    <w:rsid w:val="00C9344F"/>
    <w:rsid w:val="00C94010"/>
    <w:rsid w:val="00C942F3"/>
    <w:rsid w:val="00C943EE"/>
    <w:rsid w:val="00C94491"/>
    <w:rsid w:val="00C94BAF"/>
    <w:rsid w:val="00C95420"/>
    <w:rsid w:val="00C957F2"/>
    <w:rsid w:val="00C95B35"/>
    <w:rsid w:val="00C95E4D"/>
    <w:rsid w:val="00C963B5"/>
    <w:rsid w:val="00C96409"/>
    <w:rsid w:val="00C96912"/>
    <w:rsid w:val="00C97631"/>
    <w:rsid w:val="00C97762"/>
    <w:rsid w:val="00C97FB2"/>
    <w:rsid w:val="00CA0233"/>
    <w:rsid w:val="00CA0290"/>
    <w:rsid w:val="00CA0B5B"/>
    <w:rsid w:val="00CA0C8F"/>
    <w:rsid w:val="00CA0D61"/>
    <w:rsid w:val="00CA0D8C"/>
    <w:rsid w:val="00CA0F4D"/>
    <w:rsid w:val="00CA1164"/>
    <w:rsid w:val="00CA16B4"/>
    <w:rsid w:val="00CA18F0"/>
    <w:rsid w:val="00CA2584"/>
    <w:rsid w:val="00CA2F05"/>
    <w:rsid w:val="00CA30C3"/>
    <w:rsid w:val="00CA4CAF"/>
    <w:rsid w:val="00CA5804"/>
    <w:rsid w:val="00CA589B"/>
    <w:rsid w:val="00CA732F"/>
    <w:rsid w:val="00CA75D2"/>
    <w:rsid w:val="00CA7ECB"/>
    <w:rsid w:val="00CB0802"/>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3F"/>
    <w:rsid w:val="00CB6BD5"/>
    <w:rsid w:val="00CB6DB2"/>
    <w:rsid w:val="00CB74DA"/>
    <w:rsid w:val="00CC0848"/>
    <w:rsid w:val="00CC0DD0"/>
    <w:rsid w:val="00CC1358"/>
    <w:rsid w:val="00CC17E8"/>
    <w:rsid w:val="00CC274B"/>
    <w:rsid w:val="00CC2851"/>
    <w:rsid w:val="00CC2C2F"/>
    <w:rsid w:val="00CC2D73"/>
    <w:rsid w:val="00CC31B0"/>
    <w:rsid w:val="00CC4BF3"/>
    <w:rsid w:val="00CC5026"/>
    <w:rsid w:val="00CC57E0"/>
    <w:rsid w:val="00CC597B"/>
    <w:rsid w:val="00CC772D"/>
    <w:rsid w:val="00CC7AC2"/>
    <w:rsid w:val="00CC7D56"/>
    <w:rsid w:val="00CD03F3"/>
    <w:rsid w:val="00CD05F8"/>
    <w:rsid w:val="00CD0C7A"/>
    <w:rsid w:val="00CD0FE2"/>
    <w:rsid w:val="00CD1062"/>
    <w:rsid w:val="00CD126E"/>
    <w:rsid w:val="00CD1667"/>
    <w:rsid w:val="00CD19BD"/>
    <w:rsid w:val="00CD20A3"/>
    <w:rsid w:val="00CD2AE6"/>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39C"/>
    <w:rsid w:val="00CE1955"/>
    <w:rsid w:val="00CE1B5E"/>
    <w:rsid w:val="00CE1FEF"/>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B5F"/>
    <w:rsid w:val="00CF0B47"/>
    <w:rsid w:val="00CF220A"/>
    <w:rsid w:val="00CF2CD9"/>
    <w:rsid w:val="00CF2E6D"/>
    <w:rsid w:val="00CF3230"/>
    <w:rsid w:val="00CF3A47"/>
    <w:rsid w:val="00CF3B93"/>
    <w:rsid w:val="00CF3FFC"/>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6B"/>
    <w:rsid w:val="00D05478"/>
    <w:rsid w:val="00D05EF3"/>
    <w:rsid w:val="00D0603E"/>
    <w:rsid w:val="00D06316"/>
    <w:rsid w:val="00D063C6"/>
    <w:rsid w:val="00D06AE3"/>
    <w:rsid w:val="00D06B73"/>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6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149"/>
    <w:rsid w:val="00D33F25"/>
    <w:rsid w:val="00D33F45"/>
    <w:rsid w:val="00D34497"/>
    <w:rsid w:val="00D3472B"/>
    <w:rsid w:val="00D34B82"/>
    <w:rsid w:val="00D3503C"/>
    <w:rsid w:val="00D353C5"/>
    <w:rsid w:val="00D3551E"/>
    <w:rsid w:val="00D35542"/>
    <w:rsid w:val="00D35873"/>
    <w:rsid w:val="00D35983"/>
    <w:rsid w:val="00D36167"/>
    <w:rsid w:val="00D36349"/>
    <w:rsid w:val="00D3635B"/>
    <w:rsid w:val="00D36400"/>
    <w:rsid w:val="00D3693C"/>
    <w:rsid w:val="00D36D59"/>
    <w:rsid w:val="00D36E8E"/>
    <w:rsid w:val="00D36EE0"/>
    <w:rsid w:val="00D37B8F"/>
    <w:rsid w:val="00D40DAB"/>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56B"/>
    <w:rsid w:val="00D46917"/>
    <w:rsid w:val="00D46EA0"/>
    <w:rsid w:val="00D4789E"/>
    <w:rsid w:val="00D50A1E"/>
    <w:rsid w:val="00D515E6"/>
    <w:rsid w:val="00D52164"/>
    <w:rsid w:val="00D5238E"/>
    <w:rsid w:val="00D52AFE"/>
    <w:rsid w:val="00D52D31"/>
    <w:rsid w:val="00D530E0"/>
    <w:rsid w:val="00D53306"/>
    <w:rsid w:val="00D535AC"/>
    <w:rsid w:val="00D54605"/>
    <w:rsid w:val="00D5496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6B6"/>
    <w:rsid w:val="00D6480A"/>
    <w:rsid w:val="00D6489A"/>
    <w:rsid w:val="00D6497A"/>
    <w:rsid w:val="00D655B9"/>
    <w:rsid w:val="00D658FE"/>
    <w:rsid w:val="00D6768E"/>
    <w:rsid w:val="00D67B11"/>
    <w:rsid w:val="00D70417"/>
    <w:rsid w:val="00D7048A"/>
    <w:rsid w:val="00D7093A"/>
    <w:rsid w:val="00D70DD3"/>
    <w:rsid w:val="00D71120"/>
    <w:rsid w:val="00D7113F"/>
    <w:rsid w:val="00D7244E"/>
    <w:rsid w:val="00D724BA"/>
    <w:rsid w:val="00D724FB"/>
    <w:rsid w:val="00D72687"/>
    <w:rsid w:val="00D72D98"/>
    <w:rsid w:val="00D72DEC"/>
    <w:rsid w:val="00D734E8"/>
    <w:rsid w:val="00D73E19"/>
    <w:rsid w:val="00D73F87"/>
    <w:rsid w:val="00D74A51"/>
    <w:rsid w:val="00D75257"/>
    <w:rsid w:val="00D7589D"/>
    <w:rsid w:val="00D75B1F"/>
    <w:rsid w:val="00D7649F"/>
    <w:rsid w:val="00D7735A"/>
    <w:rsid w:val="00D77BCF"/>
    <w:rsid w:val="00D80D81"/>
    <w:rsid w:val="00D8139F"/>
    <w:rsid w:val="00D81414"/>
    <w:rsid w:val="00D817DE"/>
    <w:rsid w:val="00D8192F"/>
    <w:rsid w:val="00D824C6"/>
    <w:rsid w:val="00D829E3"/>
    <w:rsid w:val="00D82C8A"/>
    <w:rsid w:val="00D83253"/>
    <w:rsid w:val="00D83490"/>
    <w:rsid w:val="00D83EC4"/>
    <w:rsid w:val="00D8404D"/>
    <w:rsid w:val="00D843B3"/>
    <w:rsid w:val="00D8463F"/>
    <w:rsid w:val="00D84A87"/>
    <w:rsid w:val="00D84D90"/>
    <w:rsid w:val="00D856B4"/>
    <w:rsid w:val="00D859BD"/>
    <w:rsid w:val="00D85C7F"/>
    <w:rsid w:val="00D8603E"/>
    <w:rsid w:val="00D870AD"/>
    <w:rsid w:val="00D87182"/>
    <w:rsid w:val="00D8755D"/>
    <w:rsid w:val="00D877F4"/>
    <w:rsid w:val="00D87A30"/>
    <w:rsid w:val="00D87A31"/>
    <w:rsid w:val="00D9014C"/>
    <w:rsid w:val="00D90612"/>
    <w:rsid w:val="00D90794"/>
    <w:rsid w:val="00D909B1"/>
    <w:rsid w:val="00D91096"/>
    <w:rsid w:val="00D91A4D"/>
    <w:rsid w:val="00D91EC3"/>
    <w:rsid w:val="00D92643"/>
    <w:rsid w:val="00D931A1"/>
    <w:rsid w:val="00D93821"/>
    <w:rsid w:val="00D939CF"/>
    <w:rsid w:val="00D93B01"/>
    <w:rsid w:val="00D93DD9"/>
    <w:rsid w:val="00D93E1E"/>
    <w:rsid w:val="00D93E23"/>
    <w:rsid w:val="00D944DB"/>
    <w:rsid w:val="00D94CE2"/>
    <w:rsid w:val="00D951F9"/>
    <w:rsid w:val="00D95A3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C73"/>
    <w:rsid w:val="00DA3D13"/>
    <w:rsid w:val="00DA426E"/>
    <w:rsid w:val="00DA45E7"/>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A7A"/>
    <w:rsid w:val="00DB0DB1"/>
    <w:rsid w:val="00DB0E86"/>
    <w:rsid w:val="00DB137D"/>
    <w:rsid w:val="00DB2126"/>
    <w:rsid w:val="00DB229E"/>
    <w:rsid w:val="00DB2349"/>
    <w:rsid w:val="00DB2598"/>
    <w:rsid w:val="00DB28FD"/>
    <w:rsid w:val="00DB2E86"/>
    <w:rsid w:val="00DB2F35"/>
    <w:rsid w:val="00DB379C"/>
    <w:rsid w:val="00DB3BF1"/>
    <w:rsid w:val="00DB3CE6"/>
    <w:rsid w:val="00DB414D"/>
    <w:rsid w:val="00DB48D6"/>
    <w:rsid w:val="00DB4B30"/>
    <w:rsid w:val="00DB4BE2"/>
    <w:rsid w:val="00DB4EC3"/>
    <w:rsid w:val="00DB586B"/>
    <w:rsid w:val="00DB59B3"/>
    <w:rsid w:val="00DB5EEE"/>
    <w:rsid w:val="00DB6865"/>
    <w:rsid w:val="00DB6956"/>
    <w:rsid w:val="00DB7056"/>
    <w:rsid w:val="00DB71A5"/>
    <w:rsid w:val="00DB7208"/>
    <w:rsid w:val="00DC0164"/>
    <w:rsid w:val="00DC03C1"/>
    <w:rsid w:val="00DC088D"/>
    <w:rsid w:val="00DC0A20"/>
    <w:rsid w:val="00DC106A"/>
    <w:rsid w:val="00DC1436"/>
    <w:rsid w:val="00DC145F"/>
    <w:rsid w:val="00DC29BA"/>
    <w:rsid w:val="00DC2AD9"/>
    <w:rsid w:val="00DC2B4E"/>
    <w:rsid w:val="00DC3106"/>
    <w:rsid w:val="00DC32F6"/>
    <w:rsid w:val="00DC34D7"/>
    <w:rsid w:val="00DC3DDD"/>
    <w:rsid w:val="00DC3F9E"/>
    <w:rsid w:val="00DC4513"/>
    <w:rsid w:val="00DC470E"/>
    <w:rsid w:val="00DC4D3E"/>
    <w:rsid w:val="00DC51A0"/>
    <w:rsid w:val="00DC56B7"/>
    <w:rsid w:val="00DC59FF"/>
    <w:rsid w:val="00DC6062"/>
    <w:rsid w:val="00DC6AA0"/>
    <w:rsid w:val="00DC6B0E"/>
    <w:rsid w:val="00DC6CC7"/>
    <w:rsid w:val="00DC7DC9"/>
    <w:rsid w:val="00DD0874"/>
    <w:rsid w:val="00DD0B60"/>
    <w:rsid w:val="00DD0DFE"/>
    <w:rsid w:val="00DD1B36"/>
    <w:rsid w:val="00DD1B65"/>
    <w:rsid w:val="00DD1E7E"/>
    <w:rsid w:val="00DD219E"/>
    <w:rsid w:val="00DD220F"/>
    <w:rsid w:val="00DD24D1"/>
    <w:rsid w:val="00DD2A83"/>
    <w:rsid w:val="00DD2AAD"/>
    <w:rsid w:val="00DD2C71"/>
    <w:rsid w:val="00DD361C"/>
    <w:rsid w:val="00DD4188"/>
    <w:rsid w:val="00DD4FD8"/>
    <w:rsid w:val="00DD5A22"/>
    <w:rsid w:val="00DD617F"/>
    <w:rsid w:val="00DD655E"/>
    <w:rsid w:val="00DD6F19"/>
    <w:rsid w:val="00DD7550"/>
    <w:rsid w:val="00DD76E8"/>
    <w:rsid w:val="00DE1547"/>
    <w:rsid w:val="00DE19F3"/>
    <w:rsid w:val="00DE21AB"/>
    <w:rsid w:val="00DE230A"/>
    <w:rsid w:val="00DE2F99"/>
    <w:rsid w:val="00DE2FF2"/>
    <w:rsid w:val="00DE34E4"/>
    <w:rsid w:val="00DE3B5E"/>
    <w:rsid w:val="00DE4323"/>
    <w:rsid w:val="00DE44EE"/>
    <w:rsid w:val="00DE4BC1"/>
    <w:rsid w:val="00DE4C13"/>
    <w:rsid w:val="00DE4D61"/>
    <w:rsid w:val="00DE5881"/>
    <w:rsid w:val="00DE5EF4"/>
    <w:rsid w:val="00DE600B"/>
    <w:rsid w:val="00DE620B"/>
    <w:rsid w:val="00DE6299"/>
    <w:rsid w:val="00DE6929"/>
    <w:rsid w:val="00DE6D96"/>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3CB"/>
    <w:rsid w:val="00DF561F"/>
    <w:rsid w:val="00DF5681"/>
    <w:rsid w:val="00DF5A6B"/>
    <w:rsid w:val="00DF67FE"/>
    <w:rsid w:val="00DF6ADC"/>
    <w:rsid w:val="00DF6DC2"/>
    <w:rsid w:val="00DF75F9"/>
    <w:rsid w:val="00E01674"/>
    <w:rsid w:val="00E016C3"/>
    <w:rsid w:val="00E01E52"/>
    <w:rsid w:val="00E0359F"/>
    <w:rsid w:val="00E03F91"/>
    <w:rsid w:val="00E04873"/>
    <w:rsid w:val="00E04B1A"/>
    <w:rsid w:val="00E05CB4"/>
    <w:rsid w:val="00E0625C"/>
    <w:rsid w:val="00E062DC"/>
    <w:rsid w:val="00E06C0A"/>
    <w:rsid w:val="00E07758"/>
    <w:rsid w:val="00E1075B"/>
    <w:rsid w:val="00E10AFE"/>
    <w:rsid w:val="00E10B34"/>
    <w:rsid w:val="00E10F00"/>
    <w:rsid w:val="00E116DC"/>
    <w:rsid w:val="00E11991"/>
    <w:rsid w:val="00E12034"/>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BAF"/>
    <w:rsid w:val="00E17F4F"/>
    <w:rsid w:val="00E20B61"/>
    <w:rsid w:val="00E20CB7"/>
    <w:rsid w:val="00E21031"/>
    <w:rsid w:val="00E21DAB"/>
    <w:rsid w:val="00E220CC"/>
    <w:rsid w:val="00E222C7"/>
    <w:rsid w:val="00E22604"/>
    <w:rsid w:val="00E2275D"/>
    <w:rsid w:val="00E22B4D"/>
    <w:rsid w:val="00E22C86"/>
    <w:rsid w:val="00E23410"/>
    <w:rsid w:val="00E23671"/>
    <w:rsid w:val="00E2389E"/>
    <w:rsid w:val="00E2424B"/>
    <w:rsid w:val="00E24B1D"/>
    <w:rsid w:val="00E24B9E"/>
    <w:rsid w:val="00E24C48"/>
    <w:rsid w:val="00E25A76"/>
    <w:rsid w:val="00E25CF7"/>
    <w:rsid w:val="00E25F6A"/>
    <w:rsid w:val="00E26898"/>
    <w:rsid w:val="00E308B3"/>
    <w:rsid w:val="00E30E64"/>
    <w:rsid w:val="00E315CF"/>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1E3"/>
    <w:rsid w:val="00E41713"/>
    <w:rsid w:val="00E423E9"/>
    <w:rsid w:val="00E425C3"/>
    <w:rsid w:val="00E4381F"/>
    <w:rsid w:val="00E443D7"/>
    <w:rsid w:val="00E44B49"/>
    <w:rsid w:val="00E45615"/>
    <w:rsid w:val="00E458FE"/>
    <w:rsid w:val="00E4660B"/>
    <w:rsid w:val="00E468F0"/>
    <w:rsid w:val="00E4797F"/>
    <w:rsid w:val="00E50FF0"/>
    <w:rsid w:val="00E515EF"/>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155"/>
    <w:rsid w:val="00E5567D"/>
    <w:rsid w:val="00E56556"/>
    <w:rsid w:val="00E57038"/>
    <w:rsid w:val="00E572DF"/>
    <w:rsid w:val="00E57479"/>
    <w:rsid w:val="00E57D3B"/>
    <w:rsid w:val="00E6059F"/>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13EA"/>
    <w:rsid w:val="00E71F46"/>
    <w:rsid w:val="00E71F59"/>
    <w:rsid w:val="00E72253"/>
    <w:rsid w:val="00E723CA"/>
    <w:rsid w:val="00E72B71"/>
    <w:rsid w:val="00E73459"/>
    <w:rsid w:val="00E7359E"/>
    <w:rsid w:val="00E736C9"/>
    <w:rsid w:val="00E73728"/>
    <w:rsid w:val="00E73899"/>
    <w:rsid w:val="00E73922"/>
    <w:rsid w:val="00E739F7"/>
    <w:rsid w:val="00E73A3E"/>
    <w:rsid w:val="00E73B44"/>
    <w:rsid w:val="00E73E84"/>
    <w:rsid w:val="00E74021"/>
    <w:rsid w:val="00E741A7"/>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555"/>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A79"/>
    <w:rsid w:val="00EA1D1E"/>
    <w:rsid w:val="00EA26C7"/>
    <w:rsid w:val="00EA301F"/>
    <w:rsid w:val="00EA3779"/>
    <w:rsid w:val="00EA4357"/>
    <w:rsid w:val="00EA44EA"/>
    <w:rsid w:val="00EA4735"/>
    <w:rsid w:val="00EA47B7"/>
    <w:rsid w:val="00EA4CA8"/>
    <w:rsid w:val="00EA50DC"/>
    <w:rsid w:val="00EA539B"/>
    <w:rsid w:val="00EA586A"/>
    <w:rsid w:val="00EA59E1"/>
    <w:rsid w:val="00EA5DB8"/>
    <w:rsid w:val="00EA645A"/>
    <w:rsid w:val="00EA6FA2"/>
    <w:rsid w:val="00EA7F2B"/>
    <w:rsid w:val="00EB02F9"/>
    <w:rsid w:val="00EB0814"/>
    <w:rsid w:val="00EB0ACB"/>
    <w:rsid w:val="00EB0C8C"/>
    <w:rsid w:val="00EB238E"/>
    <w:rsid w:val="00EB2548"/>
    <w:rsid w:val="00EB2945"/>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B2F"/>
    <w:rsid w:val="00EC2D8C"/>
    <w:rsid w:val="00EC322E"/>
    <w:rsid w:val="00EC35B4"/>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C77"/>
    <w:rsid w:val="00ED1E5E"/>
    <w:rsid w:val="00ED2910"/>
    <w:rsid w:val="00ED2FAD"/>
    <w:rsid w:val="00ED3132"/>
    <w:rsid w:val="00ED31FF"/>
    <w:rsid w:val="00ED39A5"/>
    <w:rsid w:val="00ED3DB8"/>
    <w:rsid w:val="00ED44C3"/>
    <w:rsid w:val="00ED469C"/>
    <w:rsid w:val="00ED495F"/>
    <w:rsid w:val="00ED5505"/>
    <w:rsid w:val="00ED5CB9"/>
    <w:rsid w:val="00ED5E7A"/>
    <w:rsid w:val="00ED6137"/>
    <w:rsid w:val="00ED694C"/>
    <w:rsid w:val="00ED70DA"/>
    <w:rsid w:val="00ED741F"/>
    <w:rsid w:val="00ED7EE7"/>
    <w:rsid w:val="00EE000F"/>
    <w:rsid w:val="00EE08F2"/>
    <w:rsid w:val="00EE0D10"/>
    <w:rsid w:val="00EE135B"/>
    <w:rsid w:val="00EE1858"/>
    <w:rsid w:val="00EE2B03"/>
    <w:rsid w:val="00EE32EF"/>
    <w:rsid w:val="00EE3671"/>
    <w:rsid w:val="00EE4101"/>
    <w:rsid w:val="00EE42D2"/>
    <w:rsid w:val="00EE431F"/>
    <w:rsid w:val="00EE4572"/>
    <w:rsid w:val="00EE4FA8"/>
    <w:rsid w:val="00EE5138"/>
    <w:rsid w:val="00EE5FE9"/>
    <w:rsid w:val="00EE68CD"/>
    <w:rsid w:val="00EE690B"/>
    <w:rsid w:val="00EE69D5"/>
    <w:rsid w:val="00EE6C8F"/>
    <w:rsid w:val="00EE74C4"/>
    <w:rsid w:val="00EE7A73"/>
    <w:rsid w:val="00EE7C67"/>
    <w:rsid w:val="00EE7C79"/>
    <w:rsid w:val="00EE7CFD"/>
    <w:rsid w:val="00EF02F0"/>
    <w:rsid w:val="00EF0448"/>
    <w:rsid w:val="00EF0767"/>
    <w:rsid w:val="00EF0C82"/>
    <w:rsid w:val="00EF1735"/>
    <w:rsid w:val="00EF1762"/>
    <w:rsid w:val="00EF18A4"/>
    <w:rsid w:val="00EF1FAB"/>
    <w:rsid w:val="00EF21D2"/>
    <w:rsid w:val="00EF2C5D"/>
    <w:rsid w:val="00EF30A6"/>
    <w:rsid w:val="00EF3ACC"/>
    <w:rsid w:val="00EF3AE9"/>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AD"/>
    <w:rsid w:val="00F039F7"/>
    <w:rsid w:val="00F04423"/>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0C70"/>
    <w:rsid w:val="00F11864"/>
    <w:rsid w:val="00F119DA"/>
    <w:rsid w:val="00F11EDA"/>
    <w:rsid w:val="00F1232E"/>
    <w:rsid w:val="00F12387"/>
    <w:rsid w:val="00F123D1"/>
    <w:rsid w:val="00F12CE5"/>
    <w:rsid w:val="00F12DD2"/>
    <w:rsid w:val="00F133D4"/>
    <w:rsid w:val="00F14835"/>
    <w:rsid w:val="00F14C5A"/>
    <w:rsid w:val="00F14C7E"/>
    <w:rsid w:val="00F14D05"/>
    <w:rsid w:val="00F1531A"/>
    <w:rsid w:val="00F15C8D"/>
    <w:rsid w:val="00F166CC"/>
    <w:rsid w:val="00F16E26"/>
    <w:rsid w:val="00F17954"/>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177"/>
    <w:rsid w:val="00F2784E"/>
    <w:rsid w:val="00F27C07"/>
    <w:rsid w:val="00F309D5"/>
    <w:rsid w:val="00F30C0A"/>
    <w:rsid w:val="00F30C28"/>
    <w:rsid w:val="00F30EA6"/>
    <w:rsid w:val="00F3110F"/>
    <w:rsid w:val="00F3129C"/>
    <w:rsid w:val="00F31D30"/>
    <w:rsid w:val="00F32667"/>
    <w:rsid w:val="00F32A0A"/>
    <w:rsid w:val="00F32AD2"/>
    <w:rsid w:val="00F32CB3"/>
    <w:rsid w:val="00F32CDE"/>
    <w:rsid w:val="00F3467D"/>
    <w:rsid w:val="00F3497D"/>
    <w:rsid w:val="00F35016"/>
    <w:rsid w:val="00F352D4"/>
    <w:rsid w:val="00F358E8"/>
    <w:rsid w:val="00F359E4"/>
    <w:rsid w:val="00F36B09"/>
    <w:rsid w:val="00F36DD6"/>
    <w:rsid w:val="00F36FE2"/>
    <w:rsid w:val="00F3735F"/>
    <w:rsid w:val="00F3754A"/>
    <w:rsid w:val="00F3755F"/>
    <w:rsid w:val="00F379BB"/>
    <w:rsid w:val="00F379EF"/>
    <w:rsid w:val="00F408C8"/>
    <w:rsid w:val="00F40D69"/>
    <w:rsid w:val="00F413E4"/>
    <w:rsid w:val="00F429EF"/>
    <w:rsid w:val="00F42D94"/>
    <w:rsid w:val="00F42F19"/>
    <w:rsid w:val="00F42F23"/>
    <w:rsid w:val="00F43DE2"/>
    <w:rsid w:val="00F44111"/>
    <w:rsid w:val="00F44ED6"/>
    <w:rsid w:val="00F453B6"/>
    <w:rsid w:val="00F4564B"/>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54E"/>
    <w:rsid w:val="00F52600"/>
    <w:rsid w:val="00F52896"/>
    <w:rsid w:val="00F528B9"/>
    <w:rsid w:val="00F528BD"/>
    <w:rsid w:val="00F529C8"/>
    <w:rsid w:val="00F52D5A"/>
    <w:rsid w:val="00F533C3"/>
    <w:rsid w:val="00F53C66"/>
    <w:rsid w:val="00F5402E"/>
    <w:rsid w:val="00F54181"/>
    <w:rsid w:val="00F5428D"/>
    <w:rsid w:val="00F54F4E"/>
    <w:rsid w:val="00F55108"/>
    <w:rsid w:val="00F5575A"/>
    <w:rsid w:val="00F55CEE"/>
    <w:rsid w:val="00F56712"/>
    <w:rsid w:val="00F56CDF"/>
    <w:rsid w:val="00F56EA5"/>
    <w:rsid w:val="00F57BA7"/>
    <w:rsid w:val="00F57DBD"/>
    <w:rsid w:val="00F6024F"/>
    <w:rsid w:val="00F604AF"/>
    <w:rsid w:val="00F60A25"/>
    <w:rsid w:val="00F612CA"/>
    <w:rsid w:val="00F61DEE"/>
    <w:rsid w:val="00F62602"/>
    <w:rsid w:val="00F6267A"/>
    <w:rsid w:val="00F626F2"/>
    <w:rsid w:val="00F6314A"/>
    <w:rsid w:val="00F6341B"/>
    <w:rsid w:val="00F63453"/>
    <w:rsid w:val="00F63B57"/>
    <w:rsid w:val="00F645AD"/>
    <w:rsid w:val="00F646B7"/>
    <w:rsid w:val="00F64872"/>
    <w:rsid w:val="00F64DD7"/>
    <w:rsid w:val="00F64F17"/>
    <w:rsid w:val="00F64FB8"/>
    <w:rsid w:val="00F65087"/>
    <w:rsid w:val="00F65C77"/>
    <w:rsid w:val="00F65F57"/>
    <w:rsid w:val="00F661E9"/>
    <w:rsid w:val="00F6668E"/>
    <w:rsid w:val="00F667E2"/>
    <w:rsid w:val="00F668F1"/>
    <w:rsid w:val="00F6702D"/>
    <w:rsid w:val="00F671CB"/>
    <w:rsid w:val="00F678FB"/>
    <w:rsid w:val="00F67900"/>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699"/>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905E0"/>
    <w:rsid w:val="00F9080D"/>
    <w:rsid w:val="00F91B01"/>
    <w:rsid w:val="00F91B34"/>
    <w:rsid w:val="00F91C3B"/>
    <w:rsid w:val="00F92094"/>
    <w:rsid w:val="00F937E3"/>
    <w:rsid w:val="00F952DC"/>
    <w:rsid w:val="00F955C1"/>
    <w:rsid w:val="00F956F1"/>
    <w:rsid w:val="00F957F9"/>
    <w:rsid w:val="00F961F2"/>
    <w:rsid w:val="00F966BD"/>
    <w:rsid w:val="00F966F2"/>
    <w:rsid w:val="00F96943"/>
    <w:rsid w:val="00F96FB8"/>
    <w:rsid w:val="00F97611"/>
    <w:rsid w:val="00FA104D"/>
    <w:rsid w:val="00FA10CF"/>
    <w:rsid w:val="00FA16BA"/>
    <w:rsid w:val="00FA29DD"/>
    <w:rsid w:val="00FA2D49"/>
    <w:rsid w:val="00FA3338"/>
    <w:rsid w:val="00FA3DC6"/>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39E0"/>
    <w:rsid w:val="00FB41FC"/>
    <w:rsid w:val="00FB449E"/>
    <w:rsid w:val="00FB4BE8"/>
    <w:rsid w:val="00FB4C2D"/>
    <w:rsid w:val="00FB4E5D"/>
    <w:rsid w:val="00FB6E43"/>
    <w:rsid w:val="00FB74EC"/>
    <w:rsid w:val="00FB7A62"/>
    <w:rsid w:val="00FB7DF1"/>
    <w:rsid w:val="00FC0324"/>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2C94"/>
    <w:rsid w:val="00FD3420"/>
    <w:rsid w:val="00FD36AB"/>
    <w:rsid w:val="00FD4274"/>
    <w:rsid w:val="00FD4753"/>
    <w:rsid w:val="00FD563C"/>
    <w:rsid w:val="00FD58EF"/>
    <w:rsid w:val="00FD59E7"/>
    <w:rsid w:val="00FD5C17"/>
    <w:rsid w:val="00FD6718"/>
    <w:rsid w:val="00FD732D"/>
    <w:rsid w:val="00FD73A2"/>
    <w:rsid w:val="00FD7D73"/>
    <w:rsid w:val="00FD7F49"/>
    <w:rsid w:val="00FD7F91"/>
    <w:rsid w:val="00FE00FF"/>
    <w:rsid w:val="00FE0B24"/>
    <w:rsid w:val="00FE0BAF"/>
    <w:rsid w:val="00FE17C4"/>
    <w:rsid w:val="00FE1BF6"/>
    <w:rsid w:val="00FE2227"/>
    <w:rsid w:val="00FE230A"/>
    <w:rsid w:val="00FE2484"/>
    <w:rsid w:val="00FE282A"/>
    <w:rsid w:val="00FE475C"/>
    <w:rsid w:val="00FE4B1C"/>
    <w:rsid w:val="00FE4E83"/>
    <w:rsid w:val="00FE55DB"/>
    <w:rsid w:val="00FE5A4C"/>
    <w:rsid w:val="00FE5AE8"/>
    <w:rsid w:val="00FE7741"/>
    <w:rsid w:val="00FE7AEE"/>
    <w:rsid w:val="00FE7FD0"/>
    <w:rsid w:val="00FF0106"/>
    <w:rsid w:val="00FF09E8"/>
    <w:rsid w:val="00FF0E5C"/>
    <w:rsid w:val="00FF1555"/>
    <w:rsid w:val="00FF24AD"/>
    <w:rsid w:val="00FF2BAE"/>
    <w:rsid w:val="00FF2CF7"/>
    <w:rsid w:val="00FF2DB4"/>
    <w:rsid w:val="00FF2DBE"/>
    <w:rsid w:val="00FF377C"/>
    <w:rsid w:val="00FF3C2B"/>
    <w:rsid w:val="00FF418B"/>
    <w:rsid w:val="00FF4409"/>
    <w:rsid w:val="00FF5045"/>
    <w:rsid w:val="00FF5102"/>
    <w:rsid w:val="00FF5363"/>
    <w:rsid w:val="00FF5C94"/>
    <w:rsid w:val="00FF624B"/>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EBDC4F0F-5568-4369-AF66-F753501A7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Segundo,titulo 5,PARRAFO"/>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Segundo Car,titulo 5 Car,PARRAFO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Textosinformato1">
    <w:name w:val="Texto sin formato1"/>
    <w:basedOn w:val="Normal"/>
    <w:uiPriority w:val="99"/>
    <w:rsid w:val="008B6306"/>
    <w:rPr>
      <w:rFonts w:ascii="Courier New" w:hAnsi="Courier New"/>
      <w:lang w:eastAsia="es-ES"/>
    </w:rPr>
  </w:style>
  <w:style w:type="paragraph" w:customStyle="1" w:styleId="prrafodelista0">
    <w:name w:val="prrafodelista"/>
    <w:basedOn w:val="Normal"/>
    <w:rsid w:val="00CF3FFC"/>
    <w:pPr>
      <w:ind w:left="708"/>
    </w:pPr>
    <w:rPr>
      <w:rFonts w:eastAsia="Calibri"/>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902599">
      <w:bodyDiv w:val="1"/>
      <w:marLeft w:val="0"/>
      <w:marRight w:val="0"/>
      <w:marTop w:val="0"/>
      <w:marBottom w:val="0"/>
      <w:divBdr>
        <w:top w:val="none" w:sz="0" w:space="0" w:color="auto"/>
        <w:left w:val="none" w:sz="0" w:space="0" w:color="auto"/>
        <w:bottom w:val="none" w:sz="0" w:space="0" w:color="auto"/>
        <w:right w:val="none" w:sz="0" w:space="0" w:color="auto"/>
      </w:divBdr>
      <w:divsChild>
        <w:div w:id="984697276">
          <w:marLeft w:val="0"/>
          <w:marRight w:val="0"/>
          <w:marTop w:val="0"/>
          <w:marBottom w:val="0"/>
          <w:divBdr>
            <w:top w:val="none" w:sz="0" w:space="0" w:color="auto"/>
            <w:left w:val="none" w:sz="0" w:space="0" w:color="auto"/>
            <w:bottom w:val="none" w:sz="0" w:space="0" w:color="auto"/>
            <w:right w:val="none" w:sz="0" w:space="0" w:color="auto"/>
          </w:divBdr>
        </w:div>
        <w:div w:id="1610431924">
          <w:marLeft w:val="0"/>
          <w:marRight w:val="0"/>
          <w:marTop w:val="0"/>
          <w:marBottom w:val="0"/>
          <w:divBdr>
            <w:top w:val="none" w:sz="0" w:space="0" w:color="auto"/>
            <w:left w:val="none" w:sz="0" w:space="0" w:color="auto"/>
            <w:bottom w:val="none" w:sz="0" w:space="0" w:color="auto"/>
            <w:right w:val="none" w:sz="0" w:space="0" w:color="auto"/>
          </w:divBdr>
        </w:div>
        <w:div w:id="799425205">
          <w:marLeft w:val="0"/>
          <w:marRight w:val="0"/>
          <w:marTop w:val="0"/>
          <w:marBottom w:val="0"/>
          <w:divBdr>
            <w:top w:val="none" w:sz="0" w:space="0" w:color="auto"/>
            <w:left w:val="none" w:sz="0" w:space="0" w:color="auto"/>
            <w:bottom w:val="none" w:sz="0" w:space="0" w:color="auto"/>
            <w:right w:val="none" w:sz="0" w:space="0" w:color="auto"/>
          </w:divBdr>
        </w:div>
        <w:div w:id="1044863202">
          <w:marLeft w:val="0"/>
          <w:marRight w:val="0"/>
          <w:marTop w:val="0"/>
          <w:marBottom w:val="0"/>
          <w:divBdr>
            <w:top w:val="none" w:sz="0" w:space="0" w:color="auto"/>
            <w:left w:val="none" w:sz="0" w:space="0" w:color="auto"/>
            <w:bottom w:val="none" w:sz="0" w:space="0" w:color="auto"/>
            <w:right w:val="none" w:sz="0" w:space="0" w:color="auto"/>
          </w:divBdr>
        </w:div>
      </w:divsChild>
    </w:div>
    <w:div w:id="54091592">
      <w:bodyDiv w:val="1"/>
      <w:marLeft w:val="0"/>
      <w:marRight w:val="0"/>
      <w:marTop w:val="0"/>
      <w:marBottom w:val="0"/>
      <w:divBdr>
        <w:top w:val="none" w:sz="0" w:space="0" w:color="auto"/>
        <w:left w:val="none" w:sz="0" w:space="0" w:color="auto"/>
        <w:bottom w:val="none" w:sz="0" w:space="0" w:color="auto"/>
        <w:right w:val="none" w:sz="0" w:space="0" w:color="auto"/>
      </w:divBdr>
      <w:divsChild>
        <w:div w:id="1299609328">
          <w:marLeft w:val="0"/>
          <w:marRight w:val="0"/>
          <w:marTop w:val="0"/>
          <w:marBottom w:val="0"/>
          <w:divBdr>
            <w:top w:val="none" w:sz="0" w:space="0" w:color="auto"/>
            <w:left w:val="none" w:sz="0" w:space="0" w:color="auto"/>
            <w:bottom w:val="none" w:sz="0" w:space="0" w:color="auto"/>
            <w:right w:val="none" w:sz="0" w:space="0" w:color="auto"/>
          </w:divBdr>
        </w:div>
        <w:div w:id="2071882544">
          <w:marLeft w:val="0"/>
          <w:marRight w:val="0"/>
          <w:marTop w:val="0"/>
          <w:marBottom w:val="0"/>
          <w:divBdr>
            <w:top w:val="none" w:sz="0" w:space="0" w:color="auto"/>
            <w:left w:val="none" w:sz="0" w:space="0" w:color="auto"/>
            <w:bottom w:val="none" w:sz="0" w:space="0" w:color="auto"/>
            <w:right w:val="none" w:sz="0" w:space="0" w:color="auto"/>
          </w:divBdr>
        </w:div>
        <w:div w:id="678043080">
          <w:marLeft w:val="0"/>
          <w:marRight w:val="0"/>
          <w:marTop w:val="0"/>
          <w:marBottom w:val="0"/>
          <w:divBdr>
            <w:top w:val="none" w:sz="0" w:space="0" w:color="auto"/>
            <w:left w:val="none" w:sz="0" w:space="0" w:color="auto"/>
            <w:bottom w:val="none" w:sz="0" w:space="0" w:color="auto"/>
            <w:right w:val="none" w:sz="0" w:space="0" w:color="auto"/>
          </w:divBdr>
        </w:div>
        <w:div w:id="244610532">
          <w:marLeft w:val="0"/>
          <w:marRight w:val="0"/>
          <w:marTop w:val="0"/>
          <w:marBottom w:val="0"/>
          <w:divBdr>
            <w:top w:val="none" w:sz="0" w:space="0" w:color="auto"/>
            <w:left w:val="none" w:sz="0" w:space="0" w:color="auto"/>
            <w:bottom w:val="none" w:sz="0" w:space="0" w:color="auto"/>
            <w:right w:val="none" w:sz="0" w:space="0" w:color="auto"/>
          </w:divBdr>
        </w:div>
        <w:div w:id="1430277452">
          <w:marLeft w:val="0"/>
          <w:marRight w:val="0"/>
          <w:marTop w:val="0"/>
          <w:marBottom w:val="0"/>
          <w:divBdr>
            <w:top w:val="none" w:sz="0" w:space="0" w:color="auto"/>
            <w:left w:val="none" w:sz="0" w:space="0" w:color="auto"/>
            <w:bottom w:val="none" w:sz="0" w:space="0" w:color="auto"/>
            <w:right w:val="none" w:sz="0" w:space="0" w:color="auto"/>
          </w:divBdr>
        </w:div>
        <w:div w:id="1809518676">
          <w:marLeft w:val="0"/>
          <w:marRight w:val="0"/>
          <w:marTop w:val="0"/>
          <w:marBottom w:val="0"/>
          <w:divBdr>
            <w:top w:val="none" w:sz="0" w:space="0" w:color="auto"/>
            <w:left w:val="none" w:sz="0" w:space="0" w:color="auto"/>
            <w:bottom w:val="none" w:sz="0" w:space="0" w:color="auto"/>
            <w:right w:val="none" w:sz="0" w:space="0" w:color="auto"/>
          </w:divBdr>
        </w:div>
        <w:div w:id="1918830601">
          <w:marLeft w:val="0"/>
          <w:marRight w:val="0"/>
          <w:marTop w:val="0"/>
          <w:marBottom w:val="0"/>
          <w:divBdr>
            <w:top w:val="none" w:sz="0" w:space="0" w:color="auto"/>
            <w:left w:val="none" w:sz="0" w:space="0" w:color="auto"/>
            <w:bottom w:val="none" w:sz="0" w:space="0" w:color="auto"/>
            <w:right w:val="none" w:sz="0" w:space="0" w:color="auto"/>
          </w:divBdr>
        </w:div>
        <w:div w:id="1107391636">
          <w:marLeft w:val="0"/>
          <w:marRight w:val="0"/>
          <w:marTop w:val="0"/>
          <w:marBottom w:val="0"/>
          <w:divBdr>
            <w:top w:val="none" w:sz="0" w:space="0" w:color="auto"/>
            <w:left w:val="none" w:sz="0" w:space="0" w:color="auto"/>
            <w:bottom w:val="none" w:sz="0" w:space="0" w:color="auto"/>
            <w:right w:val="none" w:sz="0" w:space="0" w:color="auto"/>
          </w:divBdr>
        </w:div>
        <w:div w:id="45880812">
          <w:marLeft w:val="0"/>
          <w:marRight w:val="0"/>
          <w:marTop w:val="0"/>
          <w:marBottom w:val="0"/>
          <w:divBdr>
            <w:top w:val="none" w:sz="0" w:space="0" w:color="auto"/>
            <w:left w:val="none" w:sz="0" w:space="0" w:color="auto"/>
            <w:bottom w:val="none" w:sz="0" w:space="0" w:color="auto"/>
            <w:right w:val="none" w:sz="0" w:space="0" w:color="auto"/>
          </w:divBdr>
        </w:div>
        <w:div w:id="32196398">
          <w:marLeft w:val="0"/>
          <w:marRight w:val="0"/>
          <w:marTop w:val="0"/>
          <w:marBottom w:val="0"/>
          <w:divBdr>
            <w:top w:val="none" w:sz="0" w:space="0" w:color="auto"/>
            <w:left w:val="none" w:sz="0" w:space="0" w:color="auto"/>
            <w:bottom w:val="none" w:sz="0" w:space="0" w:color="auto"/>
            <w:right w:val="none" w:sz="0" w:space="0" w:color="auto"/>
          </w:divBdr>
        </w:div>
        <w:div w:id="1151412600">
          <w:marLeft w:val="0"/>
          <w:marRight w:val="0"/>
          <w:marTop w:val="0"/>
          <w:marBottom w:val="0"/>
          <w:divBdr>
            <w:top w:val="none" w:sz="0" w:space="0" w:color="auto"/>
            <w:left w:val="none" w:sz="0" w:space="0" w:color="auto"/>
            <w:bottom w:val="none" w:sz="0" w:space="0" w:color="auto"/>
            <w:right w:val="none" w:sz="0" w:space="0" w:color="auto"/>
          </w:divBdr>
        </w:div>
        <w:div w:id="29303811">
          <w:marLeft w:val="0"/>
          <w:marRight w:val="0"/>
          <w:marTop w:val="0"/>
          <w:marBottom w:val="0"/>
          <w:divBdr>
            <w:top w:val="none" w:sz="0" w:space="0" w:color="auto"/>
            <w:left w:val="none" w:sz="0" w:space="0" w:color="auto"/>
            <w:bottom w:val="none" w:sz="0" w:space="0" w:color="auto"/>
            <w:right w:val="none" w:sz="0" w:space="0" w:color="auto"/>
          </w:divBdr>
        </w:div>
        <w:div w:id="680545840">
          <w:marLeft w:val="0"/>
          <w:marRight w:val="0"/>
          <w:marTop w:val="0"/>
          <w:marBottom w:val="0"/>
          <w:divBdr>
            <w:top w:val="none" w:sz="0" w:space="0" w:color="auto"/>
            <w:left w:val="none" w:sz="0" w:space="0" w:color="auto"/>
            <w:bottom w:val="none" w:sz="0" w:space="0" w:color="auto"/>
            <w:right w:val="none" w:sz="0" w:space="0" w:color="auto"/>
          </w:divBdr>
        </w:div>
        <w:div w:id="587933422">
          <w:marLeft w:val="0"/>
          <w:marRight w:val="0"/>
          <w:marTop w:val="0"/>
          <w:marBottom w:val="0"/>
          <w:divBdr>
            <w:top w:val="none" w:sz="0" w:space="0" w:color="auto"/>
            <w:left w:val="none" w:sz="0" w:space="0" w:color="auto"/>
            <w:bottom w:val="none" w:sz="0" w:space="0" w:color="auto"/>
            <w:right w:val="none" w:sz="0" w:space="0" w:color="auto"/>
          </w:divBdr>
        </w:div>
        <w:div w:id="431777874">
          <w:marLeft w:val="0"/>
          <w:marRight w:val="0"/>
          <w:marTop w:val="0"/>
          <w:marBottom w:val="0"/>
          <w:divBdr>
            <w:top w:val="none" w:sz="0" w:space="0" w:color="auto"/>
            <w:left w:val="none" w:sz="0" w:space="0" w:color="auto"/>
            <w:bottom w:val="none" w:sz="0" w:space="0" w:color="auto"/>
            <w:right w:val="none" w:sz="0" w:space="0" w:color="auto"/>
          </w:divBdr>
        </w:div>
        <w:div w:id="793250192">
          <w:marLeft w:val="0"/>
          <w:marRight w:val="0"/>
          <w:marTop w:val="0"/>
          <w:marBottom w:val="0"/>
          <w:divBdr>
            <w:top w:val="none" w:sz="0" w:space="0" w:color="auto"/>
            <w:left w:val="none" w:sz="0" w:space="0" w:color="auto"/>
            <w:bottom w:val="none" w:sz="0" w:space="0" w:color="auto"/>
            <w:right w:val="none" w:sz="0" w:space="0" w:color="auto"/>
          </w:divBdr>
        </w:div>
        <w:div w:id="1524244501">
          <w:marLeft w:val="0"/>
          <w:marRight w:val="0"/>
          <w:marTop w:val="0"/>
          <w:marBottom w:val="0"/>
          <w:divBdr>
            <w:top w:val="none" w:sz="0" w:space="0" w:color="auto"/>
            <w:left w:val="none" w:sz="0" w:space="0" w:color="auto"/>
            <w:bottom w:val="none" w:sz="0" w:space="0" w:color="auto"/>
            <w:right w:val="none" w:sz="0" w:space="0" w:color="auto"/>
          </w:divBdr>
        </w:div>
        <w:div w:id="1168979396">
          <w:marLeft w:val="0"/>
          <w:marRight w:val="0"/>
          <w:marTop w:val="0"/>
          <w:marBottom w:val="0"/>
          <w:divBdr>
            <w:top w:val="none" w:sz="0" w:space="0" w:color="auto"/>
            <w:left w:val="none" w:sz="0" w:space="0" w:color="auto"/>
            <w:bottom w:val="none" w:sz="0" w:space="0" w:color="auto"/>
            <w:right w:val="none" w:sz="0" w:space="0" w:color="auto"/>
          </w:divBdr>
        </w:div>
        <w:div w:id="910237989">
          <w:marLeft w:val="0"/>
          <w:marRight w:val="0"/>
          <w:marTop w:val="0"/>
          <w:marBottom w:val="0"/>
          <w:divBdr>
            <w:top w:val="none" w:sz="0" w:space="0" w:color="auto"/>
            <w:left w:val="none" w:sz="0" w:space="0" w:color="auto"/>
            <w:bottom w:val="none" w:sz="0" w:space="0" w:color="auto"/>
            <w:right w:val="none" w:sz="0" w:space="0" w:color="auto"/>
          </w:divBdr>
        </w:div>
        <w:div w:id="258025551">
          <w:marLeft w:val="0"/>
          <w:marRight w:val="0"/>
          <w:marTop w:val="0"/>
          <w:marBottom w:val="0"/>
          <w:divBdr>
            <w:top w:val="none" w:sz="0" w:space="0" w:color="auto"/>
            <w:left w:val="none" w:sz="0" w:space="0" w:color="auto"/>
            <w:bottom w:val="none" w:sz="0" w:space="0" w:color="auto"/>
            <w:right w:val="none" w:sz="0" w:space="0" w:color="auto"/>
          </w:divBdr>
        </w:div>
      </w:divsChild>
    </w:div>
    <w:div w:id="55707256">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5857752">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64369597">
      <w:bodyDiv w:val="1"/>
      <w:marLeft w:val="0"/>
      <w:marRight w:val="0"/>
      <w:marTop w:val="0"/>
      <w:marBottom w:val="0"/>
      <w:divBdr>
        <w:top w:val="none" w:sz="0" w:space="0" w:color="auto"/>
        <w:left w:val="none" w:sz="0" w:space="0" w:color="auto"/>
        <w:bottom w:val="none" w:sz="0" w:space="0" w:color="auto"/>
        <w:right w:val="none" w:sz="0" w:space="0" w:color="auto"/>
      </w:divBdr>
      <w:divsChild>
        <w:div w:id="1158687093">
          <w:marLeft w:val="0"/>
          <w:marRight w:val="0"/>
          <w:marTop w:val="0"/>
          <w:marBottom w:val="0"/>
          <w:divBdr>
            <w:top w:val="none" w:sz="0" w:space="0" w:color="auto"/>
            <w:left w:val="none" w:sz="0" w:space="0" w:color="auto"/>
            <w:bottom w:val="none" w:sz="0" w:space="0" w:color="auto"/>
            <w:right w:val="none" w:sz="0" w:space="0" w:color="auto"/>
          </w:divBdr>
        </w:div>
        <w:div w:id="104811364">
          <w:marLeft w:val="0"/>
          <w:marRight w:val="0"/>
          <w:marTop w:val="0"/>
          <w:marBottom w:val="0"/>
          <w:divBdr>
            <w:top w:val="none" w:sz="0" w:space="0" w:color="auto"/>
            <w:left w:val="none" w:sz="0" w:space="0" w:color="auto"/>
            <w:bottom w:val="none" w:sz="0" w:space="0" w:color="auto"/>
            <w:right w:val="none" w:sz="0" w:space="0" w:color="auto"/>
          </w:divBdr>
        </w:div>
        <w:div w:id="1620256064">
          <w:marLeft w:val="0"/>
          <w:marRight w:val="0"/>
          <w:marTop w:val="0"/>
          <w:marBottom w:val="0"/>
          <w:divBdr>
            <w:top w:val="none" w:sz="0" w:space="0" w:color="auto"/>
            <w:left w:val="none" w:sz="0" w:space="0" w:color="auto"/>
            <w:bottom w:val="none" w:sz="0" w:space="0" w:color="auto"/>
            <w:right w:val="none" w:sz="0" w:space="0" w:color="auto"/>
          </w:divBdr>
        </w:div>
        <w:div w:id="157580660">
          <w:marLeft w:val="0"/>
          <w:marRight w:val="0"/>
          <w:marTop w:val="0"/>
          <w:marBottom w:val="0"/>
          <w:divBdr>
            <w:top w:val="none" w:sz="0" w:space="0" w:color="auto"/>
            <w:left w:val="none" w:sz="0" w:space="0" w:color="auto"/>
            <w:bottom w:val="none" w:sz="0" w:space="0" w:color="auto"/>
            <w:right w:val="none" w:sz="0" w:space="0" w:color="auto"/>
          </w:divBdr>
        </w:div>
        <w:div w:id="2053384871">
          <w:marLeft w:val="0"/>
          <w:marRight w:val="0"/>
          <w:marTop w:val="0"/>
          <w:marBottom w:val="0"/>
          <w:divBdr>
            <w:top w:val="none" w:sz="0" w:space="0" w:color="auto"/>
            <w:left w:val="none" w:sz="0" w:space="0" w:color="auto"/>
            <w:bottom w:val="none" w:sz="0" w:space="0" w:color="auto"/>
            <w:right w:val="none" w:sz="0" w:space="0" w:color="auto"/>
          </w:divBdr>
        </w:div>
        <w:div w:id="1788739830">
          <w:marLeft w:val="0"/>
          <w:marRight w:val="0"/>
          <w:marTop w:val="0"/>
          <w:marBottom w:val="0"/>
          <w:divBdr>
            <w:top w:val="none" w:sz="0" w:space="0" w:color="auto"/>
            <w:left w:val="none" w:sz="0" w:space="0" w:color="auto"/>
            <w:bottom w:val="none" w:sz="0" w:space="0" w:color="auto"/>
            <w:right w:val="none" w:sz="0" w:space="0" w:color="auto"/>
          </w:divBdr>
        </w:div>
        <w:div w:id="1410545061">
          <w:marLeft w:val="0"/>
          <w:marRight w:val="0"/>
          <w:marTop w:val="0"/>
          <w:marBottom w:val="0"/>
          <w:divBdr>
            <w:top w:val="none" w:sz="0" w:space="0" w:color="auto"/>
            <w:left w:val="none" w:sz="0" w:space="0" w:color="auto"/>
            <w:bottom w:val="none" w:sz="0" w:space="0" w:color="auto"/>
            <w:right w:val="none" w:sz="0" w:space="0" w:color="auto"/>
          </w:divBdr>
        </w:div>
        <w:div w:id="528377009">
          <w:marLeft w:val="0"/>
          <w:marRight w:val="0"/>
          <w:marTop w:val="0"/>
          <w:marBottom w:val="0"/>
          <w:divBdr>
            <w:top w:val="none" w:sz="0" w:space="0" w:color="auto"/>
            <w:left w:val="none" w:sz="0" w:space="0" w:color="auto"/>
            <w:bottom w:val="none" w:sz="0" w:space="0" w:color="auto"/>
            <w:right w:val="none" w:sz="0" w:space="0" w:color="auto"/>
          </w:divBdr>
        </w:div>
        <w:div w:id="277301861">
          <w:marLeft w:val="0"/>
          <w:marRight w:val="0"/>
          <w:marTop w:val="0"/>
          <w:marBottom w:val="0"/>
          <w:divBdr>
            <w:top w:val="none" w:sz="0" w:space="0" w:color="auto"/>
            <w:left w:val="none" w:sz="0" w:space="0" w:color="auto"/>
            <w:bottom w:val="none" w:sz="0" w:space="0" w:color="auto"/>
            <w:right w:val="none" w:sz="0" w:space="0" w:color="auto"/>
          </w:divBdr>
        </w:div>
        <w:div w:id="761143365">
          <w:marLeft w:val="0"/>
          <w:marRight w:val="0"/>
          <w:marTop w:val="0"/>
          <w:marBottom w:val="0"/>
          <w:divBdr>
            <w:top w:val="none" w:sz="0" w:space="0" w:color="auto"/>
            <w:left w:val="none" w:sz="0" w:space="0" w:color="auto"/>
            <w:bottom w:val="none" w:sz="0" w:space="0" w:color="auto"/>
            <w:right w:val="none" w:sz="0" w:space="0" w:color="auto"/>
          </w:divBdr>
        </w:div>
        <w:div w:id="447622616">
          <w:marLeft w:val="0"/>
          <w:marRight w:val="0"/>
          <w:marTop w:val="0"/>
          <w:marBottom w:val="0"/>
          <w:divBdr>
            <w:top w:val="none" w:sz="0" w:space="0" w:color="auto"/>
            <w:left w:val="none" w:sz="0" w:space="0" w:color="auto"/>
            <w:bottom w:val="none" w:sz="0" w:space="0" w:color="auto"/>
            <w:right w:val="none" w:sz="0" w:space="0" w:color="auto"/>
          </w:divBdr>
        </w:div>
        <w:div w:id="1542093445">
          <w:marLeft w:val="0"/>
          <w:marRight w:val="0"/>
          <w:marTop w:val="0"/>
          <w:marBottom w:val="0"/>
          <w:divBdr>
            <w:top w:val="none" w:sz="0" w:space="0" w:color="auto"/>
            <w:left w:val="none" w:sz="0" w:space="0" w:color="auto"/>
            <w:bottom w:val="none" w:sz="0" w:space="0" w:color="auto"/>
            <w:right w:val="none" w:sz="0" w:space="0" w:color="auto"/>
          </w:divBdr>
        </w:div>
        <w:div w:id="1606189033">
          <w:marLeft w:val="0"/>
          <w:marRight w:val="0"/>
          <w:marTop w:val="0"/>
          <w:marBottom w:val="0"/>
          <w:divBdr>
            <w:top w:val="none" w:sz="0" w:space="0" w:color="auto"/>
            <w:left w:val="none" w:sz="0" w:space="0" w:color="auto"/>
            <w:bottom w:val="none" w:sz="0" w:space="0" w:color="auto"/>
            <w:right w:val="none" w:sz="0" w:space="0" w:color="auto"/>
          </w:divBdr>
        </w:div>
        <w:div w:id="1111239291">
          <w:marLeft w:val="0"/>
          <w:marRight w:val="0"/>
          <w:marTop w:val="0"/>
          <w:marBottom w:val="0"/>
          <w:divBdr>
            <w:top w:val="none" w:sz="0" w:space="0" w:color="auto"/>
            <w:left w:val="none" w:sz="0" w:space="0" w:color="auto"/>
            <w:bottom w:val="none" w:sz="0" w:space="0" w:color="auto"/>
            <w:right w:val="none" w:sz="0" w:space="0" w:color="auto"/>
          </w:divBdr>
        </w:div>
        <w:div w:id="1024667690">
          <w:marLeft w:val="0"/>
          <w:marRight w:val="0"/>
          <w:marTop w:val="0"/>
          <w:marBottom w:val="0"/>
          <w:divBdr>
            <w:top w:val="none" w:sz="0" w:space="0" w:color="auto"/>
            <w:left w:val="none" w:sz="0" w:space="0" w:color="auto"/>
            <w:bottom w:val="none" w:sz="0" w:space="0" w:color="auto"/>
            <w:right w:val="none" w:sz="0" w:space="0" w:color="auto"/>
          </w:divBdr>
        </w:div>
        <w:div w:id="1148090853">
          <w:marLeft w:val="0"/>
          <w:marRight w:val="0"/>
          <w:marTop w:val="0"/>
          <w:marBottom w:val="0"/>
          <w:divBdr>
            <w:top w:val="none" w:sz="0" w:space="0" w:color="auto"/>
            <w:left w:val="none" w:sz="0" w:space="0" w:color="auto"/>
            <w:bottom w:val="none" w:sz="0" w:space="0" w:color="auto"/>
            <w:right w:val="none" w:sz="0" w:space="0" w:color="auto"/>
          </w:divBdr>
        </w:div>
        <w:div w:id="1798143052">
          <w:marLeft w:val="0"/>
          <w:marRight w:val="0"/>
          <w:marTop w:val="0"/>
          <w:marBottom w:val="0"/>
          <w:divBdr>
            <w:top w:val="none" w:sz="0" w:space="0" w:color="auto"/>
            <w:left w:val="none" w:sz="0" w:space="0" w:color="auto"/>
            <w:bottom w:val="none" w:sz="0" w:space="0" w:color="auto"/>
            <w:right w:val="none" w:sz="0" w:space="0" w:color="auto"/>
          </w:divBdr>
        </w:div>
      </w:divsChild>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4352410">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68419603">
      <w:bodyDiv w:val="1"/>
      <w:marLeft w:val="0"/>
      <w:marRight w:val="0"/>
      <w:marTop w:val="0"/>
      <w:marBottom w:val="0"/>
      <w:divBdr>
        <w:top w:val="none" w:sz="0" w:space="0" w:color="auto"/>
        <w:left w:val="none" w:sz="0" w:space="0" w:color="auto"/>
        <w:bottom w:val="none" w:sz="0" w:space="0" w:color="auto"/>
        <w:right w:val="none" w:sz="0" w:space="0" w:color="auto"/>
      </w:divBdr>
    </w:div>
    <w:div w:id="580917157">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02961284">
      <w:bodyDiv w:val="1"/>
      <w:marLeft w:val="0"/>
      <w:marRight w:val="0"/>
      <w:marTop w:val="0"/>
      <w:marBottom w:val="0"/>
      <w:divBdr>
        <w:top w:val="none" w:sz="0" w:space="0" w:color="auto"/>
        <w:left w:val="none" w:sz="0" w:space="0" w:color="auto"/>
        <w:bottom w:val="none" w:sz="0" w:space="0" w:color="auto"/>
        <w:right w:val="none" w:sz="0" w:space="0" w:color="auto"/>
      </w:divBdr>
    </w:div>
    <w:div w:id="636447537">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26801331">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55791555">
      <w:bodyDiv w:val="1"/>
      <w:marLeft w:val="0"/>
      <w:marRight w:val="0"/>
      <w:marTop w:val="0"/>
      <w:marBottom w:val="0"/>
      <w:divBdr>
        <w:top w:val="none" w:sz="0" w:space="0" w:color="auto"/>
        <w:left w:val="none" w:sz="0" w:space="0" w:color="auto"/>
        <w:bottom w:val="none" w:sz="0" w:space="0" w:color="auto"/>
        <w:right w:val="none" w:sz="0" w:space="0" w:color="auto"/>
      </w:divBdr>
    </w:div>
    <w:div w:id="1673218767">
      <w:bodyDiv w:val="1"/>
      <w:marLeft w:val="0"/>
      <w:marRight w:val="0"/>
      <w:marTop w:val="0"/>
      <w:marBottom w:val="0"/>
      <w:divBdr>
        <w:top w:val="none" w:sz="0" w:space="0" w:color="auto"/>
        <w:left w:val="none" w:sz="0" w:space="0" w:color="auto"/>
        <w:bottom w:val="none" w:sz="0" w:space="0" w:color="auto"/>
        <w:right w:val="none" w:sz="0" w:space="0" w:color="auto"/>
      </w:divBdr>
      <w:divsChild>
        <w:div w:id="2006544797">
          <w:marLeft w:val="0"/>
          <w:marRight w:val="0"/>
          <w:marTop w:val="0"/>
          <w:marBottom w:val="0"/>
          <w:divBdr>
            <w:top w:val="none" w:sz="0" w:space="0" w:color="auto"/>
            <w:left w:val="none" w:sz="0" w:space="0" w:color="auto"/>
            <w:bottom w:val="none" w:sz="0" w:space="0" w:color="auto"/>
            <w:right w:val="none" w:sz="0" w:space="0" w:color="auto"/>
          </w:divBdr>
        </w:div>
        <w:div w:id="1040474338">
          <w:marLeft w:val="0"/>
          <w:marRight w:val="0"/>
          <w:marTop w:val="0"/>
          <w:marBottom w:val="0"/>
          <w:divBdr>
            <w:top w:val="none" w:sz="0" w:space="0" w:color="auto"/>
            <w:left w:val="none" w:sz="0" w:space="0" w:color="auto"/>
            <w:bottom w:val="none" w:sz="0" w:space="0" w:color="auto"/>
            <w:right w:val="none" w:sz="0" w:space="0" w:color="auto"/>
          </w:divBdr>
        </w:div>
        <w:div w:id="1741715105">
          <w:marLeft w:val="0"/>
          <w:marRight w:val="0"/>
          <w:marTop w:val="0"/>
          <w:marBottom w:val="0"/>
          <w:divBdr>
            <w:top w:val="none" w:sz="0" w:space="0" w:color="auto"/>
            <w:left w:val="none" w:sz="0" w:space="0" w:color="auto"/>
            <w:bottom w:val="none" w:sz="0" w:space="0" w:color="auto"/>
            <w:right w:val="none" w:sz="0" w:space="0" w:color="auto"/>
          </w:divBdr>
        </w:div>
        <w:div w:id="571548058">
          <w:marLeft w:val="0"/>
          <w:marRight w:val="0"/>
          <w:marTop w:val="0"/>
          <w:marBottom w:val="0"/>
          <w:divBdr>
            <w:top w:val="none" w:sz="0" w:space="0" w:color="auto"/>
            <w:left w:val="none" w:sz="0" w:space="0" w:color="auto"/>
            <w:bottom w:val="none" w:sz="0" w:space="0" w:color="auto"/>
            <w:right w:val="none" w:sz="0" w:space="0" w:color="auto"/>
          </w:divBdr>
        </w:div>
        <w:div w:id="373965993">
          <w:marLeft w:val="0"/>
          <w:marRight w:val="0"/>
          <w:marTop w:val="0"/>
          <w:marBottom w:val="0"/>
          <w:divBdr>
            <w:top w:val="none" w:sz="0" w:space="0" w:color="auto"/>
            <w:left w:val="none" w:sz="0" w:space="0" w:color="auto"/>
            <w:bottom w:val="none" w:sz="0" w:space="0" w:color="auto"/>
            <w:right w:val="none" w:sz="0" w:space="0" w:color="auto"/>
          </w:divBdr>
        </w:div>
        <w:div w:id="359939456">
          <w:marLeft w:val="0"/>
          <w:marRight w:val="0"/>
          <w:marTop w:val="0"/>
          <w:marBottom w:val="0"/>
          <w:divBdr>
            <w:top w:val="none" w:sz="0" w:space="0" w:color="auto"/>
            <w:left w:val="none" w:sz="0" w:space="0" w:color="auto"/>
            <w:bottom w:val="none" w:sz="0" w:space="0" w:color="auto"/>
            <w:right w:val="none" w:sz="0" w:space="0" w:color="auto"/>
          </w:divBdr>
        </w:div>
        <w:div w:id="2076009359">
          <w:marLeft w:val="0"/>
          <w:marRight w:val="0"/>
          <w:marTop w:val="0"/>
          <w:marBottom w:val="0"/>
          <w:divBdr>
            <w:top w:val="none" w:sz="0" w:space="0" w:color="auto"/>
            <w:left w:val="none" w:sz="0" w:space="0" w:color="auto"/>
            <w:bottom w:val="none" w:sz="0" w:space="0" w:color="auto"/>
            <w:right w:val="none" w:sz="0" w:space="0" w:color="auto"/>
          </w:divBdr>
        </w:div>
        <w:div w:id="6059647">
          <w:marLeft w:val="0"/>
          <w:marRight w:val="0"/>
          <w:marTop w:val="0"/>
          <w:marBottom w:val="0"/>
          <w:divBdr>
            <w:top w:val="none" w:sz="0" w:space="0" w:color="auto"/>
            <w:left w:val="none" w:sz="0" w:space="0" w:color="auto"/>
            <w:bottom w:val="none" w:sz="0" w:space="0" w:color="auto"/>
            <w:right w:val="none" w:sz="0" w:space="0" w:color="auto"/>
          </w:divBdr>
        </w:div>
        <w:div w:id="509223309">
          <w:marLeft w:val="0"/>
          <w:marRight w:val="0"/>
          <w:marTop w:val="0"/>
          <w:marBottom w:val="0"/>
          <w:divBdr>
            <w:top w:val="none" w:sz="0" w:space="0" w:color="auto"/>
            <w:left w:val="none" w:sz="0" w:space="0" w:color="auto"/>
            <w:bottom w:val="none" w:sz="0" w:space="0" w:color="auto"/>
            <w:right w:val="none" w:sz="0" w:space="0" w:color="auto"/>
          </w:divBdr>
        </w:div>
        <w:div w:id="495919318">
          <w:marLeft w:val="0"/>
          <w:marRight w:val="0"/>
          <w:marTop w:val="0"/>
          <w:marBottom w:val="0"/>
          <w:divBdr>
            <w:top w:val="none" w:sz="0" w:space="0" w:color="auto"/>
            <w:left w:val="none" w:sz="0" w:space="0" w:color="auto"/>
            <w:bottom w:val="none" w:sz="0" w:space="0" w:color="auto"/>
            <w:right w:val="none" w:sz="0" w:space="0" w:color="auto"/>
          </w:divBdr>
        </w:div>
        <w:div w:id="971208293">
          <w:marLeft w:val="0"/>
          <w:marRight w:val="0"/>
          <w:marTop w:val="0"/>
          <w:marBottom w:val="0"/>
          <w:divBdr>
            <w:top w:val="none" w:sz="0" w:space="0" w:color="auto"/>
            <w:left w:val="none" w:sz="0" w:space="0" w:color="auto"/>
            <w:bottom w:val="none" w:sz="0" w:space="0" w:color="auto"/>
            <w:right w:val="none" w:sz="0" w:space="0" w:color="auto"/>
          </w:divBdr>
        </w:div>
        <w:div w:id="646208019">
          <w:marLeft w:val="0"/>
          <w:marRight w:val="0"/>
          <w:marTop w:val="0"/>
          <w:marBottom w:val="0"/>
          <w:divBdr>
            <w:top w:val="none" w:sz="0" w:space="0" w:color="auto"/>
            <w:left w:val="none" w:sz="0" w:space="0" w:color="auto"/>
            <w:bottom w:val="none" w:sz="0" w:space="0" w:color="auto"/>
            <w:right w:val="none" w:sz="0" w:space="0" w:color="auto"/>
          </w:divBdr>
        </w:div>
        <w:div w:id="1019939636">
          <w:marLeft w:val="0"/>
          <w:marRight w:val="0"/>
          <w:marTop w:val="0"/>
          <w:marBottom w:val="0"/>
          <w:divBdr>
            <w:top w:val="none" w:sz="0" w:space="0" w:color="auto"/>
            <w:left w:val="none" w:sz="0" w:space="0" w:color="auto"/>
            <w:bottom w:val="none" w:sz="0" w:space="0" w:color="auto"/>
            <w:right w:val="none" w:sz="0" w:space="0" w:color="auto"/>
          </w:divBdr>
        </w:div>
        <w:div w:id="1568300863">
          <w:marLeft w:val="0"/>
          <w:marRight w:val="0"/>
          <w:marTop w:val="0"/>
          <w:marBottom w:val="0"/>
          <w:divBdr>
            <w:top w:val="none" w:sz="0" w:space="0" w:color="auto"/>
            <w:left w:val="none" w:sz="0" w:space="0" w:color="auto"/>
            <w:bottom w:val="none" w:sz="0" w:space="0" w:color="auto"/>
            <w:right w:val="none" w:sz="0" w:space="0" w:color="auto"/>
          </w:divBdr>
        </w:div>
        <w:div w:id="299502331">
          <w:marLeft w:val="0"/>
          <w:marRight w:val="0"/>
          <w:marTop w:val="0"/>
          <w:marBottom w:val="0"/>
          <w:divBdr>
            <w:top w:val="none" w:sz="0" w:space="0" w:color="auto"/>
            <w:left w:val="none" w:sz="0" w:space="0" w:color="auto"/>
            <w:bottom w:val="none" w:sz="0" w:space="0" w:color="auto"/>
            <w:right w:val="none" w:sz="0" w:space="0" w:color="auto"/>
          </w:divBdr>
        </w:div>
        <w:div w:id="1563716509">
          <w:marLeft w:val="0"/>
          <w:marRight w:val="0"/>
          <w:marTop w:val="0"/>
          <w:marBottom w:val="0"/>
          <w:divBdr>
            <w:top w:val="none" w:sz="0" w:space="0" w:color="auto"/>
            <w:left w:val="none" w:sz="0" w:space="0" w:color="auto"/>
            <w:bottom w:val="none" w:sz="0" w:space="0" w:color="auto"/>
            <w:right w:val="none" w:sz="0" w:space="0" w:color="auto"/>
          </w:divBdr>
        </w:div>
        <w:div w:id="19358081">
          <w:marLeft w:val="0"/>
          <w:marRight w:val="0"/>
          <w:marTop w:val="0"/>
          <w:marBottom w:val="0"/>
          <w:divBdr>
            <w:top w:val="none" w:sz="0" w:space="0" w:color="auto"/>
            <w:left w:val="none" w:sz="0" w:space="0" w:color="auto"/>
            <w:bottom w:val="none" w:sz="0" w:space="0" w:color="auto"/>
            <w:right w:val="none" w:sz="0" w:space="0" w:color="auto"/>
          </w:divBdr>
        </w:div>
        <w:div w:id="829954183">
          <w:marLeft w:val="0"/>
          <w:marRight w:val="0"/>
          <w:marTop w:val="0"/>
          <w:marBottom w:val="0"/>
          <w:divBdr>
            <w:top w:val="none" w:sz="0" w:space="0" w:color="auto"/>
            <w:left w:val="none" w:sz="0" w:space="0" w:color="auto"/>
            <w:bottom w:val="none" w:sz="0" w:space="0" w:color="auto"/>
            <w:right w:val="none" w:sz="0" w:space="0" w:color="auto"/>
          </w:divBdr>
        </w:div>
        <w:div w:id="167523039">
          <w:marLeft w:val="0"/>
          <w:marRight w:val="0"/>
          <w:marTop w:val="0"/>
          <w:marBottom w:val="0"/>
          <w:divBdr>
            <w:top w:val="none" w:sz="0" w:space="0" w:color="auto"/>
            <w:left w:val="none" w:sz="0" w:space="0" w:color="auto"/>
            <w:bottom w:val="none" w:sz="0" w:space="0" w:color="auto"/>
            <w:right w:val="none" w:sz="0" w:space="0" w:color="auto"/>
          </w:divBdr>
        </w:div>
        <w:div w:id="756635829">
          <w:marLeft w:val="0"/>
          <w:marRight w:val="0"/>
          <w:marTop w:val="0"/>
          <w:marBottom w:val="0"/>
          <w:divBdr>
            <w:top w:val="none" w:sz="0" w:space="0" w:color="auto"/>
            <w:left w:val="none" w:sz="0" w:space="0" w:color="auto"/>
            <w:bottom w:val="none" w:sz="0" w:space="0" w:color="auto"/>
            <w:right w:val="none" w:sz="0" w:space="0" w:color="auto"/>
          </w:divBdr>
        </w:div>
        <w:div w:id="821969037">
          <w:marLeft w:val="0"/>
          <w:marRight w:val="0"/>
          <w:marTop w:val="0"/>
          <w:marBottom w:val="0"/>
          <w:divBdr>
            <w:top w:val="none" w:sz="0" w:space="0" w:color="auto"/>
            <w:left w:val="none" w:sz="0" w:space="0" w:color="auto"/>
            <w:bottom w:val="none" w:sz="0" w:space="0" w:color="auto"/>
            <w:right w:val="none" w:sz="0" w:space="0" w:color="auto"/>
          </w:divBdr>
        </w:div>
        <w:div w:id="1795246055">
          <w:marLeft w:val="0"/>
          <w:marRight w:val="0"/>
          <w:marTop w:val="0"/>
          <w:marBottom w:val="0"/>
          <w:divBdr>
            <w:top w:val="none" w:sz="0" w:space="0" w:color="auto"/>
            <w:left w:val="none" w:sz="0" w:space="0" w:color="auto"/>
            <w:bottom w:val="none" w:sz="0" w:space="0" w:color="auto"/>
            <w:right w:val="none" w:sz="0" w:space="0" w:color="auto"/>
          </w:divBdr>
        </w:div>
        <w:div w:id="41833056">
          <w:marLeft w:val="0"/>
          <w:marRight w:val="0"/>
          <w:marTop w:val="0"/>
          <w:marBottom w:val="0"/>
          <w:divBdr>
            <w:top w:val="none" w:sz="0" w:space="0" w:color="auto"/>
            <w:left w:val="none" w:sz="0" w:space="0" w:color="auto"/>
            <w:bottom w:val="none" w:sz="0" w:space="0" w:color="auto"/>
            <w:right w:val="none" w:sz="0" w:space="0" w:color="auto"/>
          </w:divBdr>
        </w:div>
        <w:div w:id="1077675145">
          <w:marLeft w:val="0"/>
          <w:marRight w:val="0"/>
          <w:marTop w:val="0"/>
          <w:marBottom w:val="0"/>
          <w:divBdr>
            <w:top w:val="none" w:sz="0" w:space="0" w:color="auto"/>
            <w:left w:val="none" w:sz="0" w:space="0" w:color="auto"/>
            <w:bottom w:val="none" w:sz="0" w:space="0" w:color="auto"/>
            <w:right w:val="none" w:sz="0" w:space="0" w:color="auto"/>
          </w:divBdr>
        </w:div>
        <w:div w:id="364798056">
          <w:marLeft w:val="0"/>
          <w:marRight w:val="0"/>
          <w:marTop w:val="0"/>
          <w:marBottom w:val="0"/>
          <w:divBdr>
            <w:top w:val="none" w:sz="0" w:space="0" w:color="auto"/>
            <w:left w:val="none" w:sz="0" w:space="0" w:color="auto"/>
            <w:bottom w:val="none" w:sz="0" w:space="0" w:color="auto"/>
            <w:right w:val="none" w:sz="0" w:space="0" w:color="auto"/>
          </w:divBdr>
        </w:div>
        <w:div w:id="709035076">
          <w:marLeft w:val="0"/>
          <w:marRight w:val="0"/>
          <w:marTop w:val="0"/>
          <w:marBottom w:val="0"/>
          <w:divBdr>
            <w:top w:val="none" w:sz="0" w:space="0" w:color="auto"/>
            <w:left w:val="none" w:sz="0" w:space="0" w:color="auto"/>
            <w:bottom w:val="none" w:sz="0" w:space="0" w:color="auto"/>
            <w:right w:val="none" w:sz="0" w:space="0" w:color="auto"/>
          </w:divBdr>
        </w:div>
        <w:div w:id="721633251">
          <w:marLeft w:val="0"/>
          <w:marRight w:val="0"/>
          <w:marTop w:val="0"/>
          <w:marBottom w:val="0"/>
          <w:divBdr>
            <w:top w:val="none" w:sz="0" w:space="0" w:color="auto"/>
            <w:left w:val="none" w:sz="0" w:space="0" w:color="auto"/>
            <w:bottom w:val="none" w:sz="0" w:space="0" w:color="auto"/>
            <w:right w:val="none" w:sz="0" w:space="0" w:color="auto"/>
          </w:divBdr>
        </w:div>
        <w:div w:id="2144275815">
          <w:marLeft w:val="0"/>
          <w:marRight w:val="0"/>
          <w:marTop w:val="0"/>
          <w:marBottom w:val="0"/>
          <w:divBdr>
            <w:top w:val="none" w:sz="0" w:space="0" w:color="auto"/>
            <w:left w:val="none" w:sz="0" w:space="0" w:color="auto"/>
            <w:bottom w:val="none" w:sz="0" w:space="0" w:color="auto"/>
            <w:right w:val="none" w:sz="0" w:space="0" w:color="auto"/>
          </w:divBdr>
        </w:div>
        <w:div w:id="659885778">
          <w:marLeft w:val="0"/>
          <w:marRight w:val="0"/>
          <w:marTop w:val="0"/>
          <w:marBottom w:val="0"/>
          <w:divBdr>
            <w:top w:val="none" w:sz="0" w:space="0" w:color="auto"/>
            <w:left w:val="none" w:sz="0" w:space="0" w:color="auto"/>
            <w:bottom w:val="none" w:sz="0" w:space="0" w:color="auto"/>
            <w:right w:val="none" w:sz="0" w:space="0" w:color="auto"/>
          </w:divBdr>
        </w:div>
        <w:div w:id="643434983">
          <w:marLeft w:val="0"/>
          <w:marRight w:val="0"/>
          <w:marTop w:val="0"/>
          <w:marBottom w:val="0"/>
          <w:divBdr>
            <w:top w:val="none" w:sz="0" w:space="0" w:color="auto"/>
            <w:left w:val="none" w:sz="0" w:space="0" w:color="auto"/>
            <w:bottom w:val="none" w:sz="0" w:space="0" w:color="auto"/>
            <w:right w:val="none" w:sz="0" w:space="0" w:color="auto"/>
          </w:divBdr>
        </w:div>
        <w:div w:id="1870486617">
          <w:marLeft w:val="0"/>
          <w:marRight w:val="0"/>
          <w:marTop w:val="0"/>
          <w:marBottom w:val="0"/>
          <w:divBdr>
            <w:top w:val="none" w:sz="0" w:space="0" w:color="auto"/>
            <w:left w:val="none" w:sz="0" w:space="0" w:color="auto"/>
            <w:bottom w:val="none" w:sz="0" w:space="0" w:color="auto"/>
            <w:right w:val="none" w:sz="0" w:space="0" w:color="auto"/>
          </w:divBdr>
        </w:div>
        <w:div w:id="1945072493">
          <w:marLeft w:val="0"/>
          <w:marRight w:val="0"/>
          <w:marTop w:val="0"/>
          <w:marBottom w:val="0"/>
          <w:divBdr>
            <w:top w:val="none" w:sz="0" w:space="0" w:color="auto"/>
            <w:left w:val="none" w:sz="0" w:space="0" w:color="auto"/>
            <w:bottom w:val="none" w:sz="0" w:space="0" w:color="auto"/>
            <w:right w:val="none" w:sz="0" w:space="0" w:color="auto"/>
          </w:divBdr>
        </w:div>
        <w:div w:id="957906896">
          <w:marLeft w:val="0"/>
          <w:marRight w:val="0"/>
          <w:marTop w:val="0"/>
          <w:marBottom w:val="0"/>
          <w:divBdr>
            <w:top w:val="none" w:sz="0" w:space="0" w:color="auto"/>
            <w:left w:val="none" w:sz="0" w:space="0" w:color="auto"/>
            <w:bottom w:val="none" w:sz="0" w:space="0" w:color="auto"/>
            <w:right w:val="none" w:sz="0" w:space="0" w:color="auto"/>
          </w:divBdr>
        </w:div>
        <w:div w:id="240992262">
          <w:marLeft w:val="0"/>
          <w:marRight w:val="0"/>
          <w:marTop w:val="0"/>
          <w:marBottom w:val="0"/>
          <w:divBdr>
            <w:top w:val="none" w:sz="0" w:space="0" w:color="auto"/>
            <w:left w:val="none" w:sz="0" w:space="0" w:color="auto"/>
            <w:bottom w:val="none" w:sz="0" w:space="0" w:color="auto"/>
            <w:right w:val="none" w:sz="0" w:space="0" w:color="auto"/>
          </w:divBdr>
        </w:div>
        <w:div w:id="1204634561">
          <w:marLeft w:val="0"/>
          <w:marRight w:val="0"/>
          <w:marTop w:val="0"/>
          <w:marBottom w:val="0"/>
          <w:divBdr>
            <w:top w:val="none" w:sz="0" w:space="0" w:color="auto"/>
            <w:left w:val="none" w:sz="0" w:space="0" w:color="auto"/>
            <w:bottom w:val="none" w:sz="0" w:space="0" w:color="auto"/>
            <w:right w:val="none" w:sz="0" w:space="0" w:color="auto"/>
          </w:divBdr>
        </w:div>
        <w:div w:id="1862084317">
          <w:marLeft w:val="0"/>
          <w:marRight w:val="0"/>
          <w:marTop w:val="0"/>
          <w:marBottom w:val="0"/>
          <w:divBdr>
            <w:top w:val="none" w:sz="0" w:space="0" w:color="auto"/>
            <w:left w:val="none" w:sz="0" w:space="0" w:color="auto"/>
            <w:bottom w:val="none" w:sz="0" w:space="0" w:color="auto"/>
            <w:right w:val="none" w:sz="0" w:space="0" w:color="auto"/>
          </w:divBdr>
        </w:div>
        <w:div w:id="220137557">
          <w:marLeft w:val="0"/>
          <w:marRight w:val="0"/>
          <w:marTop w:val="0"/>
          <w:marBottom w:val="0"/>
          <w:divBdr>
            <w:top w:val="none" w:sz="0" w:space="0" w:color="auto"/>
            <w:left w:val="none" w:sz="0" w:space="0" w:color="auto"/>
            <w:bottom w:val="none" w:sz="0" w:space="0" w:color="auto"/>
            <w:right w:val="none" w:sz="0" w:space="0" w:color="auto"/>
          </w:divBdr>
        </w:div>
        <w:div w:id="903955271">
          <w:marLeft w:val="0"/>
          <w:marRight w:val="0"/>
          <w:marTop w:val="0"/>
          <w:marBottom w:val="0"/>
          <w:divBdr>
            <w:top w:val="none" w:sz="0" w:space="0" w:color="auto"/>
            <w:left w:val="none" w:sz="0" w:space="0" w:color="auto"/>
            <w:bottom w:val="none" w:sz="0" w:space="0" w:color="auto"/>
            <w:right w:val="none" w:sz="0" w:space="0" w:color="auto"/>
          </w:divBdr>
        </w:div>
        <w:div w:id="503054929">
          <w:marLeft w:val="0"/>
          <w:marRight w:val="0"/>
          <w:marTop w:val="0"/>
          <w:marBottom w:val="0"/>
          <w:divBdr>
            <w:top w:val="none" w:sz="0" w:space="0" w:color="auto"/>
            <w:left w:val="none" w:sz="0" w:space="0" w:color="auto"/>
            <w:bottom w:val="none" w:sz="0" w:space="0" w:color="auto"/>
            <w:right w:val="none" w:sz="0" w:space="0" w:color="auto"/>
          </w:divBdr>
        </w:div>
        <w:div w:id="1980375183">
          <w:marLeft w:val="0"/>
          <w:marRight w:val="0"/>
          <w:marTop w:val="0"/>
          <w:marBottom w:val="0"/>
          <w:divBdr>
            <w:top w:val="none" w:sz="0" w:space="0" w:color="auto"/>
            <w:left w:val="none" w:sz="0" w:space="0" w:color="auto"/>
            <w:bottom w:val="none" w:sz="0" w:space="0" w:color="auto"/>
            <w:right w:val="none" w:sz="0" w:space="0" w:color="auto"/>
          </w:divBdr>
        </w:div>
        <w:div w:id="745759891">
          <w:marLeft w:val="0"/>
          <w:marRight w:val="0"/>
          <w:marTop w:val="0"/>
          <w:marBottom w:val="0"/>
          <w:divBdr>
            <w:top w:val="none" w:sz="0" w:space="0" w:color="auto"/>
            <w:left w:val="none" w:sz="0" w:space="0" w:color="auto"/>
            <w:bottom w:val="none" w:sz="0" w:space="0" w:color="auto"/>
            <w:right w:val="none" w:sz="0" w:space="0" w:color="auto"/>
          </w:divBdr>
        </w:div>
        <w:div w:id="7559766">
          <w:marLeft w:val="0"/>
          <w:marRight w:val="0"/>
          <w:marTop w:val="0"/>
          <w:marBottom w:val="0"/>
          <w:divBdr>
            <w:top w:val="none" w:sz="0" w:space="0" w:color="auto"/>
            <w:left w:val="none" w:sz="0" w:space="0" w:color="auto"/>
            <w:bottom w:val="none" w:sz="0" w:space="0" w:color="auto"/>
            <w:right w:val="none" w:sz="0" w:space="0" w:color="auto"/>
          </w:divBdr>
        </w:div>
        <w:div w:id="734934401">
          <w:marLeft w:val="0"/>
          <w:marRight w:val="0"/>
          <w:marTop w:val="0"/>
          <w:marBottom w:val="0"/>
          <w:divBdr>
            <w:top w:val="none" w:sz="0" w:space="0" w:color="auto"/>
            <w:left w:val="none" w:sz="0" w:space="0" w:color="auto"/>
            <w:bottom w:val="none" w:sz="0" w:space="0" w:color="auto"/>
            <w:right w:val="none" w:sz="0" w:space="0" w:color="auto"/>
          </w:divBdr>
        </w:div>
        <w:div w:id="523858689">
          <w:marLeft w:val="0"/>
          <w:marRight w:val="0"/>
          <w:marTop w:val="0"/>
          <w:marBottom w:val="0"/>
          <w:divBdr>
            <w:top w:val="none" w:sz="0" w:space="0" w:color="auto"/>
            <w:left w:val="none" w:sz="0" w:space="0" w:color="auto"/>
            <w:bottom w:val="none" w:sz="0" w:space="0" w:color="auto"/>
            <w:right w:val="none" w:sz="0" w:space="0" w:color="auto"/>
          </w:divBdr>
        </w:div>
        <w:div w:id="340401648">
          <w:marLeft w:val="0"/>
          <w:marRight w:val="0"/>
          <w:marTop w:val="0"/>
          <w:marBottom w:val="0"/>
          <w:divBdr>
            <w:top w:val="none" w:sz="0" w:space="0" w:color="auto"/>
            <w:left w:val="none" w:sz="0" w:space="0" w:color="auto"/>
            <w:bottom w:val="none" w:sz="0" w:space="0" w:color="auto"/>
            <w:right w:val="none" w:sz="0" w:space="0" w:color="auto"/>
          </w:divBdr>
        </w:div>
        <w:div w:id="239676472">
          <w:marLeft w:val="0"/>
          <w:marRight w:val="0"/>
          <w:marTop w:val="0"/>
          <w:marBottom w:val="0"/>
          <w:divBdr>
            <w:top w:val="none" w:sz="0" w:space="0" w:color="auto"/>
            <w:left w:val="none" w:sz="0" w:space="0" w:color="auto"/>
            <w:bottom w:val="none" w:sz="0" w:space="0" w:color="auto"/>
            <w:right w:val="none" w:sz="0" w:space="0" w:color="auto"/>
          </w:divBdr>
        </w:div>
        <w:div w:id="25251293">
          <w:marLeft w:val="0"/>
          <w:marRight w:val="0"/>
          <w:marTop w:val="0"/>
          <w:marBottom w:val="0"/>
          <w:divBdr>
            <w:top w:val="none" w:sz="0" w:space="0" w:color="auto"/>
            <w:left w:val="none" w:sz="0" w:space="0" w:color="auto"/>
            <w:bottom w:val="none" w:sz="0" w:space="0" w:color="auto"/>
            <w:right w:val="none" w:sz="0" w:space="0" w:color="auto"/>
          </w:divBdr>
        </w:div>
        <w:div w:id="1158840144">
          <w:marLeft w:val="0"/>
          <w:marRight w:val="0"/>
          <w:marTop w:val="0"/>
          <w:marBottom w:val="0"/>
          <w:divBdr>
            <w:top w:val="none" w:sz="0" w:space="0" w:color="auto"/>
            <w:left w:val="none" w:sz="0" w:space="0" w:color="auto"/>
            <w:bottom w:val="none" w:sz="0" w:space="0" w:color="auto"/>
            <w:right w:val="none" w:sz="0" w:space="0" w:color="auto"/>
          </w:divBdr>
        </w:div>
        <w:div w:id="1272861026">
          <w:marLeft w:val="0"/>
          <w:marRight w:val="0"/>
          <w:marTop w:val="0"/>
          <w:marBottom w:val="0"/>
          <w:divBdr>
            <w:top w:val="none" w:sz="0" w:space="0" w:color="auto"/>
            <w:left w:val="none" w:sz="0" w:space="0" w:color="auto"/>
            <w:bottom w:val="none" w:sz="0" w:space="0" w:color="auto"/>
            <w:right w:val="none" w:sz="0" w:space="0" w:color="auto"/>
          </w:divBdr>
        </w:div>
        <w:div w:id="797841822">
          <w:marLeft w:val="0"/>
          <w:marRight w:val="0"/>
          <w:marTop w:val="0"/>
          <w:marBottom w:val="0"/>
          <w:divBdr>
            <w:top w:val="none" w:sz="0" w:space="0" w:color="auto"/>
            <w:left w:val="none" w:sz="0" w:space="0" w:color="auto"/>
            <w:bottom w:val="none" w:sz="0" w:space="0" w:color="auto"/>
            <w:right w:val="none" w:sz="0" w:space="0" w:color="auto"/>
          </w:divBdr>
        </w:div>
        <w:div w:id="1154222734">
          <w:marLeft w:val="0"/>
          <w:marRight w:val="0"/>
          <w:marTop w:val="0"/>
          <w:marBottom w:val="0"/>
          <w:divBdr>
            <w:top w:val="none" w:sz="0" w:space="0" w:color="auto"/>
            <w:left w:val="none" w:sz="0" w:space="0" w:color="auto"/>
            <w:bottom w:val="none" w:sz="0" w:space="0" w:color="auto"/>
            <w:right w:val="none" w:sz="0" w:space="0" w:color="auto"/>
          </w:divBdr>
        </w:div>
        <w:div w:id="1988389936">
          <w:marLeft w:val="0"/>
          <w:marRight w:val="0"/>
          <w:marTop w:val="0"/>
          <w:marBottom w:val="0"/>
          <w:divBdr>
            <w:top w:val="none" w:sz="0" w:space="0" w:color="auto"/>
            <w:left w:val="none" w:sz="0" w:space="0" w:color="auto"/>
            <w:bottom w:val="none" w:sz="0" w:space="0" w:color="auto"/>
            <w:right w:val="none" w:sz="0" w:space="0" w:color="auto"/>
          </w:divBdr>
        </w:div>
        <w:div w:id="154034114">
          <w:marLeft w:val="0"/>
          <w:marRight w:val="0"/>
          <w:marTop w:val="0"/>
          <w:marBottom w:val="0"/>
          <w:divBdr>
            <w:top w:val="none" w:sz="0" w:space="0" w:color="auto"/>
            <w:left w:val="none" w:sz="0" w:space="0" w:color="auto"/>
            <w:bottom w:val="none" w:sz="0" w:space="0" w:color="auto"/>
            <w:right w:val="none" w:sz="0" w:space="0" w:color="auto"/>
          </w:divBdr>
        </w:div>
        <w:div w:id="1069881758">
          <w:marLeft w:val="0"/>
          <w:marRight w:val="0"/>
          <w:marTop w:val="0"/>
          <w:marBottom w:val="0"/>
          <w:divBdr>
            <w:top w:val="none" w:sz="0" w:space="0" w:color="auto"/>
            <w:left w:val="none" w:sz="0" w:space="0" w:color="auto"/>
            <w:bottom w:val="none" w:sz="0" w:space="0" w:color="auto"/>
            <w:right w:val="none" w:sz="0" w:space="0" w:color="auto"/>
          </w:divBdr>
        </w:div>
        <w:div w:id="1190945378">
          <w:marLeft w:val="0"/>
          <w:marRight w:val="0"/>
          <w:marTop w:val="0"/>
          <w:marBottom w:val="0"/>
          <w:divBdr>
            <w:top w:val="none" w:sz="0" w:space="0" w:color="auto"/>
            <w:left w:val="none" w:sz="0" w:space="0" w:color="auto"/>
            <w:bottom w:val="none" w:sz="0" w:space="0" w:color="auto"/>
            <w:right w:val="none" w:sz="0" w:space="0" w:color="auto"/>
          </w:divBdr>
        </w:div>
        <w:div w:id="1821723889">
          <w:marLeft w:val="0"/>
          <w:marRight w:val="0"/>
          <w:marTop w:val="0"/>
          <w:marBottom w:val="0"/>
          <w:divBdr>
            <w:top w:val="none" w:sz="0" w:space="0" w:color="auto"/>
            <w:left w:val="none" w:sz="0" w:space="0" w:color="auto"/>
            <w:bottom w:val="none" w:sz="0" w:space="0" w:color="auto"/>
            <w:right w:val="none" w:sz="0" w:space="0" w:color="auto"/>
          </w:divBdr>
        </w:div>
        <w:div w:id="1707872381">
          <w:marLeft w:val="0"/>
          <w:marRight w:val="0"/>
          <w:marTop w:val="0"/>
          <w:marBottom w:val="0"/>
          <w:divBdr>
            <w:top w:val="none" w:sz="0" w:space="0" w:color="auto"/>
            <w:left w:val="none" w:sz="0" w:space="0" w:color="auto"/>
            <w:bottom w:val="none" w:sz="0" w:space="0" w:color="auto"/>
            <w:right w:val="none" w:sz="0" w:space="0" w:color="auto"/>
          </w:divBdr>
        </w:div>
        <w:div w:id="173690376">
          <w:marLeft w:val="0"/>
          <w:marRight w:val="0"/>
          <w:marTop w:val="0"/>
          <w:marBottom w:val="0"/>
          <w:divBdr>
            <w:top w:val="none" w:sz="0" w:space="0" w:color="auto"/>
            <w:left w:val="none" w:sz="0" w:space="0" w:color="auto"/>
            <w:bottom w:val="none" w:sz="0" w:space="0" w:color="auto"/>
            <w:right w:val="none" w:sz="0" w:space="0" w:color="auto"/>
          </w:divBdr>
        </w:div>
        <w:div w:id="900868396">
          <w:marLeft w:val="0"/>
          <w:marRight w:val="0"/>
          <w:marTop w:val="0"/>
          <w:marBottom w:val="0"/>
          <w:divBdr>
            <w:top w:val="none" w:sz="0" w:space="0" w:color="auto"/>
            <w:left w:val="none" w:sz="0" w:space="0" w:color="auto"/>
            <w:bottom w:val="none" w:sz="0" w:space="0" w:color="auto"/>
            <w:right w:val="none" w:sz="0" w:space="0" w:color="auto"/>
          </w:divBdr>
        </w:div>
        <w:div w:id="183059902">
          <w:marLeft w:val="0"/>
          <w:marRight w:val="0"/>
          <w:marTop w:val="0"/>
          <w:marBottom w:val="0"/>
          <w:divBdr>
            <w:top w:val="none" w:sz="0" w:space="0" w:color="auto"/>
            <w:left w:val="none" w:sz="0" w:space="0" w:color="auto"/>
            <w:bottom w:val="none" w:sz="0" w:space="0" w:color="auto"/>
            <w:right w:val="none" w:sz="0" w:space="0" w:color="auto"/>
          </w:divBdr>
        </w:div>
        <w:div w:id="367993466">
          <w:marLeft w:val="0"/>
          <w:marRight w:val="0"/>
          <w:marTop w:val="0"/>
          <w:marBottom w:val="0"/>
          <w:divBdr>
            <w:top w:val="none" w:sz="0" w:space="0" w:color="auto"/>
            <w:left w:val="none" w:sz="0" w:space="0" w:color="auto"/>
            <w:bottom w:val="none" w:sz="0" w:space="0" w:color="auto"/>
            <w:right w:val="none" w:sz="0" w:space="0" w:color="auto"/>
          </w:divBdr>
        </w:div>
        <w:div w:id="610623348">
          <w:marLeft w:val="0"/>
          <w:marRight w:val="0"/>
          <w:marTop w:val="0"/>
          <w:marBottom w:val="0"/>
          <w:divBdr>
            <w:top w:val="none" w:sz="0" w:space="0" w:color="auto"/>
            <w:left w:val="none" w:sz="0" w:space="0" w:color="auto"/>
            <w:bottom w:val="none" w:sz="0" w:space="0" w:color="auto"/>
            <w:right w:val="none" w:sz="0" w:space="0" w:color="auto"/>
          </w:divBdr>
        </w:div>
        <w:div w:id="331417017">
          <w:marLeft w:val="0"/>
          <w:marRight w:val="0"/>
          <w:marTop w:val="0"/>
          <w:marBottom w:val="0"/>
          <w:divBdr>
            <w:top w:val="none" w:sz="0" w:space="0" w:color="auto"/>
            <w:left w:val="none" w:sz="0" w:space="0" w:color="auto"/>
            <w:bottom w:val="none" w:sz="0" w:space="0" w:color="auto"/>
            <w:right w:val="none" w:sz="0" w:space="0" w:color="auto"/>
          </w:divBdr>
        </w:div>
        <w:div w:id="636882676">
          <w:marLeft w:val="0"/>
          <w:marRight w:val="0"/>
          <w:marTop w:val="0"/>
          <w:marBottom w:val="0"/>
          <w:divBdr>
            <w:top w:val="none" w:sz="0" w:space="0" w:color="auto"/>
            <w:left w:val="none" w:sz="0" w:space="0" w:color="auto"/>
            <w:bottom w:val="none" w:sz="0" w:space="0" w:color="auto"/>
            <w:right w:val="none" w:sz="0" w:space="0" w:color="auto"/>
          </w:divBdr>
        </w:div>
        <w:div w:id="616253009">
          <w:marLeft w:val="0"/>
          <w:marRight w:val="0"/>
          <w:marTop w:val="0"/>
          <w:marBottom w:val="0"/>
          <w:divBdr>
            <w:top w:val="none" w:sz="0" w:space="0" w:color="auto"/>
            <w:left w:val="none" w:sz="0" w:space="0" w:color="auto"/>
            <w:bottom w:val="none" w:sz="0" w:space="0" w:color="auto"/>
            <w:right w:val="none" w:sz="0" w:space="0" w:color="auto"/>
          </w:divBdr>
        </w:div>
        <w:div w:id="818495302">
          <w:marLeft w:val="0"/>
          <w:marRight w:val="0"/>
          <w:marTop w:val="0"/>
          <w:marBottom w:val="0"/>
          <w:divBdr>
            <w:top w:val="none" w:sz="0" w:space="0" w:color="auto"/>
            <w:left w:val="none" w:sz="0" w:space="0" w:color="auto"/>
            <w:bottom w:val="none" w:sz="0" w:space="0" w:color="auto"/>
            <w:right w:val="none" w:sz="0" w:space="0" w:color="auto"/>
          </w:divBdr>
        </w:div>
        <w:div w:id="172646935">
          <w:marLeft w:val="0"/>
          <w:marRight w:val="0"/>
          <w:marTop w:val="0"/>
          <w:marBottom w:val="0"/>
          <w:divBdr>
            <w:top w:val="none" w:sz="0" w:space="0" w:color="auto"/>
            <w:left w:val="none" w:sz="0" w:space="0" w:color="auto"/>
            <w:bottom w:val="none" w:sz="0" w:space="0" w:color="auto"/>
            <w:right w:val="none" w:sz="0" w:space="0" w:color="auto"/>
          </w:divBdr>
        </w:div>
        <w:div w:id="646782514">
          <w:marLeft w:val="0"/>
          <w:marRight w:val="0"/>
          <w:marTop w:val="0"/>
          <w:marBottom w:val="0"/>
          <w:divBdr>
            <w:top w:val="none" w:sz="0" w:space="0" w:color="auto"/>
            <w:left w:val="none" w:sz="0" w:space="0" w:color="auto"/>
            <w:bottom w:val="none" w:sz="0" w:space="0" w:color="auto"/>
            <w:right w:val="none" w:sz="0" w:space="0" w:color="auto"/>
          </w:divBdr>
        </w:div>
        <w:div w:id="1947344437">
          <w:marLeft w:val="0"/>
          <w:marRight w:val="0"/>
          <w:marTop w:val="0"/>
          <w:marBottom w:val="0"/>
          <w:divBdr>
            <w:top w:val="none" w:sz="0" w:space="0" w:color="auto"/>
            <w:left w:val="none" w:sz="0" w:space="0" w:color="auto"/>
            <w:bottom w:val="none" w:sz="0" w:space="0" w:color="auto"/>
            <w:right w:val="none" w:sz="0" w:space="0" w:color="auto"/>
          </w:divBdr>
        </w:div>
      </w:divsChild>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49964164">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32285746">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ypfb.gob.bo"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image" Target="media/image3.jpeg"/><Relationship Id="rId10" Type="http://schemas.openxmlformats.org/officeDocument/2006/relationships/hyperlink" Target="http://www.ypfb.gob.bo"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076703-B691-4700-AFB3-24ADE4C77E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59</Pages>
  <Words>20475</Words>
  <Characters>112615</Characters>
  <Application>Microsoft Office Word</Application>
  <DocSecurity>0</DocSecurity>
  <Lines>938</Lines>
  <Paragraphs>265</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132825</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Pedro Mariaca Estrada</cp:lastModifiedBy>
  <cp:revision>2</cp:revision>
  <cp:lastPrinted>2019-04-01T21:41:00Z</cp:lastPrinted>
  <dcterms:created xsi:type="dcterms:W3CDTF">2019-04-22T21:57:00Z</dcterms:created>
  <dcterms:modified xsi:type="dcterms:W3CDTF">2019-04-22T21:57:00Z</dcterms:modified>
</cp:coreProperties>
</file>