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D3FB8" w:rsidRDefault="00ED3FB8"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D3FB8" w:rsidRDefault="00ED3FB8" w:rsidP="007B5395">
                            <w:pPr>
                              <w:ind w:left="142"/>
                              <w:jc w:val="center"/>
                              <w:rPr>
                                <w:rFonts w:ascii="Verdana" w:hAnsi="Verdana"/>
                                <w:b/>
                              </w:rPr>
                            </w:pPr>
                          </w:p>
                          <w:p w:rsidR="00ED3FB8" w:rsidRDefault="00ED3FB8"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D3FB8" w:rsidRPr="00103622" w:rsidRDefault="00ED3FB8" w:rsidP="007B5395">
                            <w:pPr>
                              <w:ind w:left="142"/>
                              <w:jc w:val="center"/>
                              <w:rPr>
                                <w:rFonts w:ascii="Century Gothic" w:hAnsi="Century Gothic" w:cs="Arial"/>
                                <w:b/>
                                <w:sz w:val="32"/>
                                <w:szCs w:val="32"/>
                                <w:lang w:val="es-MX"/>
                              </w:rPr>
                            </w:pPr>
                          </w:p>
                          <w:p w:rsidR="00ED3FB8" w:rsidRDefault="00ED3FB8"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ED3FB8" w:rsidRDefault="00ED3FB8" w:rsidP="007B5395">
                            <w:pPr>
                              <w:jc w:val="center"/>
                              <w:rPr>
                                <w:rFonts w:ascii="Century Gothic" w:hAnsi="Century Gothic" w:cs="Arial"/>
                                <w:b/>
                                <w:sz w:val="28"/>
                                <w:szCs w:val="32"/>
                              </w:rPr>
                            </w:pPr>
                          </w:p>
                          <w:p w:rsidR="00ED3FB8" w:rsidRDefault="00ED3FB8" w:rsidP="007B5395">
                            <w:pPr>
                              <w:jc w:val="center"/>
                              <w:rPr>
                                <w:rFonts w:ascii="Century Gothic" w:hAnsi="Century Gothic" w:cs="Arial"/>
                                <w:b/>
                                <w:sz w:val="28"/>
                                <w:szCs w:val="32"/>
                              </w:rPr>
                            </w:pPr>
                          </w:p>
                          <w:p w:rsidR="00ED3FB8" w:rsidRPr="00D94CE2" w:rsidRDefault="00ED3FB8"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D3FB8" w:rsidRPr="00D94CE2" w:rsidRDefault="00ED3FB8"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ED3FB8" w:rsidRPr="00F40D69" w:rsidRDefault="00ED3FB8" w:rsidP="007B5395">
                            <w:pPr>
                              <w:ind w:left="142"/>
                              <w:jc w:val="center"/>
                              <w:rPr>
                                <w:rFonts w:ascii="Century Gothic" w:hAnsi="Century Gothic" w:cs="Arial"/>
                                <w:b/>
                                <w:sz w:val="28"/>
                                <w:szCs w:val="28"/>
                              </w:rPr>
                            </w:pPr>
                          </w:p>
                          <w:p w:rsidR="00ED3FB8" w:rsidRPr="00103622" w:rsidRDefault="00ED3FB8"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D3FB8" w:rsidRPr="005F6C94" w:rsidRDefault="00ED3FB8" w:rsidP="007B5395">
                            <w:pPr>
                              <w:ind w:left="142"/>
                              <w:rPr>
                                <w:rFonts w:ascii="Century Gothic" w:hAnsi="Century Gothic"/>
                                <w:b/>
                                <w:sz w:val="28"/>
                                <w:szCs w:val="28"/>
                                <w:lang w:val="es-MX"/>
                              </w:rPr>
                            </w:pPr>
                          </w:p>
                          <w:p w:rsidR="00ED3FB8" w:rsidRPr="00D94CE2" w:rsidRDefault="00ED3FB8"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024068" w:rsidRPr="00024068">
                              <w:rPr>
                                <w:rFonts w:ascii="Century Gothic" w:hAnsi="Century Gothic" w:cs="Century Gothic"/>
                                <w:b/>
                                <w:bCs/>
                                <w:color w:val="000000"/>
                                <w:sz w:val="28"/>
                                <w:szCs w:val="28"/>
                              </w:rPr>
                              <w:t>SUMINISTRO DE QUÍMICOS (OASE WHITE Y OASE ANTIFOAM) PARA LA PLANTA DE AMONIACO</w:t>
                            </w:r>
                          </w:p>
                          <w:p w:rsidR="00ED3FB8" w:rsidRPr="00D94CE2" w:rsidRDefault="00ED3FB8" w:rsidP="007B5395">
                            <w:pPr>
                              <w:jc w:val="center"/>
                              <w:rPr>
                                <w:rFonts w:ascii="Century Gothic" w:hAnsi="Century Gothic" w:cs="Century Gothic"/>
                                <w:b/>
                                <w:bCs/>
                                <w:color w:val="FF0000"/>
                                <w:sz w:val="28"/>
                                <w:szCs w:val="28"/>
                              </w:rPr>
                            </w:pPr>
                          </w:p>
                          <w:p w:rsidR="00ED3FB8" w:rsidRPr="00024068" w:rsidRDefault="00ED3FB8"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024068">
                              <w:rPr>
                                <w:rFonts w:ascii="Century Gothic" w:hAnsi="Century Gothic" w:cs="Century Gothic"/>
                                <w:b/>
                                <w:bCs/>
                                <w:sz w:val="28"/>
                                <w:szCs w:val="28"/>
                              </w:rPr>
                              <w:t xml:space="preserve"> </w:t>
                            </w:r>
                            <w:r w:rsidR="00024068" w:rsidRPr="00024068">
                              <w:rPr>
                                <w:rFonts w:ascii="Century Gothic" w:hAnsi="Century Gothic" w:cs="Century Gothic"/>
                                <w:b/>
                                <w:bCs/>
                                <w:sz w:val="28"/>
                                <w:szCs w:val="28"/>
                              </w:rPr>
                              <w:t>DRCO-CDL-GIND-51-19</w:t>
                            </w:r>
                          </w:p>
                          <w:p w:rsidR="00ED3FB8" w:rsidRPr="00ED3FB8" w:rsidRDefault="00ED3FB8" w:rsidP="007B5395">
                            <w:pPr>
                              <w:jc w:val="center"/>
                              <w:rPr>
                                <w:rFonts w:ascii="Century Gothic" w:hAnsi="Century Gothic" w:cs="Century Gothic"/>
                                <w:bCs/>
                                <w:sz w:val="28"/>
                                <w:szCs w:val="28"/>
                              </w:rPr>
                            </w:pPr>
                          </w:p>
                          <w:p w:rsidR="00ED3FB8" w:rsidRPr="00ED3FB8" w:rsidRDefault="00ED3FB8" w:rsidP="007B5395">
                            <w:pPr>
                              <w:jc w:val="center"/>
                              <w:rPr>
                                <w:rFonts w:ascii="Century Gothic" w:hAnsi="Century Gothic"/>
                                <w:b/>
                                <w:sz w:val="28"/>
                                <w:szCs w:val="28"/>
                                <w:lang w:val="es-ES_tradnl"/>
                              </w:rPr>
                            </w:pPr>
                            <w:r w:rsidRPr="00ED3FB8">
                              <w:rPr>
                                <w:rFonts w:ascii="Century Gothic" w:hAnsi="Century Gothic" w:cs="Century Gothic"/>
                                <w:b/>
                                <w:bCs/>
                                <w:sz w:val="28"/>
                                <w:szCs w:val="28"/>
                              </w:rPr>
                              <w:t>(Primera Convocatoria</w:t>
                            </w:r>
                            <w:r w:rsidRPr="00ED3FB8">
                              <w:rPr>
                                <w:rFonts w:ascii="Century Gothic" w:hAnsi="Century Gothic"/>
                                <w:b/>
                                <w:sz w:val="28"/>
                                <w:szCs w:val="28"/>
                                <w:lang w:val="es-ES_tradnl"/>
                              </w:rPr>
                              <w:t>)</w:t>
                            </w:r>
                          </w:p>
                          <w:p w:rsidR="00ED3FB8" w:rsidRPr="00103622" w:rsidRDefault="00ED3FB8" w:rsidP="007B5395">
                            <w:pPr>
                              <w:jc w:val="center"/>
                              <w:rPr>
                                <w:rFonts w:ascii="Century Gothic" w:hAnsi="Century Gothic"/>
                                <w:sz w:val="32"/>
                                <w:szCs w:val="32"/>
                                <w:lang w:val="es-ES_tradnl"/>
                              </w:rPr>
                            </w:pPr>
                          </w:p>
                          <w:p w:rsidR="00ED3FB8" w:rsidRPr="00103622" w:rsidRDefault="00ED3FB8" w:rsidP="007B5395">
                            <w:pPr>
                              <w:ind w:right="930"/>
                              <w:jc w:val="center"/>
                              <w:rPr>
                                <w:rFonts w:ascii="Century Gothic" w:hAnsi="Century Gothic"/>
                                <w:sz w:val="32"/>
                                <w:szCs w:val="32"/>
                                <w:lang w:val="es-ES_tradnl"/>
                              </w:rPr>
                            </w:pPr>
                          </w:p>
                          <w:p w:rsidR="00ED3FB8" w:rsidRPr="00103622" w:rsidRDefault="00ED3FB8" w:rsidP="007B5395">
                            <w:pPr>
                              <w:ind w:right="930"/>
                              <w:jc w:val="center"/>
                              <w:rPr>
                                <w:rFonts w:ascii="Century Gothic" w:hAnsi="Century Gothic"/>
                                <w:sz w:val="32"/>
                                <w:szCs w:val="32"/>
                                <w:lang w:val="es-ES_tradnl"/>
                              </w:rPr>
                            </w:pPr>
                          </w:p>
                          <w:p w:rsidR="00ED3FB8" w:rsidRDefault="00ED3FB8" w:rsidP="007B5395">
                            <w:pPr>
                              <w:ind w:right="930"/>
                              <w:jc w:val="center"/>
                              <w:rPr>
                                <w:rFonts w:ascii="Century Gothic" w:hAnsi="Century Gothic"/>
                                <w:lang w:val="es-ES_tradnl"/>
                              </w:rPr>
                            </w:pPr>
                          </w:p>
                          <w:p w:rsidR="00ED3FB8" w:rsidRPr="009C5A35" w:rsidRDefault="00ED3FB8"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ED3FB8" w:rsidRDefault="00ED3FB8"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D3FB8" w:rsidRDefault="00ED3FB8" w:rsidP="007B5395">
                      <w:pPr>
                        <w:ind w:left="142"/>
                        <w:jc w:val="center"/>
                        <w:rPr>
                          <w:rFonts w:ascii="Verdana" w:hAnsi="Verdana"/>
                          <w:b/>
                        </w:rPr>
                      </w:pPr>
                    </w:p>
                    <w:p w:rsidR="00ED3FB8" w:rsidRDefault="00ED3FB8"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D3FB8" w:rsidRPr="00103622" w:rsidRDefault="00ED3FB8" w:rsidP="007B5395">
                      <w:pPr>
                        <w:ind w:left="142"/>
                        <w:jc w:val="center"/>
                        <w:rPr>
                          <w:rFonts w:ascii="Century Gothic" w:hAnsi="Century Gothic" w:cs="Arial"/>
                          <w:b/>
                          <w:sz w:val="32"/>
                          <w:szCs w:val="32"/>
                          <w:lang w:val="es-MX"/>
                        </w:rPr>
                      </w:pPr>
                    </w:p>
                    <w:p w:rsidR="00ED3FB8" w:rsidRDefault="00ED3FB8"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ED3FB8" w:rsidRDefault="00ED3FB8" w:rsidP="007B5395">
                      <w:pPr>
                        <w:jc w:val="center"/>
                        <w:rPr>
                          <w:rFonts w:ascii="Century Gothic" w:hAnsi="Century Gothic" w:cs="Arial"/>
                          <w:b/>
                          <w:sz w:val="28"/>
                          <w:szCs w:val="32"/>
                        </w:rPr>
                      </w:pPr>
                    </w:p>
                    <w:p w:rsidR="00ED3FB8" w:rsidRDefault="00ED3FB8" w:rsidP="007B5395">
                      <w:pPr>
                        <w:jc w:val="center"/>
                        <w:rPr>
                          <w:rFonts w:ascii="Century Gothic" w:hAnsi="Century Gothic" w:cs="Arial"/>
                          <w:b/>
                          <w:sz w:val="28"/>
                          <w:szCs w:val="32"/>
                        </w:rPr>
                      </w:pPr>
                    </w:p>
                    <w:p w:rsidR="00ED3FB8" w:rsidRPr="00D94CE2" w:rsidRDefault="00ED3FB8"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D3FB8" w:rsidRPr="00D94CE2" w:rsidRDefault="00ED3FB8"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ED3FB8" w:rsidRPr="00F40D69" w:rsidRDefault="00ED3FB8" w:rsidP="007B5395">
                      <w:pPr>
                        <w:ind w:left="142"/>
                        <w:jc w:val="center"/>
                        <w:rPr>
                          <w:rFonts w:ascii="Century Gothic" w:hAnsi="Century Gothic" w:cs="Arial"/>
                          <w:b/>
                          <w:sz w:val="28"/>
                          <w:szCs w:val="28"/>
                        </w:rPr>
                      </w:pPr>
                    </w:p>
                    <w:p w:rsidR="00ED3FB8" w:rsidRPr="00103622" w:rsidRDefault="00ED3FB8"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D3FB8" w:rsidRPr="005F6C94" w:rsidRDefault="00ED3FB8" w:rsidP="007B5395">
                      <w:pPr>
                        <w:ind w:left="142"/>
                        <w:rPr>
                          <w:rFonts w:ascii="Century Gothic" w:hAnsi="Century Gothic"/>
                          <w:b/>
                          <w:sz w:val="28"/>
                          <w:szCs w:val="28"/>
                          <w:lang w:val="es-MX"/>
                        </w:rPr>
                      </w:pPr>
                    </w:p>
                    <w:p w:rsidR="00ED3FB8" w:rsidRPr="00D94CE2" w:rsidRDefault="00ED3FB8"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024068" w:rsidRPr="00024068">
                        <w:rPr>
                          <w:rFonts w:ascii="Century Gothic" w:hAnsi="Century Gothic" w:cs="Century Gothic"/>
                          <w:b/>
                          <w:bCs/>
                          <w:color w:val="000000"/>
                          <w:sz w:val="28"/>
                          <w:szCs w:val="28"/>
                        </w:rPr>
                        <w:t>SUMINISTRO DE QUÍMICOS (OASE WHITE Y OASE ANTIFOAM) PARA LA PLANTA DE AMONIACO</w:t>
                      </w:r>
                    </w:p>
                    <w:p w:rsidR="00ED3FB8" w:rsidRPr="00D94CE2" w:rsidRDefault="00ED3FB8" w:rsidP="007B5395">
                      <w:pPr>
                        <w:jc w:val="center"/>
                        <w:rPr>
                          <w:rFonts w:ascii="Century Gothic" w:hAnsi="Century Gothic" w:cs="Century Gothic"/>
                          <w:b/>
                          <w:bCs/>
                          <w:color w:val="FF0000"/>
                          <w:sz w:val="28"/>
                          <w:szCs w:val="28"/>
                        </w:rPr>
                      </w:pPr>
                    </w:p>
                    <w:p w:rsidR="00ED3FB8" w:rsidRPr="00024068" w:rsidRDefault="00ED3FB8"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024068">
                        <w:rPr>
                          <w:rFonts w:ascii="Century Gothic" w:hAnsi="Century Gothic" w:cs="Century Gothic"/>
                          <w:b/>
                          <w:bCs/>
                          <w:sz w:val="28"/>
                          <w:szCs w:val="28"/>
                        </w:rPr>
                        <w:t xml:space="preserve"> </w:t>
                      </w:r>
                      <w:r w:rsidR="00024068" w:rsidRPr="00024068">
                        <w:rPr>
                          <w:rFonts w:ascii="Century Gothic" w:hAnsi="Century Gothic" w:cs="Century Gothic"/>
                          <w:b/>
                          <w:bCs/>
                          <w:sz w:val="28"/>
                          <w:szCs w:val="28"/>
                        </w:rPr>
                        <w:t>DRCO-CDL-GIND-51-19</w:t>
                      </w:r>
                    </w:p>
                    <w:p w:rsidR="00ED3FB8" w:rsidRPr="00ED3FB8" w:rsidRDefault="00ED3FB8" w:rsidP="007B5395">
                      <w:pPr>
                        <w:jc w:val="center"/>
                        <w:rPr>
                          <w:rFonts w:ascii="Century Gothic" w:hAnsi="Century Gothic" w:cs="Century Gothic"/>
                          <w:bCs/>
                          <w:sz w:val="28"/>
                          <w:szCs w:val="28"/>
                        </w:rPr>
                      </w:pPr>
                    </w:p>
                    <w:p w:rsidR="00ED3FB8" w:rsidRPr="00ED3FB8" w:rsidRDefault="00ED3FB8" w:rsidP="007B5395">
                      <w:pPr>
                        <w:jc w:val="center"/>
                        <w:rPr>
                          <w:rFonts w:ascii="Century Gothic" w:hAnsi="Century Gothic"/>
                          <w:b/>
                          <w:sz w:val="28"/>
                          <w:szCs w:val="28"/>
                          <w:lang w:val="es-ES_tradnl"/>
                        </w:rPr>
                      </w:pPr>
                      <w:r w:rsidRPr="00ED3FB8">
                        <w:rPr>
                          <w:rFonts w:ascii="Century Gothic" w:hAnsi="Century Gothic" w:cs="Century Gothic"/>
                          <w:b/>
                          <w:bCs/>
                          <w:sz w:val="28"/>
                          <w:szCs w:val="28"/>
                        </w:rPr>
                        <w:t>(Primera Convocatoria</w:t>
                      </w:r>
                      <w:r w:rsidRPr="00ED3FB8">
                        <w:rPr>
                          <w:rFonts w:ascii="Century Gothic" w:hAnsi="Century Gothic"/>
                          <w:b/>
                          <w:sz w:val="28"/>
                          <w:szCs w:val="28"/>
                          <w:lang w:val="es-ES_tradnl"/>
                        </w:rPr>
                        <w:t>)</w:t>
                      </w:r>
                    </w:p>
                    <w:p w:rsidR="00ED3FB8" w:rsidRPr="00103622" w:rsidRDefault="00ED3FB8" w:rsidP="007B5395">
                      <w:pPr>
                        <w:jc w:val="center"/>
                        <w:rPr>
                          <w:rFonts w:ascii="Century Gothic" w:hAnsi="Century Gothic"/>
                          <w:sz w:val="32"/>
                          <w:szCs w:val="32"/>
                          <w:lang w:val="es-ES_tradnl"/>
                        </w:rPr>
                      </w:pPr>
                    </w:p>
                    <w:p w:rsidR="00ED3FB8" w:rsidRPr="00103622" w:rsidRDefault="00ED3FB8" w:rsidP="007B5395">
                      <w:pPr>
                        <w:ind w:right="930"/>
                        <w:jc w:val="center"/>
                        <w:rPr>
                          <w:rFonts w:ascii="Century Gothic" w:hAnsi="Century Gothic"/>
                          <w:sz w:val="32"/>
                          <w:szCs w:val="32"/>
                          <w:lang w:val="es-ES_tradnl"/>
                        </w:rPr>
                      </w:pPr>
                    </w:p>
                    <w:p w:rsidR="00ED3FB8" w:rsidRPr="00103622" w:rsidRDefault="00ED3FB8" w:rsidP="007B5395">
                      <w:pPr>
                        <w:ind w:right="930"/>
                        <w:jc w:val="center"/>
                        <w:rPr>
                          <w:rFonts w:ascii="Century Gothic" w:hAnsi="Century Gothic"/>
                          <w:sz w:val="32"/>
                          <w:szCs w:val="32"/>
                          <w:lang w:val="es-ES_tradnl"/>
                        </w:rPr>
                      </w:pPr>
                    </w:p>
                    <w:p w:rsidR="00ED3FB8" w:rsidRDefault="00ED3FB8" w:rsidP="007B5395">
                      <w:pPr>
                        <w:ind w:right="930"/>
                        <w:jc w:val="center"/>
                        <w:rPr>
                          <w:rFonts w:ascii="Century Gothic" w:hAnsi="Century Gothic"/>
                          <w:lang w:val="es-ES_tradnl"/>
                        </w:rPr>
                      </w:pPr>
                    </w:p>
                    <w:p w:rsidR="00ED3FB8" w:rsidRPr="009C5A35" w:rsidRDefault="00ED3FB8"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D3FB8" w:rsidRPr="00AD6AF2" w:rsidRDefault="00ED3FB8" w:rsidP="00795A5A">
                            <w:pPr>
                              <w:ind w:right="930"/>
                              <w:jc w:val="center"/>
                              <w:rPr>
                                <w:rFonts w:ascii="Century Gothic" w:hAnsi="Century Gothic"/>
                                <w:sz w:val="14"/>
                                <w:lang w:val="es-ES_tradnl"/>
                              </w:rPr>
                            </w:pPr>
                          </w:p>
                          <w:p w:rsidR="00ED3FB8" w:rsidRPr="00AD6AF2" w:rsidRDefault="00ED3FB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ED3FB8" w:rsidRPr="00AD6AF2" w:rsidRDefault="00ED3FB8" w:rsidP="00795A5A">
                      <w:pPr>
                        <w:ind w:right="930"/>
                        <w:jc w:val="center"/>
                        <w:rPr>
                          <w:rFonts w:ascii="Century Gothic" w:hAnsi="Century Gothic"/>
                          <w:sz w:val="14"/>
                          <w:lang w:val="es-ES_tradnl"/>
                        </w:rPr>
                      </w:pPr>
                    </w:p>
                    <w:p w:rsidR="00ED3FB8" w:rsidRPr="00AD6AF2" w:rsidRDefault="00ED3FB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FA45E6" w:rsidRDefault="00FA45E6" w:rsidP="00EA7EC8">
      <w:pPr>
        <w:jc w:val="center"/>
        <w:rPr>
          <w:rFonts w:ascii="Calibri" w:hAnsi="Calibri" w:cs="Calibri"/>
          <w:b/>
          <w:color w:val="FF0000"/>
          <w:sz w:val="18"/>
          <w:szCs w:val="18"/>
        </w:rPr>
      </w:pPr>
    </w:p>
    <w:p w:rsidR="00FA45E6" w:rsidRDefault="00FA45E6" w:rsidP="00EA7EC8">
      <w:pPr>
        <w:jc w:val="center"/>
        <w:rPr>
          <w:rFonts w:ascii="Calibri" w:hAnsi="Calibri" w:cs="Calibri"/>
          <w:b/>
          <w:color w:val="FF0000"/>
          <w:sz w:val="18"/>
          <w:szCs w:val="18"/>
        </w:rPr>
      </w:pPr>
    </w:p>
    <w:p w:rsidR="00FA45E6" w:rsidRDefault="00FA45E6" w:rsidP="00EA7EC8">
      <w:pPr>
        <w:jc w:val="center"/>
        <w:rPr>
          <w:rFonts w:ascii="Calibri" w:hAnsi="Calibri" w:cs="Calibri"/>
          <w:b/>
          <w:color w:val="FF0000"/>
          <w:sz w:val="18"/>
          <w:szCs w:val="18"/>
        </w:rPr>
      </w:pPr>
    </w:p>
    <w:p w:rsidR="00FA45E6" w:rsidRDefault="00FA45E6" w:rsidP="00EA7EC8">
      <w:pPr>
        <w:jc w:val="center"/>
        <w:rPr>
          <w:rFonts w:ascii="Calibri" w:hAnsi="Calibri" w:cs="Calibri"/>
          <w:b/>
          <w:color w:val="FF0000"/>
          <w:sz w:val="18"/>
          <w:szCs w:val="18"/>
        </w:rPr>
      </w:pPr>
    </w:p>
    <w:p w:rsidR="00FA45E6" w:rsidRDefault="00FA45E6" w:rsidP="00EA7EC8">
      <w:pPr>
        <w:jc w:val="center"/>
        <w:rPr>
          <w:rFonts w:ascii="Calibri" w:hAnsi="Calibri" w:cs="Calibri"/>
          <w:b/>
          <w:color w:val="FF0000"/>
          <w:sz w:val="18"/>
          <w:szCs w:val="18"/>
        </w:rPr>
      </w:pPr>
    </w:p>
    <w:p w:rsidR="00FA45E6" w:rsidRDefault="00FA45E6" w:rsidP="00EA7EC8">
      <w:pPr>
        <w:jc w:val="center"/>
        <w:rPr>
          <w:rFonts w:ascii="Calibri" w:hAnsi="Calibri" w:cs="Calibri"/>
          <w:b/>
          <w:color w:val="FF0000"/>
          <w:sz w:val="18"/>
          <w:szCs w:val="18"/>
        </w:rPr>
      </w:pPr>
    </w:p>
    <w:p w:rsidR="00FA45E6" w:rsidRDefault="00FA45E6" w:rsidP="00EA7EC8">
      <w:pPr>
        <w:jc w:val="center"/>
        <w:rPr>
          <w:rFonts w:ascii="Calibri" w:hAnsi="Calibri" w:cs="Calibri"/>
          <w:b/>
          <w:color w:val="FF0000"/>
          <w:sz w:val="18"/>
          <w:szCs w:val="18"/>
        </w:rPr>
      </w:pPr>
      <w:bookmarkStart w:id="0" w:name="_GoBack"/>
      <w:bookmarkEnd w:id="0"/>
    </w:p>
    <w:p w:rsidR="00ED3FB8" w:rsidRDefault="00ED3FB8" w:rsidP="00EA7EC8">
      <w:pPr>
        <w:jc w:val="center"/>
        <w:rPr>
          <w:rFonts w:ascii="Calibri" w:hAnsi="Calibri" w:cs="Calibri"/>
          <w:b/>
          <w:color w:val="FF0000"/>
          <w:sz w:val="18"/>
          <w:szCs w:val="18"/>
        </w:rPr>
      </w:pPr>
    </w:p>
    <w:p w:rsidR="00ED3FB8" w:rsidRDefault="00ED3FB8"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ED3FB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ED3FB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el Total </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ED3FB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ED3FB8"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ED3FB8">
              <w:rPr>
                <w:rFonts w:asciiTheme="minorHAnsi" w:hAnsiTheme="minorHAnsi" w:cstheme="minorHAnsi"/>
                <w:sz w:val="22"/>
                <w:szCs w:val="22"/>
              </w:rPr>
              <w:t xml:space="preserve"> 02/05/2019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ED3FB8">
            <w:pPr>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ED3FB8" w:rsidRDefault="00ED3FB8" w:rsidP="00EA7EC8">
            <w:pPr>
              <w:jc w:val="both"/>
              <w:rPr>
                <w:rFonts w:asciiTheme="minorHAnsi" w:hAnsiTheme="minorHAnsi" w:cstheme="minorHAnsi"/>
                <w:b/>
                <w:color w:val="FF0000"/>
                <w:sz w:val="22"/>
                <w:szCs w:val="22"/>
                <w:lang w:val="es-ES_tradnl"/>
              </w:rPr>
            </w:pPr>
            <w:r w:rsidRPr="00ED3FB8">
              <w:rPr>
                <w:rFonts w:asciiTheme="minorHAnsi" w:hAnsiTheme="minorHAnsi" w:cstheme="minorHAnsi"/>
                <w:b/>
                <w:color w:val="FF0000"/>
                <w:sz w:val="22"/>
                <w:szCs w:val="22"/>
                <w:lang w:val="es-ES_tradnl"/>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D3FB8" w:rsidRPr="00552079" w:rsidTr="000E1D5D">
        <w:trPr>
          <w:trHeight w:val="433"/>
        </w:trPr>
        <w:tc>
          <w:tcPr>
            <w:tcW w:w="433" w:type="dxa"/>
            <w:shd w:val="clear" w:color="auto" w:fill="auto"/>
            <w:vAlign w:val="center"/>
          </w:tcPr>
          <w:p w:rsidR="00ED3FB8" w:rsidRPr="00552079" w:rsidRDefault="00ED3FB8" w:rsidP="00ED3FB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D3FB8" w:rsidRDefault="00ED3FB8" w:rsidP="00ED3FB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D3FB8" w:rsidRPr="001C15EE" w:rsidRDefault="00ED3FB8" w:rsidP="00ED3FB8">
            <w:pPr>
              <w:jc w:val="both"/>
              <w:rPr>
                <w:rFonts w:asciiTheme="minorHAnsi" w:hAnsiTheme="minorHAnsi" w:cstheme="minorHAnsi"/>
                <w:sz w:val="22"/>
                <w:szCs w:val="22"/>
                <w:lang w:val="es-ES_tradnl"/>
              </w:rPr>
            </w:pPr>
          </w:p>
        </w:tc>
        <w:tc>
          <w:tcPr>
            <w:tcW w:w="1393" w:type="dxa"/>
            <w:gridSpan w:val="2"/>
            <w:vAlign w:val="center"/>
          </w:tcPr>
          <w:p w:rsidR="00ED3FB8" w:rsidRPr="00552079" w:rsidRDefault="00ED3FB8" w:rsidP="00ED3FB8">
            <w:pPr>
              <w:rPr>
                <w:rFonts w:asciiTheme="minorHAnsi" w:hAnsiTheme="minorHAnsi" w:cstheme="minorHAnsi"/>
                <w:sz w:val="22"/>
                <w:szCs w:val="22"/>
              </w:rPr>
            </w:pPr>
            <w:r w:rsidRPr="00552079">
              <w:rPr>
                <w:rFonts w:asciiTheme="minorHAnsi" w:hAnsiTheme="minorHAnsi" w:cstheme="minorHAnsi"/>
                <w:sz w:val="22"/>
                <w:szCs w:val="22"/>
              </w:rPr>
              <w:t>Fecha:</w:t>
            </w:r>
          </w:p>
          <w:p w:rsidR="00ED3FB8" w:rsidRPr="00552079" w:rsidRDefault="00ED3FB8" w:rsidP="00ED3FB8">
            <w:pPr>
              <w:rPr>
                <w:rFonts w:asciiTheme="minorHAnsi" w:hAnsiTheme="minorHAnsi" w:cstheme="minorHAnsi"/>
                <w:sz w:val="22"/>
                <w:szCs w:val="22"/>
              </w:rPr>
            </w:pPr>
          </w:p>
        </w:tc>
        <w:tc>
          <w:tcPr>
            <w:tcW w:w="1528" w:type="dxa"/>
            <w:gridSpan w:val="2"/>
            <w:vAlign w:val="center"/>
          </w:tcPr>
          <w:p w:rsidR="00ED3FB8" w:rsidRPr="00552079" w:rsidRDefault="00ED3FB8" w:rsidP="00ED3FB8">
            <w:pPr>
              <w:rPr>
                <w:rFonts w:asciiTheme="minorHAnsi" w:hAnsiTheme="minorHAnsi" w:cstheme="minorHAnsi"/>
                <w:sz w:val="22"/>
                <w:szCs w:val="22"/>
              </w:rPr>
            </w:pPr>
            <w:r w:rsidRPr="00552079">
              <w:rPr>
                <w:rFonts w:asciiTheme="minorHAnsi" w:hAnsiTheme="minorHAnsi" w:cstheme="minorHAnsi"/>
                <w:sz w:val="22"/>
                <w:szCs w:val="22"/>
              </w:rPr>
              <w:t>Hasta hora:</w:t>
            </w:r>
          </w:p>
          <w:p w:rsidR="00ED3FB8" w:rsidRPr="00552079" w:rsidRDefault="00ED3FB8" w:rsidP="00ED3FB8">
            <w:pPr>
              <w:rPr>
                <w:rFonts w:asciiTheme="minorHAnsi" w:hAnsiTheme="minorHAnsi" w:cstheme="minorHAnsi"/>
                <w:sz w:val="22"/>
                <w:szCs w:val="22"/>
              </w:rPr>
            </w:pPr>
          </w:p>
        </w:tc>
        <w:tc>
          <w:tcPr>
            <w:tcW w:w="3534" w:type="dxa"/>
            <w:vAlign w:val="center"/>
          </w:tcPr>
          <w:p w:rsidR="00ED3FB8" w:rsidRPr="00ED3FB8" w:rsidRDefault="00ED3FB8" w:rsidP="00ED3FB8">
            <w:pPr>
              <w:jc w:val="both"/>
              <w:rPr>
                <w:rFonts w:asciiTheme="minorHAnsi" w:hAnsiTheme="minorHAnsi" w:cstheme="minorHAnsi"/>
                <w:b/>
                <w:color w:val="FF0000"/>
                <w:sz w:val="22"/>
                <w:szCs w:val="22"/>
                <w:lang w:val="es-ES_tradnl"/>
              </w:rPr>
            </w:pPr>
            <w:r w:rsidRPr="00ED3FB8">
              <w:rPr>
                <w:rFonts w:asciiTheme="minorHAnsi" w:hAnsiTheme="minorHAnsi" w:cstheme="minorHAnsi"/>
                <w:b/>
                <w:color w:val="FF0000"/>
                <w:sz w:val="22"/>
                <w:szCs w:val="22"/>
                <w:lang w:val="es-ES_tradnl"/>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D3FB8" w:rsidRPr="00552079" w:rsidTr="00ED3FB8">
        <w:trPr>
          <w:trHeight w:val="370"/>
        </w:trPr>
        <w:tc>
          <w:tcPr>
            <w:tcW w:w="433" w:type="dxa"/>
            <w:vAlign w:val="center"/>
          </w:tcPr>
          <w:p w:rsidR="00ED3FB8" w:rsidRPr="00552079" w:rsidRDefault="00ED3FB8" w:rsidP="00ED3FB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D3FB8" w:rsidRDefault="00ED3FB8" w:rsidP="00ED3FB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D3FB8" w:rsidRPr="00552079" w:rsidRDefault="00ED3FB8" w:rsidP="00ED3FB8">
            <w:pPr>
              <w:jc w:val="both"/>
              <w:rPr>
                <w:rFonts w:asciiTheme="minorHAnsi" w:hAnsiTheme="minorHAnsi" w:cstheme="minorHAnsi"/>
                <w:sz w:val="22"/>
                <w:szCs w:val="22"/>
              </w:rPr>
            </w:pPr>
          </w:p>
          <w:p w:rsidR="00ED3FB8" w:rsidRPr="00552079" w:rsidRDefault="00ED3FB8" w:rsidP="00ED3FB8">
            <w:pPr>
              <w:jc w:val="both"/>
              <w:rPr>
                <w:rFonts w:asciiTheme="minorHAnsi" w:hAnsiTheme="minorHAnsi" w:cstheme="minorHAnsi"/>
                <w:sz w:val="22"/>
                <w:szCs w:val="22"/>
              </w:rPr>
            </w:pPr>
          </w:p>
        </w:tc>
        <w:tc>
          <w:tcPr>
            <w:tcW w:w="1393" w:type="dxa"/>
            <w:gridSpan w:val="2"/>
            <w:vAlign w:val="center"/>
          </w:tcPr>
          <w:p w:rsidR="00ED3FB8" w:rsidRPr="00552079" w:rsidRDefault="00ED3FB8" w:rsidP="00ED3FB8">
            <w:pPr>
              <w:rPr>
                <w:rFonts w:asciiTheme="minorHAnsi" w:hAnsiTheme="minorHAnsi" w:cstheme="minorHAnsi"/>
                <w:sz w:val="22"/>
                <w:szCs w:val="22"/>
              </w:rPr>
            </w:pPr>
            <w:r w:rsidRPr="00552079">
              <w:rPr>
                <w:rFonts w:asciiTheme="minorHAnsi" w:hAnsiTheme="minorHAnsi" w:cstheme="minorHAnsi"/>
                <w:sz w:val="22"/>
                <w:szCs w:val="22"/>
              </w:rPr>
              <w:t>Fecha:</w:t>
            </w:r>
          </w:p>
          <w:p w:rsidR="00ED3FB8" w:rsidRPr="00552079" w:rsidRDefault="00ED3FB8" w:rsidP="00ED3FB8">
            <w:pPr>
              <w:rPr>
                <w:rFonts w:asciiTheme="minorHAnsi" w:hAnsiTheme="minorHAnsi" w:cstheme="minorHAnsi"/>
                <w:sz w:val="22"/>
                <w:szCs w:val="22"/>
              </w:rPr>
            </w:pPr>
          </w:p>
        </w:tc>
        <w:tc>
          <w:tcPr>
            <w:tcW w:w="1528" w:type="dxa"/>
            <w:gridSpan w:val="2"/>
            <w:vAlign w:val="center"/>
          </w:tcPr>
          <w:p w:rsidR="00ED3FB8" w:rsidRPr="00552079" w:rsidRDefault="00ED3FB8" w:rsidP="00ED3FB8">
            <w:pPr>
              <w:rPr>
                <w:rFonts w:asciiTheme="minorHAnsi" w:hAnsiTheme="minorHAnsi" w:cstheme="minorHAnsi"/>
                <w:sz w:val="22"/>
                <w:szCs w:val="22"/>
              </w:rPr>
            </w:pPr>
            <w:r w:rsidRPr="00552079">
              <w:rPr>
                <w:rFonts w:asciiTheme="minorHAnsi" w:hAnsiTheme="minorHAnsi" w:cstheme="minorHAnsi"/>
                <w:sz w:val="22"/>
                <w:szCs w:val="22"/>
              </w:rPr>
              <w:t>Hora:</w:t>
            </w:r>
          </w:p>
          <w:p w:rsidR="00ED3FB8" w:rsidRPr="00552079" w:rsidRDefault="00ED3FB8" w:rsidP="00ED3FB8">
            <w:pPr>
              <w:rPr>
                <w:rFonts w:asciiTheme="minorHAnsi" w:hAnsiTheme="minorHAnsi" w:cstheme="minorHAnsi"/>
                <w:sz w:val="22"/>
                <w:szCs w:val="22"/>
              </w:rPr>
            </w:pPr>
          </w:p>
        </w:tc>
        <w:tc>
          <w:tcPr>
            <w:tcW w:w="3534" w:type="dxa"/>
            <w:vAlign w:val="center"/>
          </w:tcPr>
          <w:p w:rsidR="00ED3FB8" w:rsidRPr="00ED3FB8" w:rsidRDefault="00ED3FB8" w:rsidP="00ED3FB8">
            <w:pPr>
              <w:jc w:val="both"/>
              <w:rPr>
                <w:rFonts w:asciiTheme="minorHAnsi" w:hAnsiTheme="minorHAnsi" w:cstheme="minorHAnsi"/>
                <w:b/>
                <w:color w:val="FF0000"/>
                <w:sz w:val="22"/>
                <w:szCs w:val="22"/>
                <w:lang w:val="es-ES_tradnl"/>
              </w:rPr>
            </w:pPr>
            <w:r w:rsidRPr="00ED3FB8">
              <w:rPr>
                <w:rFonts w:asciiTheme="minorHAnsi" w:hAnsiTheme="minorHAnsi" w:cstheme="minorHAnsi"/>
                <w:b/>
                <w:color w:val="FF0000"/>
                <w:sz w:val="22"/>
                <w:szCs w:val="22"/>
                <w:lang w:val="es-ES_tradnl"/>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Default="00410A40" w:rsidP="00EA7EC8">
            <w:pPr>
              <w:rPr>
                <w:rFonts w:asciiTheme="minorHAnsi" w:hAnsiTheme="minorHAnsi" w:cstheme="minorHAnsi"/>
                <w:sz w:val="22"/>
                <w:szCs w:val="22"/>
              </w:rPr>
            </w:pPr>
            <w:r>
              <w:rPr>
                <w:rFonts w:asciiTheme="minorHAnsi" w:hAnsiTheme="minorHAnsi" w:cstheme="minorHAnsi"/>
                <w:sz w:val="22"/>
                <w:szCs w:val="22"/>
              </w:rPr>
              <w:t>09/05/2019</w:t>
            </w:r>
          </w:p>
          <w:p w:rsidR="00410A40" w:rsidRPr="00552079" w:rsidRDefault="00410A40"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410A40" w:rsidP="00EA7EC8">
            <w:pPr>
              <w:rPr>
                <w:rFonts w:asciiTheme="minorHAnsi" w:hAnsiTheme="minorHAnsi" w:cstheme="minorHAnsi"/>
                <w:sz w:val="22"/>
                <w:szCs w:val="22"/>
              </w:rPr>
            </w:pPr>
            <w:r>
              <w:rPr>
                <w:rFonts w:asciiTheme="minorHAnsi" w:hAnsiTheme="minorHAnsi" w:cstheme="minorHAnsi"/>
                <w:sz w:val="22"/>
                <w:szCs w:val="22"/>
              </w:rPr>
              <w:t>16:00</w:t>
            </w:r>
          </w:p>
        </w:tc>
        <w:tc>
          <w:tcPr>
            <w:tcW w:w="3534" w:type="dxa"/>
          </w:tcPr>
          <w:p w:rsidR="00EA7EC8" w:rsidRPr="00410A40" w:rsidRDefault="00ED3FB8" w:rsidP="00EA7EC8">
            <w:pPr>
              <w:jc w:val="both"/>
              <w:rPr>
                <w:rFonts w:asciiTheme="minorHAnsi" w:hAnsiTheme="minorHAnsi" w:cstheme="minorHAnsi"/>
                <w:sz w:val="22"/>
                <w:szCs w:val="22"/>
              </w:rPr>
            </w:pPr>
            <w:r w:rsidRPr="00410A40">
              <w:rPr>
                <w:rFonts w:ascii="Calibri" w:hAnsi="Calibri" w:cs="Arial"/>
                <w:sz w:val="16"/>
                <w:szCs w:val="16"/>
              </w:rPr>
              <w:t>Lugar: Edificio Vicepresidencia Nacional de Operaciones - Sala de Reuniones - DRCO, Av. Grigotá (Doble Vía La Guardia entre 3er anillo externo Av. Mario R. Gutierrez y Calle Las Palmas S/N), Santa Cruz de la Sierra. Responsable:</w:t>
            </w:r>
            <w:r w:rsidR="00410A40" w:rsidRPr="00410A40">
              <w:rPr>
                <w:rFonts w:ascii="Calibri" w:hAnsi="Calibri" w:cs="Arial"/>
                <w:sz w:val="16"/>
                <w:szCs w:val="16"/>
              </w:rPr>
              <w:t xml:space="preserve"> Victor Hugo Ferrel Zárate</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410A40" w:rsidRPr="00552079" w:rsidTr="009B12B1">
        <w:trPr>
          <w:trHeight w:val="416"/>
        </w:trPr>
        <w:tc>
          <w:tcPr>
            <w:tcW w:w="433" w:type="dxa"/>
            <w:vAlign w:val="center"/>
          </w:tcPr>
          <w:p w:rsidR="00410A40" w:rsidRPr="00552079" w:rsidRDefault="00410A40" w:rsidP="00410A40">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410A40" w:rsidRPr="00552079" w:rsidRDefault="00410A40" w:rsidP="00410A40">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410A40" w:rsidRPr="00552079" w:rsidRDefault="00410A40" w:rsidP="00410A40">
            <w:pPr>
              <w:rPr>
                <w:rFonts w:asciiTheme="minorHAnsi" w:hAnsiTheme="minorHAnsi" w:cstheme="minorHAnsi"/>
                <w:sz w:val="22"/>
                <w:szCs w:val="22"/>
              </w:rPr>
            </w:pPr>
            <w:r w:rsidRPr="00552079">
              <w:rPr>
                <w:rFonts w:asciiTheme="minorHAnsi" w:hAnsiTheme="minorHAnsi" w:cstheme="minorHAnsi"/>
                <w:sz w:val="22"/>
                <w:szCs w:val="22"/>
              </w:rPr>
              <w:t>Fecha:</w:t>
            </w:r>
          </w:p>
          <w:p w:rsidR="00410A40" w:rsidRPr="00552079" w:rsidRDefault="00410A40" w:rsidP="00410A40">
            <w:pPr>
              <w:rPr>
                <w:rFonts w:asciiTheme="minorHAnsi" w:hAnsiTheme="minorHAnsi" w:cstheme="minorHAnsi"/>
                <w:sz w:val="22"/>
                <w:szCs w:val="22"/>
              </w:rPr>
            </w:pPr>
            <w:r>
              <w:rPr>
                <w:rFonts w:asciiTheme="minorHAnsi" w:hAnsiTheme="minorHAnsi" w:cstheme="minorHAnsi"/>
                <w:sz w:val="22"/>
                <w:szCs w:val="22"/>
              </w:rPr>
              <w:t>09/05/2019</w:t>
            </w:r>
          </w:p>
        </w:tc>
        <w:tc>
          <w:tcPr>
            <w:tcW w:w="1576" w:type="dxa"/>
            <w:gridSpan w:val="3"/>
            <w:vAlign w:val="center"/>
          </w:tcPr>
          <w:p w:rsidR="00410A40" w:rsidRPr="00552079" w:rsidRDefault="00410A40" w:rsidP="00410A40">
            <w:pPr>
              <w:rPr>
                <w:rFonts w:asciiTheme="minorHAnsi" w:hAnsiTheme="minorHAnsi" w:cstheme="minorHAnsi"/>
                <w:sz w:val="22"/>
                <w:szCs w:val="22"/>
              </w:rPr>
            </w:pPr>
            <w:r w:rsidRPr="00552079">
              <w:rPr>
                <w:rFonts w:asciiTheme="minorHAnsi" w:hAnsiTheme="minorHAnsi" w:cstheme="minorHAnsi"/>
                <w:sz w:val="22"/>
                <w:szCs w:val="22"/>
              </w:rPr>
              <w:t>Hora:</w:t>
            </w:r>
          </w:p>
          <w:p w:rsidR="00410A40" w:rsidRPr="00552079" w:rsidRDefault="00410A40" w:rsidP="00410A40">
            <w:pPr>
              <w:rPr>
                <w:rFonts w:asciiTheme="minorHAnsi" w:hAnsiTheme="minorHAnsi" w:cstheme="minorHAnsi"/>
                <w:sz w:val="22"/>
                <w:szCs w:val="22"/>
              </w:rPr>
            </w:pPr>
            <w:r>
              <w:rPr>
                <w:rFonts w:asciiTheme="minorHAnsi" w:hAnsiTheme="minorHAnsi" w:cstheme="minorHAnsi"/>
                <w:sz w:val="22"/>
                <w:szCs w:val="22"/>
              </w:rPr>
              <w:t>16:30</w:t>
            </w:r>
          </w:p>
        </w:tc>
        <w:tc>
          <w:tcPr>
            <w:tcW w:w="3534" w:type="dxa"/>
          </w:tcPr>
          <w:p w:rsidR="00410A40" w:rsidRPr="00410A40" w:rsidRDefault="00410A40" w:rsidP="00410A40">
            <w:pPr>
              <w:jc w:val="both"/>
              <w:rPr>
                <w:rFonts w:asciiTheme="minorHAnsi" w:hAnsiTheme="minorHAnsi" w:cstheme="minorHAnsi"/>
                <w:sz w:val="22"/>
                <w:szCs w:val="22"/>
              </w:rPr>
            </w:pPr>
            <w:r w:rsidRPr="00410A40">
              <w:rPr>
                <w:rFonts w:ascii="Calibri" w:hAnsi="Calibri" w:cs="Arial"/>
                <w:sz w:val="16"/>
                <w:szCs w:val="16"/>
              </w:rPr>
              <w:t>Lugar: Edificio Vicepresidencia Nacional de Operaciones - Sala de Reuniones - DRCO, Av. Grigotá (Doble Vía La Guardia entre 3er anillo externo Av. Mario R. Gutierrez y Calle Las Palmas S/N), Santa Cruz de la Sierra. Responsable: Victor Hugo Ferrel Zárate</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410A40" w:rsidRPr="009803E1" w:rsidRDefault="00410A40" w:rsidP="00EA7EC8">
            <w:pPr>
              <w:jc w:val="both"/>
              <w:rPr>
                <w:rFonts w:asciiTheme="minorHAnsi" w:hAnsiTheme="minorHAnsi" w:cstheme="minorHAnsi"/>
                <w:szCs w:val="22"/>
              </w:rPr>
            </w:pPr>
            <w:r>
              <w:rPr>
                <w:rFonts w:asciiTheme="minorHAnsi" w:hAnsiTheme="minorHAnsi" w:cstheme="minorHAnsi"/>
                <w:szCs w:val="22"/>
              </w:rPr>
              <w:t>21/05/2019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410A40"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Fecha Estimada:</w:t>
            </w:r>
            <w:r w:rsidR="00410A40">
              <w:rPr>
                <w:rFonts w:asciiTheme="minorHAnsi" w:hAnsiTheme="minorHAnsi" w:cstheme="minorHAnsi"/>
                <w:sz w:val="22"/>
                <w:szCs w:val="22"/>
              </w:rPr>
              <w:t xml:space="preserve"> 21/06/2019</w:t>
            </w:r>
            <w:r w:rsidRPr="009803E1">
              <w:rPr>
                <w:rFonts w:asciiTheme="minorHAnsi" w:hAnsiTheme="minorHAnsi" w:cstheme="minorHAnsi"/>
                <w:sz w:val="22"/>
                <w:szCs w:val="22"/>
              </w:rPr>
              <w:t xml:space="preserve"> </w:t>
            </w:r>
          </w:p>
        </w:tc>
      </w:tr>
    </w:tbl>
    <w:p w:rsidR="00855E15" w:rsidRDefault="00855E15" w:rsidP="00D62DD9">
      <w:pPr>
        <w:rPr>
          <w:rFonts w:asciiTheme="minorHAnsi" w:hAnsiTheme="minorHAnsi" w:cstheme="minorHAnsi"/>
          <w:sz w:val="22"/>
          <w:szCs w:val="22"/>
        </w:rPr>
      </w:pPr>
    </w:p>
    <w:p w:rsidR="00410A40" w:rsidRDefault="00410A40">
      <w:pPr>
        <w:rPr>
          <w:rFonts w:asciiTheme="minorHAnsi" w:hAnsiTheme="minorHAnsi" w:cstheme="minorHAnsi"/>
          <w:sz w:val="22"/>
          <w:szCs w:val="22"/>
        </w:rPr>
      </w:pPr>
      <w:r>
        <w:rPr>
          <w:rFonts w:asciiTheme="minorHAnsi" w:hAnsiTheme="minorHAnsi" w:cstheme="minorHAnsi"/>
          <w:sz w:val="22"/>
          <w:szCs w:val="22"/>
        </w:rPr>
        <w:br w:type="page"/>
      </w:r>
    </w:p>
    <w:p w:rsidR="00C6589E" w:rsidRDefault="00C6589E" w:rsidP="00D62DD9">
      <w:pPr>
        <w:rPr>
          <w:rFonts w:asciiTheme="minorHAnsi" w:hAnsiTheme="minorHAnsi" w:cstheme="minorHAnsi"/>
          <w:sz w:val="22"/>
          <w:szCs w:val="22"/>
        </w:rPr>
      </w:pPr>
    </w:p>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tbl>
      <w:tblPr>
        <w:tblW w:w="5000" w:type="pct"/>
        <w:tblCellMar>
          <w:left w:w="70" w:type="dxa"/>
          <w:right w:w="70" w:type="dxa"/>
        </w:tblCellMar>
        <w:tblLook w:val="04A0" w:firstRow="1" w:lastRow="0" w:firstColumn="1" w:lastColumn="0" w:noHBand="0" w:noVBand="1"/>
      </w:tblPr>
      <w:tblGrid>
        <w:gridCol w:w="997"/>
        <w:gridCol w:w="3400"/>
        <w:gridCol w:w="1214"/>
        <w:gridCol w:w="1113"/>
        <w:gridCol w:w="1061"/>
        <w:gridCol w:w="1318"/>
      </w:tblGrid>
      <w:tr w:rsidR="00AE3FC0" w:rsidRPr="00AE3FC0" w:rsidTr="00AE3FC0">
        <w:trPr>
          <w:trHeight w:val="435"/>
        </w:trPr>
        <w:tc>
          <w:tcPr>
            <w:tcW w:w="5000" w:type="pct"/>
            <w:gridSpan w:val="6"/>
            <w:tcBorders>
              <w:top w:val="single" w:sz="8" w:space="0" w:color="auto"/>
              <w:left w:val="single" w:sz="8" w:space="0" w:color="auto"/>
              <w:bottom w:val="single" w:sz="8" w:space="0" w:color="000000"/>
              <w:right w:val="single" w:sz="8" w:space="0" w:color="auto"/>
            </w:tcBorders>
            <w:shd w:val="clear" w:color="000000" w:fill="ACB9CA"/>
            <w:vAlign w:val="center"/>
          </w:tcPr>
          <w:p w:rsidR="00AE3FC0" w:rsidRPr="00AE3FC0" w:rsidRDefault="00AE3FC0" w:rsidP="00D95DB5">
            <w:pPr>
              <w:jc w:val="center"/>
              <w:rPr>
                <w:rFonts w:ascii="Calibri" w:hAnsi="Calibri"/>
                <w:b/>
                <w:bCs/>
                <w:color w:val="000000"/>
                <w:sz w:val="22"/>
                <w:szCs w:val="22"/>
              </w:rPr>
            </w:pPr>
            <w:r w:rsidRPr="00AE3FC0">
              <w:rPr>
                <w:rFonts w:ascii="Calibri" w:hAnsi="Calibri"/>
                <w:b/>
                <w:bCs/>
                <w:color w:val="000000"/>
                <w:sz w:val="22"/>
                <w:szCs w:val="22"/>
              </w:rPr>
              <w:t>PRECIO REFERENCIAL DE ACUERDO A LA MONEDA ESTABLECIDA EN EL PROCESO DE CONTRATACIÓN</w:t>
            </w:r>
          </w:p>
        </w:tc>
      </w:tr>
      <w:tr w:rsidR="00AE3FC0" w:rsidRPr="00AE3FC0" w:rsidTr="00AE3FC0">
        <w:trPr>
          <w:trHeight w:val="435"/>
        </w:trPr>
        <w:tc>
          <w:tcPr>
            <w:tcW w:w="548" w:type="pct"/>
            <w:vMerge w:val="restart"/>
            <w:tcBorders>
              <w:top w:val="single" w:sz="8" w:space="0" w:color="auto"/>
              <w:left w:val="single" w:sz="8" w:space="0" w:color="auto"/>
              <w:bottom w:val="single" w:sz="8" w:space="0" w:color="000000"/>
              <w:right w:val="single" w:sz="8" w:space="0" w:color="auto"/>
            </w:tcBorders>
            <w:shd w:val="clear" w:color="000000" w:fill="ACB9CA"/>
            <w:vAlign w:val="center"/>
            <w:hideMark/>
          </w:tcPr>
          <w:p w:rsidR="00AE3FC0" w:rsidRPr="00AE3FC0" w:rsidRDefault="00AE3FC0" w:rsidP="00D95DB5">
            <w:pPr>
              <w:jc w:val="center"/>
              <w:rPr>
                <w:rFonts w:ascii="Calibri" w:hAnsi="Calibri"/>
                <w:b/>
                <w:bCs/>
                <w:color w:val="000000"/>
                <w:sz w:val="22"/>
                <w:szCs w:val="22"/>
                <w:lang w:val="es-BO" w:eastAsia="es-BO"/>
              </w:rPr>
            </w:pPr>
            <w:r w:rsidRPr="00AE3FC0">
              <w:rPr>
                <w:rFonts w:ascii="Calibri" w:hAnsi="Calibri"/>
                <w:b/>
                <w:bCs/>
                <w:color w:val="000000"/>
                <w:sz w:val="22"/>
                <w:szCs w:val="22"/>
              </w:rPr>
              <w:t>Nº</w:t>
            </w:r>
          </w:p>
        </w:tc>
        <w:tc>
          <w:tcPr>
            <w:tcW w:w="1868" w:type="pct"/>
            <w:vMerge w:val="restart"/>
            <w:tcBorders>
              <w:top w:val="single" w:sz="8" w:space="0" w:color="auto"/>
              <w:left w:val="single" w:sz="8" w:space="0" w:color="auto"/>
              <w:bottom w:val="single" w:sz="8" w:space="0" w:color="000000"/>
              <w:right w:val="single" w:sz="8" w:space="0" w:color="auto"/>
            </w:tcBorders>
            <w:shd w:val="clear" w:color="000000" w:fill="ACB9CA"/>
            <w:vAlign w:val="center"/>
            <w:hideMark/>
          </w:tcPr>
          <w:p w:rsidR="00AE3FC0" w:rsidRPr="00AE3FC0" w:rsidRDefault="00AE3FC0" w:rsidP="00D95DB5">
            <w:pPr>
              <w:jc w:val="center"/>
              <w:rPr>
                <w:rFonts w:ascii="Calibri" w:hAnsi="Calibri"/>
                <w:b/>
                <w:bCs/>
                <w:color w:val="000000"/>
                <w:sz w:val="22"/>
                <w:szCs w:val="22"/>
              </w:rPr>
            </w:pPr>
            <w:r w:rsidRPr="00AE3FC0">
              <w:rPr>
                <w:rFonts w:ascii="Calibri" w:hAnsi="Calibri"/>
                <w:b/>
                <w:bCs/>
                <w:color w:val="000000"/>
                <w:sz w:val="22"/>
                <w:szCs w:val="22"/>
              </w:rPr>
              <w:t>DETALLE DEL BIEN</w:t>
            </w:r>
          </w:p>
        </w:tc>
        <w:tc>
          <w:tcPr>
            <w:tcW w:w="667" w:type="pct"/>
            <w:vMerge w:val="restart"/>
            <w:tcBorders>
              <w:top w:val="single" w:sz="8" w:space="0" w:color="auto"/>
              <w:left w:val="single" w:sz="8" w:space="0" w:color="auto"/>
              <w:bottom w:val="single" w:sz="8" w:space="0" w:color="000000"/>
              <w:right w:val="single" w:sz="8" w:space="0" w:color="auto"/>
            </w:tcBorders>
            <w:shd w:val="clear" w:color="000000" w:fill="ACB9CA"/>
            <w:vAlign w:val="center"/>
            <w:hideMark/>
          </w:tcPr>
          <w:p w:rsidR="00AE3FC0" w:rsidRPr="00AE3FC0" w:rsidRDefault="00AE3FC0" w:rsidP="00D95DB5">
            <w:pPr>
              <w:jc w:val="center"/>
              <w:rPr>
                <w:rFonts w:ascii="Calibri" w:hAnsi="Calibri"/>
                <w:b/>
                <w:bCs/>
                <w:color w:val="000000"/>
                <w:sz w:val="22"/>
                <w:szCs w:val="22"/>
              </w:rPr>
            </w:pPr>
            <w:r w:rsidRPr="00AE3FC0">
              <w:rPr>
                <w:rFonts w:ascii="Calibri" w:hAnsi="Calibri"/>
                <w:b/>
                <w:bCs/>
                <w:color w:val="000000"/>
                <w:sz w:val="22"/>
                <w:szCs w:val="22"/>
              </w:rPr>
              <w:t>UNIDAD DE MEDIDA</w:t>
            </w:r>
          </w:p>
        </w:tc>
        <w:tc>
          <w:tcPr>
            <w:tcW w:w="611" w:type="pct"/>
            <w:vMerge w:val="restart"/>
            <w:tcBorders>
              <w:top w:val="single" w:sz="8" w:space="0" w:color="auto"/>
              <w:left w:val="single" w:sz="8" w:space="0" w:color="auto"/>
              <w:bottom w:val="single" w:sz="8" w:space="0" w:color="000000"/>
              <w:right w:val="single" w:sz="8" w:space="0" w:color="auto"/>
            </w:tcBorders>
            <w:shd w:val="clear" w:color="000000" w:fill="ACB9CA"/>
            <w:vAlign w:val="center"/>
            <w:hideMark/>
          </w:tcPr>
          <w:p w:rsidR="00AE3FC0" w:rsidRPr="00AE3FC0" w:rsidRDefault="00AE3FC0" w:rsidP="00D95DB5">
            <w:pPr>
              <w:jc w:val="center"/>
              <w:rPr>
                <w:rFonts w:ascii="Calibri" w:hAnsi="Calibri"/>
                <w:b/>
                <w:bCs/>
                <w:color w:val="000000"/>
                <w:sz w:val="22"/>
                <w:szCs w:val="22"/>
              </w:rPr>
            </w:pPr>
            <w:r w:rsidRPr="00AE3FC0">
              <w:rPr>
                <w:rFonts w:ascii="Calibri" w:hAnsi="Calibri"/>
                <w:b/>
                <w:bCs/>
                <w:color w:val="000000"/>
                <w:sz w:val="22"/>
                <w:szCs w:val="22"/>
              </w:rPr>
              <w:t>CANTIDAD</w:t>
            </w:r>
          </w:p>
        </w:tc>
        <w:tc>
          <w:tcPr>
            <w:tcW w:w="583" w:type="pct"/>
            <w:tcBorders>
              <w:top w:val="single" w:sz="8" w:space="0" w:color="auto"/>
              <w:left w:val="nil"/>
              <w:bottom w:val="nil"/>
              <w:right w:val="single" w:sz="8" w:space="0" w:color="auto"/>
            </w:tcBorders>
            <w:shd w:val="clear" w:color="000000" w:fill="ACB9CA"/>
            <w:vAlign w:val="center"/>
            <w:hideMark/>
          </w:tcPr>
          <w:p w:rsidR="00AE3FC0" w:rsidRPr="00AE3FC0" w:rsidRDefault="00AE3FC0" w:rsidP="00D95DB5">
            <w:pPr>
              <w:jc w:val="center"/>
              <w:rPr>
                <w:rFonts w:ascii="Calibri" w:hAnsi="Calibri"/>
                <w:b/>
                <w:bCs/>
                <w:color w:val="000000"/>
                <w:sz w:val="22"/>
                <w:szCs w:val="22"/>
              </w:rPr>
            </w:pPr>
            <w:r w:rsidRPr="00AE3FC0">
              <w:rPr>
                <w:rFonts w:ascii="Calibri" w:hAnsi="Calibri"/>
                <w:b/>
                <w:bCs/>
                <w:color w:val="000000"/>
                <w:sz w:val="22"/>
                <w:szCs w:val="22"/>
              </w:rPr>
              <w:t xml:space="preserve">PRECIO UNITARIO </w:t>
            </w:r>
          </w:p>
        </w:tc>
        <w:tc>
          <w:tcPr>
            <w:tcW w:w="724" w:type="pct"/>
            <w:tcBorders>
              <w:top w:val="single" w:sz="8" w:space="0" w:color="auto"/>
              <w:left w:val="nil"/>
              <w:bottom w:val="nil"/>
              <w:right w:val="single" w:sz="8" w:space="0" w:color="auto"/>
            </w:tcBorders>
            <w:shd w:val="clear" w:color="000000" w:fill="ACB9CA"/>
            <w:vAlign w:val="center"/>
            <w:hideMark/>
          </w:tcPr>
          <w:p w:rsidR="00AE3FC0" w:rsidRPr="00AE3FC0" w:rsidRDefault="00AE3FC0" w:rsidP="00D95DB5">
            <w:pPr>
              <w:jc w:val="center"/>
              <w:rPr>
                <w:rFonts w:ascii="Calibri" w:hAnsi="Calibri"/>
                <w:b/>
                <w:bCs/>
                <w:color w:val="000000"/>
                <w:sz w:val="22"/>
                <w:szCs w:val="22"/>
              </w:rPr>
            </w:pPr>
            <w:r w:rsidRPr="00AE3FC0">
              <w:rPr>
                <w:rFonts w:ascii="Calibri" w:hAnsi="Calibri"/>
                <w:b/>
                <w:bCs/>
                <w:color w:val="000000"/>
                <w:sz w:val="22"/>
                <w:szCs w:val="22"/>
              </w:rPr>
              <w:t>PRECIO TOTAL</w:t>
            </w:r>
          </w:p>
        </w:tc>
      </w:tr>
      <w:tr w:rsidR="00AE3FC0" w:rsidRPr="00AE3FC0" w:rsidTr="00AE3FC0">
        <w:trPr>
          <w:trHeight w:val="304"/>
        </w:trPr>
        <w:tc>
          <w:tcPr>
            <w:tcW w:w="548" w:type="pct"/>
            <w:vMerge/>
            <w:tcBorders>
              <w:top w:val="single" w:sz="8" w:space="0" w:color="auto"/>
              <w:left w:val="single" w:sz="8" w:space="0" w:color="auto"/>
              <w:bottom w:val="single" w:sz="8" w:space="0" w:color="000000"/>
              <w:right w:val="single" w:sz="8" w:space="0" w:color="auto"/>
            </w:tcBorders>
            <w:vAlign w:val="center"/>
            <w:hideMark/>
          </w:tcPr>
          <w:p w:rsidR="00AE3FC0" w:rsidRPr="00AE3FC0" w:rsidRDefault="00AE3FC0" w:rsidP="00D95DB5">
            <w:pPr>
              <w:rPr>
                <w:rFonts w:ascii="Calibri" w:hAnsi="Calibri"/>
                <w:b/>
                <w:bCs/>
                <w:color w:val="000000"/>
                <w:sz w:val="22"/>
                <w:szCs w:val="22"/>
              </w:rPr>
            </w:pPr>
          </w:p>
        </w:tc>
        <w:tc>
          <w:tcPr>
            <w:tcW w:w="1868" w:type="pct"/>
            <w:vMerge/>
            <w:tcBorders>
              <w:top w:val="single" w:sz="8" w:space="0" w:color="auto"/>
              <w:left w:val="single" w:sz="8" w:space="0" w:color="auto"/>
              <w:bottom w:val="single" w:sz="8" w:space="0" w:color="000000"/>
              <w:right w:val="single" w:sz="8" w:space="0" w:color="auto"/>
            </w:tcBorders>
            <w:vAlign w:val="center"/>
            <w:hideMark/>
          </w:tcPr>
          <w:p w:rsidR="00AE3FC0" w:rsidRPr="00AE3FC0" w:rsidRDefault="00AE3FC0" w:rsidP="00D95DB5">
            <w:pPr>
              <w:rPr>
                <w:rFonts w:ascii="Calibri" w:hAnsi="Calibri"/>
                <w:b/>
                <w:bCs/>
                <w:color w:val="000000"/>
                <w:sz w:val="22"/>
                <w:szCs w:val="22"/>
              </w:rPr>
            </w:pPr>
          </w:p>
        </w:tc>
        <w:tc>
          <w:tcPr>
            <w:tcW w:w="667" w:type="pct"/>
            <w:vMerge/>
            <w:tcBorders>
              <w:top w:val="single" w:sz="8" w:space="0" w:color="auto"/>
              <w:left w:val="single" w:sz="8" w:space="0" w:color="auto"/>
              <w:bottom w:val="single" w:sz="8" w:space="0" w:color="000000"/>
              <w:right w:val="single" w:sz="8" w:space="0" w:color="auto"/>
            </w:tcBorders>
            <w:vAlign w:val="center"/>
            <w:hideMark/>
          </w:tcPr>
          <w:p w:rsidR="00AE3FC0" w:rsidRPr="00AE3FC0" w:rsidRDefault="00AE3FC0" w:rsidP="00D95DB5">
            <w:pPr>
              <w:rPr>
                <w:rFonts w:ascii="Calibri" w:hAnsi="Calibri"/>
                <w:b/>
                <w:bCs/>
                <w:color w:val="000000"/>
                <w:sz w:val="22"/>
                <w:szCs w:val="22"/>
              </w:rPr>
            </w:pPr>
          </w:p>
        </w:tc>
        <w:tc>
          <w:tcPr>
            <w:tcW w:w="611" w:type="pct"/>
            <w:vMerge/>
            <w:tcBorders>
              <w:top w:val="single" w:sz="8" w:space="0" w:color="auto"/>
              <w:left w:val="single" w:sz="8" w:space="0" w:color="auto"/>
              <w:bottom w:val="single" w:sz="8" w:space="0" w:color="000000"/>
              <w:right w:val="single" w:sz="8" w:space="0" w:color="auto"/>
            </w:tcBorders>
            <w:vAlign w:val="center"/>
            <w:hideMark/>
          </w:tcPr>
          <w:p w:rsidR="00AE3FC0" w:rsidRPr="00AE3FC0" w:rsidRDefault="00AE3FC0" w:rsidP="00D95DB5">
            <w:pPr>
              <w:rPr>
                <w:rFonts w:ascii="Calibri" w:hAnsi="Calibri"/>
                <w:b/>
                <w:bCs/>
                <w:color w:val="000000"/>
                <w:sz w:val="22"/>
                <w:szCs w:val="22"/>
              </w:rPr>
            </w:pPr>
          </w:p>
        </w:tc>
        <w:tc>
          <w:tcPr>
            <w:tcW w:w="583" w:type="pct"/>
            <w:tcBorders>
              <w:top w:val="nil"/>
              <w:left w:val="nil"/>
              <w:bottom w:val="single" w:sz="8" w:space="0" w:color="auto"/>
              <w:right w:val="single" w:sz="8" w:space="0" w:color="auto"/>
            </w:tcBorders>
            <w:shd w:val="clear" w:color="000000" w:fill="ACB9CA"/>
            <w:vAlign w:val="center"/>
            <w:hideMark/>
          </w:tcPr>
          <w:p w:rsidR="00AE3FC0" w:rsidRPr="00AE3FC0" w:rsidRDefault="00AE3FC0" w:rsidP="00D95DB5">
            <w:pPr>
              <w:jc w:val="center"/>
              <w:rPr>
                <w:rFonts w:ascii="Calibri" w:hAnsi="Calibri"/>
                <w:b/>
                <w:bCs/>
                <w:color w:val="000000"/>
                <w:sz w:val="22"/>
                <w:szCs w:val="22"/>
              </w:rPr>
            </w:pPr>
            <w:r w:rsidRPr="00AE3FC0">
              <w:rPr>
                <w:rFonts w:ascii="Calibri" w:hAnsi="Calibri"/>
                <w:b/>
                <w:bCs/>
                <w:color w:val="000000"/>
                <w:sz w:val="22"/>
                <w:szCs w:val="22"/>
              </w:rPr>
              <w:t>(Bs.)</w:t>
            </w:r>
          </w:p>
        </w:tc>
        <w:tc>
          <w:tcPr>
            <w:tcW w:w="724" w:type="pct"/>
            <w:tcBorders>
              <w:top w:val="nil"/>
              <w:left w:val="nil"/>
              <w:bottom w:val="single" w:sz="8" w:space="0" w:color="auto"/>
              <w:right w:val="single" w:sz="8" w:space="0" w:color="auto"/>
            </w:tcBorders>
            <w:shd w:val="clear" w:color="000000" w:fill="ACB9CA"/>
            <w:vAlign w:val="center"/>
            <w:hideMark/>
          </w:tcPr>
          <w:p w:rsidR="00AE3FC0" w:rsidRPr="00AE3FC0" w:rsidRDefault="00AE3FC0" w:rsidP="00D95DB5">
            <w:pPr>
              <w:jc w:val="center"/>
              <w:rPr>
                <w:rFonts w:ascii="Calibri" w:hAnsi="Calibri"/>
                <w:b/>
                <w:bCs/>
                <w:color w:val="000000"/>
                <w:sz w:val="22"/>
                <w:szCs w:val="22"/>
              </w:rPr>
            </w:pPr>
            <w:r w:rsidRPr="00AE3FC0">
              <w:rPr>
                <w:rFonts w:ascii="Calibri" w:hAnsi="Calibri"/>
                <w:b/>
                <w:bCs/>
                <w:color w:val="000000"/>
                <w:sz w:val="22"/>
                <w:szCs w:val="22"/>
              </w:rPr>
              <w:t>(Bs.)</w:t>
            </w:r>
          </w:p>
        </w:tc>
      </w:tr>
      <w:tr w:rsidR="00AE3FC0" w:rsidRPr="00AE3FC0" w:rsidTr="00AE3FC0">
        <w:trPr>
          <w:trHeight w:val="290"/>
        </w:trPr>
        <w:tc>
          <w:tcPr>
            <w:tcW w:w="548" w:type="pct"/>
            <w:tcBorders>
              <w:top w:val="nil"/>
              <w:left w:val="single" w:sz="8" w:space="0" w:color="auto"/>
              <w:bottom w:val="single" w:sz="4" w:space="0" w:color="auto"/>
              <w:right w:val="single" w:sz="4" w:space="0" w:color="auto"/>
            </w:tcBorders>
            <w:shd w:val="clear" w:color="auto" w:fill="auto"/>
            <w:vAlign w:val="center"/>
            <w:hideMark/>
          </w:tcPr>
          <w:p w:rsidR="00AE3FC0" w:rsidRPr="00AE3FC0" w:rsidRDefault="00AE3FC0" w:rsidP="00D95DB5">
            <w:pPr>
              <w:jc w:val="center"/>
              <w:rPr>
                <w:rFonts w:ascii="Calibri" w:eastAsia="Arial Unicode MS" w:hAnsi="Calibri" w:cs="Arial Unicode MS"/>
                <w:sz w:val="22"/>
                <w:szCs w:val="22"/>
              </w:rPr>
            </w:pPr>
            <w:r w:rsidRPr="00AE3FC0">
              <w:rPr>
                <w:rFonts w:ascii="Calibri" w:eastAsia="Arial Unicode MS" w:hAnsi="Calibri" w:cs="Arial Unicode MS"/>
                <w:sz w:val="22"/>
                <w:szCs w:val="22"/>
              </w:rPr>
              <w:t>1</w:t>
            </w:r>
          </w:p>
        </w:tc>
        <w:tc>
          <w:tcPr>
            <w:tcW w:w="1868" w:type="pct"/>
            <w:tcBorders>
              <w:top w:val="nil"/>
              <w:left w:val="nil"/>
              <w:bottom w:val="single" w:sz="4" w:space="0" w:color="auto"/>
              <w:right w:val="single" w:sz="4" w:space="0" w:color="auto"/>
            </w:tcBorders>
            <w:shd w:val="clear" w:color="auto" w:fill="auto"/>
            <w:noWrap/>
            <w:vAlign w:val="center"/>
            <w:hideMark/>
          </w:tcPr>
          <w:p w:rsidR="00AE3FC0" w:rsidRPr="00AE3FC0" w:rsidRDefault="00AE3FC0" w:rsidP="00D95DB5">
            <w:pPr>
              <w:rPr>
                <w:rFonts w:ascii="Calibri" w:eastAsia="Arial Unicode MS" w:hAnsi="Calibri" w:cs="Arial Unicode MS"/>
                <w:sz w:val="22"/>
                <w:szCs w:val="22"/>
              </w:rPr>
            </w:pPr>
            <w:r w:rsidRPr="00AE3FC0">
              <w:rPr>
                <w:rFonts w:ascii="Calibri" w:eastAsia="Arial Unicode MS" w:hAnsi="Calibri" w:cs="Arial Unicode MS"/>
                <w:sz w:val="22"/>
                <w:szCs w:val="22"/>
              </w:rPr>
              <w:t>OASE Premix</w:t>
            </w:r>
          </w:p>
        </w:tc>
        <w:tc>
          <w:tcPr>
            <w:tcW w:w="667" w:type="pct"/>
            <w:tcBorders>
              <w:top w:val="nil"/>
              <w:left w:val="nil"/>
              <w:bottom w:val="single" w:sz="4" w:space="0" w:color="auto"/>
              <w:right w:val="single" w:sz="4" w:space="0" w:color="auto"/>
            </w:tcBorders>
            <w:shd w:val="clear" w:color="auto" w:fill="auto"/>
            <w:vAlign w:val="center"/>
            <w:hideMark/>
          </w:tcPr>
          <w:p w:rsidR="00AE3FC0" w:rsidRPr="00AE3FC0" w:rsidRDefault="00AE3FC0" w:rsidP="00D95DB5">
            <w:pPr>
              <w:jc w:val="center"/>
              <w:rPr>
                <w:rFonts w:ascii="Calibri" w:eastAsia="Arial Unicode MS" w:hAnsi="Calibri" w:cs="Arial Unicode MS"/>
                <w:sz w:val="22"/>
                <w:szCs w:val="22"/>
              </w:rPr>
            </w:pPr>
            <w:r w:rsidRPr="00AE3FC0">
              <w:rPr>
                <w:rFonts w:ascii="Calibri" w:eastAsia="Arial Unicode MS" w:hAnsi="Calibri" w:cs="Arial Unicode MS"/>
                <w:sz w:val="22"/>
                <w:szCs w:val="22"/>
              </w:rPr>
              <w:t>Kg.</w:t>
            </w:r>
          </w:p>
        </w:tc>
        <w:tc>
          <w:tcPr>
            <w:tcW w:w="611" w:type="pct"/>
            <w:tcBorders>
              <w:top w:val="nil"/>
              <w:left w:val="nil"/>
              <w:bottom w:val="single" w:sz="4" w:space="0" w:color="auto"/>
              <w:right w:val="single" w:sz="4" w:space="0" w:color="auto"/>
            </w:tcBorders>
            <w:shd w:val="clear" w:color="auto" w:fill="auto"/>
            <w:vAlign w:val="center"/>
            <w:hideMark/>
          </w:tcPr>
          <w:p w:rsidR="00AE3FC0" w:rsidRPr="00AE3FC0" w:rsidRDefault="00AE3FC0" w:rsidP="00D95DB5">
            <w:pPr>
              <w:jc w:val="center"/>
              <w:rPr>
                <w:rFonts w:ascii="Calibri" w:hAnsi="Calibri"/>
                <w:color w:val="000000"/>
                <w:sz w:val="22"/>
                <w:szCs w:val="22"/>
              </w:rPr>
            </w:pPr>
            <w:r w:rsidRPr="00AE3FC0">
              <w:rPr>
                <w:rFonts w:ascii="Calibri" w:hAnsi="Calibri"/>
                <w:color w:val="000000"/>
                <w:sz w:val="22"/>
                <w:szCs w:val="22"/>
              </w:rPr>
              <w:t xml:space="preserve">        9.500,00 </w:t>
            </w:r>
          </w:p>
        </w:tc>
        <w:tc>
          <w:tcPr>
            <w:tcW w:w="583" w:type="pct"/>
            <w:tcBorders>
              <w:top w:val="nil"/>
              <w:left w:val="single" w:sz="8" w:space="0" w:color="auto"/>
              <w:bottom w:val="single" w:sz="4" w:space="0" w:color="auto"/>
              <w:right w:val="single" w:sz="4" w:space="0" w:color="auto"/>
            </w:tcBorders>
            <w:shd w:val="clear" w:color="auto" w:fill="auto"/>
            <w:vAlign w:val="center"/>
            <w:hideMark/>
          </w:tcPr>
          <w:p w:rsidR="00AE3FC0" w:rsidRPr="00AE3FC0" w:rsidRDefault="00AE3FC0" w:rsidP="00D95DB5">
            <w:pPr>
              <w:jc w:val="center"/>
              <w:rPr>
                <w:rFonts w:ascii="Calibri" w:hAnsi="Calibri"/>
                <w:color w:val="000000"/>
                <w:sz w:val="22"/>
                <w:szCs w:val="22"/>
              </w:rPr>
            </w:pPr>
            <w:r w:rsidRPr="00AE3FC0">
              <w:rPr>
                <w:rFonts w:ascii="Calibri" w:hAnsi="Calibri"/>
                <w:color w:val="000000"/>
                <w:sz w:val="22"/>
                <w:szCs w:val="22"/>
              </w:rPr>
              <w:t xml:space="preserve">           114,63 </w:t>
            </w:r>
          </w:p>
        </w:tc>
        <w:tc>
          <w:tcPr>
            <w:tcW w:w="724" w:type="pct"/>
            <w:tcBorders>
              <w:top w:val="nil"/>
              <w:left w:val="nil"/>
              <w:bottom w:val="single" w:sz="4" w:space="0" w:color="auto"/>
              <w:right w:val="single" w:sz="8" w:space="0" w:color="auto"/>
            </w:tcBorders>
            <w:shd w:val="clear" w:color="auto" w:fill="auto"/>
            <w:vAlign w:val="center"/>
            <w:hideMark/>
          </w:tcPr>
          <w:p w:rsidR="00AE3FC0" w:rsidRPr="00AE3FC0" w:rsidRDefault="00AE3FC0" w:rsidP="00D95DB5">
            <w:pPr>
              <w:jc w:val="center"/>
              <w:rPr>
                <w:rFonts w:ascii="Calibri" w:hAnsi="Calibri"/>
                <w:color w:val="000000"/>
                <w:sz w:val="22"/>
                <w:szCs w:val="22"/>
              </w:rPr>
            </w:pPr>
            <w:r w:rsidRPr="00AE3FC0">
              <w:rPr>
                <w:rFonts w:ascii="Calibri" w:hAnsi="Calibri"/>
                <w:color w:val="000000"/>
                <w:sz w:val="22"/>
                <w:szCs w:val="22"/>
              </w:rPr>
              <w:t xml:space="preserve">            1.088.985,00 </w:t>
            </w:r>
          </w:p>
        </w:tc>
      </w:tr>
      <w:tr w:rsidR="00AE3FC0" w:rsidRPr="00AE3FC0" w:rsidTr="00AE3FC0">
        <w:trPr>
          <w:trHeight w:val="304"/>
        </w:trPr>
        <w:tc>
          <w:tcPr>
            <w:tcW w:w="548" w:type="pct"/>
            <w:tcBorders>
              <w:top w:val="nil"/>
              <w:left w:val="single" w:sz="8" w:space="0" w:color="auto"/>
              <w:bottom w:val="single" w:sz="4" w:space="0" w:color="auto"/>
              <w:right w:val="single" w:sz="4" w:space="0" w:color="auto"/>
            </w:tcBorders>
            <w:shd w:val="clear" w:color="auto" w:fill="auto"/>
            <w:vAlign w:val="center"/>
            <w:hideMark/>
          </w:tcPr>
          <w:p w:rsidR="00AE3FC0" w:rsidRPr="00AE3FC0" w:rsidRDefault="00AE3FC0" w:rsidP="00D95DB5">
            <w:pPr>
              <w:jc w:val="center"/>
              <w:rPr>
                <w:rFonts w:ascii="Calibri" w:eastAsia="Arial Unicode MS" w:hAnsi="Calibri" w:cs="Arial Unicode MS"/>
                <w:sz w:val="22"/>
                <w:szCs w:val="22"/>
              </w:rPr>
            </w:pPr>
            <w:r w:rsidRPr="00AE3FC0">
              <w:rPr>
                <w:rFonts w:ascii="Calibri" w:eastAsia="Arial Unicode MS" w:hAnsi="Calibri" w:cs="Arial Unicode MS"/>
                <w:sz w:val="22"/>
                <w:szCs w:val="22"/>
              </w:rPr>
              <w:t>2</w:t>
            </w:r>
          </w:p>
        </w:tc>
        <w:tc>
          <w:tcPr>
            <w:tcW w:w="1868" w:type="pct"/>
            <w:tcBorders>
              <w:top w:val="nil"/>
              <w:left w:val="nil"/>
              <w:bottom w:val="single" w:sz="4" w:space="0" w:color="auto"/>
              <w:right w:val="single" w:sz="4" w:space="0" w:color="auto"/>
            </w:tcBorders>
            <w:shd w:val="clear" w:color="auto" w:fill="auto"/>
            <w:noWrap/>
            <w:vAlign w:val="center"/>
            <w:hideMark/>
          </w:tcPr>
          <w:p w:rsidR="00AE3FC0" w:rsidRPr="00AE3FC0" w:rsidRDefault="00AE3FC0" w:rsidP="00D95DB5">
            <w:pPr>
              <w:rPr>
                <w:rFonts w:ascii="Calibri" w:eastAsia="Arial Unicode MS" w:hAnsi="Calibri" w:cs="Arial Unicode MS"/>
                <w:sz w:val="22"/>
                <w:szCs w:val="22"/>
              </w:rPr>
            </w:pPr>
            <w:r w:rsidRPr="00AE3FC0">
              <w:rPr>
                <w:rFonts w:ascii="Calibri" w:eastAsia="Arial Unicode MS" w:hAnsi="Calibri" w:cs="Arial Unicode MS"/>
                <w:sz w:val="22"/>
                <w:szCs w:val="22"/>
              </w:rPr>
              <w:t>Antiespumante (OASE ANTIFOAM A)</w:t>
            </w:r>
          </w:p>
        </w:tc>
        <w:tc>
          <w:tcPr>
            <w:tcW w:w="667" w:type="pct"/>
            <w:tcBorders>
              <w:top w:val="nil"/>
              <w:left w:val="nil"/>
              <w:bottom w:val="single" w:sz="4" w:space="0" w:color="auto"/>
              <w:right w:val="single" w:sz="4" w:space="0" w:color="auto"/>
            </w:tcBorders>
            <w:shd w:val="clear" w:color="auto" w:fill="auto"/>
            <w:vAlign w:val="center"/>
            <w:hideMark/>
          </w:tcPr>
          <w:p w:rsidR="00AE3FC0" w:rsidRPr="00AE3FC0" w:rsidRDefault="00AE3FC0" w:rsidP="00D95DB5">
            <w:pPr>
              <w:jc w:val="center"/>
              <w:rPr>
                <w:rFonts w:ascii="Calibri" w:eastAsia="Arial Unicode MS" w:hAnsi="Calibri" w:cs="Arial Unicode MS"/>
                <w:sz w:val="22"/>
                <w:szCs w:val="22"/>
              </w:rPr>
            </w:pPr>
            <w:r w:rsidRPr="00AE3FC0">
              <w:rPr>
                <w:rFonts w:ascii="Calibri" w:eastAsia="Arial Unicode MS" w:hAnsi="Calibri" w:cs="Arial Unicode MS"/>
                <w:sz w:val="22"/>
                <w:szCs w:val="22"/>
              </w:rPr>
              <w:t>Kg.</w:t>
            </w:r>
          </w:p>
        </w:tc>
        <w:tc>
          <w:tcPr>
            <w:tcW w:w="611" w:type="pct"/>
            <w:tcBorders>
              <w:top w:val="nil"/>
              <w:left w:val="nil"/>
              <w:bottom w:val="single" w:sz="4" w:space="0" w:color="auto"/>
              <w:right w:val="single" w:sz="4" w:space="0" w:color="auto"/>
            </w:tcBorders>
            <w:shd w:val="clear" w:color="auto" w:fill="auto"/>
            <w:vAlign w:val="center"/>
            <w:hideMark/>
          </w:tcPr>
          <w:p w:rsidR="00AE3FC0" w:rsidRPr="00AE3FC0" w:rsidRDefault="00AE3FC0" w:rsidP="00D95DB5">
            <w:pPr>
              <w:jc w:val="center"/>
              <w:rPr>
                <w:rFonts w:ascii="Calibri" w:hAnsi="Calibri"/>
                <w:color w:val="000000"/>
                <w:sz w:val="22"/>
                <w:szCs w:val="22"/>
              </w:rPr>
            </w:pPr>
            <w:r w:rsidRPr="00AE3FC0">
              <w:rPr>
                <w:rFonts w:ascii="Calibri" w:hAnsi="Calibri"/>
                <w:color w:val="000000"/>
                <w:sz w:val="22"/>
                <w:szCs w:val="22"/>
              </w:rPr>
              <w:t xml:space="preserve">           350,00 </w:t>
            </w:r>
          </w:p>
        </w:tc>
        <w:tc>
          <w:tcPr>
            <w:tcW w:w="583" w:type="pct"/>
            <w:tcBorders>
              <w:top w:val="nil"/>
              <w:left w:val="single" w:sz="8" w:space="0" w:color="auto"/>
              <w:bottom w:val="single" w:sz="4" w:space="0" w:color="auto"/>
              <w:right w:val="single" w:sz="4" w:space="0" w:color="auto"/>
            </w:tcBorders>
            <w:shd w:val="clear" w:color="auto" w:fill="auto"/>
            <w:vAlign w:val="center"/>
            <w:hideMark/>
          </w:tcPr>
          <w:p w:rsidR="00AE3FC0" w:rsidRPr="00AE3FC0" w:rsidRDefault="00AE3FC0" w:rsidP="00D95DB5">
            <w:pPr>
              <w:jc w:val="center"/>
              <w:rPr>
                <w:rFonts w:ascii="Calibri" w:hAnsi="Calibri"/>
                <w:color w:val="000000"/>
                <w:sz w:val="22"/>
                <w:szCs w:val="22"/>
              </w:rPr>
            </w:pPr>
            <w:r w:rsidRPr="00AE3FC0">
              <w:rPr>
                <w:rFonts w:ascii="Calibri" w:hAnsi="Calibri"/>
                <w:color w:val="000000"/>
                <w:sz w:val="22"/>
                <w:szCs w:val="22"/>
              </w:rPr>
              <w:t xml:space="preserve">        1.830,06 </w:t>
            </w:r>
          </w:p>
        </w:tc>
        <w:tc>
          <w:tcPr>
            <w:tcW w:w="724" w:type="pct"/>
            <w:tcBorders>
              <w:top w:val="nil"/>
              <w:left w:val="nil"/>
              <w:bottom w:val="single" w:sz="4" w:space="0" w:color="auto"/>
              <w:right w:val="single" w:sz="8" w:space="0" w:color="auto"/>
            </w:tcBorders>
            <w:shd w:val="clear" w:color="auto" w:fill="auto"/>
            <w:vAlign w:val="center"/>
            <w:hideMark/>
          </w:tcPr>
          <w:p w:rsidR="00AE3FC0" w:rsidRPr="00AE3FC0" w:rsidRDefault="00AE3FC0" w:rsidP="00D95DB5">
            <w:pPr>
              <w:jc w:val="center"/>
              <w:rPr>
                <w:rFonts w:ascii="Calibri" w:hAnsi="Calibri"/>
                <w:color w:val="000000"/>
                <w:sz w:val="22"/>
                <w:szCs w:val="22"/>
              </w:rPr>
            </w:pPr>
            <w:r w:rsidRPr="00AE3FC0">
              <w:rPr>
                <w:rFonts w:ascii="Calibri" w:hAnsi="Calibri"/>
                <w:color w:val="000000"/>
                <w:sz w:val="22"/>
                <w:szCs w:val="22"/>
              </w:rPr>
              <w:t xml:space="preserve">               640.521,00 </w:t>
            </w:r>
          </w:p>
        </w:tc>
      </w:tr>
      <w:tr w:rsidR="00AE3FC0" w:rsidRPr="00AE3FC0" w:rsidTr="00AE3FC0">
        <w:trPr>
          <w:trHeight w:val="304"/>
        </w:trPr>
        <w:tc>
          <w:tcPr>
            <w:tcW w:w="4276" w:type="pct"/>
            <w:gridSpan w:val="5"/>
            <w:tcBorders>
              <w:top w:val="single" w:sz="8" w:space="0" w:color="auto"/>
              <w:left w:val="single" w:sz="8" w:space="0" w:color="auto"/>
              <w:bottom w:val="single" w:sz="8" w:space="0" w:color="auto"/>
              <w:right w:val="single" w:sz="8" w:space="0" w:color="000000"/>
            </w:tcBorders>
            <w:shd w:val="clear" w:color="000000" w:fill="FFFFFF"/>
            <w:vAlign w:val="center"/>
            <w:hideMark/>
          </w:tcPr>
          <w:p w:rsidR="00AE3FC0" w:rsidRPr="00AE3FC0" w:rsidRDefault="00AE3FC0" w:rsidP="00AE3FC0">
            <w:pPr>
              <w:jc w:val="right"/>
              <w:rPr>
                <w:rFonts w:ascii="Calibri" w:hAnsi="Calibri"/>
                <w:b/>
                <w:bCs/>
                <w:color w:val="000000"/>
                <w:sz w:val="22"/>
                <w:szCs w:val="22"/>
              </w:rPr>
            </w:pPr>
            <w:r w:rsidRPr="00AE3FC0">
              <w:rPr>
                <w:rFonts w:ascii="Calibri" w:hAnsi="Calibri"/>
                <w:b/>
                <w:bCs/>
                <w:color w:val="000000"/>
                <w:sz w:val="22"/>
                <w:szCs w:val="22"/>
              </w:rPr>
              <w:t>TOTAL</w:t>
            </w:r>
          </w:p>
        </w:tc>
        <w:tc>
          <w:tcPr>
            <w:tcW w:w="724" w:type="pct"/>
            <w:tcBorders>
              <w:top w:val="single" w:sz="8" w:space="0" w:color="auto"/>
              <w:left w:val="nil"/>
              <w:bottom w:val="single" w:sz="8" w:space="0" w:color="auto"/>
              <w:right w:val="single" w:sz="8" w:space="0" w:color="auto"/>
            </w:tcBorders>
            <w:shd w:val="clear" w:color="auto" w:fill="auto"/>
            <w:vAlign w:val="center"/>
            <w:hideMark/>
          </w:tcPr>
          <w:p w:rsidR="00AE3FC0" w:rsidRPr="00AE3FC0" w:rsidRDefault="00AE3FC0" w:rsidP="00D95DB5">
            <w:pPr>
              <w:jc w:val="right"/>
              <w:rPr>
                <w:rFonts w:ascii="Calibri" w:hAnsi="Calibri"/>
                <w:b/>
                <w:bCs/>
                <w:color w:val="000000"/>
                <w:sz w:val="22"/>
                <w:szCs w:val="22"/>
              </w:rPr>
            </w:pPr>
            <w:r w:rsidRPr="00AE3FC0">
              <w:rPr>
                <w:rFonts w:ascii="Calibri" w:hAnsi="Calibri"/>
                <w:b/>
                <w:bCs/>
                <w:color w:val="000000"/>
                <w:sz w:val="22"/>
                <w:szCs w:val="22"/>
              </w:rPr>
              <w:t>1.729.506,00</w:t>
            </w:r>
          </w:p>
        </w:tc>
      </w:tr>
    </w:tbl>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AE3FC0" w:rsidRDefault="00AE3FC0">
      <w:pPr>
        <w:rPr>
          <w:rFonts w:asciiTheme="minorHAnsi" w:hAnsiTheme="minorHAnsi" w:cstheme="minorHAnsi"/>
          <w:b/>
          <w:sz w:val="22"/>
          <w:szCs w:val="22"/>
        </w:rPr>
      </w:pPr>
      <w:r>
        <w:rPr>
          <w:rFonts w:asciiTheme="minorHAnsi" w:hAnsiTheme="minorHAnsi" w:cstheme="minorHAnsi"/>
          <w:b/>
          <w:sz w:val="22"/>
          <w:szCs w:val="22"/>
        </w:rPr>
        <w:br w:type="page"/>
      </w: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086032">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086032">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086032">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086032">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086032">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086032">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086032">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086032">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AE3FC0">
        <w:rPr>
          <w:rFonts w:asciiTheme="minorHAnsi" w:hAnsiTheme="minorHAnsi" w:cstheme="minorHAnsi"/>
          <w:b/>
          <w:sz w:val="22"/>
          <w:szCs w:val="22"/>
        </w:rPr>
        <w:t xml:space="preserve"> </w:t>
      </w:r>
      <w:r w:rsidR="00AE3FC0" w:rsidRPr="00AE3FC0">
        <w:rPr>
          <w:rFonts w:asciiTheme="minorHAnsi" w:hAnsiTheme="minorHAnsi" w:cstheme="minorHAnsi"/>
          <w:b/>
          <w:color w:val="FF0000"/>
          <w:sz w:val="22"/>
          <w:szCs w:val="22"/>
        </w:rPr>
        <w:t>(NO APLICA)</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086032">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086032">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086032">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086032">
      <w:pPr>
        <w:pStyle w:val="Sinespaciado4"/>
        <w:numPr>
          <w:ilvl w:val="0"/>
          <w:numId w:val="27"/>
        </w:numPr>
        <w:ind w:left="851"/>
        <w:jc w:val="both"/>
      </w:pPr>
      <w:r w:rsidRPr="006F470A">
        <w:t>Que tengan sentencia ejecutoriada, con impedimento para ejercer el comercio.</w:t>
      </w:r>
    </w:p>
    <w:p w:rsidR="006A773C" w:rsidRPr="006F470A" w:rsidRDefault="006A773C" w:rsidP="00086032">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086032">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086032">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086032">
      <w:pPr>
        <w:pStyle w:val="Sinespaciado4"/>
        <w:numPr>
          <w:ilvl w:val="0"/>
          <w:numId w:val="27"/>
        </w:numPr>
        <w:ind w:left="851"/>
        <w:jc w:val="both"/>
      </w:pPr>
      <w:r w:rsidRPr="002932FE">
        <w:t>Que hubiesen declarado su disolución o quiebra.</w:t>
      </w:r>
    </w:p>
    <w:p w:rsidR="006A773C" w:rsidRPr="006F470A" w:rsidRDefault="006A773C" w:rsidP="00086032">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086032">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086032">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086032">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086032">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00AE3FC0">
        <w:rPr>
          <w:rFonts w:asciiTheme="minorHAnsi" w:hAnsiTheme="minorHAnsi" w:cstheme="minorHAnsi"/>
          <w:sz w:val="22"/>
          <w:szCs w:val="22"/>
        </w:rPr>
        <w:t>Bolivianos</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086032">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08603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08603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08603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08603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086032">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086032">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086032">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086032">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086032">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086032">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086032">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086032">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086032">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086032">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086032">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086032">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086032">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08603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08603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08603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086032">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086032">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08603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08603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08603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900663" w:rsidRPr="006F470A" w:rsidRDefault="00A11440" w:rsidP="00AE3FC0">
      <w:pPr>
        <w:spacing w:before="100" w:beforeAutospacing="1" w:after="100" w:afterAutospacing="1"/>
        <w:ind w:left="426"/>
        <w:jc w:val="both"/>
        <w:rPr>
          <w:rFonts w:asciiTheme="minorHAnsi" w:hAnsiTheme="minorHAnsi" w:cstheme="minorHAnsi"/>
          <w:sz w:val="22"/>
          <w:szCs w:val="22"/>
          <w:lang w:val="es-ES_tradnl"/>
        </w:rPr>
      </w:pPr>
      <w:r w:rsidRPr="00365997">
        <w:rPr>
          <w:rFonts w:asciiTheme="minorHAnsi" w:hAnsiTheme="minorHAnsi" w:cstheme="minorHAnsi"/>
          <w:b/>
          <w:bCs/>
          <w:i/>
          <w:iCs/>
          <w:color w:val="FF0000"/>
          <w:lang w:eastAsia="es-BO"/>
        </w:rPr>
        <w:t xml:space="preserve"> “No corresponde</w:t>
      </w:r>
      <w:r w:rsidR="00AE3FC0">
        <w:rPr>
          <w:rFonts w:asciiTheme="minorHAnsi" w:hAnsiTheme="minorHAnsi" w:cstheme="minorHAnsi"/>
          <w:b/>
          <w:bCs/>
          <w:i/>
          <w:iCs/>
          <w:color w:val="FF0000"/>
          <w:lang w:eastAsia="es-BO"/>
        </w:rPr>
        <w:t>”</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AE3FC0" w:rsidRDefault="00AE3FC0" w:rsidP="00AE3FC0">
      <w:pPr>
        <w:tabs>
          <w:tab w:val="num" w:pos="993"/>
        </w:tabs>
        <w:ind w:left="426"/>
        <w:jc w:val="both"/>
        <w:rPr>
          <w:rFonts w:asciiTheme="minorHAnsi" w:hAnsiTheme="minorHAnsi" w:cstheme="minorHAnsi"/>
          <w:b/>
          <w:bCs/>
          <w:i/>
          <w:iCs/>
          <w:color w:val="FF0000"/>
          <w:lang w:eastAsia="es-BO"/>
        </w:rPr>
      </w:pPr>
    </w:p>
    <w:p w:rsidR="00AE3FC0" w:rsidRPr="006F470A" w:rsidRDefault="00AE3FC0" w:rsidP="00AE3FC0">
      <w:pPr>
        <w:tabs>
          <w:tab w:val="num" w:pos="993"/>
        </w:tabs>
        <w:ind w:left="426"/>
        <w:jc w:val="both"/>
        <w:rPr>
          <w:rFonts w:asciiTheme="minorHAnsi" w:hAnsiTheme="minorHAnsi" w:cstheme="minorHAnsi"/>
          <w:sz w:val="22"/>
          <w:szCs w:val="22"/>
        </w:rPr>
      </w:pPr>
      <w:r w:rsidRPr="00AE3FC0">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E3FC0" w:rsidRDefault="00AE3FC0" w:rsidP="00E73728">
      <w:pPr>
        <w:tabs>
          <w:tab w:val="num" w:pos="993"/>
        </w:tabs>
        <w:ind w:left="426"/>
        <w:jc w:val="both"/>
        <w:rPr>
          <w:rFonts w:asciiTheme="minorHAnsi" w:hAnsiTheme="minorHAnsi" w:cstheme="minorHAnsi"/>
          <w:b/>
          <w:bCs/>
          <w:i/>
          <w:iCs/>
          <w:color w:val="FF0000"/>
          <w:lang w:eastAsia="es-BO"/>
        </w:rPr>
      </w:pPr>
    </w:p>
    <w:p w:rsidR="00AE3FC0" w:rsidRDefault="00AE3FC0" w:rsidP="00E73728">
      <w:pPr>
        <w:tabs>
          <w:tab w:val="num" w:pos="993"/>
        </w:tabs>
        <w:ind w:left="426"/>
        <w:jc w:val="both"/>
        <w:rPr>
          <w:rFonts w:asciiTheme="minorHAnsi" w:hAnsiTheme="minorHAnsi" w:cstheme="minorHAnsi"/>
          <w:b/>
          <w:bCs/>
          <w:i/>
          <w:iCs/>
          <w:color w:val="FF0000"/>
          <w:lang w:eastAsia="es-BO"/>
        </w:rPr>
      </w:pPr>
      <w:r w:rsidRPr="00AE3FC0">
        <w:rPr>
          <w:rFonts w:asciiTheme="minorHAnsi" w:hAnsiTheme="minorHAnsi" w:cstheme="minorHAnsi"/>
          <w:b/>
          <w:bCs/>
          <w:i/>
          <w:iCs/>
          <w:color w:val="FF0000"/>
          <w:lang w:eastAsia="es-BO"/>
        </w:rPr>
        <w:t>“No corresponde”</w:t>
      </w:r>
    </w:p>
    <w:p w:rsidR="00AE3FC0" w:rsidRDefault="00AE3FC0" w:rsidP="00E73728">
      <w:pPr>
        <w:tabs>
          <w:tab w:val="num" w:pos="993"/>
        </w:tabs>
        <w:ind w:left="426"/>
        <w:jc w:val="both"/>
        <w:rPr>
          <w:rFonts w:asciiTheme="minorHAnsi" w:hAnsiTheme="minorHAnsi" w:cstheme="minorHAnsi"/>
          <w:b/>
          <w:bCs/>
          <w:i/>
          <w:iCs/>
          <w:color w:val="FF0000"/>
          <w:lang w:eastAsia="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086032">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086032">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086032">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086032">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086032">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086032">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086032">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024068" w:rsidP="00637B97">
            <w:pPr>
              <w:jc w:val="both"/>
              <w:rPr>
                <w:rFonts w:asciiTheme="minorHAnsi" w:hAnsiTheme="minorHAnsi" w:cstheme="minorHAnsi"/>
                <w:sz w:val="22"/>
                <w:szCs w:val="22"/>
              </w:rPr>
            </w:pPr>
            <w:r w:rsidRPr="00024068">
              <w:rPr>
                <w:rFonts w:asciiTheme="minorHAnsi" w:hAnsiTheme="minorHAnsi" w:cstheme="minorHAnsi"/>
                <w:sz w:val="22"/>
                <w:szCs w:val="22"/>
              </w:rPr>
              <w:t>SUMINISTRO DE QUÍMICOS (OASE WHITE Y OASE ANTIFOAM) PARA LA PLANTA DE AMONIACO</w:t>
            </w: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AE3FC0" w:rsidP="00637B97">
            <w:pPr>
              <w:jc w:val="both"/>
              <w:rPr>
                <w:rFonts w:asciiTheme="minorHAnsi" w:hAnsiTheme="minorHAnsi" w:cstheme="minorHAnsi"/>
                <w:sz w:val="22"/>
                <w:szCs w:val="22"/>
              </w:rPr>
            </w:pPr>
            <w:r>
              <w:rPr>
                <w:rFonts w:asciiTheme="minorHAnsi" w:hAnsiTheme="minorHAnsi" w:cstheme="minorHAnsi"/>
                <w:sz w:val="22"/>
                <w:szCs w:val="22"/>
              </w:rPr>
              <w:t xml:space="preserve">  </w:t>
            </w:r>
            <w:r w:rsidR="00024068" w:rsidRPr="00024068">
              <w:rPr>
                <w:rFonts w:asciiTheme="minorHAnsi" w:hAnsiTheme="minorHAnsi" w:cstheme="minorHAnsi"/>
                <w:sz w:val="22"/>
                <w:szCs w:val="22"/>
              </w:rPr>
              <w:t>DRCO-CDL-GIND-51-19</w:t>
            </w:r>
            <w:r>
              <w:rPr>
                <w:rFonts w:asciiTheme="minorHAnsi" w:hAnsiTheme="minorHAnsi" w:cstheme="minorHAnsi"/>
                <w:sz w:val="22"/>
                <w:szCs w:val="22"/>
              </w:rPr>
              <w:t xml:space="preserve">                                   </w:t>
            </w: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086032">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086032">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086032">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086032">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086032">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086032">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086032">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086032">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086032">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086032">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086032">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086032">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086032">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086032">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086032">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086032">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086032">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086032">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08603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086032">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086032">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086032">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086032">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086032">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086032">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086032">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086032">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086032">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08603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08603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086032">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086032">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086032">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086032">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086032">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086032">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086032">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086032">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086032">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086032">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086032">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08603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086032">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086032">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086032">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08603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08603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086032">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086032">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1655AE"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655AE" w:rsidRPr="00AE3FC0" w:rsidRDefault="001655AE" w:rsidP="001655AE">
            <w:pPr>
              <w:jc w:val="center"/>
              <w:rPr>
                <w:rFonts w:ascii="Calibri" w:eastAsia="Arial Unicode MS" w:hAnsi="Calibri" w:cs="Arial Unicode MS"/>
                <w:sz w:val="22"/>
                <w:szCs w:val="22"/>
              </w:rPr>
            </w:pPr>
            <w:r w:rsidRPr="00AE3FC0">
              <w:rPr>
                <w:rFonts w:ascii="Calibri" w:eastAsia="Arial Unicode MS" w:hAnsi="Calibri" w:cs="Arial Unicode MS"/>
                <w:sz w:val="22"/>
                <w:szCs w:val="22"/>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655AE" w:rsidRPr="00AE3FC0" w:rsidRDefault="001655AE" w:rsidP="001655AE">
            <w:pPr>
              <w:rPr>
                <w:rFonts w:ascii="Calibri" w:eastAsia="Arial Unicode MS" w:hAnsi="Calibri" w:cs="Arial Unicode MS"/>
                <w:sz w:val="22"/>
                <w:szCs w:val="22"/>
              </w:rPr>
            </w:pPr>
            <w:r w:rsidRPr="00AE3FC0">
              <w:rPr>
                <w:rFonts w:ascii="Calibri" w:eastAsia="Arial Unicode MS" w:hAnsi="Calibri" w:cs="Arial Unicode MS"/>
                <w:sz w:val="22"/>
                <w:szCs w:val="22"/>
              </w:rPr>
              <w:t>OASE Premix</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1655AE" w:rsidRPr="00AE3FC0" w:rsidRDefault="001655AE" w:rsidP="001655AE">
            <w:pPr>
              <w:jc w:val="center"/>
              <w:rPr>
                <w:rFonts w:ascii="Calibri" w:eastAsia="Arial Unicode MS" w:hAnsi="Calibri" w:cs="Arial Unicode MS"/>
                <w:sz w:val="22"/>
                <w:szCs w:val="22"/>
              </w:rPr>
            </w:pPr>
            <w:r w:rsidRPr="00AE3FC0">
              <w:rPr>
                <w:rFonts w:ascii="Calibri" w:eastAsia="Arial Unicode MS" w:hAnsi="Calibri" w:cs="Arial Unicode MS"/>
                <w:sz w:val="22"/>
                <w:szCs w:val="22"/>
              </w:rPr>
              <w:t>Kg.</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655AE" w:rsidRPr="00AE3FC0" w:rsidRDefault="001655AE" w:rsidP="001655AE">
            <w:pPr>
              <w:jc w:val="center"/>
              <w:rPr>
                <w:rFonts w:ascii="Calibri" w:hAnsi="Calibri"/>
                <w:color w:val="000000"/>
                <w:sz w:val="22"/>
                <w:szCs w:val="22"/>
              </w:rPr>
            </w:pPr>
            <w:r w:rsidRPr="00AE3FC0">
              <w:rPr>
                <w:rFonts w:ascii="Calibri" w:hAnsi="Calibri"/>
                <w:color w:val="000000"/>
                <w:sz w:val="22"/>
                <w:szCs w:val="22"/>
              </w:rPr>
              <w:t xml:space="preserve">        9.500,00 </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655AE" w:rsidRPr="00AE3FC0" w:rsidRDefault="001655AE" w:rsidP="001655AE">
            <w:pPr>
              <w:jc w:val="center"/>
              <w:rPr>
                <w:rFonts w:ascii="Calibri" w:hAnsi="Calibri"/>
                <w:color w:val="000000"/>
                <w:sz w:val="22"/>
                <w:szCs w:val="22"/>
              </w:rPr>
            </w:pPr>
          </w:p>
        </w:tc>
        <w:tc>
          <w:tcPr>
            <w:tcW w:w="1553" w:type="dxa"/>
            <w:tcBorders>
              <w:top w:val="single" w:sz="12" w:space="0" w:color="auto"/>
              <w:left w:val="single" w:sz="4" w:space="0" w:color="auto"/>
              <w:bottom w:val="single" w:sz="4" w:space="0" w:color="auto"/>
            </w:tcBorders>
            <w:shd w:val="clear" w:color="auto" w:fill="FFFFFF"/>
            <w:vAlign w:val="center"/>
          </w:tcPr>
          <w:p w:rsidR="001655AE" w:rsidRPr="00AE3FC0" w:rsidRDefault="001655AE" w:rsidP="001655AE">
            <w:pPr>
              <w:jc w:val="center"/>
              <w:rPr>
                <w:rFonts w:ascii="Calibri" w:hAnsi="Calibri"/>
                <w:color w:val="000000"/>
                <w:sz w:val="22"/>
                <w:szCs w:val="22"/>
              </w:rPr>
            </w:pPr>
          </w:p>
        </w:tc>
      </w:tr>
      <w:tr w:rsidR="001655AE"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655AE" w:rsidRPr="00AE3FC0" w:rsidRDefault="001655AE" w:rsidP="001655AE">
            <w:pPr>
              <w:jc w:val="center"/>
              <w:rPr>
                <w:rFonts w:ascii="Calibri" w:eastAsia="Arial Unicode MS" w:hAnsi="Calibri" w:cs="Arial Unicode MS"/>
                <w:sz w:val="22"/>
                <w:szCs w:val="22"/>
              </w:rPr>
            </w:pPr>
            <w:r w:rsidRPr="00AE3FC0">
              <w:rPr>
                <w:rFonts w:ascii="Calibri" w:eastAsia="Arial Unicode MS" w:hAnsi="Calibri" w:cs="Arial Unicode MS"/>
                <w:sz w:val="22"/>
                <w:szCs w:val="22"/>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655AE" w:rsidRPr="00AE3FC0" w:rsidRDefault="001655AE" w:rsidP="001655AE">
            <w:pPr>
              <w:rPr>
                <w:rFonts w:ascii="Calibri" w:eastAsia="Arial Unicode MS" w:hAnsi="Calibri" w:cs="Arial Unicode MS"/>
                <w:sz w:val="22"/>
                <w:szCs w:val="22"/>
              </w:rPr>
            </w:pPr>
            <w:r w:rsidRPr="00AE3FC0">
              <w:rPr>
                <w:rFonts w:ascii="Calibri" w:eastAsia="Arial Unicode MS" w:hAnsi="Calibri" w:cs="Arial Unicode MS"/>
                <w:sz w:val="22"/>
                <w:szCs w:val="22"/>
              </w:rPr>
              <w:t>Antiespumante (OASE ANTIFOAM 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655AE" w:rsidRPr="00AE3FC0" w:rsidRDefault="001655AE" w:rsidP="001655AE">
            <w:pPr>
              <w:jc w:val="center"/>
              <w:rPr>
                <w:rFonts w:ascii="Calibri" w:eastAsia="Arial Unicode MS" w:hAnsi="Calibri" w:cs="Arial Unicode MS"/>
                <w:sz w:val="22"/>
                <w:szCs w:val="22"/>
              </w:rPr>
            </w:pPr>
            <w:r w:rsidRPr="00AE3FC0">
              <w:rPr>
                <w:rFonts w:ascii="Calibri" w:eastAsia="Arial Unicode MS" w:hAnsi="Calibri" w:cs="Arial Unicode MS"/>
                <w:sz w:val="22"/>
                <w:szCs w:val="22"/>
              </w:rPr>
              <w:t>Kg.</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655AE" w:rsidRPr="00AE3FC0" w:rsidRDefault="001655AE" w:rsidP="001655AE">
            <w:pPr>
              <w:jc w:val="center"/>
              <w:rPr>
                <w:rFonts w:ascii="Calibri" w:hAnsi="Calibri"/>
                <w:color w:val="000000"/>
                <w:sz w:val="22"/>
                <w:szCs w:val="22"/>
              </w:rPr>
            </w:pPr>
            <w:r w:rsidRPr="00AE3FC0">
              <w:rPr>
                <w:rFonts w:ascii="Calibri" w:hAnsi="Calibri"/>
                <w:color w:val="000000"/>
                <w:sz w:val="22"/>
                <w:szCs w:val="22"/>
              </w:rPr>
              <w:t xml:space="preserve">           350,00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655AE" w:rsidRPr="00AE3FC0" w:rsidRDefault="001655AE" w:rsidP="001655AE">
            <w:pPr>
              <w:jc w:val="center"/>
              <w:rPr>
                <w:rFonts w:ascii="Calibri" w:hAnsi="Calibri"/>
                <w:color w:val="000000"/>
                <w:sz w:val="22"/>
                <w:szCs w:val="22"/>
              </w:rPr>
            </w:pPr>
          </w:p>
        </w:tc>
        <w:tc>
          <w:tcPr>
            <w:tcW w:w="1553" w:type="dxa"/>
            <w:tcBorders>
              <w:top w:val="single" w:sz="4" w:space="0" w:color="auto"/>
              <w:left w:val="single" w:sz="4" w:space="0" w:color="auto"/>
              <w:bottom w:val="single" w:sz="4" w:space="0" w:color="auto"/>
            </w:tcBorders>
            <w:shd w:val="clear" w:color="auto" w:fill="FFFFFF"/>
            <w:vAlign w:val="center"/>
          </w:tcPr>
          <w:p w:rsidR="001655AE" w:rsidRPr="00AE3FC0" w:rsidRDefault="001655AE" w:rsidP="001655AE">
            <w:pPr>
              <w:jc w:val="center"/>
              <w:rPr>
                <w:rFonts w:ascii="Calibri" w:hAnsi="Calibri"/>
                <w:color w:val="000000"/>
                <w:sz w:val="22"/>
                <w:szCs w:val="22"/>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1655AE" w:rsidRPr="006F470A" w:rsidTr="00324335">
        <w:trPr>
          <w:trHeight w:val="207"/>
          <w:jc w:val="center"/>
        </w:trPr>
        <w:tc>
          <w:tcPr>
            <w:tcW w:w="4663" w:type="dxa"/>
            <w:shd w:val="clear" w:color="auto" w:fill="DBE5F1" w:themeFill="accent1" w:themeFillTint="33"/>
            <w:vAlign w:val="center"/>
          </w:tcPr>
          <w:p w:rsidR="001655AE" w:rsidRDefault="001655AE" w:rsidP="001655AE">
            <w:pPr>
              <w:pStyle w:val="Prrafodelista"/>
              <w:autoSpaceDE w:val="0"/>
              <w:autoSpaceDN w:val="0"/>
              <w:adjustRightInd w:val="0"/>
              <w:ind w:left="0"/>
              <w:contextualSpacing/>
              <w:jc w:val="both"/>
              <w:rPr>
                <w:rFonts w:ascii="Calibri" w:hAnsi="Calibri" w:cs="Calibri"/>
                <w:b/>
                <w:sz w:val="22"/>
                <w:szCs w:val="22"/>
                <w:lang w:eastAsia="es-BO"/>
              </w:rPr>
            </w:pPr>
          </w:p>
          <w:p w:rsidR="001655AE" w:rsidRPr="003225C0" w:rsidRDefault="001655AE" w:rsidP="00324335">
            <w:pPr>
              <w:pStyle w:val="Prrafodelista"/>
              <w:autoSpaceDE w:val="0"/>
              <w:autoSpaceDN w:val="0"/>
              <w:adjustRightInd w:val="0"/>
              <w:ind w:left="0"/>
              <w:contextualSpacing/>
              <w:jc w:val="both"/>
              <w:rPr>
                <w:rFonts w:ascii="Calibri" w:hAnsi="Calibri" w:cs="Calibri"/>
                <w:sz w:val="16"/>
                <w:szCs w:val="22"/>
                <w:u w:val="single"/>
                <w:lang w:eastAsia="es-BO"/>
              </w:rPr>
            </w:pPr>
            <w:r>
              <w:rPr>
                <w:rFonts w:ascii="Calibri" w:hAnsi="Calibri" w:cs="Calibri"/>
                <w:b/>
                <w:sz w:val="22"/>
                <w:szCs w:val="22"/>
              </w:rPr>
              <w:t>ITEM 1</w:t>
            </w:r>
            <w:r w:rsidRPr="002F7C85">
              <w:rPr>
                <w:rFonts w:ascii="Calibri" w:hAnsi="Calibri" w:cs="Calibri"/>
                <w:b/>
                <w:sz w:val="22"/>
                <w:szCs w:val="22"/>
              </w:rPr>
              <w:t xml:space="preserve">: </w:t>
            </w:r>
            <w:r>
              <w:rPr>
                <w:rFonts w:ascii="Calibri" w:hAnsi="Calibri" w:cs="Calibri"/>
                <w:b/>
                <w:sz w:val="22"/>
                <w:szCs w:val="22"/>
                <w:u w:val="single"/>
                <w:lang w:val="es-BO"/>
              </w:rPr>
              <w:t>OASE PREMIX</w:t>
            </w:r>
            <w:r w:rsidRPr="002F7C85">
              <w:rPr>
                <w:rFonts w:ascii="Calibri" w:hAnsi="Calibri" w:cs="Calibri"/>
                <w:b/>
                <w:sz w:val="22"/>
                <w:szCs w:val="22"/>
                <w:u w:val="single"/>
                <w:lang w:val="es-BO"/>
              </w:rPr>
              <w:t xml:space="preserve"> </w:t>
            </w:r>
          </w:p>
        </w:tc>
        <w:tc>
          <w:tcPr>
            <w:tcW w:w="4799" w:type="dxa"/>
            <w:shd w:val="clear" w:color="auto" w:fill="DBE5F1" w:themeFill="accent1" w:themeFillTint="33"/>
            <w:vAlign w:val="center"/>
          </w:tcPr>
          <w:p w:rsidR="001655AE" w:rsidRPr="006F470A" w:rsidRDefault="001655AE" w:rsidP="001655AE">
            <w:pPr>
              <w:rPr>
                <w:rFonts w:asciiTheme="minorHAnsi" w:hAnsiTheme="minorHAnsi" w:cstheme="minorHAnsi"/>
                <w:b/>
                <w:sz w:val="18"/>
                <w:szCs w:val="18"/>
              </w:rPr>
            </w:pPr>
          </w:p>
        </w:tc>
      </w:tr>
      <w:tr w:rsidR="001655AE" w:rsidRPr="006F470A" w:rsidTr="00F9669E">
        <w:trPr>
          <w:trHeight w:val="207"/>
          <w:jc w:val="center"/>
        </w:trPr>
        <w:tc>
          <w:tcPr>
            <w:tcW w:w="4663" w:type="dxa"/>
            <w:vAlign w:val="center"/>
          </w:tcPr>
          <w:p w:rsidR="00324335" w:rsidRDefault="00324335" w:rsidP="00324335">
            <w:pPr>
              <w:pStyle w:val="Prrafodelista"/>
              <w:autoSpaceDE w:val="0"/>
              <w:autoSpaceDN w:val="0"/>
              <w:adjustRightInd w:val="0"/>
              <w:ind w:left="0"/>
              <w:contextualSpacing/>
              <w:jc w:val="both"/>
              <w:rPr>
                <w:rFonts w:ascii="Calibri" w:hAnsi="Calibri" w:cs="Calibri"/>
                <w:sz w:val="22"/>
                <w:szCs w:val="22"/>
                <w:lang w:eastAsia="es-BO"/>
              </w:rPr>
            </w:pPr>
            <w:r w:rsidRPr="002F7C85">
              <w:rPr>
                <w:rFonts w:ascii="Calibri" w:hAnsi="Calibri" w:cs="Calibri"/>
                <w:sz w:val="22"/>
                <w:szCs w:val="22"/>
                <w:lang w:eastAsia="es-BO"/>
              </w:rPr>
              <w:t>Este producto deberá cumplir las siguientes características:</w:t>
            </w:r>
          </w:p>
          <w:p w:rsidR="00324335" w:rsidRPr="00AE731F" w:rsidRDefault="00324335" w:rsidP="00324335">
            <w:pPr>
              <w:pStyle w:val="Prrafodelista"/>
              <w:autoSpaceDE w:val="0"/>
              <w:autoSpaceDN w:val="0"/>
              <w:adjustRightInd w:val="0"/>
              <w:ind w:left="0"/>
              <w:contextualSpacing/>
              <w:jc w:val="both"/>
              <w:rPr>
                <w:rFonts w:ascii="Calibri" w:hAnsi="Calibri" w:cs="Calibri"/>
                <w:sz w:val="12"/>
                <w:szCs w:val="22"/>
                <w:lang w:eastAsia="es-BO"/>
              </w:rPr>
            </w:pPr>
          </w:p>
          <w:p w:rsidR="00324335" w:rsidRPr="00AE731F" w:rsidRDefault="00324335" w:rsidP="00086032">
            <w:pPr>
              <w:pStyle w:val="Prrafodelista"/>
              <w:numPr>
                <w:ilvl w:val="0"/>
                <w:numId w:val="37"/>
              </w:numPr>
              <w:autoSpaceDE w:val="0"/>
              <w:autoSpaceDN w:val="0"/>
              <w:adjustRightInd w:val="0"/>
              <w:contextualSpacing/>
              <w:jc w:val="both"/>
              <w:rPr>
                <w:rFonts w:ascii="Calibri" w:hAnsi="Calibri" w:cs="Calibri"/>
                <w:sz w:val="22"/>
                <w:szCs w:val="22"/>
                <w:lang w:eastAsia="es-BO"/>
              </w:rPr>
            </w:pPr>
            <w:r w:rsidRPr="00AE731F">
              <w:rPr>
                <w:rFonts w:ascii="Calibri" w:hAnsi="Calibri" w:cs="Calibri"/>
                <w:sz w:val="22"/>
                <w:szCs w:val="22"/>
                <w:lang w:eastAsia="es-BO"/>
              </w:rPr>
              <w:t xml:space="preserve">Forma: Líquido </w:t>
            </w:r>
          </w:p>
          <w:p w:rsidR="00324335" w:rsidRPr="00AE731F" w:rsidRDefault="00324335" w:rsidP="00086032">
            <w:pPr>
              <w:pStyle w:val="Prrafodelista"/>
              <w:numPr>
                <w:ilvl w:val="0"/>
                <w:numId w:val="37"/>
              </w:numPr>
              <w:autoSpaceDE w:val="0"/>
              <w:autoSpaceDN w:val="0"/>
              <w:adjustRightInd w:val="0"/>
              <w:contextualSpacing/>
              <w:jc w:val="both"/>
              <w:rPr>
                <w:rFonts w:ascii="Calibri" w:hAnsi="Calibri" w:cs="Calibri"/>
                <w:sz w:val="22"/>
                <w:szCs w:val="22"/>
                <w:lang w:eastAsia="es-BO"/>
              </w:rPr>
            </w:pPr>
            <w:r w:rsidRPr="00AE731F">
              <w:rPr>
                <w:rFonts w:ascii="Calibri" w:hAnsi="Calibri" w:cs="Calibri"/>
                <w:sz w:val="22"/>
                <w:szCs w:val="22"/>
                <w:lang w:eastAsia="es-BO"/>
              </w:rPr>
              <w:t xml:space="preserve">Miscible: en agua </w:t>
            </w:r>
          </w:p>
          <w:p w:rsidR="00324335" w:rsidRPr="00AE731F" w:rsidRDefault="00324335" w:rsidP="00086032">
            <w:pPr>
              <w:pStyle w:val="Prrafodelista"/>
              <w:numPr>
                <w:ilvl w:val="0"/>
                <w:numId w:val="37"/>
              </w:numPr>
              <w:autoSpaceDE w:val="0"/>
              <w:autoSpaceDN w:val="0"/>
              <w:adjustRightInd w:val="0"/>
              <w:contextualSpacing/>
              <w:jc w:val="both"/>
              <w:rPr>
                <w:rFonts w:ascii="Calibri" w:hAnsi="Calibri" w:cs="Calibri"/>
                <w:sz w:val="22"/>
                <w:szCs w:val="22"/>
                <w:lang w:eastAsia="es-BO"/>
              </w:rPr>
            </w:pPr>
            <w:r w:rsidRPr="00AE731F">
              <w:rPr>
                <w:rFonts w:ascii="Calibri" w:hAnsi="Calibri" w:cs="Calibri"/>
                <w:sz w:val="22"/>
                <w:szCs w:val="22"/>
                <w:lang w:eastAsia="es-BO"/>
              </w:rPr>
              <w:t>Densidad: 1.04 g/cm</w:t>
            </w:r>
            <w:r w:rsidRPr="00AE731F">
              <w:rPr>
                <w:rFonts w:ascii="Calibri" w:hAnsi="Calibri" w:cs="Calibri"/>
                <w:sz w:val="22"/>
                <w:szCs w:val="22"/>
                <w:vertAlign w:val="superscript"/>
                <w:lang w:eastAsia="es-BO"/>
              </w:rPr>
              <w:t>3</w:t>
            </w:r>
            <w:r w:rsidRPr="00AE731F">
              <w:rPr>
                <w:rFonts w:ascii="Calibri" w:hAnsi="Calibri" w:cs="Calibri"/>
                <w:sz w:val="22"/>
                <w:szCs w:val="22"/>
                <w:lang w:eastAsia="es-BO"/>
              </w:rPr>
              <w:t xml:space="preserve"> (a 20 °C) +/-0.05</w:t>
            </w:r>
          </w:p>
          <w:p w:rsidR="00324335" w:rsidRDefault="00324335" w:rsidP="00086032">
            <w:pPr>
              <w:pStyle w:val="Prrafodelista"/>
              <w:numPr>
                <w:ilvl w:val="0"/>
                <w:numId w:val="37"/>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Olor: como amina</w:t>
            </w:r>
          </w:p>
          <w:p w:rsidR="00324335" w:rsidRDefault="00324335" w:rsidP="00086032">
            <w:pPr>
              <w:pStyle w:val="Prrafodelista"/>
              <w:numPr>
                <w:ilvl w:val="0"/>
                <w:numId w:val="37"/>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Color: incoloro a amarillo </w:t>
            </w:r>
          </w:p>
          <w:p w:rsidR="00324335" w:rsidRDefault="00324335" w:rsidP="00086032">
            <w:pPr>
              <w:pStyle w:val="Prrafodelista"/>
              <w:numPr>
                <w:ilvl w:val="0"/>
                <w:numId w:val="37"/>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PH: </w:t>
            </w:r>
            <w:r w:rsidRPr="00B051A1">
              <w:rPr>
                <w:rFonts w:ascii="Calibri" w:hAnsi="Calibri" w:cs="Calibri"/>
                <w:sz w:val="22"/>
                <w:szCs w:val="22"/>
                <w:lang w:eastAsia="es-BO"/>
              </w:rPr>
              <w:t>11 - 12 ( 100 g/l, 20 °C)</w:t>
            </w:r>
          </w:p>
          <w:p w:rsidR="00324335" w:rsidRDefault="00324335" w:rsidP="00086032">
            <w:pPr>
              <w:pStyle w:val="Prrafodelista"/>
              <w:numPr>
                <w:ilvl w:val="0"/>
                <w:numId w:val="37"/>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Punto de fusión: </w:t>
            </w:r>
            <w:r w:rsidRPr="00B051A1">
              <w:rPr>
                <w:rFonts w:ascii="Calibri" w:hAnsi="Calibri" w:cs="Calibri"/>
                <w:sz w:val="22"/>
                <w:szCs w:val="22"/>
                <w:lang w:eastAsia="es-BO"/>
              </w:rPr>
              <w:t>&lt; -10 °C</w:t>
            </w:r>
          </w:p>
          <w:p w:rsidR="00324335" w:rsidRPr="00E20647" w:rsidRDefault="00324335" w:rsidP="00086032">
            <w:pPr>
              <w:pStyle w:val="Prrafodelista"/>
              <w:numPr>
                <w:ilvl w:val="0"/>
                <w:numId w:val="37"/>
              </w:numPr>
              <w:autoSpaceDE w:val="0"/>
              <w:autoSpaceDN w:val="0"/>
              <w:adjustRightInd w:val="0"/>
              <w:contextualSpacing/>
              <w:jc w:val="both"/>
              <w:rPr>
                <w:rFonts w:ascii="Calibri" w:hAnsi="Calibri" w:cs="Calibri"/>
                <w:color w:val="000000"/>
                <w:sz w:val="22"/>
                <w:szCs w:val="22"/>
                <w:lang w:eastAsia="es-BO"/>
              </w:rPr>
            </w:pPr>
            <w:r>
              <w:rPr>
                <w:rFonts w:ascii="Calibri" w:hAnsi="Calibri" w:cs="Calibri"/>
                <w:sz w:val="22"/>
                <w:szCs w:val="22"/>
                <w:lang w:eastAsia="es-BO"/>
              </w:rPr>
              <w:t xml:space="preserve">Punto de ebullición: </w:t>
            </w:r>
            <w:r w:rsidRPr="00E20647">
              <w:rPr>
                <w:rFonts w:ascii="Calibri" w:hAnsi="Calibri" w:cs="Calibri"/>
                <w:color w:val="000000"/>
                <w:sz w:val="22"/>
                <w:szCs w:val="22"/>
                <w:lang w:eastAsia="es-BO"/>
              </w:rPr>
              <w:t xml:space="preserve">&gt; 100 °C </w:t>
            </w:r>
          </w:p>
          <w:p w:rsidR="00324335" w:rsidRDefault="00324335" w:rsidP="00086032">
            <w:pPr>
              <w:pStyle w:val="Prrafodelista"/>
              <w:numPr>
                <w:ilvl w:val="0"/>
                <w:numId w:val="37"/>
              </w:numPr>
              <w:autoSpaceDE w:val="0"/>
              <w:autoSpaceDN w:val="0"/>
              <w:adjustRightInd w:val="0"/>
              <w:contextualSpacing/>
              <w:jc w:val="both"/>
              <w:rPr>
                <w:rFonts w:ascii="Calibri" w:hAnsi="Calibri" w:cs="Calibri"/>
                <w:sz w:val="22"/>
                <w:szCs w:val="22"/>
                <w:lang w:eastAsia="es-BO"/>
              </w:rPr>
            </w:pPr>
            <w:r w:rsidRPr="00E20647">
              <w:rPr>
                <w:rFonts w:ascii="Calibri" w:hAnsi="Calibri" w:cs="Calibri"/>
                <w:color w:val="000000"/>
                <w:sz w:val="22"/>
                <w:szCs w:val="22"/>
                <w:lang w:eastAsia="es-BO"/>
              </w:rPr>
              <w:t>Punto de inflamación: Aprox.118 °C</w:t>
            </w:r>
            <w:r w:rsidRPr="008F62A4">
              <w:rPr>
                <w:rFonts w:ascii="Calibri" w:hAnsi="Calibri" w:cs="Calibri"/>
                <w:sz w:val="22"/>
                <w:szCs w:val="22"/>
                <w:lang w:eastAsia="es-BO"/>
              </w:rPr>
              <w:t xml:space="preserve"> </w:t>
            </w:r>
            <w:r>
              <w:rPr>
                <w:rFonts w:ascii="Calibri" w:hAnsi="Calibri" w:cs="Calibri"/>
                <w:sz w:val="22"/>
                <w:szCs w:val="22"/>
                <w:lang w:eastAsia="es-BO"/>
              </w:rPr>
              <w:t xml:space="preserve"> </w:t>
            </w:r>
            <w:r w:rsidRPr="008F62A4">
              <w:rPr>
                <w:rFonts w:ascii="Calibri" w:hAnsi="Calibri" w:cs="Calibri"/>
                <w:sz w:val="22"/>
                <w:szCs w:val="22"/>
                <w:lang w:eastAsia="es-BO"/>
              </w:rPr>
              <w:t xml:space="preserve"> (DIN ISO 2592)</w:t>
            </w:r>
          </w:p>
          <w:p w:rsidR="00324335" w:rsidRDefault="00324335" w:rsidP="00086032">
            <w:pPr>
              <w:pStyle w:val="Prrafodelista"/>
              <w:numPr>
                <w:ilvl w:val="0"/>
                <w:numId w:val="37"/>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Inflamabilidad: No inflamable </w:t>
            </w:r>
          </w:p>
          <w:p w:rsidR="00324335" w:rsidRDefault="00324335" w:rsidP="00086032">
            <w:pPr>
              <w:pStyle w:val="Prrafodelista"/>
              <w:numPr>
                <w:ilvl w:val="0"/>
                <w:numId w:val="37"/>
              </w:numPr>
              <w:autoSpaceDE w:val="0"/>
              <w:autoSpaceDN w:val="0"/>
              <w:adjustRightInd w:val="0"/>
              <w:contextualSpacing/>
              <w:jc w:val="both"/>
              <w:rPr>
                <w:rFonts w:ascii="Calibri" w:hAnsi="Calibri" w:cs="Calibri"/>
                <w:sz w:val="22"/>
                <w:szCs w:val="22"/>
                <w:lang w:eastAsia="es-BO"/>
              </w:rPr>
            </w:pPr>
            <w:r w:rsidRPr="008F62A4">
              <w:rPr>
                <w:rFonts w:ascii="Calibri" w:hAnsi="Calibri" w:cs="Calibri"/>
                <w:sz w:val="22"/>
                <w:szCs w:val="22"/>
                <w:lang w:eastAsia="es-BO"/>
              </w:rPr>
              <w:t>Límite inferior de explosión</w:t>
            </w:r>
            <w:r>
              <w:rPr>
                <w:rFonts w:ascii="Calibri" w:hAnsi="Calibri" w:cs="Calibri"/>
                <w:sz w:val="22"/>
                <w:szCs w:val="22"/>
                <w:lang w:eastAsia="es-BO"/>
              </w:rPr>
              <w:t xml:space="preserve">: </w:t>
            </w:r>
            <w:r w:rsidRPr="008F62A4">
              <w:rPr>
                <w:rFonts w:ascii="Calibri" w:hAnsi="Calibri" w:cs="Calibri"/>
                <w:sz w:val="22"/>
                <w:szCs w:val="22"/>
                <w:lang w:eastAsia="es-BO"/>
              </w:rPr>
              <w:t>No relevante para líquidos, para clasificación y etiquetado. El punto de explosión más bajo puede estar entre 5 y 15 ° C por debajo del punto de inflamación</w:t>
            </w:r>
            <w:r>
              <w:rPr>
                <w:rFonts w:ascii="Calibri" w:hAnsi="Calibri" w:cs="Calibri"/>
                <w:sz w:val="22"/>
                <w:szCs w:val="22"/>
                <w:lang w:eastAsia="es-BO"/>
              </w:rPr>
              <w:t>.</w:t>
            </w:r>
          </w:p>
          <w:p w:rsidR="00324335" w:rsidRDefault="00324335" w:rsidP="00086032">
            <w:pPr>
              <w:pStyle w:val="Prrafodelista"/>
              <w:numPr>
                <w:ilvl w:val="0"/>
                <w:numId w:val="37"/>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Límite de explosión superior: </w:t>
            </w:r>
            <w:r w:rsidRPr="008F62A4">
              <w:rPr>
                <w:rFonts w:ascii="Calibri" w:hAnsi="Calibri" w:cs="Calibri"/>
                <w:sz w:val="22"/>
                <w:szCs w:val="22"/>
                <w:lang w:eastAsia="es-BO"/>
              </w:rPr>
              <w:t>No relevante para líquidos para clasificación y etiquetado</w:t>
            </w:r>
            <w:r>
              <w:rPr>
                <w:rFonts w:ascii="Calibri" w:hAnsi="Calibri" w:cs="Calibri"/>
                <w:sz w:val="22"/>
                <w:szCs w:val="22"/>
                <w:lang w:eastAsia="es-BO"/>
              </w:rPr>
              <w:t>.</w:t>
            </w:r>
          </w:p>
          <w:p w:rsidR="00324335" w:rsidRPr="008C21E5" w:rsidRDefault="00324335" w:rsidP="00086032">
            <w:pPr>
              <w:pStyle w:val="Prrafodelista"/>
              <w:numPr>
                <w:ilvl w:val="0"/>
                <w:numId w:val="37"/>
              </w:numPr>
              <w:autoSpaceDE w:val="0"/>
              <w:autoSpaceDN w:val="0"/>
              <w:adjustRightInd w:val="0"/>
              <w:contextualSpacing/>
              <w:jc w:val="both"/>
              <w:rPr>
                <w:rFonts w:ascii="Calibri" w:hAnsi="Calibri" w:cs="Calibri"/>
                <w:sz w:val="22"/>
                <w:szCs w:val="22"/>
                <w:lang w:eastAsia="es-BO"/>
              </w:rPr>
            </w:pPr>
            <w:r w:rsidRPr="00AE731F">
              <w:rPr>
                <w:rFonts w:ascii="Calibri" w:hAnsi="Calibri" w:cs="Calibri"/>
                <w:sz w:val="22"/>
                <w:szCs w:val="22"/>
                <w:lang w:eastAsia="es-BO"/>
              </w:rPr>
              <w:t>Autoignición: Aprox 265 °C</w:t>
            </w:r>
          </w:p>
          <w:p w:rsidR="00324335" w:rsidRDefault="00324335" w:rsidP="00324335">
            <w:pPr>
              <w:pStyle w:val="Prrafodelista"/>
              <w:autoSpaceDE w:val="0"/>
              <w:autoSpaceDN w:val="0"/>
              <w:adjustRightInd w:val="0"/>
              <w:contextualSpacing/>
              <w:jc w:val="both"/>
              <w:rPr>
                <w:rFonts w:ascii="Calibri" w:hAnsi="Calibri" w:cs="Calibri"/>
                <w:sz w:val="22"/>
                <w:szCs w:val="22"/>
                <w:lang w:eastAsia="es-BO"/>
              </w:rPr>
            </w:pPr>
          </w:p>
          <w:p w:rsidR="001655AE" w:rsidRDefault="00324335" w:rsidP="00324335">
            <w:pPr>
              <w:pStyle w:val="Prrafodelista"/>
              <w:autoSpaceDE w:val="0"/>
              <w:autoSpaceDN w:val="0"/>
              <w:adjustRightInd w:val="0"/>
              <w:ind w:left="0"/>
              <w:contextualSpacing/>
              <w:jc w:val="both"/>
              <w:rPr>
                <w:rFonts w:ascii="Calibri" w:hAnsi="Calibri" w:cs="Calibri"/>
                <w:b/>
                <w:sz w:val="22"/>
                <w:szCs w:val="22"/>
                <w:lang w:eastAsia="es-BO"/>
              </w:rPr>
            </w:pPr>
            <w:r w:rsidRPr="003225C0">
              <w:rPr>
                <w:rFonts w:ascii="Calibri" w:hAnsi="Calibri" w:cs="Calibri"/>
                <w:b/>
                <w:sz w:val="22"/>
                <w:szCs w:val="22"/>
                <w:u w:val="single"/>
              </w:rPr>
              <w:t>Nota</w:t>
            </w:r>
            <w:r>
              <w:rPr>
                <w:rFonts w:ascii="Calibri" w:hAnsi="Calibri" w:cs="Calibri"/>
                <w:sz w:val="22"/>
                <w:szCs w:val="22"/>
                <w:u w:val="single"/>
              </w:rPr>
              <w:t xml:space="preserve">: </w:t>
            </w:r>
            <w:r w:rsidRPr="003225C0">
              <w:rPr>
                <w:rFonts w:ascii="Calibri" w:hAnsi="Calibri" w:cs="Calibri"/>
                <w:sz w:val="22"/>
                <w:szCs w:val="22"/>
                <w:u w:val="single"/>
              </w:rPr>
              <w:t xml:space="preserve">El producto ofertado deberá ser compatible con el sistema de remoción de </w:t>
            </w:r>
            <w:r w:rsidRPr="00AE731F">
              <w:rPr>
                <w:rFonts w:ascii="Calibri" w:hAnsi="Calibri" w:cs="Calibri"/>
                <w:sz w:val="22"/>
                <w:szCs w:val="22"/>
                <w:u w:val="single"/>
              </w:rPr>
              <w:t>CO</w:t>
            </w:r>
            <w:r w:rsidRPr="00AE731F">
              <w:rPr>
                <w:rFonts w:ascii="Calibri" w:hAnsi="Calibri" w:cs="Calibri"/>
                <w:sz w:val="22"/>
                <w:szCs w:val="22"/>
                <w:u w:val="single"/>
                <w:vertAlign w:val="subscript"/>
              </w:rPr>
              <w:t>2</w:t>
            </w:r>
            <w:r w:rsidRPr="00AE731F">
              <w:rPr>
                <w:rFonts w:ascii="Calibri" w:hAnsi="Calibri" w:cs="Calibri"/>
                <w:sz w:val="22"/>
                <w:szCs w:val="22"/>
                <w:u w:val="single"/>
              </w:rPr>
              <w:t xml:space="preserve"> OASE de dos etapas de BASF, para lo cual la empresa </w:t>
            </w:r>
            <w:r w:rsidRPr="00AE731F">
              <w:rPr>
                <w:rFonts w:ascii="Calibri" w:hAnsi="Calibri" w:cs="Calibri"/>
                <w:sz w:val="22"/>
                <w:szCs w:val="22"/>
                <w:u w:val="single"/>
                <w:lang w:eastAsia="es-BO"/>
              </w:rPr>
              <w:t>proponente debe adjuntar a su propuesta la fi</w:t>
            </w:r>
            <w:r w:rsidRPr="003225C0">
              <w:rPr>
                <w:rFonts w:ascii="Calibri" w:hAnsi="Calibri" w:cs="Calibri"/>
                <w:sz w:val="22"/>
                <w:szCs w:val="22"/>
                <w:u w:val="single"/>
                <w:lang w:eastAsia="es-BO"/>
              </w:rPr>
              <w:t>cha técnica y hoja de seguridad del producto.</w:t>
            </w:r>
          </w:p>
        </w:tc>
        <w:tc>
          <w:tcPr>
            <w:tcW w:w="4799" w:type="dxa"/>
            <w:vAlign w:val="center"/>
          </w:tcPr>
          <w:p w:rsidR="001655AE" w:rsidRPr="006F470A" w:rsidRDefault="001655AE" w:rsidP="001655AE">
            <w:pPr>
              <w:rPr>
                <w:rFonts w:asciiTheme="minorHAnsi" w:hAnsiTheme="minorHAnsi" w:cstheme="minorHAnsi"/>
                <w:b/>
                <w:sz w:val="18"/>
                <w:szCs w:val="18"/>
              </w:rPr>
            </w:pPr>
          </w:p>
        </w:tc>
      </w:tr>
      <w:tr w:rsidR="00324335" w:rsidRPr="00024068" w:rsidTr="00324335">
        <w:trPr>
          <w:trHeight w:val="207"/>
          <w:jc w:val="center"/>
        </w:trPr>
        <w:tc>
          <w:tcPr>
            <w:tcW w:w="4663" w:type="dxa"/>
            <w:shd w:val="clear" w:color="auto" w:fill="DBE5F1" w:themeFill="accent1" w:themeFillTint="33"/>
            <w:vAlign w:val="center"/>
          </w:tcPr>
          <w:p w:rsidR="00324335" w:rsidRPr="00324335" w:rsidRDefault="00324335" w:rsidP="00324335">
            <w:pPr>
              <w:pStyle w:val="Prrafodelista"/>
              <w:autoSpaceDE w:val="0"/>
              <w:autoSpaceDN w:val="0"/>
              <w:adjustRightInd w:val="0"/>
              <w:ind w:left="0"/>
              <w:contextualSpacing/>
              <w:jc w:val="both"/>
              <w:rPr>
                <w:rFonts w:ascii="Calibri" w:hAnsi="Calibri" w:cs="Calibri"/>
                <w:sz w:val="22"/>
                <w:szCs w:val="22"/>
                <w:lang w:val="en-US" w:eastAsia="es-BO"/>
              </w:rPr>
            </w:pPr>
            <w:r>
              <w:rPr>
                <w:rFonts w:ascii="Calibri" w:hAnsi="Calibri" w:cs="Calibri"/>
                <w:b/>
                <w:sz w:val="22"/>
                <w:szCs w:val="22"/>
                <w:lang w:val="en-US"/>
              </w:rPr>
              <w:t>ITEM 2</w:t>
            </w:r>
            <w:r w:rsidRPr="00037FAA">
              <w:rPr>
                <w:rFonts w:ascii="Calibri" w:hAnsi="Calibri" w:cs="Calibri"/>
                <w:b/>
                <w:sz w:val="22"/>
                <w:szCs w:val="22"/>
                <w:lang w:val="en-US"/>
              </w:rPr>
              <w:t xml:space="preserve">: </w:t>
            </w:r>
            <w:r w:rsidRPr="00037FAA">
              <w:rPr>
                <w:rFonts w:ascii="Calibri" w:hAnsi="Calibri" w:cs="Calibri"/>
                <w:b/>
                <w:sz w:val="22"/>
                <w:szCs w:val="22"/>
                <w:u w:val="single"/>
                <w:lang w:val="en-US"/>
              </w:rPr>
              <w:t>ANTIESPUMANTE (OASE ANTIFOAM A)</w:t>
            </w:r>
          </w:p>
        </w:tc>
        <w:tc>
          <w:tcPr>
            <w:tcW w:w="4799" w:type="dxa"/>
            <w:shd w:val="clear" w:color="auto" w:fill="DBE5F1" w:themeFill="accent1" w:themeFillTint="33"/>
            <w:vAlign w:val="center"/>
          </w:tcPr>
          <w:p w:rsidR="00324335" w:rsidRPr="00324335" w:rsidRDefault="00324335" w:rsidP="001655AE">
            <w:pPr>
              <w:rPr>
                <w:rFonts w:asciiTheme="minorHAnsi" w:hAnsiTheme="minorHAnsi" w:cstheme="minorHAnsi"/>
                <w:b/>
                <w:sz w:val="18"/>
                <w:szCs w:val="18"/>
                <w:lang w:val="en-US"/>
              </w:rPr>
            </w:pPr>
          </w:p>
        </w:tc>
      </w:tr>
      <w:tr w:rsidR="001655AE" w:rsidRPr="006F470A" w:rsidTr="00F9669E">
        <w:trPr>
          <w:trHeight w:val="224"/>
          <w:jc w:val="center"/>
        </w:trPr>
        <w:tc>
          <w:tcPr>
            <w:tcW w:w="4663" w:type="dxa"/>
            <w:vAlign w:val="center"/>
          </w:tcPr>
          <w:p w:rsidR="001655AE" w:rsidRPr="00AE731F" w:rsidRDefault="001655AE" w:rsidP="001655AE">
            <w:pPr>
              <w:pStyle w:val="Prrafodelista"/>
              <w:autoSpaceDE w:val="0"/>
              <w:autoSpaceDN w:val="0"/>
              <w:adjustRightInd w:val="0"/>
              <w:ind w:left="0"/>
              <w:contextualSpacing/>
              <w:jc w:val="both"/>
              <w:rPr>
                <w:rFonts w:ascii="Calibri" w:hAnsi="Calibri" w:cs="Calibri"/>
                <w:sz w:val="22"/>
                <w:szCs w:val="22"/>
                <w:lang w:eastAsia="es-BO"/>
              </w:rPr>
            </w:pPr>
            <w:r w:rsidRPr="002F7C85">
              <w:rPr>
                <w:rFonts w:ascii="Calibri" w:hAnsi="Calibri" w:cs="Calibri"/>
                <w:sz w:val="22"/>
                <w:szCs w:val="22"/>
                <w:lang w:eastAsia="es-BO"/>
              </w:rPr>
              <w:t xml:space="preserve">Este </w:t>
            </w:r>
            <w:r w:rsidRPr="00AE731F">
              <w:rPr>
                <w:rFonts w:ascii="Calibri" w:hAnsi="Calibri" w:cs="Calibri"/>
                <w:sz w:val="22"/>
                <w:szCs w:val="22"/>
                <w:lang w:eastAsia="es-BO"/>
              </w:rPr>
              <w:t>producto deberá cumplir las siguientes características:</w:t>
            </w:r>
          </w:p>
          <w:p w:rsidR="001655AE" w:rsidRPr="00AE731F" w:rsidRDefault="001655AE" w:rsidP="001655AE">
            <w:pPr>
              <w:pStyle w:val="Prrafodelista"/>
              <w:autoSpaceDE w:val="0"/>
              <w:autoSpaceDN w:val="0"/>
              <w:adjustRightInd w:val="0"/>
              <w:ind w:left="0"/>
              <w:contextualSpacing/>
              <w:jc w:val="both"/>
              <w:rPr>
                <w:rFonts w:ascii="Calibri" w:hAnsi="Calibri" w:cs="Calibri"/>
                <w:sz w:val="14"/>
                <w:szCs w:val="22"/>
                <w:lang w:eastAsia="es-BO"/>
              </w:rPr>
            </w:pPr>
          </w:p>
          <w:p w:rsidR="001655AE" w:rsidRPr="00AE731F" w:rsidRDefault="001655AE" w:rsidP="00086032">
            <w:pPr>
              <w:pStyle w:val="Prrafodelista"/>
              <w:numPr>
                <w:ilvl w:val="0"/>
                <w:numId w:val="38"/>
              </w:numPr>
              <w:autoSpaceDE w:val="0"/>
              <w:autoSpaceDN w:val="0"/>
              <w:adjustRightInd w:val="0"/>
              <w:ind w:left="709" w:hanging="283"/>
              <w:contextualSpacing/>
              <w:jc w:val="both"/>
              <w:rPr>
                <w:rFonts w:ascii="Calibri" w:hAnsi="Calibri" w:cs="Calibri"/>
                <w:sz w:val="22"/>
                <w:szCs w:val="22"/>
                <w:lang w:eastAsia="es-BO"/>
              </w:rPr>
            </w:pPr>
            <w:r w:rsidRPr="00AE731F">
              <w:rPr>
                <w:rFonts w:ascii="Calibri" w:hAnsi="Calibri" w:cs="Calibri"/>
                <w:sz w:val="22"/>
                <w:szCs w:val="22"/>
                <w:lang w:eastAsia="es-BO"/>
              </w:rPr>
              <w:t xml:space="preserve">Forma: </w:t>
            </w:r>
            <w:r w:rsidRPr="00AE731F">
              <w:rPr>
                <w:rFonts w:ascii="Calibri" w:hAnsi="Calibri" w:cs="Calibri"/>
                <w:sz w:val="22"/>
                <w:szCs w:val="22"/>
                <w:lang w:eastAsia="es-BO"/>
              </w:rPr>
              <w:tab/>
              <w:t>Líquido</w:t>
            </w:r>
          </w:p>
          <w:p w:rsidR="001655AE" w:rsidRPr="00AE731F" w:rsidRDefault="001655AE" w:rsidP="00086032">
            <w:pPr>
              <w:pStyle w:val="Prrafodelista"/>
              <w:numPr>
                <w:ilvl w:val="0"/>
                <w:numId w:val="38"/>
              </w:numPr>
              <w:autoSpaceDE w:val="0"/>
              <w:autoSpaceDN w:val="0"/>
              <w:adjustRightInd w:val="0"/>
              <w:ind w:left="709" w:hanging="283"/>
              <w:contextualSpacing/>
              <w:jc w:val="both"/>
              <w:rPr>
                <w:rFonts w:ascii="Calibri" w:hAnsi="Calibri" w:cs="Calibri"/>
                <w:sz w:val="22"/>
                <w:szCs w:val="22"/>
                <w:lang w:eastAsia="es-BO"/>
              </w:rPr>
            </w:pPr>
            <w:r w:rsidRPr="00AE731F">
              <w:rPr>
                <w:rFonts w:ascii="Calibri" w:hAnsi="Calibri" w:cs="Calibri"/>
                <w:sz w:val="22"/>
                <w:szCs w:val="22"/>
                <w:lang w:eastAsia="es-BO"/>
              </w:rPr>
              <w:t xml:space="preserve">Olor: inodoro </w:t>
            </w:r>
          </w:p>
          <w:p w:rsidR="001655AE" w:rsidRPr="00AE731F" w:rsidRDefault="001655AE" w:rsidP="00086032">
            <w:pPr>
              <w:pStyle w:val="Prrafodelista"/>
              <w:numPr>
                <w:ilvl w:val="0"/>
                <w:numId w:val="38"/>
              </w:numPr>
              <w:autoSpaceDE w:val="0"/>
              <w:autoSpaceDN w:val="0"/>
              <w:adjustRightInd w:val="0"/>
              <w:ind w:left="709" w:hanging="283"/>
              <w:contextualSpacing/>
              <w:jc w:val="both"/>
              <w:rPr>
                <w:rFonts w:ascii="Calibri" w:hAnsi="Calibri" w:cs="Calibri"/>
                <w:sz w:val="22"/>
                <w:szCs w:val="22"/>
                <w:lang w:eastAsia="es-BO"/>
              </w:rPr>
            </w:pPr>
            <w:r w:rsidRPr="00AE731F">
              <w:rPr>
                <w:rFonts w:ascii="Calibri" w:hAnsi="Calibri" w:cs="Calibri"/>
                <w:sz w:val="22"/>
                <w:szCs w:val="22"/>
                <w:lang w:eastAsia="es-BO"/>
              </w:rPr>
              <w:t>Color:  blanco</w:t>
            </w:r>
          </w:p>
          <w:p w:rsidR="001655AE" w:rsidRPr="00B02D9A" w:rsidRDefault="001655AE" w:rsidP="00086032">
            <w:pPr>
              <w:pStyle w:val="Prrafodelista"/>
              <w:numPr>
                <w:ilvl w:val="0"/>
                <w:numId w:val="38"/>
              </w:numPr>
              <w:autoSpaceDE w:val="0"/>
              <w:autoSpaceDN w:val="0"/>
              <w:adjustRightInd w:val="0"/>
              <w:ind w:left="709" w:hanging="283"/>
              <w:contextualSpacing/>
              <w:jc w:val="both"/>
              <w:rPr>
                <w:rFonts w:ascii="Calibri" w:hAnsi="Calibri" w:cs="Calibri"/>
                <w:sz w:val="22"/>
                <w:szCs w:val="22"/>
                <w:lang w:eastAsia="es-BO"/>
              </w:rPr>
            </w:pPr>
            <w:r w:rsidRPr="00AE731F">
              <w:rPr>
                <w:rFonts w:ascii="Calibri" w:hAnsi="Calibri" w:cs="Calibri"/>
                <w:sz w:val="22"/>
                <w:szCs w:val="22"/>
                <w:lang w:eastAsia="es-BO"/>
              </w:rPr>
              <w:t>Punto de fusión</w:t>
            </w:r>
            <w:r w:rsidRPr="00AE731F">
              <w:rPr>
                <w:rFonts w:ascii="Calibri" w:hAnsi="Calibri" w:cs="Calibri"/>
                <w:sz w:val="22"/>
                <w:szCs w:val="22"/>
                <w:lang w:eastAsia="es-BO"/>
              </w:rPr>
              <w:tab/>
              <w:t>: &lt; 0 °</w:t>
            </w:r>
            <w:r w:rsidRPr="00B02D9A">
              <w:rPr>
                <w:rFonts w:ascii="Calibri" w:hAnsi="Calibri" w:cs="Calibri"/>
                <w:sz w:val="22"/>
                <w:szCs w:val="22"/>
                <w:lang w:eastAsia="es-BO"/>
              </w:rPr>
              <w:t>C</w:t>
            </w:r>
          </w:p>
          <w:p w:rsidR="001655AE" w:rsidRPr="00B02D9A" w:rsidRDefault="001655AE" w:rsidP="00086032">
            <w:pPr>
              <w:pStyle w:val="Prrafodelista"/>
              <w:numPr>
                <w:ilvl w:val="0"/>
                <w:numId w:val="38"/>
              </w:numPr>
              <w:autoSpaceDE w:val="0"/>
              <w:autoSpaceDN w:val="0"/>
              <w:adjustRightInd w:val="0"/>
              <w:ind w:left="709" w:hanging="283"/>
              <w:contextualSpacing/>
              <w:jc w:val="both"/>
              <w:rPr>
                <w:rFonts w:ascii="Calibri" w:hAnsi="Calibri" w:cs="Calibri"/>
                <w:sz w:val="22"/>
                <w:szCs w:val="22"/>
                <w:lang w:eastAsia="es-BO"/>
              </w:rPr>
            </w:pPr>
            <w:r>
              <w:rPr>
                <w:rFonts w:ascii="Calibri" w:hAnsi="Calibri" w:cs="Calibri"/>
                <w:sz w:val="22"/>
                <w:szCs w:val="22"/>
                <w:lang w:eastAsia="es-BO"/>
              </w:rPr>
              <w:t xml:space="preserve">Punto de ebullición:  </w:t>
            </w:r>
            <w:r w:rsidRPr="00B02D9A">
              <w:rPr>
                <w:rFonts w:ascii="Calibri" w:hAnsi="Calibri" w:cs="Calibri"/>
                <w:sz w:val="22"/>
                <w:szCs w:val="22"/>
                <w:lang w:eastAsia="es-BO"/>
              </w:rPr>
              <w:t>&gt; 250 °C</w:t>
            </w:r>
          </w:p>
          <w:p w:rsidR="001655AE" w:rsidRPr="00B02D9A" w:rsidRDefault="001655AE" w:rsidP="00086032">
            <w:pPr>
              <w:pStyle w:val="Prrafodelista"/>
              <w:numPr>
                <w:ilvl w:val="0"/>
                <w:numId w:val="38"/>
              </w:numPr>
              <w:autoSpaceDE w:val="0"/>
              <w:autoSpaceDN w:val="0"/>
              <w:adjustRightInd w:val="0"/>
              <w:ind w:left="709" w:hanging="283"/>
              <w:contextualSpacing/>
              <w:jc w:val="both"/>
              <w:rPr>
                <w:rFonts w:ascii="Calibri" w:hAnsi="Calibri" w:cs="Calibri"/>
                <w:sz w:val="22"/>
                <w:szCs w:val="22"/>
                <w:lang w:eastAsia="es-BO"/>
              </w:rPr>
            </w:pPr>
            <w:r>
              <w:rPr>
                <w:rFonts w:ascii="Calibri" w:hAnsi="Calibri" w:cs="Calibri"/>
                <w:sz w:val="22"/>
                <w:szCs w:val="22"/>
                <w:lang w:eastAsia="es-BO"/>
              </w:rPr>
              <w:t xml:space="preserve">Punto de inflamabilidad:  </w:t>
            </w:r>
            <w:r w:rsidRPr="00B02D9A">
              <w:rPr>
                <w:rFonts w:ascii="Calibri" w:hAnsi="Calibri" w:cs="Calibri"/>
                <w:sz w:val="22"/>
                <w:szCs w:val="22"/>
                <w:lang w:eastAsia="es-BO"/>
              </w:rPr>
              <w:t>&gt; 250 °C (ASTM D93)</w:t>
            </w:r>
          </w:p>
          <w:p w:rsidR="001655AE" w:rsidRPr="00AE731F" w:rsidRDefault="001655AE" w:rsidP="00086032">
            <w:pPr>
              <w:pStyle w:val="Prrafodelista"/>
              <w:numPr>
                <w:ilvl w:val="0"/>
                <w:numId w:val="38"/>
              </w:numPr>
              <w:autoSpaceDE w:val="0"/>
              <w:autoSpaceDN w:val="0"/>
              <w:adjustRightInd w:val="0"/>
              <w:ind w:left="709" w:hanging="283"/>
              <w:contextualSpacing/>
              <w:jc w:val="both"/>
              <w:rPr>
                <w:rFonts w:ascii="Calibri" w:hAnsi="Calibri" w:cs="Calibri"/>
                <w:sz w:val="22"/>
                <w:szCs w:val="22"/>
                <w:lang w:eastAsia="es-BO"/>
              </w:rPr>
            </w:pPr>
            <w:r>
              <w:rPr>
                <w:rFonts w:ascii="Calibri" w:hAnsi="Calibri" w:cs="Calibri"/>
                <w:sz w:val="22"/>
                <w:szCs w:val="22"/>
                <w:lang w:eastAsia="es-BO"/>
              </w:rPr>
              <w:lastRenderedPageBreak/>
              <w:t xml:space="preserve">Inflamabilidad:  </w:t>
            </w:r>
            <w:r w:rsidRPr="00B02D9A">
              <w:rPr>
                <w:rFonts w:ascii="Calibri" w:hAnsi="Calibri" w:cs="Calibri"/>
                <w:sz w:val="22"/>
                <w:szCs w:val="22"/>
                <w:lang w:eastAsia="es-BO"/>
              </w:rPr>
              <w:t xml:space="preserve">No </w:t>
            </w:r>
            <w:r w:rsidRPr="00AE731F">
              <w:rPr>
                <w:rFonts w:ascii="Calibri" w:hAnsi="Calibri" w:cs="Calibri"/>
                <w:sz w:val="22"/>
                <w:szCs w:val="22"/>
                <w:lang w:eastAsia="es-BO"/>
              </w:rPr>
              <w:t>inflamable</w:t>
            </w:r>
          </w:p>
          <w:p w:rsidR="001655AE" w:rsidRPr="00AE731F" w:rsidRDefault="001655AE" w:rsidP="00086032">
            <w:pPr>
              <w:pStyle w:val="Prrafodelista"/>
              <w:numPr>
                <w:ilvl w:val="0"/>
                <w:numId w:val="38"/>
              </w:numPr>
              <w:autoSpaceDE w:val="0"/>
              <w:autoSpaceDN w:val="0"/>
              <w:adjustRightInd w:val="0"/>
              <w:ind w:left="709" w:hanging="283"/>
              <w:contextualSpacing/>
              <w:jc w:val="both"/>
              <w:rPr>
                <w:rFonts w:ascii="Calibri" w:hAnsi="Calibri" w:cs="Calibri"/>
                <w:sz w:val="22"/>
                <w:szCs w:val="22"/>
                <w:lang w:eastAsia="es-BO"/>
              </w:rPr>
            </w:pPr>
            <w:r w:rsidRPr="00AE731F">
              <w:rPr>
                <w:rFonts w:ascii="Calibri" w:hAnsi="Calibri" w:cs="Calibri"/>
                <w:sz w:val="22"/>
                <w:szCs w:val="22"/>
                <w:lang w:eastAsia="es-BO"/>
              </w:rPr>
              <w:t>Presión de vapor: 0.2 mbar ( 20 °C)</w:t>
            </w:r>
          </w:p>
          <w:p w:rsidR="001655AE" w:rsidRPr="00AE731F" w:rsidRDefault="001655AE" w:rsidP="00086032">
            <w:pPr>
              <w:pStyle w:val="Prrafodelista"/>
              <w:numPr>
                <w:ilvl w:val="0"/>
                <w:numId w:val="38"/>
              </w:numPr>
              <w:autoSpaceDE w:val="0"/>
              <w:autoSpaceDN w:val="0"/>
              <w:adjustRightInd w:val="0"/>
              <w:ind w:left="709" w:hanging="283"/>
              <w:contextualSpacing/>
              <w:jc w:val="both"/>
              <w:rPr>
                <w:rFonts w:ascii="Calibri" w:hAnsi="Calibri" w:cs="Calibri"/>
                <w:sz w:val="22"/>
                <w:szCs w:val="22"/>
                <w:lang w:eastAsia="es-BO"/>
              </w:rPr>
            </w:pPr>
            <w:r w:rsidRPr="00AE731F">
              <w:rPr>
                <w:rFonts w:ascii="Calibri" w:hAnsi="Calibri" w:cs="Calibri"/>
                <w:sz w:val="22"/>
                <w:szCs w:val="22"/>
                <w:lang w:eastAsia="es-BO"/>
              </w:rPr>
              <w:t>Densidad: 1.03 g/cm3 ( 20 °C) +/-0.05</w:t>
            </w:r>
          </w:p>
          <w:p w:rsidR="001655AE" w:rsidRPr="00AE731F" w:rsidRDefault="001655AE" w:rsidP="00086032">
            <w:pPr>
              <w:pStyle w:val="Prrafodelista"/>
              <w:numPr>
                <w:ilvl w:val="0"/>
                <w:numId w:val="38"/>
              </w:numPr>
              <w:autoSpaceDE w:val="0"/>
              <w:autoSpaceDN w:val="0"/>
              <w:adjustRightInd w:val="0"/>
              <w:ind w:left="709" w:hanging="283"/>
              <w:contextualSpacing/>
              <w:jc w:val="both"/>
              <w:rPr>
                <w:rFonts w:ascii="Calibri" w:hAnsi="Calibri" w:cs="Calibri"/>
                <w:sz w:val="22"/>
                <w:szCs w:val="22"/>
                <w:lang w:eastAsia="es-BO"/>
              </w:rPr>
            </w:pPr>
            <w:r w:rsidRPr="00AE731F">
              <w:rPr>
                <w:rFonts w:ascii="Calibri" w:hAnsi="Calibri" w:cs="Calibri"/>
                <w:sz w:val="22"/>
                <w:szCs w:val="22"/>
                <w:lang w:eastAsia="es-BO"/>
              </w:rPr>
              <w:t>Autoignición:</w:t>
            </w:r>
            <w:r w:rsidRPr="00AE731F">
              <w:rPr>
                <w:rFonts w:ascii="Calibri" w:hAnsi="Calibri" w:cs="Calibri"/>
                <w:sz w:val="22"/>
                <w:szCs w:val="22"/>
                <w:lang w:eastAsia="es-BO"/>
              </w:rPr>
              <w:tab/>
              <w:t>&gt; 450 °C</w:t>
            </w:r>
          </w:p>
          <w:p w:rsidR="001655AE" w:rsidRPr="00AE731F" w:rsidRDefault="001655AE" w:rsidP="00086032">
            <w:pPr>
              <w:pStyle w:val="Prrafodelista"/>
              <w:numPr>
                <w:ilvl w:val="0"/>
                <w:numId w:val="38"/>
              </w:numPr>
              <w:autoSpaceDE w:val="0"/>
              <w:autoSpaceDN w:val="0"/>
              <w:adjustRightInd w:val="0"/>
              <w:ind w:left="709" w:hanging="283"/>
              <w:contextualSpacing/>
              <w:jc w:val="both"/>
              <w:rPr>
                <w:rFonts w:ascii="Calibri" w:hAnsi="Calibri" w:cs="Calibri"/>
                <w:sz w:val="22"/>
                <w:szCs w:val="22"/>
                <w:lang w:eastAsia="es-BO"/>
              </w:rPr>
            </w:pPr>
            <w:r w:rsidRPr="00AE731F">
              <w:rPr>
                <w:rFonts w:ascii="Calibri" w:hAnsi="Calibri" w:cs="Calibri"/>
                <w:sz w:val="22"/>
                <w:szCs w:val="22"/>
                <w:lang w:eastAsia="es-BO"/>
              </w:rPr>
              <w:t>Viscosidad dinámica: 2,500 mPa.s (aprox. 25 °C)</w:t>
            </w:r>
          </w:p>
          <w:p w:rsidR="001655AE" w:rsidRPr="00AE731F" w:rsidRDefault="001655AE" w:rsidP="00086032">
            <w:pPr>
              <w:pStyle w:val="Prrafodelista"/>
              <w:numPr>
                <w:ilvl w:val="0"/>
                <w:numId w:val="38"/>
              </w:numPr>
              <w:autoSpaceDE w:val="0"/>
              <w:autoSpaceDN w:val="0"/>
              <w:adjustRightInd w:val="0"/>
              <w:ind w:left="709" w:hanging="283"/>
              <w:contextualSpacing/>
              <w:jc w:val="both"/>
              <w:rPr>
                <w:rFonts w:ascii="Calibri" w:hAnsi="Calibri" w:cs="Calibri"/>
                <w:sz w:val="22"/>
                <w:szCs w:val="22"/>
                <w:lang w:eastAsia="es-BO"/>
              </w:rPr>
            </w:pPr>
            <w:r w:rsidRPr="00AE731F">
              <w:rPr>
                <w:rFonts w:ascii="Calibri" w:hAnsi="Calibri" w:cs="Calibri"/>
                <w:sz w:val="22"/>
                <w:szCs w:val="22"/>
                <w:lang w:eastAsia="es-BO"/>
              </w:rPr>
              <w:t>Solubilidad en agua: ligeramente soluble</w:t>
            </w:r>
          </w:p>
          <w:p w:rsidR="001655AE" w:rsidRPr="00AE731F" w:rsidRDefault="001655AE" w:rsidP="00086032">
            <w:pPr>
              <w:pStyle w:val="Prrafodelista"/>
              <w:numPr>
                <w:ilvl w:val="0"/>
                <w:numId w:val="38"/>
              </w:numPr>
              <w:autoSpaceDE w:val="0"/>
              <w:autoSpaceDN w:val="0"/>
              <w:adjustRightInd w:val="0"/>
              <w:ind w:left="709" w:hanging="283"/>
              <w:contextualSpacing/>
              <w:jc w:val="both"/>
              <w:rPr>
                <w:rFonts w:ascii="Calibri" w:hAnsi="Calibri" w:cs="Calibri"/>
                <w:sz w:val="22"/>
                <w:szCs w:val="22"/>
                <w:lang w:eastAsia="es-BO"/>
              </w:rPr>
            </w:pPr>
            <w:r w:rsidRPr="00AE731F">
              <w:rPr>
                <w:rFonts w:ascii="Calibri" w:hAnsi="Calibri" w:cs="Calibri"/>
                <w:sz w:val="22"/>
                <w:szCs w:val="22"/>
                <w:lang w:eastAsia="es-BO"/>
              </w:rPr>
              <w:t xml:space="preserve">Miscibilidad con agua: Inmiscible </w:t>
            </w:r>
          </w:p>
          <w:p w:rsidR="001655AE" w:rsidRPr="00AE731F" w:rsidRDefault="001655AE" w:rsidP="00086032">
            <w:pPr>
              <w:pStyle w:val="Prrafodelista"/>
              <w:numPr>
                <w:ilvl w:val="0"/>
                <w:numId w:val="38"/>
              </w:numPr>
              <w:autoSpaceDE w:val="0"/>
              <w:autoSpaceDN w:val="0"/>
              <w:adjustRightInd w:val="0"/>
              <w:ind w:left="709" w:hanging="283"/>
              <w:contextualSpacing/>
              <w:jc w:val="both"/>
              <w:rPr>
                <w:rFonts w:ascii="Calibri" w:hAnsi="Calibri" w:cs="Calibri"/>
                <w:sz w:val="22"/>
                <w:szCs w:val="22"/>
                <w:lang w:eastAsia="es-BO"/>
              </w:rPr>
            </w:pPr>
            <w:r w:rsidRPr="00AE731F">
              <w:rPr>
                <w:rFonts w:ascii="Calibri" w:hAnsi="Calibri" w:cs="Calibri"/>
                <w:sz w:val="22"/>
                <w:szCs w:val="22"/>
                <w:lang w:eastAsia="es-BO"/>
              </w:rPr>
              <w:t xml:space="preserve">Solubilidad (cualitativa): Dispersable </w:t>
            </w:r>
          </w:p>
          <w:p w:rsidR="001655AE" w:rsidRDefault="001655AE" w:rsidP="001655AE">
            <w:pPr>
              <w:pStyle w:val="Prrafodelista"/>
              <w:autoSpaceDE w:val="0"/>
              <w:autoSpaceDN w:val="0"/>
              <w:adjustRightInd w:val="0"/>
              <w:ind w:left="0"/>
              <w:contextualSpacing/>
              <w:jc w:val="both"/>
              <w:rPr>
                <w:rFonts w:ascii="Calibri" w:hAnsi="Calibri" w:cs="Calibri"/>
                <w:sz w:val="22"/>
                <w:szCs w:val="22"/>
                <w:lang w:eastAsia="es-BO"/>
              </w:rPr>
            </w:pPr>
          </w:p>
          <w:p w:rsidR="001655AE" w:rsidRDefault="001655AE" w:rsidP="001655AE">
            <w:pPr>
              <w:autoSpaceDE w:val="0"/>
              <w:autoSpaceDN w:val="0"/>
              <w:adjustRightInd w:val="0"/>
              <w:jc w:val="both"/>
              <w:rPr>
                <w:rFonts w:ascii="Calibri" w:hAnsi="Calibri" w:cs="Calibri"/>
                <w:sz w:val="22"/>
                <w:szCs w:val="22"/>
                <w:u w:val="single"/>
                <w:lang w:eastAsia="es-BO"/>
              </w:rPr>
            </w:pPr>
            <w:r w:rsidRPr="003225C0">
              <w:rPr>
                <w:rFonts w:ascii="Calibri" w:hAnsi="Calibri" w:cs="Calibri"/>
                <w:b/>
                <w:sz w:val="22"/>
                <w:szCs w:val="22"/>
                <w:u w:val="single"/>
              </w:rPr>
              <w:t>Nota</w:t>
            </w:r>
            <w:r>
              <w:rPr>
                <w:rFonts w:ascii="Calibri" w:hAnsi="Calibri" w:cs="Calibri"/>
                <w:sz w:val="22"/>
                <w:szCs w:val="22"/>
                <w:u w:val="single"/>
              </w:rPr>
              <w:t xml:space="preserve">: </w:t>
            </w:r>
            <w:r w:rsidRPr="003225C0">
              <w:rPr>
                <w:rFonts w:ascii="Calibri" w:hAnsi="Calibri" w:cs="Calibri"/>
                <w:sz w:val="22"/>
                <w:szCs w:val="22"/>
                <w:u w:val="single"/>
              </w:rPr>
              <w:t xml:space="preserve">El producto ofertado deberá ser compatible con el sistema de </w:t>
            </w:r>
            <w:r w:rsidRPr="00AE731F">
              <w:rPr>
                <w:rFonts w:ascii="Calibri" w:hAnsi="Calibri" w:cs="Calibri"/>
                <w:sz w:val="22"/>
                <w:szCs w:val="22"/>
                <w:u w:val="single"/>
              </w:rPr>
              <w:t>remoción de CO</w:t>
            </w:r>
            <w:r w:rsidRPr="00AE731F">
              <w:rPr>
                <w:rFonts w:ascii="Calibri" w:hAnsi="Calibri" w:cs="Calibri"/>
                <w:sz w:val="22"/>
                <w:szCs w:val="22"/>
                <w:u w:val="single"/>
                <w:vertAlign w:val="subscript"/>
              </w:rPr>
              <w:t>2</w:t>
            </w:r>
            <w:r w:rsidRPr="00AE731F">
              <w:rPr>
                <w:rFonts w:ascii="Calibri" w:hAnsi="Calibri" w:cs="Calibri"/>
                <w:sz w:val="22"/>
                <w:szCs w:val="22"/>
                <w:u w:val="single"/>
              </w:rPr>
              <w:t xml:space="preserve"> OASE de 2 etapas de BASF, para lo cual la empresa </w:t>
            </w:r>
            <w:r w:rsidRPr="00AE731F">
              <w:rPr>
                <w:rFonts w:ascii="Calibri" w:hAnsi="Calibri" w:cs="Calibri"/>
                <w:sz w:val="22"/>
                <w:szCs w:val="22"/>
                <w:u w:val="single"/>
                <w:lang w:eastAsia="es-BO"/>
              </w:rPr>
              <w:t>proponente debe adjuntar a su propuesta la ficha técnica y hoja de</w:t>
            </w:r>
            <w:r w:rsidRPr="003225C0">
              <w:rPr>
                <w:rFonts w:ascii="Calibri" w:hAnsi="Calibri" w:cs="Calibri"/>
                <w:sz w:val="22"/>
                <w:szCs w:val="22"/>
                <w:u w:val="single"/>
                <w:lang w:eastAsia="es-BO"/>
              </w:rPr>
              <w:t xml:space="preserve"> seguridad del producto</w:t>
            </w:r>
            <w:r>
              <w:rPr>
                <w:rFonts w:ascii="Calibri" w:hAnsi="Calibri" w:cs="Calibri"/>
                <w:sz w:val="22"/>
                <w:szCs w:val="22"/>
                <w:u w:val="single"/>
                <w:lang w:eastAsia="es-BO"/>
              </w:rPr>
              <w:t>.</w:t>
            </w:r>
          </w:p>
          <w:p w:rsidR="001655AE" w:rsidRPr="006F470A" w:rsidRDefault="001655AE" w:rsidP="001655AE">
            <w:pPr>
              <w:autoSpaceDE w:val="0"/>
              <w:autoSpaceDN w:val="0"/>
              <w:adjustRightInd w:val="0"/>
              <w:rPr>
                <w:rFonts w:asciiTheme="minorHAnsi" w:hAnsiTheme="minorHAnsi" w:cstheme="minorHAnsi"/>
                <w:sz w:val="18"/>
                <w:szCs w:val="18"/>
              </w:rPr>
            </w:pPr>
          </w:p>
        </w:tc>
        <w:tc>
          <w:tcPr>
            <w:tcW w:w="4799" w:type="dxa"/>
            <w:vAlign w:val="center"/>
          </w:tcPr>
          <w:p w:rsidR="001655AE" w:rsidRPr="006F470A" w:rsidRDefault="001655AE" w:rsidP="001655AE">
            <w:pPr>
              <w:rPr>
                <w:rFonts w:asciiTheme="minorHAnsi" w:hAnsiTheme="minorHAnsi" w:cstheme="minorHAnsi"/>
                <w:b/>
                <w:sz w:val="18"/>
                <w:szCs w:val="18"/>
              </w:rPr>
            </w:pPr>
          </w:p>
        </w:tc>
      </w:tr>
      <w:tr w:rsidR="00324335" w:rsidRPr="006F470A" w:rsidTr="00324335">
        <w:trPr>
          <w:trHeight w:val="207"/>
          <w:jc w:val="center"/>
        </w:trPr>
        <w:tc>
          <w:tcPr>
            <w:tcW w:w="4663" w:type="dxa"/>
            <w:shd w:val="clear" w:color="auto" w:fill="DBE5F1" w:themeFill="accent1" w:themeFillTint="33"/>
            <w:vAlign w:val="center"/>
          </w:tcPr>
          <w:p w:rsidR="00324335" w:rsidRPr="002F7C85" w:rsidRDefault="00324335" w:rsidP="00324335">
            <w:pPr>
              <w:rPr>
                <w:rFonts w:ascii="Calibri" w:hAnsi="Calibri" w:cs="Calibri"/>
                <w:sz w:val="22"/>
                <w:szCs w:val="22"/>
                <w:lang w:eastAsia="es-BO"/>
              </w:rPr>
            </w:pPr>
            <w:r w:rsidRPr="00AE731F">
              <w:rPr>
                <w:rFonts w:ascii="Calibri" w:hAnsi="Calibri" w:cs="Calibri"/>
                <w:b/>
                <w:bCs/>
                <w:sz w:val="22"/>
                <w:szCs w:val="22"/>
              </w:rPr>
              <w:lastRenderedPageBreak/>
              <w:t>PLAZO DE ENTREGA</w:t>
            </w:r>
            <w:r w:rsidRPr="002F7C85">
              <w:rPr>
                <w:rFonts w:ascii="Calibri" w:hAnsi="Calibri" w:cs="Calibri"/>
                <w:b/>
                <w:bCs/>
                <w:sz w:val="22"/>
                <w:szCs w:val="22"/>
              </w:rPr>
              <w:t xml:space="preserve"> </w:t>
            </w:r>
          </w:p>
        </w:tc>
        <w:tc>
          <w:tcPr>
            <w:tcW w:w="4799" w:type="dxa"/>
            <w:shd w:val="clear" w:color="auto" w:fill="DBE5F1" w:themeFill="accent1" w:themeFillTint="33"/>
            <w:vAlign w:val="center"/>
          </w:tcPr>
          <w:p w:rsidR="00324335" w:rsidRPr="006F470A" w:rsidRDefault="00324335" w:rsidP="00324335">
            <w:pPr>
              <w:rPr>
                <w:rFonts w:asciiTheme="minorHAnsi" w:hAnsiTheme="minorHAnsi" w:cstheme="minorHAnsi"/>
                <w:b/>
                <w:sz w:val="18"/>
                <w:szCs w:val="18"/>
              </w:rPr>
            </w:pPr>
          </w:p>
        </w:tc>
      </w:tr>
      <w:tr w:rsidR="00324335" w:rsidRPr="006F470A" w:rsidTr="00F9669E">
        <w:trPr>
          <w:trHeight w:val="224"/>
          <w:jc w:val="center"/>
        </w:trPr>
        <w:tc>
          <w:tcPr>
            <w:tcW w:w="4663" w:type="dxa"/>
            <w:vAlign w:val="center"/>
          </w:tcPr>
          <w:p w:rsidR="00324335" w:rsidRPr="008E1601" w:rsidRDefault="00324335" w:rsidP="00324335">
            <w:pPr>
              <w:autoSpaceDE w:val="0"/>
              <w:autoSpaceDN w:val="0"/>
              <w:adjustRightInd w:val="0"/>
              <w:jc w:val="both"/>
              <w:rPr>
                <w:rFonts w:ascii="Calibri" w:hAnsi="Calibri" w:cs="Calibri"/>
                <w:sz w:val="18"/>
                <w:szCs w:val="22"/>
                <w:highlight w:val="yellow"/>
              </w:rPr>
            </w:pPr>
          </w:p>
          <w:p w:rsidR="00324335" w:rsidRDefault="00324335" w:rsidP="00324335">
            <w:pPr>
              <w:autoSpaceDE w:val="0"/>
              <w:autoSpaceDN w:val="0"/>
              <w:adjustRightInd w:val="0"/>
              <w:jc w:val="both"/>
              <w:rPr>
                <w:rFonts w:ascii="Calibri" w:hAnsi="Calibri" w:cs="Calibri"/>
                <w:bCs/>
                <w:sz w:val="22"/>
                <w:szCs w:val="22"/>
              </w:rPr>
            </w:pPr>
            <w:r>
              <w:rPr>
                <w:rFonts w:ascii="Calibri" w:hAnsi="Calibri" w:cs="Calibri"/>
                <w:bCs/>
                <w:sz w:val="22"/>
                <w:szCs w:val="22"/>
              </w:rPr>
              <w:t>El plazo máximo de entrega será de 75 días, distribuidos de la siguiente forma:</w:t>
            </w:r>
          </w:p>
          <w:p w:rsidR="00324335" w:rsidRDefault="00324335" w:rsidP="00324335">
            <w:pPr>
              <w:autoSpaceDE w:val="0"/>
              <w:autoSpaceDN w:val="0"/>
              <w:adjustRightInd w:val="0"/>
              <w:jc w:val="both"/>
              <w:rPr>
                <w:rFonts w:ascii="Calibri" w:hAnsi="Calibri" w:cs="Calibri"/>
                <w:bCs/>
                <w:sz w:val="22"/>
                <w:szCs w:val="22"/>
              </w:rPr>
            </w:pPr>
          </w:p>
          <w:p w:rsidR="00324335" w:rsidRDefault="00324335" w:rsidP="00324335">
            <w:pPr>
              <w:autoSpaceDE w:val="0"/>
              <w:autoSpaceDN w:val="0"/>
              <w:adjustRightInd w:val="0"/>
              <w:jc w:val="both"/>
              <w:rPr>
                <w:rFonts w:ascii="Calibri" w:hAnsi="Calibri" w:cs="Calibri"/>
                <w:sz w:val="22"/>
                <w:szCs w:val="22"/>
              </w:rPr>
            </w:pPr>
            <w:r w:rsidRPr="00DD49C3">
              <w:rPr>
                <w:rFonts w:ascii="Calibri" w:hAnsi="Calibri" w:cs="Calibri"/>
                <w:bCs/>
                <w:sz w:val="22"/>
                <w:szCs w:val="22"/>
              </w:rPr>
              <w:t xml:space="preserve">El plazo </w:t>
            </w:r>
            <w:r>
              <w:rPr>
                <w:rFonts w:ascii="Calibri" w:hAnsi="Calibri" w:cs="Calibri"/>
                <w:bCs/>
                <w:sz w:val="22"/>
                <w:szCs w:val="22"/>
              </w:rPr>
              <w:t xml:space="preserve">para la entrega de la totalidad del </w:t>
            </w:r>
            <w:r w:rsidRPr="00AE731F">
              <w:rPr>
                <w:rFonts w:ascii="Calibri" w:hAnsi="Calibri" w:cs="Calibri"/>
                <w:b/>
                <w:bCs/>
                <w:sz w:val="22"/>
                <w:szCs w:val="22"/>
              </w:rPr>
              <w:t>ítem 1</w:t>
            </w:r>
            <w:r>
              <w:rPr>
                <w:rFonts w:ascii="Calibri" w:hAnsi="Calibri" w:cs="Calibri"/>
                <w:bCs/>
                <w:sz w:val="22"/>
                <w:szCs w:val="22"/>
              </w:rPr>
              <w:t xml:space="preserve"> </w:t>
            </w:r>
            <w:r w:rsidRPr="00DD49C3">
              <w:rPr>
                <w:rFonts w:ascii="Calibri" w:hAnsi="Calibri" w:cs="Calibri"/>
                <w:bCs/>
                <w:sz w:val="22"/>
                <w:szCs w:val="22"/>
              </w:rPr>
              <w:t xml:space="preserve">es de </w:t>
            </w:r>
            <w:r>
              <w:rPr>
                <w:rFonts w:ascii="Calibri" w:hAnsi="Calibri" w:cs="Calibri"/>
                <w:bCs/>
                <w:sz w:val="22"/>
                <w:szCs w:val="22"/>
              </w:rPr>
              <w:t>30</w:t>
            </w:r>
            <w:r w:rsidRPr="00DD49C3">
              <w:rPr>
                <w:rFonts w:ascii="Calibri" w:hAnsi="Calibri" w:cs="Calibri"/>
                <w:bCs/>
                <w:sz w:val="22"/>
                <w:szCs w:val="22"/>
              </w:rPr>
              <w:t xml:space="preserve"> días calendario</w:t>
            </w:r>
            <w:r>
              <w:rPr>
                <w:rFonts w:ascii="Calibri" w:hAnsi="Calibri" w:cs="Calibri"/>
                <w:bCs/>
                <w:sz w:val="22"/>
                <w:szCs w:val="22"/>
              </w:rPr>
              <w:t>,</w:t>
            </w:r>
            <w:r w:rsidRPr="00DD49C3">
              <w:rPr>
                <w:rFonts w:ascii="Calibri" w:hAnsi="Calibri" w:cs="Calibri"/>
                <w:bCs/>
                <w:sz w:val="22"/>
                <w:szCs w:val="22"/>
              </w:rPr>
              <w:t xml:space="preserve"> computable a partir de la emisión de la Orden de Proceder, </w:t>
            </w:r>
            <w:r>
              <w:rPr>
                <w:rFonts w:ascii="Calibri" w:hAnsi="Calibri" w:cs="Calibri"/>
                <w:bCs/>
                <w:sz w:val="22"/>
                <w:szCs w:val="22"/>
              </w:rPr>
              <w:t>previa suscripción d</w:t>
            </w:r>
            <w:r w:rsidRPr="00DD49C3">
              <w:rPr>
                <w:rFonts w:ascii="Calibri" w:hAnsi="Calibri" w:cs="Calibri"/>
                <w:bCs/>
                <w:sz w:val="22"/>
                <w:szCs w:val="22"/>
              </w:rPr>
              <w:t>e</w:t>
            </w:r>
            <w:r>
              <w:rPr>
                <w:rFonts w:ascii="Calibri" w:hAnsi="Calibri" w:cs="Calibri"/>
                <w:bCs/>
                <w:sz w:val="22"/>
                <w:szCs w:val="22"/>
              </w:rPr>
              <w:t xml:space="preserve">l Contrato, </w:t>
            </w:r>
            <w:r w:rsidRPr="004168A8">
              <w:rPr>
                <w:rFonts w:ascii="Calibri" w:hAnsi="Calibri" w:cs="Calibri"/>
                <w:sz w:val="22"/>
                <w:szCs w:val="22"/>
              </w:rPr>
              <w:t xml:space="preserve">pudiendo la empresa </w:t>
            </w:r>
            <w:r>
              <w:rPr>
                <w:rFonts w:ascii="Calibri" w:hAnsi="Calibri" w:cs="Calibri"/>
                <w:sz w:val="22"/>
                <w:szCs w:val="22"/>
              </w:rPr>
              <w:t xml:space="preserve">proveedora </w:t>
            </w:r>
            <w:r w:rsidRPr="004168A8">
              <w:rPr>
                <w:rFonts w:ascii="Calibri" w:hAnsi="Calibri" w:cs="Calibri"/>
                <w:sz w:val="22"/>
                <w:szCs w:val="22"/>
              </w:rPr>
              <w:t>realizar la entrega en un plazo menor al establecido, misma que deberá ser coordinada con el personal a</w:t>
            </w:r>
            <w:r>
              <w:rPr>
                <w:rFonts w:ascii="Calibri" w:hAnsi="Calibri" w:cs="Calibri"/>
                <w:sz w:val="22"/>
                <w:szCs w:val="22"/>
              </w:rPr>
              <w:t>signado por</w:t>
            </w:r>
            <w:r w:rsidRPr="004168A8">
              <w:rPr>
                <w:rFonts w:ascii="Calibri" w:hAnsi="Calibri" w:cs="Calibri"/>
                <w:sz w:val="22"/>
                <w:szCs w:val="22"/>
              </w:rPr>
              <w:t xml:space="preserve"> la Gerencia</w:t>
            </w:r>
            <w:r>
              <w:rPr>
                <w:rFonts w:ascii="Calibri" w:hAnsi="Calibri" w:cs="Calibri"/>
                <w:sz w:val="22"/>
                <w:szCs w:val="22"/>
              </w:rPr>
              <w:t xml:space="preserve"> de</w:t>
            </w:r>
            <w:r w:rsidRPr="004168A8">
              <w:rPr>
                <w:rFonts w:ascii="Calibri" w:hAnsi="Calibri" w:cs="Calibri"/>
                <w:sz w:val="22"/>
                <w:szCs w:val="22"/>
              </w:rPr>
              <w:t xml:space="preserve"> </w:t>
            </w:r>
            <w:r>
              <w:rPr>
                <w:rFonts w:ascii="Calibri" w:hAnsi="Calibri" w:cs="Calibri"/>
                <w:sz w:val="22"/>
                <w:szCs w:val="22"/>
              </w:rPr>
              <w:t>Industrialización</w:t>
            </w:r>
            <w:r w:rsidRPr="004168A8">
              <w:rPr>
                <w:rFonts w:ascii="Calibri" w:hAnsi="Calibri" w:cs="Calibri"/>
                <w:sz w:val="22"/>
                <w:szCs w:val="22"/>
              </w:rPr>
              <w:t xml:space="preserve"> (Comité de Recepción).</w:t>
            </w:r>
          </w:p>
          <w:p w:rsidR="00324335" w:rsidRPr="007E0A2B" w:rsidRDefault="00324335" w:rsidP="00324335">
            <w:pPr>
              <w:pStyle w:val="Prrafodelista"/>
              <w:autoSpaceDE w:val="0"/>
              <w:autoSpaceDN w:val="0"/>
              <w:adjustRightInd w:val="0"/>
              <w:ind w:left="0"/>
              <w:contextualSpacing/>
              <w:jc w:val="both"/>
              <w:rPr>
                <w:rFonts w:ascii="Calibri" w:hAnsi="Calibri" w:cs="Calibri"/>
                <w:sz w:val="28"/>
                <w:szCs w:val="22"/>
              </w:rPr>
            </w:pPr>
          </w:p>
          <w:p w:rsidR="00324335" w:rsidRPr="00AE731F" w:rsidRDefault="00324335" w:rsidP="00324335">
            <w:pPr>
              <w:pStyle w:val="Prrafodelista"/>
              <w:autoSpaceDE w:val="0"/>
              <w:autoSpaceDN w:val="0"/>
              <w:adjustRightInd w:val="0"/>
              <w:ind w:left="0"/>
              <w:contextualSpacing/>
              <w:jc w:val="both"/>
              <w:rPr>
                <w:rFonts w:ascii="Calibri" w:hAnsi="Calibri" w:cs="Calibri"/>
                <w:sz w:val="22"/>
                <w:szCs w:val="22"/>
              </w:rPr>
            </w:pPr>
            <w:r w:rsidRPr="00AE731F">
              <w:rPr>
                <w:rFonts w:ascii="Calibri" w:hAnsi="Calibri" w:cs="Calibri"/>
                <w:sz w:val="22"/>
                <w:szCs w:val="22"/>
              </w:rPr>
              <w:t xml:space="preserve">Los plazos de entrega del </w:t>
            </w:r>
            <w:r w:rsidRPr="00AE731F">
              <w:rPr>
                <w:rFonts w:ascii="Calibri" w:hAnsi="Calibri" w:cs="Calibri"/>
                <w:b/>
                <w:sz w:val="22"/>
                <w:szCs w:val="22"/>
              </w:rPr>
              <w:t>ítem 2</w:t>
            </w:r>
            <w:r w:rsidRPr="00AE731F">
              <w:rPr>
                <w:rFonts w:ascii="Calibri" w:hAnsi="Calibri" w:cs="Calibri"/>
                <w:sz w:val="22"/>
                <w:szCs w:val="22"/>
              </w:rPr>
              <w:t xml:space="preserve"> serán los siguientes:</w:t>
            </w:r>
          </w:p>
          <w:p w:rsidR="00324335" w:rsidRPr="00AE731F" w:rsidRDefault="00324335" w:rsidP="00324335">
            <w:pPr>
              <w:pStyle w:val="Prrafodelista"/>
              <w:autoSpaceDE w:val="0"/>
              <w:autoSpaceDN w:val="0"/>
              <w:adjustRightInd w:val="0"/>
              <w:ind w:left="0"/>
              <w:contextualSpacing/>
              <w:jc w:val="both"/>
              <w:rPr>
                <w:rFonts w:ascii="Calibri" w:hAnsi="Calibri" w:cs="Calibri"/>
                <w:sz w:val="22"/>
                <w:szCs w:val="22"/>
              </w:rPr>
            </w:pPr>
          </w:p>
          <w:p w:rsidR="00324335" w:rsidRPr="00AE731F" w:rsidRDefault="00324335" w:rsidP="00324335">
            <w:pPr>
              <w:pStyle w:val="Prrafodelista"/>
              <w:autoSpaceDE w:val="0"/>
              <w:autoSpaceDN w:val="0"/>
              <w:adjustRightInd w:val="0"/>
              <w:ind w:left="0"/>
              <w:contextualSpacing/>
              <w:jc w:val="both"/>
              <w:rPr>
                <w:rFonts w:ascii="Calibri" w:hAnsi="Calibri" w:cs="Calibri"/>
                <w:sz w:val="22"/>
                <w:szCs w:val="22"/>
              </w:rPr>
            </w:pPr>
            <w:r w:rsidRPr="00AE731F">
              <w:rPr>
                <w:rFonts w:ascii="Calibri" w:hAnsi="Calibri" w:cs="Calibri"/>
                <w:sz w:val="22"/>
                <w:szCs w:val="22"/>
              </w:rPr>
              <w:t>100 kg: 30 días calendario</w:t>
            </w:r>
          </w:p>
          <w:p w:rsidR="00324335" w:rsidRPr="00AE731F" w:rsidRDefault="00324335" w:rsidP="00324335">
            <w:pPr>
              <w:pStyle w:val="Prrafodelista"/>
              <w:autoSpaceDE w:val="0"/>
              <w:autoSpaceDN w:val="0"/>
              <w:adjustRightInd w:val="0"/>
              <w:ind w:left="0"/>
              <w:contextualSpacing/>
              <w:jc w:val="both"/>
              <w:rPr>
                <w:rFonts w:ascii="Calibri" w:hAnsi="Calibri" w:cs="Calibri"/>
                <w:sz w:val="22"/>
                <w:szCs w:val="22"/>
              </w:rPr>
            </w:pPr>
            <w:r w:rsidRPr="00AE731F">
              <w:rPr>
                <w:rFonts w:ascii="Calibri" w:hAnsi="Calibri" w:cs="Calibri"/>
                <w:sz w:val="22"/>
                <w:szCs w:val="22"/>
              </w:rPr>
              <w:t>250 kg: 75 días calendario.</w:t>
            </w:r>
          </w:p>
          <w:p w:rsidR="00324335" w:rsidRPr="00AE731F" w:rsidRDefault="00324335" w:rsidP="00324335">
            <w:pPr>
              <w:pStyle w:val="Prrafodelista"/>
              <w:autoSpaceDE w:val="0"/>
              <w:autoSpaceDN w:val="0"/>
              <w:adjustRightInd w:val="0"/>
              <w:ind w:left="0"/>
              <w:contextualSpacing/>
              <w:jc w:val="both"/>
              <w:rPr>
                <w:rFonts w:ascii="Calibri" w:hAnsi="Calibri" w:cs="Calibri"/>
                <w:sz w:val="22"/>
                <w:szCs w:val="22"/>
              </w:rPr>
            </w:pPr>
          </w:p>
          <w:p w:rsidR="00324335" w:rsidRPr="00257B2B" w:rsidRDefault="00324335" w:rsidP="00324335">
            <w:pPr>
              <w:autoSpaceDE w:val="0"/>
              <w:autoSpaceDN w:val="0"/>
              <w:adjustRightInd w:val="0"/>
              <w:jc w:val="both"/>
              <w:rPr>
                <w:rFonts w:ascii="Calibri" w:hAnsi="Calibri" w:cs="Calibri"/>
                <w:sz w:val="22"/>
                <w:szCs w:val="22"/>
              </w:rPr>
            </w:pPr>
            <w:r>
              <w:rPr>
                <w:rFonts w:ascii="Calibri" w:hAnsi="Calibri" w:cs="Calibri"/>
                <w:sz w:val="22"/>
                <w:szCs w:val="22"/>
              </w:rPr>
              <w:t xml:space="preserve">Mismos que serán </w:t>
            </w:r>
            <w:r w:rsidRPr="00AE731F">
              <w:rPr>
                <w:rFonts w:ascii="Calibri" w:hAnsi="Calibri" w:cs="Calibri"/>
                <w:sz w:val="22"/>
                <w:szCs w:val="22"/>
              </w:rPr>
              <w:t>computables a partir de la emisión</w:t>
            </w:r>
            <w:r w:rsidRPr="00257B2B">
              <w:rPr>
                <w:rFonts w:ascii="Calibri" w:hAnsi="Calibri" w:cs="Calibri"/>
                <w:sz w:val="22"/>
                <w:szCs w:val="22"/>
              </w:rPr>
              <w:t xml:space="preserve"> de la Orden de Proceder, </w:t>
            </w:r>
            <w:r>
              <w:rPr>
                <w:rFonts w:ascii="Calibri" w:hAnsi="Calibri" w:cs="Calibri"/>
                <w:sz w:val="22"/>
                <w:szCs w:val="22"/>
              </w:rPr>
              <w:t>previa suscripción del contrato,</w:t>
            </w:r>
            <w:r w:rsidRPr="00257B2B">
              <w:rPr>
                <w:rFonts w:ascii="Calibri" w:hAnsi="Calibri" w:cs="Calibri"/>
                <w:sz w:val="22"/>
                <w:szCs w:val="22"/>
              </w:rPr>
              <w:t xml:space="preserve"> </w:t>
            </w:r>
            <w:r w:rsidRPr="004168A8">
              <w:rPr>
                <w:rFonts w:ascii="Calibri" w:hAnsi="Calibri" w:cs="Calibri"/>
                <w:sz w:val="22"/>
                <w:szCs w:val="22"/>
              </w:rPr>
              <w:t xml:space="preserve">pudiendo la empresa </w:t>
            </w:r>
            <w:r>
              <w:rPr>
                <w:rFonts w:ascii="Calibri" w:hAnsi="Calibri" w:cs="Calibri"/>
                <w:sz w:val="22"/>
                <w:szCs w:val="22"/>
              </w:rPr>
              <w:t xml:space="preserve">proveedora </w:t>
            </w:r>
            <w:r w:rsidRPr="004168A8">
              <w:rPr>
                <w:rFonts w:ascii="Calibri" w:hAnsi="Calibri" w:cs="Calibri"/>
                <w:sz w:val="22"/>
                <w:szCs w:val="22"/>
              </w:rPr>
              <w:t>realizar la entrega en un plazo menor al establecido, misma que deberá ser coordinada con el personal a</w:t>
            </w:r>
            <w:r>
              <w:rPr>
                <w:rFonts w:ascii="Calibri" w:hAnsi="Calibri" w:cs="Calibri"/>
                <w:sz w:val="22"/>
                <w:szCs w:val="22"/>
              </w:rPr>
              <w:t>signado por</w:t>
            </w:r>
            <w:r w:rsidRPr="004168A8">
              <w:rPr>
                <w:rFonts w:ascii="Calibri" w:hAnsi="Calibri" w:cs="Calibri"/>
                <w:sz w:val="22"/>
                <w:szCs w:val="22"/>
              </w:rPr>
              <w:t xml:space="preserve"> la Gerencia</w:t>
            </w:r>
            <w:r>
              <w:rPr>
                <w:rFonts w:ascii="Calibri" w:hAnsi="Calibri" w:cs="Calibri"/>
                <w:sz w:val="22"/>
                <w:szCs w:val="22"/>
              </w:rPr>
              <w:t xml:space="preserve"> de</w:t>
            </w:r>
            <w:r w:rsidRPr="004168A8">
              <w:rPr>
                <w:rFonts w:ascii="Calibri" w:hAnsi="Calibri" w:cs="Calibri"/>
                <w:sz w:val="22"/>
                <w:szCs w:val="22"/>
              </w:rPr>
              <w:t xml:space="preserve"> </w:t>
            </w:r>
            <w:r>
              <w:rPr>
                <w:rFonts w:ascii="Calibri" w:hAnsi="Calibri" w:cs="Calibri"/>
                <w:sz w:val="22"/>
                <w:szCs w:val="22"/>
              </w:rPr>
              <w:t>Industrialización</w:t>
            </w:r>
            <w:r w:rsidRPr="004168A8">
              <w:rPr>
                <w:rFonts w:ascii="Calibri" w:hAnsi="Calibri" w:cs="Calibri"/>
                <w:sz w:val="22"/>
                <w:szCs w:val="22"/>
              </w:rPr>
              <w:t xml:space="preserve"> (Comité de Recepción).</w:t>
            </w:r>
          </w:p>
          <w:p w:rsidR="00324335" w:rsidRPr="007824EE" w:rsidRDefault="00324335" w:rsidP="00324335">
            <w:pPr>
              <w:autoSpaceDE w:val="0"/>
              <w:autoSpaceDN w:val="0"/>
              <w:adjustRightInd w:val="0"/>
              <w:jc w:val="both"/>
              <w:rPr>
                <w:rFonts w:ascii="Calibri" w:hAnsi="Calibri" w:cs="Calibri"/>
                <w:sz w:val="14"/>
                <w:szCs w:val="22"/>
              </w:rPr>
            </w:pPr>
          </w:p>
        </w:tc>
        <w:tc>
          <w:tcPr>
            <w:tcW w:w="4799" w:type="dxa"/>
            <w:vAlign w:val="center"/>
          </w:tcPr>
          <w:p w:rsidR="00324335" w:rsidRPr="006F470A" w:rsidRDefault="00324335" w:rsidP="00324335">
            <w:pPr>
              <w:rPr>
                <w:rFonts w:asciiTheme="minorHAnsi" w:hAnsiTheme="minorHAnsi" w:cstheme="minorHAnsi"/>
                <w:b/>
                <w:sz w:val="18"/>
                <w:szCs w:val="18"/>
              </w:rPr>
            </w:pPr>
          </w:p>
        </w:tc>
      </w:tr>
    </w:tbl>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086032">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08603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08603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08603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08603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08603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086032">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086032">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460B5A"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3pt" o:ole="">
            <v:imagedata r:id="rId19" o:title=""/>
          </v:shape>
          <o:OLEObject Type="Embed" ProgID="Equation.3" ShapeID="_x0000_i1025" DrawAspect="Content" ObjectID="_1618305219"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1.8pt" o:ole="">
            <v:imagedata r:id="rId21" o:title=""/>
          </v:shape>
          <o:OLEObject Type="Embed" ProgID="Equation.3" ShapeID="_x0000_i1026" DrawAspect="Content" ObjectID="_1618305220"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1.9pt;height:11.8pt" o:ole="">
            <v:imagedata r:id="rId23" o:title=""/>
          </v:shape>
          <o:OLEObject Type="Embed" ProgID="Equation.3" ShapeID="_x0000_i1027" DrawAspect="Content" ObjectID="_1618305221"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3pt;height:18.3pt" o:ole="">
            <v:imagedata r:id="rId25" o:title=""/>
          </v:shape>
          <o:OLEObject Type="Embed" ProgID="Equation.3" ShapeID="_x0000_i1028" DrawAspect="Content" ObjectID="_1618305222"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08603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08603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08603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08603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324335" w:rsidRDefault="00324335" w:rsidP="00432E57">
      <w:pPr>
        <w:pStyle w:val="Sinespaciado"/>
        <w:ind w:left="426"/>
        <w:jc w:val="both"/>
        <w:rPr>
          <w:rFonts w:asciiTheme="minorHAnsi" w:hAnsiTheme="minorHAnsi" w:cstheme="minorHAnsi"/>
        </w:rPr>
      </w:pPr>
    </w:p>
    <w:p w:rsidR="00324335" w:rsidRDefault="00324335" w:rsidP="00432E57">
      <w:pPr>
        <w:pStyle w:val="Sinespaciado"/>
        <w:ind w:left="426"/>
        <w:jc w:val="both"/>
        <w:rPr>
          <w:rFonts w:asciiTheme="minorHAnsi" w:hAnsiTheme="minorHAnsi" w:cstheme="minorHAnsi"/>
        </w:rPr>
      </w:pPr>
    </w:p>
    <w:p w:rsidR="00324335" w:rsidRDefault="00324335" w:rsidP="00432E57">
      <w:pPr>
        <w:pStyle w:val="Sinespaciado"/>
        <w:ind w:left="426"/>
        <w:jc w:val="both"/>
        <w:rPr>
          <w:rFonts w:asciiTheme="minorHAnsi" w:hAnsiTheme="minorHAnsi" w:cstheme="minorHAnsi"/>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324335" w:rsidRDefault="00324335" w:rsidP="00324335">
      <w:pPr>
        <w:jc w:val="center"/>
        <w:rPr>
          <w:rFonts w:ascii="Calibri" w:eastAsia="Arial Unicode MS" w:hAnsi="Calibri" w:cs="Calibri"/>
          <w:b/>
          <w:color w:val="FF0000"/>
          <w:sz w:val="22"/>
          <w:szCs w:val="18"/>
          <w:lang w:val="es-MX"/>
        </w:rPr>
      </w:pPr>
    </w:p>
    <w:p w:rsidR="00324335" w:rsidRDefault="00324335" w:rsidP="00324335">
      <w:pPr>
        <w:jc w:val="center"/>
        <w:rPr>
          <w:rFonts w:ascii="Calibri" w:hAnsi="Calibri" w:cs="Calibri"/>
          <w:b/>
          <w:color w:val="000000"/>
          <w:sz w:val="22"/>
          <w:szCs w:val="22"/>
        </w:rPr>
      </w:pPr>
      <w:r w:rsidRPr="009660B9">
        <w:rPr>
          <w:rFonts w:ascii="Calibri" w:hAnsi="Calibri" w:cs="Calibri"/>
          <w:b/>
          <w:color w:val="000000"/>
          <w:sz w:val="22"/>
          <w:szCs w:val="22"/>
        </w:rPr>
        <w:t>“</w:t>
      </w:r>
      <w:r w:rsidRPr="009D355D">
        <w:rPr>
          <w:rFonts w:ascii="Calibri" w:hAnsi="Calibri" w:cs="Calibri"/>
          <w:b/>
          <w:color w:val="000000"/>
          <w:sz w:val="22"/>
          <w:szCs w:val="22"/>
        </w:rPr>
        <w:t>SUMINISTRO DE QUÍMICOS (OASE WHITE Y OASE ANTIFOAM) PARA LA PLANTA DE AMONIACO</w:t>
      </w:r>
      <w:r w:rsidRPr="009660B9">
        <w:rPr>
          <w:rFonts w:ascii="Calibri" w:hAnsi="Calibri" w:cs="Calibri"/>
          <w:b/>
          <w:color w:val="000000"/>
          <w:sz w:val="22"/>
          <w:szCs w:val="22"/>
        </w:rPr>
        <w:t>”</w:t>
      </w:r>
    </w:p>
    <w:p w:rsidR="00324335" w:rsidRDefault="00324335" w:rsidP="00324335">
      <w:pPr>
        <w:jc w:val="center"/>
        <w:rPr>
          <w:rFonts w:ascii="Calibri" w:hAnsi="Calibri" w:cs="Calibri"/>
          <w:b/>
          <w:color w:val="000000"/>
          <w:sz w:val="22"/>
          <w:szCs w:val="22"/>
        </w:rPr>
      </w:pPr>
    </w:p>
    <w:p w:rsidR="00324335" w:rsidRDefault="00324335" w:rsidP="00324335">
      <w:pPr>
        <w:jc w:val="center"/>
        <w:rPr>
          <w:rFonts w:ascii="Calibri" w:hAnsi="Calibri" w:cs="Calibri"/>
          <w:b/>
          <w:color w:val="000000"/>
          <w:sz w:val="22"/>
          <w:szCs w:val="22"/>
        </w:rPr>
      </w:pPr>
    </w:p>
    <w:tbl>
      <w:tblPr>
        <w:tblW w:w="7947" w:type="dxa"/>
        <w:jc w:val="center"/>
        <w:tblCellMar>
          <w:left w:w="70" w:type="dxa"/>
          <w:right w:w="70" w:type="dxa"/>
        </w:tblCellMar>
        <w:tblLook w:val="04A0" w:firstRow="1" w:lastRow="0" w:firstColumn="1" w:lastColumn="0" w:noHBand="0" w:noVBand="1"/>
      </w:tblPr>
      <w:tblGrid>
        <w:gridCol w:w="618"/>
        <w:gridCol w:w="4572"/>
        <w:gridCol w:w="1356"/>
        <w:gridCol w:w="1401"/>
      </w:tblGrid>
      <w:tr w:rsidR="00324335" w:rsidTr="00D95DB5">
        <w:trPr>
          <w:trHeight w:val="299"/>
          <w:jc w:val="center"/>
        </w:trPr>
        <w:tc>
          <w:tcPr>
            <w:tcW w:w="618" w:type="dxa"/>
            <w:vMerge w:val="restart"/>
            <w:tcBorders>
              <w:top w:val="single" w:sz="4" w:space="0" w:color="auto"/>
              <w:left w:val="single" w:sz="4" w:space="0" w:color="auto"/>
              <w:bottom w:val="single" w:sz="4" w:space="0" w:color="000000"/>
              <w:right w:val="single" w:sz="4" w:space="0" w:color="auto"/>
            </w:tcBorders>
            <w:shd w:val="clear" w:color="000000" w:fill="DDEBF7"/>
            <w:vAlign w:val="center"/>
            <w:hideMark/>
          </w:tcPr>
          <w:p w:rsidR="00324335" w:rsidRDefault="00324335" w:rsidP="00D95DB5">
            <w:pPr>
              <w:jc w:val="center"/>
              <w:rPr>
                <w:rFonts w:ascii="Calibri" w:hAnsi="Calibri" w:cs="Calibri"/>
                <w:b/>
                <w:bCs/>
                <w:color w:val="000000"/>
                <w:lang w:val="es-BO" w:eastAsia="es-BO"/>
              </w:rPr>
            </w:pPr>
            <w:r>
              <w:rPr>
                <w:rFonts w:ascii="Calibri" w:hAnsi="Calibri" w:cs="Calibri"/>
                <w:b/>
                <w:bCs/>
                <w:color w:val="000000"/>
              </w:rPr>
              <w:t xml:space="preserve">Nº ITEM </w:t>
            </w:r>
          </w:p>
        </w:tc>
        <w:tc>
          <w:tcPr>
            <w:tcW w:w="4572" w:type="dxa"/>
            <w:vMerge w:val="restart"/>
            <w:tcBorders>
              <w:top w:val="single" w:sz="4" w:space="0" w:color="auto"/>
              <w:left w:val="single" w:sz="4" w:space="0" w:color="auto"/>
              <w:bottom w:val="single" w:sz="4" w:space="0" w:color="000000"/>
              <w:right w:val="single" w:sz="4" w:space="0" w:color="auto"/>
            </w:tcBorders>
            <w:shd w:val="clear" w:color="000000" w:fill="DDEBF7"/>
            <w:vAlign w:val="center"/>
            <w:hideMark/>
          </w:tcPr>
          <w:p w:rsidR="00324335" w:rsidRDefault="00324335" w:rsidP="00D95DB5">
            <w:pPr>
              <w:jc w:val="center"/>
              <w:rPr>
                <w:rFonts w:ascii="Calibri" w:hAnsi="Calibri" w:cs="Calibri"/>
                <w:b/>
                <w:bCs/>
                <w:color w:val="000000"/>
              </w:rPr>
            </w:pPr>
            <w:r>
              <w:rPr>
                <w:rFonts w:ascii="Calibri" w:hAnsi="Calibri" w:cs="Calibri"/>
                <w:b/>
                <w:bCs/>
                <w:color w:val="000000"/>
              </w:rPr>
              <w:t xml:space="preserve">DETALLE DEL BIEN </w:t>
            </w:r>
          </w:p>
        </w:tc>
        <w:tc>
          <w:tcPr>
            <w:tcW w:w="1356" w:type="dxa"/>
            <w:vMerge w:val="restart"/>
            <w:tcBorders>
              <w:top w:val="single" w:sz="4" w:space="0" w:color="auto"/>
              <w:left w:val="single" w:sz="4" w:space="0" w:color="auto"/>
              <w:bottom w:val="single" w:sz="4" w:space="0" w:color="000000"/>
              <w:right w:val="single" w:sz="4" w:space="0" w:color="auto"/>
            </w:tcBorders>
            <w:shd w:val="clear" w:color="000000" w:fill="DDEBF7"/>
            <w:vAlign w:val="center"/>
            <w:hideMark/>
          </w:tcPr>
          <w:p w:rsidR="00324335" w:rsidRDefault="00324335" w:rsidP="00D95DB5">
            <w:pPr>
              <w:jc w:val="center"/>
              <w:rPr>
                <w:rFonts w:ascii="Calibri" w:hAnsi="Calibri" w:cs="Calibri"/>
                <w:b/>
                <w:bCs/>
                <w:color w:val="000000"/>
              </w:rPr>
            </w:pPr>
            <w:r>
              <w:rPr>
                <w:rFonts w:ascii="Calibri" w:hAnsi="Calibri" w:cs="Calibri"/>
                <w:b/>
                <w:bCs/>
                <w:color w:val="000000"/>
              </w:rPr>
              <w:t>UNIDAD DE MEDIDA</w:t>
            </w:r>
          </w:p>
        </w:tc>
        <w:tc>
          <w:tcPr>
            <w:tcW w:w="1401"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rsidR="00324335" w:rsidRDefault="00324335" w:rsidP="00D95DB5">
            <w:pPr>
              <w:jc w:val="center"/>
              <w:rPr>
                <w:rFonts w:ascii="Calibri" w:hAnsi="Calibri" w:cs="Calibri"/>
                <w:b/>
                <w:bCs/>
                <w:color w:val="000000"/>
              </w:rPr>
            </w:pPr>
            <w:r>
              <w:rPr>
                <w:rFonts w:ascii="Calibri" w:hAnsi="Calibri" w:cs="Calibri"/>
                <w:b/>
                <w:bCs/>
                <w:color w:val="000000"/>
              </w:rPr>
              <w:t>CANTIDAD TOTAL</w:t>
            </w:r>
          </w:p>
        </w:tc>
      </w:tr>
      <w:tr w:rsidR="00324335" w:rsidTr="00D95DB5">
        <w:trPr>
          <w:trHeight w:val="416"/>
          <w:jc w:val="center"/>
        </w:trPr>
        <w:tc>
          <w:tcPr>
            <w:tcW w:w="618" w:type="dxa"/>
            <w:vMerge/>
            <w:tcBorders>
              <w:top w:val="single" w:sz="4" w:space="0" w:color="auto"/>
              <w:left w:val="single" w:sz="4" w:space="0" w:color="auto"/>
              <w:bottom w:val="single" w:sz="4" w:space="0" w:color="000000"/>
              <w:right w:val="single" w:sz="4" w:space="0" w:color="auto"/>
            </w:tcBorders>
            <w:vAlign w:val="center"/>
            <w:hideMark/>
          </w:tcPr>
          <w:p w:rsidR="00324335" w:rsidRDefault="00324335" w:rsidP="00D95DB5">
            <w:pPr>
              <w:rPr>
                <w:rFonts w:ascii="Calibri" w:hAnsi="Calibri" w:cs="Calibri"/>
                <w:b/>
                <w:bCs/>
                <w:color w:val="000000"/>
              </w:rPr>
            </w:pPr>
          </w:p>
        </w:tc>
        <w:tc>
          <w:tcPr>
            <w:tcW w:w="4572" w:type="dxa"/>
            <w:vMerge/>
            <w:tcBorders>
              <w:top w:val="single" w:sz="4" w:space="0" w:color="auto"/>
              <w:left w:val="single" w:sz="4" w:space="0" w:color="auto"/>
              <w:bottom w:val="single" w:sz="4" w:space="0" w:color="000000"/>
              <w:right w:val="single" w:sz="4" w:space="0" w:color="auto"/>
            </w:tcBorders>
            <w:vAlign w:val="center"/>
            <w:hideMark/>
          </w:tcPr>
          <w:p w:rsidR="00324335" w:rsidRDefault="00324335" w:rsidP="00D95DB5">
            <w:pPr>
              <w:rPr>
                <w:rFonts w:ascii="Calibri" w:hAnsi="Calibri" w:cs="Calibri"/>
                <w:b/>
                <w:bCs/>
                <w:color w:val="000000"/>
              </w:rPr>
            </w:pPr>
          </w:p>
        </w:tc>
        <w:tc>
          <w:tcPr>
            <w:tcW w:w="1356" w:type="dxa"/>
            <w:vMerge/>
            <w:tcBorders>
              <w:top w:val="single" w:sz="4" w:space="0" w:color="auto"/>
              <w:left w:val="single" w:sz="4" w:space="0" w:color="auto"/>
              <w:bottom w:val="single" w:sz="4" w:space="0" w:color="000000"/>
              <w:right w:val="single" w:sz="4" w:space="0" w:color="auto"/>
            </w:tcBorders>
            <w:vAlign w:val="center"/>
            <w:hideMark/>
          </w:tcPr>
          <w:p w:rsidR="00324335" w:rsidRDefault="00324335" w:rsidP="00D95DB5">
            <w:pPr>
              <w:rPr>
                <w:rFonts w:ascii="Calibri" w:hAnsi="Calibri" w:cs="Calibri"/>
                <w:b/>
                <w:bCs/>
                <w:color w:val="000000"/>
              </w:rPr>
            </w:pPr>
          </w:p>
        </w:tc>
        <w:tc>
          <w:tcPr>
            <w:tcW w:w="1401" w:type="dxa"/>
            <w:vMerge/>
            <w:tcBorders>
              <w:top w:val="single" w:sz="4" w:space="0" w:color="auto"/>
              <w:left w:val="single" w:sz="4" w:space="0" w:color="auto"/>
              <w:bottom w:val="single" w:sz="4" w:space="0" w:color="auto"/>
              <w:right w:val="single" w:sz="4" w:space="0" w:color="auto"/>
            </w:tcBorders>
            <w:vAlign w:val="center"/>
            <w:hideMark/>
          </w:tcPr>
          <w:p w:rsidR="00324335" w:rsidRDefault="00324335" w:rsidP="00D95DB5">
            <w:pPr>
              <w:rPr>
                <w:rFonts w:ascii="Calibri" w:hAnsi="Calibri" w:cs="Calibri"/>
                <w:b/>
                <w:bCs/>
                <w:color w:val="000000"/>
              </w:rPr>
            </w:pPr>
          </w:p>
        </w:tc>
      </w:tr>
      <w:tr w:rsidR="00324335" w:rsidTr="00D95DB5">
        <w:trPr>
          <w:trHeight w:val="266"/>
          <w:jc w:val="center"/>
        </w:trPr>
        <w:tc>
          <w:tcPr>
            <w:tcW w:w="618" w:type="dxa"/>
            <w:tcBorders>
              <w:top w:val="nil"/>
              <w:left w:val="single" w:sz="4" w:space="0" w:color="auto"/>
              <w:bottom w:val="single" w:sz="4" w:space="0" w:color="auto"/>
              <w:right w:val="single" w:sz="4" w:space="0" w:color="auto"/>
            </w:tcBorders>
            <w:shd w:val="clear" w:color="auto" w:fill="auto"/>
            <w:vAlign w:val="center"/>
          </w:tcPr>
          <w:p w:rsidR="00324335" w:rsidRDefault="00324335" w:rsidP="00D95DB5">
            <w:pPr>
              <w:jc w:val="center"/>
              <w:rPr>
                <w:rFonts w:ascii="Calibri" w:hAnsi="Calibri" w:cs="Calibri"/>
                <w:color w:val="000000"/>
              </w:rPr>
            </w:pPr>
            <w:r>
              <w:rPr>
                <w:rFonts w:ascii="Calibri" w:hAnsi="Calibri" w:cs="Calibri"/>
                <w:color w:val="000000"/>
              </w:rPr>
              <w:t>1</w:t>
            </w:r>
          </w:p>
        </w:tc>
        <w:tc>
          <w:tcPr>
            <w:tcW w:w="4572" w:type="dxa"/>
            <w:tcBorders>
              <w:top w:val="nil"/>
              <w:left w:val="nil"/>
              <w:bottom w:val="single" w:sz="4" w:space="0" w:color="auto"/>
              <w:right w:val="single" w:sz="4" w:space="0" w:color="auto"/>
            </w:tcBorders>
            <w:shd w:val="clear" w:color="auto" w:fill="auto"/>
            <w:vAlign w:val="center"/>
          </w:tcPr>
          <w:p w:rsidR="00324335" w:rsidRDefault="00324335" w:rsidP="00D95DB5">
            <w:pPr>
              <w:rPr>
                <w:rFonts w:ascii="Calibri" w:hAnsi="Calibri" w:cs="Calibri"/>
                <w:color w:val="000000"/>
              </w:rPr>
            </w:pPr>
            <w:r>
              <w:rPr>
                <w:rFonts w:ascii="Calibri" w:hAnsi="Calibri" w:cs="Calibri"/>
                <w:color w:val="000000"/>
              </w:rPr>
              <w:t>OASE Premix</w:t>
            </w:r>
          </w:p>
        </w:tc>
        <w:tc>
          <w:tcPr>
            <w:tcW w:w="1356" w:type="dxa"/>
            <w:tcBorders>
              <w:top w:val="nil"/>
              <w:left w:val="nil"/>
              <w:bottom w:val="single" w:sz="4" w:space="0" w:color="auto"/>
              <w:right w:val="single" w:sz="4" w:space="0" w:color="auto"/>
            </w:tcBorders>
            <w:shd w:val="clear" w:color="auto" w:fill="auto"/>
            <w:vAlign w:val="center"/>
          </w:tcPr>
          <w:p w:rsidR="00324335" w:rsidRDefault="00324335" w:rsidP="00D95DB5">
            <w:pPr>
              <w:jc w:val="center"/>
              <w:rPr>
                <w:rFonts w:ascii="Calibri" w:hAnsi="Calibri" w:cs="Calibri"/>
                <w:color w:val="000000"/>
              </w:rPr>
            </w:pPr>
            <w:r>
              <w:rPr>
                <w:rFonts w:ascii="Calibri" w:hAnsi="Calibri" w:cs="Calibri"/>
                <w:color w:val="000000"/>
              </w:rPr>
              <w:t>kg</w:t>
            </w:r>
          </w:p>
        </w:tc>
        <w:tc>
          <w:tcPr>
            <w:tcW w:w="1401" w:type="dxa"/>
            <w:tcBorders>
              <w:top w:val="nil"/>
              <w:left w:val="nil"/>
              <w:bottom w:val="single" w:sz="4" w:space="0" w:color="auto"/>
              <w:right w:val="single" w:sz="4" w:space="0" w:color="auto"/>
            </w:tcBorders>
            <w:shd w:val="clear" w:color="auto" w:fill="auto"/>
            <w:vAlign w:val="center"/>
          </w:tcPr>
          <w:p w:rsidR="00324335" w:rsidRDefault="00324335" w:rsidP="00D95DB5">
            <w:pPr>
              <w:jc w:val="center"/>
              <w:rPr>
                <w:rFonts w:ascii="Calibri" w:hAnsi="Calibri" w:cs="Calibri"/>
                <w:color w:val="000000"/>
              </w:rPr>
            </w:pPr>
            <w:r>
              <w:rPr>
                <w:rFonts w:ascii="Calibri" w:hAnsi="Calibri" w:cs="Calibri"/>
                <w:color w:val="000000"/>
              </w:rPr>
              <w:t>9.500,00</w:t>
            </w:r>
          </w:p>
        </w:tc>
      </w:tr>
      <w:tr w:rsidR="00324335" w:rsidTr="00D95DB5">
        <w:trPr>
          <w:trHeight w:val="266"/>
          <w:jc w:val="center"/>
        </w:trPr>
        <w:tc>
          <w:tcPr>
            <w:tcW w:w="618" w:type="dxa"/>
            <w:tcBorders>
              <w:top w:val="nil"/>
              <w:left w:val="single" w:sz="4" w:space="0" w:color="auto"/>
              <w:bottom w:val="single" w:sz="4" w:space="0" w:color="auto"/>
              <w:right w:val="single" w:sz="4" w:space="0" w:color="auto"/>
            </w:tcBorders>
            <w:shd w:val="clear" w:color="auto" w:fill="auto"/>
            <w:vAlign w:val="center"/>
          </w:tcPr>
          <w:p w:rsidR="00324335" w:rsidRDefault="00324335" w:rsidP="00D95DB5">
            <w:pPr>
              <w:jc w:val="center"/>
              <w:rPr>
                <w:rFonts w:ascii="Calibri" w:hAnsi="Calibri" w:cs="Calibri"/>
                <w:color w:val="000000"/>
              </w:rPr>
            </w:pPr>
            <w:r>
              <w:rPr>
                <w:rFonts w:ascii="Calibri" w:hAnsi="Calibri" w:cs="Calibri"/>
                <w:color w:val="000000"/>
              </w:rPr>
              <w:t>2</w:t>
            </w:r>
          </w:p>
        </w:tc>
        <w:tc>
          <w:tcPr>
            <w:tcW w:w="4572" w:type="dxa"/>
            <w:tcBorders>
              <w:top w:val="nil"/>
              <w:left w:val="nil"/>
              <w:bottom w:val="single" w:sz="4" w:space="0" w:color="auto"/>
              <w:right w:val="single" w:sz="4" w:space="0" w:color="auto"/>
            </w:tcBorders>
            <w:shd w:val="clear" w:color="auto" w:fill="auto"/>
            <w:vAlign w:val="center"/>
          </w:tcPr>
          <w:p w:rsidR="00324335" w:rsidRDefault="00324335" w:rsidP="00D95DB5">
            <w:pPr>
              <w:rPr>
                <w:rFonts w:ascii="Calibri" w:hAnsi="Calibri" w:cs="Calibri"/>
                <w:color w:val="000000"/>
              </w:rPr>
            </w:pPr>
            <w:r>
              <w:rPr>
                <w:rFonts w:ascii="Calibri" w:hAnsi="Calibri" w:cs="Calibri"/>
                <w:color w:val="000000"/>
              </w:rPr>
              <w:t>Antiespumante (OASE ANTIFOAM A)</w:t>
            </w:r>
          </w:p>
        </w:tc>
        <w:tc>
          <w:tcPr>
            <w:tcW w:w="1356" w:type="dxa"/>
            <w:tcBorders>
              <w:top w:val="nil"/>
              <w:left w:val="nil"/>
              <w:bottom w:val="single" w:sz="4" w:space="0" w:color="auto"/>
              <w:right w:val="single" w:sz="4" w:space="0" w:color="auto"/>
            </w:tcBorders>
            <w:shd w:val="clear" w:color="auto" w:fill="auto"/>
            <w:vAlign w:val="center"/>
          </w:tcPr>
          <w:p w:rsidR="00324335" w:rsidRDefault="00324335" w:rsidP="00D95DB5">
            <w:pPr>
              <w:jc w:val="center"/>
              <w:rPr>
                <w:rFonts w:ascii="Calibri" w:hAnsi="Calibri" w:cs="Calibri"/>
                <w:color w:val="000000"/>
              </w:rPr>
            </w:pPr>
            <w:r>
              <w:rPr>
                <w:rFonts w:ascii="Calibri" w:hAnsi="Calibri" w:cs="Calibri"/>
                <w:color w:val="000000"/>
              </w:rPr>
              <w:t>Kg</w:t>
            </w:r>
          </w:p>
        </w:tc>
        <w:tc>
          <w:tcPr>
            <w:tcW w:w="1401" w:type="dxa"/>
            <w:tcBorders>
              <w:top w:val="nil"/>
              <w:left w:val="nil"/>
              <w:bottom w:val="single" w:sz="4" w:space="0" w:color="auto"/>
              <w:right w:val="single" w:sz="4" w:space="0" w:color="auto"/>
            </w:tcBorders>
            <w:shd w:val="clear" w:color="auto" w:fill="auto"/>
            <w:vAlign w:val="center"/>
          </w:tcPr>
          <w:p w:rsidR="00324335" w:rsidRDefault="00324335" w:rsidP="00D95DB5">
            <w:pPr>
              <w:jc w:val="center"/>
              <w:rPr>
                <w:rFonts w:ascii="Calibri" w:hAnsi="Calibri" w:cs="Calibri"/>
                <w:color w:val="000000"/>
              </w:rPr>
            </w:pPr>
            <w:r>
              <w:rPr>
                <w:rFonts w:ascii="Calibri" w:hAnsi="Calibri" w:cs="Calibri"/>
                <w:color w:val="000000"/>
              </w:rPr>
              <w:t>350,00</w:t>
            </w:r>
          </w:p>
        </w:tc>
      </w:tr>
    </w:tbl>
    <w:p w:rsidR="00324335" w:rsidRPr="00F949A5" w:rsidRDefault="00324335" w:rsidP="00324335">
      <w:pPr>
        <w:jc w:val="center"/>
        <w:rPr>
          <w:rFonts w:ascii="Calibri" w:eastAsia="Arial Unicode MS" w:hAnsi="Calibri" w:cs="Calibri"/>
          <w:b/>
          <w:color w:val="000000"/>
          <w:sz w:val="22"/>
          <w:szCs w:val="22"/>
          <w:lang w:val="es-MX"/>
        </w:rPr>
      </w:pPr>
    </w:p>
    <w:p w:rsidR="00324335" w:rsidRPr="00F949A5" w:rsidRDefault="00324335" w:rsidP="00324335">
      <w:pPr>
        <w:rPr>
          <w:rFonts w:ascii="Calibri" w:hAnsi="Calibri" w:cs="Calibri"/>
          <w:b/>
          <w:sz w:val="22"/>
          <w:szCs w:val="22"/>
        </w:rPr>
      </w:pPr>
      <w:r w:rsidRPr="00F949A5">
        <w:rPr>
          <w:rFonts w:ascii="Calibri" w:hAnsi="Calibri" w:cs="Calibri"/>
          <w:b/>
          <w:sz w:val="22"/>
          <w:szCs w:val="22"/>
        </w:rPr>
        <w:tab/>
      </w:r>
    </w:p>
    <w:p w:rsidR="00324335" w:rsidRPr="002F7C85" w:rsidRDefault="00324335" w:rsidP="00086032">
      <w:pPr>
        <w:pStyle w:val="Prrafodelista"/>
        <w:numPr>
          <w:ilvl w:val="0"/>
          <w:numId w:val="39"/>
        </w:numPr>
        <w:ind w:left="567" w:hanging="567"/>
        <w:contextualSpacing/>
        <w:jc w:val="both"/>
        <w:rPr>
          <w:rFonts w:ascii="Calibri" w:hAnsi="Calibri" w:cs="Calibri"/>
          <w:b/>
          <w:bCs/>
          <w:sz w:val="22"/>
          <w:szCs w:val="22"/>
          <w:lang w:eastAsia="es-BO"/>
        </w:rPr>
      </w:pPr>
      <w:r w:rsidRPr="002F7C85">
        <w:rPr>
          <w:rFonts w:ascii="Calibri" w:hAnsi="Calibri" w:cs="Calibri"/>
          <w:b/>
          <w:bCs/>
          <w:sz w:val="22"/>
          <w:szCs w:val="22"/>
          <w:lang w:eastAsia="es-BO"/>
        </w:rPr>
        <w:t>CARACTERÍSTICAS DEL REQUERIMIENTO (Sujeto a Evaluación)</w:t>
      </w:r>
    </w:p>
    <w:p w:rsidR="00324335" w:rsidRPr="002F7C85" w:rsidRDefault="00324335" w:rsidP="00324335">
      <w:pPr>
        <w:pStyle w:val="Prrafodelista"/>
        <w:ind w:left="567"/>
        <w:contextualSpacing/>
        <w:jc w:val="both"/>
        <w:rPr>
          <w:rFonts w:ascii="Calibri" w:hAnsi="Calibri" w:cs="Calibri"/>
          <w:b/>
          <w:bCs/>
          <w:sz w:val="22"/>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324335" w:rsidRPr="002F7C85" w:rsidTr="00D95DB5">
        <w:trPr>
          <w:trHeight w:val="376"/>
        </w:trPr>
        <w:tc>
          <w:tcPr>
            <w:tcW w:w="9603" w:type="dxa"/>
            <w:shd w:val="clear" w:color="auto" w:fill="DEEAF6"/>
            <w:vAlign w:val="center"/>
          </w:tcPr>
          <w:p w:rsidR="00324335" w:rsidRPr="002F7C85" w:rsidRDefault="00324335" w:rsidP="00D95DB5">
            <w:pPr>
              <w:autoSpaceDE w:val="0"/>
              <w:autoSpaceDN w:val="0"/>
              <w:adjustRightInd w:val="0"/>
              <w:rPr>
                <w:rFonts w:ascii="Calibri" w:hAnsi="Calibri" w:cs="Calibri"/>
                <w:b/>
                <w:bCs/>
                <w:sz w:val="22"/>
                <w:szCs w:val="22"/>
                <w:lang w:eastAsia="es-BO"/>
              </w:rPr>
            </w:pPr>
            <w:r w:rsidRPr="002F7C85">
              <w:rPr>
                <w:rFonts w:ascii="Calibri" w:hAnsi="Calibri" w:cs="Calibri"/>
                <w:b/>
                <w:bCs/>
                <w:sz w:val="22"/>
                <w:szCs w:val="22"/>
              </w:rPr>
              <w:t xml:space="preserve">CARACTERÍSTICAS TÉCNICAS DEL BIEN </w:t>
            </w:r>
          </w:p>
        </w:tc>
      </w:tr>
      <w:tr w:rsidR="00324335" w:rsidRPr="002F7C85" w:rsidTr="00D95DB5">
        <w:trPr>
          <w:trHeight w:val="823"/>
        </w:trPr>
        <w:tc>
          <w:tcPr>
            <w:tcW w:w="9603" w:type="dxa"/>
            <w:shd w:val="clear" w:color="auto" w:fill="auto"/>
            <w:vAlign w:val="center"/>
          </w:tcPr>
          <w:p w:rsidR="00324335" w:rsidRDefault="00324335" w:rsidP="00D95DB5">
            <w:pPr>
              <w:pStyle w:val="Prrafodelista"/>
              <w:autoSpaceDE w:val="0"/>
              <w:autoSpaceDN w:val="0"/>
              <w:adjustRightInd w:val="0"/>
              <w:ind w:left="0"/>
              <w:contextualSpacing/>
              <w:jc w:val="both"/>
              <w:rPr>
                <w:rFonts w:ascii="Calibri" w:hAnsi="Calibri" w:cs="Calibri"/>
                <w:b/>
                <w:sz w:val="22"/>
                <w:szCs w:val="22"/>
                <w:lang w:eastAsia="es-BO"/>
              </w:rPr>
            </w:pPr>
          </w:p>
          <w:p w:rsidR="00324335" w:rsidRPr="002F7C85" w:rsidRDefault="00324335" w:rsidP="00D95DB5">
            <w:pPr>
              <w:pStyle w:val="Prrafodelista"/>
              <w:autoSpaceDE w:val="0"/>
              <w:autoSpaceDN w:val="0"/>
              <w:adjustRightInd w:val="0"/>
              <w:ind w:left="0"/>
              <w:contextualSpacing/>
              <w:jc w:val="both"/>
              <w:rPr>
                <w:rFonts w:ascii="Calibri" w:hAnsi="Calibri" w:cs="Calibri"/>
                <w:b/>
                <w:sz w:val="22"/>
                <w:szCs w:val="22"/>
                <w:u w:val="single"/>
                <w:lang w:val="es-BO"/>
              </w:rPr>
            </w:pPr>
            <w:r>
              <w:rPr>
                <w:rFonts w:ascii="Calibri" w:hAnsi="Calibri" w:cs="Calibri"/>
                <w:b/>
                <w:sz w:val="22"/>
                <w:szCs w:val="22"/>
              </w:rPr>
              <w:t>ITEM 1</w:t>
            </w:r>
            <w:r w:rsidRPr="002F7C85">
              <w:rPr>
                <w:rFonts w:ascii="Calibri" w:hAnsi="Calibri" w:cs="Calibri"/>
                <w:b/>
                <w:sz w:val="22"/>
                <w:szCs w:val="22"/>
              </w:rPr>
              <w:t xml:space="preserve">: </w:t>
            </w:r>
            <w:r>
              <w:rPr>
                <w:rFonts w:ascii="Calibri" w:hAnsi="Calibri" w:cs="Calibri"/>
                <w:b/>
                <w:sz w:val="22"/>
                <w:szCs w:val="22"/>
                <w:u w:val="single"/>
                <w:lang w:val="es-BO"/>
              </w:rPr>
              <w:t>OASE PREMIX</w:t>
            </w:r>
            <w:r w:rsidRPr="002F7C85">
              <w:rPr>
                <w:rFonts w:ascii="Calibri" w:hAnsi="Calibri" w:cs="Calibri"/>
                <w:b/>
                <w:sz w:val="22"/>
                <w:szCs w:val="22"/>
                <w:u w:val="single"/>
                <w:lang w:val="es-BO"/>
              </w:rPr>
              <w:t xml:space="preserve"> </w:t>
            </w:r>
          </w:p>
          <w:p w:rsidR="00324335" w:rsidRDefault="00324335" w:rsidP="00D95DB5">
            <w:pPr>
              <w:pStyle w:val="Prrafodelista"/>
              <w:autoSpaceDE w:val="0"/>
              <w:autoSpaceDN w:val="0"/>
              <w:adjustRightInd w:val="0"/>
              <w:ind w:left="0"/>
              <w:contextualSpacing/>
              <w:jc w:val="both"/>
              <w:rPr>
                <w:rFonts w:ascii="Calibri" w:hAnsi="Calibri" w:cs="Calibri"/>
                <w:sz w:val="22"/>
                <w:szCs w:val="22"/>
                <w:lang w:eastAsia="es-BO"/>
              </w:rPr>
            </w:pPr>
            <w:r w:rsidRPr="002F7C85">
              <w:rPr>
                <w:rFonts w:ascii="Calibri" w:hAnsi="Calibri" w:cs="Calibri"/>
                <w:sz w:val="22"/>
                <w:szCs w:val="22"/>
                <w:lang w:eastAsia="es-BO"/>
              </w:rPr>
              <w:t>Este producto deberá cumplir las siguientes características:</w:t>
            </w:r>
          </w:p>
          <w:p w:rsidR="00324335" w:rsidRPr="00AE731F" w:rsidRDefault="00324335" w:rsidP="00D95DB5">
            <w:pPr>
              <w:pStyle w:val="Prrafodelista"/>
              <w:autoSpaceDE w:val="0"/>
              <w:autoSpaceDN w:val="0"/>
              <w:adjustRightInd w:val="0"/>
              <w:ind w:left="0"/>
              <w:contextualSpacing/>
              <w:jc w:val="both"/>
              <w:rPr>
                <w:rFonts w:ascii="Calibri" w:hAnsi="Calibri" w:cs="Calibri"/>
                <w:sz w:val="12"/>
                <w:szCs w:val="22"/>
                <w:lang w:eastAsia="es-BO"/>
              </w:rPr>
            </w:pPr>
          </w:p>
          <w:p w:rsidR="00324335" w:rsidRPr="00AE731F" w:rsidRDefault="00324335" w:rsidP="00086032">
            <w:pPr>
              <w:pStyle w:val="Prrafodelista"/>
              <w:numPr>
                <w:ilvl w:val="0"/>
                <w:numId w:val="37"/>
              </w:numPr>
              <w:autoSpaceDE w:val="0"/>
              <w:autoSpaceDN w:val="0"/>
              <w:adjustRightInd w:val="0"/>
              <w:contextualSpacing/>
              <w:jc w:val="both"/>
              <w:rPr>
                <w:rFonts w:ascii="Calibri" w:hAnsi="Calibri" w:cs="Calibri"/>
                <w:sz w:val="22"/>
                <w:szCs w:val="22"/>
                <w:lang w:eastAsia="es-BO"/>
              </w:rPr>
            </w:pPr>
            <w:r w:rsidRPr="00AE731F">
              <w:rPr>
                <w:rFonts w:ascii="Calibri" w:hAnsi="Calibri" w:cs="Calibri"/>
                <w:sz w:val="22"/>
                <w:szCs w:val="22"/>
                <w:lang w:eastAsia="es-BO"/>
              </w:rPr>
              <w:t xml:space="preserve">Forma: Líquido </w:t>
            </w:r>
          </w:p>
          <w:p w:rsidR="00324335" w:rsidRPr="00AE731F" w:rsidRDefault="00324335" w:rsidP="00086032">
            <w:pPr>
              <w:pStyle w:val="Prrafodelista"/>
              <w:numPr>
                <w:ilvl w:val="0"/>
                <w:numId w:val="37"/>
              </w:numPr>
              <w:autoSpaceDE w:val="0"/>
              <w:autoSpaceDN w:val="0"/>
              <w:adjustRightInd w:val="0"/>
              <w:contextualSpacing/>
              <w:jc w:val="both"/>
              <w:rPr>
                <w:rFonts w:ascii="Calibri" w:hAnsi="Calibri" w:cs="Calibri"/>
                <w:sz w:val="22"/>
                <w:szCs w:val="22"/>
                <w:lang w:eastAsia="es-BO"/>
              </w:rPr>
            </w:pPr>
            <w:r w:rsidRPr="00AE731F">
              <w:rPr>
                <w:rFonts w:ascii="Calibri" w:hAnsi="Calibri" w:cs="Calibri"/>
                <w:sz w:val="22"/>
                <w:szCs w:val="22"/>
                <w:lang w:eastAsia="es-BO"/>
              </w:rPr>
              <w:t xml:space="preserve">Miscible: en agua </w:t>
            </w:r>
          </w:p>
          <w:p w:rsidR="00324335" w:rsidRPr="00AE731F" w:rsidRDefault="00324335" w:rsidP="00086032">
            <w:pPr>
              <w:pStyle w:val="Prrafodelista"/>
              <w:numPr>
                <w:ilvl w:val="0"/>
                <w:numId w:val="37"/>
              </w:numPr>
              <w:autoSpaceDE w:val="0"/>
              <w:autoSpaceDN w:val="0"/>
              <w:adjustRightInd w:val="0"/>
              <w:contextualSpacing/>
              <w:jc w:val="both"/>
              <w:rPr>
                <w:rFonts w:ascii="Calibri" w:hAnsi="Calibri" w:cs="Calibri"/>
                <w:sz w:val="22"/>
                <w:szCs w:val="22"/>
                <w:lang w:eastAsia="es-BO"/>
              </w:rPr>
            </w:pPr>
            <w:r w:rsidRPr="00AE731F">
              <w:rPr>
                <w:rFonts w:ascii="Calibri" w:hAnsi="Calibri" w:cs="Calibri"/>
                <w:sz w:val="22"/>
                <w:szCs w:val="22"/>
                <w:lang w:eastAsia="es-BO"/>
              </w:rPr>
              <w:t>Densidad: 1.04 g/cm</w:t>
            </w:r>
            <w:r w:rsidRPr="00AE731F">
              <w:rPr>
                <w:rFonts w:ascii="Calibri" w:hAnsi="Calibri" w:cs="Calibri"/>
                <w:sz w:val="22"/>
                <w:szCs w:val="22"/>
                <w:vertAlign w:val="superscript"/>
                <w:lang w:eastAsia="es-BO"/>
              </w:rPr>
              <w:t>3</w:t>
            </w:r>
            <w:r w:rsidRPr="00AE731F">
              <w:rPr>
                <w:rFonts w:ascii="Calibri" w:hAnsi="Calibri" w:cs="Calibri"/>
                <w:sz w:val="22"/>
                <w:szCs w:val="22"/>
                <w:lang w:eastAsia="es-BO"/>
              </w:rPr>
              <w:t xml:space="preserve"> (a 20 °C) +/-0.05</w:t>
            </w:r>
          </w:p>
          <w:p w:rsidR="00324335" w:rsidRDefault="00324335" w:rsidP="00086032">
            <w:pPr>
              <w:pStyle w:val="Prrafodelista"/>
              <w:numPr>
                <w:ilvl w:val="0"/>
                <w:numId w:val="37"/>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Olor: como amina</w:t>
            </w:r>
          </w:p>
          <w:p w:rsidR="00324335" w:rsidRDefault="00324335" w:rsidP="00086032">
            <w:pPr>
              <w:pStyle w:val="Prrafodelista"/>
              <w:numPr>
                <w:ilvl w:val="0"/>
                <w:numId w:val="37"/>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Color: incoloro a amarillo </w:t>
            </w:r>
          </w:p>
          <w:p w:rsidR="00324335" w:rsidRDefault="00324335" w:rsidP="00086032">
            <w:pPr>
              <w:pStyle w:val="Prrafodelista"/>
              <w:numPr>
                <w:ilvl w:val="0"/>
                <w:numId w:val="37"/>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PH: </w:t>
            </w:r>
            <w:r w:rsidRPr="00B051A1">
              <w:rPr>
                <w:rFonts w:ascii="Calibri" w:hAnsi="Calibri" w:cs="Calibri"/>
                <w:sz w:val="22"/>
                <w:szCs w:val="22"/>
                <w:lang w:eastAsia="es-BO"/>
              </w:rPr>
              <w:t>11 - 12 ( 100 g/l, 20 °C)</w:t>
            </w:r>
          </w:p>
          <w:p w:rsidR="00324335" w:rsidRDefault="00324335" w:rsidP="00086032">
            <w:pPr>
              <w:pStyle w:val="Prrafodelista"/>
              <w:numPr>
                <w:ilvl w:val="0"/>
                <w:numId w:val="37"/>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Punto de fusión: </w:t>
            </w:r>
            <w:r w:rsidRPr="00B051A1">
              <w:rPr>
                <w:rFonts w:ascii="Calibri" w:hAnsi="Calibri" w:cs="Calibri"/>
                <w:sz w:val="22"/>
                <w:szCs w:val="22"/>
                <w:lang w:eastAsia="es-BO"/>
              </w:rPr>
              <w:t>&lt; -10 °C</w:t>
            </w:r>
          </w:p>
          <w:p w:rsidR="00324335" w:rsidRPr="00E20647" w:rsidRDefault="00324335" w:rsidP="00086032">
            <w:pPr>
              <w:pStyle w:val="Prrafodelista"/>
              <w:numPr>
                <w:ilvl w:val="0"/>
                <w:numId w:val="37"/>
              </w:numPr>
              <w:autoSpaceDE w:val="0"/>
              <w:autoSpaceDN w:val="0"/>
              <w:adjustRightInd w:val="0"/>
              <w:contextualSpacing/>
              <w:jc w:val="both"/>
              <w:rPr>
                <w:rFonts w:ascii="Calibri" w:hAnsi="Calibri" w:cs="Calibri"/>
                <w:color w:val="000000"/>
                <w:sz w:val="22"/>
                <w:szCs w:val="22"/>
                <w:lang w:eastAsia="es-BO"/>
              </w:rPr>
            </w:pPr>
            <w:r>
              <w:rPr>
                <w:rFonts w:ascii="Calibri" w:hAnsi="Calibri" w:cs="Calibri"/>
                <w:sz w:val="22"/>
                <w:szCs w:val="22"/>
                <w:lang w:eastAsia="es-BO"/>
              </w:rPr>
              <w:t xml:space="preserve">Punto de ebullición: </w:t>
            </w:r>
            <w:r w:rsidRPr="00E20647">
              <w:rPr>
                <w:rFonts w:ascii="Calibri" w:hAnsi="Calibri" w:cs="Calibri"/>
                <w:color w:val="000000"/>
                <w:sz w:val="22"/>
                <w:szCs w:val="22"/>
                <w:lang w:eastAsia="es-BO"/>
              </w:rPr>
              <w:t xml:space="preserve">&gt; 100 °C </w:t>
            </w:r>
          </w:p>
          <w:p w:rsidR="00324335" w:rsidRDefault="00324335" w:rsidP="00086032">
            <w:pPr>
              <w:pStyle w:val="Prrafodelista"/>
              <w:numPr>
                <w:ilvl w:val="0"/>
                <w:numId w:val="37"/>
              </w:numPr>
              <w:autoSpaceDE w:val="0"/>
              <w:autoSpaceDN w:val="0"/>
              <w:adjustRightInd w:val="0"/>
              <w:contextualSpacing/>
              <w:jc w:val="both"/>
              <w:rPr>
                <w:rFonts w:ascii="Calibri" w:hAnsi="Calibri" w:cs="Calibri"/>
                <w:sz w:val="22"/>
                <w:szCs w:val="22"/>
                <w:lang w:eastAsia="es-BO"/>
              </w:rPr>
            </w:pPr>
            <w:r w:rsidRPr="00E20647">
              <w:rPr>
                <w:rFonts w:ascii="Calibri" w:hAnsi="Calibri" w:cs="Calibri"/>
                <w:color w:val="000000"/>
                <w:sz w:val="22"/>
                <w:szCs w:val="22"/>
                <w:lang w:eastAsia="es-BO"/>
              </w:rPr>
              <w:t>Punto de inflamación: Aprox.118 °C</w:t>
            </w:r>
            <w:r w:rsidRPr="008F62A4">
              <w:rPr>
                <w:rFonts w:ascii="Calibri" w:hAnsi="Calibri" w:cs="Calibri"/>
                <w:sz w:val="22"/>
                <w:szCs w:val="22"/>
                <w:lang w:eastAsia="es-BO"/>
              </w:rPr>
              <w:t xml:space="preserve"> </w:t>
            </w:r>
            <w:r>
              <w:rPr>
                <w:rFonts w:ascii="Calibri" w:hAnsi="Calibri" w:cs="Calibri"/>
                <w:sz w:val="22"/>
                <w:szCs w:val="22"/>
                <w:lang w:eastAsia="es-BO"/>
              </w:rPr>
              <w:t xml:space="preserve"> </w:t>
            </w:r>
            <w:r w:rsidRPr="008F62A4">
              <w:rPr>
                <w:rFonts w:ascii="Calibri" w:hAnsi="Calibri" w:cs="Calibri"/>
                <w:sz w:val="22"/>
                <w:szCs w:val="22"/>
                <w:lang w:eastAsia="es-BO"/>
              </w:rPr>
              <w:t xml:space="preserve"> (DIN ISO 2592)</w:t>
            </w:r>
          </w:p>
          <w:p w:rsidR="00324335" w:rsidRDefault="00324335" w:rsidP="00086032">
            <w:pPr>
              <w:pStyle w:val="Prrafodelista"/>
              <w:numPr>
                <w:ilvl w:val="0"/>
                <w:numId w:val="37"/>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Inflamabilidad: No inflamable </w:t>
            </w:r>
          </w:p>
          <w:p w:rsidR="00324335" w:rsidRDefault="00324335" w:rsidP="00086032">
            <w:pPr>
              <w:pStyle w:val="Prrafodelista"/>
              <w:numPr>
                <w:ilvl w:val="0"/>
                <w:numId w:val="37"/>
              </w:numPr>
              <w:autoSpaceDE w:val="0"/>
              <w:autoSpaceDN w:val="0"/>
              <w:adjustRightInd w:val="0"/>
              <w:contextualSpacing/>
              <w:jc w:val="both"/>
              <w:rPr>
                <w:rFonts w:ascii="Calibri" w:hAnsi="Calibri" w:cs="Calibri"/>
                <w:sz w:val="22"/>
                <w:szCs w:val="22"/>
                <w:lang w:eastAsia="es-BO"/>
              </w:rPr>
            </w:pPr>
            <w:r w:rsidRPr="008F62A4">
              <w:rPr>
                <w:rFonts w:ascii="Calibri" w:hAnsi="Calibri" w:cs="Calibri"/>
                <w:sz w:val="22"/>
                <w:szCs w:val="22"/>
                <w:lang w:eastAsia="es-BO"/>
              </w:rPr>
              <w:t>Límite inferior de explosión</w:t>
            </w:r>
            <w:r>
              <w:rPr>
                <w:rFonts w:ascii="Calibri" w:hAnsi="Calibri" w:cs="Calibri"/>
                <w:sz w:val="22"/>
                <w:szCs w:val="22"/>
                <w:lang w:eastAsia="es-BO"/>
              </w:rPr>
              <w:t xml:space="preserve">: </w:t>
            </w:r>
            <w:r w:rsidRPr="008F62A4">
              <w:rPr>
                <w:rFonts w:ascii="Calibri" w:hAnsi="Calibri" w:cs="Calibri"/>
                <w:sz w:val="22"/>
                <w:szCs w:val="22"/>
                <w:lang w:eastAsia="es-BO"/>
              </w:rPr>
              <w:t>No relevante para líquidos, para clasificación y etiquetado. El punto de explosión más bajo puede estar entre 5 y 15 ° C por debajo del punto de inflamación</w:t>
            </w:r>
            <w:r>
              <w:rPr>
                <w:rFonts w:ascii="Calibri" w:hAnsi="Calibri" w:cs="Calibri"/>
                <w:sz w:val="22"/>
                <w:szCs w:val="22"/>
                <w:lang w:eastAsia="es-BO"/>
              </w:rPr>
              <w:t>.</w:t>
            </w:r>
          </w:p>
          <w:p w:rsidR="00324335" w:rsidRDefault="00324335" w:rsidP="00086032">
            <w:pPr>
              <w:pStyle w:val="Prrafodelista"/>
              <w:numPr>
                <w:ilvl w:val="0"/>
                <w:numId w:val="37"/>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Límite de explosión superior: </w:t>
            </w:r>
            <w:r w:rsidRPr="008F62A4">
              <w:rPr>
                <w:rFonts w:ascii="Calibri" w:hAnsi="Calibri" w:cs="Calibri"/>
                <w:sz w:val="22"/>
                <w:szCs w:val="22"/>
                <w:lang w:eastAsia="es-BO"/>
              </w:rPr>
              <w:t>No relevante para líquidos para clasificación y etiquetado</w:t>
            </w:r>
            <w:r>
              <w:rPr>
                <w:rFonts w:ascii="Calibri" w:hAnsi="Calibri" w:cs="Calibri"/>
                <w:sz w:val="22"/>
                <w:szCs w:val="22"/>
                <w:lang w:eastAsia="es-BO"/>
              </w:rPr>
              <w:t>.</w:t>
            </w:r>
          </w:p>
          <w:p w:rsidR="00324335" w:rsidRPr="008C21E5" w:rsidRDefault="00324335" w:rsidP="00086032">
            <w:pPr>
              <w:pStyle w:val="Prrafodelista"/>
              <w:numPr>
                <w:ilvl w:val="0"/>
                <w:numId w:val="37"/>
              </w:numPr>
              <w:autoSpaceDE w:val="0"/>
              <w:autoSpaceDN w:val="0"/>
              <w:adjustRightInd w:val="0"/>
              <w:contextualSpacing/>
              <w:jc w:val="both"/>
              <w:rPr>
                <w:rFonts w:ascii="Calibri" w:hAnsi="Calibri" w:cs="Calibri"/>
                <w:sz w:val="22"/>
                <w:szCs w:val="22"/>
                <w:lang w:eastAsia="es-BO"/>
              </w:rPr>
            </w:pPr>
            <w:r w:rsidRPr="00AE731F">
              <w:rPr>
                <w:rFonts w:ascii="Calibri" w:hAnsi="Calibri" w:cs="Calibri"/>
                <w:sz w:val="22"/>
                <w:szCs w:val="22"/>
                <w:lang w:eastAsia="es-BO"/>
              </w:rPr>
              <w:t>Autoignición: Aprox 265 °C</w:t>
            </w:r>
          </w:p>
          <w:p w:rsidR="00324335" w:rsidRDefault="00324335" w:rsidP="00D95DB5">
            <w:pPr>
              <w:pStyle w:val="Prrafodelista"/>
              <w:autoSpaceDE w:val="0"/>
              <w:autoSpaceDN w:val="0"/>
              <w:adjustRightInd w:val="0"/>
              <w:contextualSpacing/>
              <w:jc w:val="both"/>
              <w:rPr>
                <w:rFonts w:ascii="Calibri" w:hAnsi="Calibri" w:cs="Calibri"/>
                <w:sz w:val="22"/>
                <w:szCs w:val="22"/>
                <w:lang w:eastAsia="es-BO"/>
              </w:rPr>
            </w:pPr>
          </w:p>
          <w:p w:rsidR="00324335" w:rsidRPr="003225C0" w:rsidRDefault="00324335" w:rsidP="00D95DB5">
            <w:pPr>
              <w:pStyle w:val="Prrafodelista"/>
              <w:autoSpaceDE w:val="0"/>
              <w:autoSpaceDN w:val="0"/>
              <w:adjustRightInd w:val="0"/>
              <w:ind w:left="0"/>
              <w:contextualSpacing/>
              <w:jc w:val="both"/>
              <w:rPr>
                <w:rFonts w:ascii="Calibri" w:hAnsi="Calibri" w:cs="Calibri"/>
                <w:sz w:val="22"/>
                <w:szCs w:val="22"/>
                <w:u w:val="single"/>
                <w:lang w:eastAsia="es-BO"/>
              </w:rPr>
            </w:pPr>
            <w:r w:rsidRPr="003225C0">
              <w:rPr>
                <w:rFonts w:ascii="Calibri" w:hAnsi="Calibri" w:cs="Calibri"/>
                <w:b/>
                <w:sz w:val="22"/>
                <w:szCs w:val="22"/>
                <w:u w:val="single"/>
              </w:rPr>
              <w:t>Nota</w:t>
            </w:r>
            <w:r>
              <w:rPr>
                <w:rFonts w:ascii="Calibri" w:hAnsi="Calibri" w:cs="Calibri"/>
                <w:sz w:val="22"/>
                <w:szCs w:val="22"/>
                <w:u w:val="single"/>
              </w:rPr>
              <w:t xml:space="preserve">: </w:t>
            </w:r>
            <w:r w:rsidRPr="003225C0">
              <w:rPr>
                <w:rFonts w:ascii="Calibri" w:hAnsi="Calibri" w:cs="Calibri"/>
                <w:sz w:val="22"/>
                <w:szCs w:val="22"/>
                <w:u w:val="single"/>
              </w:rPr>
              <w:t xml:space="preserve">El producto ofertado deberá ser compatible con el sistema de remoción de </w:t>
            </w:r>
            <w:r w:rsidRPr="00AE731F">
              <w:rPr>
                <w:rFonts w:ascii="Calibri" w:hAnsi="Calibri" w:cs="Calibri"/>
                <w:sz w:val="22"/>
                <w:szCs w:val="22"/>
                <w:u w:val="single"/>
              </w:rPr>
              <w:t>CO</w:t>
            </w:r>
            <w:r w:rsidRPr="00AE731F">
              <w:rPr>
                <w:rFonts w:ascii="Calibri" w:hAnsi="Calibri" w:cs="Calibri"/>
                <w:sz w:val="22"/>
                <w:szCs w:val="22"/>
                <w:u w:val="single"/>
                <w:vertAlign w:val="subscript"/>
              </w:rPr>
              <w:t>2</w:t>
            </w:r>
            <w:r w:rsidRPr="00AE731F">
              <w:rPr>
                <w:rFonts w:ascii="Calibri" w:hAnsi="Calibri" w:cs="Calibri"/>
                <w:sz w:val="22"/>
                <w:szCs w:val="22"/>
                <w:u w:val="single"/>
              </w:rPr>
              <w:t xml:space="preserve"> OASE de dos etapas de BASF, para lo cual la empresa </w:t>
            </w:r>
            <w:r w:rsidRPr="00AE731F">
              <w:rPr>
                <w:rFonts w:ascii="Calibri" w:hAnsi="Calibri" w:cs="Calibri"/>
                <w:sz w:val="22"/>
                <w:szCs w:val="22"/>
                <w:u w:val="single"/>
                <w:lang w:eastAsia="es-BO"/>
              </w:rPr>
              <w:t>proponente debe adjuntar a su propuesta la fi</w:t>
            </w:r>
            <w:r w:rsidRPr="003225C0">
              <w:rPr>
                <w:rFonts w:ascii="Calibri" w:hAnsi="Calibri" w:cs="Calibri"/>
                <w:sz w:val="22"/>
                <w:szCs w:val="22"/>
                <w:u w:val="single"/>
                <w:lang w:eastAsia="es-BO"/>
              </w:rPr>
              <w:t>cha técnica y hoja de seguridad del producto.</w:t>
            </w:r>
          </w:p>
          <w:p w:rsidR="00324335" w:rsidRDefault="00324335" w:rsidP="00D95DB5">
            <w:pPr>
              <w:pStyle w:val="Prrafodelista"/>
              <w:autoSpaceDE w:val="0"/>
              <w:autoSpaceDN w:val="0"/>
              <w:adjustRightInd w:val="0"/>
              <w:ind w:left="0"/>
              <w:contextualSpacing/>
              <w:jc w:val="both"/>
              <w:rPr>
                <w:rFonts w:ascii="Calibri" w:hAnsi="Calibri" w:cs="Calibri"/>
                <w:b/>
                <w:sz w:val="22"/>
                <w:szCs w:val="22"/>
                <w:u w:val="single"/>
              </w:rPr>
            </w:pPr>
          </w:p>
          <w:p w:rsidR="00324335" w:rsidRPr="007824EE" w:rsidRDefault="00324335" w:rsidP="00D95DB5">
            <w:pPr>
              <w:pStyle w:val="Prrafodelista"/>
              <w:autoSpaceDE w:val="0"/>
              <w:autoSpaceDN w:val="0"/>
              <w:adjustRightInd w:val="0"/>
              <w:ind w:left="0"/>
              <w:contextualSpacing/>
              <w:jc w:val="both"/>
              <w:rPr>
                <w:rFonts w:ascii="Calibri" w:hAnsi="Calibri" w:cs="Calibri"/>
                <w:b/>
                <w:sz w:val="18"/>
                <w:szCs w:val="22"/>
                <w:u w:val="single"/>
              </w:rPr>
            </w:pPr>
          </w:p>
          <w:p w:rsidR="00324335" w:rsidRPr="00DE78B5" w:rsidRDefault="00324335" w:rsidP="00D95DB5">
            <w:pPr>
              <w:pStyle w:val="Prrafodelista"/>
              <w:autoSpaceDE w:val="0"/>
              <w:autoSpaceDN w:val="0"/>
              <w:adjustRightInd w:val="0"/>
              <w:ind w:left="0"/>
              <w:contextualSpacing/>
              <w:jc w:val="both"/>
              <w:rPr>
                <w:rFonts w:ascii="Calibri" w:hAnsi="Calibri" w:cs="Calibri"/>
                <w:b/>
                <w:sz w:val="22"/>
                <w:szCs w:val="22"/>
                <w:u w:val="single"/>
                <w:lang w:val="en-US"/>
              </w:rPr>
            </w:pPr>
            <w:r>
              <w:rPr>
                <w:rFonts w:ascii="Calibri" w:hAnsi="Calibri" w:cs="Calibri"/>
                <w:b/>
                <w:sz w:val="22"/>
                <w:szCs w:val="22"/>
                <w:lang w:val="en-US"/>
              </w:rPr>
              <w:t>ITEM 2</w:t>
            </w:r>
            <w:r w:rsidRPr="00037FAA">
              <w:rPr>
                <w:rFonts w:ascii="Calibri" w:hAnsi="Calibri" w:cs="Calibri"/>
                <w:b/>
                <w:sz w:val="22"/>
                <w:szCs w:val="22"/>
                <w:lang w:val="en-US"/>
              </w:rPr>
              <w:t xml:space="preserve">: </w:t>
            </w:r>
            <w:r w:rsidRPr="00037FAA">
              <w:rPr>
                <w:rFonts w:ascii="Calibri" w:hAnsi="Calibri" w:cs="Calibri"/>
                <w:b/>
                <w:sz w:val="22"/>
                <w:szCs w:val="22"/>
                <w:u w:val="single"/>
                <w:lang w:val="en-US"/>
              </w:rPr>
              <w:t>ANTIESPUMANTE (OASE ANTIFOAM A)</w:t>
            </w:r>
          </w:p>
          <w:p w:rsidR="00324335" w:rsidRPr="00AE731F" w:rsidRDefault="00324335" w:rsidP="00D95DB5">
            <w:pPr>
              <w:pStyle w:val="Prrafodelista"/>
              <w:autoSpaceDE w:val="0"/>
              <w:autoSpaceDN w:val="0"/>
              <w:adjustRightInd w:val="0"/>
              <w:ind w:left="0"/>
              <w:contextualSpacing/>
              <w:jc w:val="both"/>
              <w:rPr>
                <w:rFonts w:ascii="Calibri" w:hAnsi="Calibri" w:cs="Calibri"/>
                <w:sz w:val="22"/>
                <w:szCs w:val="22"/>
                <w:lang w:eastAsia="es-BO"/>
              </w:rPr>
            </w:pPr>
            <w:r w:rsidRPr="002F7C85">
              <w:rPr>
                <w:rFonts w:ascii="Calibri" w:hAnsi="Calibri" w:cs="Calibri"/>
                <w:sz w:val="22"/>
                <w:szCs w:val="22"/>
                <w:lang w:eastAsia="es-BO"/>
              </w:rPr>
              <w:t xml:space="preserve">Este </w:t>
            </w:r>
            <w:r w:rsidRPr="00AE731F">
              <w:rPr>
                <w:rFonts w:ascii="Calibri" w:hAnsi="Calibri" w:cs="Calibri"/>
                <w:sz w:val="22"/>
                <w:szCs w:val="22"/>
                <w:lang w:eastAsia="es-BO"/>
              </w:rPr>
              <w:t>producto deberá cumplir las siguientes características:</w:t>
            </w:r>
          </w:p>
          <w:p w:rsidR="00324335" w:rsidRPr="00AE731F" w:rsidRDefault="00324335" w:rsidP="00D95DB5">
            <w:pPr>
              <w:pStyle w:val="Prrafodelista"/>
              <w:autoSpaceDE w:val="0"/>
              <w:autoSpaceDN w:val="0"/>
              <w:adjustRightInd w:val="0"/>
              <w:ind w:left="0"/>
              <w:contextualSpacing/>
              <w:jc w:val="both"/>
              <w:rPr>
                <w:rFonts w:ascii="Calibri" w:hAnsi="Calibri" w:cs="Calibri"/>
                <w:sz w:val="14"/>
                <w:szCs w:val="22"/>
                <w:lang w:eastAsia="es-BO"/>
              </w:rPr>
            </w:pPr>
          </w:p>
          <w:p w:rsidR="00324335" w:rsidRPr="00AE731F" w:rsidRDefault="00324335" w:rsidP="00086032">
            <w:pPr>
              <w:pStyle w:val="Prrafodelista"/>
              <w:numPr>
                <w:ilvl w:val="0"/>
                <w:numId w:val="38"/>
              </w:numPr>
              <w:autoSpaceDE w:val="0"/>
              <w:autoSpaceDN w:val="0"/>
              <w:adjustRightInd w:val="0"/>
              <w:ind w:left="709" w:hanging="283"/>
              <w:contextualSpacing/>
              <w:jc w:val="both"/>
              <w:rPr>
                <w:rFonts w:ascii="Calibri" w:hAnsi="Calibri" w:cs="Calibri"/>
                <w:sz w:val="22"/>
                <w:szCs w:val="22"/>
                <w:lang w:eastAsia="es-BO"/>
              </w:rPr>
            </w:pPr>
            <w:r w:rsidRPr="00AE731F">
              <w:rPr>
                <w:rFonts w:ascii="Calibri" w:hAnsi="Calibri" w:cs="Calibri"/>
                <w:sz w:val="22"/>
                <w:szCs w:val="22"/>
                <w:lang w:eastAsia="es-BO"/>
              </w:rPr>
              <w:t xml:space="preserve">Forma: </w:t>
            </w:r>
            <w:r w:rsidRPr="00AE731F">
              <w:rPr>
                <w:rFonts w:ascii="Calibri" w:hAnsi="Calibri" w:cs="Calibri"/>
                <w:sz w:val="22"/>
                <w:szCs w:val="22"/>
                <w:lang w:eastAsia="es-BO"/>
              </w:rPr>
              <w:tab/>
              <w:t>Líquido</w:t>
            </w:r>
          </w:p>
          <w:p w:rsidR="00324335" w:rsidRPr="00AE731F" w:rsidRDefault="00324335" w:rsidP="00086032">
            <w:pPr>
              <w:pStyle w:val="Prrafodelista"/>
              <w:numPr>
                <w:ilvl w:val="0"/>
                <w:numId w:val="38"/>
              </w:numPr>
              <w:autoSpaceDE w:val="0"/>
              <w:autoSpaceDN w:val="0"/>
              <w:adjustRightInd w:val="0"/>
              <w:ind w:left="709" w:hanging="283"/>
              <w:contextualSpacing/>
              <w:jc w:val="both"/>
              <w:rPr>
                <w:rFonts w:ascii="Calibri" w:hAnsi="Calibri" w:cs="Calibri"/>
                <w:sz w:val="22"/>
                <w:szCs w:val="22"/>
                <w:lang w:eastAsia="es-BO"/>
              </w:rPr>
            </w:pPr>
            <w:r w:rsidRPr="00AE731F">
              <w:rPr>
                <w:rFonts w:ascii="Calibri" w:hAnsi="Calibri" w:cs="Calibri"/>
                <w:sz w:val="22"/>
                <w:szCs w:val="22"/>
                <w:lang w:eastAsia="es-BO"/>
              </w:rPr>
              <w:t xml:space="preserve">Olor: inodoro </w:t>
            </w:r>
          </w:p>
          <w:p w:rsidR="00324335" w:rsidRPr="00AE731F" w:rsidRDefault="00324335" w:rsidP="00086032">
            <w:pPr>
              <w:pStyle w:val="Prrafodelista"/>
              <w:numPr>
                <w:ilvl w:val="0"/>
                <w:numId w:val="38"/>
              </w:numPr>
              <w:autoSpaceDE w:val="0"/>
              <w:autoSpaceDN w:val="0"/>
              <w:adjustRightInd w:val="0"/>
              <w:ind w:left="709" w:hanging="283"/>
              <w:contextualSpacing/>
              <w:jc w:val="both"/>
              <w:rPr>
                <w:rFonts w:ascii="Calibri" w:hAnsi="Calibri" w:cs="Calibri"/>
                <w:sz w:val="22"/>
                <w:szCs w:val="22"/>
                <w:lang w:eastAsia="es-BO"/>
              </w:rPr>
            </w:pPr>
            <w:r w:rsidRPr="00AE731F">
              <w:rPr>
                <w:rFonts w:ascii="Calibri" w:hAnsi="Calibri" w:cs="Calibri"/>
                <w:sz w:val="22"/>
                <w:szCs w:val="22"/>
                <w:lang w:eastAsia="es-BO"/>
              </w:rPr>
              <w:t>Color:  blanco</w:t>
            </w:r>
          </w:p>
          <w:p w:rsidR="00324335" w:rsidRPr="00B02D9A" w:rsidRDefault="00324335" w:rsidP="00086032">
            <w:pPr>
              <w:pStyle w:val="Prrafodelista"/>
              <w:numPr>
                <w:ilvl w:val="0"/>
                <w:numId w:val="38"/>
              </w:numPr>
              <w:autoSpaceDE w:val="0"/>
              <w:autoSpaceDN w:val="0"/>
              <w:adjustRightInd w:val="0"/>
              <w:ind w:left="709" w:hanging="283"/>
              <w:contextualSpacing/>
              <w:jc w:val="both"/>
              <w:rPr>
                <w:rFonts w:ascii="Calibri" w:hAnsi="Calibri" w:cs="Calibri"/>
                <w:sz w:val="22"/>
                <w:szCs w:val="22"/>
                <w:lang w:eastAsia="es-BO"/>
              </w:rPr>
            </w:pPr>
            <w:r w:rsidRPr="00AE731F">
              <w:rPr>
                <w:rFonts w:ascii="Calibri" w:hAnsi="Calibri" w:cs="Calibri"/>
                <w:sz w:val="22"/>
                <w:szCs w:val="22"/>
                <w:lang w:eastAsia="es-BO"/>
              </w:rPr>
              <w:lastRenderedPageBreak/>
              <w:t>Punto de fusión</w:t>
            </w:r>
            <w:r w:rsidRPr="00AE731F">
              <w:rPr>
                <w:rFonts w:ascii="Calibri" w:hAnsi="Calibri" w:cs="Calibri"/>
                <w:sz w:val="22"/>
                <w:szCs w:val="22"/>
                <w:lang w:eastAsia="es-BO"/>
              </w:rPr>
              <w:tab/>
              <w:t>: &lt; 0 °</w:t>
            </w:r>
            <w:r w:rsidRPr="00B02D9A">
              <w:rPr>
                <w:rFonts w:ascii="Calibri" w:hAnsi="Calibri" w:cs="Calibri"/>
                <w:sz w:val="22"/>
                <w:szCs w:val="22"/>
                <w:lang w:eastAsia="es-BO"/>
              </w:rPr>
              <w:t>C</w:t>
            </w:r>
          </w:p>
          <w:p w:rsidR="00324335" w:rsidRPr="00B02D9A" w:rsidRDefault="00324335" w:rsidP="00086032">
            <w:pPr>
              <w:pStyle w:val="Prrafodelista"/>
              <w:numPr>
                <w:ilvl w:val="0"/>
                <w:numId w:val="38"/>
              </w:numPr>
              <w:autoSpaceDE w:val="0"/>
              <w:autoSpaceDN w:val="0"/>
              <w:adjustRightInd w:val="0"/>
              <w:ind w:left="709" w:hanging="283"/>
              <w:contextualSpacing/>
              <w:jc w:val="both"/>
              <w:rPr>
                <w:rFonts w:ascii="Calibri" w:hAnsi="Calibri" w:cs="Calibri"/>
                <w:sz w:val="22"/>
                <w:szCs w:val="22"/>
                <w:lang w:eastAsia="es-BO"/>
              </w:rPr>
            </w:pPr>
            <w:r>
              <w:rPr>
                <w:rFonts w:ascii="Calibri" w:hAnsi="Calibri" w:cs="Calibri"/>
                <w:sz w:val="22"/>
                <w:szCs w:val="22"/>
                <w:lang w:eastAsia="es-BO"/>
              </w:rPr>
              <w:t xml:space="preserve">Punto de ebullición:  </w:t>
            </w:r>
            <w:r w:rsidRPr="00B02D9A">
              <w:rPr>
                <w:rFonts w:ascii="Calibri" w:hAnsi="Calibri" w:cs="Calibri"/>
                <w:sz w:val="22"/>
                <w:szCs w:val="22"/>
                <w:lang w:eastAsia="es-BO"/>
              </w:rPr>
              <w:t>&gt; 250 °C</w:t>
            </w:r>
          </w:p>
          <w:p w:rsidR="00324335" w:rsidRPr="00B02D9A" w:rsidRDefault="00324335" w:rsidP="00086032">
            <w:pPr>
              <w:pStyle w:val="Prrafodelista"/>
              <w:numPr>
                <w:ilvl w:val="0"/>
                <w:numId w:val="38"/>
              </w:numPr>
              <w:autoSpaceDE w:val="0"/>
              <w:autoSpaceDN w:val="0"/>
              <w:adjustRightInd w:val="0"/>
              <w:ind w:left="709" w:hanging="283"/>
              <w:contextualSpacing/>
              <w:jc w:val="both"/>
              <w:rPr>
                <w:rFonts w:ascii="Calibri" w:hAnsi="Calibri" w:cs="Calibri"/>
                <w:sz w:val="22"/>
                <w:szCs w:val="22"/>
                <w:lang w:eastAsia="es-BO"/>
              </w:rPr>
            </w:pPr>
            <w:r>
              <w:rPr>
                <w:rFonts w:ascii="Calibri" w:hAnsi="Calibri" w:cs="Calibri"/>
                <w:sz w:val="22"/>
                <w:szCs w:val="22"/>
                <w:lang w:eastAsia="es-BO"/>
              </w:rPr>
              <w:t xml:space="preserve">Punto de inflamabilidad:  </w:t>
            </w:r>
            <w:r w:rsidRPr="00B02D9A">
              <w:rPr>
                <w:rFonts w:ascii="Calibri" w:hAnsi="Calibri" w:cs="Calibri"/>
                <w:sz w:val="22"/>
                <w:szCs w:val="22"/>
                <w:lang w:eastAsia="es-BO"/>
              </w:rPr>
              <w:t>&gt; 250 °C (ASTM D93)</w:t>
            </w:r>
          </w:p>
          <w:p w:rsidR="00324335" w:rsidRPr="00AE731F" w:rsidRDefault="00324335" w:rsidP="00086032">
            <w:pPr>
              <w:pStyle w:val="Prrafodelista"/>
              <w:numPr>
                <w:ilvl w:val="0"/>
                <w:numId w:val="38"/>
              </w:numPr>
              <w:autoSpaceDE w:val="0"/>
              <w:autoSpaceDN w:val="0"/>
              <w:adjustRightInd w:val="0"/>
              <w:ind w:left="709" w:hanging="283"/>
              <w:contextualSpacing/>
              <w:jc w:val="both"/>
              <w:rPr>
                <w:rFonts w:ascii="Calibri" w:hAnsi="Calibri" w:cs="Calibri"/>
                <w:sz w:val="22"/>
                <w:szCs w:val="22"/>
                <w:lang w:eastAsia="es-BO"/>
              </w:rPr>
            </w:pPr>
            <w:r>
              <w:rPr>
                <w:rFonts w:ascii="Calibri" w:hAnsi="Calibri" w:cs="Calibri"/>
                <w:sz w:val="22"/>
                <w:szCs w:val="22"/>
                <w:lang w:eastAsia="es-BO"/>
              </w:rPr>
              <w:t xml:space="preserve">Inflamabilidad:  </w:t>
            </w:r>
            <w:r w:rsidRPr="00B02D9A">
              <w:rPr>
                <w:rFonts w:ascii="Calibri" w:hAnsi="Calibri" w:cs="Calibri"/>
                <w:sz w:val="22"/>
                <w:szCs w:val="22"/>
                <w:lang w:eastAsia="es-BO"/>
              </w:rPr>
              <w:t xml:space="preserve">No </w:t>
            </w:r>
            <w:r w:rsidRPr="00AE731F">
              <w:rPr>
                <w:rFonts w:ascii="Calibri" w:hAnsi="Calibri" w:cs="Calibri"/>
                <w:sz w:val="22"/>
                <w:szCs w:val="22"/>
                <w:lang w:eastAsia="es-BO"/>
              </w:rPr>
              <w:t>inflamable</w:t>
            </w:r>
          </w:p>
          <w:p w:rsidR="00324335" w:rsidRPr="00AE731F" w:rsidRDefault="00324335" w:rsidP="00086032">
            <w:pPr>
              <w:pStyle w:val="Prrafodelista"/>
              <w:numPr>
                <w:ilvl w:val="0"/>
                <w:numId w:val="38"/>
              </w:numPr>
              <w:autoSpaceDE w:val="0"/>
              <w:autoSpaceDN w:val="0"/>
              <w:adjustRightInd w:val="0"/>
              <w:ind w:left="709" w:hanging="283"/>
              <w:contextualSpacing/>
              <w:jc w:val="both"/>
              <w:rPr>
                <w:rFonts w:ascii="Calibri" w:hAnsi="Calibri" w:cs="Calibri"/>
                <w:sz w:val="22"/>
                <w:szCs w:val="22"/>
                <w:lang w:eastAsia="es-BO"/>
              </w:rPr>
            </w:pPr>
            <w:r w:rsidRPr="00AE731F">
              <w:rPr>
                <w:rFonts w:ascii="Calibri" w:hAnsi="Calibri" w:cs="Calibri"/>
                <w:sz w:val="22"/>
                <w:szCs w:val="22"/>
                <w:lang w:eastAsia="es-BO"/>
              </w:rPr>
              <w:t>Presión de vapor: 0.2 mbar ( 20 °C)</w:t>
            </w:r>
          </w:p>
          <w:p w:rsidR="00324335" w:rsidRPr="00AE731F" w:rsidRDefault="00324335" w:rsidP="00086032">
            <w:pPr>
              <w:pStyle w:val="Prrafodelista"/>
              <w:numPr>
                <w:ilvl w:val="0"/>
                <w:numId w:val="38"/>
              </w:numPr>
              <w:autoSpaceDE w:val="0"/>
              <w:autoSpaceDN w:val="0"/>
              <w:adjustRightInd w:val="0"/>
              <w:ind w:left="709" w:hanging="283"/>
              <w:contextualSpacing/>
              <w:jc w:val="both"/>
              <w:rPr>
                <w:rFonts w:ascii="Calibri" w:hAnsi="Calibri" w:cs="Calibri"/>
                <w:sz w:val="22"/>
                <w:szCs w:val="22"/>
                <w:lang w:eastAsia="es-BO"/>
              </w:rPr>
            </w:pPr>
            <w:r w:rsidRPr="00AE731F">
              <w:rPr>
                <w:rFonts w:ascii="Calibri" w:hAnsi="Calibri" w:cs="Calibri"/>
                <w:sz w:val="22"/>
                <w:szCs w:val="22"/>
                <w:lang w:eastAsia="es-BO"/>
              </w:rPr>
              <w:t>Densidad: 1.03 g/cm3 ( 20 °C) +/-0.05</w:t>
            </w:r>
          </w:p>
          <w:p w:rsidR="00324335" w:rsidRPr="00AE731F" w:rsidRDefault="00324335" w:rsidP="00086032">
            <w:pPr>
              <w:pStyle w:val="Prrafodelista"/>
              <w:numPr>
                <w:ilvl w:val="0"/>
                <w:numId w:val="38"/>
              </w:numPr>
              <w:autoSpaceDE w:val="0"/>
              <w:autoSpaceDN w:val="0"/>
              <w:adjustRightInd w:val="0"/>
              <w:ind w:left="709" w:hanging="283"/>
              <w:contextualSpacing/>
              <w:jc w:val="both"/>
              <w:rPr>
                <w:rFonts w:ascii="Calibri" w:hAnsi="Calibri" w:cs="Calibri"/>
                <w:sz w:val="22"/>
                <w:szCs w:val="22"/>
                <w:lang w:eastAsia="es-BO"/>
              </w:rPr>
            </w:pPr>
            <w:r w:rsidRPr="00AE731F">
              <w:rPr>
                <w:rFonts w:ascii="Calibri" w:hAnsi="Calibri" w:cs="Calibri"/>
                <w:sz w:val="22"/>
                <w:szCs w:val="22"/>
                <w:lang w:eastAsia="es-BO"/>
              </w:rPr>
              <w:t>Autoignición:</w:t>
            </w:r>
            <w:r w:rsidRPr="00AE731F">
              <w:rPr>
                <w:rFonts w:ascii="Calibri" w:hAnsi="Calibri" w:cs="Calibri"/>
                <w:sz w:val="22"/>
                <w:szCs w:val="22"/>
                <w:lang w:eastAsia="es-BO"/>
              </w:rPr>
              <w:tab/>
              <w:t>&gt; 450 °C</w:t>
            </w:r>
          </w:p>
          <w:p w:rsidR="00324335" w:rsidRPr="00AE731F" w:rsidRDefault="00324335" w:rsidP="00086032">
            <w:pPr>
              <w:pStyle w:val="Prrafodelista"/>
              <w:numPr>
                <w:ilvl w:val="0"/>
                <w:numId w:val="38"/>
              </w:numPr>
              <w:autoSpaceDE w:val="0"/>
              <w:autoSpaceDN w:val="0"/>
              <w:adjustRightInd w:val="0"/>
              <w:ind w:left="709" w:hanging="283"/>
              <w:contextualSpacing/>
              <w:jc w:val="both"/>
              <w:rPr>
                <w:rFonts w:ascii="Calibri" w:hAnsi="Calibri" w:cs="Calibri"/>
                <w:sz w:val="22"/>
                <w:szCs w:val="22"/>
                <w:lang w:eastAsia="es-BO"/>
              </w:rPr>
            </w:pPr>
            <w:r w:rsidRPr="00AE731F">
              <w:rPr>
                <w:rFonts w:ascii="Calibri" w:hAnsi="Calibri" w:cs="Calibri"/>
                <w:sz w:val="22"/>
                <w:szCs w:val="22"/>
                <w:lang w:eastAsia="es-BO"/>
              </w:rPr>
              <w:t>Viscosidad dinámica: 2,500 mPa.s (aprox. 25 °C)</w:t>
            </w:r>
          </w:p>
          <w:p w:rsidR="00324335" w:rsidRPr="00AE731F" w:rsidRDefault="00324335" w:rsidP="00086032">
            <w:pPr>
              <w:pStyle w:val="Prrafodelista"/>
              <w:numPr>
                <w:ilvl w:val="0"/>
                <w:numId w:val="38"/>
              </w:numPr>
              <w:autoSpaceDE w:val="0"/>
              <w:autoSpaceDN w:val="0"/>
              <w:adjustRightInd w:val="0"/>
              <w:ind w:left="709" w:hanging="283"/>
              <w:contextualSpacing/>
              <w:jc w:val="both"/>
              <w:rPr>
                <w:rFonts w:ascii="Calibri" w:hAnsi="Calibri" w:cs="Calibri"/>
                <w:sz w:val="22"/>
                <w:szCs w:val="22"/>
                <w:lang w:eastAsia="es-BO"/>
              </w:rPr>
            </w:pPr>
            <w:r w:rsidRPr="00AE731F">
              <w:rPr>
                <w:rFonts w:ascii="Calibri" w:hAnsi="Calibri" w:cs="Calibri"/>
                <w:sz w:val="22"/>
                <w:szCs w:val="22"/>
                <w:lang w:eastAsia="es-BO"/>
              </w:rPr>
              <w:t>Solubilidad en agua: ligeramente soluble</w:t>
            </w:r>
          </w:p>
          <w:p w:rsidR="00324335" w:rsidRPr="00AE731F" w:rsidRDefault="00324335" w:rsidP="00086032">
            <w:pPr>
              <w:pStyle w:val="Prrafodelista"/>
              <w:numPr>
                <w:ilvl w:val="0"/>
                <w:numId w:val="38"/>
              </w:numPr>
              <w:autoSpaceDE w:val="0"/>
              <w:autoSpaceDN w:val="0"/>
              <w:adjustRightInd w:val="0"/>
              <w:ind w:left="709" w:hanging="283"/>
              <w:contextualSpacing/>
              <w:jc w:val="both"/>
              <w:rPr>
                <w:rFonts w:ascii="Calibri" w:hAnsi="Calibri" w:cs="Calibri"/>
                <w:sz w:val="22"/>
                <w:szCs w:val="22"/>
                <w:lang w:eastAsia="es-BO"/>
              </w:rPr>
            </w:pPr>
            <w:r w:rsidRPr="00AE731F">
              <w:rPr>
                <w:rFonts w:ascii="Calibri" w:hAnsi="Calibri" w:cs="Calibri"/>
                <w:sz w:val="22"/>
                <w:szCs w:val="22"/>
                <w:lang w:eastAsia="es-BO"/>
              </w:rPr>
              <w:t xml:space="preserve">Miscibilidad con agua: Inmiscible </w:t>
            </w:r>
          </w:p>
          <w:p w:rsidR="00324335" w:rsidRPr="00AE731F" w:rsidRDefault="00324335" w:rsidP="00086032">
            <w:pPr>
              <w:pStyle w:val="Prrafodelista"/>
              <w:numPr>
                <w:ilvl w:val="0"/>
                <w:numId w:val="38"/>
              </w:numPr>
              <w:autoSpaceDE w:val="0"/>
              <w:autoSpaceDN w:val="0"/>
              <w:adjustRightInd w:val="0"/>
              <w:ind w:left="709" w:hanging="283"/>
              <w:contextualSpacing/>
              <w:jc w:val="both"/>
              <w:rPr>
                <w:rFonts w:ascii="Calibri" w:hAnsi="Calibri" w:cs="Calibri"/>
                <w:sz w:val="22"/>
                <w:szCs w:val="22"/>
                <w:lang w:eastAsia="es-BO"/>
              </w:rPr>
            </w:pPr>
            <w:r w:rsidRPr="00AE731F">
              <w:rPr>
                <w:rFonts w:ascii="Calibri" w:hAnsi="Calibri" w:cs="Calibri"/>
                <w:sz w:val="22"/>
                <w:szCs w:val="22"/>
                <w:lang w:eastAsia="es-BO"/>
              </w:rPr>
              <w:t xml:space="preserve">Solubilidad (cualitativa): Dispersable </w:t>
            </w:r>
          </w:p>
          <w:p w:rsidR="00324335" w:rsidRDefault="00324335" w:rsidP="00D95DB5">
            <w:pPr>
              <w:pStyle w:val="Prrafodelista"/>
              <w:autoSpaceDE w:val="0"/>
              <w:autoSpaceDN w:val="0"/>
              <w:adjustRightInd w:val="0"/>
              <w:ind w:left="0"/>
              <w:contextualSpacing/>
              <w:jc w:val="both"/>
              <w:rPr>
                <w:rFonts w:ascii="Calibri" w:hAnsi="Calibri" w:cs="Calibri"/>
                <w:sz w:val="22"/>
                <w:szCs w:val="22"/>
                <w:lang w:eastAsia="es-BO"/>
              </w:rPr>
            </w:pPr>
          </w:p>
          <w:p w:rsidR="00324335" w:rsidRDefault="00324335" w:rsidP="00D95DB5">
            <w:pPr>
              <w:autoSpaceDE w:val="0"/>
              <w:autoSpaceDN w:val="0"/>
              <w:adjustRightInd w:val="0"/>
              <w:jc w:val="both"/>
              <w:rPr>
                <w:rFonts w:ascii="Calibri" w:hAnsi="Calibri" w:cs="Calibri"/>
                <w:sz w:val="22"/>
                <w:szCs w:val="22"/>
                <w:u w:val="single"/>
                <w:lang w:eastAsia="es-BO"/>
              </w:rPr>
            </w:pPr>
            <w:r w:rsidRPr="003225C0">
              <w:rPr>
                <w:rFonts w:ascii="Calibri" w:hAnsi="Calibri" w:cs="Calibri"/>
                <w:b/>
                <w:sz w:val="22"/>
                <w:szCs w:val="22"/>
                <w:u w:val="single"/>
              </w:rPr>
              <w:t>Nota</w:t>
            </w:r>
            <w:r>
              <w:rPr>
                <w:rFonts w:ascii="Calibri" w:hAnsi="Calibri" w:cs="Calibri"/>
                <w:sz w:val="22"/>
                <w:szCs w:val="22"/>
                <w:u w:val="single"/>
              </w:rPr>
              <w:t xml:space="preserve">: </w:t>
            </w:r>
            <w:r w:rsidRPr="003225C0">
              <w:rPr>
                <w:rFonts w:ascii="Calibri" w:hAnsi="Calibri" w:cs="Calibri"/>
                <w:sz w:val="22"/>
                <w:szCs w:val="22"/>
                <w:u w:val="single"/>
              </w:rPr>
              <w:t xml:space="preserve">El producto ofertado deberá ser compatible con el sistema de </w:t>
            </w:r>
            <w:r w:rsidRPr="00AE731F">
              <w:rPr>
                <w:rFonts w:ascii="Calibri" w:hAnsi="Calibri" w:cs="Calibri"/>
                <w:sz w:val="22"/>
                <w:szCs w:val="22"/>
                <w:u w:val="single"/>
              </w:rPr>
              <w:t>remoción de CO</w:t>
            </w:r>
            <w:r w:rsidRPr="00AE731F">
              <w:rPr>
                <w:rFonts w:ascii="Calibri" w:hAnsi="Calibri" w:cs="Calibri"/>
                <w:sz w:val="22"/>
                <w:szCs w:val="22"/>
                <w:u w:val="single"/>
                <w:vertAlign w:val="subscript"/>
              </w:rPr>
              <w:t>2</w:t>
            </w:r>
            <w:r w:rsidRPr="00AE731F">
              <w:rPr>
                <w:rFonts w:ascii="Calibri" w:hAnsi="Calibri" w:cs="Calibri"/>
                <w:sz w:val="22"/>
                <w:szCs w:val="22"/>
                <w:u w:val="single"/>
              </w:rPr>
              <w:t xml:space="preserve"> OASE de 2 etapas de BASF, para lo cual la empresa </w:t>
            </w:r>
            <w:r w:rsidRPr="00AE731F">
              <w:rPr>
                <w:rFonts w:ascii="Calibri" w:hAnsi="Calibri" w:cs="Calibri"/>
                <w:sz w:val="22"/>
                <w:szCs w:val="22"/>
                <w:u w:val="single"/>
                <w:lang w:eastAsia="es-BO"/>
              </w:rPr>
              <w:t>proponente debe adjuntar a su propuesta la ficha técnica y hoja de</w:t>
            </w:r>
            <w:r w:rsidRPr="003225C0">
              <w:rPr>
                <w:rFonts w:ascii="Calibri" w:hAnsi="Calibri" w:cs="Calibri"/>
                <w:sz w:val="22"/>
                <w:szCs w:val="22"/>
                <w:u w:val="single"/>
                <w:lang w:eastAsia="es-BO"/>
              </w:rPr>
              <w:t xml:space="preserve"> seguridad del producto</w:t>
            </w:r>
            <w:r>
              <w:rPr>
                <w:rFonts w:ascii="Calibri" w:hAnsi="Calibri" w:cs="Calibri"/>
                <w:sz w:val="22"/>
                <w:szCs w:val="22"/>
                <w:u w:val="single"/>
                <w:lang w:eastAsia="es-BO"/>
              </w:rPr>
              <w:t>.</w:t>
            </w:r>
          </w:p>
          <w:p w:rsidR="00324335" w:rsidRPr="003225C0" w:rsidRDefault="00324335" w:rsidP="00D95DB5">
            <w:pPr>
              <w:autoSpaceDE w:val="0"/>
              <w:autoSpaceDN w:val="0"/>
              <w:adjustRightInd w:val="0"/>
              <w:jc w:val="both"/>
              <w:rPr>
                <w:rFonts w:ascii="Calibri" w:hAnsi="Calibri" w:cs="Calibri"/>
                <w:sz w:val="16"/>
                <w:szCs w:val="22"/>
                <w:u w:val="single"/>
                <w:lang w:eastAsia="es-BO"/>
              </w:rPr>
            </w:pPr>
          </w:p>
        </w:tc>
      </w:tr>
      <w:tr w:rsidR="00324335" w:rsidRPr="00D05898" w:rsidTr="00D95DB5">
        <w:trPr>
          <w:trHeight w:val="370"/>
        </w:trPr>
        <w:tc>
          <w:tcPr>
            <w:tcW w:w="9603" w:type="dxa"/>
            <w:shd w:val="clear" w:color="auto" w:fill="DEEAF6"/>
            <w:vAlign w:val="center"/>
          </w:tcPr>
          <w:p w:rsidR="00324335" w:rsidRPr="002F7C85" w:rsidRDefault="00324335" w:rsidP="00D95DB5">
            <w:pPr>
              <w:rPr>
                <w:rFonts w:ascii="Calibri" w:hAnsi="Calibri" w:cs="Calibri"/>
                <w:sz w:val="22"/>
                <w:szCs w:val="22"/>
                <w:lang w:eastAsia="es-BO"/>
              </w:rPr>
            </w:pPr>
            <w:r w:rsidRPr="00AE731F">
              <w:rPr>
                <w:rFonts w:ascii="Calibri" w:hAnsi="Calibri" w:cs="Calibri"/>
                <w:b/>
                <w:bCs/>
                <w:sz w:val="22"/>
                <w:szCs w:val="22"/>
              </w:rPr>
              <w:lastRenderedPageBreak/>
              <w:t>PLAZO DE ENTREGA</w:t>
            </w:r>
            <w:r w:rsidRPr="002F7C85">
              <w:rPr>
                <w:rFonts w:ascii="Calibri" w:hAnsi="Calibri" w:cs="Calibri"/>
                <w:b/>
                <w:bCs/>
                <w:sz w:val="22"/>
                <w:szCs w:val="22"/>
              </w:rPr>
              <w:t xml:space="preserve"> </w:t>
            </w:r>
          </w:p>
        </w:tc>
      </w:tr>
      <w:tr w:rsidR="00324335" w:rsidRPr="00D05898" w:rsidTr="00D95DB5">
        <w:trPr>
          <w:trHeight w:val="823"/>
        </w:trPr>
        <w:tc>
          <w:tcPr>
            <w:tcW w:w="9603" w:type="dxa"/>
            <w:shd w:val="clear" w:color="auto" w:fill="auto"/>
            <w:vAlign w:val="center"/>
          </w:tcPr>
          <w:p w:rsidR="00324335" w:rsidRPr="008E1601" w:rsidRDefault="00324335" w:rsidP="00D95DB5">
            <w:pPr>
              <w:autoSpaceDE w:val="0"/>
              <w:autoSpaceDN w:val="0"/>
              <w:adjustRightInd w:val="0"/>
              <w:jc w:val="both"/>
              <w:rPr>
                <w:rFonts w:ascii="Calibri" w:hAnsi="Calibri" w:cs="Calibri"/>
                <w:sz w:val="18"/>
                <w:szCs w:val="22"/>
                <w:highlight w:val="yellow"/>
              </w:rPr>
            </w:pPr>
          </w:p>
          <w:p w:rsidR="00324335" w:rsidRDefault="00324335" w:rsidP="00D95DB5">
            <w:pPr>
              <w:autoSpaceDE w:val="0"/>
              <w:autoSpaceDN w:val="0"/>
              <w:adjustRightInd w:val="0"/>
              <w:jc w:val="both"/>
              <w:rPr>
                <w:rFonts w:ascii="Calibri" w:hAnsi="Calibri" w:cs="Calibri"/>
                <w:bCs/>
                <w:sz w:val="22"/>
                <w:szCs w:val="22"/>
              </w:rPr>
            </w:pPr>
            <w:r>
              <w:rPr>
                <w:rFonts w:ascii="Calibri" w:hAnsi="Calibri" w:cs="Calibri"/>
                <w:bCs/>
                <w:sz w:val="22"/>
                <w:szCs w:val="22"/>
              </w:rPr>
              <w:t>El plazo máximo de entrega será de 75 días, distribuidos de la siguiente forma:</w:t>
            </w:r>
          </w:p>
          <w:p w:rsidR="00324335" w:rsidRDefault="00324335" w:rsidP="00D95DB5">
            <w:pPr>
              <w:autoSpaceDE w:val="0"/>
              <w:autoSpaceDN w:val="0"/>
              <w:adjustRightInd w:val="0"/>
              <w:jc w:val="both"/>
              <w:rPr>
                <w:rFonts w:ascii="Calibri" w:hAnsi="Calibri" w:cs="Calibri"/>
                <w:bCs/>
                <w:sz w:val="22"/>
                <w:szCs w:val="22"/>
              </w:rPr>
            </w:pPr>
          </w:p>
          <w:p w:rsidR="00324335" w:rsidRDefault="00324335" w:rsidP="00D95DB5">
            <w:pPr>
              <w:autoSpaceDE w:val="0"/>
              <w:autoSpaceDN w:val="0"/>
              <w:adjustRightInd w:val="0"/>
              <w:jc w:val="both"/>
              <w:rPr>
                <w:rFonts w:ascii="Calibri" w:hAnsi="Calibri" w:cs="Calibri"/>
                <w:sz w:val="22"/>
                <w:szCs w:val="22"/>
              </w:rPr>
            </w:pPr>
            <w:r w:rsidRPr="00DD49C3">
              <w:rPr>
                <w:rFonts w:ascii="Calibri" w:hAnsi="Calibri" w:cs="Calibri"/>
                <w:bCs/>
                <w:sz w:val="22"/>
                <w:szCs w:val="22"/>
              </w:rPr>
              <w:t xml:space="preserve">El plazo </w:t>
            </w:r>
            <w:r>
              <w:rPr>
                <w:rFonts w:ascii="Calibri" w:hAnsi="Calibri" w:cs="Calibri"/>
                <w:bCs/>
                <w:sz w:val="22"/>
                <w:szCs w:val="22"/>
              </w:rPr>
              <w:t xml:space="preserve">para la entrega de la totalidad del </w:t>
            </w:r>
            <w:r w:rsidRPr="00AE731F">
              <w:rPr>
                <w:rFonts w:ascii="Calibri" w:hAnsi="Calibri" w:cs="Calibri"/>
                <w:b/>
                <w:bCs/>
                <w:sz w:val="22"/>
                <w:szCs w:val="22"/>
              </w:rPr>
              <w:t>ítem 1</w:t>
            </w:r>
            <w:r>
              <w:rPr>
                <w:rFonts w:ascii="Calibri" w:hAnsi="Calibri" w:cs="Calibri"/>
                <w:bCs/>
                <w:sz w:val="22"/>
                <w:szCs w:val="22"/>
              </w:rPr>
              <w:t xml:space="preserve"> </w:t>
            </w:r>
            <w:r w:rsidRPr="00DD49C3">
              <w:rPr>
                <w:rFonts w:ascii="Calibri" w:hAnsi="Calibri" w:cs="Calibri"/>
                <w:bCs/>
                <w:sz w:val="22"/>
                <w:szCs w:val="22"/>
              </w:rPr>
              <w:t xml:space="preserve">es de </w:t>
            </w:r>
            <w:r>
              <w:rPr>
                <w:rFonts w:ascii="Calibri" w:hAnsi="Calibri" w:cs="Calibri"/>
                <w:bCs/>
                <w:sz w:val="22"/>
                <w:szCs w:val="22"/>
              </w:rPr>
              <w:t>30</w:t>
            </w:r>
            <w:r w:rsidRPr="00DD49C3">
              <w:rPr>
                <w:rFonts w:ascii="Calibri" w:hAnsi="Calibri" w:cs="Calibri"/>
                <w:bCs/>
                <w:sz w:val="22"/>
                <w:szCs w:val="22"/>
              </w:rPr>
              <w:t xml:space="preserve"> días calendario</w:t>
            </w:r>
            <w:r>
              <w:rPr>
                <w:rFonts w:ascii="Calibri" w:hAnsi="Calibri" w:cs="Calibri"/>
                <w:bCs/>
                <w:sz w:val="22"/>
                <w:szCs w:val="22"/>
              </w:rPr>
              <w:t>,</w:t>
            </w:r>
            <w:r w:rsidRPr="00DD49C3">
              <w:rPr>
                <w:rFonts w:ascii="Calibri" w:hAnsi="Calibri" w:cs="Calibri"/>
                <w:bCs/>
                <w:sz w:val="22"/>
                <w:szCs w:val="22"/>
              </w:rPr>
              <w:t xml:space="preserve"> computable a partir de la emisión de la Orden de Proceder, </w:t>
            </w:r>
            <w:r>
              <w:rPr>
                <w:rFonts w:ascii="Calibri" w:hAnsi="Calibri" w:cs="Calibri"/>
                <w:bCs/>
                <w:sz w:val="22"/>
                <w:szCs w:val="22"/>
              </w:rPr>
              <w:t>previa suscripción d</w:t>
            </w:r>
            <w:r w:rsidRPr="00DD49C3">
              <w:rPr>
                <w:rFonts w:ascii="Calibri" w:hAnsi="Calibri" w:cs="Calibri"/>
                <w:bCs/>
                <w:sz w:val="22"/>
                <w:szCs w:val="22"/>
              </w:rPr>
              <w:t>e</w:t>
            </w:r>
            <w:r>
              <w:rPr>
                <w:rFonts w:ascii="Calibri" w:hAnsi="Calibri" w:cs="Calibri"/>
                <w:bCs/>
                <w:sz w:val="22"/>
                <w:szCs w:val="22"/>
              </w:rPr>
              <w:t xml:space="preserve">l Contrato, </w:t>
            </w:r>
            <w:r w:rsidRPr="004168A8">
              <w:rPr>
                <w:rFonts w:ascii="Calibri" w:hAnsi="Calibri" w:cs="Calibri"/>
                <w:sz w:val="22"/>
                <w:szCs w:val="22"/>
              </w:rPr>
              <w:t xml:space="preserve">pudiendo la empresa </w:t>
            </w:r>
            <w:r>
              <w:rPr>
                <w:rFonts w:ascii="Calibri" w:hAnsi="Calibri" w:cs="Calibri"/>
                <w:sz w:val="22"/>
                <w:szCs w:val="22"/>
              </w:rPr>
              <w:t xml:space="preserve">proveedora </w:t>
            </w:r>
            <w:r w:rsidRPr="004168A8">
              <w:rPr>
                <w:rFonts w:ascii="Calibri" w:hAnsi="Calibri" w:cs="Calibri"/>
                <w:sz w:val="22"/>
                <w:szCs w:val="22"/>
              </w:rPr>
              <w:t>realizar la entrega en un plazo menor al establecido, misma que deberá ser coordinada con el personal a</w:t>
            </w:r>
            <w:r>
              <w:rPr>
                <w:rFonts w:ascii="Calibri" w:hAnsi="Calibri" w:cs="Calibri"/>
                <w:sz w:val="22"/>
                <w:szCs w:val="22"/>
              </w:rPr>
              <w:t>signado por</w:t>
            </w:r>
            <w:r w:rsidRPr="004168A8">
              <w:rPr>
                <w:rFonts w:ascii="Calibri" w:hAnsi="Calibri" w:cs="Calibri"/>
                <w:sz w:val="22"/>
                <w:szCs w:val="22"/>
              </w:rPr>
              <w:t xml:space="preserve"> la Gerencia</w:t>
            </w:r>
            <w:r>
              <w:rPr>
                <w:rFonts w:ascii="Calibri" w:hAnsi="Calibri" w:cs="Calibri"/>
                <w:sz w:val="22"/>
                <w:szCs w:val="22"/>
              </w:rPr>
              <w:t xml:space="preserve"> de</w:t>
            </w:r>
            <w:r w:rsidRPr="004168A8">
              <w:rPr>
                <w:rFonts w:ascii="Calibri" w:hAnsi="Calibri" w:cs="Calibri"/>
                <w:sz w:val="22"/>
                <w:szCs w:val="22"/>
              </w:rPr>
              <w:t xml:space="preserve"> </w:t>
            </w:r>
            <w:r>
              <w:rPr>
                <w:rFonts w:ascii="Calibri" w:hAnsi="Calibri" w:cs="Calibri"/>
                <w:sz w:val="22"/>
                <w:szCs w:val="22"/>
              </w:rPr>
              <w:t>Industrialización</w:t>
            </w:r>
            <w:r w:rsidRPr="004168A8">
              <w:rPr>
                <w:rFonts w:ascii="Calibri" w:hAnsi="Calibri" w:cs="Calibri"/>
                <w:sz w:val="22"/>
                <w:szCs w:val="22"/>
              </w:rPr>
              <w:t xml:space="preserve"> (Comité de Recepción).</w:t>
            </w:r>
          </w:p>
          <w:p w:rsidR="00324335" w:rsidRPr="007E0A2B" w:rsidRDefault="00324335" w:rsidP="00D95DB5">
            <w:pPr>
              <w:pStyle w:val="Prrafodelista"/>
              <w:autoSpaceDE w:val="0"/>
              <w:autoSpaceDN w:val="0"/>
              <w:adjustRightInd w:val="0"/>
              <w:ind w:left="0"/>
              <w:contextualSpacing/>
              <w:jc w:val="both"/>
              <w:rPr>
                <w:rFonts w:ascii="Calibri" w:hAnsi="Calibri" w:cs="Calibri"/>
                <w:sz w:val="28"/>
                <w:szCs w:val="22"/>
              </w:rPr>
            </w:pPr>
          </w:p>
          <w:p w:rsidR="00324335" w:rsidRPr="00AE731F" w:rsidRDefault="00324335" w:rsidP="00D95DB5">
            <w:pPr>
              <w:pStyle w:val="Prrafodelista"/>
              <w:autoSpaceDE w:val="0"/>
              <w:autoSpaceDN w:val="0"/>
              <w:adjustRightInd w:val="0"/>
              <w:ind w:left="0"/>
              <w:contextualSpacing/>
              <w:jc w:val="both"/>
              <w:rPr>
                <w:rFonts w:ascii="Calibri" w:hAnsi="Calibri" w:cs="Calibri"/>
                <w:sz w:val="22"/>
                <w:szCs w:val="22"/>
              </w:rPr>
            </w:pPr>
            <w:r w:rsidRPr="00AE731F">
              <w:rPr>
                <w:rFonts w:ascii="Calibri" w:hAnsi="Calibri" w:cs="Calibri"/>
                <w:sz w:val="22"/>
                <w:szCs w:val="22"/>
              </w:rPr>
              <w:t xml:space="preserve">Los plazos de entrega del </w:t>
            </w:r>
            <w:r w:rsidRPr="00AE731F">
              <w:rPr>
                <w:rFonts w:ascii="Calibri" w:hAnsi="Calibri" w:cs="Calibri"/>
                <w:b/>
                <w:sz w:val="22"/>
                <w:szCs w:val="22"/>
              </w:rPr>
              <w:t>ítem 2</w:t>
            </w:r>
            <w:r w:rsidRPr="00AE731F">
              <w:rPr>
                <w:rFonts w:ascii="Calibri" w:hAnsi="Calibri" w:cs="Calibri"/>
                <w:sz w:val="22"/>
                <w:szCs w:val="22"/>
              </w:rPr>
              <w:t xml:space="preserve"> serán los siguientes:</w:t>
            </w:r>
          </w:p>
          <w:p w:rsidR="00324335" w:rsidRPr="00AE731F" w:rsidRDefault="00324335" w:rsidP="00D95DB5">
            <w:pPr>
              <w:pStyle w:val="Prrafodelista"/>
              <w:autoSpaceDE w:val="0"/>
              <w:autoSpaceDN w:val="0"/>
              <w:adjustRightInd w:val="0"/>
              <w:ind w:left="0"/>
              <w:contextualSpacing/>
              <w:jc w:val="both"/>
              <w:rPr>
                <w:rFonts w:ascii="Calibri" w:hAnsi="Calibri" w:cs="Calibri"/>
                <w:sz w:val="22"/>
                <w:szCs w:val="22"/>
              </w:rPr>
            </w:pPr>
          </w:p>
          <w:p w:rsidR="00324335" w:rsidRPr="00AE731F" w:rsidRDefault="00324335" w:rsidP="00D95DB5">
            <w:pPr>
              <w:pStyle w:val="Prrafodelista"/>
              <w:autoSpaceDE w:val="0"/>
              <w:autoSpaceDN w:val="0"/>
              <w:adjustRightInd w:val="0"/>
              <w:ind w:left="0"/>
              <w:contextualSpacing/>
              <w:jc w:val="both"/>
              <w:rPr>
                <w:rFonts w:ascii="Calibri" w:hAnsi="Calibri" w:cs="Calibri"/>
                <w:sz w:val="22"/>
                <w:szCs w:val="22"/>
              </w:rPr>
            </w:pPr>
            <w:r w:rsidRPr="00AE731F">
              <w:rPr>
                <w:rFonts w:ascii="Calibri" w:hAnsi="Calibri" w:cs="Calibri"/>
                <w:sz w:val="22"/>
                <w:szCs w:val="22"/>
              </w:rPr>
              <w:t>100 kg: 30 días calendario</w:t>
            </w:r>
          </w:p>
          <w:p w:rsidR="00324335" w:rsidRPr="00AE731F" w:rsidRDefault="00324335" w:rsidP="00D95DB5">
            <w:pPr>
              <w:pStyle w:val="Prrafodelista"/>
              <w:autoSpaceDE w:val="0"/>
              <w:autoSpaceDN w:val="0"/>
              <w:adjustRightInd w:val="0"/>
              <w:ind w:left="0"/>
              <w:contextualSpacing/>
              <w:jc w:val="both"/>
              <w:rPr>
                <w:rFonts w:ascii="Calibri" w:hAnsi="Calibri" w:cs="Calibri"/>
                <w:sz w:val="22"/>
                <w:szCs w:val="22"/>
              </w:rPr>
            </w:pPr>
            <w:r w:rsidRPr="00AE731F">
              <w:rPr>
                <w:rFonts w:ascii="Calibri" w:hAnsi="Calibri" w:cs="Calibri"/>
                <w:sz w:val="22"/>
                <w:szCs w:val="22"/>
              </w:rPr>
              <w:t>250 kg: 75 días calendario.</w:t>
            </w:r>
          </w:p>
          <w:p w:rsidR="00324335" w:rsidRPr="00AE731F" w:rsidRDefault="00324335" w:rsidP="00D95DB5">
            <w:pPr>
              <w:pStyle w:val="Prrafodelista"/>
              <w:autoSpaceDE w:val="0"/>
              <w:autoSpaceDN w:val="0"/>
              <w:adjustRightInd w:val="0"/>
              <w:ind w:left="0"/>
              <w:contextualSpacing/>
              <w:jc w:val="both"/>
              <w:rPr>
                <w:rFonts w:ascii="Calibri" w:hAnsi="Calibri" w:cs="Calibri"/>
                <w:sz w:val="22"/>
                <w:szCs w:val="22"/>
              </w:rPr>
            </w:pPr>
          </w:p>
          <w:p w:rsidR="00324335" w:rsidRPr="00257B2B" w:rsidRDefault="00324335" w:rsidP="00D95DB5">
            <w:pPr>
              <w:autoSpaceDE w:val="0"/>
              <w:autoSpaceDN w:val="0"/>
              <w:adjustRightInd w:val="0"/>
              <w:jc w:val="both"/>
              <w:rPr>
                <w:rFonts w:ascii="Calibri" w:hAnsi="Calibri" w:cs="Calibri"/>
                <w:sz w:val="22"/>
                <w:szCs w:val="22"/>
              </w:rPr>
            </w:pPr>
            <w:r>
              <w:rPr>
                <w:rFonts w:ascii="Calibri" w:hAnsi="Calibri" w:cs="Calibri"/>
                <w:sz w:val="22"/>
                <w:szCs w:val="22"/>
              </w:rPr>
              <w:t xml:space="preserve">Mismos que serán </w:t>
            </w:r>
            <w:r w:rsidRPr="00AE731F">
              <w:rPr>
                <w:rFonts w:ascii="Calibri" w:hAnsi="Calibri" w:cs="Calibri"/>
                <w:sz w:val="22"/>
                <w:szCs w:val="22"/>
              </w:rPr>
              <w:t>computables a partir de la emisión</w:t>
            </w:r>
            <w:r w:rsidRPr="00257B2B">
              <w:rPr>
                <w:rFonts w:ascii="Calibri" w:hAnsi="Calibri" w:cs="Calibri"/>
                <w:sz w:val="22"/>
                <w:szCs w:val="22"/>
              </w:rPr>
              <w:t xml:space="preserve"> de la Orden de Proceder, </w:t>
            </w:r>
            <w:r>
              <w:rPr>
                <w:rFonts w:ascii="Calibri" w:hAnsi="Calibri" w:cs="Calibri"/>
                <w:sz w:val="22"/>
                <w:szCs w:val="22"/>
              </w:rPr>
              <w:t>previa suscripción del contrato,</w:t>
            </w:r>
            <w:r w:rsidRPr="00257B2B">
              <w:rPr>
                <w:rFonts w:ascii="Calibri" w:hAnsi="Calibri" w:cs="Calibri"/>
                <w:sz w:val="22"/>
                <w:szCs w:val="22"/>
              </w:rPr>
              <w:t xml:space="preserve"> </w:t>
            </w:r>
            <w:r w:rsidRPr="004168A8">
              <w:rPr>
                <w:rFonts w:ascii="Calibri" w:hAnsi="Calibri" w:cs="Calibri"/>
                <w:sz w:val="22"/>
                <w:szCs w:val="22"/>
              </w:rPr>
              <w:t xml:space="preserve">pudiendo la empresa </w:t>
            </w:r>
            <w:r>
              <w:rPr>
                <w:rFonts w:ascii="Calibri" w:hAnsi="Calibri" w:cs="Calibri"/>
                <w:sz w:val="22"/>
                <w:szCs w:val="22"/>
              </w:rPr>
              <w:t xml:space="preserve">proveedora </w:t>
            </w:r>
            <w:r w:rsidRPr="004168A8">
              <w:rPr>
                <w:rFonts w:ascii="Calibri" w:hAnsi="Calibri" w:cs="Calibri"/>
                <w:sz w:val="22"/>
                <w:szCs w:val="22"/>
              </w:rPr>
              <w:t>realizar la entrega en un plazo menor al establecido, misma que deberá ser coordinada con el personal a</w:t>
            </w:r>
            <w:r>
              <w:rPr>
                <w:rFonts w:ascii="Calibri" w:hAnsi="Calibri" w:cs="Calibri"/>
                <w:sz w:val="22"/>
                <w:szCs w:val="22"/>
              </w:rPr>
              <w:t>signado por</w:t>
            </w:r>
            <w:r w:rsidRPr="004168A8">
              <w:rPr>
                <w:rFonts w:ascii="Calibri" w:hAnsi="Calibri" w:cs="Calibri"/>
                <w:sz w:val="22"/>
                <w:szCs w:val="22"/>
              </w:rPr>
              <w:t xml:space="preserve"> la Gerencia</w:t>
            </w:r>
            <w:r>
              <w:rPr>
                <w:rFonts w:ascii="Calibri" w:hAnsi="Calibri" w:cs="Calibri"/>
                <w:sz w:val="22"/>
                <w:szCs w:val="22"/>
              </w:rPr>
              <w:t xml:space="preserve"> de</w:t>
            </w:r>
            <w:r w:rsidRPr="004168A8">
              <w:rPr>
                <w:rFonts w:ascii="Calibri" w:hAnsi="Calibri" w:cs="Calibri"/>
                <w:sz w:val="22"/>
                <w:szCs w:val="22"/>
              </w:rPr>
              <w:t xml:space="preserve"> </w:t>
            </w:r>
            <w:r>
              <w:rPr>
                <w:rFonts w:ascii="Calibri" w:hAnsi="Calibri" w:cs="Calibri"/>
                <w:sz w:val="22"/>
                <w:szCs w:val="22"/>
              </w:rPr>
              <w:t>Industrialización</w:t>
            </w:r>
            <w:r w:rsidRPr="004168A8">
              <w:rPr>
                <w:rFonts w:ascii="Calibri" w:hAnsi="Calibri" w:cs="Calibri"/>
                <w:sz w:val="22"/>
                <w:szCs w:val="22"/>
              </w:rPr>
              <w:t xml:space="preserve"> (Comité de Recepción).</w:t>
            </w:r>
          </w:p>
          <w:p w:rsidR="00324335" w:rsidRPr="007824EE" w:rsidRDefault="00324335" w:rsidP="00D95DB5">
            <w:pPr>
              <w:autoSpaceDE w:val="0"/>
              <w:autoSpaceDN w:val="0"/>
              <w:adjustRightInd w:val="0"/>
              <w:jc w:val="both"/>
              <w:rPr>
                <w:rFonts w:ascii="Calibri" w:hAnsi="Calibri" w:cs="Calibri"/>
                <w:sz w:val="14"/>
                <w:szCs w:val="22"/>
              </w:rPr>
            </w:pPr>
          </w:p>
        </w:tc>
      </w:tr>
    </w:tbl>
    <w:p w:rsidR="00324335" w:rsidRDefault="00324335" w:rsidP="00324335">
      <w:pPr>
        <w:pStyle w:val="Prrafodelista"/>
        <w:ind w:left="567"/>
        <w:contextualSpacing/>
        <w:jc w:val="both"/>
        <w:rPr>
          <w:rFonts w:ascii="Calibri" w:hAnsi="Calibri" w:cs="Calibri"/>
          <w:b/>
          <w:bCs/>
          <w:color w:val="000000"/>
          <w:sz w:val="22"/>
          <w:szCs w:val="22"/>
          <w:lang w:eastAsia="es-BO"/>
        </w:rPr>
      </w:pPr>
    </w:p>
    <w:p w:rsidR="00324335" w:rsidRDefault="00324335" w:rsidP="00086032">
      <w:pPr>
        <w:pStyle w:val="Prrafodelista"/>
        <w:numPr>
          <w:ilvl w:val="0"/>
          <w:numId w:val="39"/>
        </w:numPr>
        <w:ind w:left="567" w:hanging="567"/>
        <w:contextualSpacing/>
        <w:jc w:val="both"/>
        <w:rPr>
          <w:rFonts w:ascii="Calibri" w:hAnsi="Calibri" w:cs="Calibri"/>
          <w:b/>
          <w:bCs/>
          <w:color w:val="000000"/>
          <w:sz w:val="22"/>
          <w:szCs w:val="22"/>
          <w:lang w:eastAsia="es-BO"/>
        </w:rPr>
      </w:pPr>
      <w:r w:rsidRPr="002F7C85">
        <w:rPr>
          <w:rFonts w:ascii="Calibri" w:hAnsi="Calibri" w:cs="Calibri"/>
          <w:b/>
          <w:bCs/>
          <w:color w:val="000000"/>
          <w:sz w:val="22"/>
          <w:szCs w:val="22"/>
          <w:lang w:eastAsia="es-BO"/>
        </w:rPr>
        <w:t xml:space="preserve">CONDICIONES REQUERIDAS PARA EL BIEN - (De cumplimiento obligatorio por el proponente) </w:t>
      </w:r>
    </w:p>
    <w:p w:rsidR="00324335" w:rsidRPr="007824EE" w:rsidRDefault="00324335" w:rsidP="00324335">
      <w:pPr>
        <w:pStyle w:val="Prrafodelista"/>
        <w:ind w:left="567"/>
        <w:contextualSpacing/>
        <w:jc w:val="both"/>
        <w:rPr>
          <w:rFonts w:ascii="Calibri" w:hAnsi="Calibri" w:cs="Calibri"/>
          <w:b/>
          <w:bCs/>
          <w:color w:val="000000"/>
          <w:sz w:val="12"/>
          <w:szCs w:val="22"/>
          <w:lang w:eastAsia="es-BO"/>
        </w:rPr>
      </w:pPr>
    </w:p>
    <w:p w:rsidR="00324335" w:rsidRPr="007824EE" w:rsidRDefault="00324335" w:rsidP="00324335">
      <w:pPr>
        <w:pStyle w:val="Prrafodelista"/>
        <w:ind w:left="567"/>
        <w:contextualSpacing/>
        <w:jc w:val="both"/>
        <w:rPr>
          <w:rFonts w:ascii="Calibri" w:hAnsi="Calibri" w:cs="Calibri"/>
          <w:b/>
          <w:bCs/>
          <w:color w:val="000000"/>
          <w:sz w:val="6"/>
          <w:szCs w:val="22"/>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324335" w:rsidRPr="002F7C85" w:rsidTr="00D95DB5">
        <w:trPr>
          <w:trHeight w:val="412"/>
        </w:trPr>
        <w:tc>
          <w:tcPr>
            <w:tcW w:w="9640" w:type="dxa"/>
            <w:shd w:val="clear" w:color="auto" w:fill="DEEAF6"/>
            <w:vAlign w:val="center"/>
          </w:tcPr>
          <w:p w:rsidR="00324335" w:rsidRPr="002F7C85" w:rsidRDefault="00324335" w:rsidP="00D95DB5">
            <w:pPr>
              <w:jc w:val="both"/>
              <w:rPr>
                <w:rFonts w:ascii="Calibri" w:hAnsi="Calibri" w:cs="Calibri"/>
                <w:b/>
                <w:bCs/>
                <w:sz w:val="22"/>
                <w:szCs w:val="22"/>
                <w:lang w:eastAsia="es-BO"/>
              </w:rPr>
            </w:pPr>
            <w:r w:rsidRPr="002F7C85">
              <w:rPr>
                <w:rFonts w:ascii="Calibri" w:hAnsi="Calibri" w:cs="Calibri"/>
                <w:b/>
                <w:bCs/>
                <w:sz w:val="22"/>
                <w:szCs w:val="22"/>
              </w:rPr>
              <w:t xml:space="preserve">MEDIOS DE TRANSPORTE </w:t>
            </w:r>
          </w:p>
        </w:tc>
      </w:tr>
      <w:tr w:rsidR="00324335" w:rsidRPr="002F7C85" w:rsidTr="00D95DB5">
        <w:trPr>
          <w:trHeight w:val="412"/>
        </w:trPr>
        <w:tc>
          <w:tcPr>
            <w:tcW w:w="9640" w:type="dxa"/>
            <w:shd w:val="clear" w:color="auto" w:fill="auto"/>
            <w:vAlign w:val="center"/>
          </w:tcPr>
          <w:p w:rsidR="00324335" w:rsidRPr="0095165A" w:rsidRDefault="00324335" w:rsidP="00D95DB5">
            <w:pPr>
              <w:autoSpaceDE w:val="0"/>
              <w:autoSpaceDN w:val="0"/>
              <w:adjustRightInd w:val="0"/>
              <w:jc w:val="both"/>
              <w:rPr>
                <w:rFonts w:ascii="Calibri" w:hAnsi="Calibri" w:cs="Calibri"/>
                <w:sz w:val="10"/>
                <w:szCs w:val="22"/>
              </w:rPr>
            </w:pPr>
          </w:p>
          <w:p w:rsidR="00324335" w:rsidRDefault="00324335" w:rsidP="00D95DB5">
            <w:pPr>
              <w:autoSpaceDE w:val="0"/>
              <w:autoSpaceDN w:val="0"/>
              <w:adjustRightInd w:val="0"/>
              <w:jc w:val="both"/>
              <w:rPr>
                <w:rFonts w:ascii="Calibri" w:hAnsi="Calibri" w:cs="Calibri"/>
                <w:sz w:val="22"/>
                <w:szCs w:val="22"/>
              </w:rPr>
            </w:pPr>
            <w:r w:rsidRPr="00257B2B">
              <w:rPr>
                <w:rFonts w:ascii="Calibri" w:hAnsi="Calibri" w:cs="Calibri"/>
                <w:sz w:val="22"/>
                <w:szCs w:val="22"/>
              </w:rPr>
              <w:t>La entrega de los bienes deberá incluir el transporte al punto de entrega establecido por YPFB, asimismo debe reunir las condiciones de seguridad exigidas para cada producto.</w:t>
            </w:r>
          </w:p>
          <w:p w:rsidR="00324335" w:rsidRPr="00600E90" w:rsidRDefault="00324335" w:rsidP="00D95DB5">
            <w:pPr>
              <w:autoSpaceDE w:val="0"/>
              <w:autoSpaceDN w:val="0"/>
              <w:adjustRightInd w:val="0"/>
              <w:jc w:val="both"/>
              <w:rPr>
                <w:rFonts w:ascii="Calibri" w:hAnsi="Calibri" w:cs="Calibri"/>
                <w:b/>
                <w:bCs/>
                <w:sz w:val="16"/>
                <w:szCs w:val="22"/>
                <w:lang w:eastAsia="es-BO"/>
              </w:rPr>
            </w:pPr>
          </w:p>
        </w:tc>
      </w:tr>
      <w:tr w:rsidR="00324335" w:rsidRPr="002F7C85" w:rsidTr="00D95DB5">
        <w:trPr>
          <w:trHeight w:val="412"/>
        </w:trPr>
        <w:tc>
          <w:tcPr>
            <w:tcW w:w="9640" w:type="dxa"/>
            <w:shd w:val="clear" w:color="auto" w:fill="DEEAF6"/>
            <w:vAlign w:val="center"/>
          </w:tcPr>
          <w:p w:rsidR="00324335" w:rsidRPr="002F7C85" w:rsidRDefault="00324335" w:rsidP="00D95DB5">
            <w:pPr>
              <w:autoSpaceDE w:val="0"/>
              <w:autoSpaceDN w:val="0"/>
              <w:adjustRightInd w:val="0"/>
              <w:rPr>
                <w:rFonts w:ascii="Calibri" w:hAnsi="Calibri" w:cs="Calibri"/>
                <w:b/>
                <w:bCs/>
                <w:sz w:val="22"/>
                <w:szCs w:val="22"/>
                <w:lang w:eastAsia="es-BO"/>
              </w:rPr>
            </w:pPr>
            <w:r w:rsidRPr="002F7C85">
              <w:rPr>
                <w:rFonts w:ascii="Calibri" w:hAnsi="Calibri" w:cs="Calibri"/>
                <w:b/>
                <w:bCs/>
                <w:sz w:val="22"/>
                <w:szCs w:val="22"/>
              </w:rPr>
              <w:t xml:space="preserve">LUGAR DE ENTREGA DE LOS BIENES </w:t>
            </w:r>
          </w:p>
        </w:tc>
      </w:tr>
      <w:tr w:rsidR="00324335" w:rsidRPr="002F7C85" w:rsidTr="00D95DB5">
        <w:trPr>
          <w:trHeight w:val="282"/>
        </w:trPr>
        <w:tc>
          <w:tcPr>
            <w:tcW w:w="9640" w:type="dxa"/>
            <w:shd w:val="clear" w:color="auto" w:fill="auto"/>
            <w:vAlign w:val="center"/>
          </w:tcPr>
          <w:p w:rsidR="00324335" w:rsidRPr="007E0A2B" w:rsidRDefault="00324335" w:rsidP="00D95DB5">
            <w:pPr>
              <w:autoSpaceDE w:val="0"/>
              <w:autoSpaceDN w:val="0"/>
              <w:adjustRightInd w:val="0"/>
              <w:jc w:val="both"/>
              <w:rPr>
                <w:rFonts w:ascii="Calibri" w:hAnsi="Calibri" w:cs="Calibri"/>
                <w:bCs/>
                <w:sz w:val="12"/>
                <w:szCs w:val="22"/>
              </w:rPr>
            </w:pPr>
          </w:p>
          <w:p w:rsidR="00324335" w:rsidRPr="00AE731F" w:rsidRDefault="00324335" w:rsidP="00D95DB5">
            <w:pPr>
              <w:autoSpaceDE w:val="0"/>
              <w:autoSpaceDN w:val="0"/>
              <w:adjustRightInd w:val="0"/>
              <w:jc w:val="both"/>
              <w:rPr>
                <w:rFonts w:ascii="Calibri" w:hAnsi="Calibri" w:cs="Calibri"/>
                <w:bCs/>
                <w:sz w:val="22"/>
                <w:szCs w:val="22"/>
              </w:rPr>
            </w:pPr>
            <w:r w:rsidRPr="00257B2B">
              <w:rPr>
                <w:rFonts w:ascii="Calibri" w:hAnsi="Calibri" w:cs="Calibri"/>
                <w:bCs/>
                <w:sz w:val="22"/>
                <w:szCs w:val="22"/>
              </w:rPr>
              <w:lastRenderedPageBreak/>
              <w:t xml:space="preserve">Los productos deberán ser entregados en los Almacenes de la Planta de Amoniaco y Urea ubicada en el </w:t>
            </w:r>
            <w:r w:rsidRPr="00AE731F">
              <w:rPr>
                <w:rFonts w:ascii="Calibri" w:hAnsi="Calibri" w:cs="Calibri"/>
                <w:bCs/>
                <w:sz w:val="22"/>
                <w:szCs w:val="22"/>
              </w:rPr>
              <w:t xml:space="preserve">departamento de Cochabamba, localidad de Bulo Bulo aproximadamente a 200 Km de Santa Cruz de la Sierra. </w:t>
            </w:r>
          </w:p>
          <w:p w:rsidR="00324335" w:rsidRPr="00AE731F" w:rsidRDefault="00324335" w:rsidP="00D95DB5">
            <w:pPr>
              <w:autoSpaceDE w:val="0"/>
              <w:autoSpaceDN w:val="0"/>
              <w:adjustRightInd w:val="0"/>
              <w:jc w:val="both"/>
              <w:rPr>
                <w:rFonts w:ascii="Calibri" w:hAnsi="Calibri" w:cs="Calibri"/>
                <w:bCs/>
                <w:sz w:val="10"/>
                <w:szCs w:val="22"/>
              </w:rPr>
            </w:pPr>
          </w:p>
          <w:p w:rsidR="00324335" w:rsidRPr="002F7C85" w:rsidRDefault="00324335" w:rsidP="00D95DB5">
            <w:pPr>
              <w:autoSpaceDE w:val="0"/>
              <w:autoSpaceDN w:val="0"/>
              <w:adjustRightInd w:val="0"/>
              <w:jc w:val="both"/>
              <w:rPr>
                <w:rFonts w:ascii="Calibri" w:hAnsi="Calibri" w:cs="Calibri"/>
                <w:sz w:val="22"/>
                <w:szCs w:val="22"/>
                <w:lang w:eastAsia="es-BO"/>
              </w:rPr>
            </w:pPr>
            <w:r w:rsidRPr="00AE731F">
              <w:rPr>
                <w:rFonts w:ascii="Calibri" w:hAnsi="Calibri" w:cs="Calibri"/>
                <w:bCs/>
                <w:i/>
                <w:sz w:val="22"/>
                <w:szCs w:val="22"/>
              </w:rPr>
              <w:t>La descarga del producto en los almacenes de la planta de Amoniaco Urea estará a cargo del personal de YPFB</w:t>
            </w:r>
            <w:r w:rsidRPr="00AE731F">
              <w:rPr>
                <w:rFonts w:ascii="Calibri" w:hAnsi="Calibri" w:cs="Calibri"/>
                <w:bCs/>
                <w:sz w:val="22"/>
                <w:szCs w:val="22"/>
              </w:rPr>
              <w:t>.</w:t>
            </w:r>
          </w:p>
        </w:tc>
      </w:tr>
      <w:tr w:rsidR="00324335" w:rsidRPr="002F7C85" w:rsidTr="00D95DB5">
        <w:trPr>
          <w:trHeight w:val="434"/>
        </w:trPr>
        <w:tc>
          <w:tcPr>
            <w:tcW w:w="9640" w:type="dxa"/>
            <w:shd w:val="clear" w:color="auto" w:fill="DEEAF6"/>
            <w:vAlign w:val="center"/>
          </w:tcPr>
          <w:p w:rsidR="00324335" w:rsidRPr="002F7C85" w:rsidRDefault="00324335" w:rsidP="00D95DB5">
            <w:pPr>
              <w:autoSpaceDE w:val="0"/>
              <w:autoSpaceDN w:val="0"/>
              <w:adjustRightInd w:val="0"/>
              <w:rPr>
                <w:rFonts w:ascii="Calibri" w:hAnsi="Calibri" w:cs="Calibri"/>
                <w:sz w:val="22"/>
                <w:szCs w:val="22"/>
                <w:lang w:eastAsia="es-BO"/>
              </w:rPr>
            </w:pPr>
            <w:r w:rsidRPr="002F7C85">
              <w:rPr>
                <w:rFonts w:ascii="Calibri" w:hAnsi="Calibri" w:cs="Calibri"/>
                <w:b/>
                <w:bCs/>
                <w:sz w:val="22"/>
                <w:szCs w:val="22"/>
              </w:rPr>
              <w:lastRenderedPageBreak/>
              <w:t xml:space="preserve">FORMA DE PAGO </w:t>
            </w:r>
          </w:p>
        </w:tc>
      </w:tr>
      <w:tr w:rsidR="00324335" w:rsidRPr="002F7C85" w:rsidTr="00D95DB5">
        <w:trPr>
          <w:trHeight w:val="841"/>
        </w:trPr>
        <w:tc>
          <w:tcPr>
            <w:tcW w:w="9640" w:type="dxa"/>
            <w:tcBorders>
              <w:bottom w:val="single" w:sz="4" w:space="0" w:color="auto"/>
            </w:tcBorders>
            <w:shd w:val="clear" w:color="auto" w:fill="auto"/>
            <w:vAlign w:val="center"/>
          </w:tcPr>
          <w:p w:rsidR="00324335" w:rsidRPr="008C32EE" w:rsidRDefault="00324335" w:rsidP="00D95DB5">
            <w:pPr>
              <w:autoSpaceDE w:val="0"/>
              <w:autoSpaceDN w:val="0"/>
              <w:adjustRightInd w:val="0"/>
              <w:jc w:val="both"/>
              <w:rPr>
                <w:rFonts w:ascii="Calibri" w:hAnsi="Calibri" w:cs="Calibri"/>
                <w:sz w:val="14"/>
                <w:szCs w:val="22"/>
              </w:rPr>
            </w:pPr>
          </w:p>
          <w:p w:rsidR="00324335" w:rsidRPr="00257B2B" w:rsidRDefault="00324335" w:rsidP="00D95DB5">
            <w:pPr>
              <w:autoSpaceDE w:val="0"/>
              <w:autoSpaceDN w:val="0"/>
              <w:adjustRightInd w:val="0"/>
              <w:jc w:val="both"/>
              <w:rPr>
                <w:rFonts w:ascii="Calibri" w:hAnsi="Calibri" w:cs="Calibri"/>
                <w:color w:val="000000"/>
                <w:sz w:val="22"/>
                <w:szCs w:val="22"/>
              </w:rPr>
            </w:pPr>
            <w:r w:rsidRPr="00257B2B">
              <w:rPr>
                <w:rFonts w:ascii="Calibri" w:hAnsi="Calibri" w:cs="Calibri"/>
                <w:sz w:val="22"/>
                <w:szCs w:val="22"/>
              </w:rPr>
              <w:t xml:space="preserve">El pago se realizará vía SIGEP en pagos parciales conforme a entrega efectivamente realizada, </w:t>
            </w:r>
            <w:r w:rsidRPr="00257B2B">
              <w:rPr>
                <w:rFonts w:ascii="Calibri" w:hAnsi="Calibri" w:cs="Calibri"/>
                <w:color w:val="000000"/>
                <w:sz w:val="22"/>
                <w:szCs w:val="22"/>
              </w:rPr>
              <w:t>previa presentación de documentación para solicitud de pago por parte de la empresa proveedora y posterior informe de conformidad por parte del comité de recepción y actividades administrativas correspondientes de YPFB.</w:t>
            </w:r>
          </w:p>
          <w:p w:rsidR="00324335" w:rsidRPr="00257B2B" w:rsidRDefault="00324335" w:rsidP="00D95DB5">
            <w:pPr>
              <w:autoSpaceDE w:val="0"/>
              <w:autoSpaceDN w:val="0"/>
              <w:adjustRightInd w:val="0"/>
              <w:jc w:val="both"/>
              <w:rPr>
                <w:rFonts w:ascii="Calibri" w:hAnsi="Calibri" w:cs="Calibri"/>
                <w:sz w:val="22"/>
                <w:szCs w:val="22"/>
              </w:rPr>
            </w:pPr>
          </w:p>
          <w:p w:rsidR="00324335" w:rsidRPr="00257B2B" w:rsidRDefault="00324335" w:rsidP="00D95DB5">
            <w:pPr>
              <w:autoSpaceDE w:val="0"/>
              <w:autoSpaceDN w:val="0"/>
              <w:adjustRightInd w:val="0"/>
              <w:jc w:val="both"/>
              <w:rPr>
                <w:rFonts w:ascii="Calibri" w:hAnsi="Calibri" w:cs="Calibri"/>
                <w:bCs/>
                <w:sz w:val="22"/>
                <w:szCs w:val="22"/>
              </w:rPr>
            </w:pPr>
            <w:r w:rsidRPr="00257B2B">
              <w:rPr>
                <w:rFonts w:ascii="Calibri" w:hAnsi="Calibri" w:cs="Calibri"/>
                <w:bCs/>
                <w:sz w:val="22"/>
                <w:szCs w:val="22"/>
              </w:rPr>
              <w:t>Por consiguiente, para efectos de solicitud de pago la empresa proveedora deberá presentar los siguientes documentos:</w:t>
            </w:r>
          </w:p>
          <w:p w:rsidR="00324335" w:rsidRPr="00257B2B" w:rsidRDefault="00324335" w:rsidP="00D95DB5">
            <w:pPr>
              <w:autoSpaceDE w:val="0"/>
              <w:autoSpaceDN w:val="0"/>
              <w:adjustRightInd w:val="0"/>
              <w:jc w:val="both"/>
              <w:rPr>
                <w:rFonts w:ascii="Calibri" w:hAnsi="Calibri" w:cs="Calibri"/>
                <w:bCs/>
                <w:sz w:val="22"/>
                <w:szCs w:val="22"/>
              </w:rPr>
            </w:pPr>
          </w:p>
          <w:p w:rsidR="00324335" w:rsidRPr="00257B2B" w:rsidRDefault="00324335" w:rsidP="00086032">
            <w:pPr>
              <w:numPr>
                <w:ilvl w:val="0"/>
                <w:numId w:val="40"/>
              </w:numPr>
              <w:autoSpaceDE w:val="0"/>
              <w:autoSpaceDN w:val="0"/>
              <w:adjustRightInd w:val="0"/>
              <w:jc w:val="both"/>
              <w:rPr>
                <w:rFonts w:ascii="Calibri" w:hAnsi="Calibri" w:cs="Calibri"/>
                <w:bCs/>
                <w:sz w:val="22"/>
                <w:szCs w:val="22"/>
              </w:rPr>
            </w:pPr>
            <w:r w:rsidRPr="00257B2B">
              <w:rPr>
                <w:rFonts w:ascii="Calibri" w:hAnsi="Calibri" w:cs="Calibri"/>
                <w:bCs/>
                <w:sz w:val="22"/>
                <w:szCs w:val="22"/>
              </w:rPr>
              <w:t>Carta de solicitud de pago.</w:t>
            </w:r>
          </w:p>
          <w:p w:rsidR="00324335" w:rsidRPr="00257B2B" w:rsidRDefault="00324335" w:rsidP="00086032">
            <w:pPr>
              <w:numPr>
                <w:ilvl w:val="0"/>
                <w:numId w:val="40"/>
              </w:numPr>
              <w:autoSpaceDE w:val="0"/>
              <w:autoSpaceDN w:val="0"/>
              <w:adjustRightInd w:val="0"/>
              <w:jc w:val="both"/>
              <w:rPr>
                <w:rFonts w:ascii="Calibri" w:hAnsi="Calibri" w:cs="Calibri"/>
                <w:bCs/>
                <w:sz w:val="22"/>
                <w:szCs w:val="22"/>
              </w:rPr>
            </w:pPr>
            <w:r w:rsidRPr="00257B2B">
              <w:rPr>
                <w:rFonts w:ascii="Calibri" w:hAnsi="Calibri" w:cs="Calibri"/>
                <w:bCs/>
                <w:sz w:val="22"/>
                <w:szCs w:val="22"/>
              </w:rPr>
              <w:t xml:space="preserve">Nota de entrega y/o acta de recepción </w:t>
            </w:r>
          </w:p>
          <w:p w:rsidR="00324335" w:rsidRPr="00257B2B" w:rsidRDefault="00324335" w:rsidP="00086032">
            <w:pPr>
              <w:numPr>
                <w:ilvl w:val="0"/>
                <w:numId w:val="40"/>
              </w:numPr>
              <w:autoSpaceDE w:val="0"/>
              <w:autoSpaceDN w:val="0"/>
              <w:adjustRightInd w:val="0"/>
              <w:jc w:val="both"/>
              <w:rPr>
                <w:rFonts w:ascii="Calibri" w:hAnsi="Calibri" w:cs="Calibri"/>
                <w:bCs/>
                <w:sz w:val="22"/>
                <w:szCs w:val="22"/>
              </w:rPr>
            </w:pPr>
            <w:r w:rsidRPr="00257B2B">
              <w:rPr>
                <w:rFonts w:ascii="Calibri" w:hAnsi="Calibri" w:cs="Calibri"/>
                <w:bCs/>
                <w:sz w:val="22"/>
                <w:szCs w:val="22"/>
              </w:rPr>
              <w:t>Factura original de la Empresa debidamente registrada en Impuestos Nacionales.</w:t>
            </w:r>
          </w:p>
          <w:p w:rsidR="00324335" w:rsidRPr="00257B2B" w:rsidRDefault="00324335" w:rsidP="00086032">
            <w:pPr>
              <w:numPr>
                <w:ilvl w:val="0"/>
                <w:numId w:val="40"/>
              </w:numPr>
              <w:autoSpaceDE w:val="0"/>
              <w:autoSpaceDN w:val="0"/>
              <w:adjustRightInd w:val="0"/>
              <w:jc w:val="both"/>
              <w:rPr>
                <w:rFonts w:ascii="Calibri" w:hAnsi="Calibri" w:cs="Calibri"/>
                <w:bCs/>
                <w:sz w:val="22"/>
                <w:szCs w:val="22"/>
              </w:rPr>
            </w:pPr>
            <w:r w:rsidRPr="00257B2B">
              <w:rPr>
                <w:rFonts w:ascii="Calibri" w:hAnsi="Calibri" w:cs="Calibri"/>
                <w:bCs/>
                <w:sz w:val="22"/>
                <w:szCs w:val="22"/>
              </w:rPr>
              <w:t>Fotocopia simple del NIT.</w:t>
            </w:r>
          </w:p>
          <w:p w:rsidR="00324335" w:rsidRPr="00257B2B" w:rsidRDefault="00324335" w:rsidP="00086032">
            <w:pPr>
              <w:numPr>
                <w:ilvl w:val="0"/>
                <w:numId w:val="40"/>
              </w:numPr>
              <w:autoSpaceDE w:val="0"/>
              <w:autoSpaceDN w:val="0"/>
              <w:adjustRightInd w:val="0"/>
              <w:jc w:val="both"/>
              <w:rPr>
                <w:rFonts w:ascii="Calibri" w:hAnsi="Calibri" w:cs="Calibri"/>
                <w:bCs/>
                <w:sz w:val="22"/>
                <w:szCs w:val="22"/>
              </w:rPr>
            </w:pPr>
            <w:r w:rsidRPr="00257B2B">
              <w:rPr>
                <w:rFonts w:ascii="Calibri" w:hAnsi="Calibri" w:cs="Calibri"/>
                <w:bCs/>
                <w:sz w:val="22"/>
                <w:szCs w:val="22"/>
              </w:rPr>
              <w:t>Fotocopia simple del registro de beneficiarios SIGEP.</w:t>
            </w:r>
          </w:p>
          <w:p w:rsidR="00324335" w:rsidRPr="00257B2B" w:rsidRDefault="00324335" w:rsidP="00086032">
            <w:pPr>
              <w:numPr>
                <w:ilvl w:val="0"/>
                <w:numId w:val="40"/>
              </w:numPr>
              <w:autoSpaceDE w:val="0"/>
              <w:autoSpaceDN w:val="0"/>
              <w:adjustRightInd w:val="0"/>
              <w:jc w:val="both"/>
              <w:rPr>
                <w:rFonts w:ascii="Calibri" w:hAnsi="Calibri" w:cs="Calibri"/>
                <w:sz w:val="22"/>
                <w:szCs w:val="22"/>
                <w:lang w:eastAsia="es-BO"/>
              </w:rPr>
            </w:pPr>
            <w:r w:rsidRPr="00257B2B">
              <w:rPr>
                <w:rFonts w:ascii="Calibri" w:hAnsi="Calibri" w:cs="Calibri"/>
                <w:bCs/>
                <w:sz w:val="22"/>
                <w:szCs w:val="22"/>
              </w:rPr>
              <w:t>Fotocopia simple de Contrato.</w:t>
            </w:r>
          </w:p>
          <w:p w:rsidR="00324335" w:rsidRDefault="00324335" w:rsidP="00086032">
            <w:pPr>
              <w:numPr>
                <w:ilvl w:val="0"/>
                <w:numId w:val="40"/>
              </w:numPr>
              <w:contextualSpacing/>
              <w:jc w:val="both"/>
              <w:rPr>
                <w:rFonts w:ascii="Calibri" w:hAnsi="Calibri" w:cs="Calibri"/>
                <w:bCs/>
                <w:sz w:val="22"/>
                <w:szCs w:val="22"/>
              </w:rPr>
            </w:pPr>
            <w:r w:rsidRPr="00257B2B">
              <w:rPr>
                <w:rFonts w:ascii="Calibri" w:hAnsi="Calibri" w:cs="Calibri"/>
                <w:bCs/>
                <w:sz w:val="22"/>
                <w:szCs w:val="22"/>
              </w:rPr>
              <w:t>Fotocopia simple del testimonio de poder del representante legal para personas jurídicas (Excepto empresas unipersonales)</w:t>
            </w:r>
          </w:p>
          <w:p w:rsidR="00324335" w:rsidRPr="004770F7" w:rsidRDefault="00324335" w:rsidP="00D95DB5">
            <w:pPr>
              <w:ind w:left="360"/>
              <w:contextualSpacing/>
              <w:jc w:val="both"/>
              <w:rPr>
                <w:rFonts w:ascii="Calibri" w:hAnsi="Calibri" w:cs="Calibri"/>
                <w:bCs/>
                <w:sz w:val="22"/>
                <w:szCs w:val="22"/>
              </w:rPr>
            </w:pPr>
          </w:p>
        </w:tc>
      </w:tr>
      <w:tr w:rsidR="00324335" w:rsidRPr="002F7C85" w:rsidTr="00D95DB5">
        <w:trPr>
          <w:trHeight w:val="422"/>
        </w:trPr>
        <w:tc>
          <w:tcPr>
            <w:tcW w:w="9640" w:type="dxa"/>
            <w:shd w:val="clear" w:color="auto" w:fill="DEEAF6"/>
            <w:vAlign w:val="center"/>
          </w:tcPr>
          <w:p w:rsidR="00324335" w:rsidRPr="002F7C85" w:rsidRDefault="00324335" w:rsidP="00D95DB5">
            <w:pPr>
              <w:autoSpaceDE w:val="0"/>
              <w:autoSpaceDN w:val="0"/>
              <w:adjustRightInd w:val="0"/>
              <w:jc w:val="both"/>
              <w:rPr>
                <w:rFonts w:ascii="Calibri" w:hAnsi="Calibri" w:cs="Calibri"/>
                <w:b/>
                <w:sz w:val="22"/>
                <w:szCs w:val="22"/>
              </w:rPr>
            </w:pPr>
            <w:r w:rsidRPr="002F7C85">
              <w:rPr>
                <w:rFonts w:ascii="Calibri" w:hAnsi="Calibri" w:cs="Calibri"/>
                <w:b/>
                <w:sz w:val="22"/>
                <w:szCs w:val="22"/>
              </w:rPr>
              <w:t xml:space="preserve">MULTAS </w:t>
            </w:r>
          </w:p>
        </w:tc>
      </w:tr>
      <w:tr w:rsidR="00324335" w:rsidRPr="002F7C85" w:rsidTr="00D95DB5">
        <w:trPr>
          <w:trHeight w:val="1252"/>
        </w:trPr>
        <w:tc>
          <w:tcPr>
            <w:tcW w:w="9640" w:type="dxa"/>
            <w:shd w:val="clear" w:color="auto" w:fill="auto"/>
            <w:vAlign w:val="center"/>
          </w:tcPr>
          <w:p w:rsidR="00324335" w:rsidRPr="008C32EE" w:rsidRDefault="00324335" w:rsidP="00D95DB5">
            <w:pPr>
              <w:autoSpaceDE w:val="0"/>
              <w:autoSpaceDN w:val="0"/>
              <w:jc w:val="both"/>
              <w:rPr>
                <w:rFonts w:ascii="Calibri" w:hAnsi="Calibri" w:cs="Calibri"/>
                <w:sz w:val="14"/>
                <w:szCs w:val="22"/>
              </w:rPr>
            </w:pPr>
          </w:p>
          <w:p w:rsidR="00324335" w:rsidRPr="00257B2B" w:rsidRDefault="00324335" w:rsidP="00D95DB5">
            <w:pPr>
              <w:autoSpaceDE w:val="0"/>
              <w:autoSpaceDN w:val="0"/>
              <w:jc w:val="both"/>
              <w:rPr>
                <w:rFonts w:ascii="Calibri" w:hAnsi="Calibri" w:cs="Calibri"/>
                <w:sz w:val="22"/>
                <w:szCs w:val="22"/>
              </w:rPr>
            </w:pPr>
            <w:r w:rsidRPr="00257B2B">
              <w:rPr>
                <w:rFonts w:ascii="Calibri" w:hAnsi="Calibri" w:cs="Calibri"/>
                <w:sz w:val="22"/>
                <w:szCs w:val="22"/>
              </w:rPr>
              <w:t xml:space="preserve">Al incumplimiento </w:t>
            </w:r>
            <w:r>
              <w:rPr>
                <w:rFonts w:ascii="Calibri" w:hAnsi="Calibri" w:cs="Calibri"/>
                <w:sz w:val="22"/>
                <w:szCs w:val="22"/>
              </w:rPr>
              <w:t>a los plazos de entrega establecidos</w:t>
            </w:r>
            <w:r w:rsidRPr="00257B2B">
              <w:rPr>
                <w:rFonts w:ascii="Calibri" w:hAnsi="Calibri" w:cs="Calibri"/>
                <w:sz w:val="22"/>
                <w:szCs w:val="22"/>
              </w:rPr>
              <w:t xml:space="preserve">, se aplicará una multa del 1% por cada día calendario de retraso computable a partir del primer día vencido, sobre el importe de facturación de la entrega del ítem que hubiera incurrido en la falta. </w:t>
            </w:r>
          </w:p>
          <w:p w:rsidR="00324335" w:rsidRPr="00257B2B" w:rsidRDefault="00324335" w:rsidP="00D95DB5">
            <w:pPr>
              <w:autoSpaceDE w:val="0"/>
              <w:autoSpaceDN w:val="0"/>
              <w:jc w:val="both"/>
              <w:rPr>
                <w:rFonts w:ascii="Calibri" w:hAnsi="Calibri" w:cs="Calibri"/>
                <w:sz w:val="22"/>
                <w:szCs w:val="22"/>
              </w:rPr>
            </w:pPr>
          </w:p>
          <w:p w:rsidR="00324335" w:rsidRDefault="00324335" w:rsidP="00D95DB5">
            <w:pPr>
              <w:autoSpaceDE w:val="0"/>
              <w:autoSpaceDN w:val="0"/>
              <w:adjustRightInd w:val="0"/>
              <w:jc w:val="both"/>
              <w:rPr>
                <w:rFonts w:ascii="Calibri" w:hAnsi="Calibri" w:cs="Calibri"/>
                <w:sz w:val="22"/>
                <w:szCs w:val="22"/>
              </w:rPr>
            </w:pPr>
            <w:r w:rsidRPr="00257B2B">
              <w:rPr>
                <w:rFonts w:ascii="Calibri" w:hAnsi="Calibri" w:cs="Calibri"/>
                <w:sz w:val="22"/>
                <w:szCs w:val="22"/>
              </w:rPr>
              <w:t>En caso de llegar el importe de las multas al 20% del monto total del contrato, se producirá la resolución del mismo, y la Empresa YPFB se reserva el derecho de realizar las gestiones legales y administrativas que corresponda.</w:t>
            </w:r>
          </w:p>
          <w:p w:rsidR="00324335" w:rsidRPr="008C32EE" w:rsidRDefault="00324335" w:rsidP="00D95DB5">
            <w:pPr>
              <w:autoSpaceDE w:val="0"/>
              <w:autoSpaceDN w:val="0"/>
              <w:adjustRightInd w:val="0"/>
              <w:jc w:val="both"/>
              <w:rPr>
                <w:rFonts w:ascii="Calibri" w:hAnsi="Calibri" w:cs="Calibri"/>
                <w:bCs/>
                <w:sz w:val="16"/>
                <w:szCs w:val="22"/>
              </w:rPr>
            </w:pPr>
          </w:p>
        </w:tc>
      </w:tr>
      <w:tr w:rsidR="00324335" w:rsidRPr="002F7C85" w:rsidTr="00D95DB5">
        <w:trPr>
          <w:trHeight w:val="422"/>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324335" w:rsidRPr="002F7C85" w:rsidRDefault="00324335" w:rsidP="00D95DB5">
            <w:pPr>
              <w:autoSpaceDE w:val="0"/>
              <w:autoSpaceDN w:val="0"/>
              <w:adjustRightInd w:val="0"/>
              <w:jc w:val="both"/>
              <w:rPr>
                <w:rFonts w:ascii="Calibri" w:hAnsi="Calibri" w:cs="Calibri"/>
                <w:b/>
                <w:sz w:val="22"/>
                <w:szCs w:val="22"/>
              </w:rPr>
            </w:pPr>
            <w:r w:rsidRPr="002F7C85">
              <w:rPr>
                <w:rFonts w:ascii="Calibri" w:hAnsi="Calibri" w:cs="Calibri"/>
                <w:b/>
                <w:sz w:val="22"/>
                <w:szCs w:val="22"/>
              </w:rPr>
              <w:t xml:space="preserve">GARANTÍA TÉCNICA </w:t>
            </w:r>
          </w:p>
        </w:tc>
      </w:tr>
      <w:tr w:rsidR="00324335" w:rsidRPr="002F7C85" w:rsidTr="00D95DB5">
        <w:trPr>
          <w:trHeight w:val="41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324335" w:rsidRDefault="00324335" w:rsidP="00D95DB5">
            <w:pPr>
              <w:autoSpaceDE w:val="0"/>
              <w:autoSpaceDN w:val="0"/>
              <w:adjustRightInd w:val="0"/>
              <w:jc w:val="both"/>
              <w:rPr>
                <w:rFonts w:ascii="Calibri" w:hAnsi="Calibri" w:cs="Calibri"/>
                <w:b/>
                <w:bCs/>
                <w:sz w:val="16"/>
                <w:szCs w:val="22"/>
              </w:rPr>
            </w:pPr>
          </w:p>
          <w:p w:rsidR="00324335" w:rsidRDefault="00324335" w:rsidP="00D95DB5">
            <w:pPr>
              <w:autoSpaceDE w:val="0"/>
              <w:autoSpaceDN w:val="0"/>
              <w:adjustRightInd w:val="0"/>
              <w:jc w:val="both"/>
              <w:rPr>
                <w:rFonts w:ascii="Calibri" w:hAnsi="Calibri" w:cs="Calibri"/>
                <w:sz w:val="22"/>
                <w:szCs w:val="22"/>
              </w:rPr>
            </w:pPr>
            <w:r w:rsidRPr="002F7C85">
              <w:rPr>
                <w:rFonts w:ascii="Calibri" w:hAnsi="Calibri" w:cs="Calibri"/>
                <w:b/>
                <w:bCs/>
                <w:sz w:val="22"/>
                <w:szCs w:val="22"/>
              </w:rPr>
              <w:t>Alcance de la garantía</w:t>
            </w:r>
            <w:r>
              <w:rPr>
                <w:rFonts w:ascii="Calibri" w:hAnsi="Calibri" w:cs="Calibri"/>
                <w:sz w:val="22"/>
                <w:szCs w:val="22"/>
              </w:rPr>
              <w:t>:</w:t>
            </w:r>
          </w:p>
          <w:p w:rsidR="00324335" w:rsidRDefault="00324335" w:rsidP="00086032">
            <w:pPr>
              <w:numPr>
                <w:ilvl w:val="0"/>
                <w:numId w:val="42"/>
              </w:numPr>
              <w:autoSpaceDE w:val="0"/>
              <w:autoSpaceDN w:val="0"/>
              <w:adjustRightInd w:val="0"/>
              <w:jc w:val="both"/>
              <w:rPr>
                <w:rFonts w:ascii="Calibri" w:hAnsi="Calibri" w:cs="Calibri"/>
                <w:bCs/>
                <w:sz w:val="22"/>
                <w:szCs w:val="22"/>
              </w:rPr>
            </w:pPr>
            <w:r w:rsidRPr="002F7C85">
              <w:rPr>
                <w:rFonts w:ascii="Calibri" w:hAnsi="Calibri" w:cs="Calibri"/>
                <w:sz w:val="22"/>
                <w:szCs w:val="22"/>
              </w:rPr>
              <w:t xml:space="preserve">Ante </w:t>
            </w:r>
            <w:r w:rsidRPr="002F7C85">
              <w:rPr>
                <w:rFonts w:ascii="Calibri" w:hAnsi="Calibri" w:cs="Calibri"/>
                <w:bCs/>
                <w:sz w:val="22"/>
                <w:szCs w:val="22"/>
              </w:rPr>
              <w:t>volatilización (sin perdida</w:t>
            </w:r>
            <w:r>
              <w:rPr>
                <w:rFonts w:ascii="Calibri" w:hAnsi="Calibri" w:cs="Calibri"/>
                <w:bCs/>
                <w:sz w:val="22"/>
                <w:szCs w:val="22"/>
              </w:rPr>
              <w:t xml:space="preserve"> por derrame</w:t>
            </w:r>
            <w:r w:rsidRPr="002F7C85">
              <w:rPr>
                <w:rFonts w:ascii="Calibri" w:hAnsi="Calibri" w:cs="Calibri"/>
                <w:bCs/>
                <w:sz w:val="22"/>
                <w:szCs w:val="22"/>
              </w:rPr>
              <w:t>)</w:t>
            </w:r>
            <w:r>
              <w:rPr>
                <w:rFonts w:ascii="Calibri" w:hAnsi="Calibri" w:cs="Calibri"/>
                <w:bCs/>
                <w:sz w:val="22"/>
                <w:szCs w:val="22"/>
              </w:rPr>
              <w:t>:</w:t>
            </w:r>
            <w:r w:rsidRPr="002F7C85">
              <w:rPr>
                <w:rFonts w:ascii="Calibri" w:hAnsi="Calibri" w:cs="Calibri"/>
                <w:bCs/>
                <w:sz w:val="22"/>
                <w:szCs w:val="22"/>
              </w:rPr>
              <w:t xml:space="preserve"> siempre y cuando cumpla con las condiciones de almacenaje establecidas en la Hoja de Seguridad del producto. De presentarse volatilización en el producto adquirido la empresa contratada deberá reponer los productos sin costo alguno para YPFB en un plazo de 15 días calendario.</w:t>
            </w:r>
          </w:p>
          <w:p w:rsidR="00324335" w:rsidRPr="00915536" w:rsidRDefault="00324335" w:rsidP="00086032">
            <w:pPr>
              <w:numPr>
                <w:ilvl w:val="0"/>
                <w:numId w:val="42"/>
              </w:numPr>
              <w:autoSpaceDE w:val="0"/>
              <w:autoSpaceDN w:val="0"/>
              <w:adjustRightInd w:val="0"/>
              <w:jc w:val="both"/>
              <w:rPr>
                <w:rFonts w:ascii="Calibri" w:hAnsi="Calibri" w:cs="Calibri"/>
                <w:bCs/>
                <w:sz w:val="22"/>
                <w:szCs w:val="22"/>
              </w:rPr>
            </w:pPr>
            <w:r w:rsidRPr="00915536">
              <w:rPr>
                <w:rFonts w:ascii="Calibri" w:hAnsi="Calibri" w:cs="Calibri"/>
                <w:bCs/>
                <w:sz w:val="22"/>
                <w:szCs w:val="22"/>
              </w:rPr>
              <w:t xml:space="preserve">Calidad del producto: Deberá cumplir los </w:t>
            </w:r>
            <w:r>
              <w:rPr>
                <w:rFonts w:ascii="Calibri" w:hAnsi="Calibri" w:cs="Calibri"/>
                <w:bCs/>
                <w:sz w:val="22"/>
                <w:szCs w:val="22"/>
              </w:rPr>
              <w:t>requisitos de la especificación técnica.</w:t>
            </w:r>
          </w:p>
          <w:p w:rsidR="00324335" w:rsidRPr="002F7C85" w:rsidRDefault="00324335" w:rsidP="00D95DB5">
            <w:pPr>
              <w:autoSpaceDE w:val="0"/>
              <w:autoSpaceDN w:val="0"/>
              <w:adjustRightInd w:val="0"/>
              <w:jc w:val="both"/>
              <w:rPr>
                <w:rFonts w:ascii="Calibri" w:hAnsi="Calibri" w:cs="Calibri"/>
                <w:bCs/>
                <w:sz w:val="22"/>
                <w:szCs w:val="22"/>
              </w:rPr>
            </w:pPr>
            <w:r w:rsidRPr="002F7C85">
              <w:rPr>
                <w:rFonts w:ascii="Calibri" w:hAnsi="Calibri" w:cs="Calibri"/>
                <w:b/>
                <w:bCs/>
                <w:sz w:val="22"/>
                <w:szCs w:val="22"/>
              </w:rPr>
              <w:t xml:space="preserve">Período de garantía: </w:t>
            </w:r>
            <w:r w:rsidRPr="002F7C85">
              <w:rPr>
                <w:rFonts w:ascii="Calibri" w:hAnsi="Calibri" w:cs="Calibri"/>
                <w:bCs/>
                <w:sz w:val="22"/>
                <w:szCs w:val="22"/>
              </w:rPr>
              <w:t>La garantía de los productos será mínimo de 1 de año.</w:t>
            </w:r>
          </w:p>
          <w:p w:rsidR="00324335" w:rsidRPr="002F7C85" w:rsidRDefault="00324335" w:rsidP="00D95DB5">
            <w:pPr>
              <w:autoSpaceDE w:val="0"/>
              <w:autoSpaceDN w:val="0"/>
              <w:adjustRightInd w:val="0"/>
              <w:jc w:val="both"/>
              <w:rPr>
                <w:rFonts w:ascii="Calibri" w:hAnsi="Calibri" w:cs="Calibri"/>
                <w:b/>
                <w:bCs/>
                <w:sz w:val="22"/>
                <w:szCs w:val="22"/>
              </w:rPr>
            </w:pPr>
          </w:p>
          <w:p w:rsidR="00324335" w:rsidRDefault="00324335" w:rsidP="00D95DB5">
            <w:pPr>
              <w:autoSpaceDE w:val="0"/>
              <w:autoSpaceDN w:val="0"/>
              <w:adjustRightInd w:val="0"/>
              <w:jc w:val="both"/>
              <w:rPr>
                <w:rFonts w:ascii="Calibri" w:hAnsi="Calibri" w:cs="Calibri"/>
                <w:sz w:val="22"/>
                <w:szCs w:val="22"/>
              </w:rPr>
            </w:pPr>
            <w:r w:rsidRPr="002F7C85">
              <w:rPr>
                <w:rFonts w:ascii="Calibri" w:hAnsi="Calibri" w:cs="Calibri"/>
                <w:b/>
                <w:bCs/>
                <w:sz w:val="22"/>
                <w:szCs w:val="22"/>
              </w:rPr>
              <w:t>Inicio del cómputo del período de garantía:</w:t>
            </w:r>
            <w:r w:rsidRPr="002F7C85">
              <w:rPr>
                <w:rFonts w:ascii="Calibri" w:hAnsi="Calibri" w:cs="Calibri"/>
                <w:sz w:val="22"/>
                <w:szCs w:val="22"/>
              </w:rPr>
              <w:t xml:space="preserve"> A partir de la fecha de entrega los bienes.</w:t>
            </w:r>
          </w:p>
          <w:p w:rsidR="00324335" w:rsidRPr="002F7C85" w:rsidRDefault="00324335" w:rsidP="00D95DB5">
            <w:pPr>
              <w:autoSpaceDE w:val="0"/>
              <w:autoSpaceDN w:val="0"/>
              <w:adjustRightInd w:val="0"/>
              <w:jc w:val="both"/>
              <w:rPr>
                <w:rFonts w:ascii="Calibri" w:hAnsi="Calibri" w:cs="Calibri"/>
                <w:sz w:val="22"/>
                <w:szCs w:val="22"/>
              </w:rPr>
            </w:pPr>
            <w:r w:rsidRPr="002F7C85">
              <w:rPr>
                <w:rFonts w:ascii="Calibri" w:hAnsi="Calibri" w:cs="Calibri"/>
                <w:sz w:val="22"/>
                <w:szCs w:val="22"/>
              </w:rPr>
              <w:t xml:space="preserve">  </w:t>
            </w:r>
          </w:p>
          <w:p w:rsidR="00324335" w:rsidRPr="0095165A" w:rsidRDefault="00324335" w:rsidP="00D95DB5">
            <w:pPr>
              <w:autoSpaceDE w:val="0"/>
              <w:autoSpaceDN w:val="0"/>
              <w:adjustRightInd w:val="0"/>
              <w:jc w:val="both"/>
              <w:rPr>
                <w:rFonts w:ascii="Calibri" w:hAnsi="Calibri" w:cs="Calibri"/>
                <w:b/>
                <w:bCs/>
                <w:sz w:val="12"/>
                <w:szCs w:val="22"/>
              </w:rPr>
            </w:pPr>
          </w:p>
        </w:tc>
      </w:tr>
      <w:tr w:rsidR="00324335" w:rsidRPr="002F7C85" w:rsidTr="00D95DB5">
        <w:trPr>
          <w:trHeight w:val="4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324335" w:rsidRPr="002F7C85" w:rsidRDefault="00324335" w:rsidP="00D95DB5">
            <w:pPr>
              <w:autoSpaceDE w:val="0"/>
              <w:autoSpaceDN w:val="0"/>
              <w:adjustRightInd w:val="0"/>
              <w:jc w:val="both"/>
              <w:rPr>
                <w:rFonts w:ascii="Calibri" w:hAnsi="Calibri" w:cs="Calibri"/>
                <w:b/>
                <w:sz w:val="22"/>
                <w:szCs w:val="22"/>
              </w:rPr>
            </w:pPr>
            <w:r w:rsidRPr="002F7C85">
              <w:rPr>
                <w:rFonts w:ascii="Calibri" w:hAnsi="Calibri" w:cs="Calibri"/>
                <w:b/>
                <w:sz w:val="22"/>
                <w:szCs w:val="22"/>
              </w:rPr>
              <w:lastRenderedPageBreak/>
              <w:t>CERTIFICADOS</w:t>
            </w:r>
          </w:p>
        </w:tc>
      </w:tr>
      <w:tr w:rsidR="00324335" w:rsidRPr="002F7C85" w:rsidTr="00D95DB5">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324335" w:rsidRPr="002F7C85" w:rsidRDefault="00324335" w:rsidP="00D95DB5">
            <w:pPr>
              <w:autoSpaceDE w:val="0"/>
              <w:autoSpaceDN w:val="0"/>
              <w:adjustRightInd w:val="0"/>
              <w:jc w:val="both"/>
              <w:rPr>
                <w:rFonts w:ascii="Calibri" w:hAnsi="Calibri" w:cs="Calibri"/>
                <w:sz w:val="22"/>
                <w:szCs w:val="22"/>
              </w:rPr>
            </w:pPr>
          </w:p>
          <w:p w:rsidR="00324335" w:rsidRDefault="00324335" w:rsidP="00D95DB5">
            <w:pPr>
              <w:autoSpaceDE w:val="0"/>
              <w:autoSpaceDN w:val="0"/>
              <w:adjustRightInd w:val="0"/>
              <w:jc w:val="both"/>
              <w:rPr>
                <w:rFonts w:ascii="Calibri" w:hAnsi="Calibri" w:cs="Calibri"/>
                <w:sz w:val="22"/>
                <w:szCs w:val="22"/>
              </w:rPr>
            </w:pPr>
            <w:r w:rsidRPr="002F7C85">
              <w:rPr>
                <w:rFonts w:ascii="Calibri" w:hAnsi="Calibri" w:cs="Calibri"/>
                <w:sz w:val="22"/>
                <w:szCs w:val="22"/>
              </w:rPr>
              <w:t>La empresa adjudicada al tiempo de efectuar la entrega de los productos deberá entregar la siguiente documentación en original o copia legible de:</w:t>
            </w:r>
          </w:p>
          <w:p w:rsidR="00324335" w:rsidRPr="002F7C85" w:rsidRDefault="00324335" w:rsidP="00D95DB5">
            <w:pPr>
              <w:autoSpaceDE w:val="0"/>
              <w:autoSpaceDN w:val="0"/>
              <w:adjustRightInd w:val="0"/>
              <w:jc w:val="both"/>
              <w:rPr>
                <w:rFonts w:ascii="Calibri" w:hAnsi="Calibri" w:cs="Calibri"/>
                <w:sz w:val="22"/>
                <w:szCs w:val="22"/>
              </w:rPr>
            </w:pPr>
          </w:p>
          <w:p w:rsidR="00324335" w:rsidRDefault="00324335" w:rsidP="00086032">
            <w:pPr>
              <w:numPr>
                <w:ilvl w:val="0"/>
                <w:numId w:val="41"/>
              </w:numPr>
              <w:autoSpaceDE w:val="0"/>
              <w:autoSpaceDN w:val="0"/>
              <w:adjustRightInd w:val="0"/>
              <w:jc w:val="both"/>
              <w:rPr>
                <w:rFonts w:ascii="Calibri" w:hAnsi="Calibri" w:cs="Calibri"/>
                <w:sz w:val="22"/>
                <w:szCs w:val="22"/>
              </w:rPr>
            </w:pPr>
            <w:r>
              <w:rPr>
                <w:rFonts w:ascii="Calibri" w:hAnsi="Calibri" w:cs="Calibri"/>
                <w:sz w:val="22"/>
                <w:szCs w:val="22"/>
              </w:rPr>
              <w:t>Nota de Entrega de productos.</w:t>
            </w:r>
          </w:p>
          <w:p w:rsidR="00324335" w:rsidRDefault="00324335" w:rsidP="00086032">
            <w:pPr>
              <w:numPr>
                <w:ilvl w:val="0"/>
                <w:numId w:val="41"/>
              </w:numPr>
              <w:autoSpaceDE w:val="0"/>
              <w:autoSpaceDN w:val="0"/>
              <w:adjustRightInd w:val="0"/>
              <w:jc w:val="both"/>
              <w:rPr>
                <w:rFonts w:ascii="Calibri" w:hAnsi="Calibri" w:cs="Calibri"/>
                <w:sz w:val="22"/>
                <w:szCs w:val="22"/>
              </w:rPr>
            </w:pPr>
            <w:r>
              <w:rPr>
                <w:rFonts w:ascii="Calibri" w:hAnsi="Calibri" w:cs="Calibri"/>
                <w:sz w:val="22"/>
                <w:szCs w:val="22"/>
              </w:rPr>
              <w:t>Certificado de Garantía Técnica.</w:t>
            </w:r>
          </w:p>
          <w:p w:rsidR="00324335" w:rsidRPr="002F7C85" w:rsidRDefault="00324335" w:rsidP="00086032">
            <w:pPr>
              <w:numPr>
                <w:ilvl w:val="0"/>
                <w:numId w:val="41"/>
              </w:numPr>
              <w:autoSpaceDE w:val="0"/>
              <w:autoSpaceDN w:val="0"/>
              <w:adjustRightInd w:val="0"/>
              <w:jc w:val="both"/>
              <w:rPr>
                <w:rFonts w:ascii="Calibri" w:hAnsi="Calibri" w:cs="Calibri"/>
                <w:sz w:val="22"/>
                <w:szCs w:val="22"/>
              </w:rPr>
            </w:pPr>
            <w:r w:rsidRPr="002F7C85">
              <w:rPr>
                <w:rFonts w:ascii="Calibri" w:hAnsi="Calibri" w:cs="Calibri"/>
                <w:sz w:val="22"/>
                <w:szCs w:val="22"/>
              </w:rPr>
              <w:t>Ficha Técnica con información del producto.</w:t>
            </w:r>
          </w:p>
          <w:p w:rsidR="00324335" w:rsidRPr="002F7C85" w:rsidRDefault="00324335" w:rsidP="00086032">
            <w:pPr>
              <w:numPr>
                <w:ilvl w:val="0"/>
                <w:numId w:val="41"/>
              </w:numPr>
              <w:autoSpaceDE w:val="0"/>
              <w:autoSpaceDN w:val="0"/>
              <w:adjustRightInd w:val="0"/>
              <w:jc w:val="both"/>
              <w:rPr>
                <w:rFonts w:ascii="Calibri" w:hAnsi="Calibri" w:cs="Calibri"/>
                <w:sz w:val="22"/>
                <w:szCs w:val="22"/>
              </w:rPr>
            </w:pPr>
            <w:r w:rsidRPr="002F7C85">
              <w:rPr>
                <w:rFonts w:ascii="Calibri" w:hAnsi="Calibri" w:cs="Calibri"/>
                <w:sz w:val="22"/>
                <w:szCs w:val="22"/>
              </w:rPr>
              <w:t>Hojas de seguridad del producto.</w:t>
            </w:r>
          </w:p>
          <w:p w:rsidR="00324335" w:rsidRDefault="00324335" w:rsidP="00086032">
            <w:pPr>
              <w:pStyle w:val="Prrafodelista"/>
              <w:numPr>
                <w:ilvl w:val="0"/>
                <w:numId w:val="41"/>
              </w:numPr>
              <w:spacing w:after="13" w:line="276" w:lineRule="auto"/>
              <w:contextualSpacing/>
              <w:jc w:val="both"/>
              <w:rPr>
                <w:rFonts w:ascii="Calibri" w:hAnsi="Calibri" w:cs="Calibri"/>
                <w:bCs/>
                <w:color w:val="000000"/>
                <w:sz w:val="22"/>
                <w:szCs w:val="22"/>
              </w:rPr>
            </w:pPr>
            <w:r>
              <w:rPr>
                <w:rFonts w:ascii="Calibri" w:hAnsi="Calibri" w:cs="Calibri"/>
                <w:bCs/>
                <w:color w:val="000000"/>
                <w:sz w:val="22"/>
                <w:szCs w:val="22"/>
              </w:rPr>
              <w:t>Certificado de análisis y/o Certificado de Calidad.</w:t>
            </w:r>
          </w:p>
          <w:p w:rsidR="00324335" w:rsidRPr="0095165A" w:rsidRDefault="00324335" w:rsidP="00D95DB5">
            <w:pPr>
              <w:autoSpaceDE w:val="0"/>
              <w:autoSpaceDN w:val="0"/>
              <w:adjustRightInd w:val="0"/>
              <w:ind w:left="644"/>
              <w:jc w:val="both"/>
              <w:rPr>
                <w:rFonts w:ascii="Calibri" w:hAnsi="Calibri" w:cs="Calibri"/>
                <w:b/>
                <w:sz w:val="12"/>
                <w:szCs w:val="22"/>
              </w:rPr>
            </w:pPr>
          </w:p>
        </w:tc>
      </w:tr>
      <w:tr w:rsidR="00324335" w:rsidRPr="002F7C85" w:rsidTr="00D95DB5">
        <w:trPr>
          <w:trHeight w:val="4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324335" w:rsidRPr="002F7C85" w:rsidRDefault="00324335" w:rsidP="00D95DB5">
            <w:pPr>
              <w:autoSpaceDE w:val="0"/>
              <w:autoSpaceDN w:val="0"/>
              <w:adjustRightInd w:val="0"/>
              <w:jc w:val="both"/>
              <w:rPr>
                <w:rFonts w:ascii="Calibri" w:hAnsi="Calibri" w:cs="Calibri"/>
                <w:b/>
                <w:sz w:val="22"/>
                <w:szCs w:val="22"/>
              </w:rPr>
            </w:pPr>
            <w:r w:rsidRPr="00F96D8F">
              <w:rPr>
                <w:rFonts w:ascii="Calibri" w:hAnsi="Calibri" w:cs="Calibri"/>
                <w:b/>
                <w:sz w:val="22"/>
                <w:szCs w:val="22"/>
              </w:rPr>
              <w:t>VALIDACIONES</w:t>
            </w:r>
          </w:p>
        </w:tc>
      </w:tr>
      <w:tr w:rsidR="00324335" w:rsidRPr="002F7C85" w:rsidTr="00D95DB5">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324335" w:rsidRDefault="00324335" w:rsidP="00D95DB5">
            <w:pPr>
              <w:autoSpaceDE w:val="0"/>
              <w:autoSpaceDN w:val="0"/>
              <w:adjustRightInd w:val="0"/>
              <w:rPr>
                <w:rFonts w:ascii="Calibri" w:hAnsi="Calibri" w:cs="Calibri"/>
                <w:sz w:val="22"/>
                <w:szCs w:val="22"/>
              </w:rPr>
            </w:pPr>
          </w:p>
          <w:p w:rsidR="00324335" w:rsidRDefault="00324335" w:rsidP="00D95DB5">
            <w:pPr>
              <w:autoSpaceDE w:val="0"/>
              <w:autoSpaceDN w:val="0"/>
              <w:adjustRightInd w:val="0"/>
              <w:rPr>
                <w:rFonts w:ascii="Calibri" w:hAnsi="Calibri" w:cs="Calibri"/>
                <w:sz w:val="22"/>
                <w:szCs w:val="22"/>
              </w:rPr>
            </w:pPr>
            <w:r>
              <w:rPr>
                <w:rFonts w:ascii="Calibri" w:hAnsi="Calibri" w:cs="Calibri"/>
                <w:sz w:val="22"/>
                <w:szCs w:val="22"/>
              </w:rPr>
              <w:t>Se adjunta</w:t>
            </w:r>
            <w:r w:rsidRPr="003A1948">
              <w:rPr>
                <w:rFonts w:ascii="Calibri" w:hAnsi="Calibri" w:cs="Calibri"/>
                <w:sz w:val="22"/>
                <w:szCs w:val="22"/>
              </w:rPr>
              <w:t xml:space="preserve"> al presente formulario ANEXOS de las validaciones correspondientes.</w:t>
            </w:r>
          </w:p>
          <w:p w:rsidR="00324335" w:rsidRPr="002F7C85" w:rsidRDefault="00324335" w:rsidP="00D95DB5">
            <w:pPr>
              <w:autoSpaceDE w:val="0"/>
              <w:autoSpaceDN w:val="0"/>
              <w:adjustRightInd w:val="0"/>
              <w:rPr>
                <w:rFonts w:ascii="Calibri" w:hAnsi="Calibri" w:cs="Calibri"/>
                <w:sz w:val="22"/>
                <w:szCs w:val="22"/>
              </w:rPr>
            </w:pPr>
          </w:p>
        </w:tc>
      </w:tr>
    </w:tbl>
    <w:p w:rsidR="00324335" w:rsidRDefault="00324335" w:rsidP="00324335">
      <w:pPr>
        <w:jc w:val="right"/>
        <w:rPr>
          <w:rFonts w:ascii="Verdana" w:hAnsi="Verdana"/>
          <w:sz w:val="18"/>
          <w:szCs w:val="18"/>
        </w:rPr>
      </w:pPr>
    </w:p>
    <w:p w:rsidR="00324335" w:rsidRDefault="00324335" w:rsidP="00324335">
      <w:pPr>
        <w:jc w:val="right"/>
        <w:rPr>
          <w:rFonts w:ascii="Verdana" w:hAnsi="Verdana"/>
          <w:sz w:val="18"/>
          <w:szCs w:val="18"/>
        </w:rPr>
      </w:pPr>
    </w:p>
    <w:p w:rsidR="00324335" w:rsidRPr="00733B4F" w:rsidRDefault="00324335" w:rsidP="00324335">
      <w:pPr>
        <w:jc w:val="center"/>
        <w:rPr>
          <w:rFonts w:asciiTheme="minorHAnsi" w:hAnsiTheme="minorHAnsi" w:cs="Calibri"/>
          <w:b/>
          <w:bCs/>
          <w:color w:val="000000"/>
          <w:sz w:val="22"/>
          <w:szCs w:val="22"/>
          <w:u w:val="single"/>
          <w:lang w:val="es-BO"/>
        </w:rPr>
      </w:pPr>
      <w:r w:rsidRPr="00733B4F">
        <w:rPr>
          <w:rFonts w:asciiTheme="minorHAnsi" w:hAnsiTheme="minorHAnsi" w:cs="Calibri"/>
          <w:b/>
          <w:bCs/>
          <w:color w:val="000000"/>
          <w:sz w:val="22"/>
          <w:szCs w:val="22"/>
          <w:u w:val="single"/>
          <w:lang w:val="es-BO"/>
        </w:rPr>
        <w:t>ANEXOS</w:t>
      </w:r>
    </w:p>
    <w:p w:rsidR="00324335" w:rsidRPr="00733B4F" w:rsidRDefault="00324335" w:rsidP="00324335">
      <w:pPr>
        <w:jc w:val="center"/>
        <w:rPr>
          <w:rFonts w:asciiTheme="minorHAnsi" w:hAnsiTheme="minorHAnsi" w:cs="Calibri"/>
          <w:b/>
          <w:bCs/>
          <w:color w:val="000000"/>
          <w:sz w:val="22"/>
          <w:szCs w:val="22"/>
          <w:u w:val="single"/>
          <w:lang w:val="es-BO"/>
        </w:rPr>
      </w:pPr>
    </w:p>
    <w:p w:rsidR="00324335" w:rsidRDefault="00324335" w:rsidP="00324335">
      <w:pPr>
        <w:jc w:val="center"/>
        <w:rPr>
          <w:rFonts w:ascii="Calibri" w:hAnsi="Calibri" w:cs="Calibri"/>
          <w:b/>
          <w:bCs/>
          <w:sz w:val="22"/>
          <w:szCs w:val="22"/>
          <w:lang w:eastAsia="es-BO"/>
        </w:rPr>
      </w:pPr>
      <w:r>
        <w:rPr>
          <w:rFonts w:ascii="Calibri" w:hAnsi="Calibri" w:cs="Calibri"/>
          <w:b/>
          <w:bCs/>
          <w:sz w:val="22"/>
          <w:szCs w:val="22"/>
          <w:lang w:val="es-MX" w:eastAsia="es-BO"/>
        </w:rPr>
        <w:t>“</w:t>
      </w:r>
      <w:r w:rsidRPr="00491B8C">
        <w:rPr>
          <w:rFonts w:ascii="Calibri" w:hAnsi="Calibri" w:cs="Calibri"/>
          <w:b/>
          <w:bCs/>
          <w:sz w:val="22"/>
          <w:szCs w:val="22"/>
          <w:lang w:eastAsia="es-BO"/>
        </w:rPr>
        <w:t>SUMINISTRO DE QUÍMICOS (OASE WHITE Y OASE ANTIFOAM) PARA LA PLANTA DE AMONIACO</w:t>
      </w:r>
      <w:r>
        <w:rPr>
          <w:rFonts w:ascii="Calibri" w:hAnsi="Calibri" w:cs="Calibri"/>
          <w:b/>
          <w:bCs/>
          <w:sz w:val="22"/>
          <w:szCs w:val="22"/>
          <w:lang w:eastAsia="es-BO"/>
        </w:rPr>
        <w:t>”</w:t>
      </w:r>
    </w:p>
    <w:p w:rsidR="00324335" w:rsidRDefault="00324335" w:rsidP="00324335">
      <w:pPr>
        <w:jc w:val="center"/>
        <w:rPr>
          <w:rFonts w:ascii="Calibri" w:hAnsi="Calibri" w:cs="Calibri"/>
          <w:b/>
          <w:bCs/>
          <w:sz w:val="22"/>
          <w:szCs w:val="22"/>
          <w:lang w:eastAsia="es-BO"/>
        </w:rPr>
      </w:pPr>
    </w:p>
    <w:p w:rsidR="00324335" w:rsidRDefault="00324335" w:rsidP="00324335">
      <w:pPr>
        <w:jc w:val="right"/>
        <w:rPr>
          <w:rFonts w:ascii="Calibri" w:hAnsi="Calibri" w:cs="Calibri"/>
          <w:b/>
          <w:bCs/>
          <w:sz w:val="22"/>
          <w:szCs w:val="22"/>
          <w:lang w:eastAsia="es-BO"/>
        </w:rPr>
      </w:pPr>
      <w:r w:rsidRPr="00257B2B">
        <w:rPr>
          <w:rFonts w:ascii="Calibri" w:hAnsi="Calibri" w:cs="Calibri"/>
          <w:color w:val="000000"/>
          <w:sz w:val="22"/>
          <w:szCs w:val="22"/>
        </w:rPr>
        <w:t xml:space="preserve">Santa Cruz, </w:t>
      </w:r>
      <w:r>
        <w:rPr>
          <w:rFonts w:ascii="Calibri" w:hAnsi="Calibri" w:cs="Calibri"/>
          <w:color w:val="000000"/>
          <w:sz w:val="22"/>
          <w:szCs w:val="22"/>
        </w:rPr>
        <w:t>08 de marzo de 2019</w:t>
      </w:r>
    </w:p>
    <w:p w:rsidR="00324335" w:rsidRDefault="00324335" w:rsidP="00324335">
      <w:pPr>
        <w:rPr>
          <w:rFonts w:asciiTheme="minorHAnsi" w:hAnsiTheme="minorHAnsi" w:cs="Calibri"/>
          <w:b/>
          <w:bCs/>
          <w:color w:val="000000"/>
          <w:sz w:val="22"/>
          <w:szCs w:val="22"/>
          <w:lang w:val="es-MX"/>
        </w:rPr>
      </w:pPr>
    </w:p>
    <w:tbl>
      <w:tblPr>
        <w:tblStyle w:val="Tablaconcuadrcula"/>
        <w:tblW w:w="9654" w:type="dxa"/>
        <w:tblLook w:val="04A0" w:firstRow="1" w:lastRow="0" w:firstColumn="1" w:lastColumn="0" w:noHBand="0" w:noVBand="1"/>
      </w:tblPr>
      <w:tblGrid>
        <w:gridCol w:w="9654"/>
      </w:tblGrid>
      <w:tr w:rsidR="00324335" w:rsidRPr="00733B4F" w:rsidTr="00D95DB5">
        <w:trPr>
          <w:trHeight w:val="401"/>
        </w:trPr>
        <w:tc>
          <w:tcPr>
            <w:tcW w:w="9654" w:type="dxa"/>
            <w:shd w:val="clear" w:color="auto" w:fill="DBE5F1" w:themeFill="accent1" w:themeFillTint="33"/>
            <w:vAlign w:val="center"/>
          </w:tcPr>
          <w:p w:rsidR="00324335" w:rsidRPr="00733B4F" w:rsidRDefault="00324335" w:rsidP="00D95DB5">
            <w:pPr>
              <w:autoSpaceDE w:val="0"/>
              <w:autoSpaceDN w:val="0"/>
              <w:adjustRightInd w:val="0"/>
              <w:jc w:val="both"/>
              <w:rPr>
                <w:rFonts w:asciiTheme="minorHAnsi" w:hAnsiTheme="minorHAnsi" w:cs="Calibri"/>
                <w:b/>
                <w:sz w:val="22"/>
                <w:szCs w:val="22"/>
              </w:rPr>
            </w:pPr>
            <w:r w:rsidRPr="00733B4F">
              <w:rPr>
                <w:rFonts w:asciiTheme="minorHAnsi" w:hAnsiTheme="minorHAnsi" w:cs="Calibri"/>
                <w:b/>
                <w:sz w:val="22"/>
                <w:szCs w:val="22"/>
              </w:rPr>
              <w:t>GARANTÍAS FINANCIERAS.</w:t>
            </w:r>
          </w:p>
        </w:tc>
      </w:tr>
      <w:tr w:rsidR="00324335" w:rsidRPr="00733B4F" w:rsidTr="00D95DB5">
        <w:trPr>
          <w:trHeight w:val="378"/>
        </w:trPr>
        <w:tc>
          <w:tcPr>
            <w:tcW w:w="9654" w:type="dxa"/>
            <w:vAlign w:val="center"/>
          </w:tcPr>
          <w:p w:rsidR="00324335" w:rsidRDefault="00324335" w:rsidP="00D95DB5">
            <w:pPr>
              <w:tabs>
                <w:tab w:val="left" w:pos="1965"/>
              </w:tabs>
              <w:jc w:val="both"/>
              <w:rPr>
                <w:rFonts w:asciiTheme="minorHAnsi" w:hAnsiTheme="minorHAnsi" w:cs="Calibri"/>
                <w:b/>
                <w:bCs/>
                <w:sz w:val="22"/>
                <w:szCs w:val="22"/>
                <w:u w:val="single"/>
                <w:lang w:val="es-BO"/>
              </w:rPr>
            </w:pPr>
          </w:p>
          <w:p w:rsidR="00324335" w:rsidRPr="00CD3BAF" w:rsidRDefault="00324335" w:rsidP="00D95DB5">
            <w:pPr>
              <w:tabs>
                <w:tab w:val="left" w:pos="1965"/>
              </w:tabs>
              <w:jc w:val="both"/>
              <w:rPr>
                <w:rFonts w:asciiTheme="minorHAnsi" w:hAnsiTheme="minorHAnsi" w:cstheme="minorHAnsi"/>
                <w:b/>
                <w:bCs/>
                <w:sz w:val="22"/>
                <w:szCs w:val="22"/>
                <w:u w:val="single"/>
                <w:lang w:val="es-BO"/>
              </w:rPr>
            </w:pPr>
            <w:r w:rsidRPr="00CD3BAF">
              <w:rPr>
                <w:rFonts w:asciiTheme="minorHAnsi" w:hAnsiTheme="minorHAnsi" w:cstheme="minorHAnsi"/>
                <w:b/>
                <w:bCs/>
                <w:sz w:val="22"/>
                <w:szCs w:val="22"/>
                <w:u w:val="single"/>
                <w:lang w:val="es-BO"/>
              </w:rPr>
              <w:t>GARANTIA DE SERIEDAD PROPUESTA.</w:t>
            </w:r>
          </w:p>
          <w:p w:rsidR="00324335" w:rsidRPr="00CD3BAF" w:rsidRDefault="00324335" w:rsidP="00D95DB5">
            <w:pPr>
              <w:tabs>
                <w:tab w:val="left" w:pos="1965"/>
              </w:tabs>
              <w:jc w:val="both"/>
              <w:rPr>
                <w:rFonts w:asciiTheme="minorHAnsi" w:hAnsiTheme="minorHAnsi" w:cstheme="minorHAnsi"/>
                <w:b/>
                <w:bCs/>
                <w:sz w:val="22"/>
                <w:szCs w:val="22"/>
                <w:u w:val="single"/>
                <w:lang w:val="es-BO"/>
              </w:rPr>
            </w:pPr>
          </w:p>
          <w:p w:rsidR="00324335" w:rsidRDefault="00324335" w:rsidP="00D95DB5">
            <w:pPr>
              <w:tabs>
                <w:tab w:val="left" w:pos="1965"/>
              </w:tabs>
              <w:jc w:val="both"/>
              <w:rPr>
                <w:rFonts w:asciiTheme="minorHAnsi" w:hAnsiTheme="minorHAnsi" w:cstheme="minorHAnsi"/>
                <w:bCs/>
                <w:sz w:val="22"/>
                <w:szCs w:val="22"/>
              </w:rPr>
            </w:pPr>
            <w:r w:rsidRPr="00CD3BAF">
              <w:rPr>
                <w:rFonts w:asciiTheme="minorHAnsi" w:hAnsiTheme="minorHAnsi" w:cstheme="minorHAnsi"/>
                <w:bCs/>
                <w:sz w:val="22"/>
                <w:szCs w:val="22"/>
              </w:rPr>
              <w:t>A elección de la empresa proponente, ésta podrá optar por uno de los sigui</w:t>
            </w:r>
            <w:r>
              <w:rPr>
                <w:rFonts w:asciiTheme="minorHAnsi" w:hAnsiTheme="minorHAnsi" w:cstheme="minorHAnsi"/>
                <w:bCs/>
                <w:sz w:val="22"/>
                <w:szCs w:val="22"/>
              </w:rPr>
              <w:t>entes instrumentos financieros:</w:t>
            </w:r>
          </w:p>
          <w:p w:rsidR="00324335" w:rsidRPr="00CD3BAF" w:rsidRDefault="00324335" w:rsidP="00D95DB5">
            <w:pPr>
              <w:tabs>
                <w:tab w:val="left" w:pos="1965"/>
              </w:tabs>
              <w:jc w:val="both"/>
              <w:rPr>
                <w:rFonts w:asciiTheme="minorHAnsi" w:hAnsiTheme="minorHAnsi" w:cstheme="minorHAnsi"/>
                <w:bCs/>
                <w:sz w:val="22"/>
                <w:szCs w:val="22"/>
              </w:rPr>
            </w:pPr>
          </w:p>
          <w:p w:rsidR="00324335" w:rsidRPr="005B3AC4" w:rsidRDefault="00324335" w:rsidP="00086032">
            <w:pPr>
              <w:numPr>
                <w:ilvl w:val="0"/>
                <w:numId w:val="44"/>
              </w:numPr>
              <w:ind w:left="284" w:hanging="142"/>
              <w:jc w:val="both"/>
              <w:rPr>
                <w:rFonts w:asciiTheme="minorHAnsi" w:hAnsiTheme="minorHAnsi" w:cstheme="minorHAnsi"/>
                <w:bCs/>
                <w:sz w:val="22"/>
                <w:szCs w:val="22"/>
              </w:rPr>
            </w:pPr>
            <w:r w:rsidRPr="00CD3BAF">
              <w:rPr>
                <w:rFonts w:asciiTheme="minorHAnsi" w:hAnsiTheme="minorHAnsi" w:cstheme="minorHAnsi"/>
                <w:b/>
                <w:bCs/>
                <w:sz w:val="22"/>
                <w:szCs w:val="22"/>
              </w:rPr>
              <w:t>Boleta de Garantía</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emitida por una Entidad de</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Intermediación Financiera (</w:t>
            </w:r>
            <w:r w:rsidRPr="00CD3BAF">
              <w:rPr>
                <w:rFonts w:asciiTheme="minorHAnsi" w:hAnsiTheme="minorHAnsi" w:cstheme="minorHAnsi"/>
                <w:b/>
                <w:bCs/>
                <w:sz w:val="22"/>
                <w:szCs w:val="22"/>
                <w:lang w:eastAsia="es-BO"/>
              </w:rPr>
              <w:t xml:space="preserve">Bancaria) </w:t>
            </w:r>
            <w:r w:rsidRPr="00CD3BAF">
              <w:rPr>
                <w:rFonts w:asciiTheme="minorHAnsi" w:hAnsiTheme="minorHAnsi" w:cstheme="minorHAnsi"/>
                <w:sz w:val="22"/>
                <w:szCs w:val="22"/>
                <w:lang w:eastAsia="es-BO"/>
              </w:rPr>
              <w:t>del Estado</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Plurinacional de Bolivia con estructura de alcance a</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nivel nacional, registrada, autorizada y bajo el control</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de la Autoridad de Supervisión del Sistema Financiero-</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ASFI, a la orden/a favor de Yacimientos Petrolíferos</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 xml:space="preserve">Fiscales Bolivianos </w:t>
            </w:r>
            <w:r w:rsidRPr="005B3AC4">
              <w:rPr>
                <w:rFonts w:asciiTheme="minorHAnsi" w:hAnsiTheme="minorHAnsi" w:cstheme="minorHAnsi"/>
                <w:sz w:val="22"/>
                <w:szCs w:val="22"/>
                <w:lang w:eastAsia="es-BO"/>
              </w:rPr>
              <w:t>/ YPFB, con las características</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expresas de renovable, irrevocable y de ejecución</w:t>
            </w:r>
            <w:r w:rsidRPr="005B3AC4">
              <w:rPr>
                <w:rFonts w:asciiTheme="minorHAnsi" w:hAnsiTheme="minorHAnsi" w:cstheme="minorHAnsi"/>
                <w:bCs/>
                <w:sz w:val="22"/>
                <w:szCs w:val="22"/>
              </w:rPr>
              <w:t xml:space="preserve"> </w:t>
            </w:r>
            <w:r>
              <w:rPr>
                <w:rFonts w:asciiTheme="minorHAnsi" w:hAnsiTheme="minorHAnsi" w:cstheme="minorHAnsi"/>
                <w:sz w:val="22"/>
                <w:szCs w:val="22"/>
                <w:lang w:eastAsia="es-BO"/>
              </w:rPr>
              <w:t>inmediata con vigencia de</w:t>
            </w:r>
            <w:r>
              <w:rPr>
                <w:rFonts w:ascii="Calibri" w:hAnsi="Calibri" w:cs="Calibri"/>
                <w:bCs/>
                <w:sz w:val="22"/>
                <w:szCs w:val="22"/>
                <w:lang w:val="es-BO"/>
              </w:rPr>
              <w:t xml:space="preserve"> Ciento Veinte (120</w:t>
            </w:r>
            <w:r w:rsidRPr="004369C6">
              <w:rPr>
                <w:rFonts w:ascii="Calibri" w:hAnsi="Calibri" w:cs="Calibri"/>
                <w:bCs/>
                <w:sz w:val="22"/>
                <w:szCs w:val="22"/>
                <w:lang w:val="es-BO"/>
              </w:rPr>
              <w:t xml:space="preserve">) </w:t>
            </w:r>
            <w:r w:rsidRPr="005B3AC4">
              <w:rPr>
                <w:rFonts w:asciiTheme="minorHAnsi" w:hAnsiTheme="minorHAnsi" w:cstheme="minorHAnsi"/>
                <w:sz w:val="22"/>
                <w:szCs w:val="22"/>
                <w:lang w:eastAsia="es-BO"/>
              </w:rPr>
              <w:t>días calendario</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computables a partir de la fecha de Presentación de</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 xml:space="preserve">Propuestas, por un monto equivalente de al menos </w:t>
            </w:r>
            <w:r w:rsidRPr="005B3AC4">
              <w:rPr>
                <w:rFonts w:asciiTheme="minorHAnsi" w:hAnsiTheme="minorHAnsi" w:cstheme="minorHAnsi"/>
                <w:bCs/>
                <w:sz w:val="22"/>
                <w:szCs w:val="22"/>
              </w:rPr>
              <w:t>1 %</w:t>
            </w:r>
            <w:r w:rsidRPr="005B3AC4">
              <w:rPr>
                <w:rFonts w:asciiTheme="minorHAnsi" w:hAnsiTheme="minorHAnsi" w:cstheme="minorHAnsi"/>
                <w:sz w:val="22"/>
                <w:szCs w:val="22"/>
                <w:lang w:eastAsia="es-BO"/>
              </w:rPr>
              <w:t xml:space="preserve"> del valor total de la propuesta económica.</w:t>
            </w:r>
          </w:p>
          <w:p w:rsidR="00324335" w:rsidRPr="005B3AC4" w:rsidRDefault="00324335" w:rsidP="00D95DB5">
            <w:pPr>
              <w:ind w:left="284"/>
              <w:jc w:val="both"/>
              <w:rPr>
                <w:rFonts w:asciiTheme="minorHAnsi" w:hAnsiTheme="minorHAnsi" w:cstheme="minorHAnsi"/>
                <w:bCs/>
                <w:sz w:val="22"/>
                <w:szCs w:val="22"/>
              </w:rPr>
            </w:pPr>
          </w:p>
          <w:p w:rsidR="00324335" w:rsidRPr="005B3AC4" w:rsidRDefault="00324335" w:rsidP="00086032">
            <w:pPr>
              <w:numPr>
                <w:ilvl w:val="0"/>
                <w:numId w:val="44"/>
              </w:numPr>
              <w:ind w:left="284" w:hanging="142"/>
              <w:jc w:val="both"/>
              <w:rPr>
                <w:rFonts w:asciiTheme="minorHAnsi" w:hAnsiTheme="minorHAnsi" w:cstheme="minorHAnsi"/>
                <w:sz w:val="22"/>
                <w:szCs w:val="22"/>
                <w:lang w:eastAsia="es-BO"/>
              </w:rPr>
            </w:pPr>
            <w:r w:rsidRPr="005B3AC4">
              <w:rPr>
                <w:rFonts w:asciiTheme="minorHAnsi" w:hAnsiTheme="minorHAnsi" w:cstheme="minorHAnsi"/>
                <w:b/>
                <w:bCs/>
                <w:sz w:val="22"/>
                <w:szCs w:val="22"/>
              </w:rPr>
              <w:t>Garantía a Primer Requerimiento</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emitida por una Entidad de Intermediación Financiera (</w:t>
            </w:r>
            <w:r w:rsidRPr="005B3AC4">
              <w:rPr>
                <w:rFonts w:asciiTheme="minorHAnsi" w:hAnsiTheme="minorHAnsi" w:cstheme="minorHAnsi"/>
                <w:b/>
                <w:bCs/>
                <w:sz w:val="22"/>
                <w:szCs w:val="22"/>
                <w:lang w:eastAsia="es-BO"/>
              </w:rPr>
              <w:t xml:space="preserve">Bancaria) </w:t>
            </w:r>
            <w:r w:rsidRPr="005B3AC4">
              <w:rPr>
                <w:rFonts w:asciiTheme="minorHAnsi" w:hAnsiTheme="minorHAnsi" w:cstheme="minorHAnsi"/>
                <w:sz w:val="22"/>
                <w:szCs w:val="22"/>
                <w:lang w:eastAsia="es-BO"/>
              </w:rPr>
              <w:t>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w:t>
            </w:r>
            <w:r>
              <w:rPr>
                <w:rFonts w:asciiTheme="minorHAnsi" w:hAnsiTheme="minorHAnsi" w:cstheme="minorHAnsi"/>
                <w:sz w:val="22"/>
                <w:szCs w:val="22"/>
                <w:lang w:eastAsia="es-BO"/>
              </w:rPr>
              <w:t>r requerimiento con vigencia de</w:t>
            </w:r>
            <w:r>
              <w:rPr>
                <w:rFonts w:ascii="Calibri" w:hAnsi="Calibri" w:cs="Calibri"/>
                <w:bCs/>
                <w:sz w:val="22"/>
                <w:szCs w:val="22"/>
                <w:lang w:val="es-BO"/>
              </w:rPr>
              <w:t xml:space="preserve"> Ciento Veinte (120</w:t>
            </w:r>
            <w:r w:rsidRPr="004369C6">
              <w:rPr>
                <w:rFonts w:ascii="Calibri" w:hAnsi="Calibri" w:cs="Calibri"/>
                <w:bCs/>
                <w:sz w:val="22"/>
                <w:szCs w:val="22"/>
                <w:lang w:val="es-BO"/>
              </w:rPr>
              <w:t>)</w:t>
            </w:r>
            <w:r w:rsidRPr="005B3AC4">
              <w:rPr>
                <w:rFonts w:asciiTheme="minorHAnsi" w:hAnsiTheme="minorHAnsi" w:cstheme="minorHAnsi"/>
                <w:sz w:val="22"/>
                <w:szCs w:val="22"/>
                <w:lang w:eastAsia="es-BO"/>
              </w:rPr>
              <w:t xml:space="preserve"> días calendario computables a partir de la fecha de Presentación de Propuestas, por un monto equivalente de al menos 1%  del valor total la propuesta económica.</w:t>
            </w:r>
          </w:p>
          <w:p w:rsidR="00324335" w:rsidRPr="005B3AC4" w:rsidRDefault="00324335" w:rsidP="00D95DB5">
            <w:pPr>
              <w:jc w:val="both"/>
              <w:rPr>
                <w:rFonts w:asciiTheme="minorHAnsi" w:hAnsiTheme="minorHAnsi" w:cstheme="minorHAnsi"/>
                <w:sz w:val="22"/>
                <w:szCs w:val="22"/>
                <w:lang w:eastAsia="es-BO"/>
              </w:rPr>
            </w:pPr>
          </w:p>
          <w:p w:rsidR="00324335" w:rsidRPr="00CD3BAF" w:rsidRDefault="00324335" w:rsidP="00086032">
            <w:pPr>
              <w:numPr>
                <w:ilvl w:val="0"/>
                <w:numId w:val="44"/>
              </w:numPr>
              <w:ind w:left="284" w:hanging="142"/>
              <w:jc w:val="both"/>
              <w:rPr>
                <w:rFonts w:asciiTheme="minorHAnsi" w:hAnsiTheme="minorHAnsi" w:cstheme="minorHAnsi"/>
                <w:b/>
                <w:bCs/>
                <w:sz w:val="22"/>
                <w:szCs w:val="22"/>
                <w:lang w:eastAsia="es-BO"/>
              </w:rPr>
            </w:pPr>
            <w:r w:rsidRPr="005B3AC4">
              <w:rPr>
                <w:rFonts w:asciiTheme="minorHAnsi" w:hAnsiTheme="minorHAnsi" w:cstheme="minorHAnsi"/>
                <w:b/>
                <w:bCs/>
                <w:sz w:val="22"/>
                <w:szCs w:val="22"/>
              </w:rPr>
              <w:t>Póliza de caución a Primer requerimiento</w:t>
            </w:r>
            <w:r w:rsidRPr="005B3AC4">
              <w:rPr>
                <w:rFonts w:asciiTheme="minorHAnsi" w:hAnsiTheme="minorHAnsi" w:cstheme="minorHAnsi"/>
                <w:b/>
                <w:bCs/>
                <w:sz w:val="22"/>
                <w:szCs w:val="22"/>
                <w:lang w:eastAsia="es-BO"/>
              </w:rPr>
              <w:t xml:space="preserve"> para Entidades Públicas</w:t>
            </w:r>
            <w:r w:rsidRPr="005B3AC4">
              <w:rPr>
                <w:rFonts w:asciiTheme="minorHAnsi" w:hAnsiTheme="minorHAnsi" w:cstheme="minorHAnsi"/>
                <w:sz w:val="22"/>
                <w:szCs w:val="22"/>
                <w:lang w:eastAsia="es-BO"/>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cs="Calibri"/>
                <w:bCs/>
                <w:sz w:val="22"/>
                <w:szCs w:val="22"/>
                <w:lang w:val="es-BO"/>
              </w:rPr>
              <w:t>Ciento Veinte (120</w:t>
            </w:r>
            <w:r w:rsidRPr="004369C6">
              <w:rPr>
                <w:rFonts w:ascii="Calibri" w:hAnsi="Calibri" w:cs="Calibri"/>
                <w:bCs/>
                <w:sz w:val="22"/>
                <w:szCs w:val="22"/>
                <w:lang w:val="es-BO"/>
              </w:rPr>
              <w:t xml:space="preserve">) </w:t>
            </w:r>
            <w:r w:rsidRPr="005B3AC4">
              <w:rPr>
                <w:rFonts w:asciiTheme="minorHAnsi" w:hAnsiTheme="minorHAnsi" w:cstheme="minorHAnsi"/>
                <w:sz w:val="22"/>
                <w:szCs w:val="22"/>
                <w:lang w:eastAsia="es-BO"/>
              </w:rPr>
              <w:t>días</w:t>
            </w:r>
            <w:r w:rsidRPr="00CD3BAF">
              <w:rPr>
                <w:rFonts w:asciiTheme="minorHAnsi" w:hAnsiTheme="minorHAnsi" w:cstheme="minorHAnsi"/>
                <w:sz w:val="22"/>
                <w:szCs w:val="22"/>
                <w:lang w:eastAsia="es-BO"/>
              </w:rPr>
              <w:t xml:space="preserve"> calendario computables a partir de la fecha de Presentación de Propuestas, por un monto equivalente de al menos 1%  del valor total de la propuesta económica.</w:t>
            </w:r>
          </w:p>
          <w:p w:rsidR="00324335" w:rsidRDefault="00324335" w:rsidP="00D95DB5">
            <w:pPr>
              <w:tabs>
                <w:tab w:val="left" w:pos="1965"/>
              </w:tabs>
              <w:jc w:val="both"/>
              <w:rPr>
                <w:rFonts w:asciiTheme="minorHAnsi" w:hAnsiTheme="minorHAnsi" w:cs="Calibri"/>
                <w:b/>
                <w:bCs/>
                <w:sz w:val="22"/>
                <w:szCs w:val="22"/>
                <w:u w:val="single"/>
                <w:lang w:val="es-BO"/>
              </w:rPr>
            </w:pPr>
          </w:p>
          <w:p w:rsidR="00324335" w:rsidRDefault="00324335" w:rsidP="00D95DB5">
            <w:pPr>
              <w:tabs>
                <w:tab w:val="left" w:pos="1965"/>
              </w:tabs>
              <w:jc w:val="both"/>
              <w:rPr>
                <w:rFonts w:asciiTheme="minorHAnsi" w:hAnsiTheme="minorHAnsi" w:cs="Calibri"/>
                <w:b/>
                <w:bCs/>
                <w:sz w:val="22"/>
                <w:szCs w:val="22"/>
                <w:lang w:val="es-BO"/>
              </w:rPr>
            </w:pPr>
            <w:r w:rsidRPr="00733B4F">
              <w:rPr>
                <w:rFonts w:asciiTheme="minorHAnsi" w:hAnsiTheme="minorHAnsi" w:cs="Calibri"/>
                <w:b/>
                <w:bCs/>
                <w:sz w:val="22"/>
                <w:szCs w:val="22"/>
                <w:u w:val="single"/>
                <w:lang w:val="es-BO"/>
              </w:rPr>
              <w:t>GARANTÍA DE CUMPLIMIENTO DE CONTRATO</w:t>
            </w:r>
            <w:r w:rsidRPr="00733B4F">
              <w:rPr>
                <w:rFonts w:asciiTheme="minorHAnsi" w:hAnsiTheme="minorHAnsi" w:cs="Calibri"/>
                <w:b/>
                <w:bCs/>
                <w:sz w:val="22"/>
                <w:szCs w:val="22"/>
                <w:lang w:val="es-BO"/>
              </w:rPr>
              <w:t xml:space="preserve">. </w:t>
            </w:r>
          </w:p>
          <w:p w:rsidR="00324335" w:rsidRPr="00733B4F" w:rsidRDefault="00324335" w:rsidP="00D95DB5">
            <w:pPr>
              <w:tabs>
                <w:tab w:val="left" w:pos="1965"/>
              </w:tabs>
              <w:jc w:val="both"/>
              <w:rPr>
                <w:rFonts w:asciiTheme="minorHAnsi" w:hAnsiTheme="minorHAnsi" w:cs="Calibri"/>
                <w:b/>
                <w:bCs/>
                <w:sz w:val="22"/>
                <w:szCs w:val="22"/>
                <w:lang w:val="es-BO"/>
              </w:rPr>
            </w:pPr>
          </w:p>
          <w:p w:rsidR="00324335" w:rsidRPr="00733B4F" w:rsidRDefault="00324335" w:rsidP="00D95DB5">
            <w:pPr>
              <w:tabs>
                <w:tab w:val="left" w:pos="1965"/>
              </w:tabs>
              <w:jc w:val="both"/>
              <w:rPr>
                <w:rFonts w:asciiTheme="minorHAnsi" w:hAnsiTheme="minorHAnsi" w:cs="Calibri"/>
                <w:bCs/>
                <w:sz w:val="22"/>
                <w:szCs w:val="22"/>
                <w:lang w:val="es-BO"/>
              </w:rPr>
            </w:pPr>
            <w:r w:rsidRPr="00733B4F">
              <w:rPr>
                <w:rFonts w:asciiTheme="minorHAnsi" w:hAnsiTheme="minorHAnsi" w:cs="Calibri"/>
                <w:bCs/>
                <w:sz w:val="22"/>
                <w:szCs w:val="22"/>
                <w:lang w:val="es-BO"/>
              </w:rPr>
              <w:t>A elección de la empresa adjudicada, ésta podrá optar por uno de los siguientes instrumentos financieros:</w:t>
            </w:r>
          </w:p>
          <w:p w:rsidR="00324335" w:rsidRPr="00733B4F" w:rsidRDefault="00324335" w:rsidP="00D95DB5">
            <w:pPr>
              <w:tabs>
                <w:tab w:val="left" w:pos="1965"/>
              </w:tabs>
              <w:jc w:val="both"/>
              <w:rPr>
                <w:rFonts w:asciiTheme="minorHAnsi" w:hAnsiTheme="minorHAnsi" w:cs="Calibri"/>
                <w:bCs/>
                <w:sz w:val="22"/>
                <w:szCs w:val="22"/>
                <w:lang w:val="es-BO"/>
              </w:rPr>
            </w:pPr>
          </w:p>
          <w:p w:rsidR="00324335" w:rsidRPr="00733B4F" w:rsidRDefault="00324335" w:rsidP="00086032">
            <w:pPr>
              <w:numPr>
                <w:ilvl w:val="0"/>
                <w:numId w:val="45"/>
              </w:numPr>
              <w:ind w:left="284" w:hanging="142"/>
              <w:jc w:val="both"/>
              <w:rPr>
                <w:rFonts w:asciiTheme="minorHAnsi" w:hAnsiTheme="minorHAnsi" w:cs="Calibri"/>
                <w:bCs/>
                <w:sz w:val="22"/>
                <w:szCs w:val="22"/>
                <w:lang w:val="es-BO"/>
              </w:rPr>
            </w:pPr>
            <w:r w:rsidRPr="00733B4F">
              <w:rPr>
                <w:rFonts w:asciiTheme="minorHAnsi" w:hAnsiTheme="minorHAnsi" w:cs="Calibri"/>
                <w:b/>
                <w:bCs/>
                <w:sz w:val="22"/>
                <w:szCs w:val="22"/>
                <w:lang w:val="es-BO"/>
              </w:rPr>
              <w:t>Boleta de Garantía,</w:t>
            </w:r>
            <w:r w:rsidRPr="00733B4F">
              <w:rPr>
                <w:rFonts w:asciiTheme="minorHAnsi" w:hAnsiTheme="minorHAnsi" w:cs="Calibri"/>
                <w:bCs/>
                <w:sz w:val="22"/>
                <w:szCs w:val="22"/>
                <w:lang w:val="es-BO"/>
              </w:rPr>
              <w:t xml:space="preserve"> emitida por una Entidad de Intermediación Financiera </w:t>
            </w:r>
            <w:r w:rsidRPr="00733B4F">
              <w:rPr>
                <w:rFonts w:asciiTheme="minorHAnsi" w:hAnsiTheme="minorHAnsi" w:cs="Calibri"/>
                <w:b/>
                <w:bCs/>
                <w:sz w:val="22"/>
                <w:szCs w:val="22"/>
                <w:lang w:val="es-BO"/>
              </w:rPr>
              <w:t>(Bancaria)</w:t>
            </w:r>
            <w:r w:rsidRPr="00733B4F">
              <w:rPr>
                <w:rFonts w:asciiTheme="minorHAnsi" w:hAnsiTheme="minorHAnsi" w:cs="Calibr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w:t>
            </w:r>
            <w:r>
              <w:rPr>
                <w:rFonts w:asciiTheme="minorHAnsi" w:hAnsiTheme="minorHAnsi" w:cs="Calibri"/>
                <w:bCs/>
                <w:sz w:val="22"/>
                <w:szCs w:val="22"/>
                <w:lang w:val="es-BO"/>
              </w:rPr>
              <w:t>sesenta (</w:t>
            </w:r>
            <w:r w:rsidRPr="00733B4F">
              <w:rPr>
                <w:rFonts w:asciiTheme="minorHAnsi" w:hAnsiTheme="minorHAnsi" w:cs="Calibri"/>
                <w:bCs/>
                <w:sz w:val="22"/>
                <w:szCs w:val="22"/>
                <w:lang w:val="es-BO"/>
              </w:rPr>
              <w:t>60</w:t>
            </w:r>
            <w:r>
              <w:rPr>
                <w:rFonts w:asciiTheme="minorHAnsi" w:hAnsiTheme="minorHAnsi" w:cs="Calibri"/>
                <w:bCs/>
                <w:sz w:val="22"/>
                <w:szCs w:val="22"/>
                <w:lang w:val="es-BO"/>
              </w:rPr>
              <w:t>)</w:t>
            </w:r>
            <w:r w:rsidRPr="00733B4F">
              <w:rPr>
                <w:rFonts w:asciiTheme="minorHAnsi" w:hAnsiTheme="minorHAnsi" w:cs="Calibri"/>
                <w:bCs/>
                <w:sz w:val="22"/>
                <w:szCs w:val="22"/>
                <w:lang w:val="es-BO"/>
              </w:rPr>
              <w:t xml:space="preserve"> días calendario adicionales a la vigencia del contrato, por un monto equivalente al 7% del valor total del contrato.</w:t>
            </w:r>
          </w:p>
          <w:p w:rsidR="00324335" w:rsidRPr="00733B4F" w:rsidRDefault="00324335" w:rsidP="00D95DB5">
            <w:pPr>
              <w:jc w:val="both"/>
              <w:rPr>
                <w:rFonts w:asciiTheme="minorHAnsi" w:hAnsiTheme="minorHAnsi" w:cs="Calibri"/>
                <w:bCs/>
                <w:sz w:val="22"/>
                <w:szCs w:val="22"/>
                <w:lang w:val="es-BO"/>
              </w:rPr>
            </w:pPr>
          </w:p>
          <w:p w:rsidR="00324335" w:rsidRPr="00733B4F" w:rsidRDefault="00324335" w:rsidP="00086032">
            <w:pPr>
              <w:numPr>
                <w:ilvl w:val="0"/>
                <w:numId w:val="45"/>
              </w:numPr>
              <w:ind w:left="284" w:hanging="142"/>
              <w:jc w:val="both"/>
              <w:rPr>
                <w:rFonts w:asciiTheme="minorHAnsi" w:hAnsiTheme="minorHAnsi" w:cs="Calibri"/>
                <w:bCs/>
                <w:sz w:val="22"/>
                <w:szCs w:val="22"/>
                <w:lang w:val="es-BO"/>
              </w:rPr>
            </w:pPr>
            <w:r w:rsidRPr="00733B4F">
              <w:rPr>
                <w:rFonts w:asciiTheme="minorHAnsi" w:hAnsiTheme="minorHAnsi" w:cs="Calibri"/>
                <w:b/>
                <w:bCs/>
                <w:sz w:val="22"/>
                <w:szCs w:val="22"/>
                <w:lang w:val="es-BO"/>
              </w:rPr>
              <w:t>Garantía a Primer Requerimiento</w:t>
            </w:r>
            <w:r w:rsidRPr="00733B4F">
              <w:rPr>
                <w:rFonts w:asciiTheme="minorHAnsi" w:hAnsiTheme="minorHAnsi" w:cs="Calibri"/>
                <w:bCs/>
                <w:sz w:val="22"/>
                <w:szCs w:val="22"/>
                <w:lang w:val="es-BO"/>
              </w:rPr>
              <w:t xml:space="preserve">, emitida por una Entidad de Intermediación Financiera </w:t>
            </w:r>
            <w:r w:rsidRPr="00733B4F">
              <w:rPr>
                <w:rFonts w:asciiTheme="minorHAnsi" w:hAnsiTheme="minorHAnsi" w:cs="Calibri"/>
                <w:b/>
                <w:bCs/>
                <w:sz w:val="22"/>
                <w:szCs w:val="22"/>
                <w:lang w:val="es-BO"/>
              </w:rPr>
              <w:t>(Bancaria)</w:t>
            </w:r>
            <w:r w:rsidRPr="00733B4F">
              <w:rPr>
                <w:rFonts w:asciiTheme="minorHAnsi" w:hAnsiTheme="minorHAnsi" w:cs="Calibr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a primer requerimiento con vigencia de sesenta (60) días calendario adicionales a la vigencia del contrato, por un importe equivalente al 7% del valor total del contrato.</w:t>
            </w:r>
          </w:p>
          <w:p w:rsidR="00324335" w:rsidRPr="00733B4F" w:rsidRDefault="00324335" w:rsidP="00D95DB5">
            <w:pPr>
              <w:pStyle w:val="Prrafodelista"/>
              <w:rPr>
                <w:rFonts w:asciiTheme="minorHAnsi" w:hAnsiTheme="minorHAnsi" w:cs="Calibri"/>
                <w:b/>
                <w:sz w:val="22"/>
                <w:szCs w:val="22"/>
                <w:lang w:val="es-BO"/>
              </w:rPr>
            </w:pPr>
          </w:p>
          <w:p w:rsidR="00324335" w:rsidRPr="00733B4F" w:rsidRDefault="00324335" w:rsidP="00086032">
            <w:pPr>
              <w:numPr>
                <w:ilvl w:val="0"/>
                <w:numId w:val="45"/>
              </w:numPr>
              <w:ind w:left="284" w:hanging="142"/>
              <w:jc w:val="both"/>
              <w:rPr>
                <w:rFonts w:asciiTheme="minorHAnsi" w:hAnsiTheme="minorHAnsi" w:cs="Calibri"/>
                <w:bCs/>
                <w:sz w:val="22"/>
                <w:szCs w:val="22"/>
                <w:lang w:val="es-BO"/>
              </w:rPr>
            </w:pPr>
            <w:r w:rsidRPr="00733B4F">
              <w:rPr>
                <w:rFonts w:asciiTheme="minorHAnsi" w:hAnsiTheme="minorHAnsi" w:cs="Calibri"/>
                <w:b/>
                <w:sz w:val="22"/>
                <w:szCs w:val="22"/>
                <w:lang w:val="es-BO"/>
              </w:rPr>
              <w:t>Póliza de caución a Primer requerimiento para Entidades Públicas</w:t>
            </w:r>
            <w:r w:rsidRPr="00733B4F">
              <w:rPr>
                <w:rFonts w:asciiTheme="minorHAnsi" w:hAnsiTheme="minorHAnsi" w:cs="Calibri"/>
                <w:sz w:val="22"/>
                <w:szCs w:val="22"/>
                <w:lang w:val="es-BO"/>
              </w:rPr>
              <w:t>, 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 renovable, irrevocable y de ejecución a primer requerimiento con vigencia de 60 días calendario adicionales a la vigencia del contrato, por un monto equivalente al 7% del valor total del contrato.</w:t>
            </w:r>
          </w:p>
          <w:p w:rsidR="00324335" w:rsidRPr="00733B4F" w:rsidRDefault="00324335" w:rsidP="00D95DB5">
            <w:pPr>
              <w:autoSpaceDE w:val="0"/>
              <w:autoSpaceDN w:val="0"/>
              <w:adjustRightInd w:val="0"/>
              <w:jc w:val="both"/>
              <w:rPr>
                <w:rFonts w:asciiTheme="minorHAnsi" w:hAnsiTheme="minorHAnsi" w:cs="Calibri"/>
                <w:b/>
                <w:sz w:val="22"/>
                <w:szCs w:val="22"/>
                <w:lang w:val="es-BO"/>
              </w:rPr>
            </w:pPr>
          </w:p>
        </w:tc>
      </w:tr>
    </w:tbl>
    <w:p w:rsidR="00324335" w:rsidRPr="00733B4F" w:rsidRDefault="00324335" w:rsidP="00324335">
      <w:pPr>
        <w:rPr>
          <w:rFonts w:asciiTheme="minorHAnsi" w:hAnsiTheme="minorHAnsi" w:cs="Calibri"/>
          <w:b/>
          <w:bCs/>
          <w:color w:val="000000"/>
          <w:sz w:val="22"/>
          <w:szCs w:val="22"/>
          <w:lang w:val="es-MX"/>
        </w:rPr>
      </w:pPr>
    </w:p>
    <w:p w:rsidR="00324335" w:rsidRPr="00733B4F" w:rsidRDefault="00324335" w:rsidP="00324335">
      <w:pPr>
        <w:rPr>
          <w:rFonts w:asciiTheme="minorHAnsi" w:hAnsiTheme="minorHAnsi" w:cs="Calibri"/>
          <w:b/>
          <w:bCs/>
          <w:color w:val="000000"/>
          <w:sz w:val="22"/>
          <w:szCs w:val="22"/>
          <w:lang w:val="es-MX"/>
        </w:rPr>
      </w:pPr>
    </w:p>
    <w:p w:rsidR="00324335" w:rsidRPr="00733B4F" w:rsidRDefault="00324335" w:rsidP="00324335">
      <w:pPr>
        <w:rPr>
          <w:rFonts w:asciiTheme="minorHAnsi" w:hAnsiTheme="minorHAnsi" w:cs="Calibri"/>
          <w:b/>
          <w:bCs/>
          <w:color w:val="000000"/>
          <w:sz w:val="22"/>
          <w:szCs w:val="22"/>
          <w:lang w:val="es-MX"/>
        </w:rPr>
      </w:pPr>
    </w:p>
    <w:p w:rsidR="00324335" w:rsidRPr="00733B4F" w:rsidRDefault="00324335" w:rsidP="00324335">
      <w:pPr>
        <w:rPr>
          <w:rFonts w:asciiTheme="minorHAnsi" w:hAnsiTheme="minorHAnsi" w:cs="Calibri"/>
          <w:b/>
          <w:bCs/>
          <w:color w:val="000000"/>
          <w:sz w:val="22"/>
          <w:szCs w:val="22"/>
          <w:lang w:val="es-MX"/>
        </w:rPr>
      </w:pPr>
    </w:p>
    <w:p w:rsidR="00324335" w:rsidRPr="00733B4F" w:rsidRDefault="00324335" w:rsidP="00324335">
      <w:pPr>
        <w:rPr>
          <w:rFonts w:asciiTheme="minorHAnsi" w:hAnsiTheme="minorHAnsi" w:cs="Calibri"/>
          <w:b/>
          <w:bCs/>
          <w:color w:val="000000"/>
          <w:sz w:val="22"/>
          <w:szCs w:val="22"/>
          <w:lang w:val="es-MX"/>
        </w:rPr>
      </w:pPr>
    </w:p>
    <w:p w:rsidR="00324335" w:rsidRPr="00733B4F" w:rsidRDefault="00324335" w:rsidP="00324335">
      <w:pPr>
        <w:rPr>
          <w:rFonts w:asciiTheme="minorHAnsi" w:hAnsiTheme="minorHAnsi" w:cs="Calibri"/>
          <w:b/>
          <w:bCs/>
          <w:color w:val="000000"/>
          <w:sz w:val="22"/>
          <w:szCs w:val="22"/>
          <w:lang w:val="es-MX"/>
        </w:rPr>
      </w:pPr>
    </w:p>
    <w:p w:rsidR="00324335" w:rsidRPr="00733B4F" w:rsidRDefault="00324335" w:rsidP="00324335">
      <w:pPr>
        <w:rPr>
          <w:rFonts w:asciiTheme="minorHAnsi" w:hAnsiTheme="minorHAnsi" w:cs="Calibri"/>
          <w:b/>
          <w:bCs/>
          <w:color w:val="000000"/>
          <w:sz w:val="22"/>
          <w:szCs w:val="22"/>
          <w:lang w:val="es-MX"/>
        </w:rPr>
      </w:pPr>
    </w:p>
    <w:p w:rsidR="00324335" w:rsidRPr="00733B4F" w:rsidRDefault="00324335" w:rsidP="00324335">
      <w:pPr>
        <w:rPr>
          <w:rFonts w:asciiTheme="minorHAnsi" w:hAnsiTheme="minorHAnsi" w:cs="Calibri"/>
          <w:b/>
          <w:bCs/>
          <w:color w:val="000000"/>
          <w:sz w:val="22"/>
          <w:szCs w:val="22"/>
          <w:lang w:val="es-MX"/>
        </w:rPr>
      </w:pPr>
    </w:p>
    <w:p w:rsidR="00324335" w:rsidRPr="00733B4F" w:rsidRDefault="00324335" w:rsidP="00324335">
      <w:pPr>
        <w:rPr>
          <w:rFonts w:asciiTheme="minorHAnsi" w:hAnsiTheme="minorHAnsi" w:cs="Calibri"/>
          <w:b/>
          <w:bCs/>
          <w:color w:val="000000"/>
          <w:sz w:val="22"/>
          <w:szCs w:val="22"/>
          <w:lang w:val="es-MX"/>
        </w:rPr>
      </w:pPr>
    </w:p>
    <w:p w:rsidR="00324335" w:rsidRPr="00733B4F" w:rsidRDefault="00324335" w:rsidP="00324335">
      <w:pPr>
        <w:rPr>
          <w:rFonts w:asciiTheme="minorHAnsi" w:hAnsiTheme="minorHAnsi" w:cs="Calibri"/>
          <w:b/>
          <w:bCs/>
          <w:color w:val="000000"/>
          <w:sz w:val="22"/>
          <w:szCs w:val="22"/>
          <w:lang w:val="es-MX"/>
        </w:rPr>
      </w:pPr>
    </w:p>
    <w:p w:rsidR="00324335" w:rsidRDefault="00324335" w:rsidP="00324335">
      <w:pPr>
        <w:rPr>
          <w:rFonts w:asciiTheme="minorHAnsi" w:hAnsiTheme="minorHAnsi" w:cs="Calibri"/>
          <w:b/>
          <w:bCs/>
          <w:color w:val="000000"/>
          <w:sz w:val="22"/>
          <w:szCs w:val="22"/>
          <w:lang w:val="es-MX"/>
        </w:rPr>
      </w:pPr>
    </w:p>
    <w:p w:rsidR="00324335" w:rsidRDefault="00324335" w:rsidP="00324335">
      <w:pPr>
        <w:rPr>
          <w:rFonts w:asciiTheme="minorHAnsi" w:hAnsiTheme="minorHAnsi" w:cs="Calibri"/>
          <w:b/>
          <w:bCs/>
          <w:color w:val="000000"/>
          <w:sz w:val="22"/>
          <w:szCs w:val="22"/>
          <w:lang w:val="es-MX"/>
        </w:rPr>
      </w:pPr>
    </w:p>
    <w:p w:rsidR="00324335" w:rsidRDefault="00324335" w:rsidP="00324335">
      <w:pPr>
        <w:rPr>
          <w:rFonts w:asciiTheme="minorHAnsi" w:hAnsiTheme="minorHAnsi" w:cs="Calibri"/>
          <w:b/>
          <w:bCs/>
          <w:color w:val="000000"/>
          <w:sz w:val="22"/>
          <w:szCs w:val="22"/>
          <w:lang w:val="es-MX"/>
        </w:rPr>
      </w:pPr>
    </w:p>
    <w:p w:rsidR="00324335" w:rsidRDefault="00324335" w:rsidP="00324335">
      <w:pPr>
        <w:rPr>
          <w:rFonts w:asciiTheme="minorHAnsi" w:hAnsiTheme="minorHAnsi" w:cs="Calibri"/>
          <w:b/>
          <w:bCs/>
          <w:color w:val="000000"/>
          <w:sz w:val="22"/>
          <w:szCs w:val="22"/>
          <w:lang w:val="es-MX"/>
        </w:rPr>
      </w:pPr>
    </w:p>
    <w:p w:rsidR="00324335" w:rsidRDefault="00324335" w:rsidP="00324335">
      <w:pPr>
        <w:rPr>
          <w:rFonts w:asciiTheme="minorHAnsi" w:hAnsiTheme="minorHAnsi" w:cs="Calibri"/>
          <w:b/>
          <w:bCs/>
          <w:color w:val="000000"/>
          <w:sz w:val="22"/>
          <w:szCs w:val="22"/>
          <w:lang w:val="es-MX"/>
        </w:rPr>
      </w:pPr>
    </w:p>
    <w:p w:rsidR="00324335" w:rsidRDefault="00324335" w:rsidP="00324335">
      <w:pPr>
        <w:rPr>
          <w:rFonts w:asciiTheme="minorHAnsi" w:hAnsiTheme="minorHAnsi" w:cs="Calibri"/>
          <w:b/>
          <w:bCs/>
          <w:color w:val="000000"/>
          <w:sz w:val="22"/>
          <w:szCs w:val="22"/>
          <w:lang w:val="es-MX"/>
        </w:rPr>
      </w:pPr>
    </w:p>
    <w:p w:rsidR="00324335" w:rsidRDefault="00324335" w:rsidP="00324335">
      <w:pPr>
        <w:rPr>
          <w:rFonts w:asciiTheme="minorHAnsi" w:hAnsiTheme="minorHAnsi" w:cs="Calibri"/>
          <w:b/>
          <w:bCs/>
          <w:color w:val="000000"/>
          <w:sz w:val="22"/>
          <w:szCs w:val="22"/>
          <w:lang w:val="es-MX"/>
        </w:rPr>
      </w:pPr>
    </w:p>
    <w:p w:rsidR="00324335" w:rsidRDefault="00324335" w:rsidP="00324335">
      <w:pPr>
        <w:rPr>
          <w:rFonts w:asciiTheme="minorHAnsi" w:hAnsiTheme="minorHAnsi" w:cs="Calibri"/>
          <w:b/>
          <w:bCs/>
          <w:color w:val="000000"/>
          <w:sz w:val="22"/>
          <w:szCs w:val="22"/>
          <w:lang w:val="es-MX"/>
        </w:rPr>
      </w:pPr>
    </w:p>
    <w:p w:rsidR="00324335" w:rsidRDefault="00324335" w:rsidP="00324335">
      <w:pPr>
        <w:rPr>
          <w:rFonts w:asciiTheme="minorHAnsi" w:hAnsiTheme="minorHAnsi" w:cs="Calibri"/>
          <w:b/>
          <w:bCs/>
          <w:color w:val="000000"/>
          <w:sz w:val="22"/>
          <w:szCs w:val="22"/>
          <w:lang w:val="es-MX"/>
        </w:rPr>
      </w:pPr>
    </w:p>
    <w:p w:rsidR="00324335" w:rsidRDefault="00324335" w:rsidP="00324335">
      <w:pPr>
        <w:rPr>
          <w:rFonts w:asciiTheme="minorHAnsi" w:hAnsiTheme="minorHAnsi" w:cs="Calibri"/>
          <w:b/>
          <w:bCs/>
          <w:color w:val="000000"/>
          <w:sz w:val="22"/>
          <w:szCs w:val="22"/>
          <w:lang w:val="es-MX"/>
        </w:rPr>
      </w:pPr>
    </w:p>
    <w:p w:rsidR="00324335" w:rsidRDefault="00324335" w:rsidP="00324335">
      <w:pPr>
        <w:rPr>
          <w:rFonts w:asciiTheme="minorHAnsi" w:hAnsiTheme="minorHAnsi" w:cs="Calibri"/>
          <w:b/>
          <w:bCs/>
          <w:color w:val="000000"/>
          <w:sz w:val="22"/>
          <w:szCs w:val="22"/>
          <w:lang w:val="es-MX"/>
        </w:rPr>
      </w:pPr>
    </w:p>
    <w:p w:rsidR="00324335" w:rsidRDefault="00324335" w:rsidP="00324335">
      <w:pPr>
        <w:rPr>
          <w:rFonts w:asciiTheme="minorHAnsi" w:hAnsiTheme="minorHAnsi" w:cs="Calibri"/>
          <w:b/>
          <w:bCs/>
          <w:color w:val="000000"/>
          <w:sz w:val="22"/>
          <w:szCs w:val="22"/>
          <w:lang w:val="es-MX"/>
        </w:rPr>
      </w:pPr>
    </w:p>
    <w:p w:rsidR="00324335" w:rsidRDefault="00324335" w:rsidP="00324335">
      <w:pPr>
        <w:rPr>
          <w:rFonts w:asciiTheme="minorHAnsi" w:hAnsiTheme="minorHAnsi" w:cs="Calibri"/>
          <w:b/>
          <w:bCs/>
          <w:color w:val="000000"/>
          <w:sz w:val="22"/>
          <w:szCs w:val="22"/>
          <w:lang w:val="es-MX"/>
        </w:rPr>
      </w:pPr>
    </w:p>
    <w:p w:rsidR="00324335" w:rsidRDefault="00324335" w:rsidP="00324335">
      <w:pPr>
        <w:rPr>
          <w:rFonts w:asciiTheme="minorHAnsi" w:hAnsiTheme="minorHAnsi" w:cs="Calibri"/>
          <w:b/>
          <w:bCs/>
          <w:color w:val="000000"/>
          <w:sz w:val="22"/>
          <w:szCs w:val="22"/>
          <w:lang w:val="es-MX"/>
        </w:rPr>
      </w:pPr>
    </w:p>
    <w:p w:rsidR="00324335" w:rsidRDefault="00324335" w:rsidP="00324335">
      <w:pPr>
        <w:rPr>
          <w:rFonts w:asciiTheme="minorHAnsi" w:hAnsiTheme="minorHAnsi" w:cs="Calibri"/>
          <w:b/>
          <w:bCs/>
          <w:color w:val="000000"/>
          <w:sz w:val="22"/>
          <w:szCs w:val="22"/>
          <w:lang w:val="es-MX"/>
        </w:rPr>
      </w:pPr>
    </w:p>
    <w:p w:rsidR="00324335" w:rsidRDefault="00324335" w:rsidP="00324335">
      <w:pPr>
        <w:rPr>
          <w:rFonts w:asciiTheme="minorHAnsi" w:hAnsiTheme="minorHAnsi" w:cs="Calibri"/>
          <w:b/>
          <w:bCs/>
          <w:color w:val="000000"/>
          <w:sz w:val="22"/>
          <w:szCs w:val="22"/>
          <w:lang w:val="es-MX"/>
        </w:rPr>
      </w:pPr>
    </w:p>
    <w:p w:rsidR="00324335" w:rsidRDefault="00324335" w:rsidP="00324335">
      <w:pPr>
        <w:rPr>
          <w:rFonts w:asciiTheme="minorHAnsi" w:hAnsiTheme="minorHAnsi" w:cs="Calibri"/>
          <w:b/>
          <w:bCs/>
          <w:color w:val="000000"/>
          <w:sz w:val="22"/>
          <w:szCs w:val="22"/>
          <w:lang w:val="es-MX"/>
        </w:rPr>
      </w:pPr>
    </w:p>
    <w:p w:rsidR="00324335" w:rsidRDefault="00324335" w:rsidP="00324335">
      <w:pPr>
        <w:rPr>
          <w:rFonts w:asciiTheme="minorHAnsi" w:hAnsiTheme="minorHAnsi" w:cs="Calibri"/>
          <w:b/>
          <w:bCs/>
          <w:color w:val="000000"/>
          <w:sz w:val="22"/>
          <w:szCs w:val="22"/>
          <w:lang w:val="es-MX"/>
        </w:rPr>
      </w:pPr>
    </w:p>
    <w:p w:rsidR="00324335" w:rsidRDefault="00324335" w:rsidP="00324335">
      <w:pPr>
        <w:rPr>
          <w:rFonts w:asciiTheme="minorHAnsi" w:hAnsiTheme="minorHAnsi" w:cs="Calibri"/>
          <w:b/>
          <w:bCs/>
          <w:color w:val="000000"/>
          <w:sz w:val="22"/>
          <w:szCs w:val="22"/>
          <w:lang w:val="es-MX"/>
        </w:rPr>
      </w:pPr>
    </w:p>
    <w:p w:rsidR="00324335" w:rsidRDefault="00324335" w:rsidP="00324335">
      <w:pPr>
        <w:rPr>
          <w:rFonts w:asciiTheme="minorHAnsi" w:hAnsiTheme="minorHAnsi" w:cs="Calibri"/>
          <w:b/>
          <w:bCs/>
          <w:color w:val="000000"/>
          <w:sz w:val="22"/>
          <w:szCs w:val="22"/>
          <w:lang w:val="es-MX"/>
        </w:rPr>
      </w:pPr>
    </w:p>
    <w:p w:rsidR="00324335" w:rsidRDefault="00324335" w:rsidP="00324335">
      <w:pPr>
        <w:rPr>
          <w:rFonts w:asciiTheme="minorHAnsi" w:hAnsiTheme="minorHAnsi" w:cs="Calibri"/>
          <w:b/>
          <w:bCs/>
          <w:color w:val="000000"/>
          <w:sz w:val="22"/>
          <w:szCs w:val="22"/>
          <w:lang w:val="es-MX"/>
        </w:rPr>
      </w:pPr>
    </w:p>
    <w:p w:rsidR="00324335" w:rsidRDefault="00324335" w:rsidP="00324335">
      <w:pPr>
        <w:rPr>
          <w:rFonts w:asciiTheme="minorHAnsi" w:hAnsiTheme="minorHAnsi" w:cs="Calibri"/>
          <w:b/>
          <w:bCs/>
          <w:color w:val="000000"/>
          <w:sz w:val="22"/>
          <w:szCs w:val="22"/>
          <w:lang w:val="es-MX"/>
        </w:rPr>
      </w:pPr>
    </w:p>
    <w:p w:rsidR="00324335" w:rsidRDefault="00324335" w:rsidP="00324335">
      <w:pPr>
        <w:rPr>
          <w:rFonts w:asciiTheme="minorHAnsi" w:hAnsiTheme="minorHAnsi" w:cs="Calibri"/>
          <w:b/>
          <w:bCs/>
          <w:color w:val="000000"/>
          <w:sz w:val="22"/>
          <w:szCs w:val="22"/>
          <w:lang w:val="es-MX"/>
        </w:rPr>
      </w:pPr>
    </w:p>
    <w:p w:rsidR="00324335" w:rsidRDefault="00324335" w:rsidP="00324335">
      <w:pPr>
        <w:rPr>
          <w:rFonts w:asciiTheme="minorHAnsi" w:hAnsiTheme="minorHAnsi" w:cs="Calibri"/>
          <w:b/>
          <w:bCs/>
          <w:color w:val="000000"/>
          <w:sz w:val="22"/>
          <w:szCs w:val="22"/>
          <w:lang w:val="es-MX"/>
        </w:rPr>
      </w:pPr>
    </w:p>
    <w:p w:rsidR="00324335" w:rsidRPr="00E7523F" w:rsidRDefault="00324335" w:rsidP="00324335">
      <w:pPr>
        <w:spacing w:line="360" w:lineRule="auto"/>
        <w:jc w:val="center"/>
        <w:rPr>
          <w:rFonts w:asciiTheme="minorHAnsi" w:hAnsiTheme="minorHAnsi" w:cstheme="minorHAnsi"/>
          <w:b/>
          <w:bCs/>
        </w:rPr>
      </w:pPr>
      <w:r w:rsidRPr="00E7523F">
        <w:rPr>
          <w:rFonts w:asciiTheme="minorHAnsi" w:hAnsiTheme="minorHAnsi" w:cstheme="minorHAnsi"/>
          <w:b/>
          <w:bCs/>
        </w:rPr>
        <w:t>INSTRUCCIONES PARA LA EMISION DE INSTRUMENTOS FINANCIEROS – V.2</w:t>
      </w:r>
    </w:p>
    <w:p w:rsidR="00324335" w:rsidRPr="00E7523F" w:rsidRDefault="00324335" w:rsidP="00324335">
      <w:pPr>
        <w:jc w:val="both"/>
        <w:rPr>
          <w:rFonts w:asciiTheme="minorHAnsi" w:hAnsiTheme="minorHAnsi" w:cstheme="minorHAnsi"/>
        </w:rPr>
      </w:pPr>
      <w:r w:rsidRPr="00E7523F">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E7523F">
        <w:rPr>
          <w:rFonts w:asciiTheme="minorHAnsi" w:hAnsiTheme="minorHAnsi" w:cstheme="minorHAnsi"/>
          <w:u w:val="single"/>
        </w:rPr>
        <w:t>cumpliendo obligatoriamente</w:t>
      </w:r>
      <w:r w:rsidRPr="00E7523F">
        <w:rPr>
          <w:rFonts w:asciiTheme="minorHAnsi" w:hAnsiTheme="minorHAnsi" w:cstheme="minorHAnsi"/>
        </w:rPr>
        <w:t xml:space="preserve"> con las siguientes condiciones:</w:t>
      </w:r>
    </w:p>
    <w:p w:rsidR="00324335" w:rsidRPr="00E7523F" w:rsidRDefault="00324335" w:rsidP="00324335">
      <w:pPr>
        <w:jc w:val="both"/>
        <w:rPr>
          <w:rFonts w:asciiTheme="minorHAnsi" w:hAnsiTheme="minorHAnsi" w:cstheme="minorHAnsi"/>
          <w:sz w:val="18"/>
          <w:szCs w:val="18"/>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324335" w:rsidRPr="00E7523F" w:rsidTr="00D95DB5">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324335" w:rsidRPr="00E7523F" w:rsidRDefault="00324335" w:rsidP="00D95DB5">
            <w:pPr>
              <w:pStyle w:val="Prrafodelista"/>
              <w:ind w:left="0"/>
              <w:jc w:val="center"/>
              <w:rPr>
                <w:rFonts w:asciiTheme="minorHAnsi" w:hAnsiTheme="minorHAnsi" w:cstheme="minorHAnsi"/>
                <w:b/>
                <w:bCs/>
                <w:sz w:val="18"/>
                <w:szCs w:val="18"/>
              </w:rPr>
            </w:pPr>
            <w:r w:rsidRPr="00E7523F">
              <w:rPr>
                <w:rFonts w:asciiTheme="minorHAnsi" w:hAnsiTheme="minorHAnsi" w:cstheme="minorHAnsi"/>
                <w:b/>
                <w:bCs/>
                <w:sz w:val="18"/>
                <w:szCs w:val="18"/>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324335" w:rsidRPr="00E7523F" w:rsidRDefault="00324335" w:rsidP="00D95DB5">
            <w:pPr>
              <w:pStyle w:val="Prrafodelista"/>
              <w:ind w:left="0"/>
              <w:jc w:val="center"/>
              <w:rPr>
                <w:rFonts w:asciiTheme="minorHAnsi" w:hAnsiTheme="minorHAnsi" w:cstheme="minorHAnsi"/>
                <w:b/>
                <w:bCs/>
                <w:sz w:val="18"/>
                <w:szCs w:val="18"/>
              </w:rPr>
            </w:pPr>
            <w:r w:rsidRPr="00E7523F">
              <w:rPr>
                <w:rFonts w:asciiTheme="minorHAnsi" w:hAnsiTheme="minorHAnsi" w:cstheme="minorHAnsi"/>
                <w:b/>
                <w:bCs/>
                <w:sz w:val="18"/>
                <w:szCs w:val="18"/>
              </w:rPr>
              <w:t>INSTRUCCIÓN</w:t>
            </w:r>
          </w:p>
        </w:tc>
      </w:tr>
      <w:tr w:rsidR="00324335" w:rsidRPr="00E7523F" w:rsidTr="00D95DB5">
        <w:trPr>
          <w:trHeight w:val="167"/>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24335" w:rsidRPr="00E7523F" w:rsidRDefault="00324335" w:rsidP="00D95DB5">
            <w:pPr>
              <w:rPr>
                <w:rFonts w:asciiTheme="minorHAnsi" w:hAnsiTheme="minorHAnsi" w:cstheme="minorHAnsi"/>
                <w:b/>
                <w:bCs/>
                <w:sz w:val="18"/>
                <w:szCs w:val="18"/>
              </w:rPr>
            </w:pPr>
            <w:r w:rsidRPr="00E7523F">
              <w:rPr>
                <w:rFonts w:asciiTheme="minorHAnsi" w:hAnsiTheme="minorHAnsi" w:cstheme="minorHAnsi"/>
                <w:b/>
                <w:bCs/>
                <w:sz w:val="18"/>
                <w:szCs w:val="18"/>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324335" w:rsidRPr="00E7523F" w:rsidRDefault="00324335" w:rsidP="00D95DB5">
            <w:pPr>
              <w:jc w:val="both"/>
              <w:rPr>
                <w:rFonts w:asciiTheme="minorHAnsi" w:hAnsiTheme="minorHAnsi" w:cstheme="minorHAnsi"/>
                <w:sz w:val="18"/>
                <w:szCs w:val="18"/>
              </w:rPr>
            </w:pPr>
            <w:r w:rsidRPr="00E7523F">
              <w:rPr>
                <w:rFonts w:asciiTheme="minorHAnsi" w:hAnsiTheme="minorHAnsi" w:cstheme="minorHAnsi"/>
                <w:sz w:val="18"/>
                <w:szCs w:val="18"/>
              </w:rPr>
              <w:t xml:space="preserve">Se aceptará </w:t>
            </w:r>
            <w:r w:rsidRPr="00E7523F">
              <w:rPr>
                <w:rFonts w:asciiTheme="minorHAnsi" w:hAnsiTheme="minorHAnsi" w:cstheme="minorHAnsi"/>
                <w:b/>
                <w:sz w:val="18"/>
                <w:szCs w:val="18"/>
                <w:u w:val="single"/>
              </w:rPr>
              <w:t>únicamente</w:t>
            </w:r>
            <w:r w:rsidRPr="00E7523F">
              <w:rPr>
                <w:rFonts w:asciiTheme="minorHAnsi" w:hAnsiTheme="minorHAnsi" w:cstheme="minorHAnsi"/>
                <w:sz w:val="18"/>
                <w:szCs w:val="18"/>
              </w:rPr>
              <w:t xml:space="preserve"> los instrumentos detallados en el presente anexo.</w:t>
            </w:r>
          </w:p>
          <w:p w:rsidR="00324335" w:rsidRPr="00E7523F" w:rsidRDefault="00324335" w:rsidP="00D95DB5">
            <w:pPr>
              <w:jc w:val="both"/>
              <w:rPr>
                <w:rStyle w:val="nfasis"/>
                <w:rFonts w:asciiTheme="minorHAnsi" w:hAnsiTheme="minorHAnsi" w:cstheme="minorHAnsi"/>
                <w:sz w:val="18"/>
                <w:szCs w:val="18"/>
              </w:rPr>
            </w:pPr>
          </w:p>
        </w:tc>
      </w:tr>
      <w:tr w:rsidR="00324335" w:rsidRPr="00E7523F" w:rsidTr="00D95DB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24335" w:rsidRPr="00E7523F" w:rsidRDefault="00324335" w:rsidP="00D95DB5">
            <w:pPr>
              <w:pStyle w:val="Prrafodelista"/>
              <w:ind w:left="0"/>
              <w:rPr>
                <w:rFonts w:asciiTheme="minorHAnsi" w:hAnsiTheme="minorHAnsi" w:cstheme="minorHAnsi"/>
                <w:b/>
                <w:bCs/>
                <w:sz w:val="18"/>
                <w:szCs w:val="18"/>
              </w:rPr>
            </w:pPr>
            <w:r w:rsidRPr="00E7523F">
              <w:rPr>
                <w:rFonts w:asciiTheme="minorHAnsi" w:hAnsiTheme="minorHAnsi" w:cstheme="minorHAnsi"/>
                <w:b/>
                <w:bCs/>
                <w:sz w:val="18"/>
                <w:szCs w:val="18"/>
              </w:rPr>
              <w:t>OBJETO DE LA GARANTÍA</w:t>
            </w:r>
          </w:p>
          <w:p w:rsidR="00324335" w:rsidRPr="00E7523F" w:rsidRDefault="00324335" w:rsidP="00D95DB5">
            <w:pPr>
              <w:pStyle w:val="Prrafodelista"/>
              <w:ind w:left="0"/>
              <w:rPr>
                <w:rFonts w:asciiTheme="minorHAnsi" w:hAnsiTheme="minorHAnsi" w:cstheme="minorHAnsi"/>
                <w:i/>
                <w:sz w:val="18"/>
                <w:szCs w:val="18"/>
              </w:rPr>
            </w:pPr>
            <w:r w:rsidRPr="00E7523F">
              <w:rPr>
                <w:rFonts w:asciiTheme="minorHAnsi" w:hAnsiTheme="minorHAnsi" w:cstheme="minorHAnsi"/>
                <w:b/>
                <w:bCs/>
                <w:sz w:val="18"/>
                <w:szCs w:val="18"/>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324335" w:rsidRPr="00E7523F" w:rsidRDefault="00324335" w:rsidP="00D95DB5">
            <w:pPr>
              <w:jc w:val="both"/>
              <w:rPr>
                <w:rFonts w:asciiTheme="minorHAnsi" w:hAnsiTheme="minorHAnsi" w:cstheme="minorHAnsi"/>
                <w:sz w:val="18"/>
                <w:szCs w:val="18"/>
              </w:rPr>
            </w:pPr>
            <w:r w:rsidRPr="00E7523F">
              <w:rPr>
                <w:rFonts w:asciiTheme="minorHAnsi" w:hAnsiTheme="minorHAnsi" w:cstheme="minorHAnsi"/>
                <w:sz w:val="18"/>
                <w:szCs w:val="18"/>
              </w:rPr>
              <w:t xml:space="preserve">Debe consignar correctamente y de manera explícita, </w:t>
            </w:r>
            <w:r w:rsidRPr="00E7523F">
              <w:rPr>
                <w:rFonts w:asciiTheme="minorHAnsi" w:hAnsiTheme="minorHAnsi" w:cstheme="minorHAnsi"/>
                <w:b/>
                <w:sz w:val="18"/>
                <w:szCs w:val="18"/>
                <w:u w:val="single"/>
              </w:rPr>
              <w:t>textual</w:t>
            </w:r>
            <w:r w:rsidRPr="00E7523F">
              <w:rPr>
                <w:rFonts w:asciiTheme="minorHAnsi" w:hAnsiTheme="minorHAnsi" w:cstheme="minorHAnsi"/>
                <w:sz w:val="18"/>
                <w:szCs w:val="18"/>
              </w:rPr>
              <w:t xml:space="preserve"> y </w:t>
            </w:r>
            <w:r w:rsidRPr="00E7523F">
              <w:rPr>
                <w:rFonts w:asciiTheme="minorHAnsi" w:hAnsiTheme="minorHAnsi" w:cstheme="minorHAnsi"/>
                <w:b/>
                <w:sz w:val="18"/>
                <w:szCs w:val="18"/>
                <w:u w:val="single"/>
              </w:rPr>
              <w:t>completa</w:t>
            </w:r>
            <w:r w:rsidRPr="00E7523F">
              <w:rPr>
                <w:rFonts w:asciiTheme="minorHAnsi" w:hAnsiTheme="minorHAnsi" w:cstheme="minorHAnsi"/>
                <w:sz w:val="18"/>
                <w:szCs w:val="18"/>
              </w:rPr>
              <w:t xml:space="preserve">: </w:t>
            </w:r>
          </w:p>
          <w:p w:rsidR="00324335" w:rsidRPr="00E7523F" w:rsidRDefault="00324335" w:rsidP="00086032">
            <w:pPr>
              <w:numPr>
                <w:ilvl w:val="0"/>
                <w:numId w:val="50"/>
              </w:numPr>
              <w:jc w:val="both"/>
              <w:rPr>
                <w:rFonts w:asciiTheme="minorHAnsi" w:hAnsiTheme="minorHAnsi" w:cstheme="minorHAnsi"/>
                <w:sz w:val="18"/>
                <w:szCs w:val="18"/>
              </w:rPr>
            </w:pPr>
            <w:r w:rsidRPr="00E7523F">
              <w:rPr>
                <w:rFonts w:asciiTheme="minorHAnsi" w:hAnsiTheme="minorHAnsi" w:cstheme="minorHAnsi"/>
                <w:b/>
                <w:sz w:val="18"/>
                <w:szCs w:val="18"/>
              </w:rPr>
              <w:t>Objeto a garantizar (“Garantía según el objeto”)</w:t>
            </w:r>
            <w:r w:rsidRPr="00E7523F">
              <w:rPr>
                <w:rStyle w:val="Refdenotaalpie"/>
                <w:rFonts w:asciiTheme="minorHAnsi" w:hAnsiTheme="minorHAnsi" w:cstheme="minorHAnsi"/>
                <w:b/>
                <w:sz w:val="18"/>
                <w:szCs w:val="18"/>
              </w:rPr>
              <w:footnoteReference w:id="1"/>
            </w:r>
            <w:r w:rsidRPr="00E7523F">
              <w:rPr>
                <w:rFonts w:asciiTheme="minorHAnsi" w:hAnsiTheme="minorHAnsi" w:cstheme="minorHAnsi"/>
                <w:sz w:val="18"/>
                <w:szCs w:val="18"/>
              </w:rPr>
              <w:t xml:space="preserve"> conforme lo requerido en el presente anexo.</w:t>
            </w:r>
          </w:p>
          <w:p w:rsidR="00324335" w:rsidRPr="00E7523F" w:rsidRDefault="00324335" w:rsidP="00086032">
            <w:pPr>
              <w:numPr>
                <w:ilvl w:val="0"/>
                <w:numId w:val="50"/>
              </w:numPr>
              <w:jc w:val="both"/>
              <w:rPr>
                <w:rFonts w:asciiTheme="minorHAnsi" w:hAnsiTheme="minorHAnsi" w:cstheme="minorHAnsi"/>
                <w:b/>
                <w:sz w:val="18"/>
                <w:szCs w:val="18"/>
              </w:rPr>
            </w:pPr>
            <w:r w:rsidRPr="00E7523F">
              <w:rPr>
                <w:rFonts w:asciiTheme="minorHAnsi" w:hAnsiTheme="minorHAnsi" w:cstheme="minorHAnsi"/>
                <w:b/>
                <w:sz w:val="18"/>
                <w:szCs w:val="18"/>
              </w:rPr>
              <w:t xml:space="preserve">Nombre (Objeto de la Contratación) y/o código </w:t>
            </w:r>
            <w:r w:rsidRPr="00E7523F">
              <w:rPr>
                <w:rFonts w:asciiTheme="minorHAnsi" w:hAnsiTheme="minorHAnsi" w:cstheme="minorHAnsi"/>
                <w:sz w:val="18"/>
                <w:szCs w:val="18"/>
              </w:rPr>
              <w:t>del proceso de contratación, conforme al registrado en la página web</w:t>
            </w:r>
            <w:r w:rsidRPr="00E7523F">
              <w:rPr>
                <w:rFonts w:asciiTheme="minorHAnsi" w:hAnsiTheme="minorHAnsi" w:cstheme="minorHAnsi"/>
                <w:b/>
                <w:sz w:val="18"/>
                <w:szCs w:val="18"/>
              </w:rPr>
              <w:t>:</w:t>
            </w:r>
          </w:p>
          <w:p w:rsidR="00324335" w:rsidRPr="00E7523F" w:rsidRDefault="00324335" w:rsidP="00D95DB5">
            <w:pPr>
              <w:ind w:left="360"/>
              <w:jc w:val="both"/>
              <w:rPr>
                <w:rFonts w:asciiTheme="minorHAnsi" w:hAnsiTheme="minorHAnsi" w:cstheme="minorHAnsi"/>
                <w:b/>
                <w:i/>
                <w:sz w:val="18"/>
                <w:szCs w:val="18"/>
              </w:rPr>
            </w:pPr>
            <w:r w:rsidRPr="00E7523F">
              <w:rPr>
                <w:rFonts w:asciiTheme="minorHAnsi" w:hAnsiTheme="minorHAnsi" w:cstheme="minorHAnsi"/>
                <w:b/>
                <w:i/>
                <w:sz w:val="18"/>
                <w:szCs w:val="18"/>
              </w:rPr>
              <w:t>http://contrataciones.ypfb.gob.bo/contrataciones/publicacion</w:t>
            </w:r>
          </w:p>
          <w:p w:rsidR="00324335" w:rsidRPr="00E7523F" w:rsidRDefault="00324335" w:rsidP="00D95DB5">
            <w:pPr>
              <w:ind w:left="360"/>
              <w:jc w:val="both"/>
              <w:rPr>
                <w:rFonts w:asciiTheme="minorHAnsi" w:hAnsiTheme="minorHAnsi" w:cstheme="minorHAnsi"/>
                <w:b/>
                <w:i/>
                <w:sz w:val="18"/>
                <w:szCs w:val="18"/>
              </w:rPr>
            </w:pPr>
          </w:p>
        </w:tc>
      </w:tr>
      <w:tr w:rsidR="00324335" w:rsidRPr="00E7523F" w:rsidTr="00D95DB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24335" w:rsidRPr="00E7523F" w:rsidRDefault="00324335" w:rsidP="00D95DB5">
            <w:pPr>
              <w:pStyle w:val="Prrafodelista"/>
              <w:ind w:left="0"/>
              <w:rPr>
                <w:rFonts w:asciiTheme="minorHAnsi" w:hAnsiTheme="minorHAnsi" w:cstheme="minorHAnsi"/>
                <w:b/>
                <w:bCs/>
                <w:sz w:val="18"/>
                <w:szCs w:val="18"/>
              </w:rPr>
            </w:pPr>
            <w:r w:rsidRPr="00E7523F">
              <w:rPr>
                <w:rFonts w:asciiTheme="minorHAnsi" w:hAnsiTheme="minorHAnsi" w:cstheme="minorHAnsi"/>
                <w:b/>
                <w:bCs/>
                <w:sz w:val="18"/>
                <w:szCs w:val="18"/>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324335" w:rsidRPr="00E7523F" w:rsidRDefault="00324335" w:rsidP="00D95DB5">
            <w:pPr>
              <w:jc w:val="both"/>
              <w:rPr>
                <w:rFonts w:asciiTheme="minorHAnsi" w:hAnsiTheme="minorHAnsi" w:cstheme="minorHAnsi"/>
                <w:sz w:val="18"/>
                <w:szCs w:val="18"/>
              </w:rPr>
            </w:pPr>
            <w:r w:rsidRPr="00E7523F">
              <w:rPr>
                <w:rFonts w:asciiTheme="minorHAnsi" w:hAnsiTheme="minorHAnsi" w:cstheme="minorHAnsi"/>
                <w:sz w:val="18"/>
                <w:szCs w:val="18"/>
              </w:rPr>
              <w:t xml:space="preserve">Debe consignar el nombre </w:t>
            </w:r>
            <w:r w:rsidRPr="00E7523F">
              <w:rPr>
                <w:rFonts w:asciiTheme="minorHAnsi" w:hAnsiTheme="minorHAnsi" w:cstheme="minorHAnsi"/>
                <w:sz w:val="18"/>
                <w:szCs w:val="18"/>
                <w:u w:val="single"/>
              </w:rPr>
              <w:t>plenamente</w:t>
            </w:r>
            <w:r w:rsidRPr="00E7523F">
              <w:rPr>
                <w:rFonts w:asciiTheme="minorHAnsi" w:hAnsiTheme="minorHAnsi" w:cstheme="minorHAnsi"/>
                <w:sz w:val="18"/>
                <w:szCs w:val="18"/>
              </w:rPr>
              <w:t xml:space="preserve"> consistente o concordante con el registrado en el Formulario A-1 (campo: </w:t>
            </w:r>
            <w:r w:rsidRPr="00E7523F">
              <w:rPr>
                <w:rFonts w:asciiTheme="minorHAnsi" w:hAnsiTheme="minorHAnsi" w:cstheme="minorHAnsi"/>
                <w:i/>
                <w:sz w:val="18"/>
                <w:szCs w:val="18"/>
              </w:rPr>
              <w:t>Nombre o Razón Social del Proponente</w:t>
            </w:r>
            <w:r w:rsidRPr="00E7523F">
              <w:rPr>
                <w:rFonts w:asciiTheme="minorHAnsi" w:hAnsiTheme="minorHAnsi" w:cstheme="minorHAnsi"/>
                <w:sz w:val="18"/>
                <w:szCs w:val="18"/>
              </w:rPr>
              <w:t xml:space="preserve">). Para </w:t>
            </w:r>
            <w:r w:rsidRPr="00E7523F">
              <w:rPr>
                <w:rFonts w:asciiTheme="minorHAnsi" w:hAnsiTheme="minorHAnsi" w:cstheme="minorHAnsi"/>
                <w:sz w:val="18"/>
                <w:szCs w:val="18"/>
                <w:u w:val="single"/>
              </w:rPr>
              <w:t>empresas unipersonales</w:t>
            </w:r>
            <w:r w:rsidRPr="00E7523F">
              <w:rPr>
                <w:rFonts w:asciiTheme="minorHAnsi" w:hAnsiTheme="minorHAnsi" w:cstheme="minorHAnsi"/>
                <w:sz w:val="18"/>
                <w:szCs w:val="18"/>
              </w:rPr>
              <w:t xml:space="preserve"> podrá figurar alternativamente el nombre del Contribuyente (NIT).</w:t>
            </w:r>
          </w:p>
          <w:p w:rsidR="00324335" w:rsidRPr="00E7523F" w:rsidRDefault="00324335" w:rsidP="00D95DB5">
            <w:pPr>
              <w:jc w:val="both"/>
              <w:rPr>
                <w:rFonts w:asciiTheme="minorHAnsi" w:hAnsiTheme="minorHAnsi" w:cstheme="minorHAnsi"/>
                <w:sz w:val="18"/>
                <w:szCs w:val="18"/>
              </w:rPr>
            </w:pPr>
            <w:r w:rsidRPr="00E7523F">
              <w:rPr>
                <w:rFonts w:asciiTheme="minorHAnsi" w:hAnsiTheme="minorHAnsi" w:cstheme="minorHAnsi"/>
                <w:sz w:val="18"/>
                <w:szCs w:val="18"/>
              </w:rPr>
              <w:t xml:space="preserve">Asimismo, el </w:t>
            </w:r>
            <w:r w:rsidRPr="00E7523F">
              <w:rPr>
                <w:rFonts w:asciiTheme="minorHAnsi" w:hAnsiTheme="minorHAnsi" w:cstheme="minorHAnsi"/>
                <w:i/>
                <w:sz w:val="18"/>
                <w:szCs w:val="18"/>
              </w:rPr>
              <w:t>Nombre o</w:t>
            </w:r>
            <w:r w:rsidRPr="00E7523F">
              <w:rPr>
                <w:rFonts w:asciiTheme="minorHAnsi" w:hAnsiTheme="minorHAnsi" w:cstheme="minorHAnsi"/>
                <w:sz w:val="18"/>
                <w:szCs w:val="18"/>
              </w:rPr>
              <w:t xml:space="preserve"> </w:t>
            </w:r>
            <w:r w:rsidRPr="00E7523F">
              <w:rPr>
                <w:rFonts w:asciiTheme="minorHAnsi" w:hAnsiTheme="minorHAnsi" w:cstheme="minorHAnsi"/>
                <w:i/>
                <w:sz w:val="18"/>
                <w:szCs w:val="18"/>
              </w:rPr>
              <w:t xml:space="preserve">Razón Social del Proponente </w:t>
            </w:r>
            <w:r w:rsidRPr="00E7523F">
              <w:rPr>
                <w:rFonts w:asciiTheme="minorHAnsi" w:hAnsiTheme="minorHAnsi" w:cstheme="minorHAnsi"/>
                <w:sz w:val="18"/>
                <w:szCs w:val="18"/>
              </w:rPr>
              <w:t>(Empresa) deberá estar respaldado por los registrados en los siguientes documentos, según corresponda al documento requerido en el DBC o DCD o EETT o TDRs:</w:t>
            </w:r>
          </w:p>
          <w:p w:rsidR="00324335" w:rsidRPr="00E7523F" w:rsidRDefault="00324335" w:rsidP="00D95DB5">
            <w:pPr>
              <w:jc w:val="both"/>
              <w:rPr>
                <w:rFonts w:asciiTheme="minorHAnsi" w:hAnsiTheme="minorHAnsi" w:cstheme="minorHAnsi"/>
                <w:sz w:val="18"/>
                <w:szCs w:val="18"/>
              </w:rPr>
            </w:pPr>
          </w:p>
          <w:p w:rsidR="00324335" w:rsidRPr="00E7523F" w:rsidRDefault="00324335" w:rsidP="00086032">
            <w:pPr>
              <w:numPr>
                <w:ilvl w:val="0"/>
                <w:numId w:val="51"/>
              </w:numPr>
              <w:jc w:val="both"/>
              <w:rPr>
                <w:rFonts w:asciiTheme="minorHAnsi" w:hAnsiTheme="minorHAnsi" w:cstheme="minorHAnsi"/>
                <w:sz w:val="18"/>
                <w:szCs w:val="18"/>
              </w:rPr>
            </w:pPr>
            <w:r w:rsidRPr="00E7523F">
              <w:rPr>
                <w:rFonts w:asciiTheme="minorHAnsi" w:hAnsiTheme="minorHAnsi" w:cstheme="minorHAnsi"/>
                <w:sz w:val="18"/>
                <w:szCs w:val="18"/>
              </w:rPr>
              <w:t>Registros FUNDEMPRESA, (o equivalente en el país de origen); o</w:t>
            </w:r>
          </w:p>
          <w:p w:rsidR="00324335" w:rsidRPr="00E7523F" w:rsidRDefault="00324335" w:rsidP="00086032">
            <w:pPr>
              <w:numPr>
                <w:ilvl w:val="0"/>
                <w:numId w:val="51"/>
              </w:numPr>
              <w:jc w:val="both"/>
              <w:rPr>
                <w:rFonts w:asciiTheme="minorHAnsi" w:hAnsiTheme="minorHAnsi" w:cstheme="minorHAnsi"/>
                <w:sz w:val="18"/>
                <w:szCs w:val="18"/>
              </w:rPr>
            </w:pPr>
            <w:r w:rsidRPr="00E7523F">
              <w:rPr>
                <w:rFonts w:asciiTheme="minorHAnsi" w:hAnsiTheme="minorHAnsi" w:cstheme="minorHAnsi"/>
                <w:sz w:val="18"/>
                <w:szCs w:val="18"/>
              </w:rPr>
              <w:t>Instrumento de Constitución.</w:t>
            </w:r>
          </w:p>
        </w:tc>
      </w:tr>
      <w:tr w:rsidR="00324335" w:rsidRPr="00E7523F" w:rsidTr="00D95DB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24335" w:rsidRPr="00E7523F" w:rsidRDefault="00324335" w:rsidP="00D95DB5">
            <w:pPr>
              <w:pStyle w:val="Prrafodelista"/>
              <w:ind w:left="0"/>
              <w:rPr>
                <w:rFonts w:asciiTheme="minorHAnsi" w:hAnsiTheme="minorHAnsi" w:cstheme="minorHAnsi"/>
                <w:b/>
                <w:bCs/>
                <w:sz w:val="18"/>
                <w:szCs w:val="18"/>
              </w:rPr>
            </w:pPr>
            <w:r w:rsidRPr="00E7523F">
              <w:rPr>
                <w:rFonts w:asciiTheme="minorHAnsi" w:hAnsiTheme="minorHAnsi" w:cstheme="minorHAnsi"/>
                <w:b/>
                <w:bCs/>
                <w:sz w:val="18"/>
                <w:szCs w:val="18"/>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324335" w:rsidRPr="00E7523F" w:rsidRDefault="00324335" w:rsidP="00D95DB5">
            <w:pPr>
              <w:jc w:val="both"/>
              <w:rPr>
                <w:rFonts w:asciiTheme="minorHAnsi" w:hAnsiTheme="minorHAnsi" w:cstheme="minorHAnsi"/>
                <w:sz w:val="18"/>
                <w:szCs w:val="18"/>
              </w:rPr>
            </w:pPr>
            <w:r w:rsidRPr="00E7523F">
              <w:rPr>
                <w:rFonts w:asciiTheme="minorHAnsi" w:hAnsiTheme="minorHAnsi" w:cstheme="minorHAnsi"/>
                <w:sz w:val="18"/>
                <w:szCs w:val="18"/>
              </w:rPr>
              <w:t>Debe consignar:</w:t>
            </w:r>
          </w:p>
          <w:p w:rsidR="00324335" w:rsidRPr="00E7523F" w:rsidRDefault="00324335" w:rsidP="00086032">
            <w:pPr>
              <w:pStyle w:val="Prrafodelista"/>
              <w:numPr>
                <w:ilvl w:val="0"/>
                <w:numId w:val="52"/>
              </w:numPr>
              <w:spacing w:line="276" w:lineRule="auto"/>
              <w:ind w:left="357" w:hanging="357"/>
              <w:jc w:val="both"/>
              <w:rPr>
                <w:rFonts w:asciiTheme="minorHAnsi" w:hAnsiTheme="minorHAnsi" w:cstheme="minorHAnsi"/>
                <w:sz w:val="18"/>
                <w:szCs w:val="18"/>
              </w:rPr>
            </w:pPr>
            <w:r w:rsidRPr="00E7523F">
              <w:rPr>
                <w:rFonts w:asciiTheme="minorHAnsi" w:hAnsiTheme="minorHAnsi" w:cstheme="minorHAnsi"/>
                <w:sz w:val="18"/>
                <w:szCs w:val="18"/>
              </w:rPr>
              <w:t>YACIMIENTOS PETROLIFEROS FISCALES BOLIVIANOS;</w:t>
            </w:r>
          </w:p>
          <w:p w:rsidR="00324335" w:rsidRPr="00E7523F" w:rsidRDefault="00324335" w:rsidP="00086032">
            <w:pPr>
              <w:pStyle w:val="Prrafodelista"/>
              <w:numPr>
                <w:ilvl w:val="0"/>
                <w:numId w:val="52"/>
              </w:numPr>
              <w:spacing w:line="276" w:lineRule="auto"/>
              <w:ind w:left="357" w:hanging="357"/>
              <w:jc w:val="both"/>
              <w:rPr>
                <w:rFonts w:asciiTheme="minorHAnsi" w:hAnsiTheme="minorHAnsi" w:cstheme="minorHAnsi"/>
                <w:i/>
                <w:sz w:val="18"/>
                <w:szCs w:val="18"/>
              </w:rPr>
            </w:pPr>
            <w:r w:rsidRPr="00E7523F">
              <w:rPr>
                <w:rFonts w:asciiTheme="minorHAnsi" w:hAnsiTheme="minorHAnsi" w:cstheme="minorHAnsi"/>
                <w:i/>
                <w:sz w:val="18"/>
                <w:szCs w:val="18"/>
              </w:rPr>
              <w:lastRenderedPageBreak/>
              <w:t>YPFB;</w:t>
            </w:r>
          </w:p>
          <w:p w:rsidR="00324335" w:rsidRPr="00E7523F" w:rsidRDefault="00324335" w:rsidP="00086032">
            <w:pPr>
              <w:pStyle w:val="Prrafodelista"/>
              <w:numPr>
                <w:ilvl w:val="0"/>
                <w:numId w:val="52"/>
              </w:numPr>
              <w:spacing w:line="276" w:lineRule="auto"/>
              <w:ind w:left="357" w:hanging="357"/>
              <w:jc w:val="both"/>
              <w:rPr>
                <w:rFonts w:asciiTheme="minorHAnsi" w:hAnsiTheme="minorHAnsi" w:cstheme="minorHAnsi"/>
                <w:i/>
                <w:sz w:val="18"/>
                <w:szCs w:val="18"/>
              </w:rPr>
            </w:pPr>
            <w:r w:rsidRPr="00E7523F">
              <w:rPr>
                <w:rFonts w:asciiTheme="minorHAnsi" w:hAnsiTheme="minorHAnsi" w:cstheme="minorHAnsi"/>
                <w:i/>
                <w:sz w:val="18"/>
                <w:szCs w:val="18"/>
              </w:rPr>
              <w:t>o ambos.</w:t>
            </w:r>
          </w:p>
        </w:tc>
      </w:tr>
      <w:tr w:rsidR="00324335" w:rsidRPr="00E7523F" w:rsidTr="00D95DB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24335" w:rsidRPr="00E7523F" w:rsidRDefault="00324335" w:rsidP="00D95DB5">
            <w:pPr>
              <w:pStyle w:val="Prrafodelista"/>
              <w:ind w:left="0"/>
              <w:rPr>
                <w:rFonts w:asciiTheme="minorHAnsi" w:hAnsiTheme="minorHAnsi" w:cstheme="minorHAnsi"/>
                <w:sz w:val="18"/>
                <w:szCs w:val="18"/>
              </w:rPr>
            </w:pPr>
            <w:r w:rsidRPr="00E7523F">
              <w:rPr>
                <w:rFonts w:asciiTheme="minorHAnsi" w:hAnsiTheme="minorHAnsi" w:cstheme="minorHAnsi"/>
                <w:b/>
                <w:bCs/>
                <w:sz w:val="18"/>
                <w:szCs w:val="18"/>
              </w:rPr>
              <w:lastRenderedPageBreak/>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324335" w:rsidRPr="00E7523F" w:rsidRDefault="00324335" w:rsidP="00D95DB5">
            <w:pPr>
              <w:jc w:val="both"/>
              <w:rPr>
                <w:rFonts w:asciiTheme="minorHAnsi" w:hAnsiTheme="minorHAnsi" w:cstheme="minorHAnsi"/>
                <w:sz w:val="18"/>
                <w:szCs w:val="18"/>
              </w:rPr>
            </w:pPr>
            <w:r w:rsidRPr="00E7523F">
              <w:rPr>
                <w:rFonts w:asciiTheme="minorHAnsi" w:hAnsiTheme="minorHAnsi" w:cstheme="minorHAnsi"/>
                <w:sz w:val="18"/>
                <w:szCs w:val="18"/>
              </w:rPr>
              <w:t>Debe consignar el valor/importe/monto correctamente calculado, conforme el presente anexo y la “</w:t>
            </w:r>
            <w:r w:rsidRPr="00E7523F">
              <w:rPr>
                <w:rFonts w:asciiTheme="minorHAnsi" w:hAnsiTheme="minorHAnsi" w:cstheme="minorHAnsi"/>
                <w:i/>
                <w:sz w:val="18"/>
                <w:szCs w:val="18"/>
              </w:rPr>
              <w:t>Garantía según el objeto</w:t>
            </w:r>
            <w:r w:rsidRPr="00E7523F">
              <w:rPr>
                <w:rFonts w:asciiTheme="minorHAnsi" w:hAnsiTheme="minorHAnsi" w:cstheme="minorHAnsi"/>
                <w:sz w:val="18"/>
                <w:szCs w:val="18"/>
              </w:rPr>
              <w:t>” requerida, considerando el inc c) de los Aspectos Subsanables del DBC o DCD.</w:t>
            </w:r>
          </w:p>
        </w:tc>
      </w:tr>
      <w:tr w:rsidR="00324335" w:rsidRPr="00E7523F" w:rsidTr="00D95DB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24335" w:rsidRPr="00E7523F" w:rsidRDefault="00324335" w:rsidP="00D95DB5">
            <w:pPr>
              <w:pStyle w:val="Prrafodelista"/>
              <w:ind w:left="0"/>
              <w:rPr>
                <w:rFonts w:asciiTheme="minorHAnsi" w:hAnsiTheme="minorHAnsi" w:cstheme="minorHAnsi"/>
                <w:sz w:val="18"/>
                <w:szCs w:val="18"/>
              </w:rPr>
            </w:pPr>
            <w:r w:rsidRPr="00E7523F">
              <w:rPr>
                <w:rFonts w:asciiTheme="minorHAnsi" w:hAnsiTheme="minorHAnsi" w:cstheme="minorHAnsi"/>
                <w:b/>
                <w:bCs/>
                <w:sz w:val="18"/>
                <w:szCs w:val="18"/>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324335" w:rsidRPr="00E7523F" w:rsidRDefault="00324335" w:rsidP="00D95DB5">
            <w:pPr>
              <w:jc w:val="both"/>
              <w:rPr>
                <w:rFonts w:asciiTheme="minorHAnsi" w:hAnsiTheme="minorHAnsi" w:cstheme="minorHAnsi"/>
                <w:sz w:val="18"/>
                <w:szCs w:val="18"/>
              </w:rPr>
            </w:pPr>
            <w:r w:rsidRPr="00E7523F">
              <w:rPr>
                <w:rFonts w:asciiTheme="minorHAnsi" w:hAnsiTheme="minorHAnsi" w:cstheme="minorHAnsi"/>
                <w:sz w:val="18"/>
                <w:szCs w:val="18"/>
              </w:rPr>
              <w:t xml:space="preserve">Debe consignar una vigencia </w:t>
            </w:r>
            <w:r w:rsidRPr="00E7523F">
              <w:rPr>
                <w:rFonts w:asciiTheme="minorHAnsi" w:hAnsiTheme="minorHAnsi" w:cstheme="minorHAnsi"/>
                <w:sz w:val="18"/>
                <w:szCs w:val="18"/>
                <w:u w:val="single"/>
              </w:rPr>
              <w:t>igual o mayor</w:t>
            </w:r>
            <w:r w:rsidRPr="00E7523F">
              <w:rPr>
                <w:rFonts w:asciiTheme="minorHAnsi" w:hAnsiTheme="minorHAnsi" w:cstheme="minorHAnsi"/>
                <w:sz w:val="18"/>
                <w:szCs w:val="18"/>
              </w:rPr>
              <w:t xml:space="preserve"> a la requerida en el presente Anexo,</w:t>
            </w:r>
          </w:p>
          <w:p w:rsidR="00324335" w:rsidRPr="00E7523F" w:rsidRDefault="00324335" w:rsidP="00D95DB5">
            <w:pPr>
              <w:jc w:val="both"/>
              <w:rPr>
                <w:rFonts w:asciiTheme="minorHAnsi" w:hAnsiTheme="minorHAnsi" w:cstheme="minorHAnsi"/>
                <w:sz w:val="18"/>
                <w:szCs w:val="18"/>
              </w:rPr>
            </w:pPr>
            <w:r w:rsidRPr="00E7523F">
              <w:rPr>
                <w:rFonts w:asciiTheme="minorHAnsi" w:hAnsiTheme="minorHAnsi" w:cstheme="minorHAnsi"/>
                <w:sz w:val="18"/>
                <w:szCs w:val="18"/>
              </w:rPr>
              <w:t xml:space="preserve"> </w:t>
            </w:r>
          </w:p>
          <w:p w:rsidR="00324335" w:rsidRPr="00E7523F" w:rsidRDefault="00324335" w:rsidP="00086032">
            <w:pPr>
              <w:numPr>
                <w:ilvl w:val="0"/>
                <w:numId w:val="53"/>
              </w:numPr>
              <w:jc w:val="both"/>
              <w:rPr>
                <w:rFonts w:asciiTheme="minorHAnsi" w:hAnsiTheme="minorHAnsi" w:cstheme="minorHAnsi"/>
                <w:sz w:val="18"/>
                <w:szCs w:val="18"/>
              </w:rPr>
            </w:pPr>
            <w:r w:rsidRPr="00E7523F">
              <w:rPr>
                <w:rFonts w:asciiTheme="minorHAnsi" w:hAnsiTheme="minorHAnsi" w:cstheme="minorHAnsi"/>
                <w:b/>
                <w:sz w:val="18"/>
                <w:szCs w:val="18"/>
                <w:u w:val="single"/>
              </w:rPr>
              <w:t>Para la Garantía de Seriedad de Propuesta:</w:t>
            </w:r>
            <w:r w:rsidRPr="00E7523F">
              <w:rPr>
                <w:rFonts w:asciiTheme="minorHAnsi" w:hAnsiTheme="minorHAnsi" w:cstheme="minorHAnsi"/>
                <w:sz w:val="18"/>
                <w:szCs w:val="18"/>
              </w:rPr>
              <w:t xml:space="preserve"> (120 días) computable a partir de la </w:t>
            </w:r>
            <w:r w:rsidRPr="00E7523F">
              <w:rPr>
                <w:rFonts w:asciiTheme="minorHAnsi" w:hAnsiTheme="minorHAnsi" w:cstheme="minorHAnsi"/>
                <w:i/>
                <w:sz w:val="18"/>
                <w:szCs w:val="18"/>
              </w:rPr>
              <w:t>“Fecha de presentación de propuesta”</w:t>
            </w:r>
            <w:r w:rsidRPr="00E7523F">
              <w:rPr>
                <w:rFonts w:asciiTheme="minorHAnsi" w:hAnsiTheme="minorHAnsi" w:cstheme="minorHAnsi"/>
                <w:sz w:val="18"/>
                <w:szCs w:val="18"/>
              </w:rPr>
              <w:t xml:space="preserve">, establecida en el </w:t>
            </w:r>
            <w:r w:rsidRPr="00E7523F">
              <w:rPr>
                <w:rFonts w:asciiTheme="minorHAnsi" w:hAnsiTheme="minorHAnsi" w:cstheme="minorHAnsi"/>
                <w:b/>
                <w:sz w:val="18"/>
                <w:szCs w:val="18"/>
              </w:rPr>
              <w:t>“</w:t>
            </w:r>
            <w:r w:rsidRPr="00E7523F">
              <w:rPr>
                <w:rFonts w:asciiTheme="minorHAnsi" w:hAnsiTheme="minorHAnsi" w:cstheme="minorHAnsi"/>
                <w:i/>
                <w:sz w:val="18"/>
                <w:szCs w:val="18"/>
              </w:rPr>
              <w:t>Cronograma de Plazos”</w:t>
            </w:r>
            <w:r w:rsidRPr="00E7523F">
              <w:rPr>
                <w:rFonts w:asciiTheme="minorHAnsi" w:hAnsiTheme="minorHAnsi" w:cstheme="minorHAnsi"/>
                <w:sz w:val="18"/>
                <w:szCs w:val="18"/>
              </w:rPr>
              <w:t xml:space="preserve"> incluidos como parte del DBC y considerando los Aspectos Subsanables admisibles en dicho documento. </w:t>
            </w:r>
          </w:p>
          <w:p w:rsidR="00324335" w:rsidRPr="00E7523F" w:rsidRDefault="00324335" w:rsidP="00086032">
            <w:pPr>
              <w:numPr>
                <w:ilvl w:val="0"/>
                <w:numId w:val="53"/>
              </w:numPr>
              <w:jc w:val="both"/>
              <w:rPr>
                <w:rFonts w:asciiTheme="minorHAnsi" w:hAnsiTheme="minorHAnsi" w:cstheme="minorHAnsi"/>
                <w:sz w:val="18"/>
                <w:szCs w:val="18"/>
              </w:rPr>
            </w:pPr>
            <w:r w:rsidRPr="00E7523F">
              <w:rPr>
                <w:rFonts w:asciiTheme="minorHAnsi" w:hAnsiTheme="minorHAnsi" w:cstheme="minorHAnsi"/>
                <w:b/>
                <w:sz w:val="18"/>
                <w:szCs w:val="18"/>
                <w:u w:val="single"/>
              </w:rPr>
              <w:t>Para Garantía de Cumplimiento de Contrato y otras Garantías (DS 29506 y DS 181):</w:t>
            </w:r>
            <w:r w:rsidRPr="00E7523F">
              <w:rPr>
                <w:rFonts w:asciiTheme="minorHAnsi" w:hAnsiTheme="minorHAnsi" w:cstheme="minorHAnsi"/>
                <w:b/>
                <w:sz w:val="18"/>
                <w:szCs w:val="18"/>
              </w:rPr>
              <w:t xml:space="preserve"> </w:t>
            </w:r>
            <w:r w:rsidRPr="00E7523F">
              <w:rPr>
                <w:rFonts w:asciiTheme="minorHAnsi" w:hAnsiTheme="minorHAnsi" w:cstheme="minorHAnsi"/>
                <w:sz w:val="18"/>
                <w:szCs w:val="18"/>
              </w:rPr>
              <w:t xml:space="preserve">conforme los días requeridos en el presente anexo, computables a partir de la </w:t>
            </w:r>
            <w:r w:rsidRPr="00E7523F">
              <w:rPr>
                <w:rFonts w:asciiTheme="minorHAnsi" w:hAnsiTheme="minorHAnsi" w:cstheme="minorHAnsi"/>
                <w:sz w:val="18"/>
                <w:szCs w:val="18"/>
                <w:u w:val="single"/>
              </w:rPr>
              <w:t>fecha de emisión de los instrumentos financieros</w:t>
            </w:r>
            <w:r w:rsidRPr="00E7523F">
              <w:rPr>
                <w:rFonts w:asciiTheme="minorHAnsi" w:hAnsiTheme="minorHAnsi" w:cstheme="minorHAnsi"/>
                <w:sz w:val="18"/>
                <w:szCs w:val="18"/>
              </w:rPr>
              <w:t>, entendiéndose la “</w:t>
            </w:r>
            <w:r w:rsidRPr="00E7523F">
              <w:rPr>
                <w:rFonts w:asciiTheme="minorHAnsi" w:hAnsiTheme="minorHAnsi" w:cstheme="minorHAnsi"/>
                <w:b/>
                <w:i/>
                <w:sz w:val="18"/>
                <w:szCs w:val="18"/>
                <w:u w:val="single"/>
              </w:rPr>
              <w:t>Vigencia del contrato</w:t>
            </w:r>
            <w:r w:rsidRPr="00E7523F">
              <w:rPr>
                <w:rFonts w:asciiTheme="minorHAnsi" w:hAnsiTheme="minorHAnsi" w:cstheme="minorHAnsi"/>
                <w:b/>
                <w:sz w:val="18"/>
                <w:szCs w:val="18"/>
              </w:rPr>
              <w:t xml:space="preserve">” </w:t>
            </w:r>
            <w:r w:rsidRPr="00E7523F">
              <w:rPr>
                <w:rFonts w:asciiTheme="minorHAnsi" w:hAnsiTheme="minorHAnsi" w:cstheme="minorHAnsi"/>
                <w:sz w:val="18"/>
                <w:szCs w:val="18"/>
              </w:rPr>
              <w:t xml:space="preserve">como </w:t>
            </w:r>
            <w:r w:rsidRPr="00E7523F">
              <w:rPr>
                <w:rFonts w:asciiTheme="minorHAnsi" w:hAnsiTheme="minorHAnsi" w:cstheme="minorHAnsi"/>
                <w:sz w:val="18"/>
                <w:szCs w:val="18"/>
                <w:u w:val="single"/>
              </w:rPr>
              <w:t xml:space="preserve">la fecha resultante de </w:t>
            </w:r>
            <w:r w:rsidRPr="00E7523F">
              <w:rPr>
                <w:rFonts w:asciiTheme="minorHAnsi" w:hAnsiTheme="minorHAnsi" w:cstheme="minorHAnsi"/>
                <w:b/>
                <w:sz w:val="18"/>
                <w:szCs w:val="18"/>
                <w:u w:val="single"/>
              </w:rPr>
              <w:t>adicionar</w:t>
            </w:r>
            <w:r w:rsidRPr="00E7523F">
              <w:rPr>
                <w:rFonts w:asciiTheme="minorHAnsi" w:hAnsiTheme="minorHAnsi" w:cstheme="minorHAnsi"/>
                <w:sz w:val="18"/>
                <w:szCs w:val="18"/>
                <w:u w:val="single"/>
              </w:rPr>
              <w:t xml:space="preserve"> el “</w:t>
            </w:r>
            <w:r w:rsidRPr="00E7523F">
              <w:rPr>
                <w:rFonts w:asciiTheme="minorHAnsi" w:hAnsiTheme="minorHAnsi" w:cstheme="minorHAnsi"/>
                <w:i/>
                <w:sz w:val="18"/>
                <w:szCs w:val="18"/>
                <w:u w:val="single"/>
              </w:rPr>
              <w:t>Plazo de entrega”</w:t>
            </w:r>
            <w:r w:rsidRPr="00E7523F">
              <w:rPr>
                <w:rFonts w:asciiTheme="minorHAnsi" w:hAnsiTheme="minorHAnsi" w:cstheme="minorHAnsi"/>
                <w:sz w:val="18"/>
                <w:szCs w:val="18"/>
                <w:u w:val="single"/>
              </w:rPr>
              <w:t xml:space="preserve"> establecido en el DBC o DCD, a dicha fecha de emisión.</w:t>
            </w:r>
          </w:p>
        </w:tc>
      </w:tr>
      <w:tr w:rsidR="00324335" w:rsidRPr="00E7523F" w:rsidTr="00D95DB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24335" w:rsidRPr="00E7523F" w:rsidRDefault="00324335" w:rsidP="00D95DB5">
            <w:pPr>
              <w:pStyle w:val="Prrafodelista"/>
              <w:ind w:left="0"/>
              <w:jc w:val="both"/>
              <w:rPr>
                <w:rFonts w:asciiTheme="minorHAnsi" w:hAnsiTheme="minorHAnsi" w:cstheme="minorHAnsi"/>
                <w:b/>
                <w:bCs/>
                <w:sz w:val="18"/>
                <w:szCs w:val="18"/>
              </w:rPr>
            </w:pPr>
            <w:r w:rsidRPr="00E7523F">
              <w:rPr>
                <w:rFonts w:asciiTheme="minorHAnsi" w:hAnsiTheme="minorHAnsi" w:cstheme="minorHAnsi"/>
                <w:b/>
                <w:bCs/>
                <w:sz w:val="18"/>
                <w:szCs w:val="18"/>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324335" w:rsidRPr="00E7523F" w:rsidRDefault="00324335" w:rsidP="00D95DB5">
            <w:pPr>
              <w:jc w:val="both"/>
              <w:rPr>
                <w:rFonts w:asciiTheme="minorHAnsi" w:hAnsiTheme="minorHAnsi" w:cstheme="minorHAnsi"/>
                <w:sz w:val="18"/>
                <w:szCs w:val="18"/>
              </w:rPr>
            </w:pPr>
            <w:r w:rsidRPr="00E7523F">
              <w:rPr>
                <w:rFonts w:asciiTheme="minorHAnsi" w:hAnsiTheme="minorHAnsi" w:cstheme="minorHAnsi"/>
                <w:sz w:val="18"/>
                <w:szCs w:val="18"/>
              </w:rPr>
              <w:t>Debe incluir las cláusulas de:</w:t>
            </w:r>
          </w:p>
          <w:p w:rsidR="00324335" w:rsidRPr="00E7523F" w:rsidRDefault="00324335" w:rsidP="00D95DB5">
            <w:pPr>
              <w:jc w:val="both"/>
              <w:rPr>
                <w:rFonts w:asciiTheme="minorHAnsi" w:hAnsiTheme="minorHAnsi" w:cstheme="minorHAnsi"/>
                <w:sz w:val="18"/>
                <w:szCs w:val="18"/>
              </w:rPr>
            </w:pPr>
          </w:p>
          <w:p w:rsidR="00324335" w:rsidRDefault="00324335" w:rsidP="00086032">
            <w:pPr>
              <w:pStyle w:val="Prrafodelista"/>
              <w:numPr>
                <w:ilvl w:val="0"/>
                <w:numId w:val="54"/>
              </w:numPr>
              <w:jc w:val="both"/>
              <w:rPr>
                <w:rFonts w:asciiTheme="minorHAnsi" w:hAnsiTheme="minorHAnsi" w:cstheme="minorHAnsi"/>
                <w:sz w:val="18"/>
                <w:szCs w:val="18"/>
              </w:rPr>
            </w:pPr>
            <w:r w:rsidRPr="00E7523F">
              <w:rPr>
                <w:rFonts w:asciiTheme="minorHAnsi" w:hAnsiTheme="minorHAnsi" w:cstheme="minorHAnsi"/>
                <w:sz w:val="18"/>
                <w:szCs w:val="18"/>
              </w:rPr>
              <w:t xml:space="preserve">Renovable, irrevocable y de </w:t>
            </w:r>
            <w:r w:rsidRPr="00E7523F">
              <w:rPr>
                <w:rFonts w:asciiTheme="minorHAnsi" w:hAnsiTheme="minorHAnsi" w:cstheme="minorHAnsi"/>
                <w:sz w:val="18"/>
                <w:szCs w:val="18"/>
                <w:u w:val="single"/>
              </w:rPr>
              <w:t>ejecución inmediata</w:t>
            </w:r>
            <w:r w:rsidRPr="00E7523F">
              <w:rPr>
                <w:rFonts w:asciiTheme="minorHAnsi" w:hAnsiTheme="minorHAnsi" w:cstheme="minorHAnsi"/>
                <w:sz w:val="18"/>
                <w:szCs w:val="18"/>
              </w:rPr>
              <w:t xml:space="preserve"> o </w:t>
            </w:r>
            <w:r w:rsidRPr="00E7523F">
              <w:rPr>
                <w:rFonts w:asciiTheme="minorHAnsi" w:hAnsiTheme="minorHAnsi" w:cstheme="minorHAnsi"/>
                <w:sz w:val="18"/>
                <w:szCs w:val="18"/>
                <w:u w:val="single"/>
              </w:rPr>
              <w:t>ejecución a primer requerimiento</w:t>
            </w:r>
            <w:r w:rsidRPr="00E7523F">
              <w:rPr>
                <w:rFonts w:asciiTheme="minorHAnsi" w:hAnsiTheme="minorHAnsi" w:cstheme="minorHAnsi"/>
                <w:sz w:val="18"/>
                <w:szCs w:val="18"/>
              </w:rPr>
              <w:t xml:space="preserve"> según corresponda al Instrumento Financiero requerido en el presente Anexo. </w:t>
            </w:r>
          </w:p>
          <w:p w:rsidR="00324335" w:rsidRPr="00E7523F" w:rsidRDefault="00324335" w:rsidP="00D95DB5">
            <w:pPr>
              <w:pStyle w:val="Prrafodelista"/>
              <w:ind w:left="360"/>
              <w:jc w:val="both"/>
              <w:rPr>
                <w:rFonts w:asciiTheme="minorHAnsi" w:hAnsiTheme="minorHAnsi" w:cstheme="minorHAnsi"/>
                <w:sz w:val="18"/>
                <w:szCs w:val="18"/>
              </w:rPr>
            </w:pPr>
          </w:p>
        </w:tc>
      </w:tr>
    </w:tbl>
    <w:p w:rsidR="00324335" w:rsidRDefault="00324335" w:rsidP="00324335">
      <w:pPr>
        <w:widowControl w:val="0"/>
        <w:jc w:val="center"/>
        <w:rPr>
          <w:rFonts w:asciiTheme="minorHAnsi" w:hAnsiTheme="minorHAnsi" w:cstheme="minorHAnsi"/>
        </w:rPr>
      </w:pPr>
      <w:r w:rsidRPr="00E7523F">
        <w:rPr>
          <w:rFonts w:asciiTheme="minorHAnsi" w:hAnsiTheme="minorHAnsi" w:cstheme="minorHAnsi"/>
          <w:b/>
        </w:rPr>
        <w:t xml:space="preserve">NOTA: EL INCUMPLIMIENTO DE LOS PARAMETROS ESTABLECIDOS PRECEDENTEMENTE,  </w:t>
      </w:r>
      <w:r w:rsidRPr="00E7523F">
        <w:rPr>
          <w:rFonts w:asciiTheme="minorHAnsi" w:hAnsiTheme="minorHAnsi" w:cstheme="minorHAnsi"/>
          <w:b/>
          <w:u w:val="single"/>
        </w:rPr>
        <w:t>NO DARÁ LUGAR A SUBSANACION ALGUNA</w:t>
      </w:r>
      <w:r w:rsidRPr="00E7523F">
        <w:rPr>
          <w:rFonts w:asciiTheme="minorHAnsi" w:hAnsiTheme="minorHAnsi" w:cstheme="minorHAnsi"/>
        </w:rPr>
        <w:t xml:space="preserve"> </w:t>
      </w:r>
    </w:p>
    <w:p w:rsidR="00324335" w:rsidRPr="00E7523F" w:rsidRDefault="00324335" w:rsidP="00324335">
      <w:pPr>
        <w:widowControl w:val="0"/>
        <w:jc w:val="center"/>
        <w:rPr>
          <w:rFonts w:asciiTheme="minorHAnsi" w:hAnsiTheme="minorHAnsi" w:cstheme="minorHAnsi"/>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324335" w:rsidRPr="00733B4F" w:rsidTr="00D95DB5">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324335" w:rsidRPr="00733B4F" w:rsidRDefault="00324335" w:rsidP="00D95DB5">
            <w:pPr>
              <w:rPr>
                <w:rFonts w:asciiTheme="minorHAnsi" w:hAnsiTheme="minorHAnsi" w:cs="Calibri"/>
                <w:b/>
                <w:bCs/>
                <w:sz w:val="22"/>
                <w:szCs w:val="22"/>
              </w:rPr>
            </w:pPr>
            <w:r w:rsidRPr="00733B4F">
              <w:rPr>
                <w:rFonts w:asciiTheme="minorHAnsi" w:hAnsiTheme="minorHAnsi" w:cs="Calibri"/>
                <w:b/>
                <w:sz w:val="22"/>
                <w:szCs w:val="22"/>
              </w:rPr>
              <w:t>FACTURACIÓN.</w:t>
            </w:r>
          </w:p>
        </w:tc>
      </w:tr>
      <w:tr w:rsidR="00324335" w:rsidRPr="00733B4F" w:rsidTr="00D95DB5">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324335" w:rsidRDefault="00324335" w:rsidP="00D95DB5">
            <w:pPr>
              <w:jc w:val="both"/>
              <w:rPr>
                <w:rFonts w:asciiTheme="minorHAnsi" w:hAnsiTheme="minorHAnsi" w:cs="Calibri"/>
                <w:color w:val="000000"/>
                <w:sz w:val="22"/>
                <w:szCs w:val="22"/>
              </w:rPr>
            </w:pPr>
          </w:p>
          <w:p w:rsidR="00324335" w:rsidRPr="00733B4F" w:rsidRDefault="00324335" w:rsidP="00D95DB5">
            <w:pPr>
              <w:jc w:val="both"/>
              <w:rPr>
                <w:rFonts w:asciiTheme="minorHAnsi" w:hAnsiTheme="minorHAnsi" w:cs="Calibri"/>
                <w:color w:val="000000"/>
                <w:sz w:val="22"/>
                <w:szCs w:val="22"/>
              </w:rPr>
            </w:pPr>
            <w:r w:rsidRPr="00733B4F">
              <w:rPr>
                <w:rFonts w:asciiTheme="minorHAnsi" w:hAnsiTheme="minorHAnsi" w:cs="Calibri"/>
                <w:color w:val="000000"/>
                <w:sz w:val="22"/>
                <w:szCs w:val="22"/>
              </w:rPr>
              <w:t xml:space="preserve">La factura debe ser emitida de acuerdo a normativa vigente a nombre de Yacimientos Petrolíferos Fiscales Bolivianos consignando el Número de Identificación Tributaria (NIT) 1020269020. </w:t>
            </w:r>
          </w:p>
          <w:p w:rsidR="00324335" w:rsidRPr="00733B4F" w:rsidRDefault="00324335" w:rsidP="00D95DB5">
            <w:pPr>
              <w:jc w:val="both"/>
              <w:rPr>
                <w:rFonts w:asciiTheme="minorHAnsi" w:hAnsiTheme="minorHAnsi" w:cs="Calibri"/>
                <w:color w:val="000000"/>
                <w:sz w:val="22"/>
                <w:szCs w:val="22"/>
                <w:lang w:val="es-BO" w:eastAsia="es-BO"/>
              </w:rPr>
            </w:pPr>
          </w:p>
          <w:p w:rsidR="00324335" w:rsidRPr="00733B4F" w:rsidRDefault="00324335" w:rsidP="00D95DB5">
            <w:pPr>
              <w:jc w:val="both"/>
              <w:rPr>
                <w:rFonts w:asciiTheme="minorHAnsi" w:hAnsiTheme="minorHAnsi" w:cs="Calibri"/>
                <w:color w:val="000000"/>
                <w:sz w:val="22"/>
                <w:szCs w:val="22"/>
              </w:rPr>
            </w:pPr>
            <w:r w:rsidRPr="00733B4F">
              <w:rPr>
                <w:rFonts w:asciiTheme="minorHAnsi" w:hAnsiTheme="minorHAnsi" w:cs="Calibri"/>
                <w:color w:val="000000"/>
                <w:sz w:val="22"/>
                <w:szCs w:val="22"/>
              </w:rPr>
              <w:t xml:space="preserve">La factura deberá emitirse por el precio contratado, sin deducir las multas ni otros cargos, a momento de la entrega de la totalidad de los bienes conforme lo establecido contractualmente. </w:t>
            </w:r>
          </w:p>
          <w:p w:rsidR="00324335" w:rsidRPr="00733B4F" w:rsidRDefault="00324335" w:rsidP="00D95DB5">
            <w:pPr>
              <w:jc w:val="both"/>
              <w:rPr>
                <w:rFonts w:asciiTheme="minorHAnsi" w:hAnsiTheme="minorHAnsi" w:cs="Calibri"/>
                <w:color w:val="000000"/>
                <w:sz w:val="22"/>
                <w:szCs w:val="22"/>
                <w:lang w:val="es-BO" w:eastAsia="es-BO"/>
              </w:rPr>
            </w:pPr>
          </w:p>
          <w:p w:rsidR="00324335" w:rsidRPr="00733B4F" w:rsidRDefault="00324335" w:rsidP="00D95DB5">
            <w:pPr>
              <w:jc w:val="both"/>
              <w:rPr>
                <w:rFonts w:asciiTheme="minorHAnsi" w:hAnsiTheme="minorHAnsi" w:cs="Calibri"/>
                <w:color w:val="000000"/>
                <w:sz w:val="22"/>
                <w:szCs w:val="22"/>
              </w:rPr>
            </w:pPr>
            <w:r w:rsidRPr="00733B4F">
              <w:rPr>
                <w:rFonts w:asciiTheme="minorHAnsi" w:hAnsiTheme="minorHAnsi" w:cs="Calibri"/>
                <w:color w:val="000000"/>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324335" w:rsidRPr="00733B4F" w:rsidRDefault="00324335" w:rsidP="00D95DB5">
            <w:pPr>
              <w:jc w:val="both"/>
              <w:rPr>
                <w:rFonts w:asciiTheme="minorHAnsi" w:hAnsiTheme="minorHAnsi" w:cs="Calibri"/>
                <w:bCs/>
                <w:sz w:val="22"/>
                <w:szCs w:val="22"/>
              </w:rPr>
            </w:pPr>
          </w:p>
        </w:tc>
      </w:tr>
      <w:tr w:rsidR="00324335" w:rsidRPr="00733B4F" w:rsidTr="00D95DB5">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324335" w:rsidRPr="00733B4F" w:rsidRDefault="00324335" w:rsidP="00D95DB5">
            <w:pPr>
              <w:rPr>
                <w:rFonts w:asciiTheme="minorHAnsi" w:hAnsiTheme="minorHAnsi" w:cs="Calibri"/>
                <w:b/>
                <w:bCs/>
                <w:sz w:val="22"/>
                <w:szCs w:val="22"/>
              </w:rPr>
            </w:pPr>
            <w:r w:rsidRPr="00733B4F">
              <w:rPr>
                <w:rFonts w:asciiTheme="minorHAnsi" w:hAnsiTheme="minorHAnsi" w:cs="Calibri"/>
                <w:b/>
                <w:sz w:val="22"/>
                <w:szCs w:val="22"/>
              </w:rPr>
              <w:t>TRIBUTOS.</w:t>
            </w:r>
          </w:p>
        </w:tc>
      </w:tr>
      <w:tr w:rsidR="00324335" w:rsidRPr="00733B4F" w:rsidTr="00D95DB5">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324335" w:rsidRDefault="00324335" w:rsidP="00D95DB5">
            <w:pPr>
              <w:jc w:val="both"/>
              <w:rPr>
                <w:rFonts w:asciiTheme="minorHAnsi" w:hAnsiTheme="minorHAnsi" w:cs="Calibri"/>
                <w:color w:val="000000"/>
                <w:sz w:val="22"/>
                <w:szCs w:val="22"/>
              </w:rPr>
            </w:pPr>
          </w:p>
          <w:p w:rsidR="00324335" w:rsidRPr="00733B4F" w:rsidRDefault="00324335" w:rsidP="00D95DB5">
            <w:pPr>
              <w:jc w:val="both"/>
              <w:rPr>
                <w:rFonts w:asciiTheme="minorHAnsi" w:hAnsiTheme="minorHAnsi" w:cs="Calibri"/>
                <w:color w:val="000000"/>
                <w:sz w:val="22"/>
                <w:szCs w:val="22"/>
              </w:rPr>
            </w:pPr>
            <w:r w:rsidRPr="00733B4F">
              <w:rPr>
                <w:rFonts w:asciiTheme="minorHAnsi" w:hAnsiTheme="minorHAnsi" w:cs="Calibri"/>
                <w:color w:val="000000"/>
                <w:sz w:val="22"/>
                <w:szCs w:val="22"/>
              </w:rPr>
              <w:t xml:space="preserve">El adjudicado declara que todos los tributos vigentes a la fecha y que puedan originarse directa o indirectamente en aplicación del contrato, son de su responsabilidad, no correspondiendo ningún reclamo posterior. </w:t>
            </w:r>
          </w:p>
          <w:p w:rsidR="00324335" w:rsidRPr="00733B4F" w:rsidRDefault="00324335" w:rsidP="00D95DB5">
            <w:pPr>
              <w:jc w:val="both"/>
              <w:rPr>
                <w:rFonts w:asciiTheme="minorHAnsi" w:hAnsiTheme="minorHAnsi" w:cs="Calibri"/>
                <w:bCs/>
                <w:sz w:val="22"/>
                <w:szCs w:val="22"/>
              </w:rPr>
            </w:pPr>
          </w:p>
        </w:tc>
      </w:tr>
      <w:tr w:rsidR="00324335" w:rsidRPr="00733B4F" w:rsidTr="00D95DB5">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324335" w:rsidRPr="00733B4F" w:rsidRDefault="00324335" w:rsidP="00D95DB5">
            <w:pPr>
              <w:autoSpaceDE w:val="0"/>
              <w:autoSpaceDN w:val="0"/>
              <w:adjustRightInd w:val="0"/>
              <w:rPr>
                <w:rFonts w:asciiTheme="minorHAnsi" w:hAnsiTheme="minorHAnsi" w:cs="Calibri"/>
                <w:sz w:val="22"/>
                <w:szCs w:val="22"/>
              </w:rPr>
            </w:pPr>
            <w:r w:rsidRPr="00854E3E">
              <w:rPr>
                <w:rFonts w:asciiTheme="minorHAnsi" w:hAnsiTheme="minorHAnsi" w:cs="Calibri"/>
                <w:b/>
                <w:bCs/>
                <w:sz w:val="22"/>
                <w:szCs w:val="22"/>
              </w:rPr>
              <w:t>CLÁUSULA DE SEGURIDAD Y SALUD OCUPACIONAL</w:t>
            </w:r>
          </w:p>
        </w:tc>
      </w:tr>
      <w:tr w:rsidR="00324335" w:rsidRPr="006F4488" w:rsidTr="00D95DB5">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auto"/>
          </w:tcPr>
          <w:p w:rsidR="00324335" w:rsidRDefault="00324335" w:rsidP="00D95DB5">
            <w:pPr>
              <w:autoSpaceDE w:val="0"/>
              <w:autoSpaceDN w:val="0"/>
              <w:adjustRightInd w:val="0"/>
              <w:jc w:val="both"/>
              <w:rPr>
                <w:rFonts w:asciiTheme="minorHAnsi" w:hAnsiTheme="minorHAnsi" w:cs="Calibri"/>
                <w:b/>
                <w:bCs/>
                <w:color w:val="000000"/>
                <w:sz w:val="22"/>
                <w:szCs w:val="22"/>
              </w:rPr>
            </w:pPr>
          </w:p>
          <w:p w:rsidR="00324335" w:rsidRPr="00C97CA4" w:rsidRDefault="00324335" w:rsidP="00D95DB5">
            <w:pPr>
              <w:autoSpaceDE w:val="0"/>
              <w:autoSpaceDN w:val="0"/>
              <w:adjustRightInd w:val="0"/>
              <w:jc w:val="both"/>
              <w:rPr>
                <w:rFonts w:asciiTheme="minorHAnsi" w:hAnsiTheme="minorHAnsi"/>
              </w:rPr>
            </w:pPr>
            <w:r w:rsidRPr="00C97CA4">
              <w:rPr>
                <w:rFonts w:asciiTheme="minorHAnsi" w:hAnsiTheme="minorHAnsi" w:cs="Calibri"/>
                <w:b/>
                <w:bCs/>
                <w:color w:val="000000"/>
              </w:rPr>
              <w:t>ASPECTOS NORMATIVOS DE SEGURIDAD INDUSTRIAL Y SALUD OCUPACIONAL PARA EMPRESAS CONTRATISTAS DE YPFB.</w:t>
            </w:r>
          </w:p>
          <w:p w:rsidR="00324335" w:rsidRDefault="00324335" w:rsidP="00D95DB5">
            <w:pPr>
              <w:autoSpaceDE w:val="0"/>
              <w:autoSpaceDN w:val="0"/>
              <w:adjustRightInd w:val="0"/>
              <w:jc w:val="both"/>
              <w:rPr>
                <w:rFonts w:asciiTheme="minorHAnsi" w:hAnsiTheme="minorHAnsi" w:cs="Calibri"/>
                <w:color w:val="000000"/>
              </w:rPr>
            </w:pPr>
            <w:r w:rsidRPr="00C97CA4">
              <w:rPr>
                <w:rFonts w:asciiTheme="minorHAnsi" w:hAnsiTheme="minorHAnsi" w:cs="Calibri"/>
                <w:color w:val="000000"/>
              </w:rPr>
              <w:t xml:space="preserve">La empresa contratista encargada de la provisión de </w:t>
            </w:r>
            <w:r w:rsidRPr="00C97CA4">
              <w:rPr>
                <w:rFonts w:asciiTheme="minorHAnsi" w:hAnsiTheme="minorHAnsi" w:cs="Calibri"/>
                <w:b/>
                <w:bCs/>
                <w:color w:val="000000"/>
              </w:rPr>
              <w:t>“BIENES”</w:t>
            </w:r>
            <w:r w:rsidRPr="00C97CA4">
              <w:rPr>
                <w:rFonts w:asciiTheme="minorHAnsi" w:hAnsiTheme="minorHAnsi" w:cs="Calibri"/>
                <w:color w:val="000000"/>
              </w:rPr>
              <w:t xml:space="preserve"> deberá cumplir con los estándares de Seguridad Industrial y Salud Ocupacional de YPFB. </w:t>
            </w:r>
          </w:p>
          <w:p w:rsidR="00324335" w:rsidRPr="00C97CA4" w:rsidRDefault="00324335" w:rsidP="00D95DB5">
            <w:pPr>
              <w:autoSpaceDE w:val="0"/>
              <w:autoSpaceDN w:val="0"/>
              <w:adjustRightInd w:val="0"/>
              <w:jc w:val="both"/>
              <w:rPr>
                <w:rFonts w:asciiTheme="minorHAnsi" w:hAnsiTheme="minorHAnsi" w:cs="Calibri"/>
                <w:color w:val="000000"/>
              </w:rPr>
            </w:pPr>
          </w:p>
          <w:p w:rsidR="00324335" w:rsidRPr="00C97CA4" w:rsidRDefault="00324335" w:rsidP="00D95DB5">
            <w:pPr>
              <w:autoSpaceDE w:val="0"/>
              <w:autoSpaceDN w:val="0"/>
              <w:adjustRightInd w:val="0"/>
              <w:jc w:val="both"/>
              <w:rPr>
                <w:rFonts w:asciiTheme="minorHAnsi" w:hAnsiTheme="minorHAnsi" w:cs="Calibri"/>
                <w:color w:val="000000"/>
              </w:rPr>
            </w:pPr>
            <w:r w:rsidRPr="00C97CA4">
              <w:rPr>
                <w:rFonts w:asciiTheme="minorHAnsi" w:hAnsiTheme="minorHAnsi" w:cs="Calibri"/>
                <w:b/>
                <w:bCs/>
                <w:color w:val="000000"/>
              </w:rPr>
              <w:lastRenderedPageBreak/>
              <w:t xml:space="preserve"> </w:t>
            </w:r>
            <w:r w:rsidRPr="00C97CA4">
              <w:rPr>
                <w:rFonts w:asciiTheme="minorHAnsi" w:hAnsiTheme="minorHAnsi" w:cs="Calibri"/>
                <w:color w:val="000000"/>
              </w:rPr>
              <w:t>1.</w:t>
            </w:r>
            <w:r w:rsidRPr="00C97CA4">
              <w:rPr>
                <w:rFonts w:asciiTheme="minorHAnsi" w:hAnsiTheme="minorHAnsi" w:cs="Arial"/>
                <w:color w:val="000000"/>
              </w:rPr>
              <w:t xml:space="preserve"> </w:t>
            </w:r>
            <w:r w:rsidRPr="00C97CA4">
              <w:rPr>
                <w:rFonts w:asciiTheme="minorHAnsi" w:hAnsiTheme="minorHAnsi" w:cs="Calibri"/>
                <w:b/>
                <w:bCs/>
                <w:color w:val="000000"/>
              </w:rPr>
              <w:t>ASPECTOS GENERALES:</w:t>
            </w:r>
            <w:r w:rsidRPr="00C97CA4">
              <w:rPr>
                <w:rFonts w:asciiTheme="minorHAnsi" w:hAnsiTheme="minorHAnsi" w:cs="Calibri"/>
                <w:color w:val="000000"/>
              </w:rPr>
              <w:t xml:space="preserve"> </w:t>
            </w:r>
          </w:p>
          <w:p w:rsidR="00324335" w:rsidRDefault="00324335" w:rsidP="00D95DB5">
            <w:pPr>
              <w:autoSpaceDE w:val="0"/>
              <w:autoSpaceDN w:val="0"/>
              <w:adjustRightInd w:val="0"/>
              <w:jc w:val="both"/>
              <w:rPr>
                <w:rFonts w:asciiTheme="minorHAnsi" w:hAnsiTheme="minorHAnsi" w:cs="Calibri"/>
                <w:color w:val="000000"/>
              </w:rPr>
            </w:pPr>
            <w:r w:rsidRPr="00C97CA4">
              <w:rPr>
                <w:rFonts w:asciiTheme="minorHAnsi" w:hAnsiTheme="minorHAnsi" w:cs="Calibri"/>
                <w:color w:val="000000"/>
              </w:rPr>
              <w:t xml:space="preserve">Para los procesos de contratación de bienes; en caso de que los mismos sean recibidos directamente en los almacenes de YPFB; no aplica una cláusula específica de SMS. </w:t>
            </w:r>
          </w:p>
          <w:p w:rsidR="00324335" w:rsidRPr="00C97CA4" w:rsidRDefault="00324335" w:rsidP="00D95DB5">
            <w:pPr>
              <w:autoSpaceDE w:val="0"/>
              <w:autoSpaceDN w:val="0"/>
              <w:adjustRightInd w:val="0"/>
              <w:jc w:val="both"/>
              <w:rPr>
                <w:rFonts w:asciiTheme="minorHAnsi" w:hAnsiTheme="minorHAnsi"/>
              </w:rPr>
            </w:pPr>
          </w:p>
          <w:p w:rsidR="00324335" w:rsidRDefault="00324335" w:rsidP="00D95DB5">
            <w:pPr>
              <w:autoSpaceDE w:val="0"/>
              <w:autoSpaceDN w:val="0"/>
              <w:adjustRightInd w:val="0"/>
              <w:jc w:val="both"/>
              <w:rPr>
                <w:rFonts w:asciiTheme="minorHAnsi" w:hAnsiTheme="minorHAnsi" w:cs="Calibri"/>
                <w:b/>
                <w:bCs/>
                <w:color w:val="000000"/>
              </w:rPr>
            </w:pPr>
            <w:r w:rsidRPr="00C97CA4">
              <w:rPr>
                <w:rFonts w:asciiTheme="minorHAnsi" w:hAnsiTheme="minorHAnsi" w:cs="Calibri"/>
                <w:b/>
                <w:bCs/>
                <w:color w:val="000000"/>
              </w:rPr>
              <w:t>2.</w:t>
            </w:r>
            <w:r w:rsidRPr="00C97CA4">
              <w:rPr>
                <w:rFonts w:asciiTheme="minorHAnsi" w:hAnsiTheme="minorHAnsi" w:cs="Arial"/>
                <w:b/>
                <w:bCs/>
                <w:color w:val="000000"/>
              </w:rPr>
              <w:t xml:space="preserve"> </w:t>
            </w:r>
            <w:r w:rsidRPr="00C97CA4">
              <w:rPr>
                <w:rFonts w:asciiTheme="minorHAnsi" w:hAnsiTheme="minorHAnsi" w:cs="Calibri"/>
                <w:b/>
                <w:bCs/>
                <w:color w:val="000000"/>
              </w:rPr>
              <w:t xml:space="preserve">RECOMENDACIONES:  </w:t>
            </w:r>
          </w:p>
          <w:p w:rsidR="00324335" w:rsidRPr="00C97CA4" w:rsidRDefault="00324335" w:rsidP="00D95DB5">
            <w:pPr>
              <w:autoSpaceDE w:val="0"/>
              <w:autoSpaceDN w:val="0"/>
              <w:adjustRightInd w:val="0"/>
              <w:jc w:val="both"/>
              <w:rPr>
                <w:rFonts w:asciiTheme="minorHAnsi" w:hAnsiTheme="minorHAnsi"/>
              </w:rPr>
            </w:pPr>
          </w:p>
          <w:p w:rsidR="00324335" w:rsidRDefault="00324335" w:rsidP="00D95DB5">
            <w:pPr>
              <w:autoSpaceDE w:val="0"/>
              <w:autoSpaceDN w:val="0"/>
              <w:adjustRightInd w:val="0"/>
              <w:jc w:val="both"/>
              <w:rPr>
                <w:rFonts w:asciiTheme="minorHAnsi" w:hAnsiTheme="minorHAnsi" w:cs="Calibri"/>
                <w:color w:val="000000"/>
              </w:rPr>
            </w:pPr>
            <w:r w:rsidRPr="00C97CA4">
              <w:rPr>
                <w:rFonts w:asciiTheme="minorHAnsi" w:hAnsiTheme="minorHAnsi" w:cs="Calibri"/>
                <w:color w:val="000000"/>
              </w:rPr>
              <w:t>Para las tareas complementarias de entrega de bienes en los almacenes de YPFB, la Unidad Solicitante deberá coordinar con la empresa Contratista a efectos de garantizar y prevenir la ocurrencia de accidentes, incidentes y afectaciones al medio ambiente.</w:t>
            </w:r>
          </w:p>
          <w:p w:rsidR="00324335" w:rsidRPr="00C97CA4" w:rsidRDefault="00324335" w:rsidP="00D95DB5">
            <w:pPr>
              <w:autoSpaceDE w:val="0"/>
              <w:autoSpaceDN w:val="0"/>
              <w:adjustRightInd w:val="0"/>
              <w:jc w:val="both"/>
              <w:rPr>
                <w:rFonts w:asciiTheme="minorHAnsi" w:hAnsiTheme="minorHAnsi"/>
              </w:rPr>
            </w:pPr>
          </w:p>
          <w:p w:rsidR="00324335" w:rsidRPr="00C97CA4" w:rsidRDefault="00324335" w:rsidP="00D95DB5">
            <w:pPr>
              <w:autoSpaceDE w:val="0"/>
              <w:autoSpaceDN w:val="0"/>
              <w:adjustRightInd w:val="0"/>
              <w:ind w:left="209"/>
              <w:jc w:val="both"/>
              <w:rPr>
                <w:rFonts w:asciiTheme="minorHAnsi" w:hAnsiTheme="minorHAnsi" w:cs="Calibri"/>
                <w:color w:val="000000"/>
              </w:rPr>
            </w:pPr>
            <w:r w:rsidRPr="00C97CA4">
              <w:rPr>
                <w:rFonts w:asciiTheme="minorHAnsi" w:hAnsiTheme="minorHAnsi" w:cs="Calibri"/>
                <w:b/>
                <w:bCs/>
                <w:color w:val="000000"/>
              </w:rPr>
              <w:t>2.1</w:t>
            </w:r>
            <w:r w:rsidRPr="00C97CA4">
              <w:rPr>
                <w:rFonts w:asciiTheme="minorHAnsi" w:hAnsiTheme="minorHAnsi" w:cs="Arial"/>
                <w:b/>
                <w:bCs/>
                <w:color w:val="000000"/>
              </w:rPr>
              <w:t xml:space="preserve"> </w:t>
            </w:r>
            <w:r w:rsidRPr="00C97CA4">
              <w:rPr>
                <w:rFonts w:asciiTheme="minorHAnsi" w:hAnsiTheme="minorHAnsi" w:cs="Calibri"/>
                <w:color w:val="000000"/>
              </w:rPr>
              <w:t>En caso de manipulación de bienes y materiales dentro de las instalaciones de YPFB; se deberán verificar las condiciones del sistema de izaje de cargas (cables, eslingas, estrobos, y otros elementos necesarios para este fin).</w:t>
            </w:r>
          </w:p>
          <w:p w:rsidR="00324335" w:rsidRPr="00C97CA4" w:rsidRDefault="00324335" w:rsidP="00D95DB5">
            <w:pPr>
              <w:autoSpaceDE w:val="0"/>
              <w:autoSpaceDN w:val="0"/>
              <w:adjustRightInd w:val="0"/>
              <w:ind w:left="209"/>
              <w:jc w:val="both"/>
              <w:rPr>
                <w:rFonts w:asciiTheme="minorHAnsi" w:hAnsiTheme="minorHAnsi" w:cs="Calibri"/>
                <w:color w:val="000000"/>
              </w:rPr>
            </w:pPr>
            <w:r w:rsidRPr="00C97CA4">
              <w:rPr>
                <w:rFonts w:asciiTheme="minorHAnsi" w:hAnsiTheme="minorHAnsi" w:cs="Calibri"/>
                <w:color w:val="000000"/>
              </w:rPr>
              <w:t xml:space="preserve"> </w:t>
            </w:r>
            <w:r w:rsidRPr="00C97CA4">
              <w:rPr>
                <w:rFonts w:asciiTheme="minorHAnsi" w:hAnsiTheme="minorHAnsi" w:cs="Calibri"/>
                <w:b/>
                <w:bCs/>
                <w:color w:val="000000"/>
              </w:rPr>
              <w:t>2.2</w:t>
            </w:r>
            <w:r w:rsidRPr="00C97CA4">
              <w:rPr>
                <w:rFonts w:asciiTheme="minorHAnsi" w:hAnsiTheme="minorHAnsi" w:cs="Arial"/>
                <w:b/>
                <w:bCs/>
                <w:color w:val="000000"/>
              </w:rPr>
              <w:t xml:space="preserve"> </w:t>
            </w:r>
            <w:r w:rsidRPr="00C97CA4">
              <w:rPr>
                <w:rFonts w:asciiTheme="minorHAnsi" w:hAnsiTheme="minorHAnsi" w:cs="Calibri"/>
                <w:color w:val="000000"/>
              </w:rPr>
              <w:t>En caso de Bienes y/o equipos eléctricos/electrónicos, se recomienda verificar de las condiciones de carga y tensión eléctrica en las líneas de suministro y evitar sobre carga en las líneas eléctrica el momento de la instalación y puesta en marcha de los equipos.</w:t>
            </w:r>
          </w:p>
          <w:p w:rsidR="00324335" w:rsidRDefault="00324335" w:rsidP="00D95DB5">
            <w:pPr>
              <w:autoSpaceDE w:val="0"/>
              <w:autoSpaceDN w:val="0"/>
              <w:adjustRightInd w:val="0"/>
              <w:ind w:left="209"/>
              <w:jc w:val="both"/>
              <w:rPr>
                <w:rFonts w:asciiTheme="minorHAnsi" w:hAnsiTheme="minorHAnsi" w:cs="Calibri"/>
                <w:color w:val="000000"/>
              </w:rPr>
            </w:pPr>
            <w:r w:rsidRPr="00C97CA4">
              <w:rPr>
                <w:rFonts w:asciiTheme="minorHAnsi" w:hAnsiTheme="minorHAnsi" w:cs="Calibri"/>
                <w:color w:val="000000"/>
              </w:rPr>
              <w:t xml:space="preserve"> </w:t>
            </w:r>
            <w:r w:rsidRPr="00C97CA4">
              <w:rPr>
                <w:rFonts w:asciiTheme="minorHAnsi" w:hAnsiTheme="minorHAnsi" w:cs="Calibri"/>
                <w:b/>
                <w:bCs/>
                <w:color w:val="000000"/>
              </w:rPr>
              <w:t>2.3</w:t>
            </w:r>
            <w:r w:rsidRPr="00C97CA4">
              <w:rPr>
                <w:rFonts w:asciiTheme="minorHAnsi" w:hAnsiTheme="minorHAnsi" w:cs="Arial"/>
                <w:b/>
                <w:bCs/>
                <w:color w:val="000000"/>
              </w:rPr>
              <w:t xml:space="preserve"> </w:t>
            </w:r>
            <w:r w:rsidRPr="00C97CA4">
              <w:rPr>
                <w:rFonts w:asciiTheme="minorHAnsi" w:hAnsiTheme="minorHAnsi" w:cs="Calibri"/>
                <w:color w:val="000000"/>
              </w:rPr>
              <w:t>Las tareas complementarias para la entrega de bienes/equipos/materiales, deberán ser coordinadas con el personal de SMS de la Unidad Solicitante, en estricto cumplimiento de la normativa vigente y las políticas de Seguridad Industrial de YPFB.</w:t>
            </w:r>
          </w:p>
          <w:p w:rsidR="00324335" w:rsidRPr="00C97CA4" w:rsidRDefault="00324335" w:rsidP="00D95DB5">
            <w:pPr>
              <w:autoSpaceDE w:val="0"/>
              <w:autoSpaceDN w:val="0"/>
              <w:adjustRightInd w:val="0"/>
              <w:ind w:left="209"/>
              <w:jc w:val="both"/>
              <w:rPr>
                <w:rFonts w:asciiTheme="minorHAnsi" w:hAnsiTheme="minorHAnsi"/>
              </w:rPr>
            </w:pPr>
          </w:p>
          <w:p w:rsidR="00324335" w:rsidRPr="00C97CA4" w:rsidRDefault="00324335" w:rsidP="00D95DB5">
            <w:pPr>
              <w:jc w:val="both"/>
              <w:rPr>
                <w:rFonts w:asciiTheme="minorHAnsi" w:hAnsiTheme="minorHAnsi"/>
                <w:lang w:eastAsia="es-BO"/>
              </w:rPr>
            </w:pPr>
            <w:r w:rsidRPr="00C97CA4">
              <w:rPr>
                <w:rFonts w:asciiTheme="minorHAnsi" w:hAnsiTheme="minorHAnsi"/>
              </w:rPr>
              <w:t>Entre los requisitos mínimos que la empresa contratada  deberá cumplir para la habilitación de su personal para ingreso a Planta están</w:t>
            </w:r>
            <w:r w:rsidRPr="00C97CA4">
              <w:rPr>
                <w:rFonts w:asciiTheme="minorHAnsi" w:hAnsiTheme="minorHAnsi"/>
                <w:lang w:eastAsia="es-BO"/>
              </w:rPr>
              <w:t>:</w:t>
            </w:r>
          </w:p>
          <w:p w:rsidR="00324335" w:rsidRPr="00C97CA4" w:rsidRDefault="00324335" w:rsidP="00086032">
            <w:pPr>
              <w:numPr>
                <w:ilvl w:val="0"/>
                <w:numId w:val="43"/>
              </w:numPr>
              <w:autoSpaceDE w:val="0"/>
              <w:autoSpaceDN w:val="0"/>
              <w:jc w:val="both"/>
              <w:rPr>
                <w:rFonts w:asciiTheme="minorHAnsi" w:hAnsiTheme="minorHAnsi"/>
                <w:lang w:eastAsia="es-BO"/>
              </w:rPr>
            </w:pPr>
            <w:r w:rsidRPr="00C97CA4">
              <w:rPr>
                <w:rFonts w:asciiTheme="minorHAnsi" w:hAnsiTheme="minorHAnsi"/>
                <w:lang w:eastAsia="es-BO"/>
              </w:rPr>
              <w:t>Ropa de trabajo (pantalón jean y camisa manga larga, mínimamente 80% algodón), casco de seguridad, botas de seguridad, gafas de seguridad y protector auditivo.</w:t>
            </w:r>
          </w:p>
          <w:p w:rsidR="00324335" w:rsidRPr="00C97CA4" w:rsidRDefault="00324335" w:rsidP="00086032">
            <w:pPr>
              <w:numPr>
                <w:ilvl w:val="0"/>
                <w:numId w:val="43"/>
              </w:numPr>
              <w:autoSpaceDE w:val="0"/>
              <w:autoSpaceDN w:val="0"/>
              <w:jc w:val="both"/>
              <w:rPr>
                <w:rFonts w:asciiTheme="minorHAnsi" w:hAnsiTheme="minorHAnsi"/>
                <w:lang w:eastAsia="es-BO"/>
              </w:rPr>
            </w:pPr>
            <w:r w:rsidRPr="00C97CA4">
              <w:rPr>
                <w:rFonts w:asciiTheme="minorHAnsi" w:hAnsiTheme="minorHAnsi"/>
                <w:lang w:eastAsia="es-BO"/>
              </w:rPr>
              <w:t>Seguro de vida y Seguro contra accidentes personales. ($us 15.000)</w:t>
            </w:r>
          </w:p>
          <w:p w:rsidR="00324335" w:rsidRPr="00A54CE9" w:rsidRDefault="00324335" w:rsidP="00086032">
            <w:pPr>
              <w:numPr>
                <w:ilvl w:val="0"/>
                <w:numId w:val="43"/>
              </w:numPr>
              <w:jc w:val="both"/>
              <w:rPr>
                <w:rFonts w:asciiTheme="minorHAnsi" w:hAnsiTheme="minorHAnsi" w:cs="Calibri"/>
              </w:rPr>
            </w:pPr>
            <w:r w:rsidRPr="00C97CA4">
              <w:rPr>
                <w:rFonts w:asciiTheme="minorHAnsi" w:hAnsiTheme="minorHAnsi"/>
                <w:lang w:eastAsia="es-BO"/>
              </w:rPr>
              <w:t>Vacunas vigentes para contratistas que requieran permanecer más de 1 día en Planta.</w:t>
            </w:r>
          </w:p>
          <w:p w:rsidR="00324335" w:rsidRPr="00C97CA4" w:rsidRDefault="00324335" w:rsidP="00D95DB5">
            <w:pPr>
              <w:ind w:left="1004"/>
              <w:jc w:val="both"/>
              <w:rPr>
                <w:rFonts w:asciiTheme="minorHAnsi" w:hAnsiTheme="minorHAnsi" w:cs="Calibri"/>
              </w:rPr>
            </w:pPr>
          </w:p>
          <w:tbl>
            <w:tblPr>
              <w:tblW w:w="170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tblGrid>
            <w:tr w:rsidR="00324335" w:rsidRPr="00C97CA4" w:rsidTr="00D95DB5">
              <w:trPr>
                <w:trHeight w:val="248"/>
              </w:trPr>
              <w:tc>
                <w:tcPr>
                  <w:tcW w:w="1701" w:type="dxa"/>
                  <w:shd w:val="clear" w:color="auto" w:fill="auto"/>
                  <w:vAlign w:val="center"/>
                </w:tcPr>
                <w:p w:rsidR="00324335" w:rsidRPr="00C97CA4" w:rsidRDefault="00324335" w:rsidP="00D95DB5">
                  <w:pPr>
                    <w:autoSpaceDE w:val="0"/>
                    <w:autoSpaceDN w:val="0"/>
                    <w:jc w:val="both"/>
                    <w:rPr>
                      <w:rFonts w:asciiTheme="minorHAnsi" w:hAnsiTheme="minorHAnsi"/>
                      <w:lang w:eastAsia="es-BO"/>
                    </w:rPr>
                  </w:pPr>
                  <w:r w:rsidRPr="00C97CA4">
                    <w:rPr>
                      <w:rFonts w:asciiTheme="minorHAnsi" w:hAnsiTheme="minorHAnsi"/>
                      <w:lang w:eastAsia="es-BO"/>
                    </w:rPr>
                    <w:t>Tétanos.</w:t>
                  </w:r>
                </w:p>
              </w:tc>
            </w:tr>
            <w:tr w:rsidR="00324335" w:rsidRPr="00C97CA4" w:rsidTr="00D95DB5">
              <w:trPr>
                <w:trHeight w:val="262"/>
              </w:trPr>
              <w:tc>
                <w:tcPr>
                  <w:tcW w:w="1701" w:type="dxa"/>
                  <w:shd w:val="clear" w:color="auto" w:fill="auto"/>
                  <w:vAlign w:val="center"/>
                </w:tcPr>
                <w:p w:rsidR="00324335" w:rsidRPr="00C97CA4" w:rsidRDefault="00324335" w:rsidP="00D95DB5">
                  <w:pPr>
                    <w:autoSpaceDE w:val="0"/>
                    <w:autoSpaceDN w:val="0"/>
                    <w:jc w:val="both"/>
                    <w:rPr>
                      <w:rFonts w:asciiTheme="minorHAnsi" w:hAnsiTheme="minorHAnsi"/>
                      <w:lang w:eastAsia="es-BO"/>
                    </w:rPr>
                  </w:pPr>
                  <w:r w:rsidRPr="00C97CA4">
                    <w:rPr>
                      <w:rFonts w:asciiTheme="minorHAnsi" w:hAnsiTheme="minorHAnsi"/>
                      <w:lang w:eastAsia="es-BO"/>
                    </w:rPr>
                    <w:t>Fiebre Amarilla.</w:t>
                  </w:r>
                </w:p>
              </w:tc>
            </w:tr>
            <w:tr w:rsidR="00324335" w:rsidRPr="00C97CA4" w:rsidTr="00D95DB5">
              <w:trPr>
                <w:trHeight w:val="262"/>
              </w:trPr>
              <w:tc>
                <w:tcPr>
                  <w:tcW w:w="1701" w:type="dxa"/>
                  <w:shd w:val="clear" w:color="auto" w:fill="auto"/>
                  <w:vAlign w:val="center"/>
                </w:tcPr>
                <w:p w:rsidR="00324335" w:rsidRPr="00C97CA4" w:rsidRDefault="00324335" w:rsidP="00D95DB5">
                  <w:pPr>
                    <w:autoSpaceDE w:val="0"/>
                    <w:autoSpaceDN w:val="0"/>
                    <w:jc w:val="both"/>
                    <w:rPr>
                      <w:rFonts w:asciiTheme="minorHAnsi" w:hAnsiTheme="minorHAnsi"/>
                      <w:lang w:eastAsia="es-BO"/>
                    </w:rPr>
                  </w:pPr>
                  <w:r w:rsidRPr="00C97CA4">
                    <w:rPr>
                      <w:rFonts w:asciiTheme="minorHAnsi" w:hAnsiTheme="minorHAnsi"/>
                      <w:lang w:eastAsia="es-BO"/>
                    </w:rPr>
                    <w:t>Hepatitis B.</w:t>
                  </w:r>
                </w:p>
              </w:tc>
            </w:tr>
            <w:tr w:rsidR="00324335" w:rsidRPr="00C97CA4" w:rsidTr="00D95DB5">
              <w:trPr>
                <w:trHeight w:val="262"/>
              </w:trPr>
              <w:tc>
                <w:tcPr>
                  <w:tcW w:w="1701" w:type="dxa"/>
                  <w:shd w:val="clear" w:color="auto" w:fill="auto"/>
                  <w:vAlign w:val="center"/>
                </w:tcPr>
                <w:p w:rsidR="00324335" w:rsidRPr="00C97CA4" w:rsidRDefault="00324335" w:rsidP="00D95DB5">
                  <w:pPr>
                    <w:autoSpaceDE w:val="0"/>
                    <w:autoSpaceDN w:val="0"/>
                    <w:jc w:val="both"/>
                    <w:rPr>
                      <w:rFonts w:asciiTheme="minorHAnsi" w:hAnsiTheme="minorHAnsi"/>
                      <w:lang w:eastAsia="es-BO"/>
                    </w:rPr>
                  </w:pPr>
                  <w:r w:rsidRPr="00C97CA4">
                    <w:rPr>
                      <w:rFonts w:asciiTheme="minorHAnsi" w:hAnsiTheme="minorHAnsi"/>
                      <w:lang w:eastAsia="es-BO"/>
                    </w:rPr>
                    <w:t>Fiebre Tifoidea.</w:t>
                  </w:r>
                </w:p>
              </w:tc>
            </w:tr>
          </w:tbl>
          <w:p w:rsidR="00324335" w:rsidRPr="00C97CA4" w:rsidRDefault="00324335" w:rsidP="00D95DB5">
            <w:pPr>
              <w:pStyle w:val="Prrafodelista"/>
              <w:tabs>
                <w:tab w:val="left" w:pos="567"/>
              </w:tabs>
              <w:ind w:left="1004"/>
              <w:rPr>
                <w:rFonts w:asciiTheme="minorHAnsi" w:hAnsiTheme="minorHAnsi"/>
                <w:lang w:eastAsia="es-BO"/>
              </w:rPr>
            </w:pPr>
          </w:p>
          <w:p w:rsidR="00324335" w:rsidRPr="00C97CA4" w:rsidRDefault="00324335" w:rsidP="00086032">
            <w:pPr>
              <w:pStyle w:val="Prrafodelista"/>
              <w:numPr>
                <w:ilvl w:val="0"/>
                <w:numId w:val="43"/>
              </w:numPr>
              <w:tabs>
                <w:tab w:val="left" w:pos="567"/>
              </w:tabs>
              <w:rPr>
                <w:rFonts w:asciiTheme="minorHAnsi" w:hAnsiTheme="minorHAnsi"/>
                <w:lang w:eastAsia="es-BO"/>
              </w:rPr>
            </w:pPr>
            <w:r w:rsidRPr="00C97CA4">
              <w:rPr>
                <w:rFonts w:asciiTheme="minorHAnsi" w:hAnsiTheme="minorHAnsi"/>
                <w:lang w:eastAsia="es-BO"/>
              </w:rPr>
              <w:t>Capacitaciones y/o cursos solo para empresas de servicios adjudicadas/contratadas:</w:t>
            </w:r>
          </w:p>
          <w:p w:rsidR="00324335" w:rsidRPr="00C97CA4" w:rsidRDefault="00324335" w:rsidP="00D95DB5">
            <w:pPr>
              <w:pStyle w:val="Prrafodelista"/>
              <w:tabs>
                <w:tab w:val="left" w:pos="567"/>
              </w:tabs>
              <w:ind w:left="634"/>
              <w:rPr>
                <w:rFonts w:asciiTheme="minorHAnsi" w:hAnsiTheme="minorHAnsi"/>
                <w:lang w:eastAsia="es-BO"/>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544"/>
            </w:tblGrid>
            <w:tr w:rsidR="00324335" w:rsidRPr="00C97CA4" w:rsidTr="00D95DB5">
              <w:trPr>
                <w:trHeight w:val="248"/>
              </w:trPr>
              <w:tc>
                <w:tcPr>
                  <w:tcW w:w="3119" w:type="dxa"/>
                  <w:shd w:val="clear" w:color="auto" w:fill="auto"/>
                  <w:vAlign w:val="center"/>
                </w:tcPr>
                <w:p w:rsidR="00324335" w:rsidRPr="00C97CA4" w:rsidRDefault="00324335" w:rsidP="00D95DB5">
                  <w:pPr>
                    <w:autoSpaceDE w:val="0"/>
                    <w:autoSpaceDN w:val="0"/>
                    <w:jc w:val="both"/>
                    <w:rPr>
                      <w:rFonts w:asciiTheme="minorHAnsi" w:hAnsiTheme="minorHAnsi"/>
                      <w:lang w:eastAsia="es-BO"/>
                    </w:rPr>
                  </w:pPr>
                  <w:r w:rsidRPr="00C97CA4">
                    <w:rPr>
                      <w:rFonts w:asciiTheme="minorHAnsi" w:hAnsiTheme="minorHAnsi"/>
                      <w:lang w:eastAsia="es-BO"/>
                    </w:rPr>
                    <w:t>Combate y control de incendios.</w:t>
                  </w:r>
                </w:p>
              </w:tc>
              <w:tc>
                <w:tcPr>
                  <w:tcW w:w="3544" w:type="dxa"/>
                  <w:vMerge w:val="restart"/>
                  <w:shd w:val="clear" w:color="auto" w:fill="auto"/>
                  <w:vAlign w:val="center"/>
                </w:tcPr>
                <w:p w:rsidR="00324335" w:rsidRPr="00C97CA4" w:rsidRDefault="00324335" w:rsidP="00D95DB5">
                  <w:pPr>
                    <w:autoSpaceDE w:val="0"/>
                    <w:autoSpaceDN w:val="0"/>
                    <w:jc w:val="both"/>
                    <w:rPr>
                      <w:rFonts w:asciiTheme="minorHAnsi" w:hAnsiTheme="minorHAnsi"/>
                      <w:lang w:eastAsia="es-BO"/>
                    </w:rPr>
                  </w:pPr>
                  <w:r w:rsidRPr="00C97CA4">
                    <w:rPr>
                      <w:rFonts w:asciiTheme="minorHAnsi" w:hAnsiTheme="minorHAnsi"/>
                      <w:lang w:eastAsia="es-BO"/>
                    </w:rPr>
                    <w:t>Solo para contratistas que realicen actividades que requieran estos cursos previa coordinación con YPFB.</w:t>
                  </w:r>
                </w:p>
              </w:tc>
            </w:tr>
            <w:tr w:rsidR="00324335" w:rsidRPr="00C97CA4" w:rsidTr="00D95DB5">
              <w:trPr>
                <w:trHeight w:val="262"/>
              </w:trPr>
              <w:tc>
                <w:tcPr>
                  <w:tcW w:w="3119" w:type="dxa"/>
                  <w:shd w:val="clear" w:color="auto" w:fill="auto"/>
                  <w:vAlign w:val="center"/>
                </w:tcPr>
                <w:p w:rsidR="00324335" w:rsidRPr="00C97CA4" w:rsidRDefault="00324335" w:rsidP="00D95DB5">
                  <w:pPr>
                    <w:autoSpaceDE w:val="0"/>
                    <w:autoSpaceDN w:val="0"/>
                    <w:jc w:val="both"/>
                    <w:rPr>
                      <w:rFonts w:asciiTheme="minorHAnsi" w:hAnsiTheme="minorHAnsi"/>
                      <w:lang w:eastAsia="es-BO"/>
                    </w:rPr>
                  </w:pPr>
                  <w:r w:rsidRPr="00C97CA4">
                    <w:rPr>
                      <w:rFonts w:asciiTheme="minorHAnsi" w:hAnsiTheme="minorHAnsi"/>
                      <w:lang w:eastAsia="es-BO"/>
                    </w:rPr>
                    <w:t>Equipo de protección personal.</w:t>
                  </w:r>
                </w:p>
              </w:tc>
              <w:tc>
                <w:tcPr>
                  <w:tcW w:w="3544" w:type="dxa"/>
                  <w:vMerge/>
                  <w:shd w:val="clear" w:color="auto" w:fill="auto"/>
                  <w:vAlign w:val="center"/>
                </w:tcPr>
                <w:p w:rsidR="00324335" w:rsidRPr="00C97CA4" w:rsidRDefault="00324335" w:rsidP="00D95DB5">
                  <w:pPr>
                    <w:autoSpaceDE w:val="0"/>
                    <w:autoSpaceDN w:val="0"/>
                    <w:jc w:val="both"/>
                    <w:rPr>
                      <w:rFonts w:asciiTheme="minorHAnsi" w:hAnsiTheme="minorHAnsi"/>
                      <w:lang w:eastAsia="es-BO"/>
                    </w:rPr>
                  </w:pPr>
                </w:p>
              </w:tc>
            </w:tr>
            <w:tr w:rsidR="00324335" w:rsidRPr="00C97CA4" w:rsidTr="00D95DB5">
              <w:trPr>
                <w:trHeight w:val="262"/>
              </w:trPr>
              <w:tc>
                <w:tcPr>
                  <w:tcW w:w="3119" w:type="dxa"/>
                  <w:shd w:val="clear" w:color="auto" w:fill="auto"/>
                  <w:vAlign w:val="center"/>
                </w:tcPr>
                <w:p w:rsidR="00324335" w:rsidRPr="00C97CA4" w:rsidRDefault="00324335" w:rsidP="00D95DB5">
                  <w:pPr>
                    <w:autoSpaceDE w:val="0"/>
                    <w:autoSpaceDN w:val="0"/>
                    <w:jc w:val="both"/>
                    <w:rPr>
                      <w:rFonts w:asciiTheme="minorHAnsi" w:hAnsiTheme="minorHAnsi"/>
                      <w:lang w:eastAsia="es-BO"/>
                    </w:rPr>
                  </w:pPr>
                  <w:r w:rsidRPr="00C97CA4">
                    <w:rPr>
                      <w:rFonts w:asciiTheme="minorHAnsi" w:hAnsiTheme="minorHAnsi"/>
                      <w:lang w:eastAsia="es-BO"/>
                    </w:rPr>
                    <w:t>Comunicación de peligros.</w:t>
                  </w:r>
                </w:p>
              </w:tc>
              <w:tc>
                <w:tcPr>
                  <w:tcW w:w="3544" w:type="dxa"/>
                  <w:vMerge/>
                  <w:shd w:val="clear" w:color="auto" w:fill="auto"/>
                  <w:vAlign w:val="center"/>
                </w:tcPr>
                <w:p w:rsidR="00324335" w:rsidRPr="00C97CA4" w:rsidRDefault="00324335" w:rsidP="00D95DB5">
                  <w:pPr>
                    <w:autoSpaceDE w:val="0"/>
                    <w:autoSpaceDN w:val="0"/>
                    <w:jc w:val="both"/>
                    <w:rPr>
                      <w:rFonts w:asciiTheme="minorHAnsi" w:hAnsiTheme="minorHAnsi"/>
                      <w:lang w:eastAsia="es-BO"/>
                    </w:rPr>
                  </w:pPr>
                </w:p>
              </w:tc>
            </w:tr>
            <w:tr w:rsidR="00324335" w:rsidRPr="00C97CA4" w:rsidTr="00D95DB5">
              <w:trPr>
                <w:trHeight w:val="262"/>
              </w:trPr>
              <w:tc>
                <w:tcPr>
                  <w:tcW w:w="3119" w:type="dxa"/>
                  <w:shd w:val="clear" w:color="auto" w:fill="auto"/>
                  <w:vAlign w:val="center"/>
                </w:tcPr>
                <w:p w:rsidR="00324335" w:rsidRPr="00C97CA4" w:rsidRDefault="00324335" w:rsidP="00D95DB5">
                  <w:pPr>
                    <w:autoSpaceDE w:val="0"/>
                    <w:autoSpaceDN w:val="0"/>
                    <w:jc w:val="both"/>
                    <w:rPr>
                      <w:rFonts w:asciiTheme="minorHAnsi" w:hAnsiTheme="minorHAnsi"/>
                      <w:lang w:eastAsia="es-BO"/>
                    </w:rPr>
                  </w:pPr>
                  <w:r w:rsidRPr="00C97CA4">
                    <w:rPr>
                      <w:rFonts w:asciiTheme="minorHAnsi" w:hAnsiTheme="minorHAnsi"/>
                      <w:lang w:eastAsia="es-BO"/>
                    </w:rPr>
                    <w:t>Primeros auxilios.</w:t>
                  </w:r>
                </w:p>
              </w:tc>
              <w:tc>
                <w:tcPr>
                  <w:tcW w:w="3544" w:type="dxa"/>
                  <w:vMerge/>
                  <w:shd w:val="clear" w:color="auto" w:fill="auto"/>
                  <w:vAlign w:val="center"/>
                </w:tcPr>
                <w:p w:rsidR="00324335" w:rsidRPr="00C97CA4" w:rsidRDefault="00324335" w:rsidP="00D95DB5">
                  <w:pPr>
                    <w:autoSpaceDE w:val="0"/>
                    <w:autoSpaceDN w:val="0"/>
                    <w:jc w:val="both"/>
                    <w:rPr>
                      <w:rFonts w:asciiTheme="minorHAnsi" w:hAnsiTheme="minorHAnsi"/>
                      <w:lang w:eastAsia="es-BO"/>
                    </w:rPr>
                  </w:pPr>
                </w:p>
              </w:tc>
            </w:tr>
          </w:tbl>
          <w:p w:rsidR="00324335" w:rsidRPr="00C97CA4" w:rsidRDefault="00324335" w:rsidP="00D95DB5">
            <w:pPr>
              <w:autoSpaceDE w:val="0"/>
              <w:autoSpaceDN w:val="0"/>
              <w:jc w:val="both"/>
              <w:rPr>
                <w:rFonts w:asciiTheme="minorHAnsi" w:hAnsiTheme="minorHAnsi"/>
              </w:rPr>
            </w:pPr>
          </w:p>
          <w:p w:rsidR="00324335" w:rsidRPr="00C97CA4" w:rsidRDefault="00324335" w:rsidP="00D95DB5">
            <w:pPr>
              <w:autoSpaceDE w:val="0"/>
              <w:autoSpaceDN w:val="0"/>
              <w:jc w:val="both"/>
              <w:rPr>
                <w:rFonts w:asciiTheme="minorHAnsi" w:hAnsiTheme="minorHAnsi"/>
              </w:rPr>
            </w:pPr>
            <w:r w:rsidRPr="00C97CA4">
              <w:rPr>
                <w:rFonts w:asciiTheme="minorHAnsi" w:hAnsiTheme="minorHAnsi"/>
              </w:rPr>
              <w:t>En caso de ser requerido el ingreso de vehículos a Planta, la empresa adjudicada</w:t>
            </w:r>
            <w:r w:rsidRPr="00C97CA4">
              <w:rPr>
                <w:rFonts w:asciiTheme="minorHAnsi" w:hAnsiTheme="minorHAnsi"/>
                <w:lang w:eastAsia="es-BO"/>
              </w:rPr>
              <w:t xml:space="preserve"> deberá asegurar que el vehículo cuente con los siguientes requisitos mínimos para su habilitación previo al ingreso a Planta</w:t>
            </w:r>
            <w:r w:rsidRPr="00C97CA4">
              <w:rPr>
                <w:rFonts w:asciiTheme="minorHAnsi" w:hAnsiTheme="minorHAnsi"/>
              </w:rPr>
              <w:t>:</w:t>
            </w:r>
          </w:p>
          <w:p w:rsidR="00324335" w:rsidRPr="00C97CA4" w:rsidRDefault="00324335" w:rsidP="00086032">
            <w:pPr>
              <w:numPr>
                <w:ilvl w:val="0"/>
                <w:numId w:val="43"/>
              </w:numPr>
              <w:rPr>
                <w:rFonts w:asciiTheme="minorHAnsi" w:hAnsiTheme="minorHAnsi"/>
                <w:lang w:eastAsia="es-BO"/>
              </w:rPr>
            </w:pPr>
            <w:r w:rsidRPr="00C97CA4">
              <w:rPr>
                <w:rFonts w:asciiTheme="minorHAnsi" w:hAnsiTheme="minorHAnsi"/>
                <w:lang w:eastAsia="es-BO"/>
              </w:rPr>
              <w:t>Antigüedad no mayor a 5 años para vehículo liviano, de 10 años para camiones.</w:t>
            </w:r>
          </w:p>
          <w:p w:rsidR="00324335" w:rsidRPr="00C97CA4" w:rsidRDefault="00324335" w:rsidP="00086032">
            <w:pPr>
              <w:numPr>
                <w:ilvl w:val="0"/>
                <w:numId w:val="43"/>
              </w:numPr>
              <w:rPr>
                <w:rFonts w:asciiTheme="minorHAnsi" w:hAnsiTheme="minorHAnsi"/>
                <w:lang w:eastAsia="es-BO"/>
              </w:rPr>
            </w:pPr>
            <w:r w:rsidRPr="00C97CA4">
              <w:rPr>
                <w:rFonts w:asciiTheme="minorHAnsi" w:hAnsiTheme="minorHAnsi"/>
                <w:lang w:eastAsia="es-BO"/>
              </w:rPr>
              <w:t>Seguro de accidente vehicular.</w:t>
            </w:r>
          </w:p>
          <w:p w:rsidR="00324335" w:rsidRPr="00C97CA4" w:rsidRDefault="00324335" w:rsidP="00086032">
            <w:pPr>
              <w:numPr>
                <w:ilvl w:val="0"/>
                <w:numId w:val="43"/>
              </w:numPr>
              <w:rPr>
                <w:rFonts w:asciiTheme="minorHAnsi" w:hAnsiTheme="minorHAnsi"/>
                <w:lang w:eastAsia="es-BO"/>
              </w:rPr>
            </w:pPr>
            <w:r w:rsidRPr="00C97CA4">
              <w:rPr>
                <w:rFonts w:asciiTheme="minorHAnsi" w:hAnsiTheme="minorHAnsi"/>
                <w:lang w:eastAsia="es-BO"/>
              </w:rPr>
              <w:t>SOAT.</w:t>
            </w:r>
          </w:p>
          <w:p w:rsidR="00324335" w:rsidRPr="00C97CA4" w:rsidRDefault="00324335" w:rsidP="00086032">
            <w:pPr>
              <w:numPr>
                <w:ilvl w:val="0"/>
                <w:numId w:val="43"/>
              </w:numPr>
              <w:rPr>
                <w:rFonts w:asciiTheme="minorHAnsi" w:hAnsiTheme="minorHAnsi"/>
                <w:lang w:eastAsia="es-BO"/>
              </w:rPr>
            </w:pPr>
            <w:r w:rsidRPr="00C97CA4">
              <w:rPr>
                <w:rFonts w:asciiTheme="minorHAnsi" w:hAnsiTheme="minorHAnsi"/>
                <w:lang w:eastAsia="es-BO"/>
              </w:rPr>
              <w:t>Inspección técnica por empresa certificada (Petrovisa, Ibnorca, etc.)</w:t>
            </w:r>
          </w:p>
          <w:p w:rsidR="00324335" w:rsidRPr="00C97CA4" w:rsidRDefault="00324335" w:rsidP="00086032">
            <w:pPr>
              <w:numPr>
                <w:ilvl w:val="0"/>
                <w:numId w:val="43"/>
              </w:numPr>
              <w:rPr>
                <w:rFonts w:asciiTheme="minorHAnsi" w:hAnsiTheme="minorHAnsi"/>
                <w:lang w:eastAsia="es-BO"/>
              </w:rPr>
            </w:pPr>
            <w:r w:rsidRPr="00C97CA4">
              <w:rPr>
                <w:rFonts w:asciiTheme="minorHAnsi" w:hAnsiTheme="minorHAnsi"/>
                <w:lang w:eastAsia="es-BO"/>
              </w:rPr>
              <w:t>Inspección técnica vehicular realizada por la Dirección de Transito de la Policía Boliviana.</w:t>
            </w:r>
          </w:p>
          <w:p w:rsidR="00324335" w:rsidRPr="00C97CA4" w:rsidRDefault="00324335" w:rsidP="00086032">
            <w:pPr>
              <w:numPr>
                <w:ilvl w:val="0"/>
                <w:numId w:val="43"/>
              </w:numPr>
              <w:rPr>
                <w:rFonts w:asciiTheme="minorHAnsi" w:hAnsiTheme="minorHAnsi"/>
                <w:lang w:eastAsia="es-BO"/>
              </w:rPr>
            </w:pPr>
            <w:r w:rsidRPr="00C97CA4">
              <w:rPr>
                <w:rFonts w:asciiTheme="minorHAnsi" w:hAnsiTheme="minorHAnsi"/>
                <w:lang w:eastAsia="es-BO"/>
              </w:rPr>
              <w:t>Debe obligatoriamente estar identificado con logo de su Empresa.</w:t>
            </w:r>
          </w:p>
          <w:p w:rsidR="00324335" w:rsidRPr="00C97CA4" w:rsidRDefault="00324335" w:rsidP="00086032">
            <w:pPr>
              <w:numPr>
                <w:ilvl w:val="0"/>
                <w:numId w:val="43"/>
              </w:numPr>
              <w:jc w:val="both"/>
              <w:rPr>
                <w:rFonts w:asciiTheme="minorHAnsi" w:hAnsiTheme="minorHAnsi" w:cs="Calibri"/>
              </w:rPr>
            </w:pPr>
            <w:r w:rsidRPr="00C97CA4">
              <w:rPr>
                <w:rFonts w:asciiTheme="minorHAnsi" w:hAnsiTheme="minorHAnsi" w:cs="Calibri"/>
              </w:rPr>
              <w:t>Estar equipados mínimamente con 2 extintores de polvo químico seco tipo ABC de capacidad mínima de 6 kg. en caso de vehículo semi pesados y pesados y en caso de vehículo liviano 1 extintor de polvo químico seco tipo ABC de capacidad mínima de 2 kg.</w:t>
            </w:r>
          </w:p>
          <w:p w:rsidR="00324335" w:rsidRPr="00C97CA4" w:rsidRDefault="00324335" w:rsidP="00086032">
            <w:pPr>
              <w:numPr>
                <w:ilvl w:val="0"/>
                <w:numId w:val="43"/>
              </w:numPr>
              <w:rPr>
                <w:rFonts w:asciiTheme="minorHAnsi" w:hAnsiTheme="minorHAnsi"/>
                <w:lang w:eastAsia="es-BO"/>
              </w:rPr>
            </w:pPr>
            <w:r w:rsidRPr="00C97CA4">
              <w:rPr>
                <w:rFonts w:asciiTheme="minorHAnsi" w:hAnsiTheme="minorHAnsi"/>
                <w:lang w:eastAsia="es-BO"/>
              </w:rPr>
              <w:t>Disponer de 2 triángulos de emergencia como mínimo.</w:t>
            </w:r>
          </w:p>
          <w:p w:rsidR="00324335" w:rsidRPr="00C97CA4" w:rsidRDefault="00324335" w:rsidP="00086032">
            <w:pPr>
              <w:numPr>
                <w:ilvl w:val="0"/>
                <w:numId w:val="43"/>
              </w:numPr>
              <w:rPr>
                <w:rFonts w:asciiTheme="minorHAnsi" w:hAnsiTheme="minorHAnsi"/>
                <w:lang w:eastAsia="es-BO"/>
              </w:rPr>
            </w:pPr>
            <w:r w:rsidRPr="00C97CA4">
              <w:rPr>
                <w:rFonts w:asciiTheme="minorHAnsi" w:hAnsiTheme="minorHAnsi"/>
                <w:lang w:eastAsia="es-BO"/>
              </w:rPr>
              <w:lastRenderedPageBreak/>
              <w:t>Los autoadhesivos, etiquetas de velocidad máxima y rosetas de inspección técnica de la policía de tránsito y SOAT deben estar en una posición de no impedir la visibilidad del conductor.</w:t>
            </w:r>
          </w:p>
          <w:p w:rsidR="00324335" w:rsidRPr="00C97CA4" w:rsidRDefault="00324335" w:rsidP="00086032">
            <w:pPr>
              <w:numPr>
                <w:ilvl w:val="0"/>
                <w:numId w:val="43"/>
              </w:numPr>
              <w:rPr>
                <w:rFonts w:asciiTheme="minorHAnsi" w:hAnsiTheme="minorHAnsi"/>
                <w:lang w:eastAsia="es-BO"/>
              </w:rPr>
            </w:pPr>
            <w:r w:rsidRPr="00C97CA4">
              <w:rPr>
                <w:rFonts w:asciiTheme="minorHAnsi" w:hAnsiTheme="minorHAnsi"/>
                <w:lang w:eastAsia="es-BO"/>
              </w:rPr>
              <w:t>Tener alarmas audibles de retroceso necesariamente.</w:t>
            </w:r>
          </w:p>
          <w:p w:rsidR="00324335" w:rsidRPr="00C97CA4" w:rsidRDefault="00324335" w:rsidP="00086032">
            <w:pPr>
              <w:numPr>
                <w:ilvl w:val="0"/>
                <w:numId w:val="43"/>
              </w:numPr>
              <w:rPr>
                <w:rFonts w:asciiTheme="minorHAnsi" w:hAnsiTheme="minorHAnsi"/>
                <w:lang w:eastAsia="es-BO"/>
              </w:rPr>
            </w:pPr>
            <w:r w:rsidRPr="00C97CA4">
              <w:rPr>
                <w:rFonts w:asciiTheme="minorHAnsi" w:hAnsiTheme="minorHAnsi"/>
                <w:lang w:eastAsia="es-BO"/>
              </w:rPr>
              <w:t>Deberá contar con arresta llamas para ingresar a planta (deseable).</w:t>
            </w:r>
          </w:p>
          <w:p w:rsidR="00324335" w:rsidRPr="00C97CA4" w:rsidRDefault="00324335" w:rsidP="00D95DB5">
            <w:pPr>
              <w:pStyle w:val="Prrafodelista"/>
              <w:spacing w:after="13"/>
              <w:ind w:left="0"/>
              <w:contextualSpacing/>
              <w:jc w:val="both"/>
              <w:rPr>
                <w:rFonts w:asciiTheme="minorHAnsi" w:hAnsiTheme="minorHAnsi"/>
              </w:rPr>
            </w:pPr>
          </w:p>
          <w:p w:rsidR="00324335" w:rsidRPr="00C97CA4" w:rsidRDefault="00324335" w:rsidP="00D95DB5">
            <w:pPr>
              <w:pStyle w:val="Prrafodelista"/>
              <w:spacing w:after="13"/>
              <w:ind w:left="0"/>
              <w:contextualSpacing/>
              <w:jc w:val="both"/>
              <w:rPr>
                <w:rFonts w:asciiTheme="minorHAnsi" w:hAnsiTheme="minorHAnsi"/>
                <w:lang w:eastAsia="es-BO"/>
              </w:rPr>
            </w:pPr>
            <w:r w:rsidRPr="00C97CA4">
              <w:rPr>
                <w:rFonts w:asciiTheme="minorHAnsi" w:hAnsiTheme="minorHAnsi"/>
                <w:lang w:eastAsia="es-BO"/>
              </w:rPr>
              <w:t>Además el conductor del vehículo deberá presentar previo a su ingreso a planta:</w:t>
            </w:r>
          </w:p>
          <w:p w:rsidR="00324335" w:rsidRPr="00C97CA4" w:rsidRDefault="00324335" w:rsidP="00086032">
            <w:pPr>
              <w:numPr>
                <w:ilvl w:val="0"/>
                <w:numId w:val="43"/>
              </w:numPr>
              <w:rPr>
                <w:rFonts w:asciiTheme="minorHAnsi" w:hAnsiTheme="minorHAnsi"/>
                <w:lang w:eastAsia="es-BO"/>
              </w:rPr>
            </w:pPr>
            <w:r w:rsidRPr="00C97CA4">
              <w:rPr>
                <w:rFonts w:asciiTheme="minorHAnsi" w:hAnsiTheme="minorHAnsi"/>
                <w:lang w:eastAsia="es-BO"/>
              </w:rPr>
              <w:t>Licencia de conducir vigente de acuerdo al tipo de vehículo que utilizara el proveedor.</w:t>
            </w:r>
          </w:p>
          <w:p w:rsidR="00324335" w:rsidRPr="00C97CA4" w:rsidRDefault="00324335" w:rsidP="00086032">
            <w:pPr>
              <w:numPr>
                <w:ilvl w:val="0"/>
                <w:numId w:val="43"/>
              </w:numPr>
              <w:autoSpaceDE w:val="0"/>
              <w:autoSpaceDN w:val="0"/>
              <w:jc w:val="both"/>
              <w:rPr>
                <w:rFonts w:asciiTheme="minorHAnsi" w:hAnsiTheme="minorHAnsi"/>
              </w:rPr>
            </w:pPr>
            <w:r w:rsidRPr="00C97CA4">
              <w:rPr>
                <w:rFonts w:asciiTheme="minorHAnsi" w:hAnsiTheme="minorHAnsi"/>
                <w:lang w:eastAsia="es-BO"/>
              </w:rPr>
              <w:t>Contar con certificado de manejo defensivo vigente.</w:t>
            </w:r>
          </w:p>
          <w:p w:rsidR="00324335" w:rsidRPr="00C97CA4" w:rsidRDefault="00324335" w:rsidP="00D95DB5">
            <w:pPr>
              <w:pStyle w:val="Prrafodelista"/>
              <w:spacing w:after="13"/>
              <w:ind w:left="0"/>
              <w:contextualSpacing/>
              <w:jc w:val="both"/>
              <w:rPr>
                <w:rFonts w:asciiTheme="minorHAnsi" w:hAnsiTheme="minorHAnsi"/>
                <w:lang w:eastAsia="es-BO"/>
              </w:rPr>
            </w:pPr>
          </w:p>
          <w:p w:rsidR="00324335" w:rsidRPr="00423E80" w:rsidRDefault="00324335" w:rsidP="00324335">
            <w:pPr>
              <w:autoSpaceDE w:val="0"/>
              <w:autoSpaceDN w:val="0"/>
              <w:jc w:val="both"/>
              <w:rPr>
                <w:rFonts w:ascii="Calibri" w:hAnsi="Calibri"/>
                <w:iCs/>
                <w:color w:val="000000"/>
                <w:sz w:val="22"/>
                <w:szCs w:val="22"/>
              </w:rPr>
            </w:pPr>
            <w:r w:rsidRPr="00C97CA4">
              <w:rPr>
                <w:rFonts w:asciiTheme="minorHAnsi" w:hAnsiTheme="minorHAnsi"/>
                <w:lang w:eastAsia="es-BO"/>
              </w:rPr>
              <w:t>La inspección de vehículos y equipos será realizada por la empresa contratista y validada por personal de SMS de YPFB para garantizar que los mismos estén en buenas condiciones mecánicas y técnicas de funcionamiento previo el ingreso a Planta.</w:t>
            </w:r>
          </w:p>
        </w:tc>
      </w:tr>
      <w:tr w:rsidR="00324335" w:rsidRPr="00733B4F" w:rsidTr="00D95DB5">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324335" w:rsidRPr="00F14022" w:rsidRDefault="00324335" w:rsidP="00D95DB5">
            <w:pPr>
              <w:autoSpaceDE w:val="0"/>
              <w:autoSpaceDN w:val="0"/>
              <w:adjustRightInd w:val="0"/>
              <w:rPr>
                <w:rFonts w:asciiTheme="minorHAnsi" w:hAnsiTheme="minorHAnsi"/>
                <w:b/>
                <w:sz w:val="22"/>
                <w:szCs w:val="22"/>
                <w:lang w:eastAsia="es-BO"/>
              </w:rPr>
            </w:pPr>
            <w:r w:rsidRPr="00F14022">
              <w:rPr>
                <w:rFonts w:asciiTheme="minorHAnsi" w:hAnsiTheme="minorHAnsi"/>
                <w:b/>
                <w:sz w:val="22"/>
                <w:szCs w:val="22"/>
                <w:lang w:eastAsia="es-BO"/>
              </w:rPr>
              <w:lastRenderedPageBreak/>
              <w:t>SEGUROS</w:t>
            </w:r>
          </w:p>
        </w:tc>
      </w:tr>
      <w:tr w:rsidR="00324335" w:rsidRPr="00733B4F" w:rsidTr="00D95DB5">
        <w:trPr>
          <w:trHeight w:val="6937"/>
        </w:trPr>
        <w:tc>
          <w:tcPr>
            <w:tcW w:w="9640" w:type="dxa"/>
            <w:tcBorders>
              <w:top w:val="single" w:sz="4" w:space="0" w:color="auto"/>
              <w:left w:val="single" w:sz="4" w:space="0" w:color="auto"/>
              <w:bottom w:val="single" w:sz="4" w:space="0" w:color="auto"/>
              <w:right w:val="single" w:sz="4" w:space="0" w:color="auto"/>
            </w:tcBorders>
            <w:shd w:val="clear" w:color="auto" w:fill="auto"/>
          </w:tcPr>
          <w:p w:rsidR="00324335" w:rsidRPr="00F14022" w:rsidRDefault="00324335" w:rsidP="00086032">
            <w:pPr>
              <w:numPr>
                <w:ilvl w:val="0"/>
                <w:numId w:val="46"/>
              </w:numPr>
              <w:spacing w:before="240" w:after="100" w:afterAutospacing="1"/>
              <w:jc w:val="both"/>
              <w:rPr>
                <w:rFonts w:asciiTheme="minorHAnsi" w:hAnsiTheme="minorHAnsi"/>
                <w:b/>
                <w:sz w:val="22"/>
                <w:szCs w:val="22"/>
                <w:lang w:eastAsia="es-BO"/>
              </w:rPr>
            </w:pPr>
            <w:r w:rsidRPr="00F14022">
              <w:rPr>
                <w:rFonts w:asciiTheme="minorHAnsi" w:hAnsiTheme="minorHAnsi"/>
                <w:b/>
                <w:iCs/>
                <w:sz w:val="22"/>
                <w:szCs w:val="22"/>
                <w:lang w:eastAsia="es-BO"/>
              </w:rPr>
              <w:t>Cláusula de Seguros</w:t>
            </w:r>
          </w:p>
          <w:p w:rsidR="00324335" w:rsidRPr="00F14022" w:rsidRDefault="00324335" w:rsidP="00D95DB5">
            <w:pPr>
              <w:pStyle w:val="NormalWeb"/>
              <w:jc w:val="both"/>
              <w:rPr>
                <w:rFonts w:asciiTheme="minorHAnsi" w:hAnsiTheme="minorHAnsi"/>
                <w:sz w:val="22"/>
                <w:szCs w:val="22"/>
                <w:lang w:val="es-ES"/>
              </w:rPr>
            </w:pPr>
            <w:r w:rsidRPr="00F14022">
              <w:rPr>
                <w:rFonts w:asciiTheme="minorHAnsi" w:hAnsiTheme="minorHAnsi"/>
                <w:iCs/>
                <w:sz w:val="22"/>
                <w:szCs w:val="22"/>
                <w:lang w:val="es-ES"/>
              </w:rPr>
              <w:t>La empresa adjudicada, deberá presentar y mantener vigente de forma ininterrumpida durante todo el periodo del contrato, la póliza de seguros especificada a continuación:</w:t>
            </w:r>
          </w:p>
          <w:p w:rsidR="00324335" w:rsidRPr="00F14022" w:rsidRDefault="00324335" w:rsidP="00D95DB5">
            <w:pPr>
              <w:pStyle w:val="NormalWeb"/>
              <w:jc w:val="both"/>
              <w:rPr>
                <w:rFonts w:asciiTheme="minorHAnsi" w:hAnsiTheme="minorHAnsi"/>
                <w:sz w:val="22"/>
                <w:szCs w:val="22"/>
                <w:lang w:val="es-ES"/>
              </w:rPr>
            </w:pPr>
            <w:r w:rsidRPr="00F14022">
              <w:rPr>
                <w:rFonts w:asciiTheme="minorHAnsi" w:hAnsiTheme="minorHAnsi"/>
                <w:iCs/>
                <w:sz w:val="22"/>
                <w:szCs w:val="22"/>
                <w:lang w:val="es-ES"/>
              </w:rPr>
              <w:t> </w:t>
            </w:r>
          </w:p>
          <w:p w:rsidR="00324335" w:rsidRPr="00F14022" w:rsidRDefault="00324335" w:rsidP="00D95DB5">
            <w:pPr>
              <w:pStyle w:val="NormalWeb"/>
              <w:jc w:val="both"/>
              <w:rPr>
                <w:rFonts w:asciiTheme="minorHAnsi" w:hAnsiTheme="minorHAnsi"/>
                <w:sz w:val="22"/>
                <w:szCs w:val="22"/>
                <w:lang w:val="es-ES"/>
              </w:rPr>
            </w:pPr>
            <w:r w:rsidRPr="00F14022">
              <w:rPr>
                <w:rFonts w:asciiTheme="minorHAnsi" w:hAnsiTheme="minorHAnsi"/>
                <w:iCs/>
                <w:sz w:val="22"/>
                <w:szCs w:val="22"/>
                <w:lang w:val="es-ES"/>
              </w:rPr>
              <w:t> </w:t>
            </w:r>
          </w:p>
          <w:p w:rsidR="00324335" w:rsidRPr="00F14022" w:rsidRDefault="00324335" w:rsidP="00D95DB5">
            <w:pPr>
              <w:pStyle w:val="NormalWeb"/>
              <w:spacing w:after="240"/>
              <w:jc w:val="both"/>
              <w:rPr>
                <w:rFonts w:asciiTheme="minorHAnsi" w:hAnsiTheme="minorHAnsi"/>
                <w:b/>
                <w:iCs/>
                <w:sz w:val="22"/>
                <w:szCs w:val="22"/>
                <w:lang w:val="es-ES"/>
              </w:rPr>
            </w:pPr>
            <w:r>
              <w:rPr>
                <w:rFonts w:asciiTheme="minorHAnsi" w:hAnsiTheme="minorHAnsi"/>
                <w:b/>
                <w:iCs/>
                <w:sz w:val="22"/>
                <w:szCs w:val="22"/>
                <w:lang w:val="es-ES"/>
              </w:rPr>
              <w:t>a)</w:t>
            </w:r>
            <w:r w:rsidRPr="00F14022">
              <w:rPr>
                <w:rFonts w:asciiTheme="minorHAnsi" w:hAnsiTheme="minorHAnsi"/>
                <w:b/>
                <w:sz w:val="22"/>
                <w:szCs w:val="22"/>
                <w:lang w:val="es-ES"/>
              </w:rPr>
              <w:t xml:space="preserve">    </w:t>
            </w:r>
            <w:r w:rsidRPr="00F14022">
              <w:rPr>
                <w:rFonts w:asciiTheme="minorHAnsi" w:hAnsiTheme="minorHAnsi"/>
                <w:b/>
                <w:iCs/>
                <w:sz w:val="22"/>
                <w:szCs w:val="22"/>
                <w:lang w:val="es-ES"/>
              </w:rPr>
              <w:t>Póliza de Accidentes Personales</w:t>
            </w:r>
          </w:p>
          <w:p w:rsidR="00324335" w:rsidRPr="00F14022" w:rsidRDefault="00324335" w:rsidP="00D95DB5">
            <w:pPr>
              <w:pStyle w:val="NormalWeb"/>
              <w:spacing w:after="240"/>
              <w:jc w:val="both"/>
              <w:rPr>
                <w:rFonts w:asciiTheme="minorHAnsi" w:hAnsiTheme="minorHAnsi"/>
                <w:sz w:val="22"/>
                <w:szCs w:val="22"/>
                <w:lang w:val="es-ES"/>
              </w:rPr>
            </w:pPr>
            <w:r w:rsidRPr="00F14022">
              <w:rPr>
                <w:rFonts w:asciiTheme="minorHAnsi" w:hAnsiTheme="minorHAnsi"/>
                <w:iCs/>
                <w:sz w:val="22"/>
                <w:szCs w:val="22"/>
                <w:lang w:val="es-ES"/>
              </w:rPr>
              <w:t xml:space="preserve">Todos los trabajadores, funcionarios y empleados del contratista, estarán cubiertos bajo el Seguro de la Póliza de Accidentes Personales (que cubre gastos médicos  invalidez parcial permanente, invalidez total y permanente y muerte), por lesiones corporales sufridas como consecuencia directa e inmediata de los accidentes que ocurran en el desempeño de su trabajo. </w:t>
            </w:r>
          </w:p>
          <w:p w:rsidR="00324335" w:rsidRPr="00F14022" w:rsidRDefault="00324335" w:rsidP="00086032">
            <w:pPr>
              <w:numPr>
                <w:ilvl w:val="0"/>
                <w:numId w:val="47"/>
              </w:numPr>
              <w:spacing w:before="100" w:beforeAutospacing="1" w:after="100" w:afterAutospacing="1"/>
              <w:jc w:val="both"/>
              <w:rPr>
                <w:rFonts w:asciiTheme="minorHAnsi" w:hAnsiTheme="minorHAnsi"/>
                <w:b/>
                <w:sz w:val="22"/>
                <w:szCs w:val="22"/>
                <w:lang w:eastAsia="es-BO"/>
              </w:rPr>
            </w:pPr>
            <w:r w:rsidRPr="00F14022">
              <w:rPr>
                <w:rFonts w:asciiTheme="minorHAnsi" w:hAnsiTheme="minorHAnsi"/>
                <w:b/>
                <w:iCs/>
                <w:sz w:val="22"/>
                <w:szCs w:val="22"/>
                <w:lang w:eastAsia="es-BO"/>
              </w:rPr>
              <w:t>Condiciones Adicionales</w:t>
            </w:r>
          </w:p>
          <w:p w:rsidR="00324335" w:rsidRPr="00F14022" w:rsidRDefault="00324335" w:rsidP="00D95DB5">
            <w:pPr>
              <w:pStyle w:val="NormalWeb"/>
              <w:jc w:val="both"/>
              <w:rPr>
                <w:rFonts w:asciiTheme="minorHAnsi" w:hAnsiTheme="minorHAnsi"/>
                <w:sz w:val="22"/>
                <w:szCs w:val="22"/>
                <w:lang w:val="es-ES"/>
              </w:rPr>
            </w:pPr>
            <w:r w:rsidRPr="00F14022">
              <w:rPr>
                <w:rFonts w:asciiTheme="minorHAnsi" w:hAnsiTheme="minorHAnsi"/>
                <w:iCs/>
                <w:sz w:val="22"/>
                <w:szCs w:val="22"/>
                <w:lang w:val="es-ES"/>
              </w:rPr>
              <w:t> La Póliza de Seguro anteriormente mencionada, deberá cumplir las siguientes condiciones adicionales: ​</w:t>
            </w:r>
          </w:p>
          <w:p w:rsidR="00324335" w:rsidRPr="00F14022" w:rsidRDefault="00324335" w:rsidP="00086032">
            <w:pPr>
              <w:numPr>
                <w:ilvl w:val="0"/>
                <w:numId w:val="48"/>
              </w:numPr>
              <w:spacing w:before="100" w:beforeAutospacing="1" w:after="100" w:afterAutospacing="1"/>
              <w:jc w:val="both"/>
              <w:rPr>
                <w:rFonts w:asciiTheme="minorHAnsi" w:hAnsiTheme="minorHAnsi"/>
                <w:sz w:val="22"/>
                <w:szCs w:val="22"/>
              </w:rPr>
            </w:pPr>
            <w:r w:rsidRPr="00F14022">
              <w:rPr>
                <w:rFonts w:asciiTheme="minorHAnsi" w:hAnsiTheme="minorHAnsi"/>
                <w:iCs/>
                <w:sz w:val="22"/>
                <w:szCs w:val="22"/>
                <w:lang w:eastAsia="es-BO"/>
              </w:rPr>
              <w:t>De suspenderse por cualquier razón la vigencia o cobertura de la Póliza nominada precedentemente, o bien se presente la existencia de eventos no cubiertos por la misma; la empresa adjudicada y/o contratista se hace enteramente responsable frente a YPFB y a terceros, por todos los daños emergentes en el desempeño de sus funciones.</w:t>
            </w:r>
            <w:r w:rsidRPr="00F14022">
              <w:rPr>
                <w:rFonts w:asciiTheme="minorHAnsi" w:hAnsiTheme="minorHAnsi"/>
                <w:iCs/>
                <w:sz w:val="22"/>
                <w:szCs w:val="22"/>
              </w:rPr>
              <w:t> </w:t>
            </w:r>
          </w:p>
          <w:p w:rsidR="00324335" w:rsidRPr="00F14022" w:rsidRDefault="00324335" w:rsidP="00086032">
            <w:pPr>
              <w:numPr>
                <w:ilvl w:val="0"/>
                <w:numId w:val="49"/>
              </w:numPr>
              <w:spacing w:before="100" w:beforeAutospacing="1" w:after="100" w:afterAutospacing="1"/>
              <w:jc w:val="both"/>
              <w:rPr>
                <w:rFonts w:asciiTheme="minorHAnsi" w:hAnsiTheme="minorHAnsi"/>
                <w:sz w:val="22"/>
                <w:szCs w:val="22"/>
                <w:lang w:eastAsia="es-BO"/>
              </w:rPr>
            </w:pPr>
            <w:r w:rsidRPr="00F14022">
              <w:rPr>
                <w:rFonts w:asciiTheme="minorHAnsi" w:hAnsiTheme="minorHAnsi"/>
                <w:iCs/>
                <w:sz w:val="22"/>
                <w:szCs w:val="22"/>
                <w:lang w:eastAsia="es-BO"/>
              </w:rPr>
              <w:t>El Contratista, una vez adjudicado, deberá entregar una copia  de la citada póliza a YPFB antes de la suscripción del contrato.</w:t>
            </w:r>
          </w:p>
        </w:tc>
      </w:tr>
    </w:tbl>
    <w:p w:rsidR="00324335" w:rsidRDefault="00324335" w:rsidP="00324335">
      <w:pPr>
        <w:jc w:val="right"/>
        <w:rPr>
          <w:rFonts w:asciiTheme="minorHAnsi" w:hAnsiTheme="minorHAnsi"/>
        </w:rPr>
      </w:pPr>
    </w:p>
    <w:p w:rsidR="00324335" w:rsidRDefault="00324335" w:rsidP="00324335">
      <w:pPr>
        <w:jc w:val="right"/>
        <w:rPr>
          <w:rFonts w:ascii="Verdana" w:hAnsi="Verdana"/>
          <w:sz w:val="18"/>
          <w:szCs w:val="18"/>
        </w:rPr>
      </w:pPr>
    </w:p>
    <w:p w:rsidR="00324335" w:rsidRDefault="00324335">
      <w:pPr>
        <w:rPr>
          <w:rFonts w:asciiTheme="minorHAnsi" w:hAnsiTheme="minorHAnsi" w:cstheme="minorHAnsi"/>
          <w:b/>
          <w:bCs/>
          <w:sz w:val="22"/>
          <w:szCs w:val="22"/>
        </w:rPr>
      </w:pPr>
      <w:r>
        <w:rPr>
          <w:rFonts w:asciiTheme="minorHAnsi" w:hAnsiTheme="minorHAnsi" w:cstheme="minorHAnsi"/>
          <w:b/>
          <w:bCs/>
          <w:sz w:val="22"/>
          <w:szCs w:val="22"/>
        </w:rPr>
        <w:br w:type="page"/>
      </w:r>
    </w:p>
    <w:p w:rsidR="003A382A" w:rsidRPr="006F470A" w:rsidRDefault="003A382A"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024068" w:rsidRPr="00024068" w:rsidRDefault="00024068" w:rsidP="004918C3">
      <w:pPr>
        <w:jc w:val="center"/>
        <w:rPr>
          <w:rFonts w:asciiTheme="minorHAnsi" w:hAnsiTheme="minorHAnsi" w:cstheme="minorHAnsi"/>
          <w:b/>
          <w:bCs/>
          <w:sz w:val="10"/>
          <w:szCs w:val="10"/>
        </w:rPr>
      </w:pPr>
    </w:p>
    <w:p w:rsidR="008F3667" w:rsidRDefault="008F3667" w:rsidP="008F3667">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Arial" w:hAnsi="Arial" w:cs="Arial"/>
          <w:b/>
        </w:rPr>
      </w:pPr>
      <w:r w:rsidRPr="00CD05A9">
        <w:rPr>
          <w:rFonts w:ascii="Bookman Old Style" w:hAnsi="Bookman Old Style" w:cs="Arial"/>
          <w:b/>
          <w:i/>
          <w:sz w:val="22"/>
          <w:szCs w:val="22"/>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8F3667" w:rsidRDefault="008F3667" w:rsidP="008F3667">
      <w:pPr>
        <w:jc w:val="center"/>
        <w:rPr>
          <w:rFonts w:ascii="Lucida Bright" w:hAnsi="Lucida Bright" w:cs="Arial"/>
          <w:b/>
          <w:sz w:val="19"/>
          <w:szCs w:val="19"/>
        </w:rPr>
      </w:pPr>
    </w:p>
    <w:p w:rsidR="008F3667" w:rsidRPr="00024068" w:rsidRDefault="008F3667" w:rsidP="008F3667">
      <w:pPr>
        <w:jc w:val="center"/>
        <w:rPr>
          <w:rFonts w:asciiTheme="minorHAnsi" w:hAnsiTheme="minorHAnsi" w:cs="Arial"/>
          <w:b/>
          <w:sz w:val="10"/>
          <w:szCs w:val="10"/>
        </w:rPr>
      </w:pPr>
    </w:p>
    <w:p w:rsidR="008F3667" w:rsidRPr="008941D5" w:rsidRDefault="008F3667" w:rsidP="008F3667">
      <w:pPr>
        <w:jc w:val="center"/>
        <w:rPr>
          <w:rFonts w:ascii="Lucida Bright" w:hAnsi="Lucida Bright" w:cs="Arial"/>
          <w:b/>
          <w:sz w:val="19"/>
          <w:szCs w:val="19"/>
          <w:lang w:val="es-BO"/>
        </w:rPr>
      </w:pPr>
      <w:r w:rsidRPr="008941D5">
        <w:rPr>
          <w:rFonts w:ascii="Lucida Bright" w:hAnsi="Lucida Bright" w:cs="Arial"/>
          <w:b/>
          <w:sz w:val="19"/>
          <w:szCs w:val="19"/>
        </w:rPr>
        <w:t xml:space="preserve">CONTRATO ADMINISTRATIVO PARA LA ADQUISICIÓN DE </w:t>
      </w:r>
      <w:r>
        <w:rPr>
          <w:rFonts w:ascii="Lucida Bright" w:hAnsi="Lucida Bright" w:cs="Arial"/>
          <w:b/>
          <w:sz w:val="19"/>
          <w:szCs w:val="19"/>
        </w:rPr>
        <w:t>-------------------</w:t>
      </w:r>
    </w:p>
    <w:p w:rsidR="008F3667" w:rsidRPr="008941D5" w:rsidRDefault="008F3667" w:rsidP="008F3667">
      <w:pPr>
        <w:ind w:left="567" w:right="476"/>
        <w:jc w:val="center"/>
        <w:rPr>
          <w:rFonts w:ascii="Lucida Bright" w:hAnsi="Lucida Bright" w:cs="Arial"/>
          <w:b/>
          <w:sz w:val="19"/>
          <w:szCs w:val="19"/>
          <w:lang w:val="es-BO"/>
        </w:rPr>
      </w:pPr>
      <w:r w:rsidRPr="008941D5">
        <w:rPr>
          <w:rFonts w:ascii="Lucida Bright" w:hAnsi="Lucida Bright" w:cs="Arial"/>
          <w:b/>
          <w:sz w:val="19"/>
          <w:szCs w:val="19"/>
          <w:lang w:val="es-BO"/>
        </w:rPr>
        <w:t xml:space="preserve">CÓDIGO: </w:t>
      </w:r>
      <w:r>
        <w:rPr>
          <w:rFonts w:ascii="Lucida Bright" w:hAnsi="Lucida Bright" w:cs="Arial"/>
          <w:b/>
          <w:sz w:val="19"/>
          <w:szCs w:val="19"/>
          <w:lang w:val="es-BO"/>
        </w:rPr>
        <w:t>-----------------</w:t>
      </w:r>
    </w:p>
    <w:p w:rsidR="008F3667" w:rsidRDefault="008F3667" w:rsidP="008F3667">
      <w:pPr>
        <w:ind w:left="4820" w:firstLine="147"/>
        <w:rPr>
          <w:rFonts w:ascii="Lucida Bright" w:hAnsi="Lucida Bright" w:cs="Arial"/>
          <w:b/>
          <w:sz w:val="19"/>
          <w:szCs w:val="19"/>
        </w:rPr>
      </w:pPr>
      <w:r w:rsidRPr="008941D5">
        <w:rPr>
          <w:rFonts w:ascii="Lucida Bright" w:hAnsi="Lucida Bright" w:cs="Arial"/>
          <w:b/>
          <w:sz w:val="19"/>
          <w:szCs w:val="19"/>
        </w:rPr>
        <w:t xml:space="preserve">            CONTRATO N° ULG-SCZ-</w:t>
      </w:r>
      <w:r>
        <w:rPr>
          <w:rFonts w:ascii="Lucida Bright" w:hAnsi="Lucida Bright" w:cs="Arial"/>
          <w:b/>
          <w:sz w:val="19"/>
          <w:szCs w:val="19"/>
        </w:rPr>
        <w:t>______</w:t>
      </w:r>
      <w:r w:rsidRPr="008941D5">
        <w:rPr>
          <w:rFonts w:ascii="Lucida Bright" w:hAnsi="Lucida Bright" w:cs="Arial"/>
          <w:b/>
          <w:sz w:val="19"/>
          <w:szCs w:val="19"/>
        </w:rPr>
        <w:t>/201</w:t>
      </w:r>
      <w:r>
        <w:rPr>
          <w:rFonts w:ascii="Lucida Bright" w:hAnsi="Lucida Bright" w:cs="Arial"/>
          <w:b/>
          <w:sz w:val="19"/>
          <w:szCs w:val="19"/>
        </w:rPr>
        <w:t>9</w:t>
      </w:r>
    </w:p>
    <w:p w:rsidR="008F3667" w:rsidRPr="008941D5" w:rsidRDefault="008F3667" w:rsidP="008F3667">
      <w:pPr>
        <w:ind w:left="4820" w:firstLine="147"/>
        <w:rPr>
          <w:rFonts w:ascii="Lucida Bright" w:hAnsi="Lucida Bright" w:cs="Arial"/>
          <w:b/>
          <w:sz w:val="19"/>
          <w:szCs w:val="19"/>
        </w:rPr>
      </w:pPr>
    </w:p>
    <w:p w:rsidR="008F3667" w:rsidRPr="008941D5" w:rsidRDefault="008F3667" w:rsidP="008F3667">
      <w:pPr>
        <w:ind w:left="4820" w:right="-459" w:firstLine="147"/>
        <w:rPr>
          <w:rFonts w:ascii="Lucida Bright" w:hAnsi="Lucida Bright" w:cs="Arial"/>
          <w:sz w:val="19"/>
          <w:szCs w:val="19"/>
        </w:rPr>
      </w:pPr>
      <w:r w:rsidRPr="008941D5">
        <w:rPr>
          <w:rFonts w:ascii="Lucida Bright" w:hAnsi="Lucida Bright" w:cs="Arial"/>
          <w:sz w:val="19"/>
          <w:szCs w:val="19"/>
        </w:rPr>
        <w:t xml:space="preserve">Santa Cruz de la Sierra, </w:t>
      </w:r>
      <w:r>
        <w:rPr>
          <w:rFonts w:ascii="Lucida Bright" w:hAnsi="Lucida Bright" w:cs="Arial"/>
          <w:sz w:val="19"/>
          <w:szCs w:val="19"/>
        </w:rPr>
        <w:t>_____________________</w:t>
      </w:r>
      <w:r w:rsidRPr="008941D5">
        <w:rPr>
          <w:rFonts w:ascii="Lucida Bright" w:hAnsi="Lucida Bright" w:cs="Arial"/>
          <w:sz w:val="19"/>
          <w:szCs w:val="19"/>
        </w:rPr>
        <w:t xml:space="preserve"> </w:t>
      </w:r>
    </w:p>
    <w:p w:rsidR="008F3667" w:rsidRPr="008941D5" w:rsidRDefault="008F3667" w:rsidP="008F3667">
      <w:pPr>
        <w:autoSpaceDE w:val="0"/>
        <w:autoSpaceDN w:val="0"/>
        <w:adjustRightInd w:val="0"/>
        <w:spacing w:before="120" w:after="120"/>
        <w:jc w:val="both"/>
        <w:rPr>
          <w:rFonts w:ascii="Lucida Bright" w:hAnsi="Lucida Bright" w:cs="Arial"/>
          <w:sz w:val="19"/>
          <w:szCs w:val="19"/>
        </w:rPr>
      </w:pPr>
      <w:r w:rsidRPr="008941D5">
        <w:rPr>
          <w:rFonts w:ascii="Lucida Bright" w:hAnsi="Lucida Bright" w:cs="Arial"/>
          <w:b/>
          <w:sz w:val="19"/>
          <w:szCs w:val="19"/>
          <w:u w:val="single"/>
        </w:rPr>
        <w:t>CLÁUSULA PRIMERA. (PARTES CONTRATANTES)</w:t>
      </w:r>
    </w:p>
    <w:p w:rsidR="008F3667" w:rsidRPr="008941D5" w:rsidRDefault="008F3667" w:rsidP="00086032">
      <w:pPr>
        <w:numPr>
          <w:ilvl w:val="1"/>
          <w:numId w:val="59"/>
        </w:numPr>
        <w:spacing w:before="120" w:after="120"/>
        <w:ind w:left="709" w:hanging="709"/>
        <w:contextualSpacing/>
        <w:jc w:val="both"/>
        <w:rPr>
          <w:rFonts w:ascii="Lucida Bright" w:hAnsi="Lucida Bright" w:cs="Arial"/>
          <w:sz w:val="19"/>
          <w:szCs w:val="19"/>
        </w:rPr>
      </w:pPr>
      <w:r w:rsidRPr="008941D5">
        <w:rPr>
          <w:rFonts w:ascii="Lucida Bright" w:hAnsi="Lucida Bright" w:cs="Arial"/>
          <w:b/>
          <w:sz w:val="19"/>
          <w:szCs w:val="19"/>
        </w:rPr>
        <w:t>YACIMIENTOS PETROLÍFEROS FISCALES BOLIVIANOS</w:t>
      </w:r>
      <w:r w:rsidRPr="008941D5">
        <w:rPr>
          <w:rFonts w:ascii="Lucida Bright" w:hAnsi="Lucida Bright" w:cs="Arial"/>
          <w:sz w:val="19"/>
          <w:szCs w:val="19"/>
        </w:rPr>
        <w:t xml:space="preserve">, con Número de Identificación Tributaria (NIT) N° 1020269020, con domicilio en </w:t>
      </w:r>
      <w:r w:rsidRPr="008941D5">
        <w:rPr>
          <w:rFonts w:ascii="Lucida Bright" w:eastAsia="Arial Unicode MS" w:hAnsi="Lucida Bright" w:cs="Arial"/>
          <w:sz w:val="19"/>
          <w:szCs w:val="19"/>
        </w:rPr>
        <w:t xml:space="preserve">la Av. Grigota entre 3er. anillo externo (Av. Mario R. Gutierrez) y calle Las Palmas s/n de la ciudad </w:t>
      </w:r>
      <w:r w:rsidRPr="008941D5">
        <w:rPr>
          <w:rFonts w:ascii="Lucida Bright" w:hAnsi="Lucida Bright" w:cs="Arial"/>
          <w:sz w:val="19"/>
          <w:szCs w:val="19"/>
          <w:lang w:val="es-ES_tradnl"/>
        </w:rPr>
        <w:t xml:space="preserve">de Santa Cruz de la Sierra, representada legalmente por su </w:t>
      </w:r>
      <w:r>
        <w:rPr>
          <w:rFonts w:ascii="Lucida Bright" w:hAnsi="Lucida Bright" w:cs="Arial"/>
          <w:sz w:val="19"/>
          <w:szCs w:val="19"/>
          <w:lang w:val="es-ES_tradnl"/>
        </w:rPr>
        <w:t>xxxxxxxxxxxxxxxxx, en calidad de xxxxxxxxxxx</w:t>
      </w:r>
      <w:r w:rsidRPr="008941D5">
        <w:rPr>
          <w:rFonts w:ascii="Lucida Bright" w:hAnsi="Lucida Bright" w:cs="Arial"/>
          <w:sz w:val="19"/>
          <w:szCs w:val="19"/>
          <w:lang w:val="es-ES_tradnl"/>
        </w:rPr>
        <w:t xml:space="preserve"> con Cédula de Identidad N°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expedida en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a quien se delega la competencia para la suscripción del Contrato mediante Resolución Administrativa PRS N°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de 2018</w:t>
      </w:r>
      <w:r w:rsidRPr="008941D5">
        <w:rPr>
          <w:rFonts w:ascii="Lucida Bright" w:hAnsi="Lucida Bright" w:cs="Arial"/>
          <w:sz w:val="19"/>
          <w:szCs w:val="19"/>
        </w:rPr>
        <w:t>; que para efectos del presente Contrato se denominará la</w:t>
      </w:r>
      <w:r w:rsidRPr="008941D5">
        <w:rPr>
          <w:rFonts w:ascii="Lucida Bright" w:hAnsi="Lucida Bright" w:cs="Arial"/>
          <w:sz w:val="19"/>
          <w:szCs w:val="19"/>
          <w:lang w:val="es-ES_tradnl"/>
        </w:rPr>
        <w:t xml:space="preserve"> </w:t>
      </w:r>
      <w:r w:rsidRPr="008941D5">
        <w:rPr>
          <w:rFonts w:ascii="Lucida Bright" w:hAnsi="Lucida Bright" w:cs="Arial"/>
          <w:b/>
          <w:sz w:val="19"/>
          <w:szCs w:val="19"/>
        </w:rPr>
        <w:t>ENTIDAD</w:t>
      </w:r>
      <w:r w:rsidRPr="008941D5">
        <w:rPr>
          <w:rFonts w:ascii="Lucida Bright" w:hAnsi="Lucida Bright" w:cs="Arial"/>
          <w:sz w:val="19"/>
          <w:szCs w:val="19"/>
        </w:rPr>
        <w:t>.</w:t>
      </w:r>
    </w:p>
    <w:p w:rsidR="008F3667" w:rsidRPr="008941D5" w:rsidRDefault="008F3667" w:rsidP="00086032">
      <w:pPr>
        <w:pStyle w:val="Prrafodelista"/>
        <w:numPr>
          <w:ilvl w:val="1"/>
          <w:numId w:val="59"/>
        </w:numPr>
        <w:spacing w:before="120" w:after="120"/>
        <w:ind w:left="709" w:hanging="709"/>
        <w:jc w:val="both"/>
        <w:rPr>
          <w:rFonts w:ascii="Lucida Bright" w:hAnsi="Lucida Bright" w:cs="Arial"/>
          <w:i/>
          <w:sz w:val="19"/>
          <w:szCs w:val="19"/>
        </w:rPr>
      </w:pPr>
      <w:r>
        <w:rPr>
          <w:rFonts w:ascii="Lucida Bright" w:hAnsi="Lucida Bright" w:cs="Arial"/>
          <w:sz w:val="19"/>
          <w:szCs w:val="19"/>
        </w:rPr>
        <w:t>xxxxxxx</w:t>
      </w:r>
      <w:r w:rsidRPr="008941D5">
        <w:rPr>
          <w:rFonts w:ascii="Lucida Bright" w:hAnsi="Lucida Bright" w:cs="Arial"/>
          <w:sz w:val="19"/>
          <w:szCs w:val="19"/>
          <w:lang w:val="es-ES_tradnl"/>
        </w:rPr>
        <w:t xml:space="preserve">, una empresa constituida bajo las leyes del Estado Plurinacional de Bolivia, inscrita en el Registro de Comercio de Bolivia concesionado a FUNDEMPRESA bajo Matrícula Nº </w:t>
      </w:r>
      <w:r>
        <w:rPr>
          <w:rFonts w:ascii="Lucida Bright" w:hAnsi="Lucida Bright" w:cs="Arial"/>
          <w:sz w:val="19"/>
          <w:szCs w:val="19"/>
          <w:lang w:val="es-ES_tradnl"/>
        </w:rPr>
        <w:t>xxxxx</w:t>
      </w:r>
      <w:r w:rsidRPr="008941D5">
        <w:rPr>
          <w:rFonts w:ascii="Lucida Bright" w:hAnsi="Lucida Bright" w:cs="Arial"/>
          <w:i/>
          <w:sz w:val="19"/>
          <w:szCs w:val="19"/>
          <w:lang w:val="es-ES_tradnl"/>
        </w:rPr>
        <w:t xml:space="preserve">, </w:t>
      </w:r>
      <w:r w:rsidRPr="008941D5">
        <w:rPr>
          <w:rFonts w:ascii="Lucida Bright" w:hAnsi="Lucida Bright" w:cs="Arial"/>
          <w:sz w:val="19"/>
          <w:szCs w:val="19"/>
          <w:lang w:val="es-ES_tradnl"/>
        </w:rPr>
        <w:t xml:space="preserve">con Número de Identificación Tributaria (NIT) </w:t>
      </w:r>
      <w:r>
        <w:rPr>
          <w:rFonts w:ascii="Lucida Bright" w:hAnsi="Lucida Bright" w:cs="Arial"/>
          <w:sz w:val="19"/>
          <w:szCs w:val="19"/>
          <w:lang w:val="es-ES_tradnl"/>
        </w:rPr>
        <w:t>xxxxxx</w:t>
      </w:r>
      <w:r w:rsidRPr="008941D5">
        <w:rPr>
          <w:rFonts w:ascii="Lucida Bright" w:hAnsi="Lucida Bright" w:cs="Arial"/>
          <w:sz w:val="19"/>
          <w:szCs w:val="19"/>
          <w:lang w:val="es-ES_tradnl"/>
        </w:rPr>
        <w:t xml:space="preserve">, con domicilio calle </w:t>
      </w:r>
      <w:r>
        <w:rPr>
          <w:rFonts w:ascii="Lucida Bright" w:hAnsi="Lucida Bright" w:cs="Arial"/>
          <w:sz w:val="19"/>
          <w:szCs w:val="19"/>
          <w:lang w:val="es-ES_tradnl"/>
        </w:rPr>
        <w:t>xxxxxxx</w:t>
      </w:r>
      <w:r w:rsidRPr="008941D5">
        <w:rPr>
          <w:rFonts w:ascii="Lucida Bright" w:hAnsi="Lucida Bright" w:cs="Arial"/>
          <w:sz w:val="19"/>
          <w:szCs w:val="19"/>
          <w:lang w:val="es-ES_tradnl"/>
        </w:rPr>
        <w:t xml:space="preserve"> de la ciudad de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representada legalmente por el señor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w:t>
      </w:r>
      <w:r w:rsidRPr="008941D5">
        <w:rPr>
          <w:rFonts w:ascii="Lucida Bright" w:hAnsi="Lucida Bright" w:cs="Arial"/>
          <w:sz w:val="19"/>
          <w:szCs w:val="19"/>
        </w:rPr>
        <w:t xml:space="preserve">con Cédula de Identidad </w:t>
      </w:r>
      <w:r>
        <w:rPr>
          <w:rFonts w:ascii="Lucida Bright" w:hAnsi="Lucida Bright" w:cs="Arial"/>
          <w:sz w:val="19"/>
          <w:szCs w:val="19"/>
        </w:rPr>
        <w:t>xxxxx</w:t>
      </w:r>
      <w:r w:rsidRPr="008941D5">
        <w:rPr>
          <w:rFonts w:ascii="Lucida Bright" w:hAnsi="Lucida Bright" w:cs="Arial"/>
          <w:sz w:val="19"/>
          <w:szCs w:val="19"/>
        </w:rPr>
        <w:t xml:space="preserve"> </w:t>
      </w:r>
      <w:r>
        <w:rPr>
          <w:rFonts w:ascii="Lucida Bright" w:hAnsi="Lucida Bright" w:cs="Arial"/>
          <w:sz w:val="19"/>
          <w:szCs w:val="19"/>
        </w:rPr>
        <w:t>xx</w:t>
      </w:r>
      <w:r w:rsidRPr="008941D5">
        <w:rPr>
          <w:rFonts w:ascii="Lucida Bright" w:hAnsi="Lucida Bright" w:cs="Arial"/>
          <w:sz w:val="19"/>
          <w:szCs w:val="19"/>
        </w:rPr>
        <w:t xml:space="preserve">, </w:t>
      </w:r>
      <w:r w:rsidRPr="008941D5">
        <w:rPr>
          <w:rFonts w:ascii="Lucida Bright" w:hAnsi="Lucida Bright" w:cs="Arial"/>
          <w:sz w:val="19"/>
          <w:szCs w:val="19"/>
          <w:lang w:val="es-ES_tradnl"/>
        </w:rPr>
        <w:t>en virtud al Testimonio de Poder N°</w:t>
      </w:r>
      <w:r>
        <w:rPr>
          <w:rFonts w:ascii="Lucida Bright" w:hAnsi="Lucida Bright" w:cs="Arial"/>
          <w:sz w:val="19"/>
          <w:szCs w:val="19"/>
          <w:lang w:val="es-ES_tradnl"/>
        </w:rPr>
        <w:t>xxxx</w:t>
      </w:r>
      <w:r w:rsidRPr="008941D5">
        <w:rPr>
          <w:rFonts w:ascii="Lucida Bright" w:hAnsi="Lucida Bright" w:cs="Arial"/>
          <w:sz w:val="19"/>
          <w:szCs w:val="19"/>
          <w:lang w:val="es-ES_tradnl"/>
        </w:rPr>
        <w:t>/</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xxxx</w:t>
      </w:r>
      <w:r w:rsidRPr="008941D5">
        <w:rPr>
          <w:rFonts w:ascii="Lucida Bright" w:hAnsi="Lucida Bright" w:cs="Arial"/>
          <w:sz w:val="19"/>
          <w:szCs w:val="19"/>
          <w:lang w:val="es-ES_tradnl"/>
        </w:rPr>
        <w:t>, otorgado ante Notaría de Fe Pública N°</w:t>
      </w:r>
      <w:r>
        <w:rPr>
          <w:rFonts w:ascii="Lucida Bright" w:hAnsi="Lucida Bright" w:cs="Arial"/>
          <w:sz w:val="19"/>
          <w:szCs w:val="19"/>
          <w:lang w:val="es-ES_tradnl"/>
        </w:rPr>
        <w:t xml:space="preserve">xxx </w:t>
      </w:r>
      <w:r w:rsidRPr="008941D5">
        <w:rPr>
          <w:rFonts w:ascii="Lucida Bright" w:hAnsi="Lucida Bright" w:cs="Arial"/>
          <w:sz w:val="19"/>
          <w:szCs w:val="19"/>
          <w:lang w:val="es-ES_tradnl"/>
        </w:rPr>
        <w:t xml:space="preserve">del Tribunal Departamental de Justicia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a cargo de la Notaria </w:t>
      </w:r>
      <w:r>
        <w:rPr>
          <w:rFonts w:ascii="Lucida Bright" w:hAnsi="Lucida Bright" w:cs="Arial"/>
          <w:sz w:val="19"/>
          <w:szCs w:val="19"/>
          <w:lang w:val="es-ES_tradnl"/>
        </w:rPr>
        <w:t>xxxxx</w:t>
      </w:r>
      <w:r w:rsidRPr="008941D5">
        <w:rPr>
          <w:rFonts w:ascii="Lucida Bright" w:hAnsi="Lucida Bright" w:cs="Arial"/>
          <w:sz w:val="19"/>
          <w:szCs w:val="19"/>
          <w:lang w:val="es-ES_tradnl"/>
        </w:rPr>
        <w:t xml:space="preserve">, </w:t>
      </w:r>
      <w:r w:rsidRPr="008941D5">
        <w:rPr>
          <w:rFonts w:ascii="Lucida Bright" w:hAnsi="Lucida Bright" w:cs="Arial"/>
          <w:sz w:val="19"/>
          <w:szCs w:val="19"/>
        </w:rPr>
        <w:t xml:space="preserve">que en adelante se denominará el </w:t>
      </w:r>
      <w:r w:rsidRPr="008941D5">
        <w:rPr>
          <w:rFonts w:ascii="Lucida Bright" w:hAnsi="Lucida Bright" w:cs="Arial"/>
          <w:b/>
          <w:bCs/>
          <w:sz w:val="19"/>
          <w:szCs w:val="19"/>
          <w:lang w:val="es-ES_tradnl"/>
        </w:rPr>
        <w:t>PROVEEDOR</w:t>
      </w:r>
      <w:r w:rsidRPr="008941D5">
        <w:rPr>
          <w:rFonts w:ascii="Lucida Bright" w:hAnsi="Lucida Bright" w:cs="Arial"/>
          <w:sz w:val="19"/>
          <w:szCs w:val="19"/>
        </w:rPr>
        <w:t>.</w:t>
      </w:r>
    </w:p>
    <w:p w:rsidR="008F3667" w:rsidRPr="008941D5" w:rsidRDefault="008F3667" w:rsidP="008F3667">
      <w:pPr>
        <w:spacing w:before="120" w:after="120"/>
        <w:jc w:val="both"/>
        <w:rPr>
          <w:rFonts w:ascii="Lucida Bright" w:hAnsi="Lucida Bright" w:cs="Arial"/>
          <w:sz w:val="19"/>
          <w:szCs w:val="19"/>
        </w:rPr>
      </w:pPr>
      <w:r w:rsidRPr="008941D5">
        <w:rPr>
          <w:rFonts w:ascii="Lucida Bright" w:hAnsi="Lucida Bright" w:cs="Arial"/>
          <w:sz w:val="19"/>
          <w:szCs w:val="19"/>
        </w:rPr>
        <w:t xml:space="preserve">Tanto la </w:t>
      </w:r>
      <w:r w:rsidRPr="008941D5">
        <w:rPr>
          <w:rFonts w:ascii="Lucida Bright" w:hAnsi="Lucida Bright" w:cs="Arial"/>
          <w:b/>
          <w:sz w:val="19"/>
          <w:szCs w:val="19"/>
        </w:rPr>
        <w:t>ENTIDAD</w:t>
      </w:r>
      <w:r w:rsidRPr="008941D5">
        <w:rPr>
          <w:rFonts w:ascii="Lucida Bright" w:hAnsi="Lucida Bright" w:cs="Arial"/>
          <w:sz w:val="19"/>
          <w:szCs w:val="19"/>
        </w:rPr>
        <w:t xml:space="preserve"> como el </w:t>
      </w:r>
      <w:r w:rsidRPr="008941D5">
        <w:rPr>
          <w:rFonts w:ascii="Lucida Bright" w:hAnsi="Lucida Bright" w:cs="Arial"/>
          <w:b/>
          <w:sz w:val="19"/>
          <w:szCs w:val="19"/>
        </w:rPr>
        <w:t>PROVEEDOR</w:t>
      </w:r>
      <w:r w:rsidRPr="008941D5">
        <w:rPr>
          <w:rFonts w:ascii="Lucida Bright" w:hAnsi="Lucida Bright" w:cs="Arial"/>
          <w:sz w:val="19"/>
          <w:szCs w:val="19"/>
        </w:rPr>
        <w:t xml:space="preserve"> podrán ser denominados individualmente e indistintamente como “Parte” o colectivamente “Partes”.</w:t>
      </w:r>
    </w:p>
    <w:p w:rsidR="008F3667" w:rsidRPr="008941D5" w:rsidRDefault="008F3667" w:rsidP="008F3667">
      <w:pPr>
        <w:spacing w:before="120"/>
        <w:jc w:val="both"/>
        <w:rPr>
          <w:rFonts w:ascii="Lucida Bright" w:hAnsi="Lucida Bright" w:cs="Arial"/>
          <w:b/>
          <w:sz w:val="19"/>
          <w:szCs w:val="19"/>
          <w:u w:val="single"/>
          <w:lang w:val="es-ES_tradnl"/>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SEGUNDA.- (ANTECEDENTES LEGALES DEL CONTRATO) </w:t>
      </w:r>
    </w:p>
    <w:p w:rsidR="008F3667" w:rsidRPr="008941D5" w:rsidRDefault="008F3667" w:rsidP="008F3667">
      <w:pPr>
        <w:spacing w:before="120"/>
        <w:ind w:left="705" w:hanging="705"/>
        <w:jc w:val="both"/>
        <w:rPr>
          <w:rFonts w:ascii="Lucida Bright" w:hAnsi="Lucida Bright" w:cs="Arial"/>
          <w:sz w:val="19"/>
          <w:szCs w:val="19"/>
        </w:rPr>
      </w:pPr>
      <w:r w:rsidRPr="008941D5">
        <w:rPr>
          <w:rFonts w:ascii="Lucida Bright" w:hAnsi="Lucida Bright" w:cs="Arial"/>
          <w:b/>
          <w:bCs/>
          <w:sz w:val="19"/>
          <w:szCs w:val="19"/>
          <w:lang w:val="es-BO"/>
        </w:rPr>
        <w:t xml:space="preserve">2.1. </w:t>
      </w:r>
      <w:r w:rsidRPr="008941D5">
        <w:rPr>
          <w:rFonts w:ascii="Lucida Bright" w:hAnsi="Lucida Bright" w:cs="Arial"/>
          <w:b/>
          <w:bCs/>
          <w:sz w:val="19"/>
          <w:szCs w:val="19"/>
          <w:lang w:val="es-BO"/>
        </w:rPr>
        <w:tab/>
      </w:r>
      <w:r w:rsidRPr="008941D5">
        <w:rPr>
          <w:rFonts w:ascii="Lucida Bright" w:hAnsi="Lucida Bright" w:cs="Arial"/>
          <w:sz w:val="19"/>
          <w:szCs w:val="19"/>
        </w:rPr>
        <w:t>La</w:t>
      </w:r>
      <w:r w:rsidRPr="008941D5">
        <w:rPr>
          <w:rFonts w:ascii="Lucida Bright" w:hAnsi="Lucida Bright" w:cs="Arial"/>
          <w:b/>
          <w:sz w:val="19"/>
          <w:szCs w:val="19"/>
        </w:rPr>
        <w:t xml:space="preserve"> ENTIDAD </w:t>
      </w:r>
      <w:r w:rsidRPr="008941D5">
        <w:rPr>
          <w:rFonts w:ascii="Lucida Bright" w:hAnsi="Lucida Bright" w:cs="Arial"/>
          <w:sz w:val="19"/>
          <w:szCs w:val="19"/>
        </w:rPr>
        <w:t xml:space="preserve">mediante la modalidad de contratación </w:t>
      </w:r>
      <w:r>
        <w:rPr>
          <w:rFonts w:ascii="Lucida Bright" w:hAnsi="Lucida Bright" w:cs="Arial"/>
          <w:sz w:val="19"/>
          <w:szCs w:val="19"/>
        </w:rPr>
        <w:t>xxxx</w:t>
      </w:r>
      <w:r w:rsidRPr="008941D5">
        <w:rPr>
          <w:rFonts w:ascii="Lucida Bright" w:hAnsi="Lucida Bright" w:cs="Arial"/>
          <w:sz w:val="19"/>
          <w:szCs w:val="19"/>
        </w:rPr>
        <w:t xml:space="preserve"> con código de proceso </w:t>
      </w:r>
      <w:r>
        <w:rPr>
          <w:rFonts w:ascii="Lucida Bright" w:hAnsi="Lucida Bright" w:cs="Arial"/>
          <w:sz w:val="19"/>
          <w:szCs w:val="19"/>
        </w:rPr>
        <w:t>xxxx</w:t>
      </w:r>
      <w:r w:rsidRPr="008941D5">
        <w:rPr>
          <w:rFonts w:ascii="Lucida Bright" w:hAnsi="Lucida Bright" w:cs="Arial"/>
          <w:sz w:val="19"/>
          <w:szCs w:val="19"/>
        </w:rPr>
        <w:t xml:space="preserve">, llevó adelante el proceso de contratación para la adquisición de </w:t>
      </w:r>
      <w:r w:rsidRPr="008941D5">
        <w:rPr>
          <w:rFonts w:ascii="Lucida Bright" w:hAnsi="Lucida Bright" w:cs="Arial"/>
          <w:b/>
          <w:sz w:val="19"/>
          <w:szCs w:val="19"/>
        </w:rPr>
        <w:t>“</w:t>
      </w:r>
      <w:r>
        <w:rPr>
          <w:rFonts w:ascii="Lucida Bright" w:hAnsi="Lucida Bright" w:cs="Arial"/>
          <w:b/>
          <w:sz w:val="19"/>
          <w:szCs w:val="19"/>
        </w:rPr>
        <w:t>xxxxxxxxx</w:t>
      </w:r>
      <w:r w:rsidRPr="008941D5">
        <w:rPr>
          <w:rFonts w:ascii="Lucida Bright" w:hAnsi="Lucida Bright" w:cs="Arial"/>
          <w:b/>
          <w:sz w:val="19"/>
          <w:szCs w:val="19"/>
        </w:rPr>
        <w:t>”</w:t>
      </w:r>
      <w:r w:rsidRPr="008941D5">
        <w:rPr>
          <w:rFonts w:ascii="Lucida Bright" w:hAnsi="Lucida Bright" w:cs="Arial"/>
          <w:sz w:val="19"/>
          <w:szCs w:val="19"/>
        </w:rPr>
        <w:t xml:space="preserve">, realizado bajo las normas y regulaciones de contratación establecidas en </w:t>
      </w:r>
      <w:r>
        <w:rPr>
          <w:rFonts w:ascii="Lucida Bright" w:hAnsi="Lucida Bright" w:cs="Arial"/>
          <w:sz w:val="19"/>
          <w:szCs w:val="19"/>
        </w:rPr>
        <w:t>e</w:t>
      </w:r>
      <w:r w:rsidRPr="008941D5">
        <w:rPr>
          <w:rFonts w:ascii="Lucida Bright" w:hAnsi="Lucida Bright" w:cs="Arial"/>
          <w:sz w:val="19"/>
          <w:szCs w:val="19"/>
        </w:rPr>
        <w:t>l Reglamento de Contratación</w:t>
      </w:r>
      <w:r>
        <w:rPr>
          <w:rFonts w:ascii="Lucida Bright" w:hAnsi="Lucida Bright" w:cs="Arial"/>
          <w:sz w:val="19"/>
          <w:szCs w:val="19"/>
        </w:rPr>
        <w:t xml:space="preserve"> de Bienes y Servicios</w:t>
      </w:r>
      <w:r w:rsidRPr="008941D5">
        <w:rPr>
          <w:rFonts w:ascii="Lucida Bright" w:hAnsi="Lucida Bright" w:cs="Arial"/>
          <w:sz w:val="19"/>
          <w:szCs w:val="19"/>
        </w:rPr>
        <w:t xml:space="preserve"> en el marco del Decreto Supremo N°</w:t>
      </w:r>
      <w:r>
        <w:rPr>
          <w:rFonts w:ascii="Lucida Bright" w:hAnsi="Lucida Bright" w:cs="Arial"/>
          <w:sz w:val="19"/>
          <w:szCs w:val="19"/>
        </w:rPr>
        <w:t xml:space="preserve"> </w:t>
      </w:r>
      <w:r w:rsidRPr="008941D5">
        <w:rPr>
          <w:rFonts w:ascii="Lucida Bright" w:hAnsi="Lucida Bright" w:cs="Arial"/>
          <w:sz w:val="19"/>
          <w:szCs w:val="19"/>
        </w:rPr>
        <w:t xml:space="preserve">29506, aprobado mediante Resolución de Directorio 50/2017 de fecha 11 de agosto de 2017 y el documento </w:t>
      </w:r>
      <w:r>
        <w:rPr>
          <w:rFonts w:ascii="Lucida Bright" w:hAnsi="Lucida Bright" w:cs="Arial"/>
          <w:sz w:val="19"/>
          <w:szCs w:val="19"/>
        </w:rPr>
        <w:t>base de contratación</w:t>
      </w:r>
      <w:r w:rsidRPr="008941D5">
        <w:rPr>
          <w:rFonts w:ascii="Lucida Bright" w:hAnsi="Lucida Bright" w:cs="Arial"/>
          <w:sz w:val="19"/>
          <w:szCs w:val="19"/>
        </w:rPr>
        <w:t>.</w:t>
      </w:r>
    </w:p>
    <w:p w:rsidR="008F3667" w:rsidRPr="008941D5" w:rsidRDefault="008F3667" w:rsidP="008F3667">
      <w:pPr>
        <w:spacing w:before="120"/>
        <w:ind w:left="709" w:hanging="709"/>
        <w:jc w:val="both"/>
        <w:rPr>
          <w:rFonts w:ascii="Lucida Bright" w:hAnsi="Lucida Bright" w:cs="Arial"/>
          <w:bCs/>
          <w:sz w:val="19"/>
          <w:szCs w:val="19"/>
        </w:rPr>
      </w:pPr>
      <w:r w:rsidRPr="008941D5">
        <w:rPr>
          <w:rFonts w:ascii="Lucida Bright" w:hAnsi="Lucida Bright" w:cs="Arial"/>
          <w:b/>
          <w:bCs/>
          <w:sz w:val="19"/>
          <w:szCs w:val="19"/>
        </w:rPr>
        <w:t>2.2.</w:t>
      </w:r>
      <w:r w:rsidRPr="008941D5">
        <w:rPr>
          <w:rFonts w:ascii="Lucida Bright" w:hAnsi="Lucida Bright" w:cs="Arial"/>
          <w:bCs/>
          <w:sz w:val="19"/>
          <w:szCs w:val="19"/>
        </w:rPr>
        <w:tab/>
        <w:t>Por su parte el</w:t>
      </w:r>
      <w:r w:rsidRPr="008941D5">
        <w:rPr>
          <w:rFonts w:ascii="Lucida Bright" w:hAnsi="Lucida Bright" w:cs="Arial"/>
          <w:b/>
          <w:bCs/>
          <w:sz w:val="19"/>
          <w:szCs w:val="19"/>
        </w:rPr>
        <w:t xml:space="preserve"> PROVEEDOR </w:t>
      </w:r>
      <w:r w:rsidRPr="008941D5">
        <w:rPr>
          <w:rFonts w:ascii="Lucida Bright" w:hAnsi="Lucida Bright" w:cs="Arial"/>
          <w:bCs/>
          <w:sz w:val="19"/>
          <w:szCs w:val="19"/>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F3667" w:rsidRPr="008941D5" w:rsidRDefault="008F3667" w:rsidP="008F3667">
      <w:pPr>
        <w:spacing w:before="120"/>
        <w:rPr>
          <w:rFonts w:ascii="Lucida Bright" w:hAnsi="Lucida Bright" w:cs="Arial"/>
          <w:b/>
          <w:sz w:val="19"/>
          <w:szCs w:val="19"/>
          <w:u w:val="single"/>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TERCERA.- </w:t>
      </w:r>
      <w:r w:rsidRPr="008941D5">
        <w:rPr>
          <w:rFonts w:ascii="Lucida Bright" w:hAnsi="Lucida Bright" w:cs="Arial"/>
          <w:b/>
          <w:sz w:val="19"/>
          <w:szCs w:val="19"/>
          <w:u w:val="single"/>
        </w:rPr>
        <w:t>(DISPOSICIONES GENERALES)</w:t>
      </w:r>
    </w:p>
    <w:p w:rsidR="008F3667" w:rsidRPr="008941D5" w:rsidRDefault="008F3667" w:rsidP="008F3667">
      <w:pPr>
        <w:spacing w:before="120"/>
        <w:ind w:left="705" w:hanging="705"/>
        <w:jc w:val="both"/>
        <w:rPr>
          <w:rFonts w:ascii="Lucida Bright" w:hAnsi="Lucida Bright" w:cs="Arial"/>
          <w:b/>
          <w:sz w:val="19"/>
          <w:szCs w:val="19"/>
          <w:u w:val="single"/>
        </w:rPr>
      </w:pPr>
      <w:r w:rsidRPr="008941D5">
        <w:rPr>
          <w:rFonts w:ascii="Lucida Bright" w:hAnsi="Lucida Bright" w:cs="Arial"/>
          <w:b/>
          <w:sz w:val="19"/>
          <w:szCs w:val="19"/>
        </w:rPr>
        <w:t>3.1.</w:t>
      </w:r>
      <w:r w:rsidRPr="008941D5">
        <w:rPr>
          <w:rFonts w:ascii="Lucida Bright" w:hAnsi="Lucida Bright" w:cs="Arial"/>
          <w:b/>
          <w:sz w:val="19"/>
          <w:szCs w:val="19"/>
        </w:rPr>
        <w:tab/>
        <w:t xml:space="preserve">Aplicación del Contrato: </w:t>
      </w:r>
      <w:r w:rsidRPr="008941D5">
        <w:rPr>
          <w:rFonts w:ascii="Lucida Bright" w:hAnsi="Lucida Bright" w:cs="Arial"/>
          <w:sz w:val="19"/>
          <w:szCs w:val="19"/>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F3667" w:rsidRPr="008941D5" w:rsidRDefault="008F3667" w:rsidP="008F3667">
      <w:pPr>
        <w:spacing w:before="120"/>
        <w:ind w:left="705" w:hanging="705"/>
        <w:jc w:val="both"/>
        <w:rPr>
          <w:rFonts w:ascii="Lucida Bright" w:hAnsi="Lucida Bright" w:cs="Arial"/>
          <w:sz w:val="19"/>
          <w:szCs w:val="19"/>
        </w:rPr>
      </w:pPr>
      <w:r w:rsidRPr="008941D5">
        <w:rPr>
          <w:rFonts w:ascii="Lucida Bright" w:hAnsi="Lucida Bright" w:cs="Arial"/>
          <w:b/>
          <w:sz w:val="19"/>
          <w:szCs w:val="19"/>
        </w:rPr>
        <w:t>3.2.</w:t>
      </w:r>
      <w:r w:rsidRPr="008941D5">
        <w:rPr>
          <w:rFonts w:ascii="Lucida Bright" w:hAnsi="Lucida Bright" w:cs="Arial"/>
          <w:b/>
          <w:sz w:val="19"/>
          <w:szCs w:val="19"/>
        </w:rPr>
        <w:tab/>
        <w:t>Definiciones:</w:t>
      </w:r>
      <w:r w:rsidRPr="008941D5">
        <w:rPr>
          <w:rFonts w:ascii="Lucida Bright" w:hAnsi="Lucida Bright" w:cs="Arial"/>
          <w:sz w:val="19"/>
          <w:szCs w:val="19"/>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5916"/>
      </w:tblGrid>
      <w:tr w:rsidR="008F3667" w:rsidRPr="001D5245" w:rsidTr="00D95DB5">
        <w:trPr>
          <w:trHeight w:val="851"/>
        </w:trPr>
        <w:tc>
          <w:tcPr>
            <w:tcW w:w="2522" w:type="dxa"/>
          </w:tcPr>
          <w:p w:rsidR="008F3667" w:rsidRPr="001D5245" w:rsidRDefault="008F3667" w:rsidP="00086032">
            <w:pPr>
              <w:pStyle w:val="Prrafodelista"/>
              <w:numPr>
                <w:ilvl w:val="0"/>
                <w:numId w:val="64"/>
              </w:numPr>
              <w:spacing w:before="120" w:after="120"/>
              <w:contextualSpacing/>
              <w:rPr>
                <w:rFonts w:ascii="Lucida Bright" w:hAnsi="Lucida Bright" w:cs="Arial"/>
                <w:b/>
                <w:bCs/>
                <w:sz w:val="19"/>
                <w:szCs w:val="19"/>
              </w:rPr>
            </w:pPr>
            <w:r w:rsidRPr="001D5245">
              <w:rPr>
                <w:rFonts w:ascii="Lucida Bright" w:hAnsi="Lucida Bright" w:cs="Arial"/>
                <w:b/>
                <w:bCs/>
                <w:sz w:val="19"/>
                <w:szCs w:val="19"/>
              </w:rPr>
              <w:lastRenderedPageBreak/>
              <w:t>Adquisición:</w:t>
            </w:r>
          </w:p>
          <w:p w:rsidR="008F3667" w:rsidRPr="001D5245" w:rsidRDefault="008F3667" w:rsidP="00D95DB5">
            <w:pPr>
              <w:spacing w:before="120" w:after="120"/>
              <w:rPr>
                <w:rFonts w:ascii="Lucida Bright" w:hAnsi="Lucida Bright" w:cs="Arial"/>
                <w:b/>
                <w:bCs/>
                <w:sz w:val="19"/>
                <w:szCs w:val="19"/>
              </w:rPr>
            </w:pPr>
          </w:p>
          <w:p w:rsidR="008F3667" w:rsidRPr="001D5245" w:rsidRDefault="008F3667" w:rsidP="00D95DB5">
            <w:pPr>
              <w:spacing w:before="120" w:after="120"/>
              <w:rPr>
                <w:rFonts w:ascii="Lucida Bright" w:hAnsi="Lucida Bright" w:cs="Arial"/>
                <w:b/>
                <w:bCs/>
                <w:sz w:val="19"/>
                <w:szCs w:val="19"/>
              </w:rPr>
            </w:pPr>
          </w:p>
          <w:p w:rsidR="008F3667" w:rsidRPr="001D5245" w:rsidRDefault="008F3667" w:rsidP="00D95DB5">
            <w:pPr>
              <w:spacing w:before="120" w:after="120"/>
              <w:rPr>
                <w:rFonts w:ascii="Lucida Bright" w:hAnsi="Lucida Bright" w:cs="Arial"/>
                <w:b/>
                <w:bCs/>
                <w:sz w:val="19"/>
                <w:szCs w:val="19"/>
              </w:rPr>
            </w:pPr>
          </w:p>
          <w:p w:rsidR="008F3667" w:rsidRPr="00E87592" w:rsidRDefault="008F3667" w:rsidP="00D95DB5">
            <w:pPr>
              <w:pStyle w:val="Prrafodelista"/>
              <w:spacing w:before="120" w:after="120"/>
              <w:rPr>
                <w:rFonts w:ascii="Lucida Bright" w:hAnsi="Lucida Bright" w:cs="Arial"/>
                <w:b/>
                <w:sz w:val="19"/>
                <w:szCs w:val="19"/>
              </w:rPr>
            </w:pPr>
          </w:p>
          <w:p w:rsidR="008F3667" w:rsidRPr="001D5245" w:rsidRDefault="008F3667" w:rsidP="00086032">
            <w:pPr>
              <w:pStyle w:val="Prrafodelista"/>
              <w:numPr>
                <w:ilvl w:val="0"/>
                <w:numId w:val="64"/>
              </w:numPr>
              <w:spacing w:before="120" w:after="120"/>
              <w:contextualSpacing/>
              <w:rPr>
                <w:rFonts w:ascii="Lucida Bright" w:hAnsi="Lucida Bright" w:cs="Arial"/>
                <w:b/>
                <w:sz w:val="19"/>
                <w:szCs w:val="19"/>
              </w:rPr>
            </w:pPr>
            <w:r w:rsidRPr="001D5245">
              <w:rPr>
                <w:rFonts w:ascii="Lucida Bright" w:hAnsi="Lucida Bright" w:cs="Arial"/>
                <w:b/>
                <w:bCs/>
                <w:sz w:val="19"/>
                <w:szCs w:val="19"/>
              </w:rPr>
              <w:t>Bien (es):</w:t>
            </w:r>
          </w:p>
          <w:p w:rsidR="008F3667" w:rsidRPr="001D5245" w:rsidRDefault="008F3667" w:rsidP="00D95DB5">
            <w:pPr>
              <w:spacing w:before="120" w:after="120"/>
              <w:rPr>
                <w:rFonts w:ascii="Lucida Bright" w:hAnsi="Lucida Bright" w:cs="Arial"/>
                <w:sz w:val="19"/>
                <w:szCs w:val="19"/>
              </w:rPr>
            </w:pPr>
          </w:p>
        </w:tc>
        <w:tc>
          <w:tcPr>
            <w:tcW w:w="6237" w:type="dxa"/>
          </w:tcPr>
          <w:p w:rsidR="008F3667" w:rsidRPr="001D5245" w:rsidRDefault="008F3667" w:rsidP="00D95DB5">
            <w:pPr>
              <w:spacing w:before="120" w:after="120"/>
              <w:jc w:val="both"/>
              <w:rPr>
                <w:rFonts w:ascii="Lucida Bright" w:hAnsi="Lucida Bright" w:cs="Arial"/>
                <w:sz w:val="19"/>
                <w:szCs w:val="19"/>
              </w:rPr>
            </w:pPr>
            <w:r w:rsidRPr="001D5245">
              <w:rPr>
                <w:rFonts w:ascii="Lucida Bright" w:hAnsi="Lucida Bright" w:cs="Arial"/>
                <w:sz w:val="19"/>
                <w:szCs w:val="19"/>
              </w:rPr>
              <w:t xml:space="preserve">Significa la compra de </w:t>
            </w:r>
            <w:r>
              <w:rPr>
                <w:rFonts w:ascii="Lucida Bright" w:hAnsi="Lucida Bright" w:cs="Arial"/>
                <w:sz w:val="19"/>
                <w:szCs w:val="19"/>
              </w:rPr>
              <w:t>xxxx</w:t>
            </w:r>
            <w:r w:rsidRPr="001D5245">
              <w:rPr>
                <w:rFonts w:ascii="Lucida Bright" w:hAnsi="Lucida Bright" w:cs="Arial"/>
                <w:sz w:val="19"/>
                <w:szCs w:val="19"/>
              </w:rPr>
              <w:t xml:space="preserve">, que será entregada por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a favor de la </w:t>
            </w:r>
            <w:r w:rsidRPr="001D5245">
              <w:rPr>
                <w:rFonts w:ascii="Lucida Bright" w:hAnsi="Lucida Bright" w:cs="Arial"/>
                <w:b/>
                <w:sz w:val="19"/>
                <w:szCs w:val="19"/>
              </w:rPr>
              <w:t>ENTIDAD</w:t>
            </w:r>
            <w:r w:rsidRPr="001D5245">
              <w:rPr>
                <w:rFonts w:ascii="Lucida Bright" w:hAnsi="Lucida Bright" w:cs="Arial"/>
                <w:sz w:val="19"/>
                <w:szCs w:val="19"/>
              </w:rPr>
              <w:t xml:space="preserve"> conforme al objeto del presente Contrato, con su personal, materiales y recursos, bajo su exclusiva responsabilidad y riego cumpliendo las previsiones de este Contrato, sus anexos y la Ley Aplicable.</w:t>
            </w:r>
          </w:p>
          <w:p w:rsidR="008F3667" w:rsidRDefault="008F3667" w:rsidP="00D95DB5">
            <w:pPr>
              <w:spacing w:before="120" w:after="120"/>
              <w:jc w:val="both"/>
              <w:rPr>
                <w:rFonts w:ascii="Lucida Bright" w:hAnsi="Lucida Bright" w:cs="Arial"/>
                <w:sz w:val="19"/>
                <w:szCs w:val="19"/>
              </w:rPr>
            </w:pPr>
          </w:p>
          <w:p w:rsidR="008F3667" w:rsidRPr="001D5245" w:rsidRDefault="008F3667" w:rsidP="00D95DB5">
            <w:pPr>
              <w:spacing w:before="120" w:after="120"/>
              <w:jc w:val="both"/>
              <w:rPr>
                <w:rFonts w:ascii="Lucida Bright" w:hAnsi="Lucida Bright" w:cs="Arial"/>
                <w:sz w:val="19"/>
                <w:szCs w:val="19"/>
              </w:rPr>
            </w:pPr>
            <w:r w:rsidRPr="001D5245">
              <w:rPr>
                <w:rFonts w:ascii="Lucida Bright" w:hAnsi="Lucida Bright" w:cs="Arial"/>
                <w:sz w:val="19"/>
                <w:szCs w:val="19"/>
              </w:rPr>
              <w:t>Consiste en las “</w:t>
            </w:r>
            <w:r>
              <w:rPr>
                <w:rFonts w:ascii="Lucida Bright" w:hAnsi="Lucida Bright" w:cs="Arial"/>
                <w:sz w:val="19"/>
                <w:szCs w:val="19"/>
              </w:rPr>
              <w:t>xxxx”</w:t>
            </w:r>
            <w:r w:rsidRPr="001D5245">
              <w:rPr>
                <w:rFonts w:ascii="Lucida Bright" w:hAnsi="Lucida Bright" w:cs="Arial"/>
                <w:sz w:val="19"/>
                <w:szCs w:val="19"/>
              </w:rPr>
              <w:t>,</w:t>
            </w:r>
            <w:r w:rsidRPr="001D5245">
              <w:rPr>
                <w:rFonts w:ascii="Lucida Bright" w:hAnsi="Lucida Bright" w:cs="Arial"/>
                <w:sz w:val="19"/>
                <w:szCs w:val="19"/>
                <w:lang w:val="es-ES_tradnl"/>
              </w:rPr>
              <w:t xml:space="preserve"> requeridos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r w:rsidRPr="001D5245">
              <w:rPr>
                <w:rFonts w:ascii="Lucida Bright" w:hAnsi="Lucida Bright" w:cs="Arial"/>
                <w:sz w:val="19"/>
                <w:szCs w:val="19"/>
              </w:rPr>
              <w:t>conforme al objeto del presente Contrato.</w:t>
            </w:r>
          </w:p>
        </w:tc>
      </w:tr>
      <w:tr w:rsidR="008F3667" w:rsidRPr="001D5245" w:rsidTr="00D95DB5">
        <w:tc>
          <w:tcPr>
            <w:tcW w:w="2522" w:type="dxa"/>
          </w:tcPr>
          <w:p w:rsidR="008F3667" w:rsidRPr="001D5245" w:rsidRDefault="008F3667" w:rsidP="00086032">
            <w:pPr>
              <w:pStyle w:val="Prrafodelista"/>
              <w:numPr>
                <w:ilvl w:val="0"/>
                <w:numId w:val="64"/>
              </w:numPr>
              <w:spacing w:before="120" w:after="120"/>
              <w:ind w:left="714" w:hanging="357"/>
              <w:contextualSpacing/>
              <w:jc w:val="both"/>
              <w:rPr>
                <w:rFonts w:ascii="Lucida Bright" w:hAnsi="Lucida Bright" w:cs="Arial"/>
                <w:b/>
                <w:sz w:val="19"/>
                <w:szCs w:val="19"/>
              </w:rPr>
            </w:pPr>
            <w:r w:rsidRPr="001D5245">
              <w:rPr>
                <w:rFonts w:ascii="Lucida Bright" w:hAnsi="Lucida Bright" w:cs="Arial"/>
                <w:b/>
                <w:sz w:val="19"/>
                <w:szCs w:val="19"/>
              </w:rPr>
              <w:t>Contrato:</w:t>
            </w:r>
          </w:p>
        </w:tc>
        <w:tc>
          <w:tcPr>
            <w:tcW w:w="6237" w:type="dxa"/>
          </w:tcPr>
          <w:p w:rsidR="008F3667" w:rsidRPr="001D5245" w:rsidRDefault="008F3667" w:rsidP="00D95DB5">
            <w:pPr>
              <w:spacing w:before="120" w:after="120"/>
              <w:jc w:val="both"/>
              <w:rPr>
                <w:rFonts w:ascii="Lucida Bright" w:hAnsi="Lucida Bright" w:cs="Arial"/>
                <w:sz w:val="19"/>
                <w:szCs w:val="19"/>
              </w:rPr>
            </w:pPr>
            <w:r w:rsidRPr="001D5245">
              <w:rPr>
                <w:rFonts w:ascii="Lucida Bright" w:hAnsi="Lucida Bright" w:cs="Arial"/>
                <w:sz w:val="19"/>
                <w:szCs w:val="19"/>
              </w:rPr>
              <w:t>Es el presente documento celebrado entre las Partes, junto con todos los documentos que forman parte integrante del mismo.</w:t>
            </w:r>
          </w:p>
        </w:tc>
      </w:tr>
      <w:tr w:rsidR="008F3667" w:rsidRPr="001D5245" w:rsidTr="00D95DB5">
        <w:tc>
          <w:tcPr>
            <w:tcW w:w="2522" w:type="dxa"/>
          </w:tcPr>
          <w:p w:rsidR="008F3667" w:rsidRPr="001D5245" w:rsidRDefault="008F3667" w:rsidP="00086032">
            <w:pPr>
              <w:pStyle w:val="Prrafodelista"/>
              <w:numPr>
                <w:ilvl w:val="0"/>
                <w:numId w:val="64"/>
              </w:numPr>
              <w:spacing w:before="120" w:after="120"/>
              <w:ind w:left="714" w:hanging="357"/>
              <w:contextualSpacing/>
              <w:rPr>
                <w:rFonts w:ascii="Lucida Bright" w:hAnsi="Lucida Bright" w:cs="Arial"/>
                <w:b/>
                <w:sz w:val="19"/>
                <w:szCs w:val="19"/>
              </w:rPr>
            </w:pPr>
            <w:r w:rsidRPr="001D5245">
              <w:rPr>
                <w:rFonts w:ascii="Lucida Bright" w:hAnsi="Lucida Bright" w:cs="Arial"/>
                <w:b/>
                <w:sz w:val="19"/>
                <w:szCs w:val="19"/>
              </w:rPr>
              <w:t>Comité de Recepción:</w:t>
            </w:r>
          </w:p>
        </w:tc>
        <w:tc>
          <w:tcPr>
            <w:tcW w:w="6237" w:type="dxa"/>
          </w:tcPr>
          <w:p w:rsidR="008F3667" w:rsidRPr="001D5245" w:rsidRDefault="008F3667" w:rsidP="00D95DB5">
            <w:pPr>
              <w:spacing w:before="120" w:after="120"/>
              <w:jc w:val="both"/>
              <w:rPr>
                <w:rFonts w:ascii="Lucida Bright" w:hAnsi="Lucida Bright" w:cs="Arial"/>
                <w:sz w:val="19"/>
                <w:szCs w:val="19"/>
              </w:rPr>
            </w:pPr>
            <w:r w:rsidRPr="001D5245">
              <w:rPr>
                <w:rFonts w:ascii="Lucida Bright" w:hAnsi="Lucida Bright" w:cs="Arial"/>
                <w:sz w:val="19"/>
                <w:szCs w:val="19"/>
              </w:rPr>
              <w:t xml:space="preserve">Son las personas designadas por la </w:t>
            </w:r>
            <w:r w:rsidRPr="001D5245">
              <w:rPr>
                <w:rFonts w:ascii="Lucida Bright" w:hAnsi="Lucida Bright" w:cs="Arial"/>
                <w:b/>
                <w:sz w:val="19"/>
                <w:szCs w:val="19"/>
              </w:rPr>
              <w:t>ENTIDAD</w:t>
            </w:r>
            <w:r w:rsidRPr="001D5245">
              <w:rPr>
                <w:rFonts w:ascii="Lucida Bright" w:hAnsi="Lucida Bright" w:cs="Arial"/>
                <w:sz w:val="19"/>
                <w:szCs w:val="19"/>
              </w:rPr>
              <w:t xml:space="preserve">, quienes serán responsables de la verificación y recepción de los Bienes a ser entregados por el </w:t>
            </w:r>
            <w:r w:rsidRPr="001D5245">
              <w:rPr>
                <w:rFonts w:ascii="Lucida Bright" w:hAnsi="Lucida Bright" w:cs="Arial"/>
                <w:b/>
                <w:sz w:val="19"/>
                <w:szCs w:val="19"/>
              </w:rPr>
              <w:t>PROVEEDOR</w:t>
            </w:r>
            <w:r w:rsidRPr="001D5245">
              <w:rPr>
                <w:rFonts w:ascii="Lucida Bright" w:hAnsi="Lucida Bright" w:cs="Arial"/>
                <w:sz w:val="19"/>
                <w:szCs w:val="19"/>
              </w:rPr>
              <w:t>, conforme lo establecido en el presente Contrato.</w:t>
            </w:r>
          </w:p>
        </w:tc>
      </w:tr>
      <w:tr w:rsidR="008F3667" w:rsidRPr="001D5245" w:rsidTr="00D95DB5">
        <w:tc>
          <w:tcPr>
            <w:tcW w:w="2522" w:type="dxa"/>
          </w:tcPr>
          <w:p w:rsidR="008F3667" w:rsidRPr="001D5245" w:rsidRDefault="008F3667" w:rsidP="00086032">
            <w:pPr>
              <w:pStyle w:val="Prrafodelista"/>
              <w:numPr>
                <w:ilvl w:val="0"/>
                <w:numId w:val="64"/>
              </w:numPr>
              <w:spacing w:before="120" w:after="120"/>
              <w:contextualSpacing/>
              <w:rPr>
                <w:rFonts w:ascii="Lucida Bright" w:hAnsi="Lucida Bright" w:cs="Arial"/>
                <w:b/>
                <w:sz w:val="19"/>
                <w:szCs w:val="19"/>
              </w:rPr>
            </w:pPr>
            <w:r w:rsidRPr="001D5245">
              <w:rPr>
                <w:rFonts w:ascii="Lucida Bright" w:hAnsi="Lucida Bright" w:cs="Arial"/>
                <w:b/>
                <w:sz w:val="19"/>
                <w:szCs w:val="19"/>
              </w:rPr>
              <w:t>Informe de Conformidad:</w:t>
            </w:r>
          </w:p>
          <w:p w:rsidR="008F3667" w:rsidRPr="001D5245" w:rsidRDefault="008F3667" w:rsidP="00D95DB5">
            <w:pPr>
              <w:pStyle w:val="Prrafodelista"/>
              <w:spacing w:before="120" w:after="120"/>
              <w:rPr>
                <w:rFonts w:ascii="Lucida Bright" w:hAnsi="Lucida Bright" w:cs="Arial"/>
                <w:b/>
                <w:sz w:val="19"/>
                <w:szCs w:val="19"/>
              </w:rPr>
            </w:pPr>
          </w:p>
          <w:p w:rsidR="008F3667" w:rsidRPr="001D5245" w:rsidRDefault="008F3667" w:rsidP="00D95DB5">
            <w:pPr>
              <w:pStyle w:val="Prrafodelista"/>
              <w:spacing w:before="120" w:after="120"/>
              <w:rPr>
                <w:rFonts w:ascii="Lucida Bright" w:hAnsi="Lucida Bright" w:cs="Arial"/>
                <w:b/>
                <w:sz w:val="19"/>
                <w:szCs w:val="19"/>
              </w:rPr>
            </w:pPr>
          </w:p>
          <w:p w:rsidR="008F3667" w:rsidRPr="001D5245" w:rsidRDefault="008F3667" w:rsidP="00086032">
            <w:pPr>
              <w:pStyle w:val="Prrafodelista"/>
              <w:numPr>
                <w:ilvl w:val="0"/>
                <w:numId w:val="64"/>
              </w:numPr>
              <w:spacing w:before="120" w:after="120"/>
              <w:contextualSpacing/>
              <w:rPr>
                <w:rFonts w:ascii="Lucida Bright" w:hAnsi="Lucida Bright" w:cs="Arial"/>
                <w:b/>
                <w:sz w:val="19"/>
                <w:szCs w:val="19"/>
              </w:rPr>
            </w:pPr>
            <w:r w:rsidRPr="001D5245">
              <w:rPr>
                <w:rFonts w:ascii="Lucida Bright" w:hAnsi="Lucida Bright" w:cs="Arial"/>
                <w:b/>
                <w:sz w:val="19"/>
                <w:szCs w:val="19"/>
              </w:rPr>
              <w:t>Ley Aplicable:</w:t>
            </w:r>
            <w:r w:rsidRPr="001D5245">
              <w:rPr>
                <w:rFonts w:ascii="Lucida Bright" w:hAnsi="Lucida Bright" w:cs="Arial"/>
                <w:sz w:val="19"/>
                <w:szCs w:val="19"/>
              </w:rPr>
              <w:tab/>
            </w:r>
          </w:p>
        </w:tc>
        <w:tc>
          <w:tcPr>
            <w:tcW w:w="6237" w:type="dxa"/>
          </w:tcPr>
          <w:p w:rsidR="008F3667" w:rsidRPr="001D5245" w:rsidRDefault="008F3667" w:rsidP="00D95DB5">
            <w:pPr>
              <w:spacing w:before="120" w:after="120"/>
              <w:jc w:val="both"/>
              <w:rPr>
                <w:rFonts w:ascii="Lucida Bright" w:hAnsi="Lucida Bright" w:cs="Arial"/>
                <w:sz w:val="19"/>
                <w:szCs w:val="19"/>
              </w:rPr>
            </w:pPr>
            <w:r w:rsidRPr="001D5245">
              <w:rPr>
                <w:rFonts w:ascii="Lucida Bright" w:hAnsi="Lucida Bright" w:cs="Arial"/>
                <w:sz w:val="19"/>
                <w:szCs w:val="19"/>
              </w:rPr>
              <w:t xml:space="preserve">Informe elaborado por el Comité de Recepción, una vez verificado el cumplimiento de las obligaciones del </w:t>
            </w:r>
            <w:r w:rsidRPr="001D5245">
              <w:rPr>
                <w:rFonts w:ascii="Lucida Bright" w:hAnsi="Lucida Bright" w:cs="Arial"/>
                <w:b/>
                <w:sz w:val="19"/>
                <w:szCs w:val="19"/>
              </w:rPr>
              <w:t>PROVEEDOR.</w:t>
            </w:r>
          </w:p>
          <w:p w:rsidR="008F3667" w:rsidRPr="001D5245" w:rsidRDefault="008F3667" w:rsidP="00D95DB5">
            <w:pPr>
              <w:spacing w:before="120" w:after="120"/>
              <w:jc w:val="both"/>
              <w:rPr>
                <w:rFonts w:ascii="Lucida Bright" w:hAnsi="Lucida Bright" w:cs="Arial"/>
                <w:sz w:val="19"/>
                <w:szCs w:val="19"/>
              </w:rPr>
            </w:pPr>
            <w:r w:rsidRPr="001D5245">
              <w:rPr>
                <w:rFonts w:ascii="Lucida Bright" w:hAnsi="Lucida Bright" w:cs="Arial"/>
                <w:sz w:val="19"/>
                <w:szCs w:val="19"/>
              </w:rPr>
              <w:t>Son las normas constitucionales, leyes, decretos supremos y toda otra disposición legal vigente y publicada en el Estado Plurinacional de Bolivia.</w:t>
            </w:r>
          </w:p>
        </w:tc>
      </w:tr>
      <w:tr w:rsidR="008F3667" w:rsidRPr="001D5245" w:rsidTr="00D95DB5">
        <w:trPr>
          <w:trHeight w:val="684"/>
        </w:trPr>
        <w:tc>
          <w:tcPr>
            <w:tcW w:w="2522" w:type="dxa"/>
          </w:tcPr>
          <w:p w:rsidR="008F3667" w:rsidRPr="001D5245" w:rsidRDefault="008F3667" w:rsidP="00086032">
            <w:pPr>
              <w:pStyle w:val="Prrafodelista"/>
              <w:numPr>
                <w:ilvl w:val="0"/>
                <w:numId w:val="64"/>
              </w:numPr>
              <w:spacing w:before="120" w:after="120"/>
              <w:contextualSpacing/>
              <w:rPr>
                <w:rFonts w:ascii="Lucida Bright" w:hAnsi="Lucida Bright" w:cs="Arial"/>
                <w:b/>
                <w:sz w:val="19"/>
                <w:szCs w:val="19"/>
              </w:rPr>
            </w:pPr>
            <w:r w:rsidRPr="001D5245">
              <w:rPr>
                <w:rFonts w:ascii="Lucida Bright" w:hAnsi="Lucida Bright" w:cs="Arial"/>
                <w:b/>
                <w:sz w:val="19"/>
                <w:szCs w:val="19"/>
              </w:rPr>
              <w:t>Unidad Solicitante:</w:t>
            </w:r>
          </w:p>
        </w:tc>
        <w:tc>
          <w:tcPr>
            <w:tcW w:w="6237" w:type="dxa"/>
          </w:tcPr>
          <w:p w:rsidR="008F3667" w:rsidRPr="001D5245" w:rsidRDefault="008F3667" w:rsidP="00D95DB5">
            <w:pPr>
              <w:spacing w:before="120" w:after="120"/>
              <w:jc w:val="both"/>
              <w:rPr>
                <w:rFonts w:ascii="Lucida Bright" w:hAnsi="Lucida Bright" w:cs="Arial"/>
                <w:sz w:val="19"/>
                <w:szCs w:val="19"/>
              </w:rPr>
            </w:pPr>
            <w:r w:rsidRPr="001D5245">
              <w:rPr>
                <w:rFonts w:ascii="Lucida Bright" w:hAnsi="Lucida Bright" w:cs="Arial"/>
                <w:sz w:val="19"/>
                <w:szCs w:val="19"/>
              </w:rPr>
              <w:t xml:space="preserve">Es la </w:t>
            </w:r>
            <w:r>
              <w:rPr>
                <w:rFonts w:ascii="Lucida Bright" w:hAnsi="Lucida Bright" w:cs="Arial"/>
                <w:sz w:val="19"/>
                <w:szCs w:val="19"/>
              </w:rPr>
              <w:t>xxxxxxx</w:t>
            </w:r>
            <w:r w:rsidRPr="001D5245">
              <w:rPr>
                <w:rFonts w:ascii="Lucida Bright" w:hAnsi="Lucida Bright" w:cs="Arial"/>
                <w:sz w:val="19"/>
                <w:szCs w:val="19"/>
              </w:rPr>
              <w:t xml:space="preserve"> de la </w:t>
            </w:r>
            <w:r w:rsidRPr="001D5245">
              <w:rPr>
                <w:rFonts w:ascii="Lucida Bright" w:hAnsi="Lucida Bright" w:cs="Arial"/>
                <w:b/>
                <w:sz w:val="19"/>
                <w:szCs w:val="19"/>
              </w:rPr>
              <w:t>ENTIDAD.</w:t>
            </w:r>
          </w:p>
        </w:tc>
      </w:tr>
    </w:tbl>
    <w:p w:rsidR="008F3667" w:rsidRDefault="008F3667" w:rsidP="008F3667">
      <w:pPr>
        <w:ind w:left="709" w:hanging="709"/>
        <w:jc w:val="both"/>
        <w:rPr>
          <w:rFonts w:ascii="Lucida Bright" w:hAnsi="Lucida Bright" w:cs="Arial"/>
          <w:sz w:val="19"/>
          <w:szCs w:val="19"/>
        </w:rPr>
      </w:pPr>
      <w:r w:rsidRPr="001D5245">
        <w:rPr>
          <w:rFonts w:ascii="Lucida Bright" w:hAnsi="Lucida Bright" w:cs="Arial"/>
          <w:b/>
          <w:sz w:val="19"/>
          <w:szCs w:val="19"/>
        </w:rPr>
        <w:t xml:space="preserve">3.3. </w:t>
      </w:r>
      <w:r w:rsidRPr="001D5245">
        <w:rPr>
          <w:rFonts w:ascii="Lucida Bright" w:hAnsi="Lucida Bright" w:cs="Arial"/>
          <w:b/>
          <w:sz w:val="19"/>
          <w:szCs w:val="19"/>
        </w:rPr>
        <w:tab/>
      </w:r>
      <w:r w:rsidRPr="001D5245">
        <w:rPr>
          <w:rFonts w:ascii="Lucida Bright" w:hAnsi="Lucida Bright" w:cs="Arial"/>
          <w:b/>
          <w:bCs/>
          <w:sz w:val="19"/>
          <w:szCs w:val="19"/>
        </w:rPr>
        <w:t xml:space="preserve">Discrepancias: </w:t>
      </w:r>
      <w:r w:rsidRPr="001D5245">
        <w:rPr>
          <w:rFonts w:ascii="Lucida Bright" w:hAnsi="Lucida Bright" w:cs="Arial"/>
          <w:sz w:val="19"/>
          <w:szCs w:val="19"/>
        </w:rPr>
        <w:t>En caso de presentarse incompatibilidad de interpretación y/o aplicación entre el Contrato y alguno de sus documentos, o los documentos entre sí, prevalecerá siempre lo dispuesto en el Contrato y entre documentos</w:t>
      </w:r>
      <w:r w:rsidRPr="001D5245" w:rsidDel="00E9402B">
        <w:rPr>
          <w:rFonts w:ascii="Lucida Bright" w:hAnsi="Lucida Bright" w:cs="Arial"/>
          <w:sz w:val="19"/>
          <w:szCs w:val="19"/>
        </w:rPr>
        <w:t xml:space="preserve"> </w:t>
      </w:r>
      <w:r w:rsidRPr="001D5245">
        <w:rPr>
          <w:rFonts w:ascii="Lucida Bright" w:hAnsi="Lucida Bright" w:cs="Arial"/>
          <w:sz w:val="19"/>
          <w:szCs w:val="19"/>
        </w:rPr>
        <w:t>prevalecerá el más específico de ellos sobre otro más genérico.</w:t>
      </w:r>
    </w:p>
    <w:p w:rsidR="008F3667" w:rsidRPr="001D5245" w:rsidRDefault="008F3667" w:rsidP="008F3667">
      <w:pPr>
        <w:ind w:left="709" w:hanging="709"/>
        <w:jc w:val="both"/>
        <w:rPr>
          <w:rFonts w:ascii="Lucida Bright" w:hAnsi="Lucida Bright" w:cs="Arial"/>
          <w:sz w:val="19"/>
          <w:szCs w:val="19"/>
        </w:rPr>
      </w:pPr>
    </w:p>
    <w:p w:rsidR="008F3667" w:rsidRDefault="008F3667" w:rsidP="008F366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3.4.</w:t>
      </w:r>
      <w:r w:rsidRPr="001D5245">
        <w:rPr>
          <w:rFonts w:ascii="Lucida Bright" w:hAnsi="Lucida Bright" w:cs="Arial"/>
          <w:sz w:val="19"/>
          <w:szCs w:val="19"/>
        </w:rPr>
        <w:tab/>
      </w:r>
      <w:r w:rsidRPr="001D5245">
        <w:rPr>
          <w:rFonts w:ascii="Lucida Bright" w:hAnsi="Lucida Bright" w:cs="Arial"/>
          <w:b/>
          <w:sz w:val="19"/>
          <w:szCs w:val="19"/>
        </w:rPr>
        <w:t>Encabezamientos:</w:t>
      </w:r>
      <w:r w:rsidRPr="001D5245">
        <w:rPr>
          <w:rFonts w:ascii="Lucida Bright" w:hAnsi="Lucida Bright" w:cs="Arial"/>
          <w:sz w:val="19"/>
          <w:szCs w:val="19"/>
        </w:rPr>
        <w:t xml:space="preserve"> El contenido de este Contrato no se verá restringido, modificado o afectado por los encabezamientos.</w:t>
      </w:r>
    </w:p>
    <w:p w:rsidR="008F3667" w:rsidRPr="001D5245" w:rsidRDefault="008F3667" w:rsidP="008F366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8F3667" w:rsidRDefault="008F3667" w:rsidP="008F366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3.5.</w:t>
      </w:r>
      <w:r w:rsidRPr="001D5245">
        <w:rPr>
          <w:rFonts w:ascii="Lucida Bright" w:hAnsi="Lucida Bright" w:cs="Arial"/>
          <w:sz w:val="19"/>
          <w:szCs w:val="19"/>
        </w:rPr>
        <w:tab/>
      </w:r>
      <w:r w:rsidRPr="001D5245">
        <w:rPr>
          <w:rFonts w:ascii="Lucida Bright" w:hAnsi="Lucida Bright" w:cs="Arial"/>
          <w:b/>
          <w:sz w:val="19"/>
          <w:szCs w:val="19"/>
        </w:rPr>
        <w:t xml:space="preserve">Idioma: </w:t>
      </w:r>
      <w:r w:rsidRPr="001D5245">
        <w:rPr>
          <w:rFonts w:ascii="Lucida Bright" w:hAnsi="Lucida Bright" w:cs="Arial"/>
          <w:sz w:val="19"/>
          <w:szCs w:val="19"/>
        </w:rPr>
        <w:t>Este Contrato se ha celebrado en castellano, idioma por el que se regirán obligatoriamente todas las materias relacionadas con el mismo o su interpretación.</w:t>
      </w:r>
    </w:p>
    <w:p w:rsidR="008F3667" w:rsidRPr="001D5245" w:rsidRDefault="008F3667" w:rsidP="008F366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8F3667" w:rsidRDefault="008F3667" w:rsidP="008F366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3.6.</w:t>
      </w:r>
      <w:r w:rsidRPr="001D5245">
        <w:rPr>
          <w:rFonts w:ascii="Lucida Bright" w:hAnsi="Lucida Bright" w:cs="Arial"/>
          <w:sz w:val="19"/>
          <w:szCs w:val="19"/>
        </w:rPr>
        <w:tab/>
      </w:r>
      <w:r w:rsidRPr="001D5245">
        <w:rPr>
          <w:rFonts w:ascii="Lucida Bright" w:hAnsi="Lucida Bright" w:cs="Arial"/>
          <w:b/>
          <w:sz w:val="19"/>
          <w:szCs w:val="19"/>
        </w:rPr>
        <w:t>Ley que rige el Contrato:</w:t>
      </w:r>
      <w:r w:rsidRPr="001D5245">
        <w:rPr>
          <w:rFonts w:ascii="Lucida Bright" w:hAnsi="Lucida Bright" w:cs="Arial"/>
          <w:sz w:val="19"/>
          <w:szCs w:val="19"/>
        </w:rPr>
        <w:t xml:space="preserve"> Este Contrato, su significado e interpretación y la relación que crea entre las Partes se regirá por Ley Aplicable.</w:t>
      </w:r>
    </w:p>
    <w:p w:rsidR="008F3667" w:rsidRPr="001D5245" w:rsidRDefault="008F3667" w:rsidP="008F366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8F3667" w:rsidRPr="001D5245" w:rsidRDefault="008F3667" w:rsidP="008F366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3.7.</w:t>
      </w:r>
      <w:r w:rsidRPr="001D5245">
        <w:rPr>
          <w:rFonts w:ascii="Lucida Bright" w:hAnsi="Lucida Bright" w:cs="Arial"/>
          <w:sz w:val="19"/>
          <w:szCs w:val="19"/>
        </w:rPr>
        <w:tab/>
      </w:r>
      <w:r w:rsidRPr="001D5245">
        <w:rPr>
          <w:rFonts w:ascii="Lucida Bright" w:hAnsi="Lucida Bright" w:cs="Arial"/>
          <w:b/>
          <w:sz w:val="19"/>
          <w:szCs w:val="19"/>
        </w:rPr>
        <w:t>Mayúsculas:</w:t>
      </w:r>
      <w:r w:rsidRPr="001D5245">
        <w:rPr>
          <w:rFonts w:ascii="Lucida Bright" w:hAnsi="Lucida Bright" w:cs="Arial"/>
          <w:sz w:val="19"/>
          <w:szCs w:val="19"/>
        </w:rPr>
        <w:t xml:space="preserve"> El uso de las mayúsculas se entenderá conforme a las denominaciones otorgadas en este instrumento, o de acuerdo a su contexto, usando indistintamente en plural o singular.</w:t>
      </w:r>
    </w:p>
    <w:p w:rsidR="008F3667" w:rsidRDefault="008F3667" w:rsidP="008F366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3.8.</w:t>
      </w:r>
      <w:r w:rsidRPr="001D5245">
        <w:rPr>
          <w:rFonts w:ascii="Lucida Bright" w:hAnsi="Lucida Bright" w:cs="Arial"/>
          <w:sz w:val="19"/>
          <w:szCs w:val="19"/>
        </w:rPr>
        <w:tab/>
      </w:r>
      <w:r w:rsidRPr="001D5245">
        <w:rPr>
          <w:rFonts w:ascii="Lucida Bright" w:hAnsi="Lucida Bright" w:cs="Arial"/>
          <w:b/>
          <w:sz w:val="19"/>
          <w:szCs w:val="19"/>
        </w:rPr>
        <w:t>Plazos:</w:t>
      </w:r>
      <w:r w:rsidRPr="001D5245">
        <w:rPr>
          <w:rFonts w:ascii="Lucida Bright" w:hAnsi="Lucida Bright" w:cs="Arial"/>
          <w:sz w:val="19"/>
          <w:szCs w:val="19"/>
        </w:rPr>
        <w:t xml:space="preserve"> Todos los plazos establecidos en este Contrato y sus documentos se entenderán como días calendario, salvo indicación expresa en contrario.</w:t>
      </w:r>
    </w:p>
    <w:p w:rsidR="008F3667" w:rsidRPr="001D5245" w:rsidRDefault="008F3667" w:rsidP="008F366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8F3667" w:rsidRDefault="008F3667" w:rsidP="008F3667">
      <w:pPr>
        <w:ind w:left="709" w:hanging="709"/>
        <w:jc w:val="both"/>
        <w:rPr>
          <w:rFonts w:ascii="Lucida Bright" w:hAnsi="Lucida Bright" w:cs="Arial"/>
          <w:sz w:val="19"/>
          <w:szCs w:val="19"/>
        </w:rPr>
      </w:pPr>
      <w:r w:rsidRPr="001D5245">
        <w:rPr>
          <w:rFonts w:ascii="Lucida Bright" w:hAnsi="Lucida Bright" w:cs="Arial"/>
          <w:b/>
          <w:sz w:val="19"/>
          <w:szCs w:val="19"/>
        </w:rPr>
        <w:t>3.9.</w:t>
      </w:r>
      <w:r w:rsidRPr="001D5245">
        <w:rPr>
          <w:rFonts w:ascii="Lucida Bright" w:hAnsi="Lucida Bright" w:cs="Arial"/>
          <w:sz w:val="19"/>
          <w:szCs w:val="19"/>
        </w:rPr>
        <w:tab/>
      </w:r>
      <w:r w:rsidRPr="001D5245">
        <w:rPr>
          <w:rFonts w:ascii="Lucida Bright" w:hAnsi="Lucida Bright" w:cs="Arial"/>
          <w:b/>
          <w:sz w:val="19"/>
          <w:szCs w:val="19"/>
        </w:rPr>
        <w:t xml:space="preserve">Relación entre las Partes: </w:t>
      </w:r>
      <w:r w:rsidRPr="001D5245">
        <w:rPr>
          <w:rFonts w:ascii="Lucida Bright" w:hAnsi="Lucida Bright" w:cs="Arial"/>
          <w:sz w:val="19"/>
          <w:szCs w:val="19"/>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1D5245">
        <w:rPr>
          <w:rFonts w:ascii="Lucida Bright" w:hAnsi="Lucida Bright" w:cs="Arial"/>
          <w:b/>
          <w:sz w:val="19"/>
          <w:szCs w:val="19"/>
        </w:rPr>
        <w:t>PROVEEDOR</w:t>
      </w:r>
      <w:r w:rsidRPr="001D5245">
        <w:rPr>
          <w:rFonts w:ascii="Lucida Bright" w:hAnsi="Lucida Bright" w:cs="Arial"/>
          <w:sz w:val="19"/>
          <w:szCs w:val="19"/>
        </w:rPr>
        <w:t>, quien será plenamente responsable por todos los aspectos relacionados con este Contrato y la Ley Aplicable.</w:t>
      </w:r>
    </w:p>
    <w:p w:rsidR="008F3667" w:rsidRDefault="008F3667" w:rsidP="008F366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Lucida Bright" w:hAnsi="Lucida Bright" w:cs="Arial"/>
          <w:sz w:val="19"/>
          <w:szCs w:val="19"/>
        </w:rPr>
      </w:pPr>
      <w:r w:rsidRPr="001D5245">
        <w:rPr>
          <w:rFonts w:ascii="Lucida Bright" w:hAnsi="Lucida Bright" w:cs="Arial"/>
          <w:b/>
          <w:bCs/>
          <w:sz w:val="19"/>
          <w:szCs w:val="19"/>
        </w:rPr>
        <w:lastRenderedPageBreak/>
        <w:t>3.10.</w:t>
      </w:r>
      <w:r w:rsidRPr="001D5245">
        <w:rPr>
          <w:rFonts w:ascii="Lucida Bright" w:hAnsi="Lucida Bright" w:cs="Arial"/>
          <w:b/>
          <w:bCs/>
          <w:sz w:val="19"/>
          <w:szCs w:val="19"/>
        </w:rPr>
        <w:tab/>
      </w:r>
      <w:r w:rsidRPr="001D5245">
        <w:rPr>
          <w:rFonts w:ascii="Lucida Bright" w:hAnsi="Lucida Bright" w:cs="Arial"/>
          <w:b/>
          <w:sz w:val="19"/>
          <w:szCs w:val="19"/>
        </w:rPr>
        <w:t>Totalidad del acuerdo:</w:t>
      </w:r>
      <w:r w:rsidRPr="001D5245">
        <w:rPr>
          <w:rFonts w:ascii="Lucida Bright" w:hAnsi="Lucida Bright" w:cs="Arial"/>
          <w:sz w:val="19"/>
          <w:szCs w:val="19"/>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F3667" w:rsidRPr="001D5245" w:rsidRDefault="008F3667" w:rsidP="008F3667">
      <w:pPr>
        <w:spacing w:before="120" w:after="120"/>
        <w:ind w:left="709" w:hanging="709"/>
        <w:jc w:val="both"/>
        <w:rPr>
          <w:rFonts w:ascii="Lucida Bright" w:hAnsi="Lucida Bright" w:cs="Arial"/>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bCs/>
          <w:sz w:val="19"/>
          <w:szCs w:val="19"/>
          <w:u w:val="single"/>
        </w:rPr>
        <w:t xml:space="preserve"> CUARTA.</w:t>
      </w:r>
      <w:r w:rsidRPr="001D5245">
        <w:rPr>
          <w:rFonts w:ascii="Lucida Bright" w:hAnsi="Lucida Bright" w:cs="Arial"/>
          <w:sz w:val="19"/>
          <w:szCs w:val="19"/>
          <w:u w:val="single"/>
        </w:rPr>
        <w:t xml:space="preserve">- </w:t>
      </w:r>
      <w:r w:rsidRPr="001D5245">
        <w:rPr>
          <w:rFonts w:ascii="Lucida Bright" w:hAnsi="Lucida Bright" w:cs="Arial"/>
          <w:b/>
          <w:sz w:val="19"/>
          <w:szCs w:val="19"/>
          <w:u w:val="single"/>
        </w:rPr>
        <w:t>(NATURALEZA DEL CONTRATO)</w:t>
      </w:r>
    </w:p>
    <w:p w:rsidR="008F3667" w:rsidRPr="001D5245" w:rsidRDefault="008F3667" w:rsidP="008F3667">
      <w:pPr>
        <w:jc w:val="both"/>
        <w:rPr>
          <w:rFonts w:ascii="Lucida Bright" w:hAnsi="Lucida Bright" w:cs="Arial"/>
          <w:sz w:val="19"/>
          <w:szCs w:val="19"/>
        </w:rPr>
      </w:pPr>
      <w:r w:rsidRPr="001D5245">
        <w:rPr>
          <w:rFonts w:ascii="Lucida Bright" w:hAnsi="Lucida Bright" w:cs="Arial"/>
          <w:bCs/>
          <w:sz w:val="19"/>
          <w:szCs w:val="19"/>
        </w:rPr>
        <w:t>El presente Contrato es de naturaleza administrativa, por tanto su aplicación e interpretación deberá realizarse en el marco de la normativa legal vigente en el Estado Plurinacional de Bolivia</w:t>
      </w:r>
      <w:r w:rsidRPr="001D5245">
        <w:rPr>
          <w:rFonts w:ascii="Lucida Bright" w:hAnsi="Lucida Bright" w:cs="Arial"/>
          <w:b/>
          <w:bCs/>
          <w:sz w:val="19"/>
          <w:szCs w:val="19"/>
        </w:rPr>
        <w:t>.</w:t>
      </w:r>
    </w:p>
    <w:p w:rsidR="008F3667" w:rsidRPr="001D5245" w:rsidRDefault="008F3667" w:rsidP="008F3667">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QUINTA.- (DOCUMENTOS DEL CONTRATO)</w:t>
      </w:r>
    </w:p>
    <w:p w:rsidR="008F3667" w:rsidRPr="001D5245" w:rsidRDefault="008F3667" w:rsidP="008F3667">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Forman parte integrante e indivisible del presente Contrato, los documentos que se detallan a continuación y que tienen por finalidad complementarse mutuamente: </w:t>
      </w:r>
    </w:p>
    <w:p w:rsidR="008F3667" w:rsidRPr="001D5245" w:rsidRDefault="008F3667" w:rsidP="008F3667">
      <w:pPr>
        <w:jc w:val="both"/>
        <w:rPr>
          <w:rFonts w:ascii="Lucida Bright" w:hAnsi="Lucida Bright" w:cs="Arial"/>
          <w:sz w:val="19"/>
          <w:szCs w:val="19"/>
          <w:lang w:val="es-ES_tradnl"/>
        </w:rPr>
      </w:pPr>
    </w:p>
    <w:p w:rsidR="008F3667" w:rsidRPr="001D5245" w:rsidRDefault="008F3667" w:rsidP="00086032">
      <w:pPr>
        <w:pStyle w:val="Prrafodelista"/>
        <w:numPr>
          <w:ilvl w:val="0"/>
          <w:numId w:val="60"/>
        </w:numPr>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Documento </w:t>
      </w:r>
      <w:r>
        <w:rPr>
          <w:rFonts w:ascii="Lucida Bright" w:hAnsi="Lucida Bright" w:cs="Arial"/>
          <w:sz w:val="19"/>
          <w:szCs w:val="19"/>
          <w:lang w:val="es-ES_tradnl"/>
        </w:rPr>
        <w:t>Base de Contratación.</w:t>
      </w:r>
    </w:p>
    <w:p w:rsidR="008F3667" w:rsidRPr="001D5245" w:rsidRDefault="008F3667" w:rsidP="00086032">
      <w:pPr>
        <w:pStyle w:val="Prrafodelista"/>
        <w:numPr>
          <w:ilvl w:val="0"/>
          <w:numId w:val="60"/>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Propuesta adjudicada (oferta técnica y oferta económica).</w:t>
      </w:r>
    </w:p>
    <w:p w:rsidR="008F3667" w:rsidRPr="001D5245" w:rsidRDefault="008F3667" w:rsidP="00086032">
      <w:pPr>
        <w:pStyle w:val="Prrafodelista"/>
        <w:numPr>
          <w:ilvl w:val="0"/>
          <w:numId w:val="60"/>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Carta con CITE: </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de fecha </w:t>
      </w:r>
      <w:r>
        <w:rPr>
          <w:rFonts w:ascii="Lucida Bright" w:hAnsi="Lucida Bright" w:cs="Arial"/>
          <w:sz w:val="19"/>
          <w:szCs w:val="19"/>
          <w:lang w:val="es-ES_tradnl"/>
        </w:rPr>
        <w:t xml:space="preserve">xxx </w:t>
      </w:r>
      <w:r w:rsidRPr="001D5245">
        <w:rPr>
          <w:rFonts w:ascii="Lucida Bright" w:hAnsi="Lucida Bright" w:cs="Arial"/>
          <w:sz w:val="19"/>
          <w:szCs w:val="19"/>
          <w:lang w:val="es-ES_tradnl"/>
        </w:rPr>
        <w:t xml:space="preserve">de </w:t>
      </w:r>
      <w:r>
        <w:rPr>
          <w:rFonts w:ascii="Lucida Bright" w:hAnsi="Lucida Bright" w:cs="Arial"/>
          <w:sz w:val="19"/>
          <w:szCs w:val="19"/>
          <w:lang w:val="es-ES_tradnl"/>
        </w:rPr>
        <w:t>xxxx</w:t>
      </w:r>
      <w:r w:rsidRPr="001D5245">
        <w:rPr>
          <w:rFonts w:ascii="Lucida Bright" w:hAnsi="Lucida Bright" w:cs="Arial"/>
          <w:sz w:val="19"/>
          <w:szCs w:val="19"/>
          <w:lang w:val="es-ES_tradnl"/>
        </w:rPr>
        <w:t xml:space="preserve"> de 2018,  Notificación y Solicitud de Documentos. </w:t>
      </w:r>
    </w:p>
    <w:p w:rsidR="008F3667" w:rsidRPr="001D5245" w:rsidRDefault="008F3667" w:rsidP="00086032">
      <w:pPr>
        <w:pStyle w:val="Prrafodelista"/>
        <w:numPr>
          <w:ilvl w:val="0"/>
          <w:numId w:val="60"/>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Certificado RUPE N°</w:t>
      </w:r>
      <w:r>
        <w:rPr>
          <w:rFonts w:ascii="Lucida Bright" w:hAnsi="Lucida Bright" w:cs="Arial"/>
          <w:sz w:val="19"/>
          <w:szCs w:val="19"/>
          <w:lang w:val="es-ES_tradnl"/>
        </w:rPr>
        <w:t>xxxx</w:t>
      </w:r>
      <w:r w:rsidRPr="001D5245">
        <w:rPr>
          <w:rFonts w:ascii="Lucida Bright" w:hAnsi="Lucida Bright" w:cs="Arial"/>
          <w:sz w:val="19"/>
          <w:szCs w:val="19"/>
          <w:lang w:val="es-ES_tradnl"/>
        </w:rPr>
        <w:t xml:space="preserve"> de fecha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2018.</w:t>
      </w:r>
    </w:p>
    <w:p w:rsidR="008F3667" w:rsidRPr="001D5245" w:rsidRDefault="008F3667" w:rsidP="00086032">
      <w:pPr>
        <w:pStyle w:val="Prrafodelista"/>
        <w:numPr>
          <w:ilvl w:val="0"/>
          <w:numId w:val="60"/>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Certificado de Información sobre Solvencia con el Fisco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N° de Factura:</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w:t>
      </w:r>
    </w:p>
    <w:p w:rsidR="008F3667" w:rsidRPr="001D5245" w:rsidRDefault="008F3667" w:rsidP="00086032">
      <w:pPr>
        <w:pStyle w:val="Prrafodelista"/>
        <w:numPr>
          <w:ilvl w:val="0"/>
          <w:numId w:val="60"/>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Garantía</w:t>
      </w:r>
      <w:r>
        <w:rPr>
          <w:rFonts w:ascii="Lucida Bright" w:hAnsi="Lucida Bright" w:cs="Arial"/>
          <w:sz w:val="19"/>
          <w:szCs w:val="19"/>
          <w:lang w:val="es-ES_tradnl"/>
        </w:rPr>
        <w:t>s</w:t>
      </w:r>
      <w:r w:rsidRPr="001D5245">
        <w:rPr>
          <w:rFonts w:ascii="Lucida Bright" w:hAnsi="Lucida Bright" w:cs="Arial"/>
          <w:sz w:val="19"/>
          <w:szCs w:val="19"/>
          <w:lang w:val="es-ES_tradnl"/>
        </w:rPr>
        <w:t>.</w:t>
      </w:r>
    </w:p>
    <w:p w:rsidR="008F3667" w:rsidRPr="001D5245" w:rsidRDefault="008F3667" w:rsidP="00086032">
      <w:pPr>
        <w:pStyle w:val="Prrafodelista"/>
        <w:numPr>
          <w:ilvl w:val="0"/>
          <w:numId w:val="60"/>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Todos los demás documentos del proceso de contratación.</w:t>
      </w:r>
    </w:p>
    <w:p w:rsidR="008F3667" w:rsidRPr="001D5245" w:rsidRDefault="008F3667" w:rsidP="008F3667">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SEXTA.- (OBJETO DEL CONTRATO) </w:t>
      </w:r>
    </w:p>
    <w:p w:rsidR="008F3667" w:rsidRPr="001D5245" w:rsidRDefault="008F3667" w:rsidP="008F3667">
      <w:pPr>
        <w:spacing w:before="120"/>
        <w:jc w:val="both"/>
        <w:rPr>
          <w:rFonts w:ascii="Lucida Bright" w:hAnsi="Lucida Bright" w:cs="Arial"/>
          <w:b/>
          <w:sz w:val="19"/>
          <w:szCs w:val="19"/>
          <w:lang w:val="es-ES_tradnl"/>
        </w:rPr>
      </w:pPr>
      <w:r w:rsidRPr="001D5245">
        <w:rPr>
          <w:rFonts w:ascii="Lucida Bright" w:hAnsi="Lucida Bright" w:cs="Arial"/>
          <w:sz w:val="19"/>
          <w:szCs w:val="19"/>
        </w:rPr>
        <w:t>El objeto del presente Contrato es la adquisición de “</w:t>
      </w:r>
      <w:r>
        <w:rPr>
          <w:rFonts w:ascii="Lucida Bright" w:hAnsi="Lucida Bright" w:cs="Arial"/>
          <w:sz w:val="19"/>
          <w:szCs w:val="19"/>
        </w:rPr>
        <w:t>xxxxxxxxx</w:t>
      </w:r>
      <w:r w:rsidRPr="001D5245">
        <w:rPr>
          <w:rFonts w:ascii="Lucida Bright" w:hAnsi="Lucida Bright" w:cs="Arial"/>
          <w:b/>
          <w:sz w:val="19"/>
          <w:szCs w:val="19"/>
        </w:rPr>
        <w:t>”</w:t>
      </w:r>
      <w:r w:rsidRPr="001D5245">
        <w:rPr>
          <w:rFonts w:ascii="Lucida Bright" w:hAnsi="Lucida Bright" w:cs="Arial"/>
          <w:sz w:val="19"/>
          <w:szCs w:val="19"/>
        </w:rPr>
        <w:t xml:space="preserve">, a ser provisto por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de conformidad al documento </w:t>
      </w:r>
      <w:r>
        <w:rPr>
          <w:rFonts w:ascii="Lucida Bright" w:hAnsi="Lucida Bright" w:cs="Arial"/>
          <w:sz w:val="19"/>
          <w:szCs w:val="19"/>
        </w:rPr>
        <w:t xml:space="preserve">base de contratación </w:t>
      </w:r>
      <w:r w:rsidRPr="001D5245">
        <w:rPr>
          <w:rFonts w:ascii="Lucida Bright" w:hAnsi="Lucida Bright" w:cs="Arial"/>
          <w:sz w:val="19"/>
          <w:szCs w:val="19"/>
        </w:rPr>
        <w:t>y propuesta adjudicada, con estricta y absoluta sujeción al presente Contrato.</w:t>
      </w:r>
    </w:p>
    <w:p w:rsidR="008F3667" w:rsidRPr="001D5245" w:rsidRDefault="008F3667" w:rsidP="008F3667">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SÉPTIMA.- (VIGENCIA Y PLAZO DEL CONTRATO)</w:t>
      </w:r>
    </w:p>
    <w:p w:rsidR="008F3667" w:rsidRPr="001D5245" w:rsidRDefault="008F3667" w:rsidP="008F3667">
      <w:pPr>
        <w:spacing w:before="120" w:after="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7.1. </w:t>
      </w:r>
      <w:r w:rsidRPr="001D5245">
        <w:rPr>
          <w:rFonts w:ascii="Lucida Bright" w:hAnsi="Lucida Bright" w:cs="Arial"/>
          <w:b/>
          <w:sz w:val="19"/>
          <w:szCs w:val="19"/>
          <w:lang w:val="es-ES_tradnl"/>
        </w:rPr>
        <w:tab/>
        <w:t>Vigencia:</w:t>
      </w:r>
    </w:p>
    <w:p w:rsidR="008F3667" w:rsidRPr="001D5245" w:rsidRDefault="008F3667" w:rsidP="008F3667">
      <w:pPr>
        <w:spacing w:before="120" w:after="120"/>
        <w:ind w:left="709"/>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tendrá vigencia desde el día de su suscripción por ambas Partes hasta la emisión del acta de cierre de Contrato por parte de la</w:t>
      </w:r>
      <w:r w:rsidRPr="001D5245">
        <w:rPr>
          <w:rFonts w:ascii="Lucida Bright" w:hAnsi="Lucida Bright" w:cs="Arial"/>
          <w:b/>
          <w:sz w:val="19"/>
          <w:szCs w:val="19"/>
          <w:lang w:val="es-ES_tradnl"/>
        </w:rPr>
        <w:t xml:space="preserve"> ENTIDAD.</w:t>
      </w:r>
    </w:p>
    <w:p w:rsidR="008F3667" w:rsidRPr="001D5245" w:rsidRDefault="008F3667" w:rsidP="008F3667">
      <w:pPr>
        <w:spacing w:before="120" w:after="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7.2. </w:t>
      </w:r>
      <w:r w:rsidRPr="001D5245">
        <w:rPr>
          <w:rFonts w:ascii="Lucida Bright" w:hAnsi="Lucida Bright" w:cs="Arial"/>
          <w:b/>
          <w:sz w:val="19"/>
          <w:szCs w:val="19"/>
          <w:lang w:val="es-ES_tradnl"/>
        </w:rPr>
        <w:tab/>
        <w:t>Plazo:</w:t>
      </w:r>
    </w:p>
    <w:p w:rsidR="008F3667" w:rsidRPr="006D3786" w:rsidRDefault="008F3667" w:rsidP="008F3667">
      <w:pPr>
        <w:spacing w:before="120" w:after="120"/>
        <w:ind w:left="705"/>
        <w:jc w:val="both"/>
        <w:rPr>
          <w:rFonts w:ascii="Lucida Bright" w:hAnsi="Lucida Bright" w:cs="Arial"/>
          <w:sz w:val="19"/>
          <w:szCs w:val="19"/>
        </w:rPr>
      </w:pPr>
      <w:r w:rsidRPr="006D3786">
        <w:rPr>
          <w:rFonts w:ascii="Lucida Bright" w:hAnsi="Lucida Bright" w:cs="Arial"/>
          <w:sz w:val="19"/>
          <w:szCs w:val="19"/>
        </w:rPr>
        <w:t>El</w:t>
      </w:r>
      <w:r>
        <w:rPr>
          <w:rFonts w:ascii="Lucida Bright" w:hAnsi="Lucida Bright" w:cs="Arial"/>
          <w:b/>
          <w:sz w:val="19"/>
          <w:szCs w:val="19"/>
        </w:rPr>
        <w:t xml:space="preserve"> PROVEEDOR </w:t>
      </w:r>
      <w:r w:rsidRPr="006D3786">
        <w:rPr>
          <w:rFonts w:ascii="Lucida Bright" w:hAnsi="Lucida Bright" w:cs="Arial"/>
          <w:sz w:val="19"/>
          <w:szCs w:val="19"/>
        </w:rPr>
        <w:t>entregara los Bienes</w:t>
      </w:r>
      <w:r>
        <w:rPr>
          <w:rFonts w:ascii="Lucida Bright" w:hAnsi="Lucida Bright" w:cs="Arial"/>
          <w:b/>
          <w:sz w:val="19"/>
          <w:szCs w:val="19"/>
        </w:rPr>
        <w:t xml:space="preserve"> </w:t>
      </w:r>
      <w:r w:rsidRPr="006D3786">
        <w:rPr>
          <w:rFonts w:ascii="Lucida Bright" w:hAnsi="Lucida Bright" w:cs="Arial"/>
          <w:sz w:val="19"/>
          <w:szCs w:val="19"/>
        </w:rPr>
        <w:t xml:space="preserve">en el plazo máximo de  xxxxxxxxxxx días calendario, a partir </w:t>
      </w:r>
      <w:r>
        <w:rPr>
          <w:rFonts w:ascii="Lucida Bright" w:hAnsi="Lucida Bright" w:cs="Arial"/>
          <w:sz w:val="19"/>
          <w:szCs w:val="19"/>
        </w:rPr>
        <w:t xml:space="preserve">de la emisión de la orden de proceder emitida por la Unidad Solicitante de la </w:t>
      </w:r>
      <w:r w:rsidRPr="006D3786">
        <w:rPr>
          <w:rFonts w:ascii="Lucida Bright" w:hAnsi="Lucida Bright" w:cs="Arial"/>
          <w:b/>
          <w:sz w:val="19"/>
          <w:szCs w:val="19"/>
        </w:rPr>
        <w:t>ENTIDAD</w:t>
      </w:r>
      <w:r>
        <w:rPr>
          <w:rFonts w:ascii="Lucida Bright" w:hAnsi="Lucida Bright" w:cs="Arial"/>
          <w:sz w:val="19"/>
          <w:szCs w:val="19"/>
        </w:rPr>
        <w:t>.</w:t>
      </w:r>
    </w:p>
    <w:p w:rsidR="008F3667" w:rsidRPr="001D5245" w:rsidRDefault="008F3667" w:rsidP="008F3667">
      <w:pPr>
        <w:spacing w:before="120" w:after="120"/>
        <w:jc w:val="both"/>
        <w:rPr>
          <w:rFonts w:ascii="Lucida Bright" w:hAnsi="Lucida Bright" w:cs="Arial"/>
          <w:b/>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OCTAVA.- </w:t>
      </w:r>
      <w:r w:rsidRPr="001D5245">
        <w:rPr>
          <w:rFonts w:ascii="Lucida Bright" w:hAnsi="Lucida Bright" w:cs="Arial"/>
          <w:b/>
          <w:sz w:val="19"/>
          <w:szCs w:val="19"/>
          <w:u w:val="single"/>
        </w:rPr>
        <w:t>(LUGAR DE ENTREGA)</w:t>
      </w:r>
    </w:p>
    <w:p w:rsidR="008F3667" w:rsidRPr="001D5245" w:rsidRDefault="008F3667" w:rsidP="008F3667">
      <w:pPr>
        <w:pBdr>
          <w:top w:val="none" w:sz="4" w:space="0" w:color="000000"/>
          <w:left w:val="none" w:sz="4" w:space="0" w:color="000000"/>
          <w:bottom w:val="none" w:sz="4" w:space="0" w:color="000000"/>
          <w:right w:val="none" w:sz="4" w:space="0" w:color="000000"/>
          <w:between w:val="none" w:sz="4" w:space="0" w:color="000000"/>
        </w:pBd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Pr>
          <w:rFonts w:ascii="Lucida Bright" w:hAnsi="Lucida Bright" w:cs="Arial"/>
          <w:sz w:val="19"/>
          <w:szCs w:val="19"/>
          <w:lang w:val="es-ES_tradnl"/>
        </w:rPr>
        <w:t>lugar de entrega de los Bienes será en xxxxxxxxxxxxxxx, ubicada en xxxxxxxxxxxxxxx de la ciudad de xxxxxxxxxxxxx, en coordinación con el Comité de Recepción.</w:t>
      </w:r>
      <w:r w:rsidRPr="001D5245">
        <w:rPr>
          <w:rFonts w:ascii="Lucida Bright" w:hAnsi="Lucida Bright" w:cs="Arial"/>
          <w:sz w:val="19"/>
          <w:szCs w:val="19"/>
          <w:lang w:val="es-ES_tradnl"/>
        </w:rPr>
        <w:t xml:space="preserve"> </w:t>
      </w:r>
    </w:p>
    <w:p w:rsidR="008F3667" w:rsidRPr="001D5245" w:rsidRDefault="008F3667" w:rsidP="008F3667">
      <w:pPr>
        <w:autoSpaceDE w:val="0"/>
        <w:autoSpaceDN w:val="0"/>
        <w:adjustRightInd w:val="0"/>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NOVENA.- (MONTO DEL CONTRATO)</w:t>
      </w:r>
    </w:p>
    <w:p w:rsidR="008F3667" w:rsidRPr="001D5245" w:rsidRDefault="008F3667" w:rsidP="008F3667">
      <w:pPr>
        <w:spacing w:before="120" w:after="120"/>
        <w:jc w:val="both"/>
        <w:rPr>
          <w:rFonts w:ascii="Lucida Bright" w:hAnsi="Lucida Bright" w:cs="Arial"/>
          <w:sz w:val="19"/>
          <w:szCs w:val="19"/>
        </w:rPr>
      </w:pPr>
      <w:r w:rsidRPr="001D5245">
        <w:rPr>
          <w:rFonts w:ascii="Lucida Bright" w:hAnsi="Lucida Bright" w:cs="Arial"/>
          <w:sz w:val="19"/>
          <w:szCs w:val="19"/>
        </w:rPr>
        <w:t xml:space="preserve">El monto total propuesto y aceptado por las Partes </w:t>
      </w:r>
      <w:r w:rsidRPr="001D5245">
        <w:rPr>
          <w:rFonts w:ascii="Lucida Bright" w:hAnsi="Lucida Bright" w:cs="Arial"/>
          <w:sz w:val="19"/>
          <w:szCs w:val="19"/>
          <w:lang w:val="es-ES_tradnl"/>
        </w:rPr>
        <w:t>para la ejecución del objeto del presente Contrato</w:t>
      </w:r>
      <w:r w:rsidRPr="001D5245">
        <w:rPr>
          <w:rFonts w:ascii="Lucida Bright" w:hAnsi="Lucida Bright" w:cs="Arial"/>
          <w:sz w:val="19"/>
          <w:szCs w:val="19"/>
        </w:rPr>
        <w:t xml:space="preserve"> es de </w:t>
      </w:r>
      <w:r w:rsidRPr="001D5245">
        <w:rPr>
          <w:rFonts w:ascii="Lucida Bright" w:hAnsi="Lucida Bright" w:cs="Arial"/>
          <w:b/>
          <w:sz w:val="19"/>
          <w:szCs w:val="19"/>
        </w:rPr>
        <w:t>Bs</w:t>
      </w:r>
      <w:r>
        <w:rPr>
          <w:rFonts w:ascii="Lucida Bright" w:hAnsi="Lucida Bright" w:cs="Arial"/>
          <w:b/>
          <w:sz w:val="19"/>
          <w:szCs w:val="19"/>
        </w:rPr>
        <w:t>xxxxxxxxxxxxx</w:t>
      </w:r>
      <w:r w:rsidRPr="001D5245">
        <w:rPr>
          <w:rFonts w:ascii="Lucida Bright" w:hAnsi="Lucida Bright" w:cs="Arial"/>
          <w:b/>
          <w:sz w:val="19"/>
          <w:szCs w:val="19"/>
        </w:rPr>
        <w:t xml:space="preserve"> (</w:t>
      </w:r>
      <w:r>
        <w:rPr>
          <w:rFonts w:ascii="Lucida Bright" w:hAnsi="Lucida Bright" w:cs="Arial"/>
          <w:b/>
          <w:sz w:val="19"/>
          <w:szCs w:val="19"/>
        </w:rPr>
        <w:t>xxxxxxxxxx</w:t>
      </w:r>
      <w:r w:rsidRPr="001D5245">
        <w:rPr>
          <w:rFonts w:ascii="Lucida Bright" w:hAnsi="Lucida Bright" w:cs="Arial"/>
          <w:b/>
          <w:sz w:val="19"/>
          <w:szCs w:val="19"/>
        </w:rPr>
        <w:t xml:space="preserve"> 00/100 Bolivianos)</w:t>
      </w:r>
      <w:r>
        <w:rPr>
          <w:rFonts w:ascii="Lucida Bright" w:hAnsi="Lucida Bright" w:cs="Arial"/>
          <w:b/>
          <w:sz w:val="19"/>
          <w:szCs w:val="19"/>
        </w:rPr>
        <w:t>,</w:t>
      </w:r>
      <w:r w:rsidRPr="001D5245">
        <w:rPr>
          <w:rFonts w:ascii="Lucida Bright" w:hAnsi="Lucida Bright" w:cs="Arial"/>
          <w:sz w:val="19"/>
          <w:szCs w:val="19"/>
        </w:rPr>
        <w:t xml:space="preserve"> de acuerdo a los precios unitarios detallados en la Carta con CITE: </w:t>
      </w:r>
      <w:r>
        <w:rPr>
          <w:rFonts w:ascii="Lucida Bright" w:hAnsi="Lucida Bright" w:cs="Arial"/>
          <w:sz w:val="19"/>
          <w:szCs w:val="19"/>
        </w:rPr>
        <w:t xml:space="preserve">xxxxx </w:t>
      </w:r>
      <w:r w:rsidRPr="001D5245">
        <w:rPr>
          <w:rFonts w:ascii="Lucida Bright" w:hAnsi="Lucida Bright" w:cs="Arial"/>
          <w:sz w:val="19"/>
          <w:szCs w:val="19"/>
          <w:lang w:val="es-ES_tradnl"/>
        </w:rPr>
        <w:t>de</w:t>
      </w:r>
      <w:r>
        <w:rPr>
          <w:rFonts w:ascii="Lucida Bright" w:hAnsi="Lucida Bright" w:cs="Arial"/>
          <w:sz w:val="19"/>
          <w:szCs w:val="19"/>
          <w:lang w:val="es-ES_tradnl"/>
        </w:rPr>
        <w:t xml:space="preserve"> fecha xxxx</w:t>
      </w:r>
      <w:r w:rsidRPr="001D5245">
        <w:rPr>
          <w:rFonts w:ascii="Lucida Bright" w:hAnsi="Lucida Bright" w:cs="Arial"/>
          <w:sz w:val="19"/>
          <w:szCs w:val="19"/>
          <w:lang w:val="es-ES_tradnl"/>
        </w:rPr>
        <w:t xml:space="preserve"> </w:t>
      </w:r>
      <w:r>
        <w:rPr>
          <w:rFonts w:ascii="Lucida Bright" w:hAnsi="Lucida Bright" w:cs="Arial"/>
          <w:sz w:val="19"/>
          <w:szCs w:val="19"/>
          <w:lang w:val="es-ES_tradnl"/>
        </w:rPr>
        <w:t>de xxx</w:t>
      </w:r>
      <w:r w:rsidRPr="001D5245">
        <w:rPr>
          <w:rFonts w:ascii="Lucida Bright" w:hAnsi="Lucida Bright" w:cs="Arial"/>
          <w:sz w:val="19"/>
          <w:szCs w:val="19"/>
          <w:lang w:val="es-ES_tradnl"/>
        </w:rPr>
        <w:t xml:space="preserve"> de 2018:</w:t>
      </w:r>
    </w:p>
    <w:tbl>
      <w:tblPr>
        <w:tblW w:w="7712" w:type="dxa"/>
        <w:jc w:val="center"/>
        <w:tblCellMar>
          <w:left w:w="70" w:type="dxa"/>
          <w:right w:w="70" w:type="dxa"/>
        </w:tblCellMar>
        <w:tblLook w:val="04A0" w:firstRow="1" w:lastRow="0" w:firstColumn="1" w:lastColumn="0" w:noHBand="0" w:noVBand="1"/>
      </w:tblPr>
      <w:tblGrid>
        <w:gridCol w:w="659"/>
        <w:gridCol w:w="2455"/>
        <w:gridCol w:w="871"/>
        <w:gridCol w:w="1113"/>
        <w:gridCol w:w="1418"/>
        <w:gridCol w:w="1196"/>
      </w:tblGrid>
      <w:tr w:rsidR="008F3667" w:rsidRPr="00BB5ECB" w:rsidTr="00D95DB5">
        <w:trPr>
          <w:trHeight w:val="437"/>
          <w:jc w:val="center"/>
        </w:trPr>
        <w:tc>
          <w:tcPr>
            <w:tcW w:w="6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F3667" w:rsidRPr="000506DA" w:rsidRDefault="008F3667" w:rsidP="00D95DB5">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val="es-ES_tradnl" w:eastAsia="es-BO"/>
              </w:rPr>
              <w:t>Nº</w:t>
            </w:r>
          </w:p>
          <w:p w:rsidR="008F3667" w:rsidRPr="000506DA" w:rsidRDefault="008F3667" w:rsidP="00D95DB5">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ITEM</w:t>
            </w:r>
          </w:p>
        </w:tc>
        <w:tc>
          <w:tcPr>
            <w:tcW w:w="2455"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8F3667" w:rsidRPr="000506DA" w:rsidRDefault="008F3667" w:rsidP="00D95DB5">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DETALLE</w:t>
            </w:r>
          </w:p>
        </w:tc>
        <w:tc>
          <w:tcPr>
            <w:tcW w:w="871" w:type="dxa"/>
            <w:tcBorders>
              <w:top w:val="single" w:sz="4" w:space="0" w:color="auto"/>
              <w:left w:val="single" w:sz="2" w:space="0" w:color="auto"/>
              <w:bottom w:val="single" w:sz="4" w:space="0" w:color="auto"/>
              <w:right w:val="single" w:sz="4" w:space="0" w:color="auto"/>
            </w:tcBorders>
            <w:shd w:val="clear" w:color="auto" w:fill="D9D9D9"/>
            <w:vAlign w:val="center"/>
          </w:tcPr>
          <w:p w:rsidR="008F3667" w:rsidRPr="000506DA" w:rsidRDefault="008F3667" w:rsidP="00D95DB5">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CANTIDAD</w:t>
            </w:r>
          </w:p>
        </w:tc>
        <w:tc>
          <w:tcPr>
            <w:tcW w:w="1113" w:type="dxa"/>
            <w:tcBorders>
              <w:top w:val="single" w:sz="4" w:space="0" w:color="auto"/>
              <w:left w:val="single" w:sz="4" w:space="0" w:color="auto"/>
              <w:bottom w:val="single" w:sz="4" w:space="0" w:color="auto"/>
              <w:right w:val="single" w:sz="4" w:space="0" w:color="auto"/>
            </w:tcBorders>
            <w:shd w:val="clear" w:color="auto" w:fill="D9D9D9"/>
            <w:vAlign w:val="center"/>
          </w:tcPr>
          <w:p w:rsidR="008F3667" w:rsidRPr="000506DA" w:rsidRDefault="008F3667" w:rsidP="00D95DB5">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F3667" w:rsidRPr="000506DA" w:rsidRDefault="008F3667" w:rsidP="00D95DB5">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 xml:space="preserve">PRECIO UNITARIO </w:t>
            </w:r>
          </w:p>
          <w:p w:rsidR="008F3667" w:rsidRPr="000506DA" w:rsidRDefault="008F3667" w:rsidP="00D95DB5">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(Bs.)</w:t>
            </w:r>
          </w:p>
        </w:tc>
        <w:tc>
          <w:tcPr>
            <w:tcW w:w="1196" w:type="dxa"/>
            <w:tcBorders>
              <w:top w:val="single" w:sz="4" w:space="0" w:color="auto"/>
              <w:left w:val="single" w:sz="4" w:space="0" w:color="auto"/>
              <w:bottom w:val="single" w:sz="4" w:space="0" w:color="auto"/>
              <w:right w:val="single" w:sz="4" w:space="0" w:color="auto"/>
            </w:tcBorders>
            <w:shd w:val="clear" w:color="auto" w:fill="D9D9D9"/>
            <w:vAlign w:val="center"/>
          </w:tcPr>
          <w:p w:rsidR="008F3667" w:rsidRPr="000506DA" w:rsidRDefault="008F3667" w:rsidP="00D95DB5">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PRECIO TOTAL</w:t>
            </w:r>
          </w:p>
          <w:p w:rsidR="008F3667" w:rsidRPr="000506DA" w:rsidRDefault="008F3667" w:rsidP="00D95DB5">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eastAsia="es-BO"/>
              </w:rPr>
              <w:t>(Bs.)</w:t>
            </w:r>
          </w:p>
        </w:tc>
      </w:tr>
      <w:tr w:rsidR="008F3667" w:rsidRPr="007D1B0B" w:rsidTr="00D95DB5">
        <w:trPr>
          <w:trHeight w:hRule="exact" w:val="408"/>
          <w:jc w:val="center"/>
        </w:trPr>
        <w:tc>
          <w:tcPr>
            <w:tcW w:w="659" w:type="dxa"/>
            <w:tcBorders>
              <w:top w:val="single" w:sz="4" w:space="0" w:color="auto"/>
              <w:left w:val="single" w:sz="4" w:space="0" w:color="auto"/>
              <w:bottom w:val="single" w:sz="4" w:space="0" w:color="auto"/>
              <w:right w:val="single" w:sz="8" w:space="0" w:color="auto"/>
            </w:tcBorders>
            <w:shd w:val="clear" w:color="auto" w:fill="auto"/>
            <w:vAlign w:val="center"/>
          </w:tcPr>
          <w:p w:rsidR="008F3667" w:rsidRPr="007D1B0B" w:rsidRDefault="008F3667" w:rsidP="00D95DB5">
            <w:pPr>
              <w:jc w:val="center"/>
              <w:rPr>
                <w:rFonts w:asciiTheme="minorHAnsi" w:hAnsiTheme="minorHAnsi" w:cs="Calibri"/>
                <w:color w:val="000000"/>
                <w:sz w:val="14"/>
                <w:szCs w:val="14"/>
                <w:lang w:eastAsia="es-BO"/>
              </w:rPr>
            </w:pPr>
          </w:p>
        </w:tc>
        <w:tc>
          <w:tcPr>
            <w:tcW w:w="2455" w:type="dxa"/>
            <w:tcBorders>
              <w:top w:val="single" w:sz="4" w:space="0" w:color="auto"/>
              <w:left w:val="nil"/>
              <w:bottom w:val="single" w:sz="4" w:space="0" w:color="auto"/>
              <w:right w:val="single" w:sz="2" w:space="0" w:color="auto"/>
            </w:tcBorders>
            <w:shd w:val="clear" w:color="auto" w:fill="auto"/>
            <w:vAlign w:val="center"/>
          </w:tcPr>
          <w:p w:rsidR="008F3667" w:rsidRPr="007D1B0B" w:rsidRDefault="008F3667" w:rsidP="00D95DB5">
            <w:pPr>
              <w:jc w:val="both"/>
              <w:rPr>
                <w:rFonts w:asciiTheme="minorHAnsi" w:hAnsiTheme="minorHAnsi" w:cs="Calibri"/>
                <w:color w:val="000000"/>
                <w:sz w:val="14"/>
                <w:szCs w:val="14"/>
                <w:lang w:eastAsia="es-BO"/>
              </w:rPr>
            </w:pPr>
          </w:p>
        </w:tc>
        <w:tc>
          <w:tcPr>
            <w:tcW w:w="871" w:type="dxa"/>
            <w:tcBorders>
              <w:top w:val="single" w:sz="4" w:space="0" w:color="auto"/>
              <w:left w:val="single" w:sz="2" w:space="0" w:color="auto"/>
              <w:bottom w:val="single" w:sz="4" w:space="0" w:color="auto"/>
              <w:right w:val="single" w:sz="4" w:space="0" w:color="auto"/>
            </w:tcBorders>
            <w:shd w:val="clear" w:color="auto" w:fill="auto"/>
            <w:vAlign w:val="center"/>
          </w:tcPr>
          <w:p w:rsidR="008F3667" w:rsidRPr="007D1B0B" w:rsidRDefault="008F3667" w:rsidP="00D95DB5">
            <w:pPr>
              <w:jc w:val="center"/>
              <w:rPr>
                <w:rFonts w:asciiTheme="minorHAnsi" w:hAnsiTheme="minorHAnsi" w:cs="Calibri"/>
                <w:color w:val="000000"/>
                <w:sz w:val="14"/>
                <w:szCs w:val="14"/>
                <w:lang w:eastAsia="es-BO"/>
              </w:rPr>
            </w:pPr>
          </w:p>
        </w:tc>
        <w:tc>
          <w:tcPr>
            <w:tcW w:w="1113" w:type="dxa"/>
            <w:tcBorders>
              <w:top w:val="single" w:sz="4" w:space="0" w:color="auto"/>
              <w:left w:val="single" w:sz="4" w:space="0" w:color="auto"/>
              <w:bottom w:val="single" w:sz="4" w:space="0" w:color="auto"/>
              <w:right w:val="single" w:sz="4" w:space="0" w:color="auto"/>
            </w:tcBorders>
            <w:vAlign w:val="center"/>
          </w:tcPr>
          <w:p w:rsidR="008F3667" w:rsidRPr="007D1B0B" w:rsidRDefault="008F3667" w:rsidP="00D95DB5">
            <w:pPr>
              <w:jc w:val="center"/>
              <w:rPr>
                <w:rFonts w:asciiTheme="minorHAnsi" w:hAnsiTheme="minorHAnsi" w:cs="Calibri"/>
                <w:color w:val="000000"/>
                <w:sz w:val="14"/>
                <w:szCs w:val="14"/>
                <w:lang w:eastAsia="es-BO"/>
              </w:rPr>
            </w:pPr>
          </w:p>
        </w:tc>
        <w:tc>
          <w:tcPr>
            <w:tcW w:w="1418" w:type="dxa"/>
            <w:tcBorders>
              <w:top w:val="single" w:sz="4" w:space="0" w:color="auto"/>
              <w:left w:val="single" w:sz="4" w:space="0" w:color="auto"/>
              <w:bottom w:val="single" w:sz="4" w:space="0" w:color="auto"/>
              <w:right w:val="single" w:sz="8" w:space="0" w:color="auto"/>
            </w:tcBorders>
            <w:shd w:val="clear" w:color="auto" w:fill="auto"/>
            <w:vAlign w:val="center"/>
          </w:tcPr>
          <w:p w:rsidR="008F3667" w:rsidRPr="007D1B0B" w:rsidRDefault="008F3667" w:rsidP="00D95DB5">
            <w:pPr>
              <w:jc w:val="center"/>
              <w:rPr>
                <w:rFonts w:asciiTheme="minorHAnsi" w:hAnsiTheme="minorHAnsi" w:cs="Calibri"/>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8F3667" w:rsidRPr="007D1B0B" w:rsidRDefault="008F3667" w:rsidP="00D95DB5">
            <w:pPr>
              <w:jc w:val="right"/>
              <w:rPr>
                <w:rFonts w:asciiTheme="minorHAnsi" w:hAnsiTheme="minorHAnsi" w:cs="Calibri"/>
                <w:color w:val="000000"/>
                <w:sz w:val="14"/>
                <w:szCs w:val="14"/>
                <w:lang w:eastAsia="es-BO"/>
              </w:rPr>
            </w:pPr>
          </w:p>
        </w:tc>
      </w:tr>
      <w:tr w:rsidR="008F3667" w:rsidRPr="007D1B0B" w:rsidTr="00D95DB5">
        <w:trPr>
          <w:trHeight w:hRule="exact" w:val="302"/>
          <w:jc w:val="center"/>
        </w:trPr>
        <w:tc>
          <w:tcPr>
            <w:tcW w:w="6516" w:type="dxa"/>
            <w:gridSpan w:val="5"/>
            <w:tcBorders>
              <w:top w:val="single" w:sz="4" w:space="0" w:color="auto"/>
              <w:left w:val="single" w:sz="4" w:space="0" w:color="auto"/>
              <w:bottom w:val="single" w:sz="4" w:space="0" w:color="auto"/>
              <w:right w:val="single" w:sz="8" w:space="0" w:color="auto"/>
            </w:tcBorders>
            <w:shd w:val="clear" w:color="auto" w:fill="auto"/>
            <w:vAlign w:val="center"/>
          </w:tcPr>
          <w:p w:rsidR="008F3667" w:rsidRPr="007D1B0B" w:rsidRDefault="008F3667" w:rsidP="00D95DB5">
            <w:pPr>
              <w:jc w:val="right"/>
              <w:rPr>
                <w:rFonts w:asciiTheme="minorHAnsi" w:hAnsiTheme="minorHAnsi" w:cs="Calibri"/>
                <w:b/>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8F3667" w:rsidRPr="007D1B0B" w:rsidRDefault="008F3667" w:rsidP="00D95DB5">
            <w:pPr>
              <w:jc w:val="right"/>
              <w:rPr>
                <w:rFonts w:asciiTheme="minorHAnsi" w:hAnsiTheme="minorHAnsi" w:cs="Calibri"/>
                <w:b/>
                <w:color w:val="000000"/>
                <w:sz w:val="14"/>
                <w:szCs w:val="14"/>
                <w:lang w:eastAsia="es-BO"/>
              </w:rPr>
            </w:pPr>
          </w:p>
        </w:tc>
      </w:tr>
      <w:tr w:rsidR="008F3667" w:rsidRPr="007D1B0B" w:rsidTr="00D95DB5">
        <w:trPr>
          <w:trHeight w:hRule="exact" w:val="262"/>
          <w:jc w:val="center"/>
        </w:trPr>
        <w:tc>
          <w:tcPr>
            <w:tcW w:w="771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8F3667" w:rsidRPr="007D1B0B" w:rsidRDefault="008F3667" w:rsidP="00D95DB5">
            <w:pPr>
              <w:rPr>
                <w:rFonts w:asciiTheme="minorHAnsi" w:hAnsiTheme="minorHAnsi" w:cs="Calibri"/>
                <w:b/>
                <w:color w:val="000000"/>
                <w:sz w:val="14"/>
                <w:szCs w:val="14"/>
                <w:lang w:eastAsia="es-BO"/>
              </w:rPr>
            </w:pPr>
          </w:p>
        </w:tc>
      </w:tr>
    </w:tbl>
    <w:p w:rsidR="008F3667" w:rsidRPr="001D5245" w:rsidRDefault="008F3667" w:rsidP="008F3667">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precio o valor final de los Bienes será el resultante de aplicar los precios unitarios de la propuesta adjudicada a las cantidades </w:t>
      </w:r>
      <w:r w:rsidRPr="001D5245">
        <w:rPr>
          <w:rFonts w:ascii="Lucida Bright" w:hAnsi="Lucida Bright" w:cs="Arial"/>
          <w:sz w:val="19"/>
          <w:szCs w:val="19"/>
        </w:rPr>
        <w:t>efectiva y realmente provistas</w:t>
      </w:r>
      <w:r w:rsidRPr="001D5245">
        <w:rPr>
          <w:rFonts w:ascii="Lucida Bright" w:hAnsi="Lucida Bright" w:cs="Arial"/>
          <w:sz w:val="19"/>
          <w:szCs w:val="19"/>
          <w:lang w:val="es-ES_tradnl"/>
        </w:rPr>
        <w:t>.</w:t>
      </w:r>
    </w:p>
    <w:p w:rsidR="008F3667" w:rsidRPr="001D5245" w:rsidRDefault="008F3667" w:rsidP="008F3667">
      <w:pPr>
        <w:widowControl w:val="0"/>
        <w:spacing w:before="120"/>
        <w:ind w:hanging="11"/>
        <w:jc w:val="both"/>
        <w:rPr>
          <w:rFonts w:ascii="Lucida Bright" w:hAnsi="Lucida Bright" w:cs="Arial"/>
          <w:b/>
          <w:sz w:val="19"/>
          <w:szCs w:val="19"/>
          <w:lang w:val="es-ES_tradnl"/>
        </w:rPr>
      </w:pPr>
      <w:r w:rsidRPr="001D5245">
        <w:rPr>
          <w:rFonts w:ascii="Lucida Bright" w:hAnsi="Lucida Bright" w:cs="Arial"/>
          <w:sz w:val="19"/>
          <w:szCs w:val="19"/>
          <w:lang w:val="es-ES_tradnl"/>
        </w:rPr>
        <w:lastRenderedPageBreak/>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a título de revisión de precio o reembolso, ni cualquier otro similar a la </w:t>
      </w:r>
      <w:r w:rsidRPr="001D5245">
        <w:rPr>
          <w:rFonts w:ascii="Lucida Bright" w:hAnsi="Lucida Bright" w:cs="Arial"/>
          <w:b/>
          <w:sz w:val="19"/>
          <w:szCs w:val="19"/>
          <w:lang w:val="es-ES_tradnl"/>
        </w:rPr>
        <w:t>ENTIDAD</w:t>
      </w:r>
    </w:p>
    <w:p w:rsidR="008F3667" w:rsidRPr="001D5245" w:rsidRDefault="008F3667" w:rsidP="008F3667">
      <w:pPr>
        <w:numPr>
          <w:ilvl w:val="1"/>
          <w:numId w:val="0"/>
        </w:numPr>
        <w:tabs>
          <w:tab w:val="num" w:pos="284"/>
        </w:tabs>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precio por trabajos o servicios adicionales no previstos en el Contrato y que fueran necesarios ejecutar, deberá ser objeto de previo acuerdo escrito entre las Partes. En ningún caso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reconocerá costos por trabajos adicionales que previamente no tuvieran su expresa aprobación y no se haya cumplido con lo establecido en el Contrato.</w:t>
      </w:r>
    </w:p>
    <w:p w:rsidR="008F3667" w:rsidRPr="001D5245" w:rsidRDefault="008F3667" w:rsidP="008F3667">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(FORMA DE PAGO)</w:t>
      </w:r>
      <w:r>
        <w:rPr>
          <w:rFonts w:ascii="Lucida Bright" w:hAnsi="Lucida Bright" w:cs="Arial"/>
          <w:b/>
          <w:sz w:val="19"/>
          <w:szCs w:val="19"/>
          <w:u w:val="single"/>
          <w:lang w:val="es-ES_tradnl"/>
        </w:rPr>
        <w:t xml:space="preserve"> </w:t>
      </w:r>
      <w:r w:rsidRPr="007F41EC">
        <w:rPr>
          <w:rFonts w:ascii="Lucida Bright" w:hAnsi="Lucida Bright" w:cs="Arial"/>
          <w:b/>
          <w:sz w:val="19"/>
          <w:szCs w:val="19"/>
          <w:highlight w:val="yellow"/>
          <w:u w:val="single"/>
          <w:lang w:val="es-ES_tradnl"/>
        </w:rPr>
        <w:t>(conforme las especificaciones técnicas)</w:t>
      </w:r>
    </w:p>
    <w:p w:rsidR="008F3667" w:rsidRPr="001D5245" w:rsidRDefault="008F3667" w:rsidP="008F3667">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Arial"/>
          <w:sz w:val="19"/>
          <w:szCs w:val="19"/>
          <w:lang w:val="es-ES_tradnl"/>
        </w:rPr>
        <w:t xml:space="preserve">El monto del presente Contrato será pagado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w:t>
      </w:r>
      <w:r w:rsidRPr="001D5245">
        <w:rPr>
          <w:rFonts w:ascii="Lucida Bright" w:hAnsi="Lucida Bright" w:cs="Calibri"/>
          <w:sz w:val="19"/>
          <w:szCs w:val="19"/>
        </w:rPr>
        <w:t>de forma parcial de acuerdo a las entregas efectivamente realizadas previa presentación de informes de conformidad del comité de recepción y actividades administrativas correspondientes.</w:t>
      </w:r>
    </w:p>
    <w:p w:rsidR="008F3667" w:rsidRPr="001D5245" w:rsidRDefault="008F3667" w:rsidP="008F3667">
      <w:pPr>
        <w:tabs>
          <w:tab w:val="num" w:pos="993"/>
        </w:tabs>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pago se realizará vía sistema de gestión pública (SIGEP) en moneda nacional (bolivianos), debiendo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presentar la siguiente documentación para pago:</w:t>
      </w:r>
    </w:p>
    <w:p w:rsidR="008F3667" w:rsidRPr="001D5245" w:rsidRDefault="008F3667" w:rsidP="00086032">
      <w:pPr>
        <w:numPr>
          <w:ilvl w:val="0"/>
          <w:numId w:val="61"/>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Carta de solicitud de pago.</w:t>
      </w:r>
    </w:p>
    <w:p w:rsidR="008F3667" w:rsidRPr="001D5245" w:rsidRDefault="008F3667" w:rsidP="00086032">
      <w:pPr>
        <w:numPr>
          <w:ilvl w:val="0"/>
          <w:numId w:val="61"/>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Factura original de la Empresa debidamente registrada en Impuestos Nacionales.</w:t>
      </w:r>
    </w:p>
    <w:p w:rsidR="008F3667" w:rsidRPr="001D5245" w:rsidRDefault="008F3667" w:rsidP="00086032">
      <w:pPr>
        <w:numPr>
          <w:ilvl w:val="0"/>
          <w:numId w:val="61"/>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NIT.</w:t>
      </w:r>
    </w:p>
    <w:p w:rsidR="008F3667" w:rsidRPr="001D5245" w:rsidRDefault="008F3667" w:rsidP="00086032">
      <w:pPr>
        <w:numPr>
          <w:ilvl w:val="0"/>
          <w:numId w:val="61"/>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registro de beneficiarios SIGEP (Incluir N° de Cuenta Bancaria).</w:t>
      </w:r>
    </w:p>
    <w:p w:rsidR="008F3667" w:rsidRPr="001D5245" w:rsidRDefault="008F3667" w:rsidP="00086032">
      <w:pPr>
        <w:numPr>
          <w:ilvl w:val="0"/>
          <w:numId w:val="61"/>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Contrato.</w:t>
      </w:r>
    </w:p>
    <w:p w:rsidR="008F3667" w:rsidRPr="001D5245" w:rsidRDefault="008F3667" w:rsidP="00086032">
      <w:pPr>
        <w:numPr>
          <w:ilvl w:val="0"/>
          <w:numId w:val="61"/>
        </w:numPr>
        <w:ind w:left="714" w:hanging="357"/>
        <w:rPr>
          <w:rFonts w:ascii="Lucida Bright" w:hAnsi="Lucida Bright" w:cs="Calibri"/>
          <w:sz w:val="19"/>
          <w:szCs w:val="19"/>
        </w:rPr>
      </w:pPr>
      <w:r w:rsidRPr="001D5245">
        <w:rPr>
          <w:rFonts w:ascii="Lucida Bright" w:hAnsi="Lucida Bright" w:cs="Calibri"/>
          <w:sz w:val="19"/>
          <w:szCs w:val="19"/>
        </w:rPr>
        <w:t>Fotocopia simple del testimonio de poder del representante legal para personas jurídicas (Excepto empresas unipersonales)</w:t>
      </w:r>
    </w:p>
    <w:p w:rsidR="008F3667" w:rsidRPr="001D5245" w:rsidRDefault="008F3667" w:rsidP="008F3667">
      <w:pPr>
        <w:spacing w:before="120"/>
        <w:jc w:val="both"/>
        <w:rPr>
          <w:rFonts w:ascii="Lucida Bright" w:hAnsi="Lucida Bright" w:cs="Arial"/>
          <w:b/>
          <w:iCs/>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iCs/>
          <w:sz w:val="19"/>
          <w:szCs w:val="19"/>
          <w:u w:val="single"/>
        </w:rPr>
        <w:t xml:space="preserve"> DÉCIMA PRIMERA.- (FACTURACIÓN)</w:t>
      </w:r>
    </w:p>
    <w:p w:rsidR="008F3667" w:rsidRPr="001D5245" w:rsidRDefault="008F3667" w:rsidP="008F3667">
      <w:pPr>
        <w:spacing w:before="120"/>
        <w:jc w:val="both"/>
        <w:rPr>
          <w:rFonts w:ascii="Lucida Bright" w:hAnsi="Lucida Bright" w:cs="Arial"/>
          <w:iCs/>
          <w:sz w:val="19"/>
          <w:szCs w:val="19"/>
        </w:rPr>
      </w:pPr>
      <w:r w:rsidRPr="001D5245">
        <w:rPr>
          <w:rFonts w:ascii="Lucida Bright" w:hAnsi="Lucida Bright" w:cs="Arial"/>
          <w:iCs/>
          <w:sz w:val="19"/>
          <w:szCs w:val="19"/>
        </w:rPr>
        <w:t xml:space="preserve">La factura debe ser emitida de acuerdo a normativa vigente a nombre de Yacimientos Petrolíferos Fiscales Bolivianos consignando el número de identificación tributaria (NIT) 1020269020. </w:t>
      </w:r>
    </w:p>
    <w:p w:rsidR="008F3667" w:rsidRPr="001D5245" w:rsidRDefault="008F3667" w:rsidP="008F3667">
      <w:pPr>
        <w:spacing w:before="120"/>
        <w:jc w:val="both"/>
        <w:rPr>
          <w:rFonts w:ascii="Lucida Bright" w:hAnsi="Lucida Bright" w:cs="Arial"/>
          <w:iCs/>
          <w:sz w:val="19"/>
          <w:szCs w:val="19"/>
        </w:rPr>
      </w:pPr>
      <w:r w:rsidRPr="001D5245">
        <w:rPr>
          <w:rFonts w:ascii="Lucida Bright" w:hAnsi="Lucida Bright" w:cs="Arial"/>
          <w:iCs/>
          <w:sz w:val="19"/>
          <w:szCs w:val="19"/>
        </w:rPr>
        <w:t>La factura deberá emitirse por el precio contratado, sin deducir las multas ni otros cargos, al momento de la entrega de la totalidad de los bienes conforme lo establecido contractualmente.</w:t>
      </w:r>
    </w:p>
    <w:p w:rsidR="008F3667" w:rsidRPr="001D5245" w:rsidRDefault="008F3667" w:rsidP="008F3667">
      <w:pPr>
        <w:spacing w:before="120"/>
        <w:jc w:val="both"/>
        <w:rPr>
          <w:rFonts w:ascii="Lucida Bright" w:hAnsi="Lucida Bright" w:cs="Arial"/>
          <w:iCs/>
          <w:sz w:val="19"/>
          <w:szCs w:val="19"/>
        </w:rPr>
      </w:pPr>
      <w:r w:rsidRPr="001D5245">
        <w:rPr>
          <w:rFonts w:ascii="Lucida Bright" w:hAnsi="Lucida Bright" w:cs="Arial"/>
          <w:iCs/>
          <w:sz w:val="19"/>
          <w:szCs w:val="19"/>
        </w:rPr>
        <w:t xml:space="preserve">El </w:t>
      </w:r>
      <w:r w:rsidRPr="001D5245">
        <w:rPr>
          <w:rFonts w:ascii="Lucida Bright" w:hAnsi="Lucida Bright" w:cs="Arial"/>
          <w:b/>
          <w:iCs/>
          <w:sz w:val="19"/>
          <w:szCs w:val="19"/>
        </w:rPr>
        <w:t>PROVEEDOR</w:t>
      </w:r>
      <w:r w:rsidRPr="001D5245">
        <w:rPr>
          <w:rFonts w:ascii="Lucida Bright" w:hAnsi="Lucida Bright" w:cs="Arial"/>
          <w:iCs/>
          <w:sz w:val="19"/>
          <w:szCs w:val="19"/>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8F3667" w:rsidRPr="001D5245" w:rsidRDefault="008F3667" w:rsidP="008F3667">
      <w:pPr>
        <w:tabs>
          <w:tab w:val="left" w:pos="4830"/>
        </w:tabs>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SEGUNDA.- (GARANTÍAS)  </w:t>
      </w:r>
    </w:p>
    <w:p w:rsidR="008F3667" w:rsidRPr="001D5245" w:rsidRDefault="008F3667" w:rsidP="008F3667">
      <w:pPr>
        <w:spacing w:before="120"/>
        <w:jc w:val="both"/>
        <w:rPr>
          <w:rFonts w:ascii="Lucida Bright" w:hAnsi="Lucida Bright" w:cs="Arial"/>
          <w:sz w:val="19"/>
          <w:szCs w:val="19"/>
          <w:lang w:val="es-ES_tradnl"/>
        </w:rPr>
      </w:pPr>
      <w:r w:rsidRPr="001D5245">
        <w:rPr>
          <w:rFonts w:ascii="Lucida Bright" w:hAnsi="Lucida Bright" w:cs="Arial"/>
          <w:b/>
          <w:sz w:val="19"/>
          <w:szCs w:val="19"/>
          <w:lang w:val="es-ES_tradnl"/>
        </w:rPr>
        <w:t>12.1.- GARANTIA DE CUMPLIMIENTO DE CONTRATO:</w:t>
      </w:r>
    </w:p>
    <w:p w:rsidR="008F3667" w:rsidRPr="001D5245" w:rsidRDefault="008F3667" w:rsidP="008F3667">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garantiza el correcto cumplimiento y fiel ejecución del presente Contrato en todas sus partes con la </w:t>
      </w:r>
      <w:r>
        <w:rPr>
          <w:rFonts w:ascii="Lucida Bright" w:hAnsi="Lucida Bright" w:cs="Arial"/>
          <w:sz w:val="19"/>
          <w:szCs w:val="19"/>
          <w:lang w:val="es-ES_tradnl"/>
        </w:rPr>
        <w:t>xxxxxxxxxx</w:t>
      </w:r>
      <w:r w:rsidRPr="001D5245">
        <w:rPr>
          <w:rFonts w:ascii="Lucida Bright" w:hAnsi="Lucida Bright" w:cs="Arial"/>
          <w:sz w:val="19"/>
          <w:szCs w:val="19"/>
          <w:lang w:val="es-ES_tradnl"/>
        </w:rPr>
        <w:t xml:space="preserve">, emitida por </w:t>
      </w:r>
      <w:r>
        <w:rPr>
          <w:rFonts w:ascii="Lucida Bright" w:hAnsi="Lucida Bright" w:cs="Arial"/>
          <w:sz w:val="19"/>
          <w:szCs w:val="19"/>
          <w:lang w:val="es-ES_tradnl"/>
        </w:rPr>
        <w:t>xxxxxxxxxx</w:t>
      </w:r>
      <w:r w:rsidRPr="001D5245">
        <w:rPr>
          <w:rFonts w:ascii="Lucida Bright" w:hAnsi="Lucida Bright" w:cs="Arial"/>
          <w:sz w:val="19"/>
          <w:szCs w:val="19"/>
          <w:lang w:val="es-ES_tradnl"/>
        </w:rPr>
        <w:t xml:space="preserve">, con vigencia hasta el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1D5245">
        <w:rPr>
          <w:rFonts w:ascii="Lucida Bright" w:hAnsi="Lucida Bright" w:cs="Arial"/>
          <w:i/>
          <w:sz w:val="19"/>
          <w:szCs w:val="19"/>
          <w:lang w:val="es-ES_tradnl"/>
        </w:rPr>
        <w:t xml:space="preserve">, </w:t>
      </w:r>
      <w:r w:rsidRPr="001D5245">
        <w:rPr>
          <w:rFonts w:ascii="Lucida Bright" w:hAnsi="Lucida Bright" w:cs="Arial"/>
          <w:sz w:val="19"/>
          <w:szCs w:val="19"/>
          <w:lang w:val="es-ES_tradnl"/>
        </w:rPr>
        <w:t>a la orden de Yacimientos Petrolíferos Fiscales Bolivianos, por la suma de Bs</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00/100  Bolivianos), equivalente al siete por ciento (7%) del monto total del Contrato, con las características de renovable, irrevocable y de ejecución inmediata. </w:t>
      </w:r>
    </w:p>
    <w:p w:rsidR="008F3667" w:rsidRPr="001D5245" w:rsidRDefault="008F3667" w:rsidP="008F3667">
      <w:pPr>
        <w:spacing w:before="120"/>
        <w:ind w:right="-7"/>
        <w:jc w:val="both"/>
        <w:outlineLvl w:val="1"/>
        <w:rPr>
          <w:rFonts w:ascii="Lucida Bright" w:hAnsi="Lucida Bright" w:cs="Arial"/>
          <w:sz w:val="19"/>
          <w:szCs w:val="19"/>
          <w:lang w:val="es-BO"/>
        </w:rPr>
      </w:pPr>
      <w:r w:rsidRPr="001D5245">
        <w:rPr>
          <w:rFonts w:ascii="Lucida Bright" w:hAnsi="Lucida Bright" w:cs="Arial"/>
          <w:sz w:val="19"/>
          <w:szCs w:val="19"/>
          <w:lang w:val="es-BO"/>
        </w:rPr>
        <w:t xml:space="preserve">Cualquier incumplimiento contractual en que incurra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dará lugar a la ejecución de la boleta de garantía antes mencionada en favor de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a su sólo requerimiento, sin necesidad de ningún trámite o acción judicial.</w:t>
      </w:r>
    </w:p>
    <w:p w:rsidR="008F3667" w:rsidRPr="001D5245" w:rsidRDefault="008F3667" w:rsidP="008F3667">
      <w:pPr>
        <w:spacing w:before="120"/>
        <w:jc w:val="both"/>
        <w:rPr>
          <w:rFonts w:ascii="Lucida Bright" w:hAnsi="Lucida Bright" w:cs="Arial"/>
          <w:sz w:val="19"/>
          <w:szCs w:val="19"/>
          <w:lang w:val="es-BO"/>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tiene la obligación de mantener actualizada la garantía de cumplimiento de Contrato, cuantas veces lo requiera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razones justificadas.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llevará el control directo de vigencia de la misma bajo su responsabilidad, dicha garantía estará vigente hasta sesenta (60) días calendario adicionales a</w:t>
      </w:r>
      <w:r>
        <w:rPr>
          <w:rFonts w:ascii="Lucida Bright" w:hAnsi="Lucida Bright" w:cs="Arial"/>
          <w:sz w:val="19"/>
          <w:szCs w:val="19"/>
          <w:lang w:val="es-ES_tradnl"/>
        </w:rPr>
        <w:t xml:space="preserve">l plazo de entrega  de </w:t>
      </w:r>
      <w:r w:rsidRPr="001D5245">
        <w:rPr>
          <w:rFonts w:ascii="Lucida Bright" w:hAnsi="Lucida Bright" w:cs="Arial"/>
          <w:sz w:val="19"/>
          <w:szCs w:val="19"/>
          <w:lang w:val="es-ES_tradnl"/>
        </w:rPr>
        <w:t>los Bienes</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BO"/>
        </w:rPr>
        <w:t xml:space="preserve">transcurrido este plazo,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podrá gestionar ante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la devolución de la garantía.</w:t>
      </w:r>
    </w:p>
    <w:p w:rsidR="008F3667" w:rsidRPr="001D5245" w:rsidRDefault="008F3667" w:rsidP="008F3667">
      <w:pPr>
        <w:spacing w:before="120" w:after="120"/>
        <w:jc w:val="both"/>
        <w:rPr>
          <w:rFonts w:ascii="Lucida Bright" w:hAnsi="Lucida Bright" w:cs="Arial"/>
          <w:b/>
          <w:sz w:val="19"/>
          <w:szCs w:val="19"/>
          <w:lang w:val="es-BO"/>
        </w:rPr>
      </w:pPr>
      <w:r w:rsidRPr="001D5245">
        <w:rPr>
          <w:rFonts w:ascii="Lucida Bright" w:hAnsi="Lucida Bright" w:cs="Arial"/>
          <w:b/>
          <w:sz w:val="19"/>
          <w:szCs w:val="19"/>
          <w:lang w:val="es-BO"/>
        </w:rPr>
        <w:t>12.2.- GARANTIA TECNICA:</w:t>
      </w:r>
      <w:r>
        <w:rPr>
          <w:rFonts w:ascii="Lucida Bright" w:hAnsi="Lucida Bright" w:cs="Arial"/>
          <w:b/>
          <w:sz w:val="19"/>
          <w:szCs w:val="19"/>
          <w:lang w:val="es-BO"/>
        </w:rPr>
        <w:t xml:space="preserve"> </w:t>
      </w:r>
      <w:r w:rsidRPr="00ED25D2">
        <w:rPr>
          <w:rFonts w:ascii="Lucida Bright" w:hAnsi="Lucida Bright" w:cs="Arial"/>
          <w:b/>
          <w:sz w:val="19"/>
          <w:szCs w:val="19"/>
          <w:highlight w:val="yellow"/>
          <w:lang w:val="es-BO"/>
        </w:rPr>
        <w:t>(conforme las especificaciones técnicas)</w:t>
      </w:r>
    </w:p>
    <w:p w:rsidR="008F3667" w:rsidRDefault="008F3667" w:rsidP="00086032">
      <w:pPr>
        <w:numPr>
          <w:ilvl w:val="0"/>
          <w:numId w:val="62"/>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lastRenderedPageBreak/>
        <w:t>Alcance de la garantía:</w:t>
      </w:r>
      <w:r w:rsidRPr="00211748">
        <w:rPr>
          <w:rFonts w:ascii="Lucida Bright" w:hAnsi="Lucida Bright" w:cs="Calibri"/>
          <w:sz w:val="19"/>
          <w:szCs w:val="19"/>
        </w:rPr>
        <w:t xml:space="preserve"> xxx</w:t>
      </w:r>
      <w:r>
        <w:rPr>
          <w:rFonts w:ascii="Lucida Bright" w:hAnsi="Lucida Bright" w:cs="Calibri"/>
          <w:sz w:val="19"/>
          <w:szCs w:val="19"/>
        </w:rPr>
        <w:t>xx</w:t>
      </w:r>
    </w:p>
    <w:p w:rsidR="008F3667" w:rsidRPr="00211748" w:rsidRDefault="008F3667" w:rsidP="00086032">
      <w:pPr>
        <w:numPr>
          <w:ilvl w:val="0"/>
          <w:numId w:val="62"/>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t>Período de garantía:</w:t>
      </w:r>
      <w:r w:rsidRPr="00211748">
        <w:rPr>
          <w:rFonts w:ascii="Lucida Bright" w:hAnsi="Lucida Bright" w:cs="Calibri"/>
          <w:sz w:val="19"/>
          <w:szCs w:val="19"/>
        </w:rPr>
        <w:t xml:space="preserve">   </w:t>
      </w:r>
      <w:r>
        <w:rPr>
          <w:rFonts w:ascii="Lucida Bright" w:hAnsi="Lucida Bright" w:cs="Calibri"/>
          <w:sz w:val="19"/>
          <w:szCs w:val="19"/>
        </w:rPr>
        <w:t>xxxxx</w:t>
      </w:r>
    </w:p>
    <w:p w:rsidR="008F3667" w:rsidRPr="001D5245" w:rsidRDefault="008F3667" w:rsidP="00086032">
      <w:pPr>
        <w:numPr>
          <w:ilvl w:val="0"/>
          <w:numId w:val="62"/>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b/>
          <w:bCs/>
          <w:sz w:val="19"/>
          <w:szCs w:val="19"/>
        </w:rPr>
        <w:t>Inicio del cómputo del período de garantía:</w:t>
      </w:r>
      <w:r w:rsidRPr="001D5245">
        <w:rPr>
          <w:rFonts w:ascii="Lucida Bright" w:hAnsi="Lucida Bright" w:cs="Calibri"/>
          <w:sz w:val="19"/>
          <w:szCs w:val="19"/>
        </w:rPr>
        <w:t xml:space="preserve"> </w:t>
      </w:r>
      <w:r>
        <w:rPr>
          <w:rFonts w:ascii="Lucida Bright" w:hAnsi="Lucida Bright" w:cs="Calibri"/>
          <w:sz w:val="19"/>
          <w:szCs w:val="19"/>
        </w:rPr>
        <w:t>xxxx</w:t>
      </w:r>
      <w:r w:rsidRPr="001D5245">
        <w:rPr>
          <w:rFonts w:ascii="Lucida Bright" w:hAnsi="Lucida Bright" w:cs="Calibri"/>
          <w:sz w:val="19"/>
          <w:szCs w:val="19"/>
        </w:rPr>
        <w:t xml:space="preserve">. </w:t>
      </w:r>
    </w:p>
    <w:p w:rsidR="008F3667" w:rsidRPr="001D5245" w:rsidRDefault="008F3667" w:rsidP="008F3667">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Calibri"/>
          <w:sz w:val="19"/>
          <w:szCs w:val="19"/>
        </w:rPr>
        <w:t xml:space="preserve">En caso de defectos el </w:t>
      </w:r>
      <w:r w:rsidRPr="001D5245">
        <w:rPr>
          <w:rFonts w:ascii="Lucida Bright" w:hAnsi="Lucida Bright" w:cs="Calibri"/>
          <w:b/>
          <w:sz w:val="19"/>
          <w:szCs w:val="19"/>
        </w:rPr>
        <w:t>PROVEEDOR</w:t>
      </w:r>
      <w:r w:rsidRPr="001D5245">
        <w:rPr>
          <w:rFonts w:ascii="Lucida Bright" w:hAnsi="Lucida Bright" w:cs="Calibri"/>
          <w:sz w:val="19"/>
          <w:szCs w:val="19"/>
        </w:rPr>
        <w:t xml:space="preserve"> deberá reponer el bien observado en un plazo máximo de quince (15) días calendario, asumiendo todos los gastos que correspondan. </w:t>
      </w:r>
    </w:p>
    <w:p w:rsidR="008F3667" w:rsidRPr="001D5245" w:rsidRDefault="008F3667" w:rsidP="008F3667">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TERCERA.- (MOROSIDAD Y SUS PENALIDADES) </w:t>
      </w:r>
      <w:r w:rsidRPr="00ED25D2">
        <w:rPr>
          <w:rFonts w:ascii="Lucida Bright" w:hAnsi="Lucida Bright" w:cs="Arial"/>
          <w:b/>
          <w:sz w:val="19"/>
          <w:szCs w:val="19"/>
          <w:highlight w:val="yellow"/>
          <w:u w:val="single"/>
          <w:lang w:val="es-ES_tradnl"/>
        </w:rPr>
        <w:t>(conforme las especificaciones técnicas)</w:t>
      </w:r>
    </w:p>
    <w:p w:rsidR="008F3667" w:rsidRPr="001D5245" w:rsidRDefault="008F3667" w:rsidP="008F3667">
      <w:pPr>
        <w:autoSpaceDE w:val="0"/>
        <w:autoSpaceDN w:val="0"/>
        <w:jc w:val="both"/>
        <w:rPr>
          <w:rFonts w:ascii="Lucida Bright" w:hAnsi="Lucida Bright" w:cs="Calibri"/>
          <w:sz w:val="19"/>
          <w:szCs w:val="19"/>
        </w:rPr>
      </w:pPr>
      <w:r w:rsidRPr="001D5245">
        <w:rPr>
          <w:rFonts w:ascii="Lucida Bright" w:hAnsi="Lucida Bright" w:cs="Arial"/>
          <w:sz w:val="19"/>
          <w:szCs w:val="19"/>
          <w:lang w:val="es-ES_tradnl"/>
        </w:rPr>
        <w:t xml:space="preserve">Queda convenido entre las Partes,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se obliga a cumplir con lo estipulado la cláusula (Vigencia y plazo del Contrato), caso contrario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aplicará una multa del</w:t>
      </w:r>
      <w:r w:rsidRPr="001D5245">
        <w:rPr>
          <w:rFonts w:ascii="Lucida Bright" w:hAnsi="Lucida Bright" w:cs="Calibri"/>
          <w:sz w:val="19"/>
          <w:szCs w:val="19"/>
        </w:rPr>
        <w:t xml:space="preserve"> uno por ciento (1%) por cada día calendario de retraso computable a partir del primer día vencido, sobre el importe de facturación de la entrega del ítem que hubiera incurrido en la falta. </w:t>
      </w:r>
    </w:p>
    <w:p w:rsidR="008F3667" w:rsidRPr="001D5245" w:rsidRDefault="008F3667" w:rsidP="008F3667">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De establecer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que por la aplicación de multas por mora se ha llegado al límite del 10% (diez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iniciar el proceso de resolución del Contrato, conforme a lo estipulado en la cláusula (Terminación del Contrato).</w:t>
      </w:r>
    </w:p>
    <w:p w:rsidR="008F3667" w:rsidRPr="001D5245" w:rsidRDefault="008F3667" w:rsidP="008F3667">
      <w:pPr>
        <w:spacing w:before="120" w:after="120"/>
        <w:jc w:val="both"/>
        <w:rPr>
          <w:rFonts w:ascii="Lucida Bright" w:hAnsi="Lucida Bright" w:cs="Arial"/>
          <w:sz w:val="19"/>
          <w:szCs w:val="19"/>
        </w:rPr>
      </w:pPr>
      <w:r w:rsidRPr="001D5245">
        <w:rPr>
          <w:rFonts w:ascii="Lucida Bright" w:hAnsi="Lucida Bright" w:cs="Arial"/>
          <w:sz w:val="19"/>
          <w:szCs w:val="19"/>
        </w:rPr>
        <w:t xml:space="preserve">De establecer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 xml:space="preserve"> que por la aplicación de multas por mora se ha llegado al límite del 20% (veinte por ciento) del monto total del Contrato, la </w:t>
      </w:r>
      <w:r w:rsidRPr="001D5245">
        <w:rPr>
          <w:rFonts w:ascii="Lucida Bright" w:hAnsi="Lucida Bright" w:cs="Arial"/>
          <w:b/>
          <w:sz w:val="19"/>
          <w:szCs w:val="19"/>
        </w:rPr>
        <w:t>ENTIDAD</w:t>
      </w:r>
      <w:r w:rsidRPr="001D5245">
        <w:rPr>
          <w:rFonts w:ascii="Lucida Bright" w:hAnsi="Lucida Bright" w:cs="Arial"/>
          <w:sz w:val="19"/>
          <w:szCs w:val="19"/>
        </w:rPr>
        <w:t xml:space="preserve"> deberá iniciar el proceso de resolución del Contrato, conforme a lo estipulado en la cláusula (Terminación del Contrato).</w:t>
      </w:r>
    </w:p>
    <w:p w:rsidR="008F3667" w:rsidRPr="001D5245" w:rsidRDefault="008F3667" w:rsidP="008F3667">
      <w:pPr>
        <w:spacing w:before="120"/>
        <w:jc w:val="both"/>
        <w:rPr>
          <w:rFonts w:ascii="Lucida Bright" w:hAnsi="Lucida Bright" w:cs="Arial"/>
          <w:sz w:val="19"/>
          <w:szCs w:val="19"/>
        </w:rPr>
      </w:pPr>
      <w:r w:rsidRPr="001D5245">
        <w:rPr>
          <w:rFonts w:ascii="Lucida Bright" w:hAnsi="Lucida Bright" w:cs="Arial"/>
          <w:sz w:val="19"/>
          <w:szCs w:val="19"/>
        </w:rPr>
        <w:t xml:space="preserve">Las multas serán cobradas mediante descuentos establecidos expresamente por la </w:t>
      </w:r>
      <w:r w:rsidRPr="001D5245">
        <w:rPr>
          <w:rFonts w:ascii="Lucida Bright" w:hAnsi="Lucida Bright" w:cs="Arial"/>
          <w:b/>
          <w:bCs/>
          <w:sz w:val="19"/>
          <w:szCs w:val="19"/>
        </w:rPr>
        <w:t>ENTIDAD</w:t>
      </w:r>
      <w:r w:rsidRPr="001D5245">
        <w:rPr>
          <w:rFonts w:ascii="Lucida Bright" w:hAnsi="Lucida Bright" w:cs="Arial"/>
          <w:sz w:val="19"/>
          <w:szCs w:val="19"/>
        </w:rPr>
        <w:t>,</w:t>
      </w:r>
      <w:r w:rsidRPr="001D5245">
        <w:rPr>
          <w:rFonts w:ascii="Lucida Bright" w:hAnsi="Lucida Bright" w:cs="Arial"/>
          <w:sz w:val="19"/>
          <w:szCs w:val="19"/>
          <w:lang w:val="es-ES_tradnl"/>
        </w:rPr>
        <w:t xml:space="preserve"> con base en el informe </w:t>
      </w:r>
      <w:r>
        <w:rPr>
          <w:rFonts w:ascii="Lucida Bright" w:hAnsi="Lucida Bright" w:cs="Arial"/>
          <w:sz w:val="19"/>
          <w:szCs w:val="19"/>
          <w:lang w:val="es-ES_tradnl"/>
        </w:rPr>
        <w:t>de Conformidad</w:t>
      </w:r>
      <w:r w:rsidRPr="001D5245">
        <w:rPr>
          <w:rFonts w:ascii="Lucida Bright" w:hAnsi="Lucida Bright" w:cs="Arial"/>
          <w:sz w:val="19"/>
          <w:szCs w:val="19"/>
          <w:lang w:val="es-ES_tradnl"/>
        </w:rPr>
        <w:t xml:space="preserve"> documentado</w:t>
      </w:r>
      <w:r w:rsidRPr="001D5245">
        <w:rPr>
          <w:rFonts w:ascii="Lucida Bright" w:hAnsi="Lucida Bright" w:cs="Arial"/>
          <w:sz w:val="19"/>
          <w:szCs w:val="19"/>
        </w:rPr>
        <w:t xml:space="preserve"> de los pagos, sin perjuicio de que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ejecute la garantía de cumplimiento de Contrato y gestione el resarcimiento de daños y perjuicios por medio de la jurisdicción coactiva fiscal por la naturaleza del Contrato, conforme lo establecido en el Artículo 47 de la Ley N° 1178.</w:t>
      </w:r>
    </w:p>
    <w:p w:rsidR="008F3667" w:rsidRPr="001D5245" w:rsidRDefault="008F3667" w:rsidP="008F3667">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 DÉCIMA CUARTA.- (NOTIFICACIONES)</w:t>
      </w:r>
    </w:p>
    <w:p w:rsidR="008F3667" w:rsidRPr="001D5245" w:rsidRDefault="008F3667" w:rsidP="008F3667">
      <w:pPr>
        <w:widowControl w:val="0"/>
        <w:numPr>
          <w:ilvl w:val="1"/>
          <w:numId w:val="0"/>
        </w:numPr>
        <w:tabs>
          <w:tab w:val="num" w:pos="284"/>
        </w:tabs>
        <w:spacing w:before="120" w:after="120"/>
        <w:ind w:left="709" w:hanging="720"/>
        <w:jc w:val="both"/>
        <w:rPr>
          <w:rFonts w:ascii="Lucida Bright" w:hAnsi="Lucida Bright" w:cs="Arial"/>
          <w:sz w:val="19"/>
          <w:szCs w:val="19"/>
        </w:rPr>
      </w:pPr>
      <w:r w:rsidRPr="001D5245">
        <w:rPr>
          <w:rFonts w:ascii="Lucida Bright" w:hAnsi="Lucida Bright" w:cs="Arial"/>
          <w:b/>
          <w:sz w:val="19"/>
          <w:szCs w:val="19"/>
          <w:lang w:val="es-ES_tradnl"/>
        </w:rPr>
        <w:t>14.1</w:t>
      </w:r>
      <w:r w:rsidRPr="001D5245">
        <w:rPr>
          <w:rFonts w:ascii="Lucida Bright" w:hAnsi="Lucida Bright" w:cs="Arial"/>
          <w:sz w:val="19"/>
          <w:szCs w:val="19"/>
          <w:lang w:val="es-ES_tradnl"/>
        </w:rPr>
        <w:tab/>
      </w:r>
      <w:r w:rsidRPr="001D5245">
        <w:rPr>
          <w:rFonts w:ascii="Lucida Bright" w:hAnsi="Lucida Bright" w:cs="Arial"/>
          <w:sz w:val="19"/>
          <w:szCs w:val="19"/>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572" w:type="dxa"/>
        <w:tblInd w:w="779" w:type="dxa"/>
        <w:tblLayout w:type="fixed"/>
        <w:tblCellMar>
          <w:left w:w="70" w:type="dxa"/>
          <w:right w:w="70" w:type="dxa"/>
        </w:tblCellMar>
        <w:tblLook w:val="0000" w:firstRow="0" w:lastRow="0" w:firstColumn="0" w:lastColumn="0" w:noHBand="0" w:noVBand="0"/>
      </w:tblPr>
      <w:tblGrid>
        <w:gridCol w:w="4511"/>
        <w:gridCol w:w="4061"/>
      </w:tblGrid>
      <w:tr w:rsidR="008F3667" w:rsidRPr="00E4416C" w:rsidTr="00D95DB5">
        <w:trPr>
          <w:trHeight w:val="237"/>
        </w:trPr>
        <w:tc>
          <w:tcPr>
            <w:tcW w:w="4511" w:type="dxa"/>
            <w:tcBorders>
              <w:top w:val="single" w:sz="4" w:space="0" w:color="auto"/>
              <w:left w:val="single" w:sz="4" w:space="0" w:color="auto"/>
              <w:bottom w:val="single" w:sz="4" w:space="0" w:color="auto"/>
              <w:right w:val="single" w:sz="4" w:space="0" w:color="auto"/>
            </w:tcBorders>
          </w:tcPr>
          <w:p w:rsidR="008F3667" w:rsidRPr="00C641D2" w:rsidRDefault="008F3667" w:rsidP="00D95DB5">
            <w:pPr>
              <w:widowControl w:val="0"/>
              <w:ind w:left="180" w:hanging="180"/>
              <w:jc w:val="center"/>
              <w:rPr>
                <w:rFonts w:ascii="Lucida Bright" w:hAnsi="Lucida Bright" w:cs="Arial"/>
                <w:b/>
                <w:highlight w:val="yellow"/>
                <w:lang w:val="es-ES_tradnl"/>
              </w:rPr>
            </w:pPr>
            <w:r w:rsidRPr="001D5245">
              <w:rPr>
                <w:rFonts w:ascii="Lucida Bright" w:hAnsi="Lucida Bright" w:cs="Arial"/>
                <w:b/>
                <w:lang w:val="es-ES_tradnl"/>
              </w:rPr>
              <w:t xml:space="preserve">ENTIDAD </w:t>
            </w:r>
          </w:p>
        </w:tc>
        <w:tc>
          <w:tcPr>
            <w:tcW w:w="4061" w:type="dxa"/>
            <w:tcBorders>
              <w:top w:val="single" w:sz="4" w:space="0" w:color="auto"/>
              <w:left w:val="single" w:sz="4" w:space="0" w:color="auto"/>
              <w:bottom w:val="single" w:sz="4" w:space="0" w:color="auto"/>
              <w:right w:val="single" w:sz="4" w:space="0" w:color="auto"/>
            </w:tcBorders>
          </w:tcPr>
          <w:p w:rsidR="008F3667" w:rsidRPr="00A04BBB" w:rsidRDefault="008F3667" w:rsidP="00D95DB5">
            <w:pPr>
              <w:widowControl w:val="0"/>
              <w:ind w:left="180" w:hanging="180"/>
              <w:jc w:val="center"/>
              <w:rPr>
                <w:rFonts w:ascii="Lucida Bright" w:hAnsi="Lucida Bright" w:cs="Arial"/>
                <w:b/>
                <w:lang w:val="es-ES_tradnl"/>
              </w:rPr>
            </w:pPr>
            <w:r>
              <w:rPr>
                <w:rFonts w:ascii="Lucida Bright" w:hAnsi="Lucida Bright" w:cs="Arial"/>
                <w:b/>
                <w:lang w:val="es-ES_tradnl"/>
              </w:rPr>
              <w:t>PROVEEDOR</w:t>
            </w:r>
          </w:p>
        </w:tc>
      </w:tr>
      <w:tr w:rsidR="008F3667" w:rsidRPr="00E4416C" w:rsidTr="00D95DB5">
        <w:trPr>
          <w:trHeight w:val="1383"/>
        </w:trPr>
        <w:tc>
          <w:tcPr>
            <w:tcW w:w="4511" w:type="dxa"/>
            <w:tcBorders>
              <w:top w:val="single" w:sz="4" w:space="0" w:color="auto"/>
              <w:left w:val="single" w:sz="4" w:space="0" w:color="auto"/>
              <w:bottom w:val="single" w:sz="4" w:space="0" w:color="auto"/>
              <w:right w:val="single" w:sz="4" w:space="0" w:color="auto"/>
            </w:tcBorders>
          </w:tcPr>
          <w:p w:rsidR="008F3667" w:rsidRPr="00251BFB" w:rsidRDefault="008F3667" w:rsidP="00D95DB5">
            <w:pPr>
              <w:widowControl w:val="0"/>
              <w:jc w:val="both"/>
              <w:rPr>
                <w:rFonts w:ascii="Lucida Bright" w:hAnsi="Lucida Bright" w:cs="Arial"/>
                <w:lang w:val="es-ES_tradnl"/>
              </w:rPr>
            </w:pPr>
            <w:r w:rsidRPr="00251BFB">
              <w:rPr>
                <w:rFonts w:ascii="Lucida Bright" w:hAnsi="Lucida Bright" w:cs="Arial"/>
                <w:b/>
                <w:lang w:val="es-ES_tradnl"/>
              </w:rPr>
              <w:t>Domicilio:</w:t>
            </w:r>
            <w:r w:rsidRPr="00251BFB">
              <w:rPr>
                <w:rFonts w:ascii="Lucida Bright" w:hAnsi="Lucida Bright" w:cs="Arial"/>
                <w:lang w:val="es-ES_tradnl"/>
              </w:rPr>
              <w:t xml:space="preserve"> </w:t>
            </w:r>
          </w:p>
          <w:p w:rsidR="008F3667" w:rsidRPr="0031682E" w:rsidRDefault="008F3667" w:rsidP="00D95DB5">
            <w:pPr>
              <w:widowControl w:val="0"/>
              <w:ind w:left="180" w:hanging="180"/>
              <w:jc w:val="both"/>
              <w:rPr>
                <w:rFonts w:ascii="Lucida Bright" w:hAnsi="Lucida Bright" w:cs="Arial"/>
              </w:rPr>
            </w:pPr>
            <w:r w:rsidRPr="0031682E">
              <w:rPr>
                <w:rFonts w:ascii="Lucida Bright" w:hAnsi="Lucida Bright" w:cs="Arial"/>
                <w:b/>
              </w:rPr>
              <w:t>N° Telf.:</w:t>
            </w:r>
            <w:r w:rsidRPr="0031682E">
              <w:rPr>
                <w:rFonts w:ascii="Lucida Bright" w:hAnsi="Lucida Bright" w:cs="Arial"/>
              </w:rPr>
              <w:t xml:space="preserve"> </w:t>
            </w:r>
          </w:p>
          <w:p w:rsidR="008F3667" w:rsidRPr="0031682E" w:rsidRDefault="008F3667" w:rsidP="00D95DB5">
            <w:pPr>
              <w:widowControl w:val="0"/>
              <w:ind w:left="180" w:hanging="180"/>
              <w:jc w:val="both"/>
              <w:rPr>
                <w:rFonts w:ascii="Lucida Bright" w:hAnsi="Lucida Bright" w:cs="Arial"/>
              </w:rPr>
            </w:pPr>
            <w:r w:rsidRPr="0031682E">
              <w:rPr>
                <w:rFonts w:ascii="Lucida Bright" w:hAnsi="Lucida Bright" w:cs="Arial"/>
                <w:b/>
              </w:rPr>
              <w:t>N° Cel.:</w:t>
            </w:r>
            <w:r w:rsidRPr="0031682E">
              <w:rPr>
                <w:rFonts w:ascii="Lucida Bright" w:hAnsi="Lucida Bright" w:cs="Arial"/>
              </w:rPr>
              <w:t xml:space="preserve"> </w:t>
            </w:r>
          </w:p>
          <w:p w:rsidR="008F3667" w:rsidRPr="0031682E" w:rsidRDefault="008F3667" w:rsidP="00D95DB5">
            <w:pPr>
              <w:widowControl w:val="0"/>
              <w:ind w:left="180" w:hanging="180"/>
              <w:jc w:val="both"/>
              <w:rPr>
                <w:rFonts w:ascii="Lucida Bright" w:hAnsi="Lucida Bright" w:cs="Arial"/>
              </w:rPr>
            </w:pPr>
            <w:r w:rsidRPr="0031682E">
              <w:rPr>
                <w:rFonts w:ascii="Lucida Bright" w:hAnsi="Lucida Bright" w:cs="Arial"/>
                <w:b/>
              </w:rPr>
              <w:t>E-mail:</w:t>
            </w:r>
            <w:r w:rsidRPr="0031682E">
              <w:rPr>
                <w:rFonts w:ascii="Lucida Bright" w:hAnsi="Lucida Bright" w:cs="Arial"/>
              </w:rPr>
              <w:t xml:space="preserve"> </w:t>
            </w:r>
          </w:p>
          <w:p w:rsidR="008F3667" w:rsidRPr="0031682E" w:rsidRDefault="008F3667" w:rsidP="00D95DB5">
            <w:pPr>
              <w:widowControl w:val="0"/>
              <w:ind w:left="180" w:hanging="180"/>
              <w:jc w:val="both"/>
              <w:rPr>
                <w:rFonts w:ascii="Lucida Bright" w:hAnsi="Lucida Bright" w:cs="Arial"/>
              </w:rPr>
            </w:pPr>
            <w:r w:rsidRPr="0031682E">
              <w:rPr>
                <w:rFonts w:ascii="Lucida Bright" w:hAnsi="Lucida Bright" w:cs="Arial"/>
                <w:b/>
              </w:rPr>
              <w:t>Attn.:</w:t>
            </w:r>
            <w:r w:rsidRPr="0031682E">
              <w:rPr>
                <w:rFonts w:ascii="Lucida Bright" w:hAnsi="Lucida Bright" w:cs="Arial"/>
              </w:rPr>
              <w:t xml:space="preserve"> </w:t>
            </w:r>
          </w:p>
          <w:p w:rsidR="008F3667" w:rsidRPr="00C641D2" w:rsidRDefault="008F3667" w:rsidP="00D95DB5">
            <w:pPr>
              <w:widowControl w:val="0"/>
              <w:ind w:left="180" w:hanging="180"/>
              <w:jc w:val="both"/>
              <w:rPr>
                <w:rFonts w:ascii="Lucida Bright" w:hAnsi="Lucida Bright" w:cs="Arial"/>
                <w:highlight w:val="yellow"/>
                <w:lang w:val="es-ES_tradnl"/>
              </w:rPr>
            </w:pPr>
            <w:r>
              <w:rPr>
                <w:rFonts w:ascii="Lucida Bright" w:hAnsi="Lucida Bright" w:cs="Arial"/>
                <w:lang w:val="es-ES_tradnl"/>
              </w:rPr>
              <w:t>xxx</w:t>
            </w:r>
            <w:r w:rsidRPr="00251BFB">
              <w:rPr>
                <w:rFonts w:ascii="Lucida Bright" w:hAnsi="Lucida Bright" w:cs="Arial"/>
                <w:lang w:val="es-ES_tradnl"/>
              </w:rPr>
              <w:t xml:space="preserve">  – Bolivia</w:t>
            </w:r>
          </w:p>
        </w:tc>
        <w:tc>
          <w:tcPr>
            <w:tcW w:w="4061" w:type="dxa"/>
            <w:tcBorders>
              <w:top w:val="single" w:sz="4" w:space="0" w:color="auto"/>
              <w:left w:val="single" w:sz="4" w:space="0" w:color="auto"/>
              <w:bottom w:val="single" w:sz="4" w:space="0" w:color="auto"/>
              <w:right w:val="single" w:sz="4" w:space="0" w:color="auto"/>
            </w:tcBorders>
          </w:tcPr>
          <w:p w:rsidR="008F3667" w:rsidRPr="00A04BBB" w:rsidRDefault="008F3667" w:rsidP="00D95DB5">
            <w:pPr>
              <w:widowControl w:val="0"/>
              <w:ind w:hanging="45"/>
              <w:jc w:val="both"/>
              <w:rPr>
                <w:rFonts w:ascii="Lucida Bright" w:hAnsi="Lucida Bright" w:cs="Arial"/>
                <w:lang w:val="es-ES_tradnl"/>
              </w:rPr>
            </w:pPr>
            <w:r w:rsidRPr="00A04BBB">
              <w:rPr>
                <w:rFonts w:ascii="Lucida Bright" w:hAnsi="Lucida Bright" w:cs="Arial"/>
                <w:b/>
                <w:lang w:val="es-ES_tradnl"/>
              </w:rPr>
              <w:t>Domicilio:</w:t>
            </w:r>
            <w:r w:rsidRPr="00A04BBB">
              <w:rPr>
                <w:rFonts w:ascii="Lucida Bright" w:hAnsi="Lucida Bright" w:cs="Arial"/>
                <w:lang w:val="es-ES_tradnl"/>
              </w:rPr>
              <w:t xml:space="preserve">  </w:t>
            </w:r>
            <w:r>
              <w:rPr>
                <w:rFonts w:ascii="Lucida Bright" w:hAnsi="Lucida Bright" w:cs="Arial"/>
                <w:lang w:val="es-ES_tradnl"/>
              </w:rPr>
              <w:t>xxxxx</w:t>
            </w:r>
          </w:p>
          <w:p w:rsidR="008F3667" w:rsidRPr="00A04BBB" w:rsidRDefault="008F3667" w:rsidP="00D95DB5">
            <w:pPr>
              <w:widowControl w:val="0"/>
              <w:ind w:left="180" w:hanging="180"/>
              <w:jc w:val="both"/>
              <w:rPr>
                <w:rFonts w:ascii="Lucida Bright" w:hAnsi="Lucida Bright" w:cs="Arial"/>
                <w:lang w:val="es-BO"/>
              </w:rPr>
            </w:pPr>
            <w:r w:rsidRPr="00A04BBB">
              <w:rPr>
                <w:rFonts w:ascii="Lucida Bright" w:hAnsi="Lucida Bright" w:cs="Arial"/>
                <w:b/>
                <w:lang w:val="es-BO"/>
              </w:rPr>
              <w:t>N° Telf.:</w:t>
            </w:r>
            <w:r w:rsidRPr="00A04BBB">
              <w:rPr>
                <w:rFonts w:ascii="Lucida Bright" w:hAnsi="Lucida Bright" w:cs="Arial"/>
                <w:lang w:val="es-BO"/>
              </w:rPr>
              <w:t xml:space="preserve"> </w:t>
            </w:r>
            <w:r>
              <w:rPr>
                <w:rFonts w:ascii="Lucida Bright" w:hAnsi="Lucida Bright" w:cs="Arial"/>
                <w:lang w:val="es-BO"/>
              </w:rPr>
              <w:t>xxxxx</w:t>
            </w:r>
          </w:p>
          <w:p w:rsidR="008F3667" w:rsidRPr="00FB7212" w:rsidRDefault="008F3667" w:rsidP="00D95DB5">
            <w:pPr>
              <w:autoSpaceDE w:val="0"/>
              <w:autoSpaceDN w:val="0"/>
              <w:adjustRightInd w:val="0"/>
              <w:ind w:left="180" w:hanging="180"/>
              <w:rPr>
                <w:rFonts w:ascii="Lucida Bright" w:hAnsi="Lucida Bright" w:cs="Arial"/>
                <w:lang w:val="es-BO"/>
              </w:rPr>
            </w:pPr>
            <w:r w:rsidRPr="00FB7212">
              <w:rPr>
                <w:rFonts w:ascii="Lucida Bright" w:hAnsi="Lucida Bright" w:cs="Arial"/>
                <w:b/>
                <w:lang w:val="es-BO"/>
              </w:rPr>
              <w:t xml:space="preserve">E-mail: </w:t>
            </w:r>
            <w:r>
              <w:rPr>
                <w:rFonts w:ascii="Lucida Bright" w:hAnsi="Lucida Bright" w:cs="Arial"/>
                <w:b/>
                <w:lang w:val="es-BO"/>
              </w:rPr>
              <w:t>xxxxx</w:t>
            </w:r>
          </w:p>
          <w:p w:rsidR="008F3667" w:rsidRPr="000272A6" w:rsidRDefault="008F3667" w:rsidP="00D95DB5">
            <w:pPr>
              <w:autoSpaceDE w:val="0"/>
              <w:autoSpaceDN w:val="0"/>
              <w:adjustRightInd w:val="0"/>
              <w:ind w:left="180" w:hanging="180"/>
              <w:rPr>
                <w:rFonts w:ascii="Lucida Bright" w:hAnsi="Lucida Bright" w:cs="Arial"/>
                <w:lang w:val="es-BO"/>
              </w:rPr>
            </w:pPr>
            <w:r w:rsidRPr="000272A6">
              <w:rPr>
                <w:rFonts w:ascii="Lucida Bright" w:hAnsi="Lucida Bright" w:cs="Arial"/>
                <w:b/>
                <w:lang w:val="es-BO"/>
              </w:rPr>
              <w:t>Attn.:</w:t>
            </w:r>
            <w:r w:rsidRPr="000272A6">
              <w:rPr>
                <w:rFonts w:ascii="Lucida Bright" w:hAnsi="Lucida Bright" w:cs="Arial"/>
                <w:lang w:val="es-BO"/>
              </w:rPr>
              <w:t xml:space="preserve"> </w:t>
            </w:r>
            <w:r>
              <w:rPr>
                <w:rFonts w:ascii="Lucida Bright" w:hAnsi="Lucida Bright" w:cs="Arial"/>
                <w:lang w:val="es-BO"/>
              </w:rPr>
              <w:t>xxxxxx</w:t>
            </w:r>
          </w:p>
          <w:p w:rsidR="008F3667" w:rsidRDefault="008F3667" w:rsidP="00D95DB5">
            <w:pPr>
              <w:autoSpaceDE w:val="0"/>
              <w:autoSpaceDN w:val="0"/>
              <w:adjustRightInd w:val="0"/>
              <w:ind w:left="180" w:hanging="180"/>
              <w:rPr>
                <w:rFonts w:ascii="Lucida Bright" w:hAnsi="Lucida Bright" w:cs="Arial"/>
                <w:lang w:val="es-ES_tradnl"/>
              </w:rPr>
            </w:pPr>
          </w:p>
          <w:p w:rsidR="008F3667" w:rsidRPr="00A04BBB" w:rsidRDefault="008F3667" w:rsidP="00D95DB5">
            <w:pPr>
              <w:autoSpaceDE w:val="0"/>
              <w:autoSpaceDN w:val="0"/>
              <w:adjustRightInd w:val="0"/>
              <w:ind w:left="180" w:hanging="180"/>
              <w:rPr>
                <w:rFonts w:ascii="Lucida Bright" w:hAnsi="Lucida Bright" w:cs="Arial"/>
                <w:lang w:val="es-ES_tradnl"/>
              </w:rPr>
            </w:pPr>
            <w:r>
              <w:rPr>
                <w:rFonts w:ascii="Lucida Bright" w:hAnsi="Lucida Bright" w:cs="Arial"/>
                <w:lang w:val="es-ES_tradnl"/>
              </w:rPr>
              <w:t>xxxxx</w:t>
            </w:r>
            <w:r w:rsidRPr="00A04BBB">
              <w:rPr>
                <w:rFonts w:ascii="Lucida Bright" w:hAnsi="Lucida Bright" w:cs="Arial"/>
                <w:lang w:val="es-ES_tradnl"/>
              </w:rPr>
              <w:t xml:space="preserve"> – Bolivia</w:t>
            </w:r>
          </w:p>
        </w:tc>
      </w:tr>
    </w:tbl>
    <w:p w:rsidR="008F3667" w:rsidRPr="001D5245" w:rsidRDefault="008F3667" w:rsidP="008F3667">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t>14.2</w:t>
      </w:r>
      <w:r w:rsidRPr="001D5245">
        <w:rPr>
          <w:rFonts w:ascii="Lucida Bright" w:hAnsi="Lucida Bright" w:cs="Arial"/>
          <w:sz w:val="19"/>
          <w:szCs w:val="19"/>
          <w:lang w:val="es-ES_tradnl"/>
        </w:rPr>
        <w:tab/>
      </w:r>
      <w:r w:rsidRPr="001D5245">
        <w:rPr>
          <w:rFonts w:ascii="Lucida Bright" w:hAnsi="Lucida Bright" w:cs="Arial"/>
          <w:bCs/>
          <w:sz w:val="19"/>
          <w:szCs w:val="19"/>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8F3667" w:rsidRPr="001D5245" w:rsidRDefault="008F3667" w:rsidP="008F3667">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t>14.3</w:t>
      </w:r>
      <w:r w:rsidRPr="001D5245">
        <w:rPr>
          <w:rFonts w:ascii="Lucida Bright" w:hAnsi="Lucida Bright" w:cs="Arial"/>
          <w:b/>
          <w:sz w:val="19"/>
          <w:szCs w:val="19"/>
          <w:lang w:val="es-ES_tradnl"/>
        </w:rPr>
        <w:tab/>
      </w:r>
      <w:r w:rsidRPr="001D5245">
        <w:rPr>
          <w:rFonts w:ascii="Lucida Bright" w:hAnsi="Lucida Bright" w:cs="Arial"/>
          <w:bCs/>
          <w:sz w:val="19"/>
          <w:szCs w:val="19"/>
        </w:rPr>
        <w:t>Toda notificación o comunicación del presente Contrato se considerará recibida en la fecha y hora en que se haya realizado.</w:t>
      </w:r>
    </w:p>
    <w:p w:rsidR="008F3667" w:rsidRPr="001D5245" w:rsidRDefault="008F3667" w:rsidP="008F3667">
      <w:pPr>
        <w:widowControl w:val="0"/>
        <w:tabs>
          <w:tab w:val="num" w:pos="720"/>
        </w:tabs>
        <w:spacing w:before="120"/>
        <w:ind w:left="720" w:hanging="720"/>
        <w:jc w:val="both"/>
        <w:rPr>
          <w:rFonts w:ascii="Lucida Bright" w:hAnsi="Lucida Bright" w:cs="Arial"/>
          <w:b/>
          <w:sz w:val="19"/>
          <w:szCs w:val="19"/>
          <w:lang w:val="es-ES_tradnl"/>
        </w:rPr>
      </w:pPr>
      <w:r w:rsidRPr="001D5245">
        <w:rPr>
          <w:rFonts w:ascii="Lucida Bright" w:hAnsi="Lucida Bright" w:cs="Arial"/>
          <w:b/>
          <w:sz w:val="19"/>
          <w:szCs w:val="19"/>
          <w:lang w:val="es-ES_tradnl"/>
        </w:rPr>
        <w:t>14.4</w:t>
      </w:r>
      <w:r w:rsidRPr="001D5245">
        <w:rPr>
          <w:rFonts w:ascii="Lucida Bright" w:hAnsi="Lucida Bright" w:cs="Arial"/>
          <w:b/>
          <w:sz w:val="19"/>
          <w:szCs w:val="19"/>
          <w:lang w:val="es-ES_tradnl"/>
        </w:rPr>
        <w:tab/>
      </w:r>
      <w:r w:rsidRPr="001D5245">
        <w:rPr>
          <w:rFonts w:ascii="Lucida Bright" w:hAnsi="Lucida Bright" w:cs="Arial"/>
          <w:sz w:val="19"/>
          <w:szCs w:val="19"/>
        </w:rPr>
        <w:t>Cuando cualquiera de las Partes, cambiare de domicilio, dirección postal, número fax, correo electrónico o persona de contacto, deberá notificar a la otra Parte, por escrito, por lo menos con tres (3) días de anticipación a la fecha efectiva del cambio.</w:t>
      </w:r>
    </w:p>
    <w:p w:rsidR="008F3667" w:rsidRPr="001D5245" w:rsidRDefault="008F3667" w:rsidP="008F3667">
      <w:pPr>
        <w:widowControl w:val="0"/>
        <w:tabs>
          <w:tab w:val="num" w:pos="567"/>
        </w:tabs>
        <w:spacing w:before="120"/>
        <w:ind w:left="705" w:hanging="705"/>
        <w:jc w:val="both"/>
        <w:rPr>
          <w:rFonts w:ascii="Lucida Bright" w:hAnsi="Lucida Bright" w:cs="Arial"/>
          <w:bCs/>
          <w:sz w:val="19"/>
          <w:szCs w:val="19"/>
        </w:rPr>
      </w:pPr>
      <w:r w:rsidRPr="001D5245">
        <w:rPr>
          <w:rFonts w:ascii="Lucida Bright" w:hAnsi="Lucida Bright" w:cs="Arial"/>
          <w:b/>
          <w:sz w:val="19"/>
          <w:szCs w:val="19"/>
          <w:lang w:val="es-ES_tradnl"/>
        </w:rPr>
        <w:t>14.5</w:t>
      </w:r>
      <w:r w:rsidRPr="001D5245">
        <w:rPr>
          <w:rFonts w:ascii="Lucida Bright" w:hAnsi="Lucida Bright" w:cs="Arial"/>
          <w:sz w:val="19"/>
          <w:szCs w:val="19"/>
          <w:lang w:val="es-ES_tradnl"/>
        </w:rPr>
        <w:tab/>
      </w:r>
      <w:r w:rsidRPr="001D5245">
        <w:rPr>
          <w:rFonts w:ascii="Lucida Bright" w:hAnsi="Lucida Bright" w:cs="Arial"/>
          <w:sz w:val="19"/>
          <w:szCs w:val="19"/>
          <w:lang w:val="es-ES_tradnl"/>
        </w:rPr>
        <w:tab/>
      </w:r>
      <w:r w:rsidRPr="001D5245">
        <w:rPr>
          <w:rFonts w:ascii="Lucida Bright" w:hAnsi="Lucida Bright" w:cs="Arial"/>
          <w:bCs/>
          <w:sz w:val="19"/>
          <w:szCs w:val="19"/>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F3667" w:rsidRPr="001D5245" w:rsidRDefault="008F3667" w:rsidP="008F3667">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lastRenderedPageBreak/>
        <w:t>CLÁUSULA</w:t>
      </w:r>
      <w:r w:rsidRPr="001D5245">
        <w:rPr>
          <w:rFonts w:ascii="Lucida Bright" w:hAnsi="Lucida Bright" w:cs="Arial"/>
          <w:b/>
          <w:sz w:val="19"/>
          <w:szCs w:val="19"/>
          <w:u w:val="single"/>
          <w:lang w:val="es-ES_tradnl"/>
        </w:rPr>
        <w:t xml:space="preserve"> DÉCIMA QUINTA.- (RECEPCIÓN Y VERIFICACIÓN)</w:t>
      </w:r>
    </w:p>
    <w:p w:rsidR="008F3667" w:rsidRPr="001D5245" w:rsidRDefault="008F3667" w:rsidP="008F3667">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Comité de Recepción, conjuntamente con un representante debidamente acreditado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tendrá la función de efectuar la recepción de los Bienes, previa conformidad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elaborándose un acta de recepción en la cual se identifique la cantidad recibida y el cumplimiento de las especificaciones técnicas. </w:t>
      </w:r>
    </w:p>
    <w:p w:rsidR="008F3667" w:rsidRPr="001D5245" w:rsidRDefault="008F3667" w:rsidP="008F3667">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se encontraran defectos o daños en los Bienes, no se procederá a la emisión del acta de recepción en tanto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no subsane lo observado.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reemplazar los Bienes observados, por otros de iguales o mejores características en el plazo que determine la Unidad Solicitante, corriendo por su cuenta el transporte y lo que conlleve realizar el cambio. </w:t>
      </w:r>
    </w:p>
    <w:p w:rsidR="008F3667" w:rsidRPr="001D5245" w:rsidRDefault="008F3667" w:rsidP="008F3667">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entrega de los Bienes se realizara en coordinación con el Comité de Recepción y representantes acreditados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acuerdo a los alcances de las especificaciones técnicas.</w:t>
      </w:r>
    </w:p>
    <w:p w:rsidR="008F3667" w:rsidRPr="001D5245" w:rsidRDefault="008F3667" w:rsidP="008F3667">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SEXTA.- (RESPONSABILIDADES Y OBLIGACIONES DEL PROVEEDOR)</w:t>
      </w:r>
    </w:p>
    <w:p w:rsidR="008F3667" w:rsidRPr="001D5245" w:rsidRDefault="008F3667" w:rsidP="008F3667">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se compromete a cumplir con las siguientes responsabilidades y obligaciones, que son de carácter enunciativo y no limitativo:</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lo establecido en el presente Contrato. </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provisión de los Bienes a favor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 su personal, materiales y recursos, bajo su exclusiva responsabilidad y riesgo, conforme al presente Contrato.</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estibaje, exportación y otros directos e indirectos. </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Ser único y exclusivo responsable por los retrasos de sub-contratistas y/o sub-vendedores, si los hubiera.</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Mantener exonerada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multa o penalidad de cualquier tipo o naturaleza que fuera impuesta por causa de incumplimiento o infracción de la legislación laboral o social.</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Mantener indemne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hecho o acto originado por la ejecución del Contrato que tenga por efecto responsabilidad por vulneración de la legislación aplicable. </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Cumplir con las obligaciones emergentes del pago de las cargas sociales y tributarias contempladas en su propuesta, en el marco de las leyes vigentes, y presentar a requerimiento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 respaldo correspondiente. </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con el objeto del Contrato mediante personal especializado y dentro de las especificaciones técnicas, conforme a padrones y normas técnicas usuales en provisiones de esta naturaleza, garantizando la calidad de los Bienes.</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Proveer los Bienes conforme a detalle y requerimiento realizado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Entregar Bienes nuevos y de primera calidad, sin excepción, conforme los precios unitarios consignados en la propuesta adjudicada. </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responsable por los efectos que se originaren de eventuales inobservancias, mencionando de manera enunciativa y no limitativa a toda norma laboral, social, de pensiones, migratoria y la </w:t>
      </w:r>
      <w:r w:rsidRPr="001D5245">
        <w:rPr>
          <w:rFonts w:ascii="Lucida Bright" w:hAnsi="Lucida Bright" w:cs="Arial"/>
          <w:sz w:val="19"/>
          <w:szCs w:val="19"/>
          <w:lang w:val="es-ES_tradnl"/>
        </w:rPr>
        <w:lastRenderedPageBreak/>
        <w:t xml:space="preserve">que sea aplicable para posibilitar el correcto, legal y oportuno desenvolvimiento de su personal en territorio boliviano. </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Planear, programar, dirigir y ejecutar la provisión de los Bienes con calidad y seguridad a fin de garantizar el pleno cumplimiento del Contrato.</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la supervisión, dirección técnica y administrativa y mano de obra de su personal, necesarias para la provisión de los Bienes, siendo para todos los efectos,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único y exclusivo responsable.</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Salvaguardar y liberar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la responsabilidad de todos los reclamos, representaciones y procesos judiciales de cualquier naturaleza, relacionados con la provisión de los Bienes. </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los daños o pérdidas causados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o a terceros, resultantes de acción u omisión en la provisión de los Bienes.</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cualquier reclamo. </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pedir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en cualquier momento, dentro de la vigencia del presente Contrato, una declaración que certifique el cumplimiento de la presente obligación.</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No apoyar, ni involucrarse en ningún tipo de discriminación, sea por raza, grupo o clase social, nacionalidad, región, religión, deficiencia, sexo, orientación sexual, asociación sindical, filiación política o edad al contratar.</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leyes vigentes y los padrones de la industria sobre el horario de trabajo. Todo servicio ejecutado en horas extras, debe ser remunerado o compensado, respetando las normas vigentes.</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Asumir el riesgo de extravío o daños incidentales ocurridos durante la fabricación, adquisición, transporte, almacenamiento y entrega de los Bienes de forma directa o a través del seguro que corresponda.</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Obedecer como mínimo, a lo establecido en la Ley Aplicable respecto a los sueldos pagados a los trabajadores.</w:t>
      </w:r>
      <w:r w:rsidRPr="001D5245">
        <w:rPr>
          <w:rFonts w:ascii="Lucida Bright" w:hAnsi="Lucida Bright" w:cs="Arial"/>
          <w:sz w:val="19"/>
          <w:szCs w:val="19"/>
          <w:lang w:val="es-ES_tradnl"/>
        </w:rPr>
        <w:tab/>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Realizar todos los pagos, ante la autoridad que corresponda, respecto al almacenaje de los Bienes en la Aduana Nacional.</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Autorizar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realizar retenciones de parte o el total del pago para protegerse contra posibles perjuicios o multas causados por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cuando incurra en </w:t>
      </w:r>
      <w:r w:rsidRPr="001D5245">
        <w:rPr>
          <w:rFonts w:ascii="Lucida Bright" w:hAnsi="Lucida Bright" w:cs="Arial"/>
          <w:sz w:val="19"/>
          <w:szCs w:val="19"/>
          <w:lang w:val="es-ES_tradnl"/>
        </w:rPr>
        <w:lastRenderedPageBreak/>
        <w:t xml:space="preserve">negligencia durante la provisión de los Bienes, estas retenciones no crean derechos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para solicitar ampliación de plazos ni intereses.</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Custodiar los Bienes hasta la recepción de esta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normas de calidad aplicables a los Bienes o a las normas de calidad existentes o cuya aplicación sea apropiada en el país de origen de adquisición de los Bienes.</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con las características técnicas de los Bienes, descritas en las especificaciones técnicas.</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garantía técnica en los términos señalados en las especificaciones técnicas a simple requerimiento de la Unidad Solicitante o en su caso asumir las determinaciones emergentes dispuestas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8F3667" w:rsidRPr="001D5245" w:rsidRDefault="008F3667" w:rsidP="00086032">
      <w:pPr>
        <w:pStyle w:val="Prrafodelista"/>
        <w:numPr>
          <w:ilvl w:val="0"/>
          <w:numId w:val="63"/>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las demás obligaciones y responsabilidades a su cargo que sin estar expresamente mencionadas, emerjan del presente Contrato. </w:t>
      </w:r>
    </w:p>
    <w:p w:rsidR="008F3667" w:rsidRPr="001D5245" w:rsidRDefault="008F3667" w:rsidP="008F3667">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SÉPTIMA.- (OBLIGACIONES DE LA ENTIDAD)</w:t>
      </w:r>
    </w:p>
    <w:p w:rsidR="008F3667" w:rsidRPr="001D5245" w:rsidRDefault="008F3667" w:rsidP="008F3667">
      <w:pPr>
        <w:spacing w:before="120"/>
        <w:ind w:left="709" w:hanging="708"/>
        <w:jc w:val="both"/>
        <w:rPr>
          <w:rFonts w:ascii="Lucida Bright" w:hAnsi="Lucida Bright" w:cs="Arial"/>
          <w:sz w:val="19"/>
          <w:szCs w:val="19"/>
        </w:rPr>
      </w:pP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hAnsi="Lucida Bright" w:cs="Arial"/>
          <w:sz w:val="19"/>
          <w:szCs w:val="19"/>
        </w:rPr>
        <w:t xml:space="preserve"> se obliga en su sentido más amplio a cumplir con las siguientes obligaciones:</w:t>
      </w:r>
    </w:p>
    <w:p w:rsidR="008F3667" w:rsidRPr="001D5245" w:rsidRDefault="008F3667" w:rsidP="008F3667">
      <w:pPr>
        <w:spacing w:before="120"/>
        <w:ind w:left="709" w:hanging="709"/>
        <w:jc w:val="both"/>
        <w:rPr>
          <w:rFonts w:ascii="Lucida Bright" w:hAnsi="Lucida Bright" w:cs="Arial"/>
          <w:sz w:val="19"/>
          <w:szCs w:val="19"/>
        </w:rPr>
      </w:pPr>
      <w:r w:rsidRPr="001D5245">
        <w:rPr>
          <w:rFonts w:ascii="Lucida Bright" w:hAnsi="Lucida Bright" w:cs="Arial"/>
          <w:b/>
          <w:sz w:val="19"/>
          <w:szCs w:val="19"/>
        </w:rPr>
        <w:t xml:space="preserve">17.1 </w:t>
      </w:r>
      <w:r w:rsidRPr="001D5245">
        <w:rPr>
          <w:rFonts w:ascii="Lucida Bright" w:hAnsi="Lucida Bright" w:cs="Arial"/>
          <w:b/>
          <w:sz w:val="19"/>
          <w:szCs w:val="19"/>
        </w:rPr>
        <w:tab/>
      </w:r>
      <w:r w:rsidRPr="001D5245">
        <w:rPr>
          <w:rFonts w:ascii="Lucida Bright" w:hAnsi="Lucida Bright" w:cs="Arial"/>
          <w:sz w:val="19"/>
          <w:szCs w:val="19"/>
        </w:rPr>
        <w:t xml:space="preserve">Notificar al </w:t>
      </w:r>
      <w:r w:rsidRPr="001D5245">
        <w:rPr>
          <w:rFonts w:ascii="Lucida Bright" w:hAnsi="Lucida Bright" w:cs="Arial"/>
          <w:b/>
          <w:sz w:val="19"/>
          <w:szCs w:val="19"/>
        </w:rPr>
        <w:t>PROVEEDOR</w:t>
      </w:r>
      <w:r w:rsidRPr="001D5245">
        <w:rPr>
          <w:rFonts w:ascii="Lucida Bright" w:hAnsi="Lucida Bright" w:cs="Arial"/>
          <w:sz w:val="19"/>
          <w:szCs w:val="19"/>
        </w:rPr>
        <w:t xml:space="preserve"> los defectos e irregularidades encontradas en los Bienes, fijando plazos para su corrección.</w:t>
      </w:r>
    </w:p>
    <w:p w:rsidR="008F3667" w:rsidRPr="001D5245" w:rsidRDefault="008F3667" w:rsidP="008F3667">
      <w:pPr>
        <w:spacing w:before="120"/>
        <w:ind w:left="705" w:hanging="705"/>
        <w:jc w:val="both"/>
        <w:rPr>
          <w:rFonts w:ascii="Lucida Bright" w:hAnsi="Lucida Bright" w:cs="Arial"/>
          <w:sz w:val="19"/>
          <w:szCs w:val="19"/>
        </w:rPr>
      </w:pPr>
      <w:r w:rsidRPr="001D5245">
        <w:rPr>
          <w:rFonts w:ascii="Lucida Bright" w:hAnsi="Lucida Bright" w:cs="Arial"/>
          <w:b/>
          <w:sz w:val="19"/>
          <w:szCs w:val="19"/>
        </w:rPr>
        <w:t>17.2</w:t>
      </w:r>
      <w:r w:rsidRPr="001D5245">
        <w:rPr>
          <w:rFonts w:ascii="Lucida Bright" w:hAnsi="Lucida Bright" w:cs="Arial"/>
          <w:sz w:val="19"/>
          <w:szCs w:val="19"/>
        </w:rPr>
        <w:tab/>
        <w:t xml:space="preserve">Proporcionar información y detalle para la entrega de los Bienes, comunicando al </w:t>
      </w:r>
      <w:r w:rsidRPr="001D5245">
        <w:rPr>
          <w:rFonts w:ascii="Lucida Bright" w:hAnsi="Lucida Bright" w:cs="Arial"/>
          <w:b/>
          <w:sz w:val="19"/>
          <w:szCs w:val="19"/>
        </w:rPr>
        <w:t>PROVEEDOR</w:t>
      </w:r>
      <w:r w:rsidRPr="001D5245">
        <w:rPr>
          <w:rFonts w:ascii="Lucida Bright" w:hAnsi="Lucida Bright" w:cs="Arial"/>
          <w:sz w:val="19"/>
          <w:szCs w:val="19"/>
        </w:rPr>
        <w:t xml:space="preserve"> eventuales cambios de normas y horarios de trabajo.</w:t>
      </w:r>
    </w:p>
    <w:p w:rsidR="008F3667" w:rsidRPr="001D5245" w:rsidRDefault="008F3667" w:rsidP="008F3667">
      <w:pPr>
        <w:spacing w:before="120"/>
        <w:jc w:val="both"/>
        <w:rPr>
          <w:rFonts w:ascii="Lucida Bright" w:hAnsi="Lucida Bright" w:cs="Arial"/>
          <w:sz w:val="19"/>
          <w:szCs w:val="19"/>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OCTAVA.- (INTRANSFERIBILIDAD DEL CONTRATO)</w:t>
      </w:r>
    </w:p>
    <w:p w:rsidR="008F3667" w:rsidRPr="001D5245" w:rsidRDefault="008F3667" w:rsidP="008F3667">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bajo ningún título podrá ceder, transferir, subrogar, total o parcialmente este Contrato.</w:t>
      </w:r>
    </w:p>
    <w:p w:rsidR="008F3667" w:rsidRPr="001D5245" w:rsidRDefault="008F3667" w:rsidP="008F3667">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caso excepcional, emergente de causa de fuerza mayor o caso fortuito, las Partes podrán acordar la cesión o subrogación del Contrato, total o parcialmente, previa aprobación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bajo los mismos términos y condiciones del presente Contrato.</w:t>
      </w:r>
    </w:p>
    <w:p w:rsidR="008F3667" w:rsidRPr="001D5245" w:rsidRDefault="008F3667" w:rsidP="008F3667">
      <w:pPr>
        <w:pStyle w:val="ss"/>
        <w:spacing w:before="120" w:after="0"/>
        <w:ind w:right="-7" w:firstLine="0"/>
        <w:rPr>
          <w:rFonts w:ascii="Lucida Bright" w:hAnsi="Lucida Bright" w:cs="Arial"/>
          <w:sz w:val="19"/>
          <w:szCs w:val="19"/>
          <w:lang w:val="es-ES_tradnl" w:eastAsia="es-ES"/>
        </w:rPr>
      </w:pPr>
      <w:r w:rsidRPr="001D5245">
        <w:rPr>
          <w:rFonts w:ascii="Lucida Bright" w:hAnsi="Lucida Bright" w:cs="Arial"/>
          <w:sz w:val="19"/>
          <w:szCs w:val="19"/>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F3667" w:rsidRPr="001D5245" w:rsidRDefault="008F3667" w:rsidP="008F3667">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F3667" w:rsidRPr="001D5245" w:rsidRDefault="008F3667" w:rsidP="008F3667">
      <w:pPr>
        <w:spacing w:before="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NOVENA.- (IMPUESTOS Y TRIBUTOS) </w:t>
      </w:r>
    </w:p>
    <w:p w:rsidR="008F3667" w:rsidRPr="001D5245" w:rsidRDefault="008F3667" w:rsidP="008F3667">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conforme a lo previsto en la Ley Aplicable, sin derecho a reembolso. </w:t>
      </w:r>
    </w:p>
    <w:p w:rsidR="008F3667" w:rsidRPr="001D5245" w:rsidRDefault="008F3667" w:rsidP="008F3667">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8F3667" w:rsidRDefault="008F3667" w:rsidP="008F3667">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8F3667" w:rsidRDefault="008F3667" w:rsidP="008F3667">
      <w:pPr>
        <w:jc w:val="both"/>
        <w:rPr>
          <w:rFonts w:ascii="Lucida Bright" w:hAnsi="Lucida Bright" w:cs="Arial"/>
          <w:b/>
          <w:sz w:val="19"/>
          <w:szCs w:val="19"/>
          <w:u w:val="single"/>
        </w:rPr>
      </w:pPr>
    </w:p>
    <w:p w:rsidR="008F3667" w:rsidRDefault="008F3667" w:rsidP="008F3667">
      <w:pPr>
        <w:jc w:val="both"/>
        <w:rPr>
          <w:rFonts w:ascii="Lucida Bright" w:hAnsi="Lucida Bright" w:cs="Arial"/>
          <w:b/>
          <w:bCs/>
          <w:sz w:val="19"/>
          <w:szCs w:val="19"/>
          <w:u w:val="single"/>
          <w:lang w:val="es-ES_tradnl"/>
        </w:rPr>
      </w:pPr>
      <w:r w:rsidRPr="00BB0E7A">
        <w:rPr>
          <w:rFonts w:ascii="Lucida Bright" w:hAnsi="Lucida Bright" w:cs="Arial"/>
          <w:b/>
          <w:sz w:val="19"/>
          <w:szCs w:val="19"/>
          <w:u w:val="single"/>
        </w:rPr>
        <w:lastRenderedPageBreak/>
        <w:t>CLÁUSULA</w:t>
      </w:r>
      <w:r w:rsidRPr="00BB0E7A">
        <w:rPr>
          <w:rFonts w:ascii="Lucida Bright" w:hAnsi="Lucida Bright" w:cs="Arial"/>
          <w:b/>
          <w:sz w:val="19"/>
          <w:szCs w:val="19"/>
          <w:u w:val="single"/>
          <w:lang w:val="es-ES_tradnl"/>
        </w:rPr>
        <w:t xml:space="preserve"> VIGÉSIMA.- </w:t>
      </w:r>
      <w:r w:rsidRPr="00BB0E7A">
        <w:rPr>
          <w:rFonts w:ascii="Lucida Bright" w:hAnsi="Lucida Bright" w:cs="Arial"/>
          <w:b/>
          <w:bCs/>
          <w:sz w:val="19"/>
          <w:szCs w:val="19"/>
          <w:u w:val="single"/>
          <w:lang w:val="es-ES_tradnl"/>
        </w:rPr>
        <w:t>(SUSPENSIÓN D</w:t>
      </w:r>
      <w:r w:rsidRPr="00BB0E7A">
        <w:rPr>
          <w:rFonts w:ascii="Lucida Bright" w:hAnsi="Lucida Bright" w:cs="Arial"/>
          <w:b/>
          <w:bCs/>
          <w:color w:val="000000"/>
          <w:sz w:val="19"/>
          <w:szCs w:val="19"/>
          <w:u w:val="single"/>
          <w:lang w:val="es-ES_tradnl"/>
        </w:rPr>
        <w:t>E LA ADQUISICIÓN</w:t>
      </w:r>
      <w:r w:rsidRPr="00BB0E7A">
        <w:rPr>
          <w:rFonts w:ascii="Lucida Bright" w:hAnsi="Lucida Bright" w:cs="Arial"/>
          <w:b/>
          <w:bCs/>
          <w:sz w:val="19"/>
          <w:szCs w:val="19"/>
          <w:u w:val="single"/>
          <w:lang w:val="es-ES_tradnl"/>
        </w:rPr>
        <w:t>)</w:t>
      </w:r>
    </w:p>
    <w:p w:rsidR="008F3667" w:rsidRPr="001D5245" w:rsidRDefault="008F3667" w:rsidP="008F3667">
      <w:pPr>
        <w:jc w:val="both"/>
        <w:rPr>
          <w:rFonts w:ascii="Lucida Bright" w:hAnsi="Lucida Bright" w:cs="Arial"/>
          <w:b/>
          <w:bCs/>
          <w:sz w:val="19"/>
          <w:szCs w:val="19"/>
          <w:u w:val="single"/>
          <w:lang w:val="es-ES_tradnl"/>
        </w:rPr>
      </w:pPr>
    </w:p>
    <w:p w:rsidR="008F3667" w:rsidRDefault="008F3667" w:rsidP="008F3667">
      <w:pPr>
        <w:autoSpaceDE w:val="0"/>
        <w:autoSpaceDN w:val="0"/>
        <w:jc w:val="both"/>
        <w:rPr>
          <w:rFonts w:ascii="Lucida Bright" w:hAnsi="Lucida Bright" w:cs="Arial"/>
          <w:sz w:val="19"/>
          <w:szCs w:val="19"/>
          <w:lang w:val="es-ES_tradnl"/>
        </w:rPr>
      </w:pPr>
      <w:r w:rsidRPr="001D5245">
        <w:rPr>
          <w:rFonts w:ascii="Lucida Bright" w:hAnsi="Lucida Bright" w:cs="Arial"/>
          <w:sz w:val="19"/>
          <w:szCs w:val="19"/>
        </w:rPr>
        <w:t xml:space="preserve">Las Partes previa aprobación emitida por parte de la </w:t>
      </w:r>
      <w:r w:rsidRPr="001D5245">
        <w:rPr>
          <w:rFonts w:ascii="Lucida Bright" w:hAnsi="Lucida Bright" w:cs="Arial"/>
          <w:b/>
          <w:sz w:val="19"/>
          <w:szCs w:val="19"/>
        </w:rPr>
        <w:t>ENTIDAD</w:t>
      </w:r>
      <w:r w:rsidRPr="001D5245">
        <w:rPr>
          <w:rFonts w:ascii="Lucida Bright" w:hAnsi="Lucida Bright" w:cs="Arial"/>
          <w:sz w:val="19"/>
          <w:szCs w:val="19"/>
        </w:rPr>
        <w:t xml:space="preserve">, podrán suspender la provisión de los Bienes, </w:t>
      </w:r>
      <w:r w:rsidRPr="001D5245">
        <w:rPr>
          <w:rFonts w:ascii="Lucida Bright" w:hAnsi="Lucida Bright" w:cs="Arial"/>
          <w:sz w:val="19"/>
          <w:szCs w:val="19"/>
          <w:lang w:val="es-ES_tradnl"/>
        </w:rPr>
        <w:t xml:space="preserve">cuando se detecte </w:t>
      </w:r>
      <w:r w:rsidRPr="001D5245">
        <w:rPr>
          <w:rFonts w:ascii="Lucida Bright" w:hAnsi="Lucida Bright" w:cs="Arial"/>
          <w:sz w:val="19"/>
          <w:szCs w:val="19"/>
        </w:rPr>
        <w:t>un riesgo, referido a salud, seguridad, medio ambiente, aspectos sociales o a requisitos insoslayables previstos en el Contrato y/o la Ley Aplicable u otros</w:t>
      </w:r>
      <w:r w:rsidRPr="001D5245">
        <w:rPr>
          <w:rFonts w:ascii="Lucida Bright" w:hAnsi="Lucida Bright" w:cs="Arial"/>
          <w:sz w:val="19"/>
          <w:szCs w:val="19"/>
          <w:lang w:val="es-ES_tradnl"/>
        </w:rPr>
        <w:t>, que tenga</w:t>
      </w:r>
      <w:r w:rsidRPr="001D5245">
        <w:rPr>
          <w:rFonts w:ascii="Lucida Bright" w:hAnsi="Lucida Bright" w:cs="Arial"/>
          <w:color w:val="1F497D"/>
          <w:sz w:val="19"/>
          <w:szCs w:val="19"/>
          <w:lang w:val="es-ES_tradnl"/>
        </w:rPr>
        <w:t>n</w:t>
      </w:r>
      <w:r w:rsidRPr="001D5245">
        <w:rPr>
          <w:rFonts w:ascii="Lucida Bright" w:hAnsi="Lucida Bright" w:cs="Arial"/>
          <w:sz w:val="19"/>
          <w:szCs w:val="19"/>
          <w:lang w:val="es-ES_tradnl"/>
        </w:rPr>
        <w:t xml:space="preserve"> un posible impacto en la ejecución </w:t>
      </w:r>
      <w:r w:rsidRPr="001D5245">
        <w:rPr>
          <w:rFonts w:ascii="Lucida Bright" w:hAnsi="Lucida Bright" w:cs="Arial"/>
          <w:sz w:val="19"/>
          <w:szCs w:val="19"/>
        </w:rPr>
        <w:t xml:space="preserve">de la provisión de los Bienes </w:t>
      </w:r>
      <w:r w:rsidRPr="001D5245">
        <w:rPr>
          <w:rFonts w:ascii="Lucida Bright" w:hAnsi="Lucida Bright" w:cs="Arial"/>
          <w:sz w:val="19"/>
          <w:szCs w:val="19"/>
          <w:lang w:val="es-ES_tradnl"/>
        </w:rPr>
        <w:t>y que requieran necesariamente de la suspensión para su subsanación.</w:t>
      </w:r>
    </w:p>
    <w:p w:rsidR="008F3667" w:rsidRPr="001D5245" w:rsidRDefault="008F3667" w:rsidP="008F3667">
      <w:pPr>
        <w:autoSpaceDE w:val="0"/>
        <w:autoSpaceDN w:val="0"/>
        <w:jc w:val="both"/>
        <w:rPr>
          <w:rFonts w:ascii="Lucida Bright" w:hAnsi="Lucida Bright" w:cs="Arial"/>
          <w:sz w:val="19"/>
          <w:szCs w:val="19"/>
          <w:lang w:val="es-ES_tradnl"/>
        </w:rPr>
      </w:pPr>
    </w:p>
    <w:p w:rsidR="008F3667" w:rsidRDefault="008F3667" w:rsidP="008F3667">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Durante dicha </w:t>
      </w:r>
      <w:r w:rsidRPr="001D5245">
        <w:rPr>
          <w:rFonts w:ascii="Lucida Bright" w:hAnsi="Lucida Bright" w:cs="Arial"/>
          <w:sz w:val="19"/>
          <w:szCs w:val="19"/>
        </w:rPr>
        <w:t xml:space="preserve">suspensión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 xml:space="preserve">coadyuvará en la protección y salvaguarda </w:t>
      </w:r>
      <w:r w:rsidRPr="001D5245">
        <w:rPr>
          <w:rFonts w:ascii="Lucida Bright" w:hAnsi="Lucida Bright" w:cs="Arial"/>
          <w:sz w:val="19"/>
          <w:szCs w:val="19"/>
        </w:rPr>
        <w:t xml:space="preserve">de los Bienes, </w:t>
      </w:r>
      <w:r w:rsidRPr="001D5245">
        <w:rPr>
          <w:rFonts w:ascii="Lucida Bright" w:hAnsi="Lucida Bright" w:cs="Arial"/>
          <w:sz w:val="19"/>
          <w:szCs w:val="19"/>
          <w:lang w:val="es-ES_tradnl"/>
        </w:rPr>
        <w:t xml:space="preserve"> en la manera que requiera la </w:t>
      </w:r>
      <w:r w:rsidRPr="001D5245">
        <w:rPr>
          <w:rFonts w:ascii="Lucida Bright" w:hAnsi="Lucida Bright" w:cs="Arial"/>
          <w:b/>
          <w:sz w:val="19"/>
          <w:szCs w:val="19"/>
        </w:rPr>
        <w:t>ENTIDAD</w:t>
      </w:r>
      <w:r w:rsidRPr="001D5245">
        <w:rPr>
          <w:rFonts w:ascii="Lucida Bright" w:hAnsi="Lucida Bright" w:cs="Arial"/>
          <w:sz w:val="19"/>
          <w:szCs w:val="19"/>
          <w:lang w:val="es-ES_tradnl"/>
        </w:rPr>
        <w:t xml:space="preserve">. En materia de suspensión </w:t>
      </w:r>
      <w:r w:rsidRPr="001D5245">
        <w:rPr>
          <w:rFonts w:ascii="Lucida Bright" w:hAnsi="Lucida Bright" w:cs="Arial"/>
          <w:sz w:val="19"/>
          <w:szCs w:val="19"/>
        </w:rPr>
        <w:t xml:space="preserve">de la provisión de los Bienes </w:t>
      </w:r>
      <w:r w:rsidRPr="001D5245">
        <w:rPr>
          <w:rFonts w:ascii="Lucida Bright" w:hAnsi="Lucida Bright" w:cs="Arial"/>
          <w:sz w:val="19"/>
          <w:szCs w:val="19"/>
          <w:lang w:val="es-ES_tradnl"/>
        </w:rPr>
        <w:t>conforme a lo expresado, se seguirán las siguientes reglas:</w:t>
      </w:r>
    </w:p>
    <w:p w:rsidR="008F3667" w:rsidRPr="001D5245" w:rsidRDefault="008F3667" w:rsidP="008F3667">
      <w:pPr>
        <w:jc w:val="both"/>
        <w:rPr>
          <w:rFonts w:ascii="Lucida Bright" w:hAnsi="Lucida Bright" w:cs="Arial"/>
          <w:sz w:val="19"/>
          <w:szCs w:val="19"/>
          <w:lang w:val="es-ES_tradnl"/>
        </w:rPr>
      </w:pPr>
    </w:p>
    <w:p w:rsidR="008F3667" w:rsidRDefault="008F3667" w:rsidP="008F3667">
      <w:pPr>
        <w:spacing w:before="120" w:after="120"/>
        <w:ind w:left="567" w:hanging="567"/>
        <w:jc w:val="both"/>
        <w:rPr>
          <w:rFonts w:ascii="Lucida Bright" w:hAnsi="Lucida Bright" w:cs="Arial"/>
          <w:sz w:val="19"/>
          <w:szCs w:val="19"/>
          <w:lang w:val="es-ES_tradnl"/>
        </w:rPr>
      </w:pPr>
      <w:r w:rsidRPr="001D5245">
        <w:rPr>
          <w:rFonts w:ascii="Lucida Bright" w:hAnsi="Lucida Bright" w:cs="Arial"/>
          <w:b/>
          <w:bCs/>
          <w:sz w:val="19"/>
          <w:szCs w:val="19"/>
          <w:lang w:val="es-ES_tradnl"/>
        </w:rPr>
        <w:t xml:space="preserve">20.1. </w:t>
      </w:r>
      <w:r w:rsidRPr="001D5245">
        <w:rPr>
          <w:rFonts w:ascii="Lucida Bright" w:hAnsi="Lucida Bright" w:cs="Arial"/>
          <w:sz w:val="19"/>
          <w:szCs w:val="19"/>
          <w:lang w:val="es-ES_tradnl"/>
        </w:rPr>
        <w:t>La</w:t>
      </w:r>
      <w:r w:rsidRPr="001D5245">
        <w:rPr>
          <w:rFonts w:ascii="Lucida Bright" w:hAnsi="Lucida Bright" w:cs="Arial"/>
          <w:sz w:val="19"/>
          <w:szCs w:val="19"/>
        </w:rPr>
        <w:t xml:space="preserve"> </w:t>
      </w:r>
      <w:r w:rsidRPr="001D5245">
        <w:rPr>
          <w:rFonts w:ascii="Lucida Bright" w:hAnsi="Lucida Bright" w:cs="Arial"/>
          <w:b/>
          <w:sz w:val="19"/>
          <w:szCs w:val="19"/>
        </w:rPr>
        <w:t>ENTIDAD</w:t>
      </w:r>
      <w:r w:rsidRPr="001D5245">
        <w:rPr>
          <w:rFonts w:ascii="Lucida Bright" w:hAnsi="Lucida Bright" w:cs="Arial"/>
          <w:sz w:val="19"/>
          <w:szCs w:val="19"/>
        </w:rPr>
        <w:t xml:space="preserve"> </w:t>
      </w:r>
      <w:r w:rsidRPr="001D5245">
        <w:rPr>
          <w:rFonts w:ascii="Lucida Bright" w:hAnsi="Lucida Bright" w:cs="Arial"/>
          <w:sz w:val="19"/>
          <w:szCs w:val="19"/>
          <w:lang w:val="es-ES_tradnl"/>
        </w:rPr>
        <w:t>podrá en cualquier momento luego de una suspensión ordenada bajo la presente cláusula, requerirle a</w:t>
      </w:r>
      <w:r w:rsidRPr="001D5245">
        <w:rPr>
          <w:rFonts w:ascii="Lucida Bright" w:hAnsi="Lucida Bright" w:cs="Arial"/>
          <w:color w:val="1F497D"/>
          <w:sz w:val="19"/>
          <w:szCs w:val="19"/>
          <w:lang w:val="es-ES_tradnl"/>
        </w:rPr>
        <w:t>l</w:t>
      </w:r>
      <w:r w:rsidRPr="001D5245">
        <w:rPr>
          <w:rFonts w:ascii="Lucida Bright" w:hAnsi="Lucida Bright" w:cs="Arial"/>
          <w:sz w:val="19"/>
          <w:szCs w:val="19"/>
          <w:lang w:val="es-ES_tradnl"/>
        </w:rPr>
        <w:t> </w:t>
      </w:r>
      <w:r w:rsidRPr="001D5245">
        <w:rPr>
          <w:rFonts w:ascii="Lucida Bright" w:hAnsi="Lucida Bright" w:cs="Arial"/>
          <w:b/>
          <w:sz w:val="19"/>
          <w:szCs w:val="19"/>
        </w:rPr>
        <w:t>PROVEEDOR</w:t>
      </w:r>
      <w:r w:rsidRPr="001D5245">
        <w:rPr>
          <w:rFonts w:ascii="Lucida Bright" w:hAnsi="Lucida Bright" w:cs="Arial"/>
          <w:sz w:val="19"/>
          <w:szCs w:val="19"/>
        </w:rPr>
        <w:t xml:space="preserve"> </w:t>
      </w:r>
      <w:r w:rsidRPr="001D5245">
        <w:rPr>
          <w:rFonts w:ascii="Lucida Bright" w:hAnsi="Lucida Bright" w:cs="Arial"/>
          <w:sz w:val="19"/>
          <w:szCs w:val="19"/>
          <w:lang w:val="es-ES_tradnl"/>
        </w:rPr>
        <w:t>que reanude la provisión suspendida, una vez sea solucionado el evento que motivó la suspensión.</w:t>
      </w:r>
    </w:p>
    <w:p w:rsidR="008F3667" w:rsidRDefault="008F3667" w:rsidP="008F3667">
      <w:pPr>
        <w:spacing w:before="120" w:after="120"/>
        <w:ind w:left="567" w:hanging="567"/>
        <w:jc w:val="both"/>
        <w:rPr>
          <w:rFonts w:ascii="Lucida Bright" w:hAnsi="Lucida Bright" w:cs="Arial"/>
          <w:sz w:val="19"/>
          <w:szCs w:val="19"/>
        </w:rPr>
      </w:pPr>
      <w:r w:rsidRPr="001D5245">
        <w:rPr>
          <w:rFonts w:ascii="Lucida Bright" w:hAnsi="Lucida Bright" w:cs="Arial"/>
          <w:b/>
          <w:bCs/>
          <w:sz w:val="19"/>
          <w:szCs w:val="19"/>
        </w:rPr>
        <w:t>20.2.</w:t>
      </w:r>
      <w:r w:rsidRPr="001D5245">
        <w:rPr>
          <w:rFonts w:ascii="Lucida Bright" w:hAnsi="Lucida Bright" w:cs="Arial"/>
          <w:sz w:val="19"/>
          <w:szCs w:val="19"/>
        </w:rPr>
        <w:t xml:space="preserve"> Al recibir dicho aviso de reanudar </w:t>
      </w:r>
      <w:r w:rsidRPr="001D5245">
        <w:rPr>
          <w:rFonts w:ascii="Lucida Bright" w:hAnsi="Lucida Bright" w:cs="Arial"/>
          <w:sz w:val="19"/>
          <w:szCs w:val="19"/>
          <w:lang w:val="es-ES_tradnl"/>
        </w:rPr>
        <w:t>la provisión de los Bienes,</w:t>
      </w:r>
      <w:r w:rsidRPr="001D5245">
        <w:rPr>
          <w:rFonts w:ascii="Lucida Bright" w:hAnsi="Lucida Bright" w:cs="Arial"/>
          <w:sz w:val="19"/>
          <w:szCs w:val="19"/>
        </w:rPr>
        <w:t xml:space="preserve"> el </w:t>
      </w:r>
      <w:r w:rsidRPr="001D5245">
        <w:rPr>
          <w:rFonts w:ascii="Lucida Bright" w:hAnsi="Lucida Bright" w:cs="Arial"/>
          <w:b/>
          <w:sz w:val="19"/>
          <w:szCs w:val="19"/>
        </w:rPr>
        <w:t xml:space="preserve">PROVEEDOR </w:t>
      </w:r>
      <w:r w:rsidRPr="001D5245">
        <w:rPr>
          <w:rFonts w:ascii="Lucida Bright" w:hAnsi="Lucida Bright" w:cs="Arial"/>
          <w:sz w:val="19"/>
          <w:szCs w:val="19"/>
        </w:rPr>
        <w:t>examinará e</w:t>
      </w:r>
      <w:r w:rsidRPr="001D5245">
        <w:rPr>
          <w:rFonts w:ascii="Lucida Bright" w:hAnsi="Lucida Bright" w:cs="Arial"/>
          <w:sz w:val="19"/>
          <w:szCs w:val="19"/>
          <w:lang w:val="es-ES_tradnl"/>
        </w:rPr>
        <w:t>l Bien</w:t>
      </w:r>
      <w:r w:rsidRPr="001D5245">
        <w:rPr>
          <w:rFonts w:ascii="Lucida Bright" w:hAnsi="Lucida Bright" w:cs="Arial"/>
          <w:sz w:val="19"/>
          <w:szCs w:val="19"/>
        </w:rPr>
        <w:t xml:space="preserve"> o cualquier parte de ésta que podría haber sido afectado por la suspensión.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arreglará cualquier deterioro, daño, defecto o pérdida en </w:t>
      </w:r>
      <w:r w:rsidRPr="001D5245">
        <w:rPr>
          <w:rFonts w:ascii="Lucida Bright" w:hAnsi="Lucida Bright" w:cs="Arial"/>
          <w:sz w:val="19"/>
          <w:szCs w:val="19"/>
          <w:lang w:val="es-ES_tradnl"/>
        </w:rPr>
        <w:t>los Bienes</w:t>
      </w:r>
      <w:r w:rsidRPr="001D5245">
        <w:rPr>
          <w:rFonts w:ascii="Lucida Bright" w:hAnsi="Lucida Bright" w:cs="Arial"/>
          <w:sz w:val="19"/>
          <w:szCs w:val="19"/>
        </w:rPr>
        <w:t xml:space="preserve">, o cualquier parte de ésta, que pueda haber ocurrido durante la suspensión y procederá a continuar </w:t>
      </w:r>
      <w:r w:rsidRPr="001D5245">
        <w:rPr>
          <w:rFonts w:ascii="Lucida Bright" w:hAnsi="Lucida Bright" w:cs="Arial"/>
          <w:sz w:val="19"/>
          <w:szCs w:val="19"/>
          <w:lang w:val="es-ES_tradnl"/>
        </w:rPr>
        <w:t>la provisión de los Bienes</w:t>
      </w:r>
      <w:r w:rsidRPr="001D5245">
        <w:rPr>
          <w:rFonts w:ascii="Lucida Bright" w:hAnsi="Lucida Bright" w:cs="Arial"/>
          <w:sz w:val="19"/>
          <w:szCs w:val="19"/>
        </w:rPr>
        <w:t>.</w:t>
      </w:r>
    </w:p>
    <w:p w:rsidR="008F3667" w:rsidRDefault="008F3667" w:rsidP="008F3667">
      <w:pPr>
        <w:spacing w:before="120" w:after="120"/>
        <w:ind w:left="567" w:hanging="567"/>
        <w:jc w:val="both"/>
        <w:rPr>
          <w:rFonts w:ascii="Lucida Bright" w:hAnsi="Lucida Bright" w:cs="Arial"/>
          <w:sz w:val="19"/>
          <w:szCs w:val="19"/>
        </w:rPr>
      </w:pPr>
      <w:r w:rsidRPr="001D5245">
        <w:rPr>
          <w:rFonts w:ascii="Lucida Bright" w:hAnsi="Lucida Bright" w:cs="Arial"/>
          <w:b/>
          <w:bCs/>
          <w:sz w:val="19"/>
          <w:szCs w:val="19"/>
          <w:lang w:val="es-ES_tradnl"/>
        </w:rPr>
        <w:t>20.</w:t>
      </w:r>
      <w:r w:rsidRPr="001D5245">
        <w:rPr>
          <w:rFonts w:ascii="Lucida Bright" w:hAnsi="Lucida Bright" w:cs="Arial"/>
          <w:b/>
          <w:bCs/>
          <w:color w:val="000000"/>
          <w:sz w:val="19"/>
          <w:szCs w:val="19"/>
          <w:lang w:val="es-ES_tradnl"/>
        </w:rPr>
        <w:t>3</w:t>
      </w:r>
      <w:r w:rsidRPr="001D5245">
        <w:rPr>
          <w:rFonts w:ascii="Lucida Bright" w:hAnsi="Lucida Bright" w:cs="Arial"/>
          <w:b/>
          <w:bCs/>
          <w:sz w:val="19"/>
          <w:szCs w:val="19"/>
          <w:lang w:val="es-ES_tradnl"/>
        </w:rPr>
        <w:t>.</w:t>
      </w:r>
      <w:r w:rsidRPr="001D5245">
        <w:rPr>
          <w:rFonts w:ascii="Lucida Bright" w:hAnsi="Lucida Bright" w:cs="Arial"/>
          <w:sz w:val="19"/>
          <w:szCs w:val="19"/>
          <w:lang w:val="es-ES_tradnl"/>
        </w:rPr>
        <w:t xml:space="preserve"> No obstante las demás disposiciones de esta </w:t>
      </w:r>
      <w:r w:rsidRPr="001D5245">
        <w:rPr>
          <w:rFonts w:ascii="Lucida Bright" w:hAnsi="Lucida Bright" w:cs="Arial"/>
          <w:color w:val="000000"/>
          <w:sz w:val="19"/>
          <w:szCs w:val="19"/>
          <w:lang w:val="es-ES_tradnl"/>
        </w:rPr>
        <w:t xml:space="preserve">cláusula,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no tendrá derecho a una prórroga de los plazos previstos para la provisión de los Bienes o de ninguna otra fecha límite de realización o a un aumento en el monto del Contrato, en la medida en que, la suspensión de los Bienes</w:t>
      </w:r>
      <w:r w:rsidRPr="001D5245">
        <w:rPr>
          <w:rFonts w:ascii="Lucida Bright" w:hAnsi="Lucida Bright" w:cs="Arial"/>
          <w:color w:val="1F497D"/>
          <w:sz w:val="19"/>
          <w:szCs w:val="19"/>
          <w:lang w:val="es-ES_tradnl"/>
        </w:rPr>
        <w:t xml:space="preserve"> </w:t>
      </w:r>
      <w:r w:rsidRPr="001D5245">
        <w:rPr>
          <w:rFonts w:ascii="Lucida Bright" w:hAnsi="Lucida Bright" w:cs="Arial"/>
          <w:sz w:val="19"/>
          <w:szCs w:val="19"/>
          <w:lang w:val="es-ES_tradnl"/>
        </w:rPr>
        <w:t>resultase del incumplimiento evidente de</w:t>
      </w:r>
      <w:r w:rsidRPr="001D5245">
        <w:rPr>
          <w:rFonts w:ascii="Lucida Bright" w:hAnsi="Lucida Bright" w:cs="Arial"/>
          <w:color w:val="1F497D"/>
          <w:sz w:val="19"/>
          <w:szCs w:val="19"/>
          <w:lang w:val="es-ES_tradnl"/>
        </w:rPr>
        <w:t xml:space="preserve">l </w:t>
      </w:r>
      <w:r w:rsidRPr="001D5245">
        <w:rPr>
          <w:rFonts w:ascii="Lucida Bright" w:hAnsi="Lucida Bright" w:cs="Arial"/>
          <w:b/>
          <w:sz w:val="19"/>
          <w:szCs w:val="19"/>
        </w:rPr>
        <w:t>PROVEEDOR</w:t>
      </w:r>
      <w:r w:rsidRPr="001D5245">
        <w:rPr>
          <w:rFonts w:ascii="Lucida Bright" w:hAnsi="Lucida Bright" w:cs="Arial"/>
          <w:sz w:val="19"/>
          <w:szCs w:val="19"/>
        </w:rPr>
        <w:t>.</w:t>
      </w:r>
    </w:p>
    <w:p w:rsidR="008F3667" w:rsidRDefault="008F3667" w:rsidP="008F3667">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la suspensión </w:t>
      </w:r>
      <w:r w:rsidRPr="00BB0E7A">
        <w:rPr>
          <w:rFonts w:ascii="Lucida Bright" w:hAnsi="Lucida Bright" w:cs="Arial"/>
          <w:sz w:val="19"/>
          <w:szCs w:val="19"/>
          <w:lang w:val="es-ES_tradnl"/>
        </w:rPr>
        <w:t xml:space="preserve">continuara por más de </w:t>
      </w:r>
      <w:r>
        <w:rPr>
          <w:rFonts w:ascii="Lucida Bright" w:hAnsi="Lucida Bright" w:cs="Arial"/>
          <w:sz w:val="19"/>
          <w:szCs w:val="19"/>
          <w:lang w:val="es-ES_tradnl"/>
        </w:rPr>
        <w:t>xxxxx</w:t>
      </w:r>
      <w:r w:rsidRPr="00BB0E7A">
        <w:rPr>
          <w:rFonts w:ascii="Lucida Bright" w:hAnsi="Lucida Bright" w:cs="Arial"/>
          <w:sz w:val="19"/>
          <w:szCs w:val="19"/>
          <w:lang w:val="es-ES_tradnl"/>
        </w:rPr>
        <w:t xml:space="preserve"> (</w:t>
      </w:r>
      <w:r>
        <w:rPr>
          <w:rFonts w:ascii="Lucida Bright" w:hAnsi="Lucida Bright" w:cs="Arial"/>
          <w:sz w:val="19"/>
          <w:szCs w:val="19"/>
          <w:lang w:val="es-ES_tradnl"/>
        </w:rPr>
        <w:t>xxxx</w:t>
      </w:r>
      <w:r w:rsidRPr="00BB0E7A">
        <w:rPr>
          <w:rFonts w:ascii="Lucida Bright" w:hAnsi="Lucida Bright" w:cs="Arial"/>
          <w:sz w:val="19"/>
          <w:szCs w:val="19"/>
          <w:lang w:val="es-ES_tradnl"/>
        </w:rPr>
        <w:t>)</w:t>
      </w:r>
      <w:r w:rsidRPr="00BB0E7A">
        <w:rPr>
          <w:rFonts w:ascii="Lucida Bright" w:hAnsi="Lucida Bright" w:cs="Arial"/>
          <w:sz w:val="19"/>
          <w:szCs w:val="19"/>
        </w:rPr>
        <w:t xml:space="preserve"> </w:t>
      </w:r>
      <w:r w:rsidRPr="00BB0E7A">
        <w:rPr>
          <w:rFonts w:ascii="Lucida Bright" w:hAnsi="Lucida Bright" w:cs="Arial"/>
          <w:sz w:val="19"/>
          <w:szCs w:val="19"/>
          <w:lang w:val="es-ES_tradnl"/>
        </w:rPr>
        <w:t>días calendario</w:t>
      </w:r>
      <w:r w:rsidRPr="001D5245">
        <w:rPr>
          <w:rFonts w:ascii="Lucida Bright" w:hAnsi="Lucida Bright" w:cs="Arial"/>
          <w:sz w:val="19"/>
          <w:szCs w:val="19"/>
          <w:lang w:val="es-ES_tradnl"/>
        </w:rPr>
        <w:t>, las Partes se reunirán para decidir de común acuerdo si extienden o resuelven el Contrato bajo las disposiciones de la cláusula (Terminación del Contrato).</w:t>
      </w:r>
    </w:p>
    <w:p w:rsidR="008F3667" w:rsidRDefault="008F3667" w:rsidP="008F3667">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lang w:val="es-ES_tradnl"/>
        </w:rPr>
        <w:t>CLAUSULA VIGESIMA PRIMERA- (SUBCONTRATOS)</w:t>
      </w:r>
    </w:p>
    <w:p w:rsidR="008F3667" w:rsidRDefault="008F3667" w:rsidP="008F3667">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del cumplimiento de todas sus obligaciones y responsabilidades contraídas en el presente Contrato.</w:t>
      </w:r>
    </w:p>
    <w:p w:rsidR="008F3667" w:rsidRPr="001D5245" w:rsidRDefault="008F3667" w:rsidP="008F3667">
      <w:pPr>
        <w:jc w:val="both"/>
        <w:rPr>
          <w:rFonts w:ascii="Lucida Bright" w:hAnsi="Lucida Bright" w:cs="Arial"/>
          <w:sz w:val="19"/>
          <w:szCs w:val="19"/>
          <w:lang w:val="es-ES_tradnl"/>
        </w:rPr>
      </w:pPr>
    </w:p>
    <w:p w:rsidR="008F3667" w:rsidRDefault="008F3667" w:rsidP="008F3667">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subcontrataciones que realice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ninguna manera incidirán en el precio ofertado y aceptado por ambas Partes en el presente Contrato</w:t>
      </w:r>
      <w:r>
        <w:rPr>
          <w:rFonts w:ascii="Lucida Bright" w:hAnsi="Lucida Bright" w:cs="Arial"/>
          <w:sz w:val="19"/>
          <w:szCs w:val="19"/>
          <w:lang w:val="es-ES_tradnl"/>
        </w:rPr>
        <w:t>.</w:t>
      </w:r>
    </w:p>
    <w:p w:rsidR="008F3667" w:rsidRPr="001D5245" w:rsidRDefault="008F3667" w:rsidP="008F3667">
      <w:pPr>
        <w:jc w:val="both"/>
        <w:rPr>
          <w:rFonts w:ascii="Lucida Bright" w:hAnsi="Lucida Bright" w:cs="Arial"/>
          <w:sz w:val="19"/>
          <w:szCs w:val="19"/>
          <w:lang w:val="es-ES_tradnl"/>
        </w:rPr>
      </w:pPr>
    </w:p>
    <w:p w:rsidR="008F3667" w:rsidRPr="001D5245" w:rsidRDefault="008F3667" w:rsidP="008F3667">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SEGUNDA.- (CONFIDENCIALIDAD)</w:t>
      </w:r>
    </w:p>
    <w:p w:rsidR="008F3667" w:rsidRPr="001D5245" w:rsidRDefault="008F3667" w:rsidP="008F3667">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El </w:t>
      </w:r>
      <w:r w:rsidRPr="001D5245">
        <w:rPr>
          <w:rFonts w:ascii="Lucida Bright" w:hAnsi="Lucida Bright" w:cs="Arial"/>
          <w:b/>
          <w:bCs/>
          <w:sz w:val="19"/>
          <w:szCs w:val="19"/>
          <w:lang w:val="es-BO"/>
        </w:rPr>
        <w:t>PROVEEDOR</w:t>
      </w:r>
      <w:r w:rsidRPr="001D5245">
        <w:rPr>
          <w:rFonts w:ascii="Lucida Bright" w:hAnsi="Lucida Bright" w:cs="Arial"/>
          <w:sz w:val="19"/>
          <w:szCs w:val="19"/>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F3667" w:rsidRPr="001D5245" w:rsidRDefault="008F3667" w:rsidP="008F3667">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Las obligaciones que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asume bajo este Contrato con relación a la confidencialidad, subsistirán una vez finalizado el Contrato.</w:t>
      </w:r>
    </w:p>
    <w:p w:rsidR="008F3667" w:rsidRPr="001D5245" w:rsidRDefault="008F3667" w:rsidP="008F3667">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A la terminación del presente Contrato, por resolución o por su cumplimiento, el </w:t>
      </w:r>
      <w:r w:rsidRPr="001D5245">
        <w:rPr>
          <w:rFonts w:ascii="Lucida Bright" w:hAnsi="Lucida Bright" w:cs="Arial"/>
          <w:b/>
          <w:sz w:val="19"/>
          <w:szCs w:val="19"/>
          <w:lang w:val="es-BO"/>
        </w:rPr>
        <w:t xml:space="preserve">PROVEEDOR </w:t>
      </w:r>
      <w:r w:rsidRPr="001D5245">
        <w:rPr>
          <w:rFonts w:ascii="Lucida Bright" w:hAnsi="Lucida Bright" w:cs="Arial"/>
          <w:sz w:val="19"/>
          <w:szCs w:val="19"/>
          <w:lang w:val="es-BO"/>
        </w:rPr>
        <w:t xml:space="preserve">está en la obligación de entregar de manera inmediata a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todos los documentos, notas, datos, información, y otros que hubiera entrado en posesión del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en virtud a la ejecución del presente Contrato, no pudiendo retener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ninguna copia de los mismos, ya sean en papel o en formato electrónico o digital.</w:t>
      </w:r>
    </w:p>
    <w:p w:rsidR="008F3667" w:rsidRPr="001D5245" w:rsidRDefault="008F3667" w:rsidP="008F3667">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El incumplimiento de la obligación de confidencialidad importara:</w:t>
      </w:r>
    </w:p>
    <w:p w:rsidR="008F3667" w:rsidRPr="001D5245" w:rsidRDefault="008F3667" w:rsidP="00086032">
      <w:pPr>
        <w:pStyle w:val="Prrafodelista"/>
        <w:numPr>
          <w:ilvl w:val="0"/>
          <w:numId w:val="57"/>
        </w:numPr>
        <w:shd w:val="clear" w:color="auto" w:fill="FFFFFF"/>
        <w:tabs>
          <w:tab w:val="left" w:pos="426"/>
        </w:tabs>
        <w:ind w:left="714" w:right="-6" w:hanging="357"/>
        <w:jc w:val="both"/>
        <w:rPr>
          <w:rFonts w:ascii="Lucida Bright" w:hAnsi="Lucida Bright" w:cs="Arial"/>
          <w:sz w:val="19"/>
          <w:szCs w:val="19"/>
          <w:lang w:val="es-BO"/>
        </w:rPr>
      </w:pPr>
      <w:r w:rsidRPr="001D5245">
        <w:rPr>
          <w:rFonts w:ascii="Lucida Bright" w:hAnsi="Lucida Bright" w:cs="Arial"/>
          <w:sz w:val="19"/>
          <w:szCs w:val="19"/>
          <w:lang w:val="es-BO"/>
        </w:rPr>
        <w:lastRenderedPageBreak/>
        <w:t>La adopción de medidas judiciales y sanciones de acuerdo a normas pertinentes.</w:t>
      </w:r>
    </w:p>
    <w:p w:rsidR="008F3667" w:rsidRPr="001D5245" w:rsidRDefault="008F3667" w:rsidP="00086032">
      <w:pPr>
        <w:numPr>
          <w:ilvl w:val="0"/>
          <w:numId w:val="57"/>
        </w:numPr>
        <w:shd w:val="clear" w:color="auto" w:fill="FFFFFF"/>
        <w:tabs>
          <w:tab w:val="left" w:pos="426"/>
        </w:tabs>
        <w:ind w:left="714" w:right="-6" w:hanging="357"/>
        <w:jc w:val="both"/>
        <w:rPr>
          <w:rFonts w:ascii="Lucida Bright" w:hAnsi="Lucida Bright" w:cs="Arial"/>
          <w:sz w:val="19"/>
          <w:szCs w:val="19"/>
          <w:lang w:val="es-BO"/>
        </w:rPr>
      </w:pPr>
      <w:r w:rsidRPr="001D5245">
        <w:rPr>
          <w:rFonts w:ascii="Lucida Bright" w:hAnsi="Lucida Bright" w:cs="Arial"/>
          <w:sz w:val="19"/>
          <w:szCs w:val="19"/>
          <w:lang w:val="es-BO"/>
        </w:rPr>
        <w:t>Responsabilidad por pérdida y daños.</w:t>
      </w:r>
    </w:p>
    <w:p w:rsidR="008F3667" w:rsidRPr="001D5245" w:rsidRDefault="008F3667" w:rsidP="008F3667">
      <w:pPr>
        <w:spacing w:before="120" w:after="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TERCERA.- (CAUSAS DE FUERZA MAYOR Y/O CASO FORTUITO)</w:t>
      </w:r>
    </w:p>
    <w:p w:rsidR="008F3667" w:rsidRPr="001D5245" w:rsidRDefault="008F3667" w:rsidP="008F3667">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F3667" w:rsidRPr="001D5245" w:rsidRDefault="008F3667" w:rsidP="008F3667">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Con el fin de exceptuar al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de determinadas responsabilidades por mora durante la vigencia del presente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8F3667" w:rsidRPr="001D5245" w:rsidRDefault="008F3667" w:rsidP="008F3667">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8F3667" w:rsidRPr="001D5245" w:rsidRDefault="008F3667" w:rsidP="008F3667">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F3667" w:rsidRPr="001D5245" w:rsidRDefault="008F3667" w:rsidP="008F3667">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23.1   </w:t>
      </w:r>
      <w:r w:rsidRPr="001D5245">
        <w:rPr>
          <w:rFonts w:ascii="Lucida Bright" w:hAnsi="Lucida Bright" w:cs="Arial"/>
          <w:b/>
          <w:sz w:val="19"/>
          <w:szCs w:val="19"/>
          <w:lang w:val="es-ES_tradnl"/>
        </w:rPr>
        <w:tab/>
        <w:t>Condiciones de Validez:</w:t>
      </w:r>
    </w:p>
    <w:p w:rsidR="008F3667" w:rsidRPr="001D5245" w:rsidRDefault="008F3667" w:rsidP="008F3667">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8F3667" w:rsidRPr="001D5245" w:rsidRDefault="008F3667" w:rsidP="00086032">
      <w:pPr>
        <w:numPr>
          <w:ilvl w:val="0"/>
          <w:numId w:val="56"/>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circunstancias de la fuerza mayor o caso fortuito no hayan surgido por un incumplimiento, omisión o negligencia de la Parte invocante, o en el caso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será aplicable también a cualquier subcontratista.</w:t>
      </w:r>
    </w:p>
    <w:p w:rsidR="008F3667" w:rsidRPr="001D5245" w:rsidRDefault="008F3667" w:rsidP="00086032">
      <w:pPr>
        <w:numPr>
          <w:ilvl w:val="0"/>
          <w:numId w:val="56"/>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1D5245">
        <w:rPr>
          <w:rFonts w:ascii="Lucida Bright" w:hAnsi="Lucida Bright" w:cs="Arial"/>
          <w:sz w:val="19"/>
          <w:szCs w:val="19"/>
          <w:lang w:val="es-ES_tradnl"/>
        </w:rPr>
        <w:tab/>
      </w:r>
    </w:p>
    <w:p w:rsidR="008F3667" w:rsidRPr="001D5245" w:rsidRDefault="008F3667" w:rsidP="00086032">
      <w:pPr>
        <w:numPr>
          <w:ilvl w:val="0"/>
          <w:numId w:val="56"/>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La Parte que invoque la causal de fuerza mayor o caso fortuito deberá expresar detalladamente por escrito y documentar, que realizo y continúa realizando todos sus esfuerzos para minimizar el efecto de dicha fuerza mayor o caso fortuito, incluido minimizar retrasos en la provisión de los Bienes y limitar el daño a la misma, extremo que debe ser verificado por la Unidad Solicitante</w:t>
      </w:r>
    </w:p>
    <w:p w:rsidR="008F3667" w:rsidRPr="001D5245" w:rsidRDefault="008F3667" w:rsidP="008F3667">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Previo cumplimiento por parte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lo establecido precedentemente dentro de los 7 (siete) días hábiles la </w:t>
      </w:r>
      <w:r w:rsidRPr="001D5245">
        <w:rPr>
          <w:rFonts w:ascii="Lucida Bright" w:hAnsi="Lucida Bright" w:cs="Arial"/>
          <w:b/>
          <w:sz w:val="19"/>
          <w:szCs w:val="19"/>
          <w:lang w:val="es-ES_tradnl"/>
        </w:rPr>
        <w:t xml:space="preserve">ENTIDAD previa evaluación, </w:t>
      </w:r>
      <w:r w:rsidRPr="001D5245">
        <w:rPr>
          <w:rFonts w:ascii="Lucida Bright" w:hAnsi="Lucida Bright" w:cs="Arial"/>
          <w:sz w:val="19"/>
          <w:szCs w:val="19"/>
          <w:lang w:val="es-ES_tradnl"/>
        </w:rPr>
        <w:t xml:space="preserve">aprobara si corresponde la existencia del impedimento, sin el cual, de ninguna manera y por ningún motivo podrá solicitar luego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escrito la ampliación del plazo del Contrato y el no pago de multas.</w:t>
      </w:r>
    </w:p>
    <w:p w:rsidR="008F3667" w:rsidRPr="001D5245" w:rsidRDefault="008F3667" w:rsidP="008F3667">
      <w:pPr>
        <w:tabs>
          <w:tab w:val="left" w:pos="993"/>
        </w:tabs>
        <w:spacing w:before="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23.2   Cumplimiento ininterrumpido:</w:t>
      </w:r>
    </w:p>
    <w:p w:rsidR="008F3667" w:rsidRPr="001D5245" w:rsidRDefault="008F3667" w:rsidP="008F3667">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Cuando ocurra una fuerza mayor o caso fortuito,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8F3667" w:rsidRPr="001D5245" w:rsidRDefault="008F3667" w:rsidP="008F3667">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23.3   </w:t>
      </w:r>
      <w:r w:rsidRPr="001D5245">
        <w:rPr>
          <w:rFonts w:ascii="Lucida Bright" w:hAnsi="Lucida Bright" w:cs="Arial"/>
          <w:b/>
          <w:sz w:val="19"/>
          <w:szCs w:val="19"/>
          <w:lang w:val="es-ES_tradnl"/>
        </w:rPr>
        <w:tab/>
        <w:t>Prórrogas:</w:t>
      </w:r>
    </w:p>
    <w:p w:rsidR="008F3667" w:rsidRPr="001D5245" w:rsidRDefault="008F3667" w:rsidP="008F3667">
      <w:pPr>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Si una circunstancia de fuerza mayor o caso fortuito afecta el plazo de entrega o cualquier otra fecha límite de realización, dicha fecha límite se prorrogará de conformidad a lo establecido en el presente Contrato.</w:t>
      </w:r>
    </w:p>
    <w:p w:rsidR="008F3667" w:rsidRPr="001D5245" w:rsidRDefault="008F3667" w:rsidP="008F3667">
      <w:pPr>
        <w:autoSpaceDE w:val="0"/>
        <w:autoSpaceDN w:val="0"/>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t>Durante este periodo las Partes soportaran independientemente sus respectivas perdidas, por lo cual no podrán oponerse este argumento para reclamar pagos que se generen por efecto del presente Contrato.</w:t>
      </w:r>
    </w:p>
    <w:p w:rsidR="008F3667" w:rsidRPr="001D5245" w:rsidRDefault="008F3667" w:rsidP="008F3667">
      <w:pPr>
        <w:spacing w:before="120"/>
        <w:ind w:left="708"/>
        <w:jc w:val="both"/>
        <w:rPr>
          <w:rFonts w:ascii="Lucida Bright" w:hAnsi="Lucida Bright" w:cs="Arial"/>
          <w:sz w:val="19"/>
          <w:szCs w:val="19"/>
        </w:rPr>
      </w:pPr>
      <w:r w:rsidRPr="001D5245">
        <w:rPr>
          <w:rFonts w:ascii="Lucida Bright" w:hAnsi="Lucida Bright" w:cs="Arial"/>
          <w:sz w:val="19"/>
          <w:szCs w:val="19"/>
        </w:rPr>
        <w:t>Si la razón impeditiva o sus causas perduraren por más de 30 (treinta) días calendarios consecutivos, cualquiera de las Partes deberá notificar a la otra, por escrito, la resolución del Contrato de conformidad a la cláusula (Terminación del Contrato) del presente Contrato.</w:t>
      </w:r>
    </w:p>
    <w:p w:rsidR="008F3667" w:rsidRPr="001D5245" w:rsidRDefault="008F3667" w:rsidP="008F3667">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CUARTA.- (TERMINACIÓN DEL CONTRATO)</w:t>
      </w:r>
    </w:p>
    <w:p w:rsidR="008F3667" w:rsidRPr="001D5245" w:rsidRDefault="008F3667" w:rsidP="008F3667">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concluirá por una de las siguientes causas:</w:t>
      </w:r>
    </w:p>
    <w:p w:rsidR="008F3667" w:rsidRPr="001D5245" w:rsidRDefault="008F3667" w:rsidP="008F3667">
      <w:pPr>
        <w:tabs>
          <w:tab w:val="left" w:pos="709"/>
        </w:tabs>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24.1   </w:t>
      </w:r>
      <w:r w:rsidRPr="001D5245">
        <w:rPr>
          <w:rFonts w:ascii="Lucida Bright" w:hAnsi="Lucida Bright" w:cs="Arial"/>
          <w:b/>
          <w:sz w:val="19"/>
          <w:szCs w:val="19"/>
          <w:lang w:val="es-ES_tradnl"/>
        </w:rPr>
        <w:tab/>
        <w:t xml:space="preserve">Por Cumplimiento del Contrato: </w:t>
      </w:r>
    </w:p>
    <w:p w:rsidR="008F3667" w:rsidRPr="001D5245" w:rsidRDefault="008F3667" w:rsidP="008F3667">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De forma normal, tanto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como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8F3667" w:rsidRPr="001D5245" w:rsidRDefault="008F3667" w:rsidP="008F3667">
      <w:pPr>
        <w:tabs>
          <w:tab w:val="left" w:pos="709"/>
        </w:tabs>
        <w:spacing w:before="120"/>
        <w:ind w:left="851" w:hanging="851"/>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24.2    </w:t>
      </w:r>
      <w:r w:rsidRPr="001D5245">
        <w:rPr>
          <w:rFonts w:ascii="Lucida Bright" w:hAnsi="Lucida Bright" w:cs="Arial"/>
          <w:b/>
          <w:sz w:val="19"/>
          <w:szCs w:val="19"/>
          <w:lang w:val="es-ES_tradnl"/>
        </w:rPr>
        <w:tab/>
        <w:t xml:space="preserve">Por Resolución del Contrato: </w:t>
      </w:r>
    </w:p>
    <w:p w:rsidR="008F3667" w:rsidRPr="001D5245" w:rsidRDefault="008F3667" w:rsidP="008F3667">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Si se diera el caso y como una forma excepcional de terminar el Contrato, a los efectos legales correspondientes,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y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acuerdan las siguientes causales para procesar la resolución del Contrato:</w:t>
      </w:r>
    </w:p>
    <w:p w:rsidR="008F3667" w:rsidRPr="001D5245" w:rsidRDefault="008F3667" w:rsidP="008F3667">
      <w:pPr>
        <w:spacing w:before="120"/>
        <w:ind w:left="2124" w:hanging="1415"/>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24.2.1 </w:t>
      </w:r>
      <w:r w:rsidRPr="001D5245">
        <w:rPr>
          <w:rFonts w:ascii="Lucida Bright" w:hAnsi="Lucida Bright" w:cs="Arial"/>
          <w:b/>
          <w:sz w:val="19"/>
          <w:szCs w:val="19"/>
          <w:lang w:val="es-ES_tradnl"/>
        </w:rPr>
        <w:tab/>
        <w:t>Resolución a requerimiento de la ENTIDAD, por causales atribuibles al PROVEEDOR.</w:t>
      </w:r>
    </w:p>
    <w:p w:rsidR="008F3667" w:rsidRPr="001D5245" w:rsidRDefault="008F3667" w:rsidP="008F3667">
      <w:pPr>
        <w:spacing w:before="120"/>
        <w:ind w:left="2124"/>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podrá proceder al trámite de resolución del Contrato, en los siguientes casos:</w:t>
      </w:r>
    </w:p>
    <w:p w:rsidR="008F3667" w:rsidRPr="001D5245" w:rsidRDefault="008F3667" w:rsidP="00086032">
      <w:pPr>
        <w:numPr>
          <w:ilvl w:val="0"/>
          <w:numId w:val="55"/>
        </w:numPr>
        <w:tabs>
          <w:tab w:val="num" w:pos="2427"/>
        </w:tabs>
        <w:spacing w:before="120"/>
        <w:ind w:left="2427" w:hanging="303"/>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Por incumplimiento  total o parcial del Contrato o sus documentos por parte del </w:t>
      </w:r>
      <w:r w:rsidRPr="001D5245">
        <w:rPr>
          <w:rFonts w:ascii="Lucida Bright" w:hAnsi="Lucida Bright" w:cs="Arial"/>
          <w:b/>
          <w:sz w:val="19"/>
          <w:szCs w:val="19"/>
          <w:lang w:val="es-ES_tradnl"/>
        </w:rPr>
        <w:t>PROVEEDOR.</w:t>
      </w:r>
    </w:p>
    <w:p w:rsidR="008F3667" w:rsidRPr="001D5245" w:rsidRDefault="008F3667" w:rsidP="00086032">
      <w:pPr>
        <w:numPr>
          <w:ilvl w:val="0"/>
          <w:numId w:val="55"/>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disolución del </w:t>
      </w:r>
      <w:r w:rsidRPr="001D5245">
        <w:rPr>
          <w:rFonts w:ascii="Lucida Bright" w:hAnsi="Lucida Bright" w:cs="Arial"/>
          <w:b/>
          <w:sz w:val="19"/>
          <w:szCs w:val="19"/>
          <w:lang w:val="es-ES_tradnl"/>
        </w:rPr>
        <w:t xml:space="preserve">PROVEEDOR. </w:t>
      </w:r>
    </w:p>
    <w:p w:rsidR="008F3667" w:rsidRPr="001D5245" w:rsidRDefault="008F3667" w:rsidP="00086032">
      <w:pPr>
        <w:numPr>
          <w:ilvl w:val="0"/>
          <w:numId w:val="55"/>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quiebra declarada del </w:t>
      </w:r>
      <w:r w:rsidRPr="001D5245">
        <w:rPr>
          <w:rFonts w:ascii="Lucida Bright" w:hAnsi="Lucida Bright" w:cs="Arial"/>
          <w:b/>
          <w:sz w:val="19"/>
          <w:szCs w:val="19"/>
          <w:lang w:val="es-ES_tradnl"/>
        </w:rPr>
        <w:t>PROVEEDOR.</w:t>
      </w:r>
    </w:p>
    <w:p w:rsidR="008F3667" w:rsidRPr="001D5245" w:rsidRDefault="008F3667" w:rsidP="00086032">
      <w:pPr>
        <w:numPr>
          <w:ilvl w:val="0"/>
          <w:numId w:val="55"/>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incumplimiento injustificado del plazo de entrega de los Bienes sin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adopte medidas necesarias y oportunas para recuperar su demora y asegurar la conclusión de la entrega dentro del plazo vigente.</w:t>
      </w:r>
    </w:p>
    <w:p w:rsidR="008F3667" w:rsidRPr="001D5245" w:rsidRDefault="008F3667" w:rsidP="00086032">
      <w:pPr>
        <w:numPr>
          <w:ilvl w:val="0"/>
          <w:numId w:val="55"/>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Cuando el monto de la multa por atraso en la entrega alcance el 10% (diez por ciento) del monto total del Contrato, decisión optativa, o el 20% (veinte por ciento) de forma obligatoria.</w:t>
      </w:r>
    </w:p>
    <w:p w:rsidR="008F3667" w:rsidRPr="001D5245" w:rsidRDefault="008F3667" w:rsidP="00086032">
      <w:pPr>
        <w:numPr>
          <w:ilvl w:val="0"/>
          <w:numId w:val="55"/>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Por motivos de fuerza mayor o caso fortuito.</w:t>
      </w:r>
    </w:p>
    <w:p w:rsidR="008F3667" w:rsidRPr="001D5245" w:rsidRDefault="008F3667" w:rsidP="00086032">
      <w:pPr>
        <w:numPr>
          <w:ilvl w:val="0"/>
          <w:numId w:val="55"/>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incumplimiento de la cláusula (Anticorrupción) del presente Contrato. </w:t>
      </w:r>
    </w:p>
    <w:p w:rsidR="008F3667" w:rsidRPr="001D5245" w:rsidRDefault="008F3667" w:rsidP="008F3667">
      <w:pPr>
        <w:tabs>
          <w:tab w:val="left" w:pos="709"/>
        </w:tabs>
        <w:spacing w:before="120"/>
        <w:ind w:left="2127" w:hanging="2127"/>
        <w:jc w:val="both"/>
        <w:rPr>
          <w:rFonts w:ascii="Lucida Bright" w:hAnsi="Lucida Bright" w:cs="Arial"/>
          <w:b/>
          <w:sz w:val="19"/>
          <w:szCs w:val="19"/>
          <w:lang w:val="es-ES_tradnl"/>
        </w:rPr>
      </w:pPr>
      <w:r w:rsidRPr="001D5245">
        <w:rPr>
          <w:rFonts w:ascii="Lucida Bright" w:hAnsi="Lucida Bright" w:cs="Arial"/>
          <w:b/>
          <w:sz w:val="19"/>
          <w:szCs w:val="19"/>
          <w:lang w:val="es-ES_tradnl"/>
        </w:rPr>
        <w:tab/>
        <w:t xml:space="preserve">24.2.2   </w:t>
      </w:r>
      <w:r w:rsidRPr="001D5245">
        <w:rPr>
          <w:rFonts w:ascii="Lucida Bright" w:hAnsi="Lucida Bright" w:cs="Arial"/>
          <w:b/>
          <w:sz w:val="19"/>
          <w:szCs w:val="19"/>
          <w:lang w:val="es-ES_tradnl"/>
        </w:rPr>
        <w:tab/>
        <w:t>Resolución a requerimiento del PROVEEDOR, por causales atribuibles a la ENTIDAD.</w:t>
      </w:r>
    </w:p>
    <w:p w:rsidR="008F3667" w:rsidRPr="001D5245" w:rsidRDefault="008F3667" w:rsidP="008F3667">
      <w:pPr>
        <w:spacing w:before="120"/>
        <w:ind w:left="2127"/>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podrá proceder al trámite de resolución del Contrato, en los siguientes casos:</w:t>
      </w:r>
    </w:p>
    <w:p w:rsidR="008F3667" w:rsidRPr="001D5245" w:rsidRDefault="008F3667" w:rsidP="00086032">
      <w:pPr>
        <w:pStyle w:val="Prrafodelista"/>
        <w:numPr>
          <w:ilvl w:val="0"/>
          <w:numId w:val="58"/>
        </w:num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instrucciones injustificadas emanadas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para la suspensión de la provisión de los Bienes por más de treinta (30) días calendario.</w:t>
      </w:r>
    </w:p>
    <w:p w:rsidR="008F3667" w:rsidRPr="001D5245" w:rsidRDefault="008F3667" w:rsidP="00086032">
      <w:pPr>
        <w:pStyle w:val="Prrafodelista"/>
        <w:numPr>
          <w:ilvl w:val="0"/>
          <w:numId w:val="58"/>
        </w:num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lastRenderedPageBreak/>
        <w:t xml:space="preserve">Si apartándose de los términos del Contrato,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pretende efectuar aumento o disminución en las cantidades de los Bienes, sin la emisión del Contrato modificatorio correspondiente.</w:t>
      </w:r>
    </w:p>
    <w:p w:rsidR="008F3667" w:rsidRPr="001D5245" w:rsidRDefault="008F3667" w:rsidP="008F3667">
      <w:pPr>
        <w:pStyle w:val="Prrafodelista"/>
        <w:spacing w:before="120"/>
        <w:ind w:left="1996" w:hanging="1287"/>
        <w:jc w:val="both"/>
        <w:rPr>
          <w:rFonts w:ascii="Lucida Bright" w:hAnsi="Lucida Bright" w:cs="Arial"/>
          <w:sz w:val="19"/>
          <w:szCs w:val="19"/>
        </w:rPr>
      </w:pPr>
      <w:r w:rsidRPr="001D5245">
        <w:rPr>
          <w:rFonts w:ascii="Lucida Bright" w:hAnsi="Lucida Bright" w:cs="Arial"/>
          <w:b/>
          <w:sz w:val="19"/>
          <w:szCs w:val="19"/>
        </w:rPr>
        <w:t>24.2.3</w:t>
      </w:r>
      <w:r w:rsidRPr="001D5245">
        <w:rPr>
          <w:rFonts w:ascii="Lucida Bright" w:hAnsi="Lucida Bright" w:cs="Arial"/>
          <w:sz w:val="19"/>
          <w:szCs w:val="19"/>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F3667" w:rsidRPr="001D5245" w:rsidRDefault="008F3667" w:rsidP="008F3667">
      <w:pPr>
        <w:pStyle w:val="Prrafodelista"/>
        <w:spacing w:before="120" w:after="120"/>
        <w:ind w:left="1996" w:hanging="1287"/>
        <w:jc w:val="both"/>
        <w:rPr>
          <w:rFonts w:ascii="Lucida Bright" w:hAnsi="Lucida Bright" w:cs="Arial"/>
          <w:b/>
          <w:sz w:val="19"/>
          <w:szCs w:val="19"/>
        </w:rPr>
      </w:pPr>
      <w:r w:rsidRPr="001D5245">
        <w:rPr>
          <w:rFonts w:ascii="Lucida Bright" w:hAnsi="Lucida Bright" w:cs="Arial"/>
          <w:b/>
          <w:sz w:val="19"/>
          <w:szCs w:val="19"/>
        </w:rPr>
        <w:t>24.2.4</w:t>
      </w:r>
      <w:r w:rsidRPr="001D5245">
        <w:rPr>
          <w:rFonts w:ascii="Lucida Bright" w:hAnsi="Lucida Bright" w:cs="Arial"/>
          <w:b/>
          <w:sz w:val="19"/>
          <w:szCs w:val="19"/>
        </w:rPr>
        <w:tab/>
      </w:r>
      <w:r w:rsidRPr="001D5245">
        <w:rPr>
          <w:rFonts w:ascii="Lucida Bright" w:hAnsi="Lucida Bright" w:cs="Arial"/>
          <w:sz w:val="19"/>
          <w:szCs w:val="19"/>
        </w:rPr>
        <w:t xml:space="preserve">La </w:t>
      </w:r>
      <w:r w:rsidRPr="001D5245">
        <w:rPr>
          <w:rFonts w:ascii="Lucida Bright" w:hAnsi="Lucida Bright" w:cs="Arial"/>
          <w:b/>
          <w:sz w:val="19"/>
          <w:szCs w:val="19"/>
        </w:rPr>
        <w:t xml:space="preserve">ENTIDAD </w:t>
      </w:r>
      <w:r w:rsidRPr="001D5245">
        <w:rPr>
          <w:rFonts w:ascii="Lucida Bright" w:hAnsi="Lucida Bright" w:cs="Arial"/>
          <w:sz w:val="19"/>
          <w:szCs w:val="19"/>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1D5245">
        <w:rPr>
          <w:rFonts w:ascii="Lucida Bright" w:hAnsi="Lucida Bright" w:cs="Arial"/>
          <w:b/>
          <w:sz w:val="19"/>
          <w:szCs w:val="19"/>
        </w:rPr>
        <w:t>PROVEEDOR</w:t>
      </w:r>
      <w:r w:rsidRPr="001D5245">
        <w:rPr>
          <w:rFonts w:ascii="Lucida Bright" w:hAnsi="Lucida Bright" w:cs="Arial"/>
          <w:sz w:val="19"/>
          <w:szCs w:val="19"/>
        </w:rPr>
        <w:t>, sin lugar a ningún tipo de resarcimiento por parte de la</w:t>
      </w:r>
      <w:r w:rsidRPr="001D5245">
        <w:rPr>
          <w:rFonts w:ascii="Lucida Bright" w:hAnsi="Lucida Bright" w:cs="Arial"/>
          <w:b/>
          <w:sz w:val="19"/>
          <w:szCs w:val="19"/>
        </w:rPr>
        <w:t xml:space="preserve"> ENTIDAD a </w:t>
      </w:r>
      <w:r w:rsidRPr="001D5245">
        <w:rPr>
          <w:rFonts w:ascii="Lucida Bright" w:hAnsi="Lucida Bright" w:cs="Arial"/>
          <w:sz w:val="19"/>
          <w:szCs w:val="19"/>
        </w:rPr>
        <w:t>favor del</w:t>
      </w:r>
      <w:r w:rsidRPr="001D5245">
        <w:rPr>
          <w:rFonts w:ascii="Lucida Bright" w:hAnsi="Lucida Bright" w:cs="Arial"/>
          <w:b/>
          <w:sz w:val="19"/>
          <w:szCs w:val="19"/>
        </w:rPr>
        <w:t xml:space="preserve"> PROVEEDOR.</w:t>
      </w:r>
    </w:p>
    <w:p w:rsidR="008F3667" w:rsidRPr="001D5245" w:rsidRDefault="008F3667" w:rsidP="00086032">
      <w:pPr>
        <w:pStyle w:val="Prrafodelista"/>
        <w:numPr>
          <w:ilvl w:val="2"/>
          <w:numId w:val="65"/>
        </w:numPr>
        <w:tabs>
          <w:tab w:val="left" w:pos="1985"/>
        </w:tabs>
        <w:spacing w:before="120" w:after="120"/>
        <w:ind w:hanging="11"/>
        <w:contextualSpacing/>
        <w:jc w:val="both"/>
        <w:rPr>
          <w:rFonts w:ascii="Lucida Bright" w:hAnsi="Lucida Bright" w:cs="Arial"/>
          <w:sz w:val="19"/>
          <w:szCs w:val="19"/>
          <w:lang w:val="es-ES_tradnl"/>
        </w:rPr>
      </w:pPr>
      <w:r w:rsidRPr="001D5245">
        <w:rPr>
          <w:rFonts w:ascii="Lucida Bright" w:hAnsi="Lucida Bright" w:cs="Arial"/>
          <w:b/>
          <w:sz w:val="19"/>
          <w:szCs w:val="19"/>
          <w:lang w:val="es-ES_tradnl"/>
        </w:rPr>
        <w:t xml:space="preserve">Reglas aplicables a la Resolución: </w:t>
      </w:r>
    </w:p>
    <w:p w:rsidR="008F3667" w:rsidRPr="001D5245" w:rsidRDefault="008F3667" w:rsidP="008F3667">
      <w:pPr>
        <w:spacing w:before="120" w:after="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Para procesar la resolución del Contrato por cualquiera de las causales señaladas en los numerales 24.2.1 y 24.2.2, la Parte afectada dará aviso escrito mediante carta notariada a la otra Parte de su intención de resolver el Contrato, estableciendo claramente la causal que se aduce.</w:t>
      </w:r>
    </w:p>
    <w:p w:rsidR="008F3667" w:rsidRPr="001D5245" w:rsidRDefault="008F3667" w:rsidP="008F3667">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Si dentro de los diez (10) días hábiles siguientes de la fecha de notificación, se enmendaran las fallas, se normalizara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8F3667" w:rsidRPr="001D5245" w:rsidRDefault="008F3667" w:rsidP="008F3667">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sin necesidad de ningún trámite adicional.</w:t>
      </w:r>
    </w:p>
    <w:p w:rsidR="008F3667" w:rsidRPr="001D5245" w:rsidRDefault="008F3667" w:rsidP="008F3667">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el caso que el monto de la multa por atraso en la entrega alcance al 20% (veinte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deberá notificar mediante carta notariada que la resolución de Contrato se ha hecho efectiva, sin necesidad de ningún trámite adicional.</w:t>
      </w:r>
    </w:p>
    <w:p w:rsidR="008F3667" w:rsidRPr="001D5245" w:rsidRDefault="008F3667" w:rsidP="008F3667">
      <w:pPr>
        <w:tabs>
          <w:tab w:val="left" w:pos="567"/>
        </w:tabs>
        <w:spacing w:before="120"/>
        <w:ind w:left="1985"/>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D5245">
        <w:rPr>
          <w:rFonts w:ascii="Lucida Bright" w:hAnsi="Lucida Bright" w:cs="Arial"/>
          <w:sz w:val="19"/>
          <w:szCs w:val="19"/>
        </w:rPr>
        <w:t>incluir los montos a reconocer por las prestaciones ejecutadas por las Partes.</w:t>
      </w:r>
    </w:p>
    <w:p w:rsidR="008F3667" w:rsidRPr="001D5245" w:rsidRDefault="008F3667" w:rsidP="008F3667">
      <w:pPr>
        <w:tabs>
          <w:tab w:val="left" w:pos="567"/>
        </w:tabs>
        <w:spacing w:before="120"/>
        <w:ind w:left="1985"/>
        <w:jc w:val="both"/>
        <w:rPr>
          <w:rFonts w:ascii="Lucida Bright" w:hAnsi="Lucida Bright" w:cs="Arial"/>
          <w:b/>
          <w:bCs/>
          <w:sz w:val="19"/>
          <w:szCs w:val="19"/>
        </w:rPr>
      </w:pPr>
      <w:r w:rsidRPr="001D5245">
        <w:rPr>
          <w:rFonts w:ascii="Lucida Bright" w:hAnsi="Lucida Bright" w:cs="Arial"/>
          <w:sz w:val="19"/>
          <w:szCs w:val="19"/>
          <w:lang w:val="es-ES_tradnl"/>
        </w:rPr>
        <w:t xml:space="preserve">En caso que se proceda a la resolución del Contrato, por razones atribuibles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w:t>
      </w:r>
      <w:r w:rsidRPr="001D5245">
        <w:rPr>
          <w:rFonts w:ascii="Lucida Bright" w:hAnsi="Lucida Bright" w:cs="Arial"/>
          <w:b/>
          <w:sz w:val="19"/>
          <w:szCs w:val="19"/>
          <w:lang w:val="es-ES_tradnl"/>
        </w:rPr>
        <w:t xml:space="preserve"> </w:t>
      </w:r>
      <w:r w:rsidRPr="001D5245">
        <w:rPr>
          <w:rFonts w:ascii="Lucida Bright" w:hAnsi="Lucida Bright" w:cs="Arial"/>
          <w:sz w:val="19"/>
          <w:szCs w:val="19"/>
        </w:rPr>
        <w:t xml:space="preserve">se ejecutará en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 garantía de cumplimiento de Contrato. Por otro lado, también se consolidarán a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las multas o penalidades;</w:t>
      </w:r>
      <w:r w:rsidRPr="001D5245">
        <w:rPr>
          <w:rFonts w:ascii="Lucida Bright" w:hAnsi="Lucida Bright" w:cs="Arial"/>
          <w:bCs/>
          <w:sz w:val="19"/>
          <w:szCs w:val="19"/>
        </w:rPr>
        <w:t xml:space="preserve"> debiendo el </w:t>
      </w:r>
      <w:r w:rsidRPr="001D5245">
        <w:rPr>
          <w:rFonts w:ascii="Lucida Bright" w:hAnsi="Lucida Bright" w:cs="Arial"/>
          <w:b/>
          <w:bCs/>
          <w:sz w:val="19"/>
          <w:szCs w:val="19"/>
        </w:rPr>
        <w:t>PROVEEDOR</w:t>
      </w:r>
      <w:r w:rsidRPr="001D5245">
        <w:rPr>
          <w:rFonts w:ascii="Lucida Bright" w:hAnsi="Lucida Bright" w:cs="Arial"/>
          <w:bCs/>
          <w:sz w:val="19"/>
          <w:szCs w:val="19"/>
        </w:rPr>
        <w:t xml:space="preserve"> recoger a su cuenta y cargo todos los Bienes observados del lugar de entrega descrito en la cláusula (Lugar de entrega) del presente Contrato, dentro del plazo establecido por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computable a partir de la notificación de resolución del Contrato, </w:t>
      </w:r>
      <w:r w:rsidRPr="001D5245">
        <w:rPr>
          <w:rFonts w:ascii="Lucida Bright" w:hAnsi="Lucida Bright" w:cs="Arial"/>
          <w:bCs/>
          <w:sz w:val="19"/>
          <w:szCs w:val="19"/>
          <w:lang w:val="es-ES_tradnl"/>
        </w:rPr>
        <w:t>y asumir todos los costos y gastos por transporte, estibaje, exportación y otros directos e indirectos;</w:t>
      </w:r>
      <w:r w:rsidRPr="001D5245">
        <w:rPr>
          <w:rFonts w:ascii="Lucida Bright" w:hAnsi="Lucida Bright" w:cs="Arial"/>
          <w:bCs/>
          <w:sz w:val="19"/>
          <w:szCs w:val="19"/>
        </w:rPr>
        <w:t xml:space="preserve"> caso contrario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dispondrá lo que corresponda, sin lugar a ningún tipo de reclamo o reembolso posterior por el </w:t>
      </w:r>
      <w:r w:rsidRPr="001D5245">
        <w:rPr>
          <w:rFonts w:ascii="Lucida Bright" w:hAnsi="Lucida Bright" w:cs="Arial"/>
          <w:b/>
          <w:bCs/>
          <w:sz w:val="19"/>
          <w:szCs w:val="19"/>
        </w:rPr>
        <w:t>PROVEEDOR.</w:t>
      </w:r>
    </w:p>
    <w:p w:rsidR="008F3667" w:rsidRPr="001D5245" w:rsidRDefault="008F3667" w:rsidP="008F3667">
      <w:pPr>
        <w:spacing w:before="120"/>
        <w:jc w:val="both"/>
        <w:rPr>
          <w:rFonts w:ascii="Lucida Bright" w:hAnsi="Lucida Bright" w:cs="Arial"/>
          <w:b/>
          <w:sz w:val="19"/>
          <w:szCs w:val="19"/>
          <w:u w:val="single"/>
        </w:rPr>
      </w:pPr>
      <w:r w:rsidRPr="001D5245">
        <w:rPr>
          <w:rFonts w:ascii="Lucida Bright" w:hAnsi="Lucida Bright" w:cs="Arial"/>
          <w:b/>
          <w:sz w:val="19"/>
          <w:szCs w:val="19"/>
          <w:u w:val="single"/>
        </w:rPr>
        <w:t>CLÁUSULA VIGÉSIMA QUINTA.- (CIERRE DE CONTRATO)</w:t>
      </w:r>
    </w:p>
    <w:p w:rsidR="008F3667" w:rsidRPr="001D5245" w:rsidRDefault="008F3667" w:rsidP="008F3667">
      <w:pPr>
        <w:widowControl w:val="0"/>
        <w:spacing w:before="120" w:after="120"/>
        <w:jc w:val="both"/>
        <w:rPr>
          <w:rFonts w:ascii="Lucida Bright" w:hAnsi="Lucida Bright" w:cs="Arial"/>
          <w:sz w:val="19"/>
          <w:szCs w:val="19"/>
        </w:rPr>
      </w:pPr>
      <w:r w:rsidRPr="001D5245">
        <w:rPr>
          <w:rFonts w:ascii="Lucida Bright" w:hAnsi="Lucida Bright" w:cs="Arial"/>
          <w:sz w:val="19"/>
          <w:szCs w:val="19"/>
        </w:rPr>
        <w:t>Terminado el Contrato, por su cumplimiento, las Partes firmarán un acta de cierre del Contrato manifestando los términos de recepción o nota de recepción de los Bienes.</w:t>
      </w:r>
    </w:p>
    <w:p w:rsidR="008F3667" w:rsidRPr="001D5245" w:rsidRDefault="008F3667" w:rsidP="008F3667">
      <w:pPr>
        <w:spacing w:before="120" w:after="120"/>
        <w:jc w:val="both"/>
        <w:rPr>
          <w:rFonts w:ascii="Lucida Bright" w:hAnsi="Lucida Bright" w:cs="Arial"/>
          <w:sz w:val="19"/>
          <w:szCs w:val="19"/>
        </w:rPr>
      </w:pPr>
      <w:r w:rsidRPr="001D5245">
        <w:rPr>
          <w:rFonts w:ascii="Lucida Bright" w:hAnsi="Lucida Bright" w:cs="Arial"/>
          <w:sz w:val="19"/>
          <w:szCs w:val="19"/>
        </w:rPr>
        <w:lastRenderedPageBreak/>
        <w:t xml:space="preserve">Terminado el Contrato por resolución, las Partes realizarán la conciliación de cuentas finales a efectos de determinar cualquier saldo pendiente de pago si hubiese o correspondiese, emitiendo la </w:t>
      </w:r>
      <w:r w:rsidRPr="001D5245">
        <w:rPr>
          <w:rFonts w:ascii="Lucida Bright" w:hAnsi="Lucida Bright" w:cs="Arial"/>
          <w:b/>
          <w:sz w:val="19"/>
          <w:szCs w:val="19"/>
        </w:rPr>
        <w:t>ENTIDAD</w:t>
      </w:r>
      <w:r w:rsidRPr="001D5245">
        <w:rPr>
          <w:rFonts w:ascii="Lucida Bright" w:hAnsi="Lucida Bright" w:cs="Arial"/>
          <w:sz w:val="19"/>
          <w:szCs w:val="19"/>
        </w:rPr>
        <w:t xml:space="preserve"> un acta de cierre de Contrato.</w:t>
      </w:r>
    </w:p>
    <w:p w:rsidR="008F3667" w:rsidRPr="001D5245" w:rsidRDefault="008F3667" w:rsidP="008F3667">
      <w:pPr>
        <w:spacing w:before="120" w:after="120"/>
        <w:jc w:val="both"/>
        <w:rPr>
          <w:rFonts w:ascii="Lucida Bright" w:hAnsi="Lucida Bright" w:cs="Arial"/>
          <w:b/>
          <w:sz w:val="19"/>
          <w:szCs w:val="19"/>
          <w:u w:val="single"/>
        </w:rPr>
      </w:pPr>
      <w:r w:rsidRPr="001D5245">
        <w:rPr>
          <w:rFonts w:ascii="Lucida Bright" w:hAnsi="Lucida Bright" w:cs="Arial"/>
          <w:sz w:val="19"/>
          <w:szCs w:val="19"/>
        </w:rPr>
        <w:t xml:space="preserve">El acta de cierre de Contrato no libera de responsabilidades al </w:t>
      </w:r>
      <w:r w:rsidRPr="001D5245">
        <w:rPr>
          <w:rFonts w:ascii="Lucida Bright" w:hAnsi="Lucida Bright" w:cs="Arial"/>
          <w:b/>
          <w:sz w:val="19"/>
          <w:szCs w:val="19"/>
        </w:rPr>
        <w:t>PROVEEDOR</w:t>
      </w:r>
      <w:r w:rsidRPr="001D5245">
        <w:rPr>
          <w:rFonts w:ascii="Lucida Bright" w:hAnsi="Lucida Bright" w:cs="Arial"/>
          <w:sz w:val="19"/>
          <w:szCs w:val="19"/>
        </w:rPr>
        <w:t>, por negligencia o impericia que ocasionasen daños posteriores sobre el objeto de la contratación</w:t>
      </w:r>
    </w:p>
    <w:p w:rsidR="008F3667" w:rsidRPr="001D5245" w:rsidRDefault="008F3667" w:rsidP="008F3667">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SEXTA.- (SOLUCIÓN DE CONTROVERSIAS) </w:t>
      </w:r>
    </w:p>
    <w:p w:rsidR="008F3667" w:rsidRPr="001D5245" w:rsidRDefault="008F3667" w:rsidP="008F3667">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8F3667" w:rsidRPr="001D5245" w:rsidRDefault="008F3667" w:rsidP="008F3667">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SEPTIMA.- (MODIFICACIÓN AL CONTRATO) </w:t>
      </w:r>
    </w:p>
    <w:p w:rsidR="008F3667" w:rsidRPr="001D5245" w:rsidRDefault="008F3667" w:rsidP="008F3667">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8F3667" w:rsidRPr="001D5245" w:rsidRDefault="008F3667" w:rsidP="008F3667">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referidas modificaciones se realizarán a través de uno o varios contratos modificatorios, que sumados no deberán exceder el 10% (diez por ciento) del monto del Contrato principal. </w:t>
      </w:r>
    </w:p>
    <w:p w:rsidR="008F3667" w:rsidRPr="001D5245" w:rsidRDefault="008F3667" w:rsidP="008F3667">
      <w:pPr>
        <w:spacing w:before="120"/>
        <w:rPr>
          <w:rFonts w:ascii="Lucida Bright" w:hAnsi="Lucida Bright" w:cs="Arial"/>
          <w:i/>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VIGESIMA OCTAVA.- (EMBALAJE)</w:t>
      </w:r>
    </w:p>
    <w:p w:rsidR="008F3667" w:rsidRPr="001D5245" w:rsidRDefault="008F3667" w:rsidP="008F3667">
      <w:p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1D5245">
        <w:rPr>
          <w:rFonts w:ascii="Lucida Bright" w:hAnsi="Lucida Bright" w:cs="Arial"/>
          <w:b/>
          <w:sz w:val="19"/>
          <w:szCs w:val="19"/>
          <w:lang w:val="es-ES_tradnl"/>
        </w:rPr>
        <w:t>ENTIDAD.</w:t>
      </w:r>
    </w:p>
    <w:p w:rsidR="008F3667" w:rsidRPr="001D5245" w:rsidRDefault="008F3667" w:rsidP="008F3667">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embalaje deberá ser adecuado para resistir su almacenamiento y manipulación brusca evitando el daño de los Bienes.</w:t>
      </w:r>
    </w:p>
    <w:p w:rsidR="008F3667" w:rsidRDefault="008F3667" w:rsidP="008F3667">
      <w:pPr>
        <w:spacing w:before="120"/>
        <w:jc w:val="both"/>
        <w:rPr>
          <w:rFonts w:ascii="Lucida Bright" w:hAnsi="Lucida Bright" w:cs="Arial"/>
          <w:b/>
          <w:sz w:val="19"/>
          <w:szCs w:val="19"/>
          <w:u w:val="single"/>
          <w:lang w:val="es-BO"/>
        </w:rPr>
      </w:pPr>
      <w:r w:rsidRPr="001D5245">
        <w:rPr>
          <w:rFonts w:ascii="Lucida Bright" w:hAnsi="Lucida Bright" w:cs="Arial"/>
          <w:b/>
          <w:sz w:val="19"/>
          <w:szCs w:val="19"/>
          <w:u w:val="single"/>
          <w:lang w:val="es-BO"/>
        </w:rPr>
        <w:t xml:space="preserve">CLAUSULA VIGESIMA NOVENA.- (INSPECCIÓN Y PRUEBAS) </w:t>
      </w:r>
    </w:p>
    <w:p w:rsidR="008F3667" w:rsidRPr="001D5245" w:rsidRDefault="008F3667" w:rsidP="008F3667">
      <w:pPr>
        <w:spacing w:before="120"/>
        <w:jc w:val="both"/>
        <w:rPr>
          <w:rFonts w:ascii="Lucida Bright" w:hAnsi="Lucida Bright" w:cs="Arial"/>
          <w:sz w:val="19"/>
          <w:szCs w:val="19"/>
          <w:lang w:val="es-ES_tradnl"/>
        </w:rPr>
      </w:pPr>
      <w:r w:rsidRPr="00146ED8">
        <w:rPr>
          <w:rFonts w:ascii="Lucida Bright" w:hAnsi="Lucida Bright" w:cs="Arial"/>
          <w:sz w:val="19"/>
          <w:szCs w:val="19"/>
          <w:lang w:val="es-BO"/>
        </w:rPr>
        <w:t>E</w:t>
      </w:r>
      <w:r w:rsidRPr="00146ED8">
        <w:rPr>
          <w:rFonts w:ascii="Lucida Bright" w:hAnsi="Lucida Bright" w:cs="Arial"/>
          <w:sz w:val="19"/>
          <w:szCs w:val="19"/>
          <w:lang w:val="es-ES_tradnl"/>
        </w:rPr>
        <w:t>l</w:t>
      </w:r>
      <w:r w:rsidRPr="001D5245">
        <w:rPr>
          <w:rFonts w:ascii="Lucida Bright" w:hAnsi="Lucida Bright" w:cs="Arial"/>
          <w:sz w:val="19"/>
          <w:szCs w:val="19"/>
          <w:lang w:val="es-ES_tradnl"/>
        </w:rPr>
        <w:t xml:space="preserve"> Comité de Recepción de acuerdo con lo estipulado en las especificaciones técnicas, a través de instituciones oficialmente reconocidas para verificar la calidad de los Bienes, tendrá derecho a inspeccionar y/o someterla a prueba en la institución indicada por éste, sin costo adicional alguno para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a fin de verificar su conformidad con las especificaciones técnicas.</w:t>
      </w:r>
    </w:p>
    <w:p w:rsidR="008F3667" w:rsidRPr="001D5245" w:rsidRDefault="008F3667" w:rsidP="008F3667">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29.2.</w:t>
      </w:r>
      <w:r w:rsidRPr="001D5245">
        <w:rPr>
          <w:rFonts w:ascii="Lucida Bright" w:hAnsi="Lucida Bright" w:cs="Arial"/>
          <w:sz w:val="19"/>
          <w:szCs w:val="19"/>
          <w:lang w:val="es-ES_tradnl"/>
        </w:rPr>
        <w:tab/>
        <w:t xml:space="preserve">Si los Bienes, una vez inspeccionados o probados, no se ajustan a las especificaciones técnicas, el Comité de Recepción podrá rechazarlos y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sin cargo para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reemplazarlos para que cumplan con tales especificaciones técnicas.</w:t>
      </w:r>
    </w:p>
    <w:p w:rsidR="008F3667" w:rsidRPr="001D5245" w:rsidRDefault="008F3667" w:rsidP="008F3667">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8F3667" w:rsidRPr="001D5245" w:rsidRDefault="008F3667" w:rsidP="008F3667">
      <w:pPr>
        <w:spacing w:before="120" w:after="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29.3.</w:t>
      </w:r>
      <w:r w:rsidRPr="001D5245">
        <w:rPr>
          <w:rFonts w:ascii="Lucida Bright" w:hAnsi="Lucida Bright" w:cs="Arial"/>
          <w:sz w:val="19"/>
          <w:szCs w:val="19"/>
          <w:lang w:val="es-ES_tradnl"/>
        </w:rPr>
        <w:tab/>
        <w:t>El</w:t>
      </w:r>
      <w:r w:rsidRPr="001D5245">
        <w:rPr>
          <w:rFonts w:ascii="Lucida Bright" w:hAnsi="Lucida Bright" w:cs="Arial"/>
          <w:b/>
          <w:sz w:val="19"/>
          <w:szCs w:val="19"/>
          <w:lang w:val="es-ES_tradnl"/>
        </w:rPr>
        <w:t xml:space="preserve"> PROVEEDOR </w:t>
      </w:r>
      <w:r w:rsidRPr="001D5245">
        <w:rPr>
          <w:rFonts w:ascii="Lucida Bright" w:hAnsi="Lucida Bright" w:cs="Arial"/>
          <w:sz w:val="19"/>
          <w:szCs w:val="19"/>
          <w:lang w:val="es-ES_tradnl"/>
        </w:rPr>
        <w:t>entregará al</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ES_tradnl"/>
        </w:rPr>
        <w:t>Comité de Recepción</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ES_tradnl"/>
        </w:rPr>
        <w:t xml:space="preserve">los certificados de las pruebas realizadas en la institución señalada por el segundo.  </w:t>
      </w:r>
    </w:p>
    <w:p w:rsidR="008F3667" w:rsidRDefault="008F3667" w:rsidP="008F3667">
      <w:pPr>
        <w:jc w:val="both"/>
        <w:rPr>
          <w:rFonts w:ascii="Lucida Bright" w:hAnsi="Lucida Bright" w:cs="Arial"/>
          <w:b/>
          <w:bCs/>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TRIGESIMA.- (</w:t>
      </w:r>
      <w:r w:rsidRPr="001D5245">
        <w:rPr>
          <w:rFonts w:ascii="Lucida Bright" w:hAnsi="Lucida Bright" w:cs="Arial"/>
          <w:b/>
          <w:bCs/>
          <w:sz w:val="19"/>
          <w:szCs w:val="19"/>
          <w:u w:val="single"/>
          <w:lang w:val="es-ES_tradnl"/>
        </w:rPr>
        <w:t>ADMINISTRACIÓN DEL CONTRATO)</w:t>
      </w:r>
    </w:p>
    <w:p w:rsidR="008F3667" w:rsidRPr="001D5245" w:rsidRDefault="008F3667" w:rsidP="008F3667">
      <w:pPr>
        <w:jc w:val="both"/>
        <w:rPr>
          <w:rFonts w:ascii="Lucida Bright" w:hAnsi="Lucida Bright" w:cs="Arial"/>
          <w:b/>
          <w:bCs/>
          <w:sz w:val="19"/>
          <w:szCs w:val="19"/>
          <w:u w:val="single"/>
          <w:lang w:val="es-BO"/>
        </w:rPr>
      </w:pPr>
    </w:p>
    <w:p w:rsidR="008F3667" w:rsidRDefault="008F3667" w:rsidP="008F3667">
      <w:pPr>
        <w:jc w:val="both"/>
        <w:rPr>
          <w:rFonts w:ascii="Lucida Bright" w:hAnsi="Lucida Bright" w:cs="Arial"/>
          <w:sz w:val="19"/>
          <w:szCs w:val="19"/>
        </w:rPr>
      </w:pPr>
      <w:r w:rsidRPr="001D5245">
        <w:rPr>
          <w:rFonts w:ascii="Lucida Bright" w:hAnsi="Lucida Bright" w:cs="Arial"/>
          <w:sz w:val="19"/>
          <w:szCs w:val="19"/>
        </w:rPr>
        <w:t>Es de exclusiva responsabilidad de la Unidad Solicitante la administración del Contrato, en lo referido al seguimiento, programación y ejecución a efecto de lograr su cumplimiento.</w:t>
      </w:r>
    </w:p>
    <w:p w:rsidR="008F3667" w:rsidRPr="001D5245" w:rsidRDefault="008F3667" w:rsidP="008F3667">
      <w:pPr>
        <w:jc w:val="both"/>
        <w:rPr>
          <w:rFonts w:ascii="Lucida Bright" w:hAnsi="Lucida Bright" w:cs="Arial"/>
          <w:sz w:val="19"/>
          <w:szCs w:val="19"/>
          <w:lang w:val="es-BO"/>
        </w:rPr>
      </w:pPr>
    </w:p>
    <w:p w:rsidR="008F3667" w:rsidRPr="001D5245" w:rsidRDefault="008F3667" w:rsidP="008F3667">
      <w:pPr>
        <w:jc w:val="both"/>
        <w:rPr>
          <w:rFonts w:ascii="Lucida Bright" w:hAnsi="Lucida Bright" w:cs="Arial"/>
          <w:b/>
          <w:sz w:val="19"/>
          <w:szCs w:val="19"/>
          <w:u w:val="single"/>
          <w:lang w:val="es-BO"/>
        </w:rPr>
      </w:pPr>
      <w:r w:rsidRPr="001D5245">
        <w:rPr>
          <w:rFonts w:ascii="Lucida Bright" w:hAnsi="Lucida Bright" w:cs="Arial"/>
          <w:b/>
          <w:sz w:val="19"/>
          <w:szCs w:val="19"/>
          <w:u w:val="single"/>
        </w:rPr>
        <w:t>CLÁUSULA TRIGESIMA PRIMERA</w:t>
      </w:r>
      <w:r w:rsidRPr="001D5245">
        <w:rPr>
          <w:rFonts w:ascii="Lucida Bright" w:hAnsi="Lucida Bright" w:cs="Arial"/>
          <w:b/>
          <w:sz w:val="19"/>
          <w:szCs w:val="19"/>
          <w:u w:val="single"/>
          <w:lang w:val="es-ES_tradnl"/>
        </w:rPr>
        <w:t xml:space="preserve">.- </w:t>
      </w:r>
      <w:r w:rsidRPr="001D5245">
        <w:rPr>
          <w:rFonts w:ascii="Lucida Bright" w:hAnsi="Lucida Bright" w:cs="Arial"/>
          <w:b/>
          <w:sz w:val="19"/>
          <w:szCs w:val="19"/>
          <w:u w:val="single"/>
          <w:lang w:val="es-BO"/>
        </w:rPr>
        <w:t>(SUBSISTENCIA DE OBLIGACIONES)</w:t>
      </w:r>
    </w:p>
    <w:p w:rsidR="008F3667" w:rsidRPr="001D5245" w:rsidRDefault="008F3667" w:rsidP="008F3667">
      <w:pPr>
        <w:shd w:val="clear" w:color="auto" w:fill="FFFFFF"/>
        <w:tabs>
          <w:tab w:val="left" w:pos="426"/>
        </w:tabs>
        <w:spacing w:before="120" w:after="120"/>
        <w:ind w:right="-6"/>
        <w:jc w:val="both"/>
        <w:rPr>
          <w:rFonts w:ascii="Lucida Bright" w:hAnsi="Lucida Bright" w:cs="Arial"/>
          <w:sz w:val="19"/>
          <w:szCs w:val="19"/>
        </w:rPr>
      </w:pPr>
      <w:r w:rsidRPr="001D5245">
        <w:rPr>
          <w:rFonts w:ascii="Lucida Bright" w:hAnsi="Lucida Bright" w:cs="Arial"/>
          <w:sz w:val="19"/>
          <w:szCs w:val="19"/>
        </w:rPr>
        <w:t xml:space="preserve">A la terminación del presente Contrato, por resolución o por su cumplimiento, habiendo o no suscrito el acta de cierre de Contrato,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mantiene subsistente la obligación de proveer o elaborar de manera inmediata y a simple requerimiento de la </w:t>
      </w:r>
      <w:r w:rsidRPr="001D5245">
        <w:rPr>
          <w:rFonts w:ascii="Lucida Bright" w:hAnsi="Lucida Bright" w:cs="Arial"/>
          <w:b/>
          <w:sz w:val="19"/>
          <w:szCs w:val="19"/>
        </w:rPr>
        <w:t>ENTIDAD</w:t>
      </w:r>
      <w:r w:rsidRPr="001D5245">
        <w:rPr>
          <w:rFonts w:ascii="Lucida Bright" w:hAnsi="Lucida Bright" w:cs="Arial"/>
          <w:sz w:val="19"/>
          <w:szCs w:val="19"/>
        </w:rPr>
        <w:t xml:space="preserve"> todos los informes técnicos, documentos, datos, información y otros emergentes o no previsibles; así como la atención </w:t>
      </w:r>
      <w:r w:rsidRPr="001D5245">
        <w:rPr>
          <w:rFonts w:ascii="Lucida Bright" w:hAnsi="Lucida Bright" w:cs="Arial"/>
          <w:sz w:val="19"/>
          <w:szCs w:val="19"/>
        </w:rPr>
        <w:lastRenderedPageBreak/>
        <w:t xml:space="preserve">inmediata a su cuenta y cargo por los costos que resulten de vicios ocultos o defectos emergentes en los Bienes, de acuerdo a los alcances y condiciones establecidos en el presente Contrato.  </w:t>
      </w:r>
    </w:p>
    <w:p w:rsidR="008F3667" w:rsidRPr="001D5245" w:rsidRDefault="008F3667" w:rsidP="008F3667">
      <w:pPr>
        <w:spacing w:before="120" w:after="120"/>
        <w:jc w:val="both"/>
        <w:rPr>
          <w:rFonts w:ascii="Lucida Bright" w:hAnsi="Lucida Bright" w:cs="Arial"/>
          <w:sz w:val="19"/>
          <w:szCs w:val="19"/>
        </w:rPr>
      </w:pPr>
      <w:r w:rsidRPr="001D5245">
        <w:rPr>
          <w:rFonts w:ascii="Lucida Bright" w:hAnsi="Lucida Bright" w:cs="Arial"/>
          <w:sz w:val="19"/>
          <w:szCs w:val="19"/>
        </w:rPr>
        <w:t xml:space="preserve">El incumplimiento de la presente cláusula significará para el </w:t>
      </w:r>
      <w:r w:rsidRPr="001D5245">
        <w:rPr>
          <w:rFonts w:ascii="Lucida Bright" w:hAnsi="Lucida Bright" w:cs="Arial"/>
          <w:b/>
          <w:sz w:val="19"/>
          <w:szCs w:val="19"/>
        </w:rPr>
        <w:t>PROVEEDOR</w:t>
      </w:r>
      <w:r w:rsidRPr="001D5245">
        <w:rPr>
          <w:rFonts w:ascii="Lucida Bright" w:hAnsi="Lucida Bright" w:cs="Arial"/>
          <w:sz w:val="19"/>
          <w:szCs w:val="19"/>
        </w:rPr>
        <w:t xml:space="preserve"> la aplicación de la sanción de reparación del daño y la indemnización de perjuicios determinados por la </w:t>
      </w:r>
      <w:r w:rsidRPr="001D5245">
        <w:rPr>
          <w:rFonts w:ascii="Lucida Bright" w:hAnsi="Lucida Bright" w:cs="Arial"/>
          <w:b/>
          <w:sz w:val="19"/>
          <w:szCs w:val="19"/>
        </w:rPr>
        <w:t xml:space="preserve">ENTIDAD </w:t>
      </w:r>
      <w:r w:rsidRPr="001D5245">
        <w:rPr>
          <w:rFonts w:ascii="Lucida Bright" w:hAnsi="Lucida Bright" w:cs="Arial"/>
          <w:sz w:val="19"/>
          <w:szCs w:val="19"/>
        </w:rPr>
        <w:t>y/o el inicio de las acciones legales que correspondan.</w:t>
      </w:r>
    </w:p>
    <w:p w:rsidR="008F3667" w:rsidRPr="001D5245" w:rsidRDefault="008F3667" w:rsidP="008F3667">
      <w:pPr>
        <w:tabs>
          <w:tab w:val="left" w:pos="709"/>
        </w:tabs>
        <w:spacing w:before="120" w:after="120"/>
        <w:ind w:left="567" w:right="-6" w:hanging="567"/>
        <w:jc w:val="both"/>
        <w:rPr>
          <w:rFonts w:ascii="Lucida Bright" w:hAnsi="Lucida Bright" w:cs="Arial"/>
          <w:b/>
          <w:sz w:val="19"/>
          <w:szCs w:val="19"/>
          <w:u w:val="single"/>
          <w:lang w:val="es-BO"/>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BO"/>
        </w:rPr>
        <w:t xml:space="preserve"> TRIGÉSIMA SEGUNDA.- (GENERAL)</w:t>
      </w:r>
    </w:p>
    <w:p w:rsidR="008F3667" w:rsidRPr="001D5245" w:rsidRDefault="008F3667" w:rsidP="008F3667">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32.1 </w:t>
      </w:r>
      <w:r w:rsidRPr="001D5245">
        <w:rPr>
          <w:rFonts w:ascii="Lucida Bright" w:hAnsi="Lucida Bright" w:cs="Arial"/>
          <w:b/>
          <w:sz w:val="19"/>
          <w:szCs w:val="19"/>
          <w:lang w:val="es-BO"/>
        </w:rPr>
        <w:tab/>
        <w:t xml:space="preserve">No se constituye sociedad. </w:t>
      </w:r>
    </w:p>
    <w:p w:rsidR="008F3667" w:rsidRDefault="008F3667" w:rsidP="008F3667">
      <w:pPr>
        <w:autoSpaceDE w:val="0"/>
        <w:autoSpaceDN w:val="0"/>
        <w:adjustRightInd w:val="0"/>
        <w:spacing w:before="120" w:after="120"/>
        <w:ind w:left="709" w:hanging="1"/>
        <w:jc w:val="both"/>
        <w:rPr>
          <w:rFonts w:ascii="Lucida Bright" w:eastAsia="Calibri" w:hAnsi="Lucida Bright" w:cs="Arial"/>
          <w:sz w:val="19"/>
          <w:szCs w:val="19"/>
          <w:lang w:val="es-BO" w:eastAsia="es-BO"/>
        </w:rPr>
      </w:pPr>
      <w:r w:rsidRPr="001D5245">
        <w:rPr>
          <w:rFonts w:ascii="Lucida Bright" w:eastAsia="Calibri" w:hAnsi="Lucida Bright" w:cs="Arial"/>
          <w:sz w:val="19"/>
          <w:szCs w:val="19"/>
          <w:lang w:val="es-BO" w:eastAsia="es-BO"/>
        </w:rPr>
        <w:t xml:space="preserve">Nada de lo dispuesto en el presente Contrato crea una sociedad o empresa conjunta entre el </w:t>
      </w:r>
      <w:r w:rsidRPr="001D5245">
        <w:rPr>
          <w:rFonts w:ascii="Lucida Bright" w:eastAsia="Calibri" w:hAnsi="Lucida Bright" w:cs="Arial"/>
          <w:b/>
          <w:sz w:val="19"/>
          <w:szCs w:val="19"/>
          <w:lang w:val="es-BO" w:eastAsia="es-BO"/>
        </w:rPr>
        <w:t>PROVEEDOR</w:t>
      </w:r>
      <w:r w:rsidRPr="001D5245">
        <w:rPr>
          <w:rFonts w:ascii="Lucida Bright" w:eastAsia="Calibri" w:hAnsi="Lucida Bright" w:cs="Arial"/>
          <w:sz w:val="19"/>
          <w:szCs w:val="19"/>
          <w:lang w:val="es-BO" w:eastAsia="es-BO"/>
        </w:rPr>
        <w:t xml:space="preserve"> y </w:t>
      </w: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eastAsia="Calibri" w:hAnsi="Lucida Bright" w:cs="Arial"/>
          <w:sz w:val="19"/>
          <w:szCs w:val="19"/>
          <w:lang w:val="es-BO" w:eastAsia="es-BO"/>
        </w:rPr>
        <w:t xml:space="preserve">. </w:t>
      </w:r>
    </w:p>
    <w:p w:rsidR="008F3667" w:rsidRPr="001D5245" w:rsidRDefault="008F3667" w:rsidP="008F3667">
      <w:pPr>
        <w:tabs>
          <w:tab w:val="left" w:pos="993"/>
        </w:tabs>
        <w:autoSpaceDE w:val="0"/>
        <w:autoSpaceDN w:val="0"/>
        <w:adjustRightInd w:val="0"/>
        <w:spacing w:before="120" w:after="120"/>
        <w:ind w:left="709" w:right="-6"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32.2 </w:t>
      </w:r>
      <w:r w:rsidRPr="001D5245">
        <w:rPr>
          <w:rFonts w:ascii="Lucida Bright" w:hAnsi="Lucida Bright" w:cs="Arial"/>
          <w:b/>
          <w:sz w:val="19"/>
          <w:szCs w:val="19"/>
          <w:lang w:val="es-BO"/>
        </w:rPr>
        <w:tab/>
        <w:t>Separabilidad.</w:t>
      </w:r>
    </w:p>
    <w:p w:rsidR="008F3667" w:rsidRDefault="008F3667" w:rsidP="008F3667">
      <w:pPr>
        <w:tabs>
          <w:tab w:val="left" w:pos="993"/>
        </w:tabs>
        <w:autoSpaceDE w:val="0"/>
        <w:autoSpaceDN w:val="0"/>
        <w:adjustRightInd w:val="0"/>
        <w:spacing w:before="120" w:after="120"/>
        <w:ind w:left="709" w:right="-6" w:hanging="709"/>
        <w:jc w:val="both"/>
        <w:rPr>
          <w:rFonts w:ascii="Lucida Bright" w:hAnsi="Lucida Bright" w:cs="Arial"/>
          <w:sz w:val="19"/>
          <w:szCs w:val="19"/>
          <w:lang w:eastAsia="x-none"/>
        </w:rPr>
      </w:pPr>
      <w:r w:rsidRPr="001D5245">
        <w:rPr>
          <w:rFonts w:ascii="Lucida Bright" w:hAnsi="Lucida Bright" w:cs="Arial"/>
          <w:sz w:val="19"/>
          <w:szCs w:val="19"/>
          <w:lang w:eastAsia="x-none"/>
        </w:rPr>
        <w:tab/>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8F3667" w:rsidRPr="001D5245" w:rsidRDefault="008F3667" w:rsidP="008F3667">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32.3 </w:t>
      </w:r>
      <w:r w:rsidRPr="001D5245">
        <w:rPr>
          <w:rFonts w:ascii="Lucida Bright" w:hAnsi="Lucida Bright" w:cs="Arial"/>
          <w:b/>
          <w:sz w:val="19"/>
          <w:szCs w:val="19"/>
          <w:lang w:val="es-BO"/>
        </w:rPr>
        <w:tab/>
        <w:t>Contrato integro.</w:t>
      </w:r>
    </w:p>
    <w:p w:rsidR="008F3667" w:rsidRPr="001D5245" w:rsidRDefault="008F3667" w:rsidP="008F3667">
      <w:pPr>
        <w:autoSpaceDE w:val="0"/>
        <w:autoSpaceDN w:val="0"/>
        <w:adjustRightInd w:val="0"/>
        <w:spacing w:before="120" w:after="120"/>
        <w:ind w:left="709"/>
        <w:jc w:val="both"/>
        <w:rPr>
          <w:rFonts w:ascii="Lucida Bright" w:eastAsia="Calibri" w:hAnsi="Lucida Bright" w:cs="Arial"/>
          <w:sz w:val="19"/>
          <w:szCs w:val="19"/>
          <w:lang w:val="es-BO" w:eastAsia="es-BO"/>
        </w:rPr>
      </w:pPr>
      <w:r w:rsidRPr="001D5245">
        <w:rPr>
          <w:rFonts w:ascii="Lucida Bright" w:eastAsia="Calibri" w:hAnsi="Lucida Bright" w:cs="Arial"/>
          <w:sz w:val="19"/>
          <w:szCs w:val="19"/>
          <w:lang w:eastAsia="es-BO"/>
        </w:rPr>
        <w:t>Este Contrato sustituye cualquier otro acuerdo, ya sea escrito u oral, que pueda haberse hecho u otorgado entre</w:t>
      </w:r>
      <w:r w:rsidRPr="001D5245">
        <w:rPr>
          <w:rFonts w:ascii="Lucida Bright" w:hAnsi="Lucida Bright" w:cs="Arial"/>
          <w:sz w:val="19"/>
          <w:szCs w:val="19"/>
        </w:rPr>
        <w:t xml:space="preserve"> la </w:t>
      </w:r>
      <w:r w:rsidRPr="001D5245">
        <w:rPr>
          <w:rFonts w:ascii="Lucida Bright" w:hAnsi="Lucida Bright" w:cs="Arial"/>
          <w:b/>
          <w:sz w:val="19"/>
          <w:szCs w:val="19"/>
        </w:rPr>
        <w:t>ENTIDAD</w:t>
      </w:r>
      <w:r w:rsidRPr="001D5245">
        <w:rPr>
          <w:rFonts w:ascii="Lucida Bright" w:eastAsia="Calibri" w:hAnsi="Lucida Bright" w:cs="Arial"/>
          <w:sz w:val="19"/>
          <w:szCs w:val="19"/>
          <w:lang w:eastAsia="es-BO"/>
        </w:rPr>
        <w:t xml:space="preserve"> y el </w:t>
      </w:r>
      <w:r w:rsidRPr="001D5245">
        <w:rPr>
          <w:rFonts w:ascii="Lucida Bright" w:eastAsia="Calibri" w:hAnsi="Lucida Bright" w:cs="Arial"/>
          <w:b/>
          <w:sz w:val="19"/>
          <w:szCs w:val="19"/>
          <w:lang w:eastAsia="es-BO"/>
        </w:rPr>
        <w:t>PROVEEDOR</w:t>
      </w:r>
      <w:r w:rsidRPr="001D5245">
        <w:rPr>
          <w:rFonts w:ascii="Lucida Bright" w:eastAsia="Calibri" w:hAnsi="Lucida Bright" w:cs="Arial"/>
          <w:sz w:val="19"/>
          <w:szCs w:val="19"/>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8F3667" w:rsidRDefault="008F3667" w:rsidP="008F3667">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TRIGÉSIMA TERCERA.- (ANTICORRUPCIÓN)</w:t>
      </w:r>
    </w:p>
    <w:p w:rsidR="008F3667" w:rsidRPr="001D5245" w:rsidRDefault="008F3667" w:rsidP="008F3667">
      <w:pPr>
        <w:jc w:val="both"/>
        <w:rPr>
          <w:rFonts w:ascii="Lucida Bright" w:hAnsi="Lucida Bright" w:cs="Arial"/>
          <w:b/>
          <w:sz w:val="19"/>
          <w:szCs w:val="19"/>
          <w:u w:val="single"/>
          <w:lang w:val="es-ES_tradnl"/>
        </w:rPr>
      </w:pPr>
    </w:p>
    <w:p w:rsidR="008F3667" w:rsidRDefault="008F3667" w:rsidP="008F3667">
      <w:pPr>
        <w:jc w:val="both"/>
        <w:rPr>
          <w:rFonts w:ascii="Lucida Bright" w:hAnsi="Lucida Bright" w:cs="Arial"/>
          <w:bCs/>
          <w:sz w:val="19"/>
          <w:szCs w:val="19"/>
        </w:rPr>
      </w:pPr>
      <w:r w:rsidRPr="001D5245">
        <w:rPr>
          <w:rFonts w:ascii="Lucida Bright" w:hAnsi="Lucida Bright" w:cs="Arial"/>
          <w:sz w:val="19"/>
          <w:szCs w:val="19"/>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D5245">
        <w:rPr>
          <w:rFonts w:ascii="Lucida Bright" w:hAnsi="Lucida Bright" w:cs="Arial"/>
          <w:bCs/>
          <w:sz w:val="19"/>
          <w:szCs w:val="19"/>
        </w:rPr>
        <w:t xml:space="preserve">, sin perjuicio de que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resuelva el presente Contrato y se ejecuten las garantías que se encuentren vigentes al momento de la resolución. </w:t>
      </w:r>
    </w:p>
    <w:p w:rsidR="008F3667" w:rsidRPr="001D5245" w:rsidRDefault="008F3667" w:rsidP="008F3667">
      <w:pPr>
        <w:tabs>
          <w:tab w:val="left" w:pos="4145"/>
        </w:tabs>
        <w:jc w:val="both"/>
        <w:rPr>
          <w:rFonts w:ascii="Lucida Bright" w:hAnsi="Lucida Bright" w:cs="Arial"/>
          <w:bCs/>
          <w:sz w:val="19"/>
          <w:szCs w:val="19"/>
        </w:rPr>
      </w:pPr>
      <w:r w:rsidRPr="001D5245">
        <w:rPr>
          <w:rFonts w:ascii="Lucida Bright" w:hAnsi="Lucida Bright" w:cs="Arial"/>
          <w:bCs/>
          <w:sz w:val="19"/>
          <w:szCs w:val="19"/>
        </w:rPr>
        <w:t xml:space="preserve"> </w:t>
      </w:r>
      <w:r>
        <w:rPr>
          <w:rFonts w:ascii="Lucida Bright" w:hAnsi="Lucida Bright" w:cs="Arial"/>
          <w:bCs/>
          <w:sz w:val="19"/>
          <w:szCs w:val="19"/>
        </w:rPr>
        <w:tab/>
      </w:r>
    </w:p>
    <w:p w:rsidR="008F3667" w:rsidRPr="001D5245" w:rsidRDefault="008F3667" w:rsidP="008F3667">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 TRIGÉSIMA CUARTA</w:t>
      </w:r>
      <w:r w:rsidRPr="001D5245">
        <w:rPr>
          <w:rFonts w:ascii="Lucida Bright" w:hAnsi="Lucida Bright" w:cs="Arial"/>
          <w:b/>
          <w:sz w:val="19"/>
          <w:szCs w:val="19"/>
          <w:u w:val="single"/>
          <w:lang w:val="es-ES_tradnl"/>
        </w:rPr>
        <w:t>.- (CONFORMIDAD)</w:t>
      </w:r>
    </w:p>
    <w:p w:rsidR="008F3667" w:rsidRPr="001D5245" w:rsidRDefault="008F3667" w:rsidP="008F3667">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señal de aceptación y conformidad y para su fiel  y estricto cumplimiento firman el presente Contrato en tres (3) ejemplares de un mismo tenor y validez Ing. </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en representación legal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y el señor </w:t>
      </w:r>
      <w:r>
        <w:rPr>
          <w:rFonts w:ascii="Lucida Bright" w:hAnsi="Lucida Bright" w:cs="Arial"/>
          <w:sz w:val="19"/>
          <w:szCs w:val="19"/>
          <w:lang w:val="es-ES_tradnl"/>
        </w:rPr>
        <w:t>xxxxx</w:t>
      </w:r>
      <w:r w:rsidRPr="001D5245">
        <w:rPr>
          <w:rFonts w:ascii="Lucida Bright" w:hAnsi="Lucida Bright" w:cs="Arial"/>
          <w:sz w:val="19"/>
          <w:szCs w:val="19"/>
          <w:lang w:val="es-ES_tradnl"/>
        </w:rPr>
        <w:t xml:space="preserve">  en representación legal del </w:t>
      </w:r>
      <w:r w:rsidRPr="001D5245">
        <w:rPr>
          <w:rFonts w:ascii="Lucida Bright" w:hAnsi="Lucida Bright" w:cs="Arial"/>
          <w:b/>
          <w:sz w:val="19"/>
          <w:szCs w:val="19"/>
          <w:lang w:val="es-ES_tradnl"/>
        </w:rPr>
        <w:t>PROVEEDOR.</w:t>
      </w:r>
    </w:p>
    <w:p w:rsidR="008F3667" w:rsidRPr="001D5245" w:rsidRDefault="008F3667" w:rsidP="008F3667">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Este documento, conforme a disposiciones legales de control fiscal vigentes, será registrado ante la Contraloría General del Estado.</w:t>
      </w:r>
    </w:p>
    <w:tbl>
      <w:tblPr>
        <w:tblpPr w:leftFromText="141" w:rightFromText="141" w:vertAnchor="text" w:horzAnchor="margin" w:tblpY="134"/>
        <w:tblW w:w="0" w:type="auto"/>
        <w:shd w:val="clear" w:color="auto" w:fill="FFFFFF"/>
        <w:tblLook w:val="04A0" w:firstRow="1" w:lastRow="0" w:firstColumn="1" w:lastColumn="0" w:noHBand="0" w:noVBand="1"/>
      </w:tblPr>
      <w:tblGrid>
        <w:gridCol w:w="5584"/>
        <w:gridCol w:w="3539"/>
      </w:tblGrid>
      <w:tr w:rsidR="008F3667" w:rsidRPr="001D5245" w:rsidTr="00D95DB5">
        <w:tc>
          <w:tcPr>
            <w:tcW w:w="5812" w:type="dxa"/>
            <w:shd w:val="clear" w:color="auto" w:fill="FFFFFF"/>
          </w:tcPr>
          <w:p w:rsidR="008F3667" w:rsidRPr="001D5245" w:rsidRDefault="008F3667" w:rsidP="00D95DB5">
            <w:pPr>
              <w:jc w:val="center"/>
              <w:rPr>
                <w:rFonts w:ascii="Lucida Bright" w:hAnsi="Lucida Bright" w:cs="Arial"/>
                <w:sz w:val="19"/>
                <w:szCs w:val="19"/>
              </w:rPr>
            </w:pPr>
            <w:r w:rsidRPr="001D5245">
              <w:rPr>
                <w:rFonts w:ascii="Lucida Bright" w:hAnsi="Lucida Bright" w:cs="Arial"/>
                <w:sz w:val="19"/>
                <w:szCs w:val="19"/>
              </w:rPr>
              <w:t>____________________________________________</w:t>
            </w:r>
          </w:p>
          <w:p w:rsidR="008F3667" w:rsidRPr="001D5245" w:rsidRDefault="008F3667" w:rsidP="00D95DB5">
            <w:pPr>
              <w:jc w:val="center"/>
              <w:rPr>
                <w:rFonts w:ascii="Lucida Bright" w:hAnsi="Lucida Bright" w:cs="Arial"/>
                <w:sz w:val="19"/>
                <w:szCs w:val="19"/>
              </w:rPr>
            </w:pPr>
            <w:r w:rsidRPr="001D5245">
              <w:rPr>
                <w:rFonts w:ascii="Lucida Bright" w:hAnsi="Lucida Bright" w:cs="Arial"/>
                <w:sz w:val="19"/>
                <w:szCs w:val="19"/>
              </w:rPr>
              <w:t xml:space="preserve">Ing. </w:t>
            </w:r>
            <w:r>
              <w:rPr>
                <w:rFonts w:ascii="Lucida Bright" w:hAnsi="Lucida Bright" w:cs="Arial"/>
                <w:sz w:val="19"/>
                <w:szCs w:val="19"/>
              </w:rPr>
              <w:t>xxxxxxxxx</w:t>
            </w:r>
          </w:p>
          <w:p w:rsidR="008F3667" w:rsidRDefault="008F3667" w:rsidP="00D95DB5">
            <w:pPr>
              <w:jc w:val="center"/>
              <w:rPr>
                <w:rFonts w:ascii="Lucida Bright" w:hAnsi="Lucida Bright" w:cs="Arial"/>
                <w:b/>
                <w:sz w:val="19"/>
                <w:szCs w:val="19"/>
              </w:rPr>
            </w:pPr>
            <w:r w:rsidRPr="001D5245">
              <w:rPr>
                <w:rFonts w:ascii="Lucida Bright" w:hAnsi="Lucida Bright" w:cs="Arial"/>
                <w:b/>
                <w:sz w:val="19"/>
                <w:szCs w:val="19"/>
              </w:rPr>
              <w:t xml:space="preserve">GERENTE DE </w:t>
            </w:r>
            <w:r>
              <w:rPr>
                <w:rFonts w:ascii="Lucida Bright" w:hAnsi="Lucida Bright" w:cs="Arial"/>
                <w:b/>
                <w:sz w:val="19"/>
                <w:szCs w:val="19"/>
              </w:rPr>
              <w:t>xxxxxxx</w:t>
            </w:r>
          </w:p>
          <w:p w:rsidR="008F3667" w:rsidRPr="001D5245" w:rsidRDefault="008F3667" w:rsidP="00D95DB5">
            <w:pPr>
              <w:jc w:val="center"/>
              <w:rPr>
                <w:rFonts w:ascii="Lucida Bright" w:hAnsi="Lucida Bright" w:cs="Arial"/>
                <w:b/>
                <w:sz w:val="19"/>
                <w:szCs w:val="19"/>
              </w:rPr>
            </w:pPr>
            <w:r>
              <w:rPr>
                <w:rFonts w:ascii="Lucida Bright" w:hAnsi="Lucida Bright" w:cs="Arial"/>
                <w:b/>
                <w:sz w:val="19"/>
                <w:szCs w:val="19"/>
              </w:rPr>
              <w:t>YAC</w:t>
            </w:r>
            <w:r w:rsidRPr="001D5245">
              <w:rPr>
                <w:rFonts w:ascii="Lucida Bright" w:hAnsi="Lucida Bright" w:cs="Arial"/>
                <w:b/>
                <w:sz w:val="19"/>
                <w:szCs w:val="19"/>
              </w:rPr>
              <w:t>IMIENTOS PETROLÍFEROS FISCALES BOLIVIANOS</w:t>
            </w:r>
          </w:p>
          <w:p w:rsidR="008F3667" w:rsidRPr="001D5245" w:rsidRDefault="008F3667" w:rsidP="00D95DB5">
            <w:pPr>
              <w:jc w:val="center"/>
              <w:rPr>
                <w:rFonts w:ascii="Lucida Bright" w:hAnsi="Lucida Bright" w:cs="Arial"/>
                <w:sz w:val="19"/>
                <w:szCs w:val="19"/>
                <w:lang w:val="es-BO"/>
              </w:rPr>
            </w:pPr>
            <w:r w:rsidRPr="001D5245">
              <w:rPr>
                <w:rFonts w:ascii="Lucida Bright" w:hAnsi="Lucida Bright" w:cs="Arial"/>
                <w:b/>
                <w:sz w:val="19"/>
                <w:szCs w:val="19"/>
              </w:rPr>
              <w:t xml:space="preserve">YPFB </w:t>
            </w:r>
            <w:r w:rsidRPr="001D5245">
              <w:rPr>
                <w:rFonts w:ascii="Lucida Bright" w:hAnsi="Lucida Bright" w:cs="Arial"/>
                <w:b/>
                <w:sz w:val="19"/>
                <w:szCs w:val="19"/>
              </w:rPr>
              <w:noBreakHyphen/>
              <w:t xml:space="preserve"> ENTIDAD</w:t>
            </w:r>
          </w:p>
        </w:tc>
        <w:tc>
          <w:tcPr>
            <w:tcW w:w="3593" w:type="dxa"/>
            <w:shd w:val="clear" w:color="auto" w:fill="FFFFFF"/>
          </w:tcPr>
          <w:p w:rsidR="008F3667" w:rsidRPr="001D5245" w:rsidRDefault="008F3667" w:rsidP="00D95DB5">
            <w:pPr>
              <w:jc w:val="center"/>
              <w:rPr>
                <w:rFonts w:ascii="Lucida Bright" w:hAnsi="Lucida Bright" w:cs="Arial"/>
                <w:sz w:val="19"/>
                <w:szCs w:val="19"/>
                <w:lang w:val="es-ES_tradnl"/>
              </w:rPr>
            </w:pPr>
            <w:r w:rsidRPr="001D5245">
              <w:rPr>
                <w:rFonts w:ascii="Lucida Bright" w:hAnsi="Lucida Bright" w:cs="Arial"/>
                <w:sz w:val="19"/>
                <w:szCs w:val="19"/>
                <w:lang w:val="es-ES_tradnl"/>
              </w:rPr>
              <w:t>________________________________</w:t>
            </w:r>
          </w:p>
          <w:p w:rsidR="008F3667" w:rsidRPr="001D5245" w:rsidRDefault="008F3667" w:rsidP="00D95DB5">
            <w:pPr>
              <w:jc w:val="center"/>
              <w:rPr>
                <w:rFonts w:ascii="Lucida Bright" w:hAnsi="Lucida Bright" w:cs="Arial"/>
                <w:sz w:val="19"/>
                <w:szCs w:val="19"/>
                <w:lang w:val="es-BO"/>
              </w:rPr>
            </w:pPr>
            <w:r w:rsidRPr="001D5245">
              <w:rPr>
                <w:rFonts w:ascii="Lucida Bright" w:hAnsi="Lucida Bright" w:cs="Arial"/>
                <w:sz w:val="19"/>
                <w:szCs w:val="19"/>
                <w:lang w:val="es-BO"/>
              </w:rPr>
              <w:t xml:space="preserve">Sr. </w:t>
            </w:r>
            <w:r>
              <w:rPr>
                <w:rFonts w:ascii="Lucida Bright" w:hAnsi="Lucida Bright" w:cs="Arial"/>
                <w:sz w:val="19"/>
                <w:szCs w:val="19"/>
                <w:lang w:val="es-BO"/>
              </w:rPr>
              <w:t>xxxxxxxxx</w:t>
            </w:r>
            <w:r w:rsidRPr="001D5245">
              <w:rPr>
                <w:rFonts w:ascii="Lucida Bright" w:hAnsi="Lucida Bright" w:cs="Arial"/>
                <w:sz w:val="19"/>
                <w:szCs w:val="19"/>
                <w:lang w:val="es-BO"/>
              </w:rPr>
              <w:t xml:space="preserve"> </w:t>
            </w:r>
          </w:p>
          <w:p w:rsidR="008F3667" w:rsidRPr="001D5245" w:rsidRDefault="008F3667" w:rsidP="00D95DB5">
            <w:pPr>
              <w:jc w:val="center"/>
              <w:rPr>
                <w:rFonts w:ascii="Lucida Bright" w:hAnsi="Lucida Bright" w:cs="Arial"/>
                <w:b/>
                <w:sz w:val="19"/>
                <w:szCs w:val="19"/>
                <w:lang w:val="es-BO"/>
              </w:rPr>
            </w:pPr>
            <w:r w:rsidRPr="001D5245">
              <w:rPr>
                <w:rFonts w:ascii="Lucida Bright" w:hAnsi="Lucida Bright" w:cs="Arial"/>
                <w:b/>
                <w:sz w:val="19"/>
                <w:szCs w:val="19"/>
                <w:lang w:val="es-BO"/>
              </w:rPr>
              <w:t>REPRESENTANTE LEGAL</w:t>
            </w:r>
          </w:p>
          <w:p w:rsidR="008F3667" w:rsidRPr="0031682E" w:rsidRDefault="008F3667" w:rsidP="00D95DB5">
            <w:pPr>
              <w:jc w:val="center"/>
              <w:rPr>
                <w:rFonts w:ascii="Lucida Bright" w:hAnsi="Lucida Bright" w:cs="Arial"/>
                <w:b/>
                <w:i/>
                <w:sz w:val="19"/>
                <w:szCs w:val="19"/>
              </w:rPr>
            </w:pPr>
            <w:r w:rsidRPr="0031682E">
              <w:rPr>
                <w:rFonts w:ascii="Lucida Bright" w:hAnsi="Lucida Bright" w:cs="Arial"/>
                <w:b/>
                <w:sz w:val="19"/>
                <w:szCs w:val="19"/>
              </w:rPr>
              <w:t>xxxxxxxxx</w:t>
            </w:r>
          </w:p>
          <w:p w:rsidR="008F3667" w:rsidRPr="001D5245" w:rsidRDefault="008F3667" w:rsidP="00D95DB5">
            <w:pPr>
              <w:jc w:val="center"/>
              <w:rPr>
                <w:rFonts w:ascii="Lucida Bright" w:hAnsi="Lucida Bright" w:cs="Arial"/>
                <w:sz w:val="19"/>
                <w:szCs w:val="19"/>
                <w:lang w:val="es-BO"/>
              </w:rPr>
            </w:pPr>
            <w:r w:rsidRPr="001D5245">
              <w:rPr>
                <w:rFonts w:ascii="Lucida Bright" w:hAnsi="Lucida Bright" w:cs="Arial"/>
                <w:b/>
                <w:sz w:val="19"/>
                <w:szCs w:val="19"/>
              </w:rPr>
              <w:t>PROVEEDOR</w:t>
            </w:r>
          </w:p>
        </w:tc>
      </w:tr>
    </w:tbl>
    <w:p w:rsidR="008F3667" w:rsidRPr="001D5245" w:rsidRDefault="008F3667" w:rsidP="00024068">
      <w:pPr>
        <w:spacing w:before="120" w:after="120"/>
        <w:jc w:val="both"/>
        <w:rPr>
          <w:rFonts w:ascii="Lucida Bright" w:hAnsi="Lucida Bright" w:cs="Arial"/>
          <w:sz w:val="18"/>
          <w:szCs w:val="18"/>
          <w:lang w:val="es-ES_tradnl"/>
        </w:rPr>
      </w:pPr>
    </w:p>
    <w:sectPr w:rsidR="008F3667" w:rsidRPr="001D5245"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0B5A" w:rsidRDefault="00460B5A">
      <w:r>
        <w:separator/>
      </w:r>
    </w:p>
  </w:endnote>
  <w:endnote w:type="continuationSeparator" w:id="0">
    <w:p w:rsidR="00460B5A" w:rsidRDefault="00460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ED3FB8" w:rsidRDefault="00ED3FB8">
        <w:pPr>
          <w:pStyle w:val="Piedepgina"/>
          <w:jc w:val="right"/>
        </w:pPr>
        <w:r>
          <w:fldChar w:fldCharType="begin"/>
        </w:r>
        <w:r>
          <w:instrText>PAGE   \* MERGEFORMAT</w:instrText>
        </w:r>
        <w:r>
          <w:fldChar w:fldCharType="separate"/>
        </w:r>
        <w:r w:rsidR="00FA45E6">
          <w:rPr>
            <w:noProof/>
          </w:rPr>
          <w:t>2</w:t>
        </w:r>
        <w:r>
          <w:fldChar w:fldCharType="end"/>
        </w:r>
      </w:p>
    </w:sdtContent>
  </w:sdt>
  <w:p w:rsidR="00ED3FB8" w:rsidRDefault="00ED3FB8"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ED3FB8" w:rsidRDefault="00ED3FB8" w:rsidP="00AC3212">
        <w:pPr>
          <w:pStyle w:val="Piedepgina"/>
          <w:jc w:val="right"/>
        </w:pPr>
        <w:r>
          <w:fldChar w:fldCharType="begin"/>
        </w:r>
        <w:r>
          <w:instrText>PAGE   \* MERGEFORMAT</w:instrText>
        </w:r>
        <w:r>
          <w:fldChar w:fldCharType="separate"/>
        </w:r>
        <w:r w:rsidR="00FA45E6">
          <w:rPr>
            <w:noProof/>
          </w:rPr>
          <w:t>1</w:t>
        </w:r>
        <w:r>
          <w:fldChar w:fldCharType="end"/>
        </w:r>
      </w:p>
    </w:sdtContent>
  </w:sdt>
  <w:p w:rsidR="00ED3FB8" w:rsidRDefault="00ED3FB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0B5A" w:rsidRDefault="00460B5A">
      <w:r>
        <w:separator/>
      </w:r>
    </w:p>
  </w:footnote>
  <w:footnote w:type="continuationSeparator" w:id="0">
    <w:p w:rsidR="00460B5A" w:rsidRDefault="00460B5A">
      <w:r>
        <w:continuationSeparator/>
      </w:r>
    </w:p>
  </w:footnote>
  <w:footnote w:id="1">
    <w:p w:rsidR="00324335" w:rsidRDefault="00324335" w:rsidP="00324335">
      <w:pPr>
        <w:pStyle w:val="Textonotapie"/>
        <w:jc w:val="both"/>
      </w:pPr>
      <w:r>
        <w:rPr>
          <w:rStyle w:val="Refdenotaalpie"/>
        </w:rPr>
        <w:footnoteRef/>
      </w:r>
      <w:r>
        <w:t xml:space="preserve"> “</w:t>
      </w:r>
      <w:r w:rsidRPr="00491B8C">
        <w:rPr>
          <w:rFonts w:ascii="Verdana" w:hAnsi="Verdana" w:cs="Verdana"/>
          <w:bCs/>
          <w:sz w:val="18"/>
          <w:szCs w:val="19"/>
        </w:rPr>
        <w:t>Seriedad de Propuesta”; “Cumplimiento de Contrato”; “Adicional a la Garantía de Cumplimiento de Contrato de Obras”; “Funcionamiento de Maquinaria y/o Equipo”; “Correcta Inversión de Anticipo” u otras</w:t>
      </w:r>
      <w:r>
        <w:rPr>
          <w:rFonts w:ascii="Verdana" w:hAnsi="Verdana" w:cs="Verdana"/>
          <w:bCs/>
          <w:sz w:val="19"/>
          <w:szCs w:val="19"/>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0F4B21"/>
    <w:multiLevelType w:val="hybridMultilevel"/>
    <w:tmpl w:val="012AE9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1564B82"/>
    <w:multiLevelType w:val="hybridMultilevel"/>
    <w:tmpl w:val="0100C3CC"/>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7927BB9"/>
    <w:multiLevelType w:val="hybridMultilevel"/>
    <w:tmpl w:val="0782602C"/>
    <w:lvl w:ilvl="0" w:tplc="A90CA64A">
      <w:start w:val="1"/>
      <w:numFmt w:val="bullet"/>
      <w:lvlText w:val="-"/>
      <w:lvlJc w:val="left"/>
      <w:pPr>
        <w:ind w:left="1065" w:hanging="360"/>
      </w:pPr>
      <w:rPr>
        <w:rFonts w:ascii="Calibri" w:eastAsia="Times New Roman" w:hAnsi="Calibri" w:cs="Calibri"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15">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20800404"/>
    <w:multiLevelType w:val="multilevel"/>
    <w:tmpl w:val="6938EB8C"/>
    <w:lvl w:ilvl="0">
      <w:start w:val="2"/>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start w:val="1"/>
      <w:numFmt w:val="lowerRoman"/>
      <w:lvlText w:val="%3."/>
      <w:lvlJc w:val="right"/>
      <w:pPr>
        <w:tabs>
          <w:tab w:val="num" w:pos="2160"/>
        </w:tabs>
        <w:ind w:left="2160" w:hanging="360"/>
      </w:pPr>
    </w:lvl>
    <w:lvl w:ilvl="3">
      <w:start w:val="1"/>
      <w:numFmt w:val="lowerRoman"/>
      <w:lvlText w:val="%4."/>
      <w:lvlJc w:val="right"/>
      <w:pPr>
        <w:tabs>
          <w:tab w:val="num" w:pos="2880"/>
        </w:tabs>
        <w:ind w:left="2880" w:hanging="360"/>
      </w:pPr>
    </w:lvl>
    <w:lvl w:ilvl="4">
      <w:start w:val="1"/>
      <w:numFmt w:val="lowerRoman"/>
      <w:lvlText w:val="%5."/>
      <w:lvlJc w:val="right"/>
      <w:pPr>
        <w:tabs>
          <w:tab w:val="num" w:pos="3600"/>
        </w:tabs>
        <w:ind w:left="3600" w:hanging="360"/>
      </w:pPr>
    </w:lvl>
    <w:lvl w:ilvl="5">
      <w:start w:val="1"/>
      <w:numFmt w:val="lowerRoman"/>
      <w:lvlText w:val="%6."/>
      <w:lvlJc w:val="right"/>
      <w:pPr>
        <w:tabs>
          <w:tab w:val="num" w:pos="4320"/>
        </w:tabs>
        <w:ind w:left="4320" w:hanging="360"/>
      </w:pPr>
    </w:lvl>
    <w:lvl w:ilvl="6">
      <w:start w:val="1"/>
      <w:numFmt w:val="lowerRoman"/>
      <w:lvlText w:val="%7."/>
      <w:lvlJc w:val="right"/>
      <w:pPr>
        <w:tabs>
          <w:tab w:val="num" w:pos="5040"/>
        </w:tabs>
        <w:ind w:left="5040" w:hanging="360"/>
      </w:pPr>
    </w:lvl>
    <w:lvl w:ilvl="7">
      <w:start w:val="1"/>
      <w:numFmt w:val="lowerRoman"/>
      <w:lvlText w:val="%8."/>
      <w:lvlJc w:val="right"/>
      <w:pPr>
        <w:tabs>
          <w:tab w:val="num" w:pos="5760"/>
        </w:tabs>
        <w:ind w:left="5760" w:hanging="360"/>
      </w:pPr>
    </w:lvl>
    <w:lvl w:ilvl="8">
      <w:start w:val="1"/>
      <w:numFmt w:val="lowerRoman"/>
      <w:lvlText w:val="%9."/>
      <w:lvlJc w:val="right"/>
      <w:pPr>
        <w:tabs>
          <w:tab w:val="num" w:pos="6480"/>
        </w:tabs>
        <w:ind w:left="6480" w:hanging="360"/>
      </w:p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6AC1D73"/>
    <w:multiLevelType w:val="hybridMultilevel"/>
    <w:tmpl w:val="DB62ECE8"/>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2">
    <w:nsid w:val="38961D48"/>
    <w:multiLevelType w:val="multilevel"/>
    <w:tmpl w:val="2A2C51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44AF4386"/>
    <w:multiLevelType w:val="hybridMultilevel"/>
    <w:tmpl w:val="371826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43">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nsid w:val="54BB3EDB"/>
    <w:multiLevelType w:val="hybridMultilevel"/>
    <w:tmpl w:val="1FA418B2"/>
    <w:lvl w:ilvl="0" w:tplc="171262DE">
      <w:start w:val="2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55E27CB3"/>
    <w:multiLevelType w:val="multilevel"/>
    <w:tmpl w:val="706EADF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9">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61751ACA"/>
    <w:multiLevelType w:val="multilevel"/>
    <w:tmpl w:val="CA8E4950"/>
    <w:lvl w:ilvl="0">
      <w:start w:val="24"/>
      <w:numFmt w:val="decimal"/>
      <w:lvlText w:val="%1"/>
      <w:lvlJc w:val="left"/>
      <w:pPr>
        <w:ind w:left="570" w:hanging="570"/>
      </w:pPr>
      <w:rPr>
        <w:rFonts w:hint="default"/>
        <w:b/>
      </w:rPr>
    </w:lvl>
    <w:lvl w:ilvl="1">
      <w:start w:val="2"/>
      <w:numFmt w:val="decimal"/>
      <w:lvlText w:val="%1.%2"/>
      <w:lvlJc w:val="left"/>
      <w:pPr>
        <w:ind w:left="570" w:hanging="57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2">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66CB44CF"/>
    <w:multiLevelType w:val="hybridMultilevel"/>
    <w:tmpl w:val="25CC4840"/>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6">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6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2">
    <w:nsid w:val="7C6A311F"/>
    <w:multiLevelType w:val="multilevel"/>
    <w:tmpl w:val="68C607FA"/>
    <w:lvl w:ilvl="0">
      <w:start w:val="1"/>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start w:val="1"/>
      <w:numFmt w:val="lowerRoman"/>
      <w:lvlText w:val="%3."/>
      <w:lvlJc w:val="right"/>
      <w:pPr>
        <w:tabs>
          <w:tab w:val="num" w:pos="2160"/>
        </w:tabs>
        <w:ind w:left="2160" w:hanging="360"/>
      </w:pPr>
    </w:lvl>
    <w:lvl w:ilvl="3">
      <w:start w:val="1"/>
      <w:numFmt w:val="lowerRoman"/>
      <w:lvlText w:val="%4."/>
      <w:lvlJc w:val="right"/>
      <w:pPr>
        <w:tabs>
          <w:tab w:val="num" w:pos="2880"/>
        </w:tabs>
        <w:ind w:left="2880" w:hanging="360"/>
      </w:pPr>
    </w:lvl>
    <w:lvl w:ilvl="4">
      <w:start w:val="1"/>
      <w:numFmt w:val="lowerRoman"/>
      <w:lvlText w:val="%5."/>
      <w:lvlJc w:val="right"/>
      <w:pPr>
        <w:tabs>
          <w:tab w:val="num" w:pos="3600"/>
        </w:tabs>
        <w:ind w:left="3600" w:hanging="360"/>
      </w:pPr>
    </w:lvl>
    <w:lvl w:ilvl="5">
      <w:start w:val="1"/>
      <w:numFmt w:val="lowerRoman"/>
      <w:lvlText w:val="%6."/>
      <w:lvlJc w:val="right"/>
      <w:pPr>
        <w:tabs>
          <w:tab w:val="num" w:pos="4320"/>
        </w:tabs>
        <w:ind w:left="4320" w:hanging="360"/>
      </w:pPr>
    </w:lvl>
    <w:lvl w:ilvl="6">
      <w:start w:val="1"/>
      <w:numFmt w:val="lowerRoman"/>
      <w:lvlText w:val="%7."/>
      <w:lvlJc w:val="right"/>
      <w:pPr>
        <w:tabs>
          <w:tab w:val="num" w:pos="5040"/>
        </w:tabs>
        <w:ind w:left="5040" w:hanging="360"/>
      </w:pPr>
    </w:lvl>
    <w:lvl w:ilvl="7">
      <w:start w:val="1"/>
      <w:numFmt w:val="lowerRoman"/>
      <w:lvlText w:val="%8."/>
      <w:lvlJc w:val="right"/>
      <w:pPr>
        <w:tabs>
          <w:tab w:val="num" w:pos="5760"/>
        </w:tabs>
        <w:ind w:left="5760" w:hanging="360"/>
      </w:pPr>
    </w:lvl>
    <w:lvl w:ilvl="8">
      <w:start w:val="1"/>
      <w:numFmt w:val="lowerRoman"/>
      <w:lvlText w:val="%9."/>
      <w:lvlJc w:val="right"/>
      <w:pPr>
        <w:tabs>
          <w:tab w:val="num" w:pos="6480"/>
        </w:tabs>
        <w:ind w:left="6480" w:hanging="360"/>
      </w:pPr>
    </w:lvl>
  </w:abstractNum>
  <w:abstractNum w:abstractNumId="63">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1"/>
  </w:num>
  <w:num w:numId="3">
    <w:abstractNumId w:val="50"/>
  </w:num>
  <w:num w:numId="4">
    <w:abstractNumId w:val="11"/>
  </w:num>
  <w:num w:numId="5">
    <w:abstractNumId w:val="27"/>
  </w:num>
  <w:num w:numId="6">
    <w:abstractNumId w:val="29"/>
  </w:num>
  <w:num w:numId="7">
    <w:abstractNumId w:val="0"/>
  </w:num>
  <w:num w:numId="8">
    <w:abstractNumId w:val="56"/>
  </w:num>
  <w:num w:numId="9">
    <w:abstractNumId w:val="61"/>
  </w:num>
  <w:num w:numId="10">
    <w:abstractNumId w:val="12"/>
  </w:num>
  <w:num w:numId="11">
    <w:abstractNumId w:val="40"/>
  </w:num>
  <w:num w:numId="12">
    <w:abstractNumId w:val="44"/>
  </w:num>
  <w:num w:numId="13">
    <w:abstractNumId w:val="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20"/>
  </w:num>
  <w:num w:numId="18">
    <w:abstractNumId w:val="47"/>
  </w:num>
  <w:num w:numId="19">
    <w:abstractNumId w:val="36"/>
  </w:num>
  <w:num w:numId="20">
    <w:abstractNumId w:val="52"/>
  </w:num>
  <w:num w:numId="21">
    <w:abstractNumId w:val="26"/>
  </w:num>
  <w:num w:numId="22">
    <w:abstractNumId w:val="25"/>
  </w:num>
  <w:num w:numId="23">
    <w:abstractNumId w:val="41"/>
  </w:num>
  <w:num w:numId="24">
    <w:abstractNumId w:val="37"/>
  </w:num>
  <w:num w:numId="25">
    <w:abstractNumId w:val="7"/>
  </w:num>
  <w:num w:numId="26">
    <w:abstractNumId w:val="22"/>
  </w:num>
  <w:num w:numId="27">
    <w:abstractNumId w:val="15"/>
  </w:num>
  <w:num w:numId="28">
    <w:abstractNumId w:val="33"/>
  </w:num>
  <w:num w:numId="29">
    <w:abstractNumId w:val="64"/>
  </w:num>
  <w:num w:numId="30">
    <w:abstractNumId w:val="1"/>
  </w:num>
  <w:num w:numId="31">
    <w:abstractNumId w:val="13"/>
  </w:num>
  <w:num w:numId="32">
    <w:abstractNumId w:val="49"/>
  </w:num>
  <w:num w:numId="33">
    <w:abstractNumId w:val="57"/>
  </w:num>
  <w:num w:numId="34">
    <w:abstractNumId w:val="18"/>
  </w:num>
  <w:num w:numId="35">
    <w:abstractNumId w:val="24"/>
  </w:num>
  <w:num w:numId="36">
    <w:abstractNumId w:val="30"/>
  </w:num>
  <w:num w:numId="37">
    <w:abstractNumId w:val="10"/>
  </w:num>
  <w:num w:numId="38">
    <w:abstractNumId w:val="31"/>
  </w:num>
  <w:num w:numId="39">
    <w:abstractNumId w:val="43"/>
  </w:num>
  <w:num w:numId="40">
    <w:abstractNumId w:val="6"/>
  </w:num>
  <w:num w:numId="41">
    <w:abstractNumId w:val="53"/>
  </w:num>
  <w:num w:numId="42">
    <w:abstractNumId w:val="14"/>
  </w:num>
  <w:num w:numId="43">
    <w:abstractNumId w:val="48"/>
  </w:num>
  <w:num w:numId="44">
    <w:abstractNumId w:val="34"/>
  </w:num>
  <w:num w:numId="45">
    <w:abstractNumId w:val="58"/>
  </w:num>
  <w:num w:numId="4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9"/>
  </w:num>
  <w:num w:numId="51">
    <w:abstractNumId w:val="55"/>
  </w:num>
  <w:num w:numId="52">
    <w:abstractNumId w:val="54"/>
  </w:num>
  <w:num w:numId="53">
    <w:abstractNumId w:val="16"/>
  </w:num>
  <w:num w:numId="54">
    <w:abstractNumId w:val="28"/>
  </w:num>
  <w:num w:numId="55">
    <w:abstractNumId w:val="2"/>
    <w:lvlOverride w:ilvl="0">
      <w:startOverride w:val="1"/>
    </w:lvlOverride>
  </w:num>
  <w:num w:numId="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9"/>
  </w:num>
  <w:num w:numId="58">
    <w:abstractNumId w:val="8"/>
  </w:num>
  <w:num w:numId="59">
    <w:abstractNumId w:val="38"/>
  </w:num>
  <w:num w:numId="60">
    <w:abstractNumId w:val="42"/>
  </w:num>
  <w:num w:numId="61">
    <w:abstractNumId w:val="63"/>
  </w:num>
  <w:num w:numId="62">
    <w:abstractNumId w:val="45"/>
  </w:num>
  <w:num w:numId="63">
    <w:abstractNumId w:val="60"/>
  </w:num>
  <w:num w:numId="64">
    <w:abstractNumId w:val="35"/>
  </w:num>
  <w:num w:numId="65">
    <w:abstractNumId w:val="51"/>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068"/>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2"/>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5AE"/>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335"/>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A40"/>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B5A"/>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667"/>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3FC0"/>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3F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5E6"/>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F3667"/>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F3667"/>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6450D0-15F7-4988-8E7E-278F72B29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18523</Words>
  <Characters>101880</Characters>
  <Application>Microsoft Office Word</Application>
  <DocSecurity>0</DocSecurity>
  <Lines>849</Lines>
  <Paragraphs>240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120163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Victor Hugo Ferrel Zarate</cp:lastModifiedBy>
  <cp:revision>2</cp:revision>
  <cp:lastPrinted>2017-08-15T15:14:00Z</cp:lastPrinted>
  <dcterms:created xsi:type="dcterms:W3CDTF">2019-05-02T16:27:00Z</dcterms:created>
  <dcterms:modified xsi:type="dcterms:W3CDTF">2019-05-02T16:27:00Z</dcterms:modified>
</cp:coreProperties>
</file>