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137A" w:rsidRDefault="005E137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137A" w:rsidRDefault="005E137A" w:rsidP="00B8304E">
                            <w:pPr>
                              <w:ind w:left="142"/>
                              <w:jc w:val="center"/>
                              <w:rPr>
                                <w:rFonts w:ascii="Verdana" w:hAnsi="Verdana"/>
                                <w:b/>
                              </w:rPr>
                            </w:pPr>
                          </w:p>
                          <w:p w:rsidR="005E137A" w:rsidRDefault="005E137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137A" w:rsidRPr="00103622" w:rsidRDefault="005E137A" w:rsidP="00B8304E">
                            <w:pPr>
                              <w:ind w:left="142"/>
                              <w:jc w:val="center"/>
                              <w:rPr>
                                <w:rFonts w:ascii="Century Gothic" w:hAnsi="Century Gothic" w:cs="Arial"/>
                                <w:b/>
                                <w:sz w:val="32"/>
                                <w:szCs w:val="32"/>
                                <w:lang w:val="es-MX"/>
                              </w:rPr>
                            </w:pPr>
                          </w:p>
                          <w:p w:rsidR="005E137A" w:rsidRPr="00103622" w:rsidRDefault="005E137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E137A" w:rsidRDefault="005E137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E137A" w:rsidRDefault="005E137A" w:rsidP="00B8304E">
                            <w:pPr>
                              <w:jc w:val="center"/>
                              <w:rPr>
                                <w:rFonts w:ascii="Century Gothic" w:hAnsi="Century Gothic" w:cs="Arial"/>
                                <w:b/>
                                <w:sz w:val="28"/>
                                <w:szCs w:val="32"/>
                              </w:rPr>
                            </w:pPr>
                          </w:p>
                          <w:p w:rsidR="005E137A" w:rsidRDefault="005E137A" w:rsidP="00B8304E">
                            <w:pPr>
                              <w:jc w:val="center"/>
                              <w:rPr>
                                <w:rFonts w:ascii="Century Gothic" w:hAnsi="Century Gothic" w:cs="Arial"/>
                                <w:b/>
                                <w:sz w:val="28"/>
                                <w:szCs w:val="32"/>
                              </w:rPr>
                            </w:pPr>
                          </w:p>
                          <w:p w:rsidR="005E137A" w:rsidRPr="00D94CE2" w:rsidRDefault="005E137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137A" w:rsidRPr="00D94CE2" w:rsidRDefault="005E137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E137A" w:rsidRPr="00F40D69" w:rsidRDefault="005E137A" w:rsidP="00B8304E">
                            <w:pPr>
                              <w:ind w:left="142"/>
                              <w:jc w:val="center"/>
                              <w:rPr>
                                <w:rFonts w:ascii="Century Gothic" w:hAnsi="Century Gothic" w:cs="Arial"/>
                                <w:b/>
                                <w:sz w:val="28"/>
                                <w:szCs w:val="28"/>
                              </w:rPr>
                            </w:pPr>
                          </w:p>
                          <w:p w:rsidR="005E137A" w:rsidRPr="00103622" w:rsidRDefault="005E137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137A" w:rsidRPr="005F6C94" w:rsidRDefault="005E137A" w:rsidP="00B8304E">
                            <w:pPr>
                              <w:ind w:left="142"/>
                              <w:rPr>
                                <w:rFonts w:ascii="Century Gothic" w:hAnsi="Century Gothic"/>
                                <w:b/>
                                <w:sz w:val="28"/>
                                <w:szCs w:val="28"/>
                                <w:lang w:val="es-MX"/>
                              </w:rPr>
                            </w:pPr>
                          </w:p>
                          <w:p w:rsidR="005E137A" w:rsidRPr="00D94CE2" w:rsidRDefault="005E137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INSPECCION DE MATERIAL TUBULAR Y COMPONENETES DE LOS EQUIPOS DE PERFORACION DE YPFB</w:t>
                            </w:r>
                          </w:p>
                          <w:p w:rsidR="005E137A" w:rsidRPr="00D94CE2" w:rsidRDefault="005E137A" w:rsidP="00B8304E">
                            <w:pPr>
                              <w:jc w:val="center"/>
                              <w:rPr>
                                <w:rFonts w:ascii="Century Gothic" w:hAnsi="Century Gothic" w:cs="Century Gothic"/>
                                <w:b/>
                                <w:bCs/>
                                <w:color w:val="FF0000"/>
                                <w:sz w:val="28"/>
                                <w:szCs w:val="28"/>
                              </w:rPr>
                            </w:pPr>
                          </w:p>
                          <w:p w:rsidR="005E137A" w:rsidRPr="00D94CE2" w:rsidRDefault="005E137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sidR="0086402C">
                              <w:rPr>
                                <w:rFonts w:ascii="Century Gothic" w:hAnsi="Century Gothic" w:cs="Century Gothic"/>
                                <w:b/>
                                <w:bCs/>
                                <w:sz w:val="28"/>
                                <w:szCs w:val="28"/>
                              </w:rPr>
                              <w:t>12</w:t>
                            </w:r>
                            <w:r w:rsidRPr="00C248ED">
                              <w:rPr>
                                <w:rFonts w:ascii="Century Gothic" w:hAnsi="Century Gothic" w:cs="Century Gothic"/>
                                <w:b/>
                                <w:bCs/>
                                <w:sz w:val="28"/>
                                <w:szCs w:val="28"/>
                              </w:rPr>
                              <w:t>-19</w:t>
                            </w:r>
                          </w:p>
                          <w:p w:rsidR="005E137A" w:rsidRPr="00D94CE2" w:rsidRDefault="005E137A" w:rsidP="00B8304E">
                            <w:pPr>
                              <w:jc w:val="center"/>
                              <w:rPr>
                                <w:rFonts w:ascii="Century Gothic" w:hAnsi="Century Gothic" w:cs="Century Gothic"/>
                                <w:b/>
                                <w:bCs/>
                                <w:color w:val="FF0000"/>
                                <w:sz w:val="28"/>
                                <w:szCs w:val="28"/>
                              </w:rPr>
                            </w:pPr>
                          </w:p>
                          <w:p w:rsidR="005E137A" w:rsidRPr="008D4398" w:rsidRDefault="005E137A"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5E137A" w:rsidRPr="00103622" w:rsidRDefault="005E137A" w:rsidP="00B8304E">
                            <w:pPr>
                              <w:jc w:val="center"/>
                              <w:rPr>
                                <w:rFonts w:ascii="Century Gothic" w:hAnsi="Century Gothic"/>
                                <w:sz w:val="32"/>
                                <w:szCs w:val="32"/>
                                <w:lang w:val="es-ES_tradnl"/>
                              </w:rPr>
                            </w:pPr>
                          </w:p>
                          <w:p w:rsidR="005E137A" w:rsidRPr="00103622" w:rsidRDefault="005E137A" w:rsidP="00B8304E">
                            <w:pPr>
                              <w:ind w:right="930"/>
                              <w:jc w:val="center"/>
                              <w:rPr>
                                <w:rFonts w:ascii="Century Gothic" w:hAnsi="Century Gothic"/>
                                <w:sz w:val="32"/>
                                <w:szCs w:val="32"/>
                                <w:lang w:val="es-ES_tradnl"/>
                              </w:rPr>
                            </w:pPr>
                          </w:p>
                          <w:p w:rsidR="005E137A" w:rsidRPr="00103622" w:rsidRDefault="005E137A" w:rsidP="00B8304E">
                            <w:pPr>
                              <w:ind w:right="930"/>
                              <w:jc w:val="center"/>
                              <w:rPr>
                                <w:rFonts w:ascii="Century Gothic" w:hAnsi="Century Gothic"/>
                                <w:sz w:val="32"/>
                                <w:szCs w:val="32"/>
                                <w:lang w:val="es-ES_tradnl"/>
                              </w:rPr>
                            </w:pPr>
                          </w:p>
                          <w:p w:rsidR="005E137A" w:rsidRDefault="005E137A" w:rsidP="00B8304E">
                            <w:pPr>
                              <w:ind w:right="930"/>
                              <w:jc w:val="center"/>
                              <w:rPr>
                                <w:rFonts w:ascii="Century Gothic" w:hAnsi="Century Gothic"/>
                                <w:lang w:val="es-ES_tradnl"/>
                              </w:rPr>
                            </w:pPr>
                          </w:p>
                          <w:p w:rsidR="005E137A" w:rsidRPr="009C5A35" w:rsidRDefault="005E137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5E137A" w:rsidRDefault="005E137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137A" w:rsidRDefault="005E137A" w:rsidP="00B8304E">
                      <w:pPr>
                        <w:ind w:left="142"/>
                        <w:jc w:val="center"/>
                        <w:rPr>
                          <w:rFonts w:ascii="Verdana" w:hAnsi="Verdana"/>
                          <w:b/>
                        </w:rPr>
                      </w:pPr>
                    </w:p>
                    <w:p w:rsidR="005E137A" w:rsidRDefault="005E137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137A" w:rsidRPr="00103622" w:rsidRDefault="005E137A" w:rsidP="00B8304E">
                      <w:pPr>
                        <w:ind w:left="142"/>
                        <w:jc w:val="center"/>
                        <w:rPr>
                          <w:rFonts w:ascii="Century Gothic" w:hAnsi="Century Gothic" w:cs="Arial"/>
                          <w:b/>
                          <w:sz w:val="32"/>
                          <w:szCs w:val="32"/>
                          <w:lang w:val="es-MX"/>
                        </w:rPr>
                      </w:pPr>
                    </w:p>
                    <w:p w:rsidR="005E137A" w:rsidRPr="00103622" w:rsidRDefault="005E137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E137A" w:rsidRDefault="005E137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E137A" w:rsidRDefault="005E137A" w:rsidP="00B8304E">
                      <w:pPr>
                        <w:jc w:val="center"/>
                        <w:rPr>
                          <w:rFonts w:ascii="Century Gothic" w:hAnsi="Century Gothic" w:cs="Arial"/>
                          <w:b/>
                          <w:sz w:val="28"/>
                          <w:szCs w:val="32"/>
                        </w:rPr>
                      </w:pPr>
                    </w:p>
                    <w:p w:rsidR="005E137A" w:rsidRDefault="005E137A" w:rsidP="00B8304E">
                      <w:pPr>
                        <w:jc w:val="center"/>
                        <w:rPr>
                          <w:rFonts w:ascii="Century Gothic" w:hAnsi="Century Gothic" w:cs="Arial"/>
                          <w:b/>
                          <w:sz w:val="28"/>
                          <w:szCs w:val="32"/>
                        </w:rPr>
                      </w:pPr>
                    </w:p>
                    <w:p w:rsidR="005E137A" w:rsidRPr="00D94CE2" w:rsidRDefault="005E137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137A" w:rsidRPr="00D94CE2" w:rsidRDefault="005E137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E137A" w:rsidRPr="00F40D69" w:rsidRDefault="005E137A" w:rsidP="00B8304E">
                      <w:pPr>
                        <w:ind w:left="142"/>
                        <w:jc w:val="center"/>
                        <w:rPr>
                          <w:rFonts w:ascii="Century Gothic" w:hAnsi="Century Gothic" w:cs="Arial"/>
                          <w:b/>
                          <w:sz w:val="28"/>
                          <w:szCs w:val="28"/>
                        </w:rPr>
                      </w:pPr>
                    </w:p>
                    <w:p w:rsidR="005E137A" w:rsidRPr="00103622" w:rsidRDefault="005E137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137A" w:rsidRPr="005F6C94" w:rsidRDefault="005E137A" w:rsidP="00B8304E">
                      <w:pPr>
                        <w:ind w:left="142"/>
                        <w:rPr>
                          <w:rFonts w:ascii="Century Gothic" w:hAnsi="Century Gothic"/>
                          <w:b/>
                          <w:sz w:val="28"/>
                          <w:szCs w:val="28"/>
                          <w:lang w:val="es-MX"/>
                        </w:rPr>
                      </w:pPr>
                    </w:p>
                    <w:p w:rsidR="005E137A" w:rsidRPr="00D94CE2" w:rsidRDefault="005E137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INSPECCION DE MATERIAL TUBULAR Y COMPONENETES DE LOS EQUIPOS DE PERFORACION DE YPFB</w:t>
                      </w:r>
                    </w:p>
                    <w:p w:rsidR="005E137A" w:rsidRPr="00D94CE2" w:rsidRDefault="005E137A" w:rsidP="00B8304E">
                      <w:pPr>
                        <w:jc w:val="center"/>
                        <w:rPr>
                          <w:rFonts w:ascii="Century Gothic" w:hAnsi="Century Gothic" w:cs="Century Gothic"/>
                          <w:b/>
                          <w:bCs/>
                          <w:color w:val="FF0000"/>
                          <w:sz w:val="28"/>
                          <w:szCs w:val="28"/>
                        </w:rPr>
                      </w:pPr>
                    </w:p>
                    <w:p w:rsidR="005E137A" w:rsidRPr="00D94CE2" w:rsidRDefault="005E137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sidR="0086402C">
                        <w:rPr>
                          <w:rFonts w:ascii="Century Gothic" w:hAnsi="Century Gothic" w:cs="Century Gothic"/>
                          <w:b/>
                          <w:bCs/>
                          <w:sz w:val="28"/>
                          <w:szCs w:val="28"/>
                        </w:rPr>
                        <w:t>12</w:t>
                      </w:r>
                      <w:r w:rsidRPr="00C248ED">
                        <w:rPr>
                          <w:rFonts w:ascii="Century Gothic" w:hAnsi="Century Gothic" w:cs="Century Gothic"/>
                          <w:b/>
                          <w:bCs/>
                          <w:sz w:val="28"/>
                          <w:szCs w:val="28"/>
                        </w:rPr>
                        <w:t>-19</w:t>
                      </w:r>
                    </w:p>
                    <w:p w:rsidR="005E137A" w:rsidRPr="00D94CE2" w:rsidRDefault="005E137A" w:rsidP="00B8304E">
                      <w:pPr>
                        <w:jc w:val="center"/>
                        <w:rPr>
                          <w:rFonts w:ascii="Century Gothic" w:hAnsi="Century Gothic" w:cs="Century Gothic"/>
                          <w:b/>
                          <w:bCs/>
                          <w:color w:val="FF0000"/>
                          <w:sz w:val="28"/>
                          <w:szCs w:val="28"/>
                        </w:rPr>
                      </w:pPr>
                    </w:p>
                    <w:p w:rsidR="005E137A" w:rsidRPr="008D4398" w:rsidRDefault="005E137A"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5E137A" w:rsidRPr="00103622" w:rsidRDefault="005E137A" w:rsidP="00B8304E">
                      <w:pPr>
                        <w:jc w:val="center"/>
                        <w:rPr>
                          <w:rFonts w:ascii="Century Gothic" w:hAnsi="Century Gothic"/>
                          <w:sz w:val="32"/>
                          <w:szCs w:val="32"/>
                          <w:lang w:val="es-ES_tradnl"/>
                        </w:rPr>
                      </w:pPr>
                    </w:p>
                    <w:p w:rsidR="005E137A" w:rsidRPr="00103622" w:rsidRDefault="005E137A" w:rsidP="00B8304E">
                      <w:pPr>
                        <w:ind w:right="930"/>
                        <w:jc w:val="center"/>
                        <w:rPr>
                          <w:rFonts w:ascii="Century Gothic" w:hAnsi="Century Gothic"/>
                          <w:sz w:val="32"/>
                          <w:szCs w:val="32"/>
                          <w:lang w:val="es-ES_tradnl"/>
                        </w:rPr>
                      </w:pPr>
                    </w:p>
                    <w:p w:rsidR="005E137A" w:rsidRPr="00103622" w:rsidRDefault="005E137A" w:rsidP="00B8304E">
                      <w:pPr>
                        <w:ind w:right="930"/>
                        <w:jc w:val="center"/>
                        <w:rPr>
                          <w:rFonts w:ascii="Century Gothic" w:hAnsi="Century Gothic"/>
                          <w:sz w:val="32"/>
                          <w:szCs w:val="32"/>
                          <w:lang w:val="es-ES_tradnl"/>
                        </w:rPr>
                      </w:pPr>
                    </w:p>
                    <w:p w:rsidR="005E137A" w:rsidRDefault="005E137A" w:rsidP="00B8304E">
                      <w:pPr>
                        <w:ind w:right="930"/>
                        <w:jc w:val="center"/>
                        <w:rPr>
                          <w:rFonts w:ascii="Century Gothic" w:hAnsi="Century Gothic"/>
                          <w:lang w:val="es-ES_tradnl"/>
                        </w:rPr>
                      </w:pPr>
                    </w:p>
                    <w:p w:rsidR="005E137A" w:rsidRPr="009C5A35" w:rsidRDefault="005E137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0F4572"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137A" w:rsidRPr="00AD6AF2" w:rsidRDefault="005E137A" w:rsidP="00B26F20">
                            <w:pPr>
                              <w:ind w:right="930"/>
                              <w:jc w:val="center"/>
                              <w:rPr>
                                <w:rFonts w:ascii="Century Gothic" w:hAnsi="Century Gothic"/>
                                <w:sz w:val="14"/>
                                <w:lang w:val="es-ES_tradnl"/>
                              </w:rPr>
                            </w:pPr>
                          </w:p>
                          <w:p w:rsidR="005E137A" w:rsidRDefault="005E137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5E137A" w:rsidRPr="00AD6AF2" w:rsidRDefault="005E137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E137A" w:rsidRPr="00AD6AF2" w:rsidRDefault="005E137A" w:rsidP="00B26F20">
                      <w:pPr>
                        <w:ind w:right="930"/>
                        <w:jc w:val="center"/>
                        <w:rPr>
                          <w:rFonts w:ascii="Century Gothic" w:hAnsi="Century Gothic"/>
                          <w:sz w:val="14"/>
                          <w:lang w:val="es-ES_tradnl"/>
                        </w:rPr>
                      </w:pPr>
                    </w:p>
                    <w:p w:rsidR="005E137A" w:rsidRDefault="005E137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5E137A" w:rsidRPr="00AD6AF2" w:rsidRDefault="005E137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36F6A2"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452068" w:rsidRDefault="00452068" w:rsidP="00EE7C79">
      <w:pPr>
        <w:pStyle w:val="Norma"/>
        <w:tabs>
          <w:tab w:val="center" w:pos="4561"/>
          <w:tab w:val="right" w:pos="9123"/>
        </w:tabs>
        <w:spacing w:after="0" w:line="240" w:lineRule="auto"/>
        <w:rPr>
          <w:rFonts w:asciiTheme="minorHAnsi" w:hAnsiTheme="minorHAnsi" w:cstheme="minorHAnsi"/>
          <w:lang w:val="es-ES"/>
        </w:rPr>
      </w:pPr>
    </w:p>
    <w:p w:rsidR="00452068" w:rsidRDefault="00452068" w:rsidP="00EE7C79">
      <w:pPr>
        <w:pStyle w:val="Norma"/>
        <w:tabs>
          <w:tab w:val="center" w:pos="4561"/>
          <w:tab w:val="right" w:pos="9123"/>
        </w:tabs>
        <w:spacing w:after="0" w:line="240" w:lineRule="auto"/>
        <w:rPr>
          <w:rFonts w:asciiTheme="minorHAnsi" w:hAnsiTheme="minorHAnsi" w:cstheme="minorHAnsi"/>
          <w:lang w:val="es-ES"/>
        </w:rPr>
      </w:pPr>
    </w:p>
    <w:p w:rsidR="00452068" w:rsidRDefault="00452068" w:rsidP="00EE7C79">
      <w:pPr>
        <w:pStyle w:val="Norma"/>
        <w:tabs>
          <w:tab w:val="center" w:pos="4561"/>
          <w:tab w:val="right" w:pos="9123"/>
        </w:tabs>
        <w:spacing w:after="0" w:line="240" w:lineRule="auto"/>
        <w:rPr>
          <w:rFonts w:asciiTheme="minorHAnsi" w:hAnsiTheme="minorHAnsi" w:cstheme="minorHAnsi"/>
          <w:lang w:val="es-ES"/>
        </w:rPr>
      </w:pPr>
    </w:p>
    <w:p w:rsidR="00452068" w:rsidRDefault="00452068" w:rsidP="00EE7C79">
      <w:pPr>
        <w:pStyle w:val="Norma"/>
        <w:tabs>
          <w:tab w:val="center" w:pos="4561"/>
          <w:tab w:val="right" w:pos="9123"/>
        </w:tabs>
        <w:spacing w:after="0" w:line="240" w:lineRule="auto"/>
        <w:rPr>
          <w:rFonts w:asciiTheme="minorHAnsi" w:hAnsiTheme="minorHAnsi" w:cstheme="minorHAnsi"/>
          <w:lang w:val="es-ES"/>
        </w:rPr>
      </w:pPr>
    </w:p>
    <w:p w:rsidR="00452068" w:rsidRDefault="00452068" w:rsidP="00EE7C79">
      <w:pPr>
        <w:pStyle w:val="Norma"/>
        <w:tabs>
          <w:tab w:val="center" w:pos="4561"/>
          <w:tab w:val="right" w:pos="9123"/>
        </w:tabs>
        <w:spacing w:after="0" w:line="240" w:lineRule="auto"/>
        <w:rPr>
          <w:rFonts w:asciiTheme="minorHAnsi" w:hAnsiTheme="minorHAnsi" w:cstheme="minorHAnsi"/>
          <w:lang w:val="es-ES"/>
        </w:rPr>
      </w:pPr>
    </w:p>
    <w:p w:rsidR="00452068" w:rsidRDefault="00452068" w:rsidP="00EE7C79">
      <w:pPr>
        <w:pStyle w:val="Norma"/>
        <w:tabs>
          <w:tab w:val="center" w:pos="4561"/>
          <w:tab w:val="right" w:pos="9123"/>
        </w:tabs>
        <w:spacing w:after="0" w:line="240" w:lineRule="auto"/>
        <w:rPr>
          <w:rFonts w:asciiTheme="minorHAnsi" w:hAnsiTheme="minorHAnsi" w:cstheme="minorHAnsi"/>
          <w:lang w:val="es-ES"/>
        </w:rPr>
      </w:pPr>
    </w:p>
    <w:p w:rsidR="00452068" w:rsidRDefault="00452068"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810E5F" w:rsidRPr="00EE7C79" w:rsidRDefault="00810E5F"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5E137A">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w:t>
            </w:r>
            <w:r w:rsidR="005E137A">
              <w:rPr>
                <w:rFonts w:asciiTheme="minorHAnsi" w:hAnsiTheme="minorHAnsi" w:cstheme="minorHAnsi"/>
                <w:sz w:val="22"/>
                <w:szCs w:val="22"/>
              </w:rPr>
              <w:t>02</w:t>
            </w:r>
            <w:r w:rsidR="00806581">
              <w:rPr>
                <w:rFonts w:asciiTheme="minorHAnsi" w:hAnsiTheme="minorHAnsi" w:cstheme="minorHAnsi"/>
                <w:sz w:val="22"/>
                <w:szCs w:val="22"/>
              </w:rPr>
              <w:t>/0</w:t>
            </w:r>
            <w:r w:rsidR="005E137A">
              <w:rPr>
                <w:rFonts w:asciiTheme="minorHAnsi" w:hAnsiTheme="minorHAnsi" w:cstheme="minorHAnsi"/>
                <w:sz w:val="22"/>
                <w:szCs w:val="22"/>
              </w:rPr>
              <w:t>5</w:t>
            </w:r>
            <w:r w:rsidR="00951075">
              <w:rPr>
                <w:rFonts w:asciiTheme="minorHAnsi" w:hAnsiTheme="minorHAnsi" w:cstheme="minorHAnsi"/>
                <w:sz w:val="22"/>
                <w:szCs w:val="22"/>
              </w:rPr>
              <w:t>/2019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5E137A" w:rsidP="00CB200E">
            <w:pPr>
              <w:rPr>
                <w:rFonts w:asciiTheme="minorHAnsi" w:hAnsiTheme="minorHAnsi" w:cstheme="minorHAnsi"/>
                <w:sz w:val="22"/>
                <w:szCs w:val="22"/>
              </w:rPr>
            </w:pPr>
            <w:r>
              <w:rPr>
                <w:rFonts w:asciiTheme="minorHAnsi" w:hAnsiTheme="minorHAnsi" w:cstheme="minorHAnsi"/>
                <w:sz w:val="22"/>
                <w:szCs w:val="22"/>
              </w:rPr>
              <w:t>13</w:t>
            </w:r>
            <w:r w:rsidR="00951075">
              <w:rPr>
                <w:rFonts w:asciiTheme="minorHAnsi" w:hAnsiTheme="minorHAnsi" w:cstheme="minorHAnsi"/>
                <w:sz w:val="22"/>
                <w:szCs w:val="22"/>
              </w:rPr>
              <w:t>/0</w:t>
            </w:r>
            <w:r w:rsidR="00806581">
              <w:rPr>
                <w:rFonts w:asciiTheme="minorHAnsi" w:hAnsiTheme="minorHAnsi" w:cstheme="minorHAnsi"/>
                <w:sz w:val="22"/>
                <w:szCs w:val="22"/>
              </w:rPr>
              <w:t>5</w:t>
            </w:r>
            <w:r w:rsidR="00951075">
              <w:rPr>
                <w:rFonts w:asciiTheme="minorHAnsi" w:hAnsiTheme="minorHAnsi" w:cstheme="minorHAnsi"/>
                <w:sz w:val="22"/>
                <w:szCs w:val="22"/>
              </w:rPr>
              <w:t>/2019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5E137A" w:rsidP="00CB200E">
            <w:pPr>
              <w:rPr>
                <w:rFonts w:asciiTheme="minorHAnsi" w:hAnsiTheme="minorHAnsi" w:cstheme="minorHAnsi"/>
                <w:sz w:val="22"/>
                <w:szCs w:val="22"/>
              </w:rPr>
            </w:pPr>
            <w:r>
              <w:rPr>
                <w:rFonts w:asciiTheme="minorHAnsi" w:hAnsiTheme="minorHAnsi" w:cstheme="minorHAnsi"/>
                <w:sz w:val="22"/>
                <w:szCs w:val="22"/>
              </w:rPr>
              <w:t>13</w:t>
            </w:r>
            <w:r w:rsidR="00951075">
              <w:rPr>
                <w:rFonts w:asciiTheme="minorHAnsi" w:hAnsiTheme="minorHAnsi" w:cstheme="minorHAnsi"/>
                <w:sz w:val="22"/>
                <w:szCs w:val="22"/>
              </w:rPr>
              <w:t>/0</w:t>
            </w:r>
            <w:r w:rsidR="00806581">
              <w:rPr>
                <w:rFonts w:asciiTheme="minorHAnsi" w:hAnsiTheme="minorHAnsi" w:cstheme="minorHAnsi"/>
                <w:sz w:val="22"/>
                <w:szCs w:val="22"/>
              </w:rPr>
              <w:t>5</w:t>
            </w:r>
            <w:r w:rsidR="00951075">
              <w:rPr>
                <w:rFonts w:asciiTheme="minorHAnsi" w:hAnsiTheme="minorHAnsi" w:cstheme="minorHAnsi"/>
                <w:sz w:val="22"/>
                <w:szCs w:val="22"/>
              </w:rPr>
              <w:t>/2019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806581" w:rsidRDefault="00CE7B5F" w:rsidP="00CB200E">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5E137A" w:rsidP="00CB200E">
            <w:pPr>
              <w:jc w:val="both"/>
              <w:rPr>
                <w:rFonts w:asciiTheme="minorHAnsi" w:hAnsiTheme="minorHAnsi" w:cstheme="minorHAnsi"/>
                <w:sz w:val="22"/>
                <w:szCs w:val="22"/>
              </w:rPr>
            </w:pPr>
            <w:r>
              <w:rPr>
                <w:rFonts w:asciiTheme="minorHAnsi" w:hAnsiTheme="minorHAnsi" w:cstheme="minorHAnsi"/>
                <w:i/>
                <w:szCs w:val="22"/>
              </w:rPr>
              <w:t>27</w:t>
            </w:r>
            <w:r w:rsidR="00951075" w:rsidRPr="00951075">
              <w:rPr>
                <w:rFonts w:asciiTheme="minorHAnsi" w:hAnsiTheme="minorHAnsi" w:cstheme="minorHAnsi"/>
                <w:i/>
                <w:szCs w:val="22"/>
              </w:rPr>
              <w:t>/0</w:t>
            </w:r>
            <w:r w:rsidR="00806581">
              <w:rPr>
                <w:rFonts w:asciiTheme="minorHAnsi" w:hAnsiTheme="minorHAnsi" w:cstheme="minorHAnsi"/>
                <w:i/>
                <w:szCs w:val="22"/>
              </w:rPr>
              <w:t>6</w:t>
            </w:r>
            <w:r w:rsidR="00951075" w:rsidRPr="00951075">
              <w:rPr>
                <w:rFonts w:asciiTheme="minorHAnsi" w:hAnsiTheme="minorHAnsi" w:cstheme="minorHAnsi"/>
                <w:i/>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806581" w:rsidP="005E137A">
            <w:pPr>
              <w:rPr>
                <w:rFonts w:asciiTheme="minorHAnsi" w:hAnsiTheme="minorHAnsi" w:cstheme="minorHAnsi"/>
                <w:sz w:val="22"/>
                <w:szCs w:val="22"/>
                <w:lang w:val="es-BO"/>
              </w:rPr>
            </w:pPr>
            <w:r>
              <w:rPr>
                <w:rFonts w:asciiTheme="minorHAnsi" w:hAnsiTheme="minorHAnsi" w:cstheme="minorHAnsi"/>
                <w:i/>
                <w:szCs w:val="22"/>
              </w:rPr>
              <w:t>2</w:t>
            </w:r>
            <w:r w:rsidR="005E137A">
              <w:rPr>
                <w:rFonts w:asciiTheme="minorHAnsi" w:hAnsiTheme="minorHAnsi" w:cstheme="minorHAnsi"/>
                <w:i/>
                <w:szCs w:val="22"/>
              </w:rPr>
              <w:t>6</w:t>
            </w:r>
            <w:r w:rsidR="00951075" w:rsidRPr="00951075">
              <w:rPr>
                <w:rFonts w:asciiTheme="minorHAnsi" w:hAnsiTheme="minorHAnsi" w:cstheme="minorHAnsi"/>
                <w:i/>
                <w:szCs w:val="22"/>
              </w:rPr>
              <w:t>/0</w:t>
            </w:r>
            <w:r>
              <w:rPr>
                <w:rFonts w:asciiTheme="minorHAnsi" w:hAnsiTheme="minorHAnsi" w:cstheme="minorHAnsi"/>
                <w:i/>
                <w:szCs w:val="22"/>
              </w:rPr>
              <w:t>7</w:t>
            </w:r>
            <w:r w:rsidR="00951075" w:rsidRPr="00951075">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tbl>
      <w:tblPr>
        <w:tblW w:w="9335" w:type="dxa"/>
        <w:jc w:val="right"/>
        <w:tblCellMar>
          <w:left w:w="70" w:type="dxa"/>
          <w:right w:w="70" w:type="dxa"/>
        </w:tblCellMar>
        <w:tblLook w:val="04A0" w:firstRow="1" w:lastRow="0" w:firstColumn="1" w:lastColumn="0" w:noHBand="0" w:noVBand="1"/>
      </w:tblPr>
      <w:tblGrid>
        <w:gridCol w:w="502"/>
        <w:gridCol w:w="5660"/>
        <w:gridCol w:w="10"/>
        <w:gridCol w:w="846"/>
        <w:gridCol w:w="1280"/>
        <w:gridCol w:w="1037"/>
      </w:tblGrid>
      <w:tr w:rsidR="005E137A" w:rsidTr="005E137A">
        <w:trPr>
          <w:trHeight w:val="486"/>
          <w:jc w:val="right"/>
        </w:trPr>
        <w:tc>
          <w:tcPr>
            <w:tcW w:w="9335" w:type="dxa"/>
            <w:gridSpan w:val="6"/>
            <w:tcBorders>
              <w:top w:val="single" w:sz="8" w:space="0" w:color="auto"/>
              <w:left w:val="single" w:sz="8" w:space="0" w:color="auto"/>
              <w:bottom w:val="single" w:sz="8" w:space="0" w:color="000000"/>
              <w:right w:val="single" w:sz="8" w:space="0" w:color="auto"/>
            </w:tcBorders>
            <w:shd w:val="clear" w:color="000000" w:fill="BDD7EE"/>
            <w:noWrap/>
            <w:vAlign w:val="center"/>
          </w:tcPr>
          <w:p w:rsidR="005E137A" w:rsidRDefault="005E137A" w:rsidP="005E137A">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w:t>
            </w:r>
          </w:p>
          <w:p w:rsidR="005E137A" w:rsidRDefault="005E137A" w:rsidP="005E137A">
            <w:pPr>
              <w:jc w:val="center"/>
              <w:rPr>
                <w:rFonts w:ascii="Calibri" w:hAnsi="Calibri" w:cs="Calibri"/>
                <w:b/>
                <w:bCs/>
                <w:color w:val="000000"/>
                <w:sz w:val="18"/>
                <w:szCs w:val="18"/>
              </w:rPr>
            </w:pPr>
            <w:r w:rsidRPr="00365997">
              <w:rPr>
                <w:rFonts w:asciiTheme="minorHAnsi" w:hAnsiTheme="minorHAnsi" w:cstheme="minorHAnsi"/>
                <w:b/>
                <w:sz w:val="22"/>
                <w:szCs w:val="22"/>
              </w:rPr>
              <w:t>EN EL PROCESO DE CONTRATACIÓN</w:t>
            </w:r>
            <w:r>
              <w:rPr>
                <w:rFonts w:asciiTheme="minorHAnsi" w:hAnsiTheme="minorHAnsi" w:cstheme="minorHAnsi"/>
                <w:b/>
                <w:sz w:val="22"/>
                <w:szCs w:val="22"/>
              </w:rPr>
              <w:t xml:space="preserve"> (Bs.)</w:t>
            </w:r>
          </w:p>
        </w:tc>
      </w:tr>
      <w:tr w:rsidR="009930B0" w:rsidTr="009930B0">
        <w:trPr>
          <w:trHeight w:val="992"/>
          <w:jc w:val="right"/>
        </w:trPr>
        <w:tc>
          <w:tcPr>
            <w:tcW w:w="502" w:type="dxa"/>
            <w:tcBorders>
              <w:top w:val="single" w:sz="8" w:space="0" w:color="auto"/>
              <w:left w:val="single" w:sz="8" w:space="0" w:color="auto"/>
              <w:bottom w:val="single" w:sz="8" w:space="0" w:color="000000"/>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70" w:type="dxa"/>
            <w:gridSpan w:val="2"/>
            <w:tcBorders>
              <w:top w:val="single" w:sz="8" w:space="0" w:color="auto"/>
              <w:left w:val="single" w:sz="4" w:space="0" w:color="auto"/>
              <w:bottom w:val="single" w:sz="8" w:space="0" w:color="000000"/>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8" w:space="0" w:color="auto"/>
              <w:left w:val="nil"/>
              <w:bottom w:val="single" w:sz="4" w:space="0" w:color="auto"/>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bottom w:val="single" w:sz="4" w:space="0" w:color="auto"/>
              <w:right w:val="nil"/>
            </w:tcBorders>
            <w:shd w:val="clear" w:color="000000" w:fill="BDD7EE"/>
            <w:vAlign w:val="center"/>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806581"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5670" w:type="dxa"/>
            <w:gridSpan w:val="2"/>
            <w:tcBorders>
              <w:top w:val="nil"/>
              <w:left w:val="nil"/>
              <w:bottom w:val="single" w:sz="4" w:space="0" w:color="auto"/>
              <w:right w:val="single" w:sz="4" w:space="0" w:color="auto"/>
            </w:tcBorders>
            <w:shd w:val="clear" w:color="auto" w:fill="auto"/>
            <w:vAlign w:val="center"/>
            <w:hideMark/>
          </w:tcPr>
          <w:p w:rsidR="00806581" w:rsidRDefault="00806581" w:rsidP="00667AB9">
            <w:pPr>
              <w:jc w:val="both"/>
              <w:rPr>
                <w:rFonts w:ascii="Calibri" w:hAnsi="Calibri" w:cs="Calibri"/>
                <w:color w:val="000000"/>
                <w:sz w:val="18"/>
                <w:szCs w:val="18"/>
              </w:rPr>
            </w:pPr>
            <w:r>
              <w:rPr>
                <w:rFonts w:ascii="Calibri" w:hAnsi="Calibri" w:cs="Calibri"/>
                <w:color w:val="000000"/>
                <w:sz w:val="18"/>
                <w:szCs w:val="18"/>
              </w:rPr>
              <w:t>Drill Pipe 5 1/2”, Conexión 5 ½ FH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66,00</w:t>
            </w:r>
          </w:p>
        </w:tc>
      </w:tr>
      <w:tr w:rsidR="00806581"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806581" w:rsidRDefault="00806581" w:rsidP="00667AB9">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806581" w:rsidRDefault="00806581" w:rsidP="00667AB9">
            <w:pPr>
              <w:jc w:val="both"/>
              <w:rPr>
                <w:rFonts w:ascii="Calibri" w:hAnsi="Calibri" w:cs="Calibri"/>
                <w:color w:val="000000"/>
                <w:sz w:val="18"/>
                <w:szCs w:val="18"/>
              </w:rPr>
            </w:pPr>
            <w:r>
              <w:rPr>
                <w:rFonts w:ascii="Calibri" w:hAnsi="Calibri" w:cs="Calibri"/>
                <w:color w:val="000000"/>
                <w:sz w:val="18"/>
                <w:szCs w:val="18"/>
              </w:rPr>
              <w:t>Drill Pipe 5 1/2”, Conexión 5 ½ FH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110,00</w:t>
            </w:r>
          </w:p>
        </w:tc>
      </w:tr>
      <w:tr w:rsidR="00806581"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806581" w:rsidRDefault="00806581" w:rsidP="00667AB9">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806581" w:rsidRDefault="00806581" w:rsidP="00667AB9">
            <w:pPr>
              <w:jc w:val="both"/>
              <w:rPr>
                <w:rFonts w:ascii="Calibri" w:hAnsi="Calibri" w:cs="Calibri"/>
                <w:color w:val="000000"/>
                <w:sz w:val="18"/>
                <w:szCs w:val="18"/>
              </w:rPr>
            </w:pPr>
            <w:r>
              <w:rPr>
                <w:rFonts w:ascii="Calibri" w:hAnsi="Calibri" w:cs="Calibri"/>
                <w:color w:val="000000"/>
                <w:sz w:val="18"/>
                <w:szCs w:val="18"/>
              </w:rPr>
              <w:t>Drill Pipe 5 1/2”, Conexión 5 ½ FH  Categoría 3</w:t>
            </w:r>
          </w:p>
        </w:tc>
        <w:tc>
          <w:tcPr>
            <w:tcW w:w="846" w:type="dxa"/>
            <w:tcBorders>
              <w:top w:val="nil"/>
              <w:left w:val="nil"/>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138,00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5 1/2”, Conexión 5 ½ FH  Categoría 4</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203,00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5 1/2”, Conexión 5 ½ FH  Categoría 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308,00</w:t>
            </w:r>
          </w:p>
        </w:tc>
      </w:tr>
      <w:tr w:rsidR="009930B0" w:rsidTr="002B7CC5">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w:t>
            </w:r>
          </w:p>
        </w:tc>
        <w:tc>
          <w:tcPr>
            <w:tcW w:w="5670" w:type="dxa"/>
            <w:gridSpan w:val="2"/>
            <w:tcBorders>
              <w:top w:val="single" w:sz="8"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5”, conexión NC-50 Categoría 1</w:t>
            </w:r>
          </w:p>
        </w:tc>
        <w:tc>
          <w:tcPr>
            <w:tcW w:w="846" w:type="dxa"/>
            <w:tcBorders>
              <w:top w:val="single" w:sz="8"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66,00</w:t>
            </w:r>
          </w:p>
        </w:tc>
      </w:tr>
      <w:tr w:rsidR="009930B0" w:rsidTr="002B7CC5">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5”, conexión NC-50 Categoría 2</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110,00</w:t>
            </w:r>
          </w:p>
        </w:tc>
      </w:tr>
      <w:tr w:rsidR="009930B0" w:rsidTr="002B7CC5">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5”, conexión NC-50 Categoría 3</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138,00</w:t>
            </w:r>
          </w:p>
        </w:tc>
      </w:tr>
      <w:tr w:rsidR="009930B0" w:rsidTr="002B7CC5">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5”, conexión NC-50 Categoría 4</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203,00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5”, conexión NC-50 Categoría 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308,00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4 1/2”,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66,00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4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110,00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4 1/2”, conexión NC-46 Categoría 3</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138,00</w:t>
            </w:r>
          </w:p>
        </w:tc>
      </w:tr>
      <w:tr w:rsidR="009930B0" w:rsidTr="002B7CC5">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4 1/2”, conexión NC-46 Categoría 4</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203,00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4 1/2”, conexión NC-46 Categoría 5</w:t>
            </w:r>
          </w:p>
        </w:tc>
        <w:tc>
          <w:tcPr>
            <w:tcW w:w="846" w:type="dxa"/>
            <w:tcBorders>
              <w:top w:val="single" w:sz="4" w:space="0" w:color="auto"/>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308,00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4</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3 1/2”, conexión NC-38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66,00</w:t>
            </w:r>
          </w:p>
        </w:tc>
      </w:tr>
      <w:tr w:rsidR="009930B0" w:rsidTr="002B7CC5">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3 1/2”, conexión NC-38 Categoría 2</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110,00</w:t>
            </w:r>
          </w:p>
        </w:tc>
      </w:tr>
      <w:tr w:rsidR="009930B0" w:rsidTr="002B7CC5">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3 1/2”, conexión NC-38 Categoría 3</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138,00</w:t>
            </w:r>
          </w:p>
        </w:tc>
      </w:tr>
      <w:tr w:rsidR="009930B0" w:rsidTr="002B7CC5">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3 1/2”, conexión NC-38 Categoría 4</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203,00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Pipe 3 1/2”, conexión NC-38 Categoría 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308,00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5</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11”, conexión 8 5/8 REG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11”, conexión 8 5/8 REG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11”, conexión 8 5/8 REG Categoría3-5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6</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9 1/2”, conexión 7 5/8 REG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9 1/2”, conexión 7 5/8 REG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9 1/2”, conexión 7 5/8 REG Categoría3-5</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2B7CC5">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7</w:t>
            </w: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8”, conexión 6 5/8 REG Categoría 1</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8”, conexión 6 5/8 REG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8”, conexión 6 5/8 REG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6 3/4”,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6 3/4”,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6 3/4”, conexión NC-46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9</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6 1/2”,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6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6 1/2”, conexión NC-46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10</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4 3/4”, conexión NC-38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4 3/4”, conexión NC-38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4 3/4”, conexión NC-38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11</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3 1/8”, conexión NC-23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3 1/8”, conexión NC-23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Drill Collar 3 1/8”, conexión NC-23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12</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1/2”, conexión 5 ½ FH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1/2”, conexión 5 ½ FH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1/2”, conexión 5 ½ FH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2B7CC5">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13</w:t>
            </w:r>
          </w:p>
        </w:tc>
        <w:tc>
          <w:tcPr>
            <w:tcW w:w="5670" w:type="dxa"/>
            <w:gridSpan w:val="2"/>
            <w:tcBorders>
              <w:top w:val="single" w:sz="8" w:space="0" w:color="auto"/>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conexión NC-50 Categoría 1</w:t>
            </w:r>
          </w:p>
        </w:tc>
        <w:tc>
          <w:tcPr>
            <w:tcW w:w="846" w:type="dxa"/>
            <w:tcBorders>
              <w:top w:val="single" w:sz="8"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2B7CC5">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conexión NC-50 Categoría 2</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conexión NC-50 Categoría 3-5</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2B7CC5">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14</w:t>
            </w: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4 1/2”, conexión NC-46 Categoría 1</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4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4 1/2”, conexión NC-46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15</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3 1/2”,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83,00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3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8"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3 1/2”, conexión NC-46 Categoría 3-5</w:t>
            </w:r>
          </w:p>
        </w:tc>
        <w:tc>
          <w:tcPr>
            <w:tcW w:w="846" w:type="dxa"/>
            <w:tcBorders>
              <w:top w:val="single" w:sz="4" w:space="0" w:color="auto"/>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½”, conexión 5 ½ FH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150,00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½”, conexión 5 ½ FH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½”, conexión 5 ½ FH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2B7CC5">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17</w:t>
            </w:r>
          </w:p>
        </w:tc>
        <w:tc>
          <w:tcPr>
            <w:tcW w:w="5670" w:type="dxa"/>
            <w:gridSpan w:val="2"/>
            <w:tcBorders>
              <w:top w:val="single" w:sz="8" w:space="0" w:color="auto"/>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conexión NC-50 Categoría 1</w:t>
            </w:r>
          </w:p>
        </w:tc>
        <w:tc>
          <w:tcPr>
            <w:tcW w:w="846" w:type="dxa"/>
            <w:tcBorders>
              <w:top w:val="single" w:sz="8"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150,00</w:t>
            </w:r>
          </w:p>
        </w:tc>
      </w:tr>
      <w:tr w:rsidR="009930B0" w:rsidTr="002B7CC5">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conexión NC-50 Categoría 2</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conexión NC-50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18</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4 1/2”,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150,00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4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4 1/2”, conexión NC-46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19</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3 1/2”, conexión NC-38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150,00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3 1/2”, conexión NC-38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165,00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Pr="005E137A" w:rsidRDefault="009930B0" w:rsidP="009930B0">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3 1/2”, conexión NC-38 Categoría 3-5</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2B7CC5">
        <w:trPr>
          <w:trHeight w:val="307"/>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20</w:t>
            </w: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Cross Over´s,  Bit sub´s de diferentes diámetros y conexiones API Categoría 1</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150,00</w:t>
            </w:r>
          </w:p>
        </w:tc>
      </w:tr>
      <w:tr w:rsidR="009930B0" w:rsidTr="009930B0">
        <w:trPr>
          <w:trHeight w:val="271"/>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Cross Over´s,  Bit sub´s de diferentes diámetros y conexiones API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300,00</w:t>
            </w:r>
          </w:p>
        </w:tc>
      </w:tr>
      <w:tr w:rsidR="009930B0" w:rsidTr="002B7CC5">
        <w:trPr>
          <w:trHeight w:val="377"/>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Cross Over´s, Bit sub´s de diferentes diámetros y conexiones API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9930B0">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21</w:t>
            </w: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Saver Sub’s conexiones API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150,00</w:t>
            </w:r>
          </w:p>
        </w:tc>
      </w:tr>
      <w:tr w:rsidR="009930B0" w:rsidTr="009930B0">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4"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Saver Sub’s conexiones API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300,00</w:t>
            </w:r>
          </w:p>
        </w:tc>
      </w:tr>
      <w:tr w:rsidR="009930B0" w:rsidTr="002B7CC5">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9930B0" w:rsidRDefault="009930B0" w:rsidP="009930B0">
            <w:pPr>
              <w:rPr>
                <w:rFonts w:ascii="Calibri" w:hAnsi="Calibri"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9930B0" w:rsidRDefault="009930B0" w:rsidP="009930B0">
            <w:pPr>
              <w:jc w:val="both"/>
              <w:rPr>
                <w:rFonts w:ascii="Calibri" w:hAnsi="Calibri" w:cs="Calibri"/>
                <w:color w:val="000000"/>
                <w:sz w:val="18"/>
                <w:szCs w:val="18"/>
              </w:rPr>
            </w:pPr>
            <w:r>
              <w:rPr>
                <w:rFonts w:ascii="Calibri" w:hAnsi="Calibri" w:cs="Calibri"/>
                <w:color w:val="000000"/>
                <w:sz w:val="18"/>
                <w:szCs w:val="18"/>
              </w:rPr>
              <w:t>Saver Sub’s conexiones API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hideMark/>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336,00</w:t>
            </w:r>
          </w:p>
        </w:tc>
      </w:tr>
      <w:tr w:rsidR="009930B0" w:rsidTr="002B7CC5">
        <w:trPr>
          <w:trHeight w:val="733"/>
          <w:jc w:val="right"/>
        </w:trPr>
        <w:tc>
          <w:tcPr>
            <w:tcW w:w="502" w:type="dxa"/>
            <w:tcBorders>
              <w:top w:val="single" w:sz="8" w:space="0" w:color="auto"/>
              <w:left w:val="single" w:sz="8" w:space="0" w:color="auto"/>
              <w:bottom w:val="single" w:sz="4" w:space="0" w:color="auto"/>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lang w:val="es-BO" w:eastAsia="es-BO"/>
              </w:rPr>
            </w:pPr>
            <w:r>
              <w:rPr>
                <w:rFonts w:ascii="Calibri" w:hAnsi="Calibri" w:cs="Calibri"/>
                <w:b/>
                <w:bCs/>
                <w:color w:val="000000"/>
                <w:sz w:val="18"/>
                <w:szCs w:val="18"/>
              </w:rPr>
              <w:lastRenderedPageBreak/>
              <w:t>N°</w:t>
            </w:r>
          </w:p>
        </w:tc>
        <w:tc>
          <w:tcPr>
            <w:tcW w:w="5670" w:type="dxa"/>
            <w:gridSpan w:val="2"/>
            <w:tcBorders>
              <w:top w:val="single" w:sz="8" w:space="0" w:color="auto"/>
              <w:left w:val="single" w:sz="4" w:space="0" w:color="auto"/>
              <w:bottom w:val="single" w:sz="4" w:space="0" w:color="auto"/>
              <w:right w:val="single" w:sz="4" w:space="0" w:color="auto"/>
            </w:tcBorders>
            <w:shd w:val="clear" w:color="000000" w:fill="BDD7EE"/>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8" w:space="0" w:color="auto"/>
              <w:left w:val="nil"/>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right w:val="nil"/>
            </w:tcBorders>
            <w:shd w:val="clear" w:color="000000" w:fill="BDD7EE"/>
            <w:vAlign w:val="center"/>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Precio Unitario Referencial</w:t>
            </w:r>
          </w:p>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806581" w:rsidTr="009930B0">
        <w:trPr>
          <w:trHeight w:val="274"/>
          <w:jc w:val="right"/>
        </w:trPr>
        <w:tc>
          <w:tcPr>
            <w:tcW w:w="502" w:type="dxa"/>
            <w:tcBorders>
              <w:top w:val="nil"/>
              <w:left w:val="single" w:sz="8"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22</w:t>
            </w:r>
          </w:p>
        </w:tc>
        <w:tc>
          <w:tcPr>
            <w:tcW w:w="5670" w:type="dxa"/>
            <w:gridSpan w:val="2"/>
            <w:tcBorders>
              <w:top w:val="nil"/>
              <w:left w:val="nil"/>
              <w:bottom w:val="single" w:sz="4" w:space="0" w:color="auto"/>
              <w:right w:val="single" w:sz="4" w:space="0" w:color="auto"/>
            </w:tcBorders>
            <w:shd w:val="clear" w:color="auto" w:fill="auto"/>
            <w:vAlign w:val="center"/>
            <w:hideMark/>
          </w:tcPr>
          <w:p w:rsidR="00806581" w:rsidRPr="00962DA3" w:rsidRDefault="00806581" w:rsidP="00667AB9">
            <w:pPr>
              <w:jc w:val="both"/>
              <w:rPr>
                <w:rFonts w:ascii="Calibri" w:hAnsi="Calibri" w:cs="Calibri"/>
                <w:color w:val="000000"/>
              </w:rPr>
            </w:pPr>
            <w:r w:rsidRPr="00962DA3">
              <w:rPr>
                <w:rFonts w:ascii="Calibri" w:hAnsi="Calibri" w:cs="Calibri"/>
                <w:color w:val="000000"/>
              </w:rPr>
              <w:t>1 Supervisor de Inspección…………………(En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700,00</w:t>
            </w:r>
          </w:p>
        </w:tc>
      </w:tr>
      <w:tr w:rsidR="00806581" w:rsidTr="009930B0">
        <w:trPr>
          <w:trHeight w:val="274"/>
          <w:jc w:val="right"/>
        </w:trPr>
        <w:tc>
          <w:tcPr>
            <w:tcW w:w="502" w:type="dxa"/>
            <w:tcBorders>
              <w:top w:val="nil"/>
              <w:left w:val="single" w:sz="8"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23</w:t>
            </w:r>
          </w:p>
        </w:tc>
        <w:tc>
          <w:tcPr>
            <w:tcW w:w="5670" w:type="dxa"/>
            <w:gridSpan w:val="2"/>
            <w:tcBorders>
              <w:top w:val="nil"/>
              <w:left w:val="nil"/>
              <w:bottom w:val="single" w:sz="4" w:space="0" w:color="auto"/>
              <w:right w:val="single" w:sz="4" w:space="0" w:color="auto"/>
            </w:tcBorders>
            <w:shd w:val="clear" w:color="auto" w:fill="auto"/>
            <w:vAlign w:val="center"/>
            <w:hideMark/>
          </w:tcPr>
          <w:p w:rsidR="00806581" w:rsidRPr="00962DA3" w:rsidRDefault="00806581" w:rsidP="00667AB9">
            <w:pPr>
              <w:jc w:val="both"/>
              <w:rPr>
                <w:rFonts w:ascii="Calibri" w:hAnsi="Calibri" w:cs="Calibri"/>
                <w:color w:val="000000"/>
              </w:rPr>
            </w:pPr>
            <w:r w:rsidRPr="00962DA3">
              <w:rPr>
                <w:rFonts w:ascii="Calibri" w:hAnsi="Calibri" w:cs="Calibri"/>
                <w:color w:val="000000"/>
              </w:rPr>
              <w:t>1 Inspector Nivel II……………………………..(En Base Camiri)</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nil"/>
              <w:left w:val="single" w:sz="4" w:space="0" w:color="auto"/>
              <w:bottom w:val="single" w:sz="4" w:space="0" w:color="auto"/>
              <w:right w:val="single" w:sz="8"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500,00</w:t>
            </w:r>
          </w:p>
        </w:tc>
      </w:tr>
      <w:tr w:rsidR="00806581" w:rsidTr="009930B0">
        <w:trPr>
          <w:trHeight w:val="288"/>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24</w:t>
            </w: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806581" w:rsidRPr="00962DA3" w:rsidRDefault="00806581" w:rsidP="00667AB9">
            <w:pPr>
              <w:jc w:val="both"/>
              <w:rPr>
                <w:rFonts w:ascii="Calibri" w:hAnsi="Calibri" w:cs="Calibri"/>
                <w:color w:val="000000"/>
              </w:rPr>
            </w:pPr>
            <w:r w:rsidRPr="00962DA3">
              <w:rPr>
                <w:rFonts w:ascii="Calibri" w:hAnsi="Calibri" w:cs="Calibri"/>
                <w:color w:val="000000"/>
              </w:rPr>
              <w:t>1 Ayudante…………………………………………(En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400,00</w:t>
            </w:r>
          </w:p>
        </w:tc>
      </w:tr>
      <w:tr w:rsidR="009930B0" w:rsidTr="005E137A">
        <w:trPr>
          <w:trHeight w:val="288"/>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25</w:t>
            </w:r>
          </w:p>
        </w:tc>
        <w:tc>
          <w:tcPr>
            <w:tcW w:w="5670" w:type="dxa"/>
            <w:gridSpan w:val="2"/>
            <w:tcBorders>
              <w:top w:val="single" w:sz="4" w:space="0" w:color="auto"/>
              <w:left w:val="nil"/>
              <w:bottom w:val="single" w:sz="4" w:space="0" w:color="auto"/>
              <w:right w:val="single" w:sz="4" w:space="0" w:color="auto"/>
            </w:tcBorders>
            <w:shd w:val="clear" w:color="auto" w:fill="auto"/>
            <w:vAlign w:val="center"/>
          </w:tcPr>
          <w:p w:rsidR="009930B0" w:rsidRPr="00962DA3" w:rsidRDefault="009930B0" w:rsidP="009930B0">
            <w:pPr>
              <w:jc w:val="both"/>
              <w:rPr>
                <w:rFonts w:ascii="Calibri" w:hAnsi="Calibri" w:cs="Calibri"/>
                <w:color w:val="000000"/>
              </w:rPr>
            </w:pPr>
            <w:r w:rsidRPr="00962DA3">
              <w:rPr>
                <w:rFonts w:ascii="Calibri" w:hAnsi="Calibri" w:cs="Calibri"/>
                <w:color w:val="000000"/>
              </w:rPr>
              <w:t>1 Supervisor de Inspección…………………(En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70,00</w:t>
            </w:r>
          </w:p>
        </w:tc>
      </w:tr>
      <w:tr w:rsidR="009930B0" w:rsidTr="002B7CC5">
        <w:trPr>
          <w:trHeight w:val="288"/>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26</w:t>
            </w:r>
          </w:p>
        </w:tc>
        <w:tc>
          <w:tcPr>
            <w:tcW w:w="5670" w:type="dxa"/>
            <w:gridSpan w:val="2"/>
            <w:tcBorders>
              <w:top w:val="single" w:sz="4" w:space="0" w:color="auto"/>
              <w:left w:val="nil"/>
              <w:bottom w:val="single" w:sz="4" w:space="0" w:color="auto"/>
              <w:right w:val="single" w:sz="4" w:space="0" w:color="auto"/>
            </w:tcBorders>
            <w:shd w:val="clear" w:color="auto" w:fill="auto"/>
            <w:vAlign w:val="center"/>
          </w:tcPr>
          <w:p w:rsidR="009930B0" w:rsidRPr="00962DA3" w:rsidRDefault="009930B0" w:rsidP="009930B0">
            <w:pPr>
              <w:jc w:val="both"/>
              <w:rPr>
                <w:rFonts w:ascii="Calibri" w:hAnsi="Calibri" w:cs="Calibri"/>
                <w:color w:val="000000"/>
              </w:rPr>
            </w:pPr>
            <w:r w:rsidRPr="00962DA3">
              <w:rPr>
                <w:rFonts w:ascii="Calibri" w:hAnsi="Calibri" w:cs="Calibri"/>
                <w:color w:val="000000"/>
              </w:rPr>
              <w:t>1 Inspector Nivel II……………………………..(En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50,00</w:t>
            </w:r>
          </w:p>
        </w:tc>
      </w:tr>
      <w:tr w:rsidR="009930B0" w:rsidTr="005E137A">
        <w:trPr>
          <w:trHeight w:val="288"/>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27</w:t>
            </w:r>
          </w:p>
        </w:tc>
        <w:tc>
          <w:tcPr>
            <w:tcW w:w="5670" w:type="dxa"/>
            <w:gridSpan w:val="2"/>
            <w:tcBorders>
              <w:top w:val="single" w:sz="4" w:space="0" w:color="auto"/>
              <w:left w:val="nil"/>
              <w:bottom w:val="single" w:sz="4" w:space="0" w:color="auto"/>
              <w:right w:val="single" w:sz="4" w:space="0" w:color="auto"/>
            </w:tcBorders>
            <w:shd w:val="clear" w:color="auto" w:fill="auto"/>
            <w:vAlign w:val="center"/>
          </w:tcPr>
          <w:p w:rsidR="009930B0" w:rsidRPr="00962DA3" w:rsidRDefault="009930B0" w:rsidP="009930B0">
            <w:pPr>
              <w:jc w:val="both"/>
              <w:rPr>
                <w:rFonts w:ascii="Calibri" w:hAnsi="Calibri" w:cs="Calibri"/>
                <w:color w:val="000000"/>
              </w:rPr>
            </w:pPr>
            <w:r w:rsidRPr="00962DA3">
              <w:rPr>
                <w:rFonts w:ascii="Calibri" w:hAnsi="Calibri" w:cs="Calibri"/>
                <w:color w:val="000000"/>
              </w:rPr>
              <w:t>1 Ayudante…………………………………………(En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0B0" w:rsidRDefault="009930B0" w:rsidP="009930B0">
            <w:pPr>
              <w:jc w:val="center"/>
              <w:rPr>
                <w:rFonts w:ascii="Calibri" w:hAnsi="Calibri" w:cs="Calibri"/>
                <w:color w:val="000000"/>
                <w:sz w:val="18"/>
                <w:szCs w:val="18"/>
              </w:rPr>
            </w:pPr>
            <w:r>
              <w:rPr>
                <w:rFonts w:ascii="Calibri" w:hAnsi="Calibri" w:cs="Calibri"/>
                <w:color w:val="000000"/>
                <w:sz w:val="18"/>
                <w:szCs w:val="18"/>
              </w:rPr>
              <w:t>45,00</w:t>
            </w:r>
          </w:p>
        </w:tc>
      </w:tr>
      <w:tr w:rsidR="009930B0" w:rsidTr="002B7CC5">
        <w:trPr>
          <w:trHeight w:val="739"/>
          <w:jc w:val="right"/>
        </w:trPr>
        <w:tc>
          <w:tcPr>
            <w:tcW w:w="502" w:type="dxa"/>
            <w:tcBorders>
              <w:top w:val="single" w:sz="4" w:space="0" w:color="auto"/>
              <w:left w:val="single" w:sz="8" w:space="0" w:color="auto"/>
              <w:bottom w:val="single" w:sz="4" w:space="0" w:color="auto"/>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70" w:type="dxa"/>
            <w:gridSpan w:val="2"/>
            <w:tcBorders>
              <w:top w:val="single" w:sz="4" w:space="0" w:color="auto"/>
              <w:left w:val="single" w:sz="4" w:space="0" w:color="auto"/>
              <w:bottom w:val="single" w:sz="4" w:space="0" w:color="auto"/>
              <w:right w:val="single" w:sz="4" w:space="0" w:color="auto"/>
            </w:tcBorders>
            <w:shd w:val="clear" w:color="000000" w:fill="BDD7EE"/>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4" w:space="0" w:color="auto"/>
              <w:left w:val="nil"/>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4" w:space="0" w:color="auto"/>
              <w:left w:val="nil"/>
              <w:right w:val="nil"/>
            </w:tcBorders>
            <w:shd w:val="clear" w:color="000000" w:fill="BDD7EE"/>
            <w:vAlign w:val="center"/>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4" w:space="0" w:color="auto"/>
              <w:left w:val="single" w:sz="4" w:space="0" w:color="auto"/>
              <w:bottom w:val="single" w:sz="4" w:space="0" w:color="auto"/>
              <w:right w:val="single" w:sz="8" w:space="0" w:color="auto"/>
            </w:tcBorders>
            <w:shd w:val="clear" w:color="000000" w:fill="BDD7EE"/>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806581" w:rsidTr="009930B0">
        <w:trPr>
          <w:trHeight w:val="280"/>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28</w:t>
            </w: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806581" w:rsidRDefault="00806581" w:rsidP="00667AB9">
            <w:pPr>
              <w:rPr>
                <w:rFonts w:ascii="Calibri" w:hAnsi="Calibri"/>
                <w:color w:val="000000"/>
                <w:sz w:val="18"/>
                <w:szCs w:val="18"/>
              </w:rPr>
            </w:pPr>
            <w:r>
              <w:rPr>
                <w:rFonts w:ascii="Calibri" w:hAnsi="Calibri"/>
                <w:color w:val="000000"/>
                <w:sz w:val="18"/>
                <w:szCs w:val="18"/>
              </w:rPr>
              <w:t>Transporte de personal (movilización y desmovilización)</w:t>
            </w:r>
          </w:p>
          <w:p w:rsidR="00806581" w:rsidRDefault="00806581" w:rsidP="00667AB9">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16,00</w:t>
            </w:r>
          </w:p>
        </w:tc>
      </w:tr>
      <w:tr w:rsidR="00806581" w:rsidTr="009930B0">
        <w:trPr>
          <w:trHeight w:val="463"/>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29</w:t>
            </w:r>
          </w:p>
        </w:tc>
        <w:tc>
          <w:tcPr>
            <w:tcW w:w="5670" w:type="dxa"/>
            <w:gridSpan w:val="2"/>
            <w:tcBorders>
              <w:top w:val="single" w:sz="4" w:space="0" w:color="auto"/>
              <w:left w:val="nil"/>
              <w:bottom w:val="single" w:sz="4" w:space="0" w:color="auto"/>
              <w:right w:val="single" w:sz="4" w:space="0" w:color="auto"/>
            </w:tcBorders>
            <w:shd w:val="clear" w:color="auto" w:fill="auto"/>
            <w:vAlign w:val="center"/>
            <w:hideMark/>
          </w:tcPr>
          <w:p w:rsidR="00806581" w:rsidRDefault="00806581" w:rsidP="00667AB9">
            <w:pPr>
              <w:rPr>
                <w:rFonts w:ascii="Calibri" w:hAnsi="Calibri"/>
                <w:color w:val="000000"/>
                <w:sz w:val="18"/>
                <w:szCs w:val="18"/>
              </w:rPr>
            </w:pPr>
            <w:r>
              <w:rPr>
                <w:rFonts w:ascii="Calibri" w:hAnsi="Calibri"/>
                <w:color w:val="000000"/>
                <w:sz w:val="18"/>
                <w:szCs w:val="18"/>
              </w:rPr>
              <w:t>Transporte de materiales y equipos (movilización y desmovilización)</w:t>
            </w:r>
          </w:p>
          <w:p w:rsidR="00806581" w:rsidRDefault="00806581" w:rsidP="00667AB9">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16,00</w:t>
            </w:r>
          </w:p>
        </w:tc>
      </w:tr>
      <w:tr w:rsidR="00806581" w:rsidTr="005E137A">
        <w:trPr>
          <w:trHeight w:val="463"/>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30</w:t>
            </w:r>
          </w:p>
        </w:tc>
        <w:tc>
          <w:tcPr>
            <w:tcW w:w="5670" w:type="dxa"/>
            <w:gridSpan w:val="2"/>
            <w:tcBorders>
              <w:top w:val="single" w:sz="4" w:space="0" w:color="auto"/>
              <w:left w:val="nil"/>
              <w:bottom w:val="single" w:sz="4" w:space="0" w:color="auto"/>
              <w:right w:val="single" w:sz="4" w:space="0" w:color="auto"/>
            </w:tcBorders>
            <w:shd w:val="clear" w:color="auto" w:fill="auto"/>
            <w:vAlign w:val="center"/>
          </w:tcPr>
          <w:p w:rsidR="00806581" w:rsidRDefault="00806581" w:rsidP="00667AB9">
            <w:pPr>
              <w:rPr>
                <w:rFonts w:ascii="Calibri" w:hAnsi="Calibri"/>
                <w:color w:val="000000"/>
                <w:sz w:val="18"/>
                <w:szCs w:val="18"/>
              </w:rPr>
            </w:pPr>
            <w:r>
              <w:rPr>
                <w:rFonts w:ascii="Calibri" w:hAnsi="Calibri"/>
                <w:color w:val="000000"/>
                <w:sz w:val="18"/>
                <w:szCs w:val="18"/>
              </w:rPr>
              <w:t>Transporte de personal (movilización y desmovilización)</w:t>
            </w:r>
          </w:p>
          <w:p w:rsidR="00806581" w:rsidRDefault="00806581" w:rsidP="00667AB9">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0,00</w:t>
            </w:r>
          </w:p>
        </w:tc>
      </w:tr>
      <w:tr w:rsidR="00806581" w:rsidTr="005E137A">
        <w:trPr>
          <w:trHeight w:val="463"/>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31</w:t>
            </w:r>
          </w:p>
        </w:tc>
        <w:tc>
          <w:tcPr>
            <w:tcW w:w="5670" w:type="dxa"/>
            <w:gridSpan w:val="2"/>
            <w:tcBorders>
              <w:top w:val="single" w:sz="4" w:space="0" w:color="auto"/>
              <w:left w:val="nil"/>
              <w:bottom w:val="single" w:sz="4" w:space="0" w:color="auto"/>
              <w:right w:val="single" w:sz="4" w:space="0" w:color="auto"/>
            </w:tcBorders>
            <w:shd w:val="clear" w:color="auto" w:fill="auto"/>
            <w:vAlign w:val="center"/>
          </w:tcPr>
          <w:p w:rsidR="00806581" w:rsidRDefault="00806581" w:rsidP="00667AB9">
            <w:pPr>
              <w:rPr>
                <w:rFonts w:ascii="Calibri" w:hAnsi="Calibri"/>
                <w:color w:val="000000"/>
                <w:sz w:val="18"/>
                <w:szCs w:val="18"/>
              </w:rPr>
            </w:pPr>
            <w:r>
              <w:rPr>
                <w:rFonts w:ascii="Calibri" w:hAnsi="Calibri"/>
                <w:color w:val="000000"/>
                <w:sz w:val="18"/>
                <w:szCs w:val="18"/>
              </w:rPr>
              <w:t xml:space="preserve">Transporte de materiales y equipos (movilización y desmovilización) </w:t>
            </w:r>
          </w:p>
          <w:p w:rsidR="00806581" w:rsidRDefault="00806581" w:rsidP="00667AB9">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16,00</w:t>
            </w:r>
          </w:p>
        </w:tc>
      </w:tr>
      <w:tr w:rsidR="00806581" w:rsidTr="005E137A">
        <w:trPr>
          <w:trHeight w:val="463"/>
          <w:jc w:val="right"/>
        </w:trPr>
        <w:tc>
          <w:tcPr>
            <w:tcW w:w="933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b/>
                <w:bCs/>
                <w:szCs w:val="16"/>
                <w:lang w:val="es-ES_tradnl" w:eastAsia="es-BO"/>
              </w:rPr>
            </w:pPr>
            <w:r w:rsidRPr="00840327">
              <w:rPr>
                <w:rFonts w:ascii="Calibri" w:hAnsi="Calibri" w:cs="Calibri"/>
                <w:b/>
                <w:bCs/>
                <w:szCs w:val="16"/>
                <w:lang w:val="es-ES_tradnl" w:eastAsia="es-BO"/>
              </w:rPr>
              <w:t xml:space="preserve">INSPECCIÓN DE COMPONENTES DE LOS EQUIPOS DE PERFORACIÓN DE YPFB </w:t>
            </w:r>
          </w:p>
          <w:p w:rsidR="00806581" w:rsidRDefault="00806581" w:rsidP="00667AB9">
            <w:pPr>
              <w:jc w:val="center"/>
              <w:rPr>
                <w:rFonts w:ascii="Calibri" w:hAnsi="Calibri" w:cs="Calibri"/>
                <w:color w:val="000000"/>
                <w:sz w:val="18"/>
                <w:szCs w:val="18"/>
              </w:rPr>
            </w:pPr>
            <w:r w:rsidRPr="00140550">
              <w:rPr>
                <w:rFonts w:ascii="Calibri" w:hAnsi="Calibri" w:cs="Calibri"/>
                <w:bCs/>
                <w:szCs w:val="16"/>
                <w:lang w:val="es-ES_tradnl" w:eastAsia="es-BO"/>
              </w:rPr>
              <w:t>(INSPECCIÓN A REALIZAR EN BASE DE LA CONTRATISTA</w:t>
            </w:r>
            <w:r>
              <w:rPr>
                <w:rFonts w:ascii="Calibri" w:hAnsi="Calibri" w:cs="Calibri"/>
                <w:bCs/>
                <w:szCs w:val="16"/>
                <w:lang w:val="es-ES_tradnl" w:eastAsia="es-BO"/>
              </w:rPr>
              <w:t>-BASE GNEE CAMIRI-BASE SANTA CRUZ</w:t>
            </w:r>
            <w:r w:rsidRPr="00140550">
              <w:rPr>
                <w:rFonts w:ascii="Calibri" w:hAnsi="Calibri" w:cs="Calibri"/>
                <w:bCs/>
                <w:szCs w:val="16"/>
                <w:lang w:val="es-ES_tradnl" w:eastAsia="es-BO"/>
              </w:rPr>
              <w:t>)</w:t>
            </w:r>
          </w:p>
        </w:tc>
      </w:tr>
      <w:tr w:rsidR="009930B0" w:rsidTr="002B7CC5">
        <w:trPr>
          <w:trHeight w:val="692"/>
          <w:jc w:val="right"/>
        </w:trPr>
        <w:tc>
          <w:tcPr>
            <w:tcW w:w="502" w:type="dxa"/>
            <w:tcBorders>
              <w:top w:val="single" w:sz="8" w:space="0" w:color="auto"/>
              <w:left w:val="single" w:sz="8" w:space="0" w:color="auto"/>
              <w:bottom w:val="single" w:sz="4" w:space="0" w:color="auto"/>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70" w:type="dxa"/>
            <w:gridSpan w:val="2"/>
            <w:tcBorders>
              <w:top w:val="single" w:sz="8" w:space="0" w:color="auto"/>
              <w:left w:val="single" w:sz="4" w:space="0" w:color="auto"/>
              <w:bottom w:val="single" w:sz="4" w:space="0" w:color="auto"/>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8" w:space="0" w:color="auto"/>
              <w:left w:val="nil"/>
              <w:right w:val="single" w:sz="4" w:space="0" w:color="auto"/>
            </w:tcBorders>
            <w:shd w:val="clear" w:color="000000" w:fill="BDD7EE"/>
            <w:noWrap/>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right w:val="single" w:sz="8" w:space="0" w:color="auto"/>
            </w:tcBorders>
            <w:shd w:val="clear" w:color="000000" w:fill="BDD7EE"/>
            <w:vAlign w:val="center"/>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9930B0" w:rsidRDefault="009930B0" w:rsidP="00667AB9">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806581" w:rsidTr="009930B0">
        <w:trPr>
          <w:trHeight w:val="336"/>
          <w:jc w:val="right"/>
        </w:trPr>
        <w:tc>
          <w:tcPr>
            <w:tcW w:w="502" w:type="dxa"/>
            <w:vMerge w:val="restart"/>
            <w:tcBorders>
              <w:top w:val="nil"/>
              <w:left w:val="single" w:sz="8" w:space="0" w:color="auto"/>
              <w:bottom w:val="single" w:sz="8" w:space="0" w:color="000000"/>
              <w:right w:val="single" w:sz="4" w:space="0" w:color="auto"/>
            </w:tcBorders>
            <w:shd w:val="clear" w:color="auto" w:fill="auto"/>
            <w:vAlign w:val="center"/>
            <w:hideMark/>
          </w:tcPr>
          <w:p w:rsidR="00806581" w:rsidRPr="00962DA3" w:rsidRDefault="00806581" w:rsidP="00667AB9">
            <w:pPr>
              <w:jc w:val="center"/>
              <w:rPr>
                <w:rFonts w:ascii="Calibri" w:hAnsi="Calibri" w:cs="Calibri"/>
                <w:color w:val="000000"/>
                <w:sz w:val="18"/>
                <w:szCs w:val="18"/>
              </w:rPr>
            </w:pPr>
            <w:r w:rsidRPr="00962DA3">
              <w:rPr>
                <w:rFonts w:ascii="Calibri" w:hAnsi="Calibri" w:cs="Calibri"/>
                <w:color w:val="000000"/>
                <w:sz w:val="18"/>
                <w:szCs w:val="18"/>
              </w:rPr>
              <w:t>32</w:t>
            </w:r>
          </w:p>
        </w:tc>
        <w:tc>
          <w:tcPr>
            <w:tcW w:w="5670" w:type="dxa"/>
            <w:gridSpan w:val="2"/>
            <w:tcBorders>
              <w:top w:val="nil"/>
              <w:left w:val="nil"/>
              <w:bottom w:val="single" w:sz="4" w:space="0" w:color="auto"/>
              <w:right w:val="single" w:sz="4" w:space="0" w:color="auto"/>
            </w:tcBorders>
            <w:shd w:val="clear" w:color="auto" w:fill="auto"/>
            <w:vAlign w:val="center"/>
            <w:hideMark/>
          </w:tcPr>
          <w:p w:rsidR="00806581" w:rsidRDefault="00806581" w:rsidP="00667AB9">
            <w:pPr>
              <w:rPr>
                <w:rFonts w:ascii="Calibri" w:hAnsi="Calibri" w:cs="Calibri"/>
                <w:color w:val="000000"/>
                <w:sz w:val="18"/>
                <w:szCs w:val="18"/>
              </w:rPr>
            </w:pPr>
            <w:r>
              <w:rPr>
                <w:rFonts w:ascii="Calibri" w:hAnsi="Calibri" w:cs="Calibri"/>
                <w:color w:val="000000"/>
                <w:sz w:val="18"/>
                <w:szCs w:val="18"/>
              </w:rPr>
              <w:t>Inspección de componentes de equipos de perforación  API Categoría III</w:t>
            </w:r>
          </w:p>
        </w:tc>
        <w:tc>
          <w:tcPr>
            <w:tcW w:w="846"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806581" w:rsidRDefault="00806581" w:rsidP="00667AB9">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8" w:space="0" w:color="auto"/>
            </w:tcBorders>
            <w:shd w:val="clear" w:color="auto" w:fill="auto"/>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Hora</w:t>
            </w:r>
          </w:p>
        </w:tc>
        <w:tc>
          <w:tcPr>
            <w:tcW w:w="1037"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800,00</w:t>
            </w:r>
          </w:p>
        </w:tc>
      </w:tr>
      <w:tr w:rsidR="00806581" w:rsidTr="000A107F">
        <w:trPr>
          <w:trHeight w:val="347"/>
          <w:jc w:val="right"/>
        </w:trPr>
        <w:tc>
          <w:tcPr>
            <w:tcW w:w="502" w:type="dxa"/>
            <w:vMerge/>
            <w:tcBorders>
              <w:top w:val="nil"/>
              <w:left w:val="single" w:sz="8" w:space="0" w:color="auto"/>
              <w:bottom w:val="single" w:sz="8" w:space="0" w:color="000000"/>
              <w:right w:val="single" w:sz="4" w:space="0" w:color="auto"/>
            </w:tcBorders>
            <w:vAlign w:val="center"/>
            <w:hideMark/>
          </w:tcPr>
          <w:p w:rsidR="00806581" w:rsidRDefault="00806581" w:rsidP="00667AB9">
            <w:pPr>
              <w:rPr>
                <w:rFonts w:ascii="Verdana" w:hAnsi="Verdana" w:cs="Calibri"/>
                <w:color w:val="000000"/>
                <w:sz w:val="18"/>
                <w:szCs w:val="18"/>
              </w:rPr>
            </w:pPr>
          </w:p>
        </w:tc>
        <w:tc>
          <w:tcPr>
            <w:tcW w:w="5670" w:type="dxa"/>
            <w:gridSpan w:val="2"/>
            <w:tcBorders>
              <w:top w:val="nil"/>
              <w:left w:val="nil"/>
              <w:bottom w:val="single" w:sz="8" w:space="0" w:color="auto"/>
              <w:right w:val="single" w:sz="4" w:space="0" w:color="auto"/>
            </w:tcBorders>
            <w:shd w:val="clear" w:color="auto" w:fill="auto"/>
            <w:vAlign w:val="center"/>
            <w:hideMark/>
          </w:tcPr>
          <w:p w:rsidR="00806581" w:rsidRDefault="00806581" w:rsidP="00667AB9">
            <w:pPr>
              <w:rPr>
                <w:rFonts w:ascii="Calibri" w:hAnsi="Calibri" w:cs="Calibri"/>
                <w:color w:val="000000"/>
                <w:sz w:val="18"/>
                <w:szCs w:val="18"/>
              </w:rPr>
            </w:pPr>
            <w:r>
              <w:rPr>
                <w:rFonts w:ascii="Calibri" w:hAnsi="Calibri" w:cs="Calibri"/>
                <w:color w:val="000000"/>
                <w:sz w:val="18"/>
                <w:szCs w:val="18"/>
              </w:rPr>
              <w:t>Inspección de componentes de equipos de perforación API Categoría IV</w:t>
            </w:r>
          </w:p>
        </w:tc>
        <w:tc>
          <w:tcPr>
            <w:tcW w:w="846" w:type="dxa"/>
            <w:tcBorders>
              <w:top w:val="nil"/>
              <w:left w:val="single" w:sz="4" w:space="0" w:color="auto"/>
              <w:bottom w:val="single" w:sz="8" w:space="0" w:color="auto"/>
              <w:right w:val="single" w:sz="8" w:space="0" w:color="auto"/>
            </w:tcBorders>
            <w:shd w:val="clear" w:color="auto" w:fill="auto"/>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single" w:sz="4" w:space="0" w:color="auto"/>
              <w:bottom w:val="single" w:sz="8" w:space="0" w:color="auto"/>
              <w:right w:val="single" w:sz="8" w:space="0" w:color="auto"/>
            </w:tcBorders>
            <w:shd w:val="clear" w:color="auto" w:fill="auto"/>
            <w:vAlign w:val="center"/>
          </w:tcPr>
          <w:p w:rsidR="00806581" w:rsidRDefault="009930B0" w:rsidP="00667AB9">
            <w:pPr>
              <w:jc w:val="center"/>
              <w:rPr>
                <w:rFonts w:ascii="Calibri" w:hAnsi="Calibri" w:cs="Calibri"/>
                <w:color w:val="000000"/>
                <w:sz w:val="18"/>
                <w:szCs w:val="18"/>
              </w:rPr>
            </w:pPr>
            <w:r>
              <w:rPr>
                <w:rFonts w:ascii="Calibri" w:hAnsi="Calibri" w:cs="Calibri"/>
                <w:color w:val="000000"/>
                <w:sz w:val="18"/>
                <w:szCs w:val="18"/>
              </w:rPr>
              <w:t>Hora</w:t>
            </w:r>
          </w:p>
        </w:tc>
        <w:tc>
          <w:tcPr>
            <w:tcW w:w="1037" w:type="dxa"/>
            <w:tcBorders>
              <w:top w:val="nil"/>
              <w:left w:val="single" w:sz="4" w:space="0" w:color="auto"/>
              <w:bottom w:val="single" w:sz="4" w:space="0" w:color="auto"/>
              <w:right w:val="single" w:sz="8" w:space="0" w:color="auto"/>
            </w:tcBorders>
            <w:shd w:val="clear" w:color="auto" w:fill="auto"/>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1.000,00</w:t>
            </w:r>
          </w:p>
        </w:tc>
      </w:tr>
      <w:tr w:rsidR="000A107F" w:rsidTr="000A107F">
        <w:trPr>
          <w:trHeight w:val="920"/>
          <w:jc w:val="right"/>
        </w:trPr>
        <w:tc>
          <w:tcPr>
            <w:tcW w:w="502" w:type="dxa"/>
            <w:tcBorders>
              <w:top w:val="single" w:sz="8" w:space="0" w:color="auto"/>
              <w:left w:val="single" w:sz="8" w:space="0" w:color="auto"/>
              <w:bottom w:val="single" w:sz="4" w:space="0" w:color="auto"/>
              <w:right w:val="single" w:sz="4" w:space="0" w:color="auto"/>
            </w:tcBorders>
            <w:shd w:val="clear" w:color="000000" w:fill="BDD7EE"/>
            <w:noWrap/>
            <w:vAlign w:val="center"/>
            <w:hideMark/>
          </w:tcPr>
          <w:p w:rsidR="000A107F" w:rsidRDefault="000A107F" w:rsidP="00667AB9">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70" w:type="dxa"/>
            <w:gridSpan w:val="2"/>
            <w:tcBorders>
              <w:top w:val="single" w:sz="8" w:space="0" w:color="auto"/>
              <w:left w:val="single" w:sz="4" w:space="0" w:color="auto"/>
              <w:bottom w:val="single" w:sz="4" w:space="0" w:color="auto"/>
              <w:right w:val="single" w:sz="4" w:space="0" w:color="auto"/>
            </w:tcBorders>
            <w:shd w:val="clear" w:color="000000" w:fill="BDD7EE"/>
            <w:vAlign w:val="center"/>
            <w:hideMark/>
          </w:tcPr>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8" w:space="0" w:color="auto"/>
              <w:left w:val="nil"/>
              <w:bottom w:val="single" w:sz="4" w:space="0" w:color="auto"/>
              <w:right w:val="single" w:sz="4" w:space="0" w:color="auto"/>
            </w:tcBorders>
            <w:shd w:val="clear" w:color="000000" w:fill="BDD7EE"/>
            <w:noWrap/>
            <w:vAlign w:val="center"/>
            <w:hideMark/>
          </w:tcPr>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bottom w:val="single" w:sz="4" w:space="0" w:color="auto"/>
              <w:right w:val="single" w:sz="8" w:space="0" w:color="auto"/>
            </w:tcBorders>
            <w:shd w:val="clear" w:color="000000" w:fill="BDD7EE"/>
            <w:vAlign w:val="center"/>
          </w:tcPr>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806581" w:rsidTr="000A107F">
        <w:trPr>
          <w:trHeight w:val="281"/>
          <w:jc w:val="right"/>
        </w:trPr>
        <w:tc>
          <w:tcPr>
            <w:tcW w:w="502" w:type="dxa"/>
            <w:tcBorders>
              <w:top w:val="nil"/>
              <w:left w:val="single" w:sz="8"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33</w:t>
            </w:r>
          </w:p>
        </w:tc>
        <w:tc>
          <w:tcPr>
            <w:tcW w:w="5670" w:type="dxa"/>
            <w:gridSpan w:val="2"/>
            <w:tcBorders>
              <w:top w:val="nil"/>
              <w:left w:val="nil"/>
              <w:bottom w:val="single" w:sz="4" w:space="0" w:color="auto"/>
              <w:right w:val="single" w:sz="4" w:space="0" w:color="auto"/>
            </w:tcBorders>
            <w:shd w:val="clear" w:color="auto" w:fill="auto"/>
            <w:vAlign w:val="center"/>
            <w:hideMark/>
          </w:tcPr>
          <w:p w:rsidR="00806581" w:rsidRPr="00962DA3" w:rsidRDefault="00806581" w:rsidP="00667AB9">
            <w:pPr>
              <w:jc w:val="both"/>
              <w:rPr>
                <w:rFonts w:ascii="Calibri" w:hAnsi="Calibri" w:cs="Calibri"/>
                <w:color w:val="000000"/>
              </w:rPr>
            </w:pPr>
            <w:r w:rsidRPr="00962DA3">
              <w:rPr>
                <w:rFonts w:ascii="Calibri" w:hAnsi="Calibri" w:cs="Calibri"/>
                <w:color w:val="000000"/>
              </w:rPr>
              <w:t>1 Supervisor de Inspección…………………(En Base Camiri)</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single" w:sz="8"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nil"/>
              <w:left w:val="single" w:sz="4" w:space="0" w:color="auto"/>
              <w:bottom w:val="single" w:sz="4" w:space="0" w:color="auto"/>
              <w:right w:val="single" w:sz="8" w:space="0" w:color="auto"/>
            </w:tcBorders>
            <w:shd w:val="clear" w:color="auto" w:fill="auto"/>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700,00</w:t>
            </w:r>
          </w:p>
        </w:tc>
      </w:tr>
      <w:tr w:rsidR="00806581" w:rsidTr="000A107F">
        <w:trPr>
          <w:trHeight w:val="281"/>
          <w:jc w:val="right"/>
        </w:trPr>
        <w:tc>
          <w:tcPr>
            <w:tcW w:w="502" w:type="dxa"/>
            <w:tcBorders>
              <w:top w:val="nil"/>
              <w:left w:val="single" w:sz="8"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34</w:t>
            </w:r>
          </w:p>
        </w:tc>
        <w:tc>
          <w:tcPr>
            <w:tcW w:w="5670" w:type="dxa"/>
            <w:gridSpan w:val="2"/>
            <w:tcBorders>
              <w:top w:val="nil"/>
              <w:left w:val="nil"/>
              <w:bottom w:val="single" w:sz="4" w:space="0" w:color="auto"/>
              <w:right w:val="single" w:sz="4" w:space="0" w:color="auto"/>
            </w:tcBorders>
            <w:shd w:val="clear" w:color="auto" w:fill="auto"/>
            <w:vAlign w:val="center"/>
            <w:hideMark/>
          </w:tcPr>
          <w:p w:rsidR="00806581" w:rsidRPr="00962DA3" w:rsidRDefault="00806581" w:rsidP="00667AB9">
            <w:pPr>
              <w:jc w:val="both"/>
              <w:rPr>
                <w:rFonts w:ascii="Calibri" w:hAnsi="Calibri" w:cs="Calibri"/>
                <w:color w:val="000000"/>
              </w:rPr>
            </w:pPr>
            <w:r w:rsidRPr="00962DA3">
              <w:rPr>
                <w:rFonts w:ascii="Calibri" w:hAnsi="Calibri" w:cs="Calibri"/>
                <w:color w:val="000000"/>
              </w:rPr>
              <w:t>1 Inspector Nivel II……………………………..(En Base Camiri)</w:t>
            </w:r>
          </w:p>
        </w:tc>
        <w:tc>
          <w:tcPr>
            <w:tcW w:w="846" w:type="dxa"/>
            <w:tcBorders>
              <w:top w:val="nil"/>
              <w:left w:val="nil"/>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single" w:sz="8"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nil"/>
              <w:left w:val="single" w:sz="4" w:space="0" w:color="auto"/>
              <w:bottom w:val="single" w:sz="4" w:space="0" w:color="auto"/>
              <w:right w:val="single" w:sz="8" w:space="0" w:color="auto"/>
            </w:tcBorders>
            <w:shd w:val="clear" w:color="auto" w:fill="auto"/>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500,00</w:t>
            </w:r>
          </w:p>
        </w:tc>
      </w:tr>
      <w:tr w:rsidR="00806581" w:rsidTr="000A107F">
        <w:trPr>
          <w:trHeight w:val="295"/>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35</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06581" w:rsidRPr="00962DA3" w:rsidRDefault="00806581" w:rsidP="00667AB9">
            <w:pPr>
              <w:jc w:val="both"/>
              <w:rPr>
                <w:rFonts w:ascii="Calibri" w:hAnsi="Calibri" w:cs="Calibri"/>
                <w:color w:val="000000"/>
              </w:rPr>
            </w:pPr>
            <w:r w:rsidRPr="00962DA3">
              <w:rPr>
                <w:rFonts w:ascii="Calibri" w:hAnsi="Calibri" w:cs="Calibri"/>
                <w:color w:val="000000"/>
              </w:rPr>
              <w:t>1 Ayudante…………………………………………(En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450,00</w:t>
            </w:r>
          </w:p>
        </w:tc>
      </w:tr>
      <w:tr w:rsidR="00806581" w:rsidTr="005E137A">
        <w:trPr>
          <w:trHeight w:val="295"/>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36</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06581" w:rsidRPr="00962DA3" w:rsidRDefault="00806581" w:rsidP="00667AB9">
            <w:pPr>
              <w:jc w:val="both"/>
              <w:rPr>
                <w:rFonts w:ascii="Calibri" w:hAnsi="Calibri" w:cs="Calibri"/>
                <w:color w:val="000000"/>
              </w:rPr>
            </w:pPr>
            <w:r w:rsidRPr="00962DA3">
              <w:rPr>
                <w:rFonts w:ascii="Calibri" w:hAnsi="Calibri" w:cs="Calibri"/>
                <w:color w:val="000000"/>
              </w:rPr>
              <w:t>1 Supervisor de Inspección…………………(En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70,00</w:t>
            </w:r>
          </w:p>
        </w:tc>
      </w:tr>
      <w:tr w:rsidR="00806581" w:rsidTr="005E137A">
        <w:trPr>
          <w:trHeight w:val="295"/>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37</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06581" w:rsidRPr="00962DA3" w:rsidRDefault="00806581" w:rsidP="00667AB9">
            <w:pPr>
              <w:jc w:val="both"/>
              <w:rPr>
                <w:rFonts w:ascii="Calibri" w:hAnsi="Calibri" w:cs="Calibri"/>
                <w:color w:val="000000"/>
              </w:rPr>
            </w:pPr>
            <w:r w:rsidRPr="00962DA3">
              <w:rPr>
                <w:rFonts w:ascii="Calibri" w:hAnsi="Calibri" w:cs="Calibri"/>
                <w:color w:val="000000"/>
              </w:rPr>
              <w:t>1 Inspector Nivel II……………………………..(En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50,00</w:t>
            </w:r>
          </w:p>
        </w:tc>
      </w:tr>
      <w:tr w:rsidR="00806581" w:rsidTr="005E137A">
        <w:trPr>
          <w:trHeight w:val="295"/>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38</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06581" w:rsidRPr="00962DA3" w:rsidRDefault="00806581" w:rsidP="00667AB9">
            <w:pPr>
              <w:jc w:val="both"/>
              <w:rPr>
                <w:rFonts w:ascii="Calibri" w:hAnsi="Calibri" w:cs="Calibri"/>
                <w:color w:val="000000"/>
              </w:rPr>
            </w:pPr>
            <w:r w:rsidRPr="00962DA3">
              <w:rPr>
                <w:rFonts w:ascii="Calibri" w:hAnsi="Calibri" w:cs="Calibri"/>
                <w:color w:val="000000"/>
              </w:rPr>
              <w:t>1 Ayudante…………………………………………(En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45,00</w:t>
            </w:r>
          </w:p>
        </w:tc>
      </w:tr>
      <w:tr w:rsidR="000A107F" w:rsidTr="002B7CC5">
        <w:trPr>
          <w:trHeight w:val="594"/>
          <w:jc w:val="right"/>
        </w:trPr>
        <w:tc>
          <w:tcPr>
            <w:tcW w:w="502" w:type="dxa"/>
            <w:tcBorders>
              <w:top w:val="single" w:sz="8" w:space="0" w:color="auto"/>
              <w:left w:val="single" w:sz="8" w:space="0" w:color="auto"/>
              <w:bottom w:val="single" w:sz="4" w:space="0" w:color="auto"/>
              <w:right w:val="single" w:sz="4" w:space="0" w:color="auto"/>
            </w:tcBorders>
            <w:shd w:val="clear" w:color="000000" w:fill="BDD7EE"/>
            <w:noWrap/>
            <w:vAlign w:val="center"/>
            <w:hideMark/>
          </w:tcPr>
          <w:p w:rsidR="000A107F" w:rsidRDefault="000A107F" w:rsidP="00667AB9">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60" w:type="dxa"/>
            <w:tcBorders>
              <w:top w:val="single" w:sz="8" w:space="0" w:color="auto"/>
              <w:left w:val="single" w:sz="4" w:space="0" w:color="auto"/>
              <w:bottom w:val="single" w:sz="4" w:space="0" w:color="auto"/>
              <w:right w:val="single" w:sz="4" w:space="0" w:color="auto"/>
            </w:tcBorders>
            <w:shd w:val="clear" w:color="000000" w:fill="BDD7EE"/>
            <w:vAlign w:val="center"/>
            <w:hideMark/>
          </w:tcPr>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56" w:type="dxa"/>
            <w:gridSpan w:val="2"/>
            <w:tcBorders>
              <w:top w:val="single" w:sz="8" w:space="0" w:color="auto"/>
              <w:left w:val="nil"/>
              <w:right w:val="single" w:sz="4" w:space="0" w:color="auto"/>
            </w:tcBorders>
            <w:shd w:val="clear" w:color="000000" w:fill="BDD7EE"/>
            <w:noWrap/>
            <w:vAlign w:val="center"/>
            <w:hideMark/>
          </w:tcPr>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right w:val="single" w:sz="8" w:space="0" w:color="auto"/>
            </w:tcBorders>
            <w:shd w:val="clear" w:color="000000" w:fill="BDD7EE"/>
            <w:vAlign w:val="center"/>
          </w:tcPr>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0A107F" w:rsidRDefault="000A107F" w:rsidP="00667AB9">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806581" w:rsidTr="000A107F">
        <w:trPr>
          <w:trHeight w:val="179"/>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39</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6581" w:rsidRDefault="00806581" w:rsidP="00667AB9">
            <w:pPr>
              <w:rPr>
                <w:rFonts w:ascii="Calibri" w:hAnsi="Calibri"/>
                <w:color w:val="000000"/>
                <w:sz w:val="18"/>
                <w:szCs w:val="18"/>
              </w:rPr>
            </w:pPr>
            <w:r>
              <w:rPr>
                <w:rFonts w:ascii="Calibri" w:hAnsi="Calibri"/>
                <w:color w:val="000000"/>
                <w:sz w:val="18"/>
                <w:szCs w:val="18"/>
              </w:rPr>
              <w:t>Transporte de personal (movilización y desmovilización)</w:t>
            </w:r>
          </w:p>
          <w:p w:rsidR="00806581" w:rsidRDefault="00806581" w:rsidP="00667AB9">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16,00</w:t>
            </w:r>
          </w:p>
        </w:tc>
      </w:tr>
      <w:tr w:rsidR="00806581" w:rsidTr="000A107F">
        <w:trPr>
          <w:trHeight w:val="296"/>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40</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6581" w:rsidRDefault="00806581" w:rsidP="00667AB9">
            <w:pPr>
              <w:rPr>
                <w:rFonts w:ascii="Calibri" w:hAnsi="Calibri"/>
                <w:color w:val="000000"/>
                <w:sz w:val="18"/>
                <w:szCs w:val="18"/>
              </w:rPr>
            </w:pPr>
            <w:r>
              <w:rPr>
                <w:rFonts w:ascii="Calibri" w:hAnsi="Calibri"/>
                <w:color w:val="000000"/>
                <w:sz w:val="18"/>
                <w:szCs w:val="18"/>
              </w:rPr>
              <w:t>Transporte de materiales y equipos (movilización y desmovilización)</w:t>
            </w:r>
          </w:p>
          <w:p w:rsidR="00806581" w:rsidRDefault="00806581" w:rsidP="00667AB9">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16,00</w:t>
            </w:r>
          </w:p>
        </w:tc>
      </w:tr>
      <w:tr w:rsidR="00806581" w:rsidTr="005E137A">
        <w:trPr>
          <w:trHeight w:val="296"/>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41</w:t>
            </w:r>
          </w:p>
        </w:tc>
        <w:tc>
          <w:tcPr>
            <w:tcW w:w="5660"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806581" w:rsidP="00667AB9">
            <w:pPr>
              <w:rPr>
                <w:rFonts w:ascii="Calibri" w:hAnsi="Calibri"/>
                <w:color w:val="000000"/>
                <w:sz w:val="18"/>
                <w:szCs w:val="18"/>
              </w:rPr>
            </w:pPr>
            <w:r>
              <w:rPr>
                <w:rFonts w:ascii="Calibri" w:hAnsi="Calibri"/>
                <w:color w:val="000000"/>
                <w:sz w:val="18"/>
                <w:szCs w:val="18"/>
              </w:rPr>
              <w:t>Transporte de personal (movilización y desmovilización)</w:t>
            </w:r>
          </w:p>
          <w:p w:rsidR="00806581" w:rsidRDefault="00806581" w:rsidP="00667AB9">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0,00</w:t>
            </w:r>
          </w:p>
        </w:tc>
      </w:tr>
      <w:tr w:rsidR="00806581" w:rsidTr="005E137A">
        <w:trPr>
          <w:trHeight w:val="459"/>
          <w:jc w:val="right"/>
        </w:trPr>
        <w:tc>
          <w:tcPr>
            <w:tcW w:w="502" w:type="dxa"/>
            <w:tcBorders>
              <w:top w:val="single" w:sz="4" w:space="0" w:color="auto"/>
              <w:left w:val="single" w:sz="8" w:space="0" w:color="auto"/>
              <w:bottom w:val="single" w:sz="8"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lastRenderedPageBreak/>
              <w:t>42</w:t>
            </w:r>
          </w:p>
        </w:tc>
        <w:tc>
          <w:tcPr>
            <w:tcW w:w="5660" w:type="dxa"/>
            <w:tcBorders>
              <w:top w:val="single" w:sz="4" w:space="0" w:color="auto"/>
              <w:left w:val="nil"/>
              <w:bottom w:val="single" w:sz="8" w:space="0" w:color="auto"/>
              <w:right w:val="single" w:sz="4" w:space="0" w:color="auto"/>
            </w:tcBorders>
            <w:shd w:val="clear" w:color="auto" w:fill="auto"/>
            <w:vAlign w:val="center"/>
          </w:tcPr>
          <w:p w:rsidR="00806581" w:rsidRDefault="00806581" w:rsidP="00667AB9">
            <w:pPr>
              <w:rPr>
                <w:rFonts w:ascii="Calibri" w:hAnsi="Calibri"/>
                <w:color w:val="000000"/>
                <w:sz w:val="18"/>
                <w:szCs w:val="18"/>
              </w:rPr>
            </w:pPr>
            <w:r>
              <w:rPr>
                <w:rFonts w:ascii="Calibri" w:hAnsi="Calibri"/>
                <w:color w:val="000000"/>
                <w:sz w:val="18"/>
                <w:szCs w:val="18"/>
              </w:rPr>
              <w:t xml:space="preserve">Transporte de materiales y equipos (movilización y desmovilización) </w:t>
            </w:r>
          </w:p>
          <w:p w:rsidR="00806581" w:rsidRDefault="00806581" w:rsidP="00667AB9">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856" w:type="dxa"/>
            <w:gridSpan w:val="2"/>
            <w:tcBorders>
              <w:top w:val="single" w:sz="4" w:space="0" w:color="auto"/>
              <w:left w:val="nil"/>
              <w:bottom w:val="single" w:sz="8" w:space="0" w:color="auto"/>
              <w:right w:val="single" w:sz="4" w:space="0" w:color="auto"/>
            </w:tcBorders>
            <w:shd w:val="clear" w:color="auto" w:fill="auto"/>
            <w:noWrap/>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8" w:space="0" w:color="auto"/>
              <w:right w:val="single" w:sz="8" w:space="0" w:color="auto"/>
            </w:tcBorders>
            <w:shd w:val="clear" w:color="auto" w:fill="auto"/>
            <w:vAlign w:val="center"/>
          </w:tcPr>
          <w:p w:rsidR="00806581" w:rsidRDefault="000A107F" w:rsidP="00667AB9">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8" w:space="0" w:color="auto"/>
            </w:tcBorders>
            <w:shd w:val="clear" w:color="auto" w:fill="auto"/>
            <w:vAlign w:val="center"/>
          </w:tcPr>
          <w:p w:rsidR="00806581" w:rsidRDefault="00806581" w:rsidP="00667AB9">
            <w:pPr>
              <w:jc w:val="center"/>
              <w:rPr>
                <w:rFonts w:ascii="Calibri" w:hAnsi="Calibri" w:cs="Calibri"/>
                <w:color w:val="000000"/>
                <w:sz w:val="18"/>
                <w:szCs w:val="18"/>
              </w:rPr>
            </w:pPr>
            <w:r>
              <w:rPr>
                <w:rFonts w:ascii="Calibri" w:hAnsi="Calibri" w:cs="Calibri"/>
                <w:color w:val="000000"/>
                <w:sz w:val="18"/>
                <w:szCs w:val="18"/>
              </w:rPr>
              <w:t>16,00</w:t>
            </w:r>
          </w:p>
        </w:tc>
      </w:tr>
      <w:tr w:rsidR="00806581" w:rsidRPr="00554CA5" w:rsidTr="005E137A">
        <w:trPr>
          <w:trHeight w:val="291"/>
          <w:jc w:val="right"/>
        </w:trPr>
        <w:tc>
          <w:tcPr>
            <w:tcW w:w="8298" w:type="dxa"/>
            <w:gridSpan w:val="5"/>
            <w:tcBorders>
              <w:top w:val="single" w:sz="4" w:space="0" w:color="auto"/>
              <w:left w:val="single" w:sz="8" w:space="0" w:color="auto"/>
              <w:bottom w:val="single" w:sz="4" w:space="0" w:color="auto"/>
              <w:right w:val="single" w:sz="8" w:space="0" w:color="auto"/>
            </w:tcBorders>
            <w:shd w:val="clear" w:color="auto" w:fill="auto"/>
            <w:noWrap/>
            <w:vAlign w:val="center"/>
          </w:tcPr>
          <w:p w:rsidR="00806581" w:rsidRDefault="005E137A" w:rsidP="005E137A">
            <w:pPr>
              <w:jc w:val="right"/>
              <w:rPr>
                <w:rFonts w:ascii="Calibri" w:hAnsi="Calibri" w:cs="Calibri"/>
                <w:color w:val="000000"/>
                <w:sz w:val="18"/>
                <w:szCs w:val="18"/>
              </w:rPr>
            </w:pPr>
            <w:r>
              <w:rPr>
                <w:rFonts w:ascii="Calibri" w:hAnsi="Calibri" w:cs="Calibri"/>
                <w:b/>
                <w:color w:val="000000"/>
                <w:sz w:val="18"/>
                <w:szCs w:val="18"/>
              </w:rPr>
              <w:t>TOTAL</w:t>
            </w:r>
            <w:r w:rsidR="00806581">
              <w:rPr>
                <w:rFonts w:ascii="Calibri" w:hAnsi="Calibri" w:cs="Calibri"/>
                <w:b/>
                <w:color w:val="000000"/>
                <w:sz w:val="18"/>
                <w:szCs w:val="18"/>
              </w:rPr>
              <w:t xml:space="preserve"> </w:t>
            </w:r>
            <w:r w:rsidR="00806581" w:rsidRPr="00B52CA0">
              <w:rPr>
                <w:rFonts w:ascii="Calibri" w:hAnsi="Calibri" w:cs="Calibri"/>
                <w:b/>
                <w:color w:val="000000"/>
                <w:sz w:val="18"/>
                <w:szCs w:val="18"/>
              </w:rPr>
              <w:t>(</w:t>
            </w:r>
            <w:r w:rsidR="00806581">
              <w:rPr>
                <w:rFonts w:ascii="Calibri" w:hAnsi="Calibri" w:cs="Calibri"/>
                <w:b/>
                <w:color w:val="000000"/>
                <w:sz w:val="18"/>
                <w:szCs w:val="18"/>
              </w:rPr>
              <w:t>B</w:t>
            </w:r>
            <w:r w:rsidR="00806581" w:rsidRPr="00B52CA0">
              <w:rPr>
                <w:rFonts w:ascii="Calibri" w:hAnsi="Calibri" w:cs="Calibri"/>
                <w:b/>
                <w:color w:val="000000"/>
                <w:sz w:val="18"/>
                <w:szCs w:val="18"/>
              </w:rPr>
              <w:t>s):</w:t>
            </w:r>
          </w:p>
        </w:tc>
        <w:tc>
          <w:tcPr>
            <w:tcW w:w="1037" w:type="dxa"/>
            <w:tcBorders>
              <w:top w:val="single" w:sz="4" w:space="0" w:color="auto"/>
              <w:left w:val="single" w:sz="4" w:space="0" w:color="auto"/>
              <w:bottom w:val="single" w:sz="4" w:space="0" w:color="auto"/>
              <w:right w:val="single" w:sz="8" w:space="0" w:color="auto"/>
            </w:tcBorders>
            <w:shd w:val="clear" w:color="auto" w:fill="auto"/>
            <w:vAlign w:val="center"/>
          </w:tcPr>
          <w:p w:rsidR="00806581" w:rsidRPr="00554CA5" w:rsidRDefault="00806581" w:rsidP="00667AB9">
            <w:pPr>
              <w:jc w:val="center"/>
              <w:rPr>
                <w:rFonts w:ascii="Calibri" w:hAnsi="Calibri" w:cs="Calibri"/>
                <w:b/>
                <w:color w:val="000000"/>
                <w:sz w:val="18"/>
                <w:szCs w:val="18"/>
              </w:rPr>
            </w:pPr>
            <w:r>
              <w:rPr>
                <w:rFonts w:ascii="Calibri" w:hAnsi="Calibri" w:cs="Calibri"/>
                <w:b/>
                <w:color w:val="000000"/>
                <w:sz w:val="22"/>
                <w:szCs w:val="18"/>
              </w:rPr>
              <w:t>19.376</w:t>
            </w:r>
            <w:r w:rsidRPr="00554CA5">
              <w:rPr>
                <w:rFonts w:ascii="Calibri" w:hAnsi="Calibri" w:cs="Calibri"/>
                <w:b/>
                <w:color w:val="000000"/>
                <w:sz w:val="22"/>
                <w:szCs w:val="18"/>
              </w:rPr>
              <w:t>,00</w:t>
            </w:r>
          </w:p>
        </w:tc>
      </w:tr>
    </w:tbl>
    <w:p w:rsidR="00CB200E" w:rsidRDefault="00CB200E" w:rsidP="00552079">
      <w:pPr>
        <w:rPr>
          <w:rFonts w:asciiTheme="minorHAnsi" w:hAnsiTheme="minorHAnsi" w:cstheme="minorHAnsi"/>
          <w:b/>
          <w:sz w:val="22"/>
          <w:szCs w:val="22"/>
        </w:rPr>
      </w:pPr>
    </w:p>
    <w:p w:rsidR="00667AB9" w:rsidRDefault="00667AB9" w:rsidP="00667AB9">
      <w:pPr>
        <w:jc w:val="both"/>
        <w:rPr>
          <w:rFonts w:asciiTheme="minorHAnsi" w:hAnsiTheme="minorHAnsi" w:cstheme="minorHAnsi"/>
          <w:b/>
          <w:sz w:val="22"/>
          <w:szCs w:val="22"/>
          <w:lang w:val="es-MX"/>
        </w:rPr>
      </w:pPr>
    </w:p>
    <w:p w:rsidR="00667AB9" w:rsidRDefault="00667AB9" w:rsidP="00667AB9">
      <w:pPr>
        <w:jc w:val="both"/>
        <w:rPr>
          <w:rFonts w:ascii="Calibri" w:hAnsi="Calibri" w:cs="Arial"/>
          <w:sz w:val="22"/>
          <w:szCs w:val="22"/>
        </w:rPr>
      </w:pPr>
      <w:r w:rsidRPr="00F24BF5">
        <w:rPr>
          <w:rFonts w:ascii="Calibri" w:hAnsi="Calibri" w:cs="Arial"/>
          <w:b/>
          <w:sz w:val="22"/>
          <w:szCs w:val="22"/>
          <w:u w:val="single"/>
        </w:rPr>
        <w:t>Nota:</w:t>
      </w:r>
      <w:r w:rsidRPr="00F24BF5">
        <w:rPr>
          <w:rFonts w:ascii="Calibri" w:hAnsi="Calibri" w:cs="Arial"/>
          <w:sz w:val="22"/>
          <w:szCs w:val="22"/>
        </w:rPr>
        <w:t xml:space="preserve"> Se realizará el “SERVICIO DE INSPECCIÓN DE MATERIAL TUBULAR Y COMPONENTES DE </w:t>
      </w:r>
      <w:r>
        <w:rPr>
          <w:rFonts w:ascii="Calibri" w:hAnsi="Calibri" w:cs="Arial"/>
          <w:sz w:val="22"/>
          <w:szCs w:val="22"/>
        </w:rPr>
        <w:t xml:space="preserve">LOS </w:t>
      </w:r>
      <w:r w:rsidRPr="00F24BF5">
        <w:rPr>
          <w:rFonts w:ascii="Calibri" w:hAnsi="Calibri" w:cs="Arial"/>
          <w:sz w:val="22"/>
          <w:szCs w:val="22"/>
        </w:rPr>
        <w:t>EQUIPOS DE PERFORACIÓN DE YPFB” a requerimiento de YPFB, en función a l</w:t>
      </w:r>
      <w:r>
        <w:rPr>
          <w:rFonts w:ascii="Calibri" w:hAnsi="Calibri" w:cs="Arial"/>
          <w:sz w:val="22"/>
          <w:szCs w:val="22"/>
        </w:rPr>
        <w:t xml:space="preserve">os precios unitarios, hasta un </w:t>
      </w:r>
      <w:r w:rsidRPr="00F24BF5">
        <w:rPr>
          <w:rFonts w:ascii="Calibri" w:hAnsi="Calibri" w:cs="Arial"/>
          <w:sz w:val="22"/>
          <w:szCs w:val="22"/>
        </w:rPr>
        <w:t>monto máximo de Bs. 1.500.000,00 (U</w:t>
      </w:r>
      <w:r>
        <w:rPr>
          <w:rFonts w:ascii="Calibri" w:hAnsi="Calibri" w:cs="Arial"/>
          <w:sz w:val="22"/>
          <w:szCs w:val="22"/>
        </w:rPr>
        <w:t>n Millón Quinientos Mil 00/100 b</w:t>
      </w:r>
      <w:r w:rsidRPr="00F24BF5">
        <w:rPr>
          <w:rFonts w:ascii="Calibri" w:hAnsi="Calibri" w:cs="Arial"/>
          <w:sz w:val="22"/>
          <w:szCs w:val="22"/>
        </w:rPr>
        <w:t>olivianos).</w:t>
      </w:r>
    </w:p>
    <w:p w:rsidR="005E137A" w:rsidRPr="0034493C" w:rsidRDefault="005E137A" w:rsidP="005E137A">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Pr="0034493C">
        <w:rPr>
          <w:rFonts w:ascii="Calibri" w:hAnsi="Calibri" w:cs="Arial"/>
          <w:bCs/>
          <w:sz w:val="22"/>
          <w:szCs w:val="22"/>
          <w:lang w:val="es-MX" w:eastAsia="es-ES"/>
        </w:rPr>
        <w:t xml:space="preserve"> precios unitarios propuestos que sobrepasen el valor del precio de referencia unitario serán descalificados.</w:t>
      </w:r>
    </w:p>
    <w:p w:rsidR="00667AB9" w:rsidRPr="005E137A" w:rsidRDefault="00667AB9" w:rsidP="00667AB9">
      <w:pPr>
        <w:jc w:val="both"/>
        <w:rPr>
          <w:rFonts w:ascii="Calibri" w:hAnsi="Calibri" w:cs="Arial"/>
          <w:sz w:val="22"/>
          <w:szCs w:val="22"/>
          <w:lang w:val="es-MX"/>
        </w:rPr>
      </w:pPr>
    </w:p>
    <w:p w:rsidR="00CB200E" w:rsidRDefault="00CB200E" w:rsidP="00552079">
      <w:pPr>
        <w:rPr>
          <w:rFonts w:asciiTheme="minorHAnsi" w:hAnsiTheme="minorHAnsi" w:cstheme="minorHAnsi"/>
          <w:b/>
          <w:sz w:val="22"/>
          <w:szCs w:val="22"/>
        </w:rPr>
      </w:pPr>
    </w:p>
    <w:p w:rsidR="00CB200E" w:rsidRDefault="00CB200E" w:rsidP="00552079">
      <w:pPr>
        <w:rPr>
          <w:rFonts w:asciiTheme="minorHAnsi" w:hAnsiTheme="minorHAnsi" w:cstheme="minorHAnsi"/>
          <w:b/>
          <w:sz w:val="22"/>
          <w:szCs w:val="22"/>
        </w:rPr>
      </w:pPr>
    </w:p>
    <w:p w:rsidR="00CB200E" w:rsidRDefault="00CB200E" w:rsidP="00552079">
      <w:pPr>
        <w:rPr>
          <w:rFonts w:asciiTheme="minorHAnsi" w:hAnsiTheme="minorHAnsi" w:cstheme="minorHAnsi"/>
          <w:b/>
          <w:sz w:val="22"/>
          <w:szCs w:val="22"/>
        </w:rPr>
      </w:pPr>
    </w:p>
    <w:p w:rsidR="00CE7B5F" w:rsidRPr="0011248A"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806581" w:rsidRDefault="00806581" w:rsidP="00552079">
      <w:pPr>
        <w:rPr>
          <w:rFonts w:asciiTheme="minorHAnsi" w:hAnsiTheme="minorHAnsi" w:cstheme="minorHAnsi"/>
          <w:b/>
          <w:sz w:val="22"/>
          <w:szCs w:val="22"/>
        </w:rPr>
      </w:pPr>
    </w:p>
    <w:p w:rsidR="00362751" w:rsidRDefault="00362751" w:rsidP="00552079">
      <w:pPr>
        <w:rPr>
          <w:rFonts w:asciiTheme="minorHAnsi" w:hAnsiTheme="minorHAnsi" w:cstheme="minorHAnsi"/>
          <w:b/>
          <w:sz w:val="22"/>
          <w:szCs w:val="22"/>
        </w:rPr>
      </w:pPr>
    </w:p>
    <w:p w:rsidR="00362751" w:rsidRDefault="00362751" w:rsidP="00552079">
      <w:pPr>
        <w:rPr>
          <w:rFonts w:asciiTheme="minorHAnsi" w:hAnsiTheme="minorHAnsi" w:cstheme="minorHAnsi"/>
          <w:b/>
          <w:sz w:val="22"/>
          <w:szCs w:val="22"/>
        </w:rPr>
      </w:pPr>
    </w:p>
    <w:p w:rsidR="0086402C" w:rsidRDefault="0086402C"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6402C" w:rsidRDefault="0086402C" w:rsidP="00897820">
      <w:pPr>
        <w:ind w:firstLine="426"/>
        <w:jc w:val="center"/>
        <w:rPr>
          <w:rFonts w:asciiTheme="minorHAnsi" w:hAnsiTheme="minorHAnsi" w:cstheme="minorHAnsi"/>
          <w:b/>
          <w:sz w:val="22"/>
          <w:szCs w:val="22"/>
        </w:rPr>
      </w:pPr>
    </w:p>
    <w:p w:rsidR="0086402C" w:rsidRDefault="0086402C" w:rsidP="00897820">
      <w:pPr>
        <w:ind w:firstLine="426"/>
        <w:jc w:val="center"/>
        <w:rPr>
          <w:rFonts w:asciiTheme="minorHAnsi" w:hAnsiTheme="minorHAnsi" w:cstheme="minorHAnsi"/>
          <w:b/>
          <w:sz w:val="22"/>
          <w:szCs w:val="22"/>
        </w:rPr>
      </w:pPr>
    </w:p>
    <w:p w:rsidR="0086402C" w:rsidRDefault="0086402C" w:rsidP="00897820">
      <w:pPr>
        <w:ind w:firstLine="426"/>
        <w:jc w:val="center"/>
        <w:rPr>
          <w:rFonts w:asciiTheme="minorHAnsi" w:hAnsiTheme="minorHAnsi" w:cstheme="minorHAnsi"/>
          <w:b/>
          <w:sz w:val="22"/>
          <w:szCs w:val="22"/>
        </w:rPr>
      </w:pPr>
    </w:p>
    <w:p w:rsidR="0086402C" w:rsidRDefault="0086402C"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86402C" w:rsidRDefault="0086402C" w:rsidP="003A1C43">
      <w:pPr>
        <w:ind w:left="426"/>
        <w:jc w:val="center"/>
        <w:rPr>
          <w:rFonts w:asciiTheme="minorHAnsi" w:hAnsiTheme="minorHAnsi" w:cstheme="minorHAnsi"/>
          <w:b/>
          <w:sz w:val="22"/>
          <w:szCs w:val="22"/>
        </w:rPr>
      </w:pPr>
    </w:p>
    <w:p w:rsidR="00043751" w:rsidRDefault="00043751" w:rsidP="003D1DBE">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362751" w:rsidRDefault="00362751"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w:t>
      </w:r>
      <w:r w:rsidRPr="00FE721D">
        <w:rPr>
          <w:rFonts w:asciiTheme="minorHAnsi" w:hAnsiTheme="minorHAnsi" w:cstheme="minorHAnsi"/>
          <w:sz w:val="22"/>
          <w:szCs w:val="22"/>
        </w:rPr>
        <w:lastRenderedPageBreak/>
        <w:t>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AD3CC4" w:rsidRDefault="00AD3CC4" w:rsidP="00FA78A9">
      <w:pPr>
        <w:jc w:val="center"/>
        <w:rPr>
          <w:rFonts w:asciiTheme="minorHAnsi" w:hAnsiTheme="minorHAnsi" w:cstheme="minorHAnsi"/>
          <w:b/>
          <w:sz w:val="22"/>
          <w:szCs w:val="22"/>
        </w:rPr>
      </w:pPr>
    </w:p>
    <w:p w:rsidR="00AD3CC4" w:rsidRDefault="00AD3CC4" w:rsidP="00FA78A9">
      <w:pPr>
        <w:jc w:val="center"/>
        <w:rPr>
          <w:rFonts w:asciiTheme="minorHAnsi" w:hAnsiTheme="minorHAnsi" w:cstheme="minorHAnsi"/>
          <w:b/>
          <w:sz w:val="22"/>
          <w:szCs w:val="22"/>
        </w:rPr>
      </w:pPr>
    </w:p>
    <w:p w:rsidR="00AD3CC4" w:rsidRDefault="00AD3CC4"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AD3CC4" w:rsidRDefault="00AD3CC4" w:rsidP="009E0B3E">
      <w:pPr>
        <w:jc w:val="center"/>
        <w:rPr>
          <w:rFonts w:asciiTheme="minorHAnsi" w:hAnsiTheme="minorHAnsi" w:cstheme="minorHAnsi"/>
          <w:b/>
          <w:sz w:val="22"/>
          <w:szCs w:val="22"/>
          <w:lang w:val="es-BO"/>
        </w:rPr>
      </w:pPr>
    </w:p>
    <w:tbl>
      <w:tblPr>
        <w:tblW w:w="9335" w:type="dxa"/>
        <w:jc w:val="right"/>
        <w:tblCellMar>
          <w:left w:w="70" w:type="dxa"/>
          <w:right w:w="70" w:type="dxa"/>
        </w:tblCellMar>
        <w:tblLook w:val="04A0" w:firstRow="1" w:lastRow="0" w:firstColumn="1" w:lastColumn="0" w:noHBand="0" w:noVBand="1"/>
      </w:tblPr>
      <w:tblGrid>
        <w:gridCol w:w="502"/>
        <w:gridCol w:w="2264"/>
        <w:gridCol w:w="3396"/>
        <w:gridCol w:w="10"/>
        <w:gridCol w:w="846"/>
        <w:gridCol w:w="1280"/>
        <w:gridCol w:w="1037"/>
      </w:tblGrid>
      <w:tr w:rsidR="00AD3CC4" w:rsidTr="002B7CC5">
        <w:trPr>
          <w:trHeight w:val="992"/>
          <w:jc w:val="right"/>
        </w:trPr>
        <w:tc>
          <w:tcPr>
            <w:tcW w:w="502" w:type="dxa"/>
            <w:tcBorders>
              <w:top w:val="single" w:sz="8" w:space="0" w:color="auto"/>
              <w:left w:val="single" w:sz="8" w:space="0" w:color="auto"/>
              <w:bottom w:val="single" w:sz="8" w:space="0" w:color="000000"/>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70" w:type="dxa"/>
            <w:gridSpan w:val="3"/>
            <w:tcBorders>
              <w:top w:val="single" w:sz="8" w:space="0" w:color="auto"/>
              <w:left w:val="single" w:sz="4" w:space="0" w:color="auto"/>
              <w:bottom w:val="single" w:sz="8" w:space="0" w:color="000000"/>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8" w:space="0" w:color="auto"/>
              <w:left w:val="nil"/>
              <w:bottom w:val="single" w:sz="4" w:space="0" w:color="auto"/>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bottom w:val="single" w:sz="4" w:space="0" w:color="auto"/>
              <w:right w:val="nil"/>
            </w:tcBorders>
            <w:shd w:val="clear" w:color="000000" w:fill="BDD7EE"/>
            <w:vAlign w:val="center"/>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1/2”, Conexión 5 ½ FH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8"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1/2”, Conexión 5 ½ FH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1/2”, Conexión 5 ½ FH  Categoría 3</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1/2”, Conexión 5 ½ FH  Categoría 4</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1/2”, Conexión 5 ½ FH  Categoría 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w:t>
            </w:r>
          </w:p>
        </w:tc>
        <w:tc>
          <w:tcPr>
            <w:tcW w:w="5670" w:type="dxa"/>
            <w:gridSpan w:val="3"/>
            <w:tcBorders>
              <w:top w:val="single" w:sz="8"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conexión NC-50 Categoría 1</w:t>
            </w:r>
          </w:p>
        </w:tc>
        <w:tc>
          <w:tcPr>
            <w:tcW w:w="846" w:type="dxa"/>
            <w:tcBorders>
              <w:top w:val="single" w:sz="8"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8"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conexión NC-50 Categoría 2</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conexión NC-50 Categoría 3</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conexión NC-50 Categoría 4</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5”, conexión NC-50 Categoría 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4 1/2”,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4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4 1/2”, conexión NC-46 Categoría 3</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4 1/2”, conexión NC-46 Categoría 4</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4 1/2”, conexión NC-46 Categoría 5</w:t>
            </w:r>
          </w:p>
        </w:tc>
        <w:tc>
          <w:tcPr>
            <w:tcW w:w="846" w:type="dxa"/>
            <w:tcBorders>
              <w:top w:val="single" w:sz="4" w:space="0" w:color="auto"/>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4</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3 1/2”, conexión NC-38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3 1/2”, conexión NC-38 Categoría 2</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3 1/2”, conexión NC-38 Categoría 3</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3 1/2”, conexión NC-38 Categoría 4</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Pipe 3 1/2”, conexión NC-38 Categoría 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5</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11”, conexión 8 5/8 REG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11”, conexión 8 5/8 REG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11”, conexión 8 5/8 REG Categoría3-5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6</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9 1/2”, conexión 7 5/8 REG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9 1/2”, conexión 7 5/8 REG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9 1/2”, conexión 7 5/8 REG Categoría3-5</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7</w:t>
            </w: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8”, conexión 6 5/8 REG Categoría 1</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8”, conexión 6 5/8 REG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8”, conexión 6 5/8 REG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8</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6 3/4”,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6 3/4”,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6 3/4”, conexión NC-46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lastRenderedPageBreak/>
              <w:t>9</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6 1/2”,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6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6 1/2”, conexión NC-46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10</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4 3/4”, conexión NC-38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4 3/4”, conexión NC-38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4 3/4”, conexión NC-38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11</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3 1/8”, conexión NC-23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3 1/8”, conexión NC-23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Drill Collar 3 1/8”, conexión NC-23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12</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1/2”, conexión 5 ½ FH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1/2”, conexión 5 ½ FH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1/2”, conexión 5 ½ FH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13</w:t>
            </w:r>
          </w:p>
        </w:tc>
        <w:tc>
          <w:tcPr>
            <w:tcW w:w="5670" w:type="dxa"/>
            <w:gridSpan w:val="3"/>
            <w:tcBorders>
              <w:top w:val="single" w:sz="8" w:space="0" w:color="auto"/>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conexión NC-50 Categoría 1</w:t>
            </w:r>
          </w:p>
        </w:tc>
        <w:tc>
          <w:tcPr>
            <w:tcW w:w="846" w:type="dxa"/>
            <w:tcBorders>
              <w:top w:val="single" w:sz="8"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8"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conexión NC-50 Categoría 2</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5”,  conexión NC-50 Categoría 3-5</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14</w:t>
            </w: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4 1/2”, conexión NC-46 Categoría 1</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4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4 1/2”, conexión NC-46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15</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3 1/2”,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3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8"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Heavy Weight Drill Pipe 3 1/2”, conexión NC-46 Categoría 3-5</w:t>
            </w:r>
          </w:p>
        </w:tc>
        <w:tc>
          <w:tcPr>
            <w:tcW w:w="846" w:type="dxa"/>
            <w:tcBorders>
              <w:top w:val="single" w:sz="4" w:space="0" w:color="auto"/>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16</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½”, conexión 5 ½ FH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½”, conexión 5 ½ FH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½”, conexión 5 ½ FH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17</w:t>
            </w:r>
          </w:p>
        </w:tc>
        <w:tc>
          <w:tcPr>
            <w:tcW w:w="5670" w:type="dxa"/>
            <w:gridSpan w:val="3"/>
            <w:tcBorders>
              <w:top w:val="single" w:sz="8" w:space="0" w:color="auto"/>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conexión NC-50 Categoría 1</w:t>
            </w:r>
          </w:p>
        </w:tc>
        <w:tc>
          <w:tcPr>
            <w:tcW w:w="846" w:type="dxa"/>
            <w:tcBorders>
              <w:top w:val="single" w:sz="8"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8"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conexión NC-50 Categoría 2</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5”, conexión NC-50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18</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4 1/2”, conexión NC-46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4 1/2”, conexión NC-46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4 1/2”, conexión NC-46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19</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3 1/2”, conexión NC-38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3 1/2”, conexión NC-38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Pr="005E137A" w:rsidRDefault="00AD3CC4" w:rsidP="002B7CC5">
            <w:pPr>
              <w:jc w:val="both"/>
              <w:rPr>
                <w:rFonts w:ascii="Calibri" w:hAnsi="Calibri" w:cs="Calibri"/>
                <w:color w:val="000000"/>
                <w:sz w:val="18"/>
                <w:szCs w:val="18"/>
                <w:lang w:val="en-US"/>
              </w:rPr>
            </w:pPr>
            <w:r w:rsidRPr="005E137A">
              <w:rPr>
                <w:rFonts w:ascii="Calibri" w:hAnsi="Calibri" w:cs="Calibri"/>
                <w:color w:val="000000"/>
                <w:sz w:val="18"/>
                <w:szCs w:val="18"/>
                <w:lang w:val="en-US"/>
              </w:rPr>
              <w:t>Pup Joint Drill Pipe 3 1/2”, conexión NC-38 Categoría 3-5</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7"/>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20</w:t>
            </w: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Cross Over´s,  Bit sub´s de diferentes diámetros y conexiones API Categoría 1</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71"/>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Cross Over´s,  Bit sub´s de diferentes diámetros y conexiones API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77"/>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Cross Over´s, Bit sub´s de diferentes diámetros y conexiones API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21</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Saver Sub’s conexiones API Categoría 1</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94"/>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Saver Sub’s conexiones API Categoría 2</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309"/>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Calibri" w:hAnsi="Calibri"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jc w:val="both"/>
              <w:rPr>
                <w:rFonts w:ascii="Calibri" w:hAnsi="Calibri" w:cs="Calibri"/>
                <w:color w:val="000000"/>
                <w:sz w:val="18"/>
                <w:szCs w:val="18"/>
              </w:rPr>
            </w:pPr>
            <w:r>
              <w:rPr>
                <w:rFonts w:ascii="Calibri" w:hAnsi="Calibri" w:cs="Calibri"/>
                <w:color w:val="000000"/>
                <w:sz w:val="18"/>
                <w:szCs w:val="18"/>
              </w:rPr>
              <w:t>Saver Sub’s conexiones API Categoría 3-5</w:t>
            </w:r>
          </w:p>
        </w:tc>
        <w:tc>
          <w:tcPr>
            <w:tcW w:w="846" w:type="dxa"/>
            <w:tcBorders>
              <w:top w:val="nil"/>
              <w:left w:val="nil"/>
              <w:bottom w:val="single" w:sz="8"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Pieza</w:t>
            </w:r>
          </w:p>
        </w:tc>
        <w:tc>
          <w:tcPr>
            <w:tcW w:w="1037" w:type="dxa"/>
            <w:tcBorders>
              <w:top w:val="nil"/>
              <w:left w:val="single" w:sz="4" w:space="0" w:color="auto"/>
              <w:bottom w:val="single" w:sz="8"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2B7CC5">
        <w:trPr>
          <w:trHeight w:val="733"/>
          <w:jc w:val="right"/>
        </w:trPr>
        <w:tc>
          <w:tcPr>
            <w:tcW w:w="502" w:type="dxa"/>
            <w:tcBorders>
              <w:top w:val="single" w:sz="8" w:space="0" w:color="auto"/>
              <w:left w:val="single" w:sz="8" w:space="0" w:color="auto"/>
              <w:bottom w:val="single" w:sz="4" w:space="0" w:color="auto"/>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70" w:type="dxa"/>
            <w:gridSpan w:val="3"/>
            <w:tcBorders>
              <w:top w:val="single" w:sz="8" w:space="0" w:color="auto"/>
              <w:left w:val="single" w:sz="4" w:space="0" w:color="auto"/>
              <w:bottom w:val="single" w:sz="4" w:space="0" w:color="auto"/>
              <w:right w:val="single" w:sz="4"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8" w:space="0" w:color="auto"/>
              <w:left w:val="nil"/>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right w:val="nil"/>
            </w:tcBorders>
            <w:shd w:val="clear" w:color="000000" w:fill="BDD7EE"/>
            <w:vAlign w:val="center"/>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Precio Unitario Referencial</w:t>
            </w:r>
          </w:p>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AD3CC4" w:rsidTr="00AD3CC4">
        <w:trPr>
          <w:trHeight w:val="274"/>
          <w:jc w:val="right"/>
        </w:trPr>
        <w:tc>
          <w:tcPr>
            <w:tcW w:w="502" w:type="dxa"/>
            <w:tcBorders>
              <w:top w:val="nil"/>
              <w:left w:val="single" w:sz="8"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22</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962DA3" w:rsidRDefault="00AD3CC4" w:rsidP="002B7CC5">
            <w:pPr>
              <w:jc w:val="both"/>
              <w:rPr>
                <w:rFonts w:ascii="Calibri" w:hAnsi="Calibri" w:cs="Calibri"/>
                <w:color w:val="000000"/>
              </w:rPr>
            </w:pPr>
            <w:r w:rsidRPr="00962DA3">
              <w:rPr>
                <w:rFonts w:ascii="Calibri" w:hAnsi="Calibri" w:cs="Calibri"/>
                <w:color w:val="000000"/>
              </w:rPr>
              <w:t>1 Supervisor de Inspección…………………(En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74"/>
          <w:jc w:val="right"/>
        </w:trPr>
        <w:tc>
          <w:tcPr>
            <w:tcW w:w="502" w:type="dxa"/>
            <w:tcBorders>
              <w:top w:val="nil"/>
              <w:left w:val="single" w:sz="8"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23</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962DA3" w:rsidRDefault="00AD3CC4" w:rsidP="002B7CC5">
            <w:pPr>
              <w:jc w:val="both"/>
              <w:rPr>
                <w:rFonts w:ascii="Calibri" w:hAnsi="Calibri" w:cs="Calibri"/>
                <w:color w:val="000000"/>
              </w:rPr>
            </w:pPr>
            <w:r w:rsidRPr="00962DA3">
              <w:rPr>
                <w:rFonts w:ascii="Calibri" w:hAnsi="Calibri" w:cs="Calibri"/>
                <w:color w:val="000000"/>
              </w:rPr>
              <w:t>1 Inspector Nivel II……………………………..(En Base Camiri)</w:t>
            </w:r>
          </w:p>
        </w:tc>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nil"/>
              <w:left w:val="single" w:sz="4" w:space="0" w:color="auto"/>
              <w:bottom w:val="single" w:sz="4" w:space="0" w:color="auto"/>
              <w:right w:val="single" w:sz="8"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288"/>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24</w:t>
            </w: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Pr="00962DA3" w:rsidRDefault="00AD3CC4" w:rsidP="002B7CC5">
            <w:pPr>
              <w:jc w:val="both"/>
              <w:rPr>
                <w:rFonts w:ascii="Calibri" w:hAnsi="Calibri" w:cs="Calibri"/>
                <w:color w:val="000000"/>
              </w:rPr>
            </w:pPr>
            <w:r w:rsidRPr="00962DA3">
              <w:rPr>
                <w:rFonts w:ascii="Calibri" w:hAnsi="Calibri" w:cs="Calibri"/>
                <w:color w:val="000000"/>
              </w:rPr>
              <w:t>1 Ayudante…………………………………………(En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2B7CC5">
        <w:trPr>
          <w:trHeight w:val="288"/>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25</w:t>
            </w:r>
          </w:p>
        </w:tc>
        <w:tc>
          <w:tcPr>
            <w:tcW w:w="5670" w:type="dxa"/>
            <w:gridSpan w:val="3"/>
            <w:tcBorders>
              <w:top w:val="single" w:sz="4" w:space="0" w:color="auto"/>
              <w:left w:val="nil"/>
              <w:bottom w:val="single" w:sz="4" w:space="0" w:color="auto"/>
              <w:right w:val="single" w:sz="4" w:space="0" w:color="auto"/>
            </w:tcBorders>
            <w:shd w:val="clear" w:color="auto" w:fill="auto"/>
            <w:vAlign w:val="center"/>
          </w:tcPr>
          <w:p w:rsidR="00AD3CC4" w:rsidRPr="00962DA3" w:rsidRDefault="00AD3CC4" w:rsidP="002B7CC5">
            <w:pPr>
              <w:jc w:val="both"/>
              <w:rPr>
                <w:rFonts w:ascii="Calibri" w:hAnsi="Calibri" w:cs="Calibri"/>
                <w:color w:val="000000"/>
              </w:rPr>
            </w:pPr>
            <w:r w:rsidRPr="00962DA3">
              <w:rPr>
                <w:rFonts w:ascii="Calibri" w:hAnsi="Calibri" w:cs="Calibri"/>
                <w:color w:val="000000"/>
              </w:rPr>
              <w:t>1 Supervisor de Inspección…………………(En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2B7CC5">
        <w:trPr>
          <w:trHeight w:val="288"/>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26</w:t>
            </w:r>
          </w:p>
        </w:tc>
        <w:tc>
          <w:tcPr>
            <w:tcW w:w="5670" w:type="dxa"/>
            <w:gridSpan w:val="3"/>
            <w:tcBorders>
              <w:top w:val="single" w:sz="4" w:space="0" w:color="auto"/>
              <w:left w:val="nil"/>
              <w:bottom w:val="single" w:sz="4" w:space="0" w:color="auto"/>
              <w:right w:val="single" w:sz="4" w:space="0" w:color="auto"/>
            </w:tcBorders>
            <w:shd w:val="clear" w:color="auto" w:fill="auto"/>
            <w:vAlign w:val="center"/>
          </w:tcPr>
          <w:p w:rsidR="00AD3CC4" w:rsidRPr="00962DA3" w:rsidRDefault="00AD3CC4" w:rsidP="002B7CC5">
            <w:pPr>
              <w:jc w:val="both"/>
              <w:rPr>
                <w:rFonts w:ascii="Calibri" w:hAnsi="Calibri" w:cs="Calibri"/>
                <w:color w:val="000000"/>
              </w:rPr>
            </w:pPr>
            <w:r w:rsidRPr="00962DA3">
              <w:rPr>
                <w:rFonts w:ascii="Calibri" w:hAnsi="Calibri" w:cs="Calibri"/>
                <w:color w:val="000000"/>
              </w:rPr>
              <w:t>1 Inspector Nivel II……………………………..(En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2B7CC5">
        <w:trPr>
          <w:trHeight w:val="288"/>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27</w:t>
            </w:r>
          </w:p>
        </w:tc>
        <w:tc>
          <w:tcPr>
            <w:tcW w:w="5670" w:type="dxa"/>
            <w:gridSpan w:val="3"/>
            <w:tcBorders>
              <w:top w:val="single" w:sz="4" w:space="0" w:color="auto"/>
              <w:left w:val="nil"/>
              <w:bottom w:val="single" w:sz="4" w:space="0" w:color="auto"/>
              <w:right w:val="single" w:sz="4" w:space="0" w:color="auto"/>
            </w:tcBorders>
            <w:shd w:val="clear" w:color="auto" w:fill="auto"/>
            <w:vAlign w:val="center"/>
          </w:tcPr>
          <w:p w:rsidR="00AD3CC4" w:rsidRPr="00962DA3" w:rsidRDefault="00AD3CC4" w:rsidP="002B7CC5">
            <w:pPr>
              <w:jc w:val="both"/>
              <w:rPr>
                <w:rFonts w:ascii="Calibri" w:hAnsi="Calibri" w:cs="Calibri"/>
                <w:color w:val="000000"/>
              </w:rPr>
            </w:pPr>
            <w:r w:rsidRPr="00962DA3">
              <w:rPr>
                <w:rFonts w:ascii="Calibri" w:hAnsi="Calibri" w:cs="Calibri"/>
                <w:color w:val="000000"/>
              </w:rPr>
              <w:t>1 Ayudante…………………………………………(En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2B7CC5">
        <w:trPr>
          <w:trHeight w:val="739"/>
          <w:jc w:val="right"/>
        </w:trPr>
        <w:tc>
          <w:tcPr>
            <w:tcW w:w="502" w:type="dxa"/>
            <w:tcBorders>
              <w:top w:val="single" w:sz="4" w:space="0" w:color="auto"/>
              <w:left w:val="single" w:sz="8" w:space="0" w:color="auto"/>
              <w:bottom w:val="single" w:sz="4" w:space="0" w:color="auto"/>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70" w:type="dxa"/>
            <w:gridSpan w:val="3"/>
            <w:tcBorders>
              <w:top w:val="single" w:sz="4" w:space="0" w:color="auto"/>
              <w:left w:val="single" w:sz="4" w:space="0" w:color="auto"/>
              <w:bottom w:val="single" w:sz="4" w:space="0" w:color="auto"/>
              <w:right w:val="single" w:sz="4"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4" w:space="0" w:color="auto"/>
              <w:left w:val="nil"/>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4" w:space="0" w:color="auto"/>
              <w:left w:val="nil"/>
              <w:right w:val="nil"/>
            </w:tcBorders>
            <w:shd w:val="clear" w:color="000000" w:fill="BDD7EE"/>
            <w:vAlign w:val="center"/>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4" w:space="0" w:color="auto"/>
              <w:left w:val="single" w:sz="4" w:space="0" w:color="auto"/>
              <w:bottom w:val="single" w:sz="4" w:space="0" w:color="auto"/>
              <w:right w:val="single" w:sz="8"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AD3CC4" w:rsidTr="00AD3CC4">
        <w:trPr>
          <w:trHeight w:val="280"/>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28</w:t>
            </w: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rPr>
                <w:rFonts w:ascii="Calibri" w:hAnsi="Calibri"/>
                <w:color w:val="000000"/>
                <w:sz w:val="18"/>
                <w:szCs w:val="18"/>
              </w:rPr>
            </w:pPr>
            <w:r>
              <w:rPr>
                <w:rFonts w:ascii="Calibri" w:hAnsi="Calibri"/>
                <w:color w:val="000000"/>
                <w:sz w:val="18"/>
                <w:szCs w:val="18"/>
              </w:rPr>
              <w:t>Transporte de personal (movilización y desmovilización)</w:t>
            </w:r>
          </w:p>
          <w:p w:rsidR="00AD3CC4" w:rsidRDefault="00AD3CC4"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AD3CC4">
        <w:trPr>
          <w:trHeight w:val="463"/>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29</w:t>
            </w:r>
          </w:p>
        </w:tc>
        <w:tc>
          <w:tcPr>
            <w:tcW w:w="5670" w:type="dxa"/>
            <w:gridSpan w:val="3"/>
            <w:tcBorders>
              <w:top w:val="single" w:sz="4" w:space="0" w:color="auto"/>
              <w:left w:val="nil"/>
              <w:bottom w:val="single" w:sz="4" w:space="0" w:color="auto"/>
              <w:right w:val="single" w:sz="4" w:space="0" w:color="auto"/>
            </w:tcBorders>
            <w:shd w:val="clear" w:color="auto" w:fill="auto"/>
            <w:vAlign w:val="center"/>
            <w:hideMark/>
          </w:tcPr>
          <w:p w:rsidR="00AD3CC4" w:rsidRDefault="00AD3CC4" w:rsidP="002B7CC5">
            <w:pPr>
              <w:rPr>
                <w:rFonts w:ascii="Calibri" w:hAnsi="Calibri"/>
                <w:color w:val="000000"/>
                <w:sz w:val="18"/>
                <w:szCs w:val="18"/>
              </w:rPr>
            </w:pPr>
            <w:r>
              <w:rPr>
                <w:rFonts w:ascii="Calibri" w:hAnsi="Calibri"/>
                <w:color w:val="000000"/>
                <w:sz w:val="18"/>
                <w:szCs w:val="18"/>
              </w:rPr>
              <w:t>Transporte de materiales y equipos (movilización y desmovilización)</w:t>
            </w:r>
          </w:p>
          <w:p w:rsidR="00AD3CC4" w:rsidRDefault="00AD3CC4"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2B7CC5">
        <w:trPr>
          <w:trHeight w:val="463"/>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30</w:t>
            </w:r>
          </w:p>
        </w:tc>
        <w:tc>
          <w:tcPr>
            <w:tcW w:w="5670" w:type="dxa"/>
            <w:gridSpan w:val="3"/>
            <w:tcBorders>
              <w:top w:val="single" w:sz="4" w:space="0" w:color="auto"/>
              <w:left w:val="nil"/>
              <w:bottom w:val="single" w:sz="4" w:space="0" w:color="auto"/>
              <w:right w:val="single" w:sz="4" w:space="0" w:color="auto"/>
            </w:tcBorders>
            <w:shd w:val="clear" w:color="auto" w:fill="auto"/>
            <w:vAlign w:val="center"/>
          </w:tcPr>
          <w:p w:rsidR="00AD3CC4" w:rsidRDefault="00AD3CC4" w:rsidP="002B7CC5">
            <w:pPr>
              <w:rPr>
                <w:rFonts w:ascii="Calibri" w:hAnsi="Calibri"/>
                <w:color w:val="000000"/>
                <w:sz w:val="18"/>
                <w:szCs w:val="18"/>
              </w:rPr>
            </w:pPr>
            <w:r>
              <w:rPr>
                <w:rFonts w:ascii="Calibri" w:hAnsi="Calibri"/>
                <w:color w:val="000000"/>
                <w:sz w:val="18"/>
                <w:szCs w:val="18"/>
              </w:rPr>
              <w:t>Transporte de personal (movilización y desmovilización)</w:t>
            </w:r>
          </w:p>
          <w:p w:rsidR="00AD3CC4" w:rsidRDefault="00AD3CC4"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2B7CC5">
        <w:trPr>
          <w:trHeight w:val="463"/>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31</w:t>
            </w:r>
          </w:p>
        </w:tc>
        <w:tc>
          <w:tcPr>
            <w:tcW w:w="5670" w:type="dxa"/>
            <w:gridSpan w:val="3"/>
            <w:tcBorders>
              <w:top w:val="single" w:sz="4" w:space="0" w:color="auto"/>
              <w:left w:val="nil"/>
              <w:bottom w:val="single" w:sz="4" w:space="0" w:color="auto"/>
              <w:right w:val="single" w:sz="4" w:space="0" w:color="auto"/>
            </w:tcBorders>
            <w:shd w:val="clear" w:color="auto" w:fill="auto"/>
            <w:vAlign w:val="center"/>
          </w:tcPr>
          <w:p w:rsidR="00AD3CC4" w:rsidRDefault="00AD3CC4" w:rsidP="002B7CC5">
            <w:pPr>
              <w:rPr>
                <w:rFonts w:ascii="Calibri" w:hAnsi="Calibri"/>
                <w:color w:val="000000"/>
                <w:sz w:val="18"/>
                <w:szCs w:val="18"/>
              </w:rPr>
            </w:pPr>
            <w:r>
              <w:rPr>
                <w:rFonts w:ascii="Calibri" w:hAnsi="Calibri"/>
                <w:color w:val="000000"/>
                <w:sz w:val="18"/>
                <w:szCs w:val="18"/>
              </w:rPr>
              <w:t xml:space="preserve">Transporte de materiales y equipos (movilización y desmovilización) </w:t>
            </w:r>
          </w:p>
          <w:p w:rsidR="00AD3CC4" w:rsidRDefault="00AD3CC4"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nil"/>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p>
        </w:tc>
      </w:tr>
      <w:tr w:rsidR="00AD3CC4" w:rsidTr="002B7CC5">
        <w:trPr>
          <w:trHeight w:val="463"/>
          <w:jc w:val="right"/>
        </w:trPr>
        <w:tc>
          <w:tcPr>
            <w:tcW w:w="9335"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b/>
                <w:bCs/>
                <w:szCs w:val="16"/>
                <w:lang w:val="es-ES_tradnl" w:eastAsia="es-BO"/>
              </w:rPr>
            </w:pPr>
            <w:r w:rsidRPr="00840327">
              <w:rPr>
                <w:rFonts w:ascii="Calibri" w:hAnsi="Calibri" w:cs="Calibri"/>
                <w:b/>
                <w:bCs/>
                <w:szCs w:val="16"/>
                <w:lang w:val="es-ES_tradnl" w:eastAsia="es-BO"/>
              </w:rPr>
              <w:t xml:space="preserve">INSPECCIÓN DE COMPONENTES DE LOS EQUIPOS DE PERFORACIÓN DE YPFB </w:t>
            </w:r>
          </w:p>
          <w:p w:rsidR="00AD3CC4" w:rsidRDefault="00AD3CC4" w:rsidP="002B7CC5">
            <w:pPr>
              <w:jc w:val="center"/>
              <w:rPr>
                <w:rFonts w:ascii="Calibri" w:hAnsi="Calibri" w:cs="Calibri"/>
                <w:color w:val="000000"/>
                <w:sz w:val="18"/>
                <w:szCs w:val="18"/>
              </w:rPr>
            </w:pPr>
            <w:r w:rsidRPr="00140550">
              <w:rPr>
                <w:rFonts w:ascii="Calibri" w:hAnsi="Calibri" w:cs="Calibri"/>
                <w:bCs/>
                <w:szCs w:val="16"/>
                <w:lang w:val="es-ES_tradnl" w:eastAsia="es-BO"/>
              </w:rPr>
              <w:t>(INSPECCIÓN A REALIZAR EN BASE DE LA CONTRATISTA</w:t>
            </w:r>
            <w:r>
              <w:rPr>
                <w:rFonts w:ascii="Calibri" w:hAnsi="Calibri" w:cs="Calibri"/>
                <w:bCs/>
                <w:szCs w:val="16"/>
                <w:lang w:val="es-ES_tradnl" w:eastAsia="es-BO"/>
              </w:rPr>
              <w:t>-BASE GNEE CAMIRI-BASE SANTA CRUZ</w:t>
            </w:r>
            <w:r w:rsidRPr="00140550">
              <w:rPr>
                <w:rFonts w:ascii="Calibri" w:hAnsi="Calibri" w:cs="Calibri"/>
                <w:bCs/>
                <w:szCs w:val="16"/>
                <w:lang w:val="es-ES_tradnl" w:eastAsia="es-BO"/>
              </w:rPr>
              <w:t>)</w:t>
            </w:r>
          </w:p>
        </w:tc>
      </w:tr>
      <w:tr w:rsidR="00AD3CC4" w:rsidTr="002B7CC5">
        <w:trPr>
          <w:trHeight w:val="692"/>
          <w:jc w:val="right"/>
        </w:trPr>
        <w:tc>
          <w:tcPr>
            <w:tcW w:w="502" w:type="dxa"/>
            <w:tcBorders>
              <w:top w:val="single" w:sz="8" w:space="0" w:color="auto"/>
              <w:left w:val="single" w:sz="8" w:space="0" w:color="auto"/>
              <w:bottom w:val="single" w:sz="4" w:space="0" w:color="auto"/>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70" w:type="dxa"/>
            <w:gridSpan w:val="3"/>
            <w:tcBorders>
              <w:top w:val="single" w:sz="8" w:space="0" w:color="auto"/>
              <w:left w:val="single" w:sz="4" w:space="0" w:color="auto"/>
              <w:bottom w:val="single" w:sz="4" w:space="0" w:color="auto"/>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8" w:space="0" w:color="auto"/>
              <w:left w:val="nil"/>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right w:val="single" w:sz="8" w:space="0" w:color="auto"/>
            </w:tcBorders>
            <w:shd w:val="clear" w:color="000000" w:fill="BDD7EE"/>
            <w:vAlign w:val="center"/>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AD3CC4" w:rsidTr="00AD3CC4">
        <w:trPr>
          <w:trHeight w:val="336"/>
          <w:jc w:val="right"/>
        </w:trPr>
        <w:tc>
          <w:tcPr>
            <w:tcW w:w="502" w:type="dxa"/>
            <w:vMerge w:val="restart"/>
            <w:tcBorders>
              <w:top w:val="nil"/>
              <w:left w:val="single" w:sz="8" w:space="0" w:color="auto"/>
              <w:bottom w:val="single" w:sz="8" w:space="0" w:color="000000"/>
              <w:right w:val="single" w:sz="4" w:space="0" w:color="auto"/>
            </w:tcBorders>
            <w:shd w:val="clear" w:color="auto" w:fill="auto"/>
            <w:vAlign w:val="center"/>
            <w:hideMark/>
          </w:tcPr>
          <w:p w:rsidR="00AD3CC4" w:rsidRPr="00962DA3" w:rsidRDefault="00AD3CC4" w:rsidP="002B7CC5">
            <w:pPr>
              <w:jc w:val="center"/>
              <w:rPr>
                <w:rFonts w:ascii="Calibri" w:hAnsi="Calibri" w:cs="Calibri"/>
                <w:color w:val="000000"/>
                <w:sz w:val="18"/>
                <w:szCs w:val="18"/>
              </w:rPr>
            </w:pPr>
            <w:r w:rsidRPr="00962DA3">
              <w:rPr>
                <w:rFonts w:ascii="Calibri" w:hAnsi="Calibri" w:cs="Calibri"/>
                <w:color w:val="000000"/>
                <w:sz w:val="18"/>
                <w:szCs w:val="18"/>
              </w:rPr>
              <w:t>32</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Default="00AD3CC4" w:rsidP="002B7CC5">
            <w:pPr>
              <w:rPr>
                <w:rFonts w:ascii="Calibri" w:hAnsi="Calibri" w:cs="Calibri"/>
                <w:color w:val="000000"/>
                <w:sz w:val="18"/>
                <w:szCs w:val="18"/>
              </w:rPr>
            </w:pPr>
            <w:r>
              <w:rPr>
                <w:rFonts w:ascii="Calibri" w:hAnsi="Calibri" w:cs="Calibri"/>
                <w:color w:val="000000"/>
                <w:sz w:val="18"/>
                <w:szCs w:val="18"/>
              </w:rPr>
              <w:t>Inspección de componentes de equipos de perforación  API Categoría III</w:t>
            </w:r>
          </w:p>
        </w:tc>
        <w:tc>
          <w:tcPr>
            <w:tcW w:w="846"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AD3CC4" w:rsidRDefault="00AD3CC4" w:rsidP="002B7CC5">
            <w:pPr>
              <w:jc w:val="center"/>
              <w:rPr>
                <w:rFonts w:ascii="Calibri" w:hAnsi="Calibri" w:cs="Calibri"/>
                <w:color w:val="000000"/>
                <w:sz w:val="18"/>
                <w:szCs w:val="18"/>
                <w:lang w:val="es-BO" w:eastAsia="es-BO"/>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Hora</w:t>
            </w:r>
          </w:p>
        </w:tc>
        <w:tc>
          <w:tcPr>
            <w:tcW w:w="1037" w:type="dxa"/>
            <w:tcBorders>
              <w:top w:val="single" w:sz="4" w:space="0" w:color="auto"/>
              <w:left w:val="single" w:sz="4" w:space="0" w:color="auto"/>
              <w:bottom w:val="single" w:sz="4"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AD3CC4">
        <w:trPr>
          <w:trHeight w:val="347"/>
          <w:jc w:val="right"/>
        </w:trPr>
        <w:tc>
          <w:tcPr>
            <w:tcW w:w="502" w:type="dxa"/>
            <w:vMerge/>
            <w:tcBorders>
              <w:top w:val="nil"/>
              <w:left w:val="single" w:sz="8" w:space="0" w:color="auto"/>
              <w:bottom w:val="single" w:sz="8" w:space="0" w:color="000000"/>
              <w:right w:val="single" w:sz="4" w:space="0" w:color="auto"/>
            </w:tcBorders>
            <w:vAlign w:val="center"/>
            <w:hideMark/>
          </w:tcPr>
          <w:p w:rsidR="00AD3CC4" w:rsidRDefault="00AD3CC4" w:rsidP="002B7CC5">
            <w:pPr>
              <w:rPr>
                <w:rFonts w:ascii="Verdana" w:hAnsi="Verdana" w:cs="Calibri"/>
                <w:color w:val="000000"/>
                <w:sz w:val="18"/>
                <w:szCs w:val="18"/>
              </w:rPr>
            </w:pPr>
          </w:p>
        </w:tc>
        <w:tc>
          <w:tcPr>
            <w:tcW w:w="5670" w:type="dxa"/>
            <w:gridSpan w:val="3"/>
            <w:tcBorders>
              <w:top w:val="nil"/>
              <w:left w:val="nil"/>
              <w:bottom w:val="single" w:sz="8" w:space="0" w:color="auto"/>
              <w:right w:val="single" w:sz="4" w:space="0" w:color="auto"/>
            </w:tcBorders>
            <w:shd w:val="clear" w:color="auto" w:fill="auto"/>
            <w:vAlign w:val="center"/>
            <w:hideMark/>
          </w:tcPr>
          <w:p w:rsidR="00AD3CC4" w:rsidRDefault="00AD3CC4" w:rsidP="002B7CC5">
            <w:pPr>
              <w:rPr>
                <w:rFonts w:ascii="Calibri" w:hAnsi="Calibri" w:cs="Calibri"/>
                <w:color w:val="000000"/>
                <w:sz w:val="18"/>
                <w:szCs w:val="18"/>
              </w:rPr>
            </w:pPr>
            <w:r>
              <w:rPr>
                <w:rFonts w:ascii="Calibri" w:hAnsi="Calibri" w:cs="Calibri"/>
                <w:color w:val="000000"/>
                <w:sz w:val="18"/>
                <w:szCs w:val="18"/>
              </w:rPr>
              <w:t>Inspección de componentes de equipos de perforación API Categoría IV</w:t>
            </w:r>
          </w:p>
        </w:tc>
        <w:tc>
          <w:tcPr>
            <w:tcW w:w="846" w:type="dxa"/>
            <w:tcBorders>
              <w:top w:val="nil"/>
              <w:left w:val="single" w:sz="4" w:space="0" w:color="auto"/>
              <w:bottom w:val="single" w:sz="8" w:space="0" w:color="auto"/>
              <w:right w:val="single" w:sz="8" w:space="0" w:color="auto"/>
            </w:tcBorders>
            <w:shd w:val="clear" w:color="auto" w:fill="auto"/>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single" w:sz="4" w:space="0" w:color="auto"/>
              <w:bottom w:val="single" w:sz="8"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Hora</w:t>
            </w:r>
          </w:p>
        </w:tc>
        <w:tc>
          <w:tcPr>
            <w:tcW w:w="1037" w:type="dxa"/>
            <w:tcBorders>
              <w:top w:val="nil"/>
              <w:left w:val="single" w:sz="4" w:space="0" w:color="auto"/>
              <w:bottom w:val="single" w:sz="4"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2B7CC5">
        <w:trPr>
          <w:trHeight w:val="920"/>
          <w:jc w:val="right"/>
        </w:trPr>
        <w:tc>
          <w:tcPr>
            <w:tcW w:w="502" w:type="dxa"/>
            <w:tcBorders>
              <w:top w:val="single" w:sz="8" w:space="0" w:color="auto"/>
              <w:left w:val="single" w:sz="8" w:space="0" w:color="auto"/>
              <w:bottom w:val="single" w:sz="4" w:space="0" w:color="auto"/>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70" w:type="dxa"/>
            <w:gridSpan w:val="3"/>
            <w:tcBorders>
              <w:top w:val="single" w:sz="8" w:space="0" w:color="auto"/>
              <w:left w:val="single" w:sz="4" w:space="0" w:color="auto"/>
              <w:bottom w:val="single" w:sz="4" w:space="0" w:color="auto"/>
              <w:right w:val="single" w:sz="4"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46" w:type="dxa"/>
            <w:tcBorders>
              <w:top w:val="single" w:sz="8" w:space="0" w:color="auto"/>
              <w:left w:val="nil"/>
              <w:bottom w:val="single" w:sz="4" w:space="0" w:color="auto"/>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bottom w:val="single" w:sz="4" w:space="0" w:color="auto"/>
              <w:right w:val="single" w:sz="8" w:space="0" w:color="auto"/>
            </w:tcBorders>
            <w:shd w:val="clear" w:color="000000" w:fill="BDD7EE"/>
            <w:vAlign w:val="center"/>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AD3CC4" w:rsidTr="00AD3CC4">
        <w:trPr>
          <w:trHeight w:val="281"/>
          <w:jc w:val="right"/>
        </w:trPr>
        <w:tc>
          <w:tcPr>
            <w:tcW w:w="502" w:type="dxa"/>
            <w:tcBorders>
              <w:top w:val="nil"/>
              <w:left w:val="single" w:sz="8"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33</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962DA3" w:rsidRDefault="00AD3CC4" w:rsidP="002B7CC5">
            <w:pPr>
              <w:jc w:val="both"/>
              <w:rPr>
                <w:rFonts w:ascii="Calibri" w:hAnsi="Calibri" w:cs="Calibri"/>
                <w:color w:val="000000"/>
              </w:rPr>
            </w:pPr>
            <w:r w:rsidRPr="00962DA3">
              <w:rPr>
                <w:rFonts w:ascii="Calibri" w:hAnsi="Calibri" w:cs="Calibri"/>
                <w:color w:val="000000"/>
              </w:rPr>
              <w:t>1 Supervisor de Inspección…………………(En Base Camiri)</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4"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nil"/>
              <w:left w:val="single" w:sz="4" w:space="0" w:color="auto"/>
              <w:bottom w:val="single" w:sz="4"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AD3CC4">
        <w:trPr>
          <w:trHeight w:val="281"/>
          <w:jc w:val="right"/>
        </w:trPr>
        <w:tc>
          <w:tcPr>
            <w:tcW w:w="502" w:type="dxa"/>
            <w:tcBorders>
              <w:top w:val="nil"/>
              <w:left w:val="single" w:sz="8"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34</w:t>
            </w:r>
          </w:p>
        </w:tc>
        <w:tc>
          <w:tcPr>
            <w:tcW w:w="5670" w:type="dxa"/>
            <w:gridSpan w:val="3"/>
            <w:tcBorders>
              <w:top w:val="nil"/>
              <w:left w:val="nil"/>
              <w:bottom w:val="single" w:sz="4" w:space="0" w:color="auto"/>
              <w:right w:val="single" w:sz="4" w:space="0" w:color="auto"/>
            </w:tcBorders>
            <w:shd w:val="clear" w:color="auto" w:fill="auto"/>
            <w:vAlign w:val="center"/>
            <w:hideMark/>
          </w:tcPr>
          <w:p w:rsidR="00AD3CC4" w:rsidRPr="00962DA3" w:rsidRDefault="00AD3CC4" w:rsidP="002B7CC5">
            <w:pPr>
              <w:jc w:val="both"/>
              <w:rPr>
                <w:rFonts w:ascii="Calibri" w:hAnsi="Calibri" w:cs="Calibri"/>
                <w:color w:val="000000"/>
              </w:rPr>
            </w:pPr>
            <w:r w:rsidRPr="00962DA3">
              <w:rPr>
                <w:rFonts w:ascii="Calibri" w:hAnsi="Calibri" w:cs="Calibri"/>
                <w:color w:val="000000"/>
              </w:rPr>
              <w:t>1 Inspector Nivel II……………………………..(En Base Camiri)</w:t>
            </w:r>
          </w:p>
        </w:tc>
        <w:tc>
          <w:tcPr>
            <w:tcW w:w="846" w:type="dxa"/>
            <w:tcBorders>
              <w:top w:val="nil"/>
              <w:left w:val="nil"/>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nil"/>
              <w:left w:val="nil"/>
              <w:bottom w:val="single" w:sz="4"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nil"/>
              <w:left w:val="single" w:sz="4" w:space="0" w:color="auto"/>
              <w:bottom w:val="single" w:sz="4"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AD3CC4">
        <w:trPr>
          <w:trHeight w:val="295"/>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35</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3CC4" w:rsidRPr="00962DA3" w:rsidRDefault="00AD3CC4" w:rsidP="002B7CC5">
            <w:pPr>
              <w:jc w:val="both"/>
              <w:rPr>
                <w:rFonts w:ascii="Calibri" w:hAnsi="Calibri" w:cs="Calibri"/>
                <w:color w:val="000000"/>
              </w:rPr>
            </w:pPr>
            <w:r w:rsidRPr="00962DA3">
              <w:rPr>
                <w:rFonts w:ascii="Calibri" w:hAnsi="Calibri" w:cs="Calibri"/>
                <w:color w:val="000000"/>
              </w:rPr>
              <w:t>1 Ayudante…………………………………………(En Base Camiri)</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2B7CC5">
        <w:trPr>
          <w:trHeight w:val="295"/>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36</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3CC4" w:rsidRPr="00962DA3" w:rsidRDefault="00AD3CC4" w:rsidP="002B7CC5">
            <w:pPr>
              <w:jc w:val="both"/>
              <w:rPr>
                <w:rFonts w:ascii="Calibri" w:hAnsi="Calibri" w:cs="Calibri"/>
                <w:color w:val="000000"/>
              </w:rPr>
            </w:pPr>
            <w:r w:rsidRPr="00962DA3">
              <w:rPr>
                <w:rFonts w:ascii="Calibri" w:hAnsi="Calibri" w:cs="Calibri"/>
                <w:color w:val="000000"/>
              </w:rPr>
              <w:t>1 Supervisor de Inspección…………………(En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2B7CC5">
        <w:trPr>
          <w:trHeight w:val="295"/>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37</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3CC4" w:rsidRPr="00962DA3" w:rsidRDefault="00AD3CC4" w:rsidP="002B7CC5">
            <w:pPr>
              <w:jc w:val="both"/>
              <w:rPr>
                <w:rFonts w:ascii="Calibri" w:hAnsi="Calibri" w:cs="Calibri"/>
                <w:color w:val="000000"/>
              </w:rPr>
            </w:pPr>
            <w:r w:rsidRPr="00962DA3">
              <w:rPr>
                <w:rFonts w:ascii="Calibri" w:hAnsi="Calibri" w:cs="Calibri"/>
                <w:color w:val="000000"/>
              </w:rPr>
              <w:t>1 Inspector Nivel II……………………………..(En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2B7CC5">
        <w:trPr>
          <w:trHeight w:val="295"/>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38</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3CC4" w:rsidRPr="00962DA3" w:rsidRDefault="00AD3CC4" w:rsidP="002B7CC5">
            <w:pPr>
              <w:jc w:val="both"/>
              <w:rPr>
                <w:rFonts w:ascii="Calibri" w:hAnsi="Calibri" w:cs="Calibri"/>
                <w:color w:val="000000"/>
              </w:rPr>
            </w:pPr>
            <w:r w:rsidRPr="00962DA3">
              <w:rPr>
                <w:rFonts w:ascii="Calibri" w:hAnsi="Calibri" w:cs="Calibri"/>
                <w:color w:val="000000"/>
              </w:rPr>
              <w:t>1 Ayudante…………………………………………(En Base Santa Cruz)</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Día</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2B7CC5">
        <w:trPr>
          <w:trHeight w:val="594"/>
          <w:jc w:val="right"/>
        </w:trPr>
        <w:tc>
          <w:tcPr>
            <w:tcW w:w="502" w:type="dxa"/>
            <w:tcBorders>
              <w:top w:val="single" w:sz="8" w:space="0" w:color="auto"/>
              <w:left w:val="single" w:sz="8" w:space="0" w:color="auto"/>
              <w:bottom w:val="single" w:sz="4" w:space="0" w:color="auto"/>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lang w:val="es-BO" w:eastAsia="es-BO"/>
              </w:rPr>
            </w:pPr>
            <w:r>
              <w:rPr>
                <w:rFonts w:ascii="Calibri" w:hAnsi="Calibri" w:cs="Calibri"/>
                <w:b/>
                <w:bCs/>
                <w:color w:val="000000"/>
                <w:sz w:val="18"/>
                <w:szCs w:val="18"/>
              </w:rPr>
              <w:t>N°</w:t>
            </w:r>
          </w:p>
        </w:tc>
        <w:tc>
          <w:tcPr>
            <w:tcW w:w="5660" w:type="dxa"/>
            <w:gridSpan w:val="2"/>
            <w:tcBorders>
              <w:top w:val="single" w:sz="8" w:space="0" w:color="auto"/>
              <w:left w:val="single" w:sz="4" w:space="0" w:color="auto"/>
              <w:bottom w:val="single" w:sz="4" w:space="0" w:color="auto"/>
              <w:right w:val="single" w:sz="4"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Descripción</w:t>
            </w:r>
          </w:p>
        </w:tc>
        <w:tc>
          <w:tcPr>
            <w:tcW w:w="856" w:type="dxa"/>
            <w:gridSpan w:val="2"/>
            <w:tcBorders>
              <w:top w:val="single" w:sz="8" w:space="0" w:color="auto"/>
              <w:left w:val="nil"/>
              <w:right w:val="single" w:sz="4" w:space="0" w:color="auto"/>
            </w:tcBorders>
            <w:shd w:val="clear" w:color="000000" w:fill="BDD7EE"/>
            <w:noWrap/>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1280" w:type="dxa"/>
            <w:tcBorders>
              <w:top w:val="single" w:sz="8" w:space="0" w:color="auto"/>
              <w:left w:val="nil"/>
              <w:right w:val="single" w:sz="8" w:space="0" w:color="auto"/>
            </w:tcBorders>
            <w:shd w:val="clear" w:color="000000" w:fill="BDD7EE"/>
            <w:vAlign w:val="center"/>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1037" w:type="dxa"/>
            <w:tcBorders>
              <w:top w:val="single" w:sz="8" w:space="0" w:color="auto"/>
              <w:left w:val="single" w:sz="4" w:space="0" w:color="auto"/>
              <w:bottom w:val="single" w:sz="4" w:space="0" w:color="auto"/>
              <w:right w:val="single" w:sz="8" w:space="0" w:color="auto"/>
            </w:tcBorders>
            <w:shd w:val="clear" w:color="000000" w:fill="BDD7EE"/>
            <w:vAlign w:val="center"/>
            <w:hideMark/>
          </w:tcPr>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Precio Unitario Referencial </w:t>
            </w:r>
          </w:p>
          <w:p w:rsidR="00AD3CC4" w:rsidRDefault="00AD3CC4" w:rsidP="002B7CC5">
            <w:pPr>
              <w:jc w:val="center"/>
              <w:rPr>
                <w:rFonts w:ascii="Calibri" w:hAnsi="Calibri" w:cs="Calibri"/>
                <w:b/>
                <w:bCs/>
                <w:color w:val="000000"/>
                <w:sz w:val="18"/>
                <w:szCs w:val="18"/>
              </w:rPr>
            </w:pPr>
            <w:r>
              <w:rPr>
                <w:rFonts w:ascii="Calibri" w:hAnsi="Calibri" w:cs="Calibri"/>
                <w:b/>
                <w:bCs/>
                <w:color w:val="000000"/>
                <w:sz w:val="18"/>
                <w:szCs w:val="18"/>
              </w:rPr>
              <w:t xml:space="preserve">(Bs) </w:t>
            </w:r>
          </w:p>
        </w:tc>
      </w:tr>
      <w:tr w:rsidR="00AD3CC4" w:rsidTr="00AD3CC4">
        <w:trPr>
          <w:trHeight w:val="179"/>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39</w:t>
            </w:r>
          </w:p>
        </w:tc>
        <w:tc>
          <w:tcPr>
            <w:tcW w:w="5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3CC4" w:rsidRDefault="00AD3CC4" w:rsidP="002B7CC5">
            <w:pPr>
              <w:rPr>
                <w:rFonts w:ascii="Calibri" w:hAnsi="Calibri"/>
                <w:color w:val="000000"/>
                <w:sz w:val="18"/>
                <w:szCs w:val="18"/>
              </w:rPr>
            </w:pPr>
            <w:r>
              <w:rPr>
                <w:rFonts w:ascii="Calibri" w:hAnsi="Calibri"/>
                <w:color w:val="000000"/>
                <w:sz w:val="18"/>
                <w:szCs w:val="18"/>
              </w:rPr>
              <w:t>Transporte de personal (movilización y desmovilización)</w:t>
            </w:r>
          </w:p>
          <w:p w:rsidR="00AD3CC4" w:rsidRDefault="00AD3CC4"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AD3CC4">
        <w:trPr>
          <w:trHeight w:val="296"/>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40</w:t>
            </w:r>
          </w:p>
        </w:tc>
        <w:tc>
          <w:tcPr>
            <w:tcW w:w="56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3CC4" w:rsidRDefault="00AD3CC4" w:rsidP="002B7CC5">
            <w:pPr>
              <w:rPr>
                <w:rFonts w:ascii="Calibri" w:hAnsi="Calibri"/>
                <w:color w:val="000000"/>
                <w:sz w:val="18"/>
                <w:szCs w:val="18"/>
              </w:rPr>
            </w:pPr>
            <w:r>
              <w:rPr>
                <w:rFonts w:ascii="Calibri" w:hAnsi="Calibri"/>
                <w:color w:val="000000"/>
                <w:sz w:val="18"/>
                <w:szCs w:val="18"/>
              </w:rPr>
              <w:t>Transporte de materiales y equipos (movilización y desmovilización)</w:t>
            </w:r>
          </w:p>
          <w:p w:rsidR="00AD3CC4" w:rsidRDefault="00AD3CC4"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2B7CC5">
        <w:trPr>
          <w:trHeight w:val="296"/>
          <w:jc w:val="right"/>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41</w:t>
            </w:r>
          </w:p>
        </w:tc>
        <w:tc>
          <w:tcPr>
            <w:tcW w:w="5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rPr>
                <w:rFonts w:ascii="Calibri" w:hAnsi="Calibri"/>
                <w:color w:val="000000"/>
                <w:sz w:val="18"/>
                <w:szCs w:val="18"/>
              </w:rPr>
            </w:pPr>
            <w:r>
              <w:rPr>
                <w:rFonts w:ascii="Calibri" w:hAnsi="Calibri"/>
                <w:color w:val="000000"/>
                <w:sz w:val="18"/>
                <w:szCs w:val="18"/>
              </w:rPr>
              <w:t>Transporte de personal (movilización y desmovilización)</w:t>
            </w:r>
          </w:p>
          <w:p w:rsidR="00AD3CC4" w:rsidRDefault="00AD3CC4" w:rsidP="002B7CC5">
            <w:pPr>
              <w:rPr>
                <w:rFonts w:ascii="Calibri" w:hAnsi="Calibri"/>
                <w:color w:val="000000"/>
                <w:sz w:val="18"/>
                <w:szCs w:val="18"/>
              </w:rPr>
            </w:pPr>
            <w:r>
              <w:rPr>
                <w:rFonts w:ascii="Calibri" w:hAnsi="Calibri"/>
                <w:color w:val="000000"/>
                <w:sz w:val="18"/>
                <w:szCs w:val="18"/>
              </w:rPr>
              <w:lastRenderedPageBreak/>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lastRenderedPageBreak/>
              <w:t>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Tr="002B7CC5">
        <w:trPr>
          <w:trHeight w:val="459"/>
          <w:jc w:val="right"/>
        </w:trPr>
        <w:tc>
          <w:tcPr>
            <w:tcW w:w="502" w:type="dxa"/>
            <w:tcBorders>
              <w:top w:val="single" w:sz="4" w:space="0" w:color="auto"/>
              <w:left w:val="single" w:sz="8" w:space="0" w:color="auto"/>
              <w:bottom w:val="single" w:sz="8"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lastRenderedPageBreak/>
              <w:t>42</w:t>
            </w:r>
          </w:p>
        </w:tc>
        <w:tc>
          <w:tcPr>
            <w:tcW w:w="5660" w:type="dxa"/>
            <w:gridSpan w:val="2"/>
            <w:tcBorders>
              <w:top w:val="single" w:sz="4" w:space="0" w:color="auto"/>
              <w:left w:val="nil"/>
              <w:bottom w:val="single" w:sz="8" w:space="0" w:color="auto"/>
              <w:right w:val="single" w:sz="4" w:space="0" w:color="auto"/>
            </w:tcBorders>
            <w:shd w:val="clear" w:color="auto" w:fill="auto"/>
            <w:vAlign w:val="center"/>
          </w:tcPr>
          <w:p w:rsidR="00AD3CC4" w:rsidRDefault="00AD3CC4" w:rsidP="002B7CC5">
            <w:pPr>
              <w:rPr>
                <w:rFonts w:ascii="Calibri" w:hAnsi="Calibri"/>
                <w:color w:val="000000"/>
                <w:sz w:val="18"/>
                <w:szCs w:val="18"/>
              </w:rPr>
            </w:pPr>
            <w:r>
              <w:rPr>
                <w:rFonts w:ascii="Calibri" w:hAnsi="Calibri"/>
                <w:color w:val="000000"/>
                <w:sz w:val="18"/>
                <w:szCs w:val="18"/>
              </w:rPr>
              <w:t xml:space="preserve">Transporte de materiales y equipos (movilización y desmovilización) </w:t>
            </w:r>
          </w:p>
          <w:p w:rsidR="00AD3CC4" w:rsidRDefault="00AD3CC4"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856" w:type="dxa"/>
            <w:gridSpan w:val="2"/>
            <w:tcBorders>
              <w:top w:val="single" w:sz="4" w:space="0" w:color="auto"/>
              <w:left w:val="nil"/>
              <w:bottom w:val="single" w:sz="8" w:space="0" w:color="auto"/>
              <w:right w:val="single" w:sz="4" w:space="0" w:color="auto"/>
            </w:tcBorders>
            <w:shd w:val="clear" w:color="auto" w:fill="auto"/>
            <w:noWrap/>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1</w:t>
            </w:r>
          </w:p>
        </w:tc>
        <w:tc>
          <w:tcPr>
            <w:tcW w:w="1280" w:type="dxa"/>
            <w:tcBorders>
              <w:top w:val="single" w:sz="4" w:space="0" w:color="auto"/>
              <w:left w:val="nil"/>
              <w:bottom w:val="single" w:sz="8"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r>
              <w:rPr>
                <w:rFonts w:ascii="Calibri" w:hAnsi="Calibri" w:cs="Calibri"/>
                <w:color w:val="000000"/>
                <w:sz w:val="18"/>
                <w:szCs w:val="18"/>
              </w:rPr>
              <w:t>Km</w:t>
            </w:r>
          </w:p>
        </w:tc>
        <w:tc>
          <w:tcPr>
            <w:tcW w:w="1037" w:type="dxa"/>
            <w:tcBorders>
              <w:top w:val="single" w:sz="4" w:space="0" w:color="auto"/>
              <w:left w:val="single" w:sz="4" w:space="0" w:color="auto"/>
              <w:bottom w:val="single" w:sz="4" w:space="0" w:color="auto"/>
              <w:right w:val="single" w:sz="8" w:space="0" w:color="auto"/>
            </w:tcBorders>
            <w:shd w:val="clear" w:color="auto" w:fill="auto"/>
            <w:vAlign w:val="center"/>
          </w:tcPr>
          <w:p w:rsidR="00AD3CC4" w:rsidRDefault="00AD3CC4" w:rsidP="002B7CC5">
            <w:pPr>
              <w:jc w:val="center"/>
              <w:rPr>
                <w:rFonts w:ascii="Calibri" w:hAnsi="Calibri" w:cs="Calibri"/>
                <w:color w:val="000000"/>
                <w:sz w:val="18"/>
                <w:szCs w:val="18"/>
              </w:rPr>
            </w:pPr>
          </w:p>
        </w:tc>
      </w:tr>
      <w:tr w:rsidR="00AD3CC4" w:rsidRPr="00554CA5" w:rsidTr="002B7CC5">
        <w:trPr>
          <w:trHeight w:val="291"/>
          <w:jc w:val="right"/>
        </w:trPr>
        <w:tc>
          <w:tcPr>
            <w:tcW w:w="8298" w:type="dxa"/>
            <w:gridSpan w:val="6"/>
            <w:tcBorders>
              <w:top w:val="single" w:sz="4" w:space="0" w:color="auto"/>
              <w:left w:val="single" w:sz="8" w:space="0" w:color="auto"/>
              <w:bottom w:val="single" w:sz="4" w:space="0" w:color="auto"/>
              <w:right w:val="single" w:sz="8" w:space="0" w:color="auto"/>
            </w:tcBorders>
            <w:shd w:val="clear" w:color="auto" w:fill="auto"/>
            <w:noWrap/>
            <w:vAlign w:val="center"/>
          </w:tcPr>
          <w:p w:rsidR="00AD3CC4" w:rsidRPr="00AD3CC4" w:rsidRDefault="00AD3CC4" w:rsidP="00AD3CC4">
            <w:pPr>
              <w:jc w:val="right"/>
              <w:rPr>
                <w:rFonts w:ascii="Calibri" w:hAnsi="Calibri" w:cs="Calibri"/>
                <w:color w:val="000000"/>
              </w:rPr>
            </w:pPr>
            <w:r w:rsidRPr="00AD3CC4">
              <w:rPr>
                <w:rFonts w:ascii="Calibri" w:hAnsi="Calibri" w:cs="Calibri"/>
                <w:b/>
                <w:color w:val="000000"/>
              </w:rPr>
              <w:t>PRECIO TOTAL (Numeral)</w:t>
            </w:r>
          </w:p>
        </w:tc>
        <w:tc>
          <w:tcPr>
            <w:tcW w:w="1037" w:type="dxa"/>
            <w:tcBorders>
              <w:top w:val="single" w:sz="4" w:space="0" w:color="auto"/>
              <w:left w:val="single" w:sz="4" w:space="0" w:color="auto"/>
              <w:bottom w:val="single" w:sz="4" w:space="0" w:color="auto"/>
              <w:right w:val="single" w:sz="8" w:space="0" w:color="auto"/>
            </w:tcBorders>
            <w:shd w:val="clear" w:color="auto" w:fill="auto"/>
            <w:vAlign w:val="center"/>
          </w:tcPr>
          <w:p w:rsidR="00AD3CC4" w:rsidRPr="00554CA5" w:rsidRDefault="00AD3CC4" w:rsidP="002B7CC5">
            <w:pPr>
              <w:jc w:val="center"/>
              <w:rPr>
                <w:rFonts w:ascii="Calibri" w:hAnsi="Calibri" w:cs="Calibri"/>
                <w:b/>
                <w:color w:val="000000"/>
                <w:sz w:val="18"/>
                <w:szCs w:val="18"/>
              </w:rPr>
            </w:pPr>
          </w:p>
        </w:tc>
      </w:tr>
      <w:tr w:rsidR="00AD3CC4" w:rsidRPr="00554CA5" w:rsidTr="002B7CC5">
        <w:trPr>
          <w:trHeight w:val="291"/>
          <w:jc w:val="right"/>
        </w:trPr>
        <w:tc>
          <w:tcPr>
            <w:tcW w:w="2766" w:type="dxa"/>
            <w:gridSpan w:val="2"/>
            <w:tcBorders>
              <w:top w:val="single" w:sz="4" w:space="0" w:color="auto"/>
              <w:left w:val="single" w:sz="8" w:space="0" w:color="auto"/>
              <w:bottom w:val="single" w:sz="4" w:space="0" w:color="auto"/>
              <w:right w:val="single" w:sz="8" w:space="0" w:color="auto"/>
            </w:tcBorders>
            <w:shd w:val="clear" w:color="auto" w:fill="auto"/>
            <w:noWrap/>
            <w:vAlign w:val="center"/>
          </w:tcPr>
          <w:p w:rsidR="00AD3CC4" w:rsidRPr="00AD3CC4" w:rsidRDefault="00AD3CC4" w:rsidP="002B7CC5">
            <w:pPr>
              <w:jc w:val="right"/>
              <w:rPr>
                <w:rFonts w:ascii="Calibri" w:hAnsi="Calibri" w:cs="Calibri"/>
                <w:b/>
                <w:color w:val="000000"/>
              </w:rPr>
            </w:pPr>
            <w:r w:rsidRPr="00AD3CC4">
              <w:rPr>
                <w:rFonts w:ascii="Calibri" w:hAnsi="Calibri" w:cs="Calibri"/>
                <w:b/>
                <w:color w:val="000000"/>
              </w:rPr>
              <w:t>PRECIO TOTAL (Literal)</w:t>
            </w:r>
          </w:p>
        </w:tc>
        <w:tc>
          <w:tcPr>
            <w:tcW w:w="6569" w:type="dxa"/>
            <w:gridSpan w:val="5"/>
            <w:tcBorders>
              <w:top w:val="single" w:sz="4" w:space="0" w:color="auto"/>
              <w:left w:val="single" w:sz="8" w:space="0" w:color="auto"/>
              <w:bottom w:val="single" w:sz="4" w:space="0" w:color="auto"/>
              <w:right w:val="single" w:sz="8" w:space="0" w:color="auto"/>
            </w:tcBorders>
            <w:shd w:val="clear" w:color="auto" w:fill="auto"/>
            <w:vAlign w:val="center"/>
          </w:tcPr>
          <w:p w:rsidR="00AD3CC4" w:rsidRDefault="00AD3CC4" w:rsidP="002B7CC5">
            <w:pPr>
              <w:jc w:val="center"/>
              <w:rPr>
                <w:rFonts w:ascii="Calibri" w:hAnsi="Calibri" w:cs="Calibri"/>
                <w:b/>
                <w:color w:val="000000"/>
                <w:sz w:val="22"/>
                <w:szCs w:val="18"/>
              </w:rPr>
            </w:pPr>
          </w:p>
        </w:tc>
      </w:tr>
    </w:tbl>
    <w:p w:rsidR="00AD3CC4" w:rsidRDefault="00AD3CC4" w:rsidP="009E0B3E">
      <w:pPr>
        <w:jc w:val="center"/>
        <w:rPr>
          <w:rFonts w:asciiTheme="minorHAnsi" w:hAnsiTheme="minorHAnsi" w:cstheme="minorHAnsi"/>
          <w:b/>
          <w:sz w:val="22"/>
          <w:szCs w:val="22"/>
          <w:lang w:val="es-BO"/>
        </w:rPr>
      </w:pPr>
    </w:p>
    <w:p w:rsidR="00C426C3" w:rsidRDefault="00C426C3" w:rsidP="005D14B3">
      <w:pPr>
        <w:rPr>
          <w:rFonts w:asciiTheme="minorHAnsi" w:hAnsiTheme="minorHAnsi" w:cstheme="minorHAnsi"/>
          <w:b/>
          <w:sz w:val="22"/>
          <w:szCs w:val="22"/>
        </w:rPr>
      </w:pPr>
    </w:p>
    <w:p w:rsidR="00C426C3" w:rsidRPr="00552079" w:rsidRDefault="00C426C3" w:rsidP="00C426C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806581" w:rsidRDefault="00806581"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06"/>
        <w:gridCol w:w="2175"/>
      </w:tblGrid>
      <w:tr w:rsidR="00BF66A0" w:rsidRPr="008842A3" w:rsidTr="00667AB9">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667AB9">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667AB9" w:rsidRPr="008842A3" w:rsidTr="00667AB9">
        <w:trPr>
          <w:trHeight w:val="233"/>
          <w:jc w:val="center"/>
        </w:trPr>
        <w:tc>
          <w:tcPr>
            <w:tcW w:w="4663" w:type="dxa"/>
            <w:vAlign w:val="center"/>
          </w:tcPr>
          <w:p w:rsidR="00667AB9" w:rsidRPr="002B7CC5" w:rsidRDefault="002B7CC5" w:rsidP="002B7CC5">
            <w:pPr>
              <w:rPr>
                <w:rFonts w:asciiTheme="minorHAnsi" w:hAnsiTheme="minorHAnsi" w:cstheme="minorHAnsi"/>
                <w:sz w:val="22"/>
                <w:szCs w:val="22"/>
              </w:rPr>
            </w:pPr>
            <w:r>
              <w:rPr>
                <w:rFonts w:asciiTheme="minorHAnsi" w:hAnsiTheme="minorHAnsi" w:cstheme="minorHAnsi"/>
                <w:b/>
                <w:bCs/>
                <w:sz w:val="22"/>
                <w:szCs w:val="22"/>
              </w:rPr>
              <w:t>1 CARACTERISTICAS DEL SERVICIO</w:t>
            </w:r>
            <w:r w:rsidR="00667AB9" w:rsidRPr="002B7CC5">
              <w:rPr>
                <w:rFonts w:asciiTheme="minorHAnsi" w:hAnsiTheme="minorHAnsi" w:cstheme="minorHAnsi"/>
                <w:b/>
                <w:bCs/>
                <w:sz w:val="22"/>
                <w:szCs w:val="22"/>
              </w:rPr>
              <w:t xml:space="preserve"> </w:t>
            </w:r>
          </w:p>
        </w:tc>
        <w:tc>
          <w:tcPr>
            <w:tcW w:w="4618" w:type="dxa"/>
            <w:vAlign w:val="center"/>
          </w:tcPr>
          <w:p w:rsidR="00667AB9" w:rsidRPr="008842A3" w:rsidRDefault="00667AB9" w:rsidP="00667AB9">
            <w:pPr>
              <w:rPr>
                <w:rFonts w:ascii="Calibri" w:hAnsi="Calibri" w:cs="Calibri"/>
                <w:b/>
                <w:sz w:val="18"/>
                <w:szCs w:val="18"/>
              </w:rPr>
            </w:pPr>
          </w:p>
        </w:tc>
      </w:tr>
      <w:tr w:rsidR="00667AB9" w:rsidRPr="008842A3" w:rsidTr="002B7CC5">
        <w:trPr>
          <w:trHeight w:val="463"/>
          <w:jc w:val="center"/>
        </w:trPr>
        <w:tc>
          <w:tcPr>
            <w:tcW w:w="4663" w:type="dxa"/>
            <w:vAlign w:val="center"/>
          </w:tcPr>
          <w:tbl>
            <w:tblPr>
              <w:tblW w:w="7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0"/>
            </w:tblGrid>
            <w:tr w:rsidR="002B7CC5" w:rsidRPr="00F73B23" w:rsidTr="0086402C">
              <w:trPr>
                <w:trHeight w:val="388"/>
              </w:trPr>
              <w:tc>
                <w:tcPr>
                  <w:tcW w:w="7040" w:type="dxa"/>
                  <w:shd w:val="clear" w:color="auto" w:fill="8DB3E2"/>
                  <w:vAlign w:val="center"/>
                </w:tcPr>
                <w:p w:rsidR="002B7CC5" w:rsidRPr="00F73B23" w:rsidRDefault="002B7CC5" w:rsidP="002B7CC5">
                  <w:pPr>
                    <w:autoSpaceDE w:val="0"/>
                    <w:autoSpaceDN w:val="0"/>
                    <w:adjustRightInd w:val="0"/>
                    <w:rPr>
                      <w:rFonts w:asciiTheme="minorHAnsi" w:hAnsiTheme="minorHAnsi" w:cstheme="minorHAnsi"/>
                      <w:sz w:val="22"/>
                      <w:szCs w:val="22"/>
                    </w:rPr>
                  </w:pPr>
                  <w:r w:rsidRPr="00F73B23">
                    <w:rPr>
                      <w:rFonts w:asciiTheme="minorHAnsi" w:hAnsiTheme="minorHAnsi" w:cstheme="minorHAnsi"/>
                      <w:b/>
                      <w:bCs/>
                      <w:sz w:val="22"/>
                      <w:szCs w:val="22"/>
                    </w:rPr>
                    <w:t xml:space="preserve">DESCRIPCIÓN DEL SERVICIO </w:t>
                  </w:r>
                </w:p>
              </w:tc>
            </w:tr>
            <w:tr w:rsidR="002B7CC5" w:rsidRPr="00F73B23" w:rsidTr="0086402C">
              <w:trPr>
                <w:trHeight w:val="6223"/>
              </w:trPr>
              <w:tc>
                <w:tcPr>
                  <w:tcW w:w="7040" w:type="dxa"/>
                  <w:shd w:val="clear" w:color="auto" w:fill="auto"/>
                  <w:vAlign w:val="center"/>
                </w:tcPr>
                <w:p w:rsidR="002B7CC5" w:rsidRPr="00340815" w:rsidRDefault="002B7CC5" w:rsidP="002B7CC5">
                  <w:pPr>
                    <w:autoSpaceDE w:val="0"/>
                    <w:autoSpaceDN w:val="0"/>
                    <w:adjustRightInd w:val="0"/>
                    <w:spacing w:line="276" w:lineRule="auto"/>
                    <w:jc w:val="both"/>
                    <w:rPr>
                      <w:rFonts w:asciiTheme="minorHAnsi" w:hAnsiTheme="minorHAnsi" w:cstheme="minorHAnsi"/>
                      <w:szCs w:val="22"/>
                      <w:lang w:val="es-BO" w:eastAsia="x-none"/>
                    </w:rPr>
                  </w:pPr>
                  <w:r w:rsidRPr="00340815">
                    <w:rPr>
                      <w:rFonts w:asciiTheme="minorHAnsi" w:hAnsiTheme="minorHAnsi" w:cstheme="minorHAnsi"/>
                      <w:szCs w:val="22"/>
                      <w:lang w:val="es-BO" w:eastAsia="x-none"/>
                    </w:rPr>
                    <w:t xml:space="preserve">El servicio consiste en realizar la Inspección al material tubular de perforación (DP, HWP, DC, otros) basada en la Norma Internacional Standard Drill Stem Inspection TH Hill DS-1 e </w:t>
                  </w:r>
                  <w:r w:rsidRPr="00340815">
                    <w:rPr>
                      <w:rFonts w:asciiTheme="minorHAnsi" w:hAnsiTheme="minorHAnsi" w:cstheme="minorHAnsi"/>
                      <w:bCs/>
                      <w:szCs w:val="22"/>
                      <w:lang w:val="es-BO" w:eastAsia="es-BO"/>
                    </w:rPr>
                    <w:t xml:space="preserve">Inspecciones de pruebas no destructivas (NDT) recomendados en la norma API </w:t>
                  </w:r>
                  <w:r w:rsidRPr="00340815">
                    <w:rPr>
                      <w:rFonts w:asciiTheme="minorHAnsi" w:hAnsiTheme="minorHAnsi" w:cstheme="minorHAnsi"/>
                      <w:szCs w:val="22"/>
                      <w:lang w:val="es-BO" w:eastAsia="x-none"/>
                    </w:rPr>
                    <w:t>para los diferentes componentes de los tres (3) Equipos de Perforación de YPFB tales como: Mástil y componentes, subestructura, corona y poleas, Aparejo, malacate, Top drive, Mesa rotaria, tanques de aire, tanques de diésel, winches de aire, BOP´s y accesorios, choque manifold, botellones de acumulador, Brazos elevadores (links), cuñas manuales para cañerías y sondeo (diferentes medidas), elevadores (para sondeo, barras pesadas y cañerías), herramientas manuales, módulos de bombas de lodos y otros que conforman parte de los equipo de perforación de YPFB.</w:t>
                  </w:r>
                </w:p>
                <w:p w:rsidR="002B7CC5" w:rsidRPr="00340815" w:rsidRDefault="002B7CC5" w:rsidP="002B7CC5">
                  <w:pPr>
                    <w:autoSpaceDE w:val="0"/>
                    <w:autoSpaceDN w:val="0"/>
                    <w:adjustRightInd w:val="0"/>
                    <w:spacing w:line="276" w:lineRule="auto"/>
                    <w:jc w:val="both"/>
                    <w:rPr>
                      <w:rFonts w:asciiTheme="minorHAnsi" w:hAnsiTheme="minorHAnsi" w:cstheme="minorHAnsi"/>
                      <w:szCs w:val="22"/>
                    </w:rPr>
                  </w:pPr>
                </w:p>
                <w:p w:rsidR="002B7CC5" w:rsidRPr="00340815" w:rsidRDefault="002B7CC5" w:rsidP="002B7CC5">
                  <w:pPr>
                    <w:autoSpaceDE w:val="0"/>
                    <w:autoSpaceDN w:val="0"/>
                    <w:adjustRightInd w:val="0"/>
                    <w:spacing w:line="276" w:lineRule="auto"/>
                    <w:jc w:val="both"/>
                    <w:rPr>
                      <w:rFonts w:asciiTheme="minorHAnsi" w:hAnsiTheme="minorHAnsi" w:cstheme="minorHAnsi"/>
                      <w:szCs w:val="22"/>
                      <w:lang w:val="es-BO" w:eastAsia="x-none"/>
                    </w:rPr>
                  </w:pPr>
                  <w:r w:rsidRPr="00340815">
                    <w:rPr>
                      <w:rFonts w:asciiTheme="minorHAnsi" w:hAnsiTheme="minorHAnsi" w:cstheme="minorHAnsi"/>
                      <w:szCs w:val="22"/>
                    </w:rPr>
                    <w:t xml:space="preserve">El </w:t>
                  </w:r>
                  <w:r w:rsidRPr="00340815">
                    <w:rPr>
                      <w:rFonts w:asciiTheme="minorHAnsi" w:hAnsiTheme="minorHAnsi" w:cstheme="minorHAnsi"/>
                      <w:szCs w:val="22"/>
                      <w:lang w:val="es-BO" w:eastAsia="x-none"/>
                    </w:rPr>
                    <w:t>trabajo a ejecutarse será discontinuo a solicitud de YPFB durante la vigencia del Contrato.</w:t>
                  </w:r>
                </w:p>
                <w:p w:rsidR="002B7CC5" w:rsidRPr="00340815" w:rsidRDefault="002B7CC5" w:rsidP="002B7CC5">
                  <w:pPr>
                    <w:autoSpaceDE w:val="0"/>
                    <w:autoSpaceDN w:val="0"/>
                    <w:adjustRightInd w:val="0"/>
                    <w:spacing w:line="276" w:lineRule="auto"/>
                    <w:jc w:val="both"/>
                    <w:rPr>
                      <w:rFonts w:asciiTheme="minorHAnsi" w:hAnsiTheme="minorHAnsi" w:cstheme="minorHAnsi"/>
                      <w:b/>
                      <w:bCs/>
                      <w:szCs w:val="22"/>
                      <w:lang w:val="es-BO" w:eastAsia="es-BO"/>
                    </w:rPr>
                  </w:pPr>
                </w:p>
                <w:p w:rsidR="002B7CC5" w:rsidRPr="00340815" w:rsidRDefault="002B7CC5" w:rsidP="002B7CC5">
                  <w:pPr>
                    <w:autoSpaceDE w:val="0"/>
                    <w:autoSpaceDN w:val="0"/>
                    <w:adjustRightInd w:val="0"/>
                    <w:spacing w:line="276" w:lineRule="auto"/>
                    <w:jc w:val="both"/>
                    <w:rPr>
                      <w:rFonts w:asciiTheme="minorHAnsi" w:hAnsiTheme="minorHAnsi" w:cstheme="minorHAnsi"/>
                      <w:b/>
                      <w:bCs/>
                      <w:szCs w:val="22"/>
                      <w:lang w:val="es-BO" w:eastAsia="es-BO"/>
                    </w:rPr>
                  </w:pPr>
                  <w:r w:rsidRPr="00340815">
                    <w:rPr>
                      <w:rFonts w:asciiTheme="minorHAnsi" w:hAnsiTheme="minorHAnsi" w:cstheme="minorHAnsi"/>
                      <w:b/>
                      <w:bCs/>
                      <w:szCs w:val="22"/>
                      <w:lang w:val="es-BO" w:eastAsia="es-BO"/>
                    </w:rPr>
                    <w:t>INSPECCIONES DEL MATERIAL TUBULAR DE LOS EQUIPOS DE PERFORACION DE YPFB</w:t>
                  </w:r>
                </w:p>
                <w:p w:rsidR="002B7CC5" w:rsidRPr="00340815" w:rsidRDefault="002B7CC5" w:rsidP="002B7CC5">
                  <w:pPr>
                    <w:autoSpaceDE w:val="0"/>
                    <w:autoSpaceDN w:val="0"/>
                    <w:adjustRightInd w:val="0"/>
                    <w:spacing w:line="276" w:lineRule="auto"/>
                    <w:jc w:val="both"/>
                    <w:rPr>
                      <w:rFonts w:asciiTheme="minorHAnsi" w:hAnsiTheme="minorHAnsi" w:cstheme="minorHAnsi"/>
                      <w:bCs/>
                      <w:szCs w:val="22"/>
                      <w:lang w:val="es-BO" w:eastAsia="es-BO"/>
                    </w:rPr>
                  </w:pPr>
                </w:p>
                <w:p w:rsidR="002B7CC5" w:rsidRPr="00340815" w:rsidRDefault="002B7CC5" w:rsidP="002B7CC5">
                  <w:pPr>
                    <w:autoSpaceDE w:val="0"/>
                    <w:autoSpaceDN w:val="0"/>
                    <w:adjustRightInd w:val="0"/>
                    <w:spacing w:line="276" w:lineRule="auto"/>
                    <w:jc w:val="both"/>
                    <w:rPr>
                      <w:rFonts w:asciiTheme="minorHAnsi" w:hAnsiTheme="minorHAnsi" w:cstheme="minorHAnsi"/>
                      <w:bCs/>
                      <w:szCs w:val="22"/>
                      <w:lang w:val="es-BO" w:eastAsia="es-BO"/>
                    </w:rPr>
                  </w:pPr>
                  <w:r w:rsidRPr="00340815">
                    <w:rPr>
                      <w:rFonts w:asciiTheme="minorHAnsi" w:hAnsiTheme="minorHAnsi" w:cstheme="minorHAnsi"/>
                      <w:bCs/>
                      <w:szCs w:val="22"/>
                      <w:lang w:val="es-BO" w:eastAsia="es-BO"/>
                    </w:rPr>
                    <w:t xml:space="preserve">El material tubular deberá ser inspeccionado bajo la </w:t>
                  </w:r>
                  <w:r w:rsidRPr="00340815">
                    <w:rPr>
                      <w:rFonts w:asciiTheme="minorHAnsi" w:hAnsiTheme="minorHAnsi" w:cstheme="minorHAnsi"/>
                      <w:szCs w:val="22"/>
                      <w:lang w:val="es-BO" w:eastAsia="x-none"/>
                    </w:rPr>
                    <w:t>Norma Internacional Standard Drill Stem Inspection TH Hill DS-1 de acuerdo a las recomendaciones que corresponda aplicable en los diferentes tubulares (DP, DC, HWDP, PJ y otros) todos con conexiones API tales como: 8 5/8 REG, 7 5/8 REG, 6 5/8 REG, 4 ½ REG, 3 ½ REG, 2 7/8 REG, 2 3/8 REG, 5 1/2 FH, NC-50 y/o 4 ½ IF y/o 5 XH y/o 5 WP, NC-46 y/o 4 ½ XH y/o 4 IF y/o 4 WP, NC-38 y/o 3 ½ IF y/o 3 ½ WP y/o 4 ½ SH, NC-31 y/o 2 7/8 IF y/o 3 ½ XH y/o 4 SH, NC-26 y/o 2 3/8 IF y/o 2 7/8 SH, NC-23.</w:t>
                  </w:r>
                </w:p>
                <w:p w:rsidR="002B7CC5" w:rsidRPr="00340815" w:rsidRDefault="002B7CC5" w:rsidP="002B7CC5">
                  <w:pPr>
                    <w:autoSpaceDE w:val="0"/>
                    <w:autoSpaceDN w:val="0"/>
                    <w:adjustRightInd w:val="0"/>
                    <w:spacing w:line="276" w:lineRule="auto"/>
                    <w:jc w:val="both"/>
                    <w:rPr>
                      <w:rFonts w:asciiTheme="minorHAnsi" w:hAnsiTheme="minorHAnsi" w:cstheme="minorHAnsi"/>
                      <w:bCs/>
                      <w:szCs w:val="22"/>
                      <w:lang w:val="es-BO" w:eastAsia="es-BO"/>
                    </w:rPr>
                  </w:pPr>
                </w:p>
                <w:p w:rsidR="0086402C" w:rsidRDefault="002B7CC5" w:rsidP="002B7CC5">
                  <w:pPr>
                    <w:autoSpaceDE w:val="0"/>
                    <w:autoSpaceDN w:val="0"/>
                    <w:adjustRightInd w:val="0"/>
                    <w:spacing w:line="276" w:lineRule="auto"/>
                    <w:jc w:val="both"/>
                    <w:rPr>
                      <w:rFonts w:asciiTheme="minorHAnsi" w:hAnsiTheme="minorHAnsi" w:cstheme="minorHAnsi"/>
                      <w:bCs/>
                      <w:szCs w:val="22"/>
                      <w:lang w:val="es-BO" w:eastAsia="es-BO"/>
                    </w:rPr>
                  </w:pPr>
                  <w:r w:rsidRPr="00340815">
                    <w:rPr>
                      <w:rFonts w:asciiTheme="minorHAnsi" w:hAnsiTheme="minorHAnsi" w:cstheme="minorHAnsi"/>
                      <w:bCs/>
                      <w:szCs w:val="22"/>
                      <w:lang w:val="es-BO" w:eastAsia="es-BO"/>
                    </w:rPr>
                    <w:t>Las categorías del servicio de inspección de material tubular podrán ser los siguientes:</w:t>
                  </w:r>
                </w:p>
                <w:p w:rsidR="0086402C" w:rsidRPr="00340815" w:rsidRDefault="0086402C" w:rsidP="002B7CC5">
                  <w:pPr>
                    <w:autoSpaceDE w:val="0"/>
                    <w:autoSpaceDN w:val="0"/>
                    <w:adjustRightInd w:val="0"/>
                    <w:spacing w:line="276" w:lineRule="auto"/>
                    <w:jc w:val="both"/>
                    <w:rPr>
                      <w:rFonts w:asciiTheme="minorHAnsi" w:hAnsiTheme="minorHAnsi" w:cstheme="minorHAnsi"/>
                      <w:bCs/>
                      <w:szCs w:val="22"/>
                      <w:lang w:val="es-BO" w:eastAsia="es-BO"/>
                    </w:rPr>
                  </w:pPr>
                </w:p>
                <w:tbl>
                  <w:tblPr>
                    <w:tblW w:w="5535" w:type="dxa"/>
                    <w:tblInd w:w="146" w:type="dxa"/>
                    <w:tblCellMar>
                      <w:left w:w="0" w:type="dxa"/>
                      <w:right w:w="0" w:type="dxa"/>
                    </w:tblCellMar>
                    <w:tblLook w:val="0600" w:firstRow="0" w:lastRow="0" w:firstColumn="0" w:lastColumn="0" w:noHBand="1" w:noVBand="1"/>
                  </w:tblPr>
                  <w:tblGrid>
                    <w:gridCol w:w="1189"/>
                    <w:gridCol w:w="585"/>
                    <w:gridCol w:w="1010"/>
                    <w:gridCol w:w="1352"/>
                    <w:gridCol w:w="1390"/>
                    <w:gridCol w:w="1010"/>
                  </w:tblGrid>
                  <w:tr w:rsidR="002B7CC5" w:rsidRPr="00F73B23" w:rsidTr="002B7CC5">
                    <w:trPr>
                      <w:trHeight w:val="121"/>
                    </w:trPr>
                    <w:tc>
                      <w:tcPr>
                        <w:tcW w:w="818" w:type="dxa"/>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p>
                    </w:tc>
                    <w:tc>
                      <w:tcPr>
                        <w:tcW w:w="4717" w:type="dxa"/>
                        <w:gridSpan w:val="5"/>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b/>
                            <w:bCs/>
                            <w:sz w:val="16"/>
                            <w:szCs w:val="22"/>
                            <w:lang w:eastAsia="x-none"/>
                          </w:rPr>
                          <w:t>CATEGORIA DEL SERVICIO</w:t>
                        </w:r>
                      </w:p>
                    </w:tc>
                  </w:tr>
                  <w:tr w:rsidR="002B7CC5" w:rsidRPr="00F73B23" w:rsidTr="002B7CC5">
                    <w:trPr>
                      <w:trHeight w:val="145"/>
                    </w:trPr>
                    <w:tc>
                      <w:tcPr>
                        <w:tcW w:w="818"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b/>
                            <w:bCs/>
                            <w:sz w:val="16"/>
                            <w:szCs w:val="22"/>
                            <w:lang w:eastAsia="x-none"/>
                          </w:rPr>
                          <w:t>COMPONENTE</w:t>
                        </w:r>
                      </w:p>
                    </w:tc>
                    <w:tc>
                      <w:tcPr>
                        <w:tcW w:w="4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1</w:t>
                        </w:r>
                      </w:p>
                    </w:tc>
                    <w:tc>
                      <w:tcPr>
                        <w:tcW w:w="10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2</w:t>
                        </w:r>
                      </w:p>
                    </w:tc>
                    <w:tc>
                      <w:tcPr>
                        <w:tcW w:w="1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3</w:t>
                        </w:r>
                      </w:p>
                    </w:tc>
                    <w:tc>
                      <w:tcPr>
                        <w:tcW w:w="1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4</w:t>
                        </w:r>
                      </w:p>
                    </w:tc>
                    <w:tc>
                      <w:tcPr>
                        <w:tcW w:w="1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5*</w:t>
                        </w:r>
                      </w:p>
                    </w:tc>
                  </w:tr>
                  <w:tr w:rsidR="002B7CC5" w:rsidRPr="00F73B23" w:rsidTr="002B7CC5">
                    <w:trPr>
                      <w:trHeight w:val="312"/>
                    </w:trPr>
                    <w:tc>
                      <w:tcPr>
                        <w:tcW w:w="818"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TOOL JOINT</w:t>
                        </w:r>
                      </w:p>
                    </w:tc>
                    <w:tc>
                      <w:tcPr>
                        <w:tcW w:w="4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w:t>
                        </w:r>
                      </w:p>
                    </w:tc>
                    <w:tc>
                      <w:tcPr>
                        <w:tcW w:w="10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rPr>
                            <w:rFonts w:asciiTheme="minorHAnsi" w:hAnsiTheme="minorHAnsi" w:cstheme="minorHAnsi"/>
                            <w:sz w:val="16"/>
                            <w:szCs w:val="22"/>
                            <w:lang w:val="es-BO" w:eastAsia="x-none"/>
                          </w:rPr>
                        </w:pPr>
                        <w:r>
                          <w:rPr>
                            <w:rFonts w:asciiTheme="minorHAnsi" w:hAnsiTheme="minorHAnsi" w:cstheme="minorHAnsi"/>
                            <w:sz w:val="16"/>
                            <w:szCs w:val="22"/>
                            <w:lang w:eastAsia="x-none"/>
                          </w:rPr>
                          <w:t xml:space="preserve">Visual, </w:t>
                        </w:r>
                        <w:r w:rsidRPr="00F73B23">
                          <w:rPr>
                            <w:rFonts w:asciiTheme="minorHAnsi" w:hAnsiTheme="minorHAnsi" w:cstheme="minorHAnsi"/>
                            <w:sz w:val="16"/>
                            <w:szCs w:val="22"/>
                            <w:lang w:eastAsia="x-none"/>
                          </w:rPr>
                          <w:t>dimensional 1</w:t>
                        </w:r>
                      </w:p>
                    </w:tc>
                    <w:tc>
                      <w:tcPr>
                        <w:tcW w:w="1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r>
                          <w:rPr>
                            <w:rFonts w:asciiTheme="minorHAnsi" w:hAnsiTheme="minorHAnsi" w:cstheme="minorHAnsi"/>
                            <w:sz w:val="16"/>
                            <w:szCs w:val="22"/>
                            <w:lang w:val="es-BO" w:eastAsia="x-none"/>
                          </w:rPr>
                          <w:t xml:space="preserve">Visual, </w:t>
                        </w:r>
                        <w:r w:rsidRPr="00F73B23">
                          <w:rPr>
                            <w:rFonts w:asciiTheme="minorHAnsi" w:hAnsiTheme="minorHAnsi" w:cstheme="minorHAnsi"/>
                            <w:sz w:val="16"/>
                            <w:szCs w:val="22"/>
                            <w:lang w:val="es-BO" w:eastAsia="x-none"/>
                          </w:rPr>
                          <w:t>dimensional 1</w:t>
                        </w:r>
                      </w:p>
                    </w:tc>
                    <w:tc>
                      <w:tcPr>
                        <w:tcW w:w="1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w:t>
                        </w:r>
                        <w:r>
                          <w:rPr>
                            <w:rFonts w:asciiTheme="minorHAnsi" w:hAnsiTheme="minorHAnsi" w:cstheme="minorHAnsi"/>
                            <w:sz w:val="16"/>
                            <w:szCs w:val="22"/>
                            <w:lang w:eastAsia="x-none"/>
                          </w:rPr>
                          <w:t xml:space="preserve"> </w:t>
                        </w:r>
                        <w:r w:rsidRPr="00F73B23">
                          <w:rPr>
                            <w:rFonts w:asciiTheme="minorHAnsi" w:hAnsiTheme="minorHAnsi" w:cstheme="minorHAnsi"/>
                            <w:sz w:val="16"/>
                            <w:szCs w:val="22"/>
                            <w:lang w:eastAsia="x-none"/>
                          </w:rPr>
                          <w:t xml:space="preserve">dimensional 2 </w:t>
                        </w:r>
                      </w:p>
                    </w:tc>
                    <w:tc>
                      <w:tcPr>
                        <w:tcW w:w="1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w:t>
                        </w:r>
                        <w:r>
                          <w:rPr>
                            <w:rFonts w:asciiTheme="minorHAnsi" w:hAnsiTheme="minorHAnsi" w:cstheme="minorHAnsi"/>
                            <w:sz w:val="16"/>
                            <w:szCs w:val="22"/>
                            <w:lang w:eastAsia="x-none"/>
                          </w:rPr>
                          <w:t xml:space="preserve"> </w:t>
                        </w:r>
                        <w:r w:rsidRPr="00F73B23">
                          <w:rPr>
                            <w:rFonts w:asciiTheme="minorHAnsi" w:hAnsiTheme="minorHAnsi" w:cstheme="minorHAnsi"/>
                            <w:sz w:val="16"/>
                            <w:szCs w:val="22"/>
                            <w:lang w:eastAsia="x-none"/>
                          </w:rPr>
                          <w:t>dimensional 2,</w:t>
                        </w:r>
                      </w:p>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 xml:space="preserve">luz negra </w:t>
                        </w:r>
                      </w:p>
                    </w:tc>
                  </w:tr>
                  <w:tr w:rsidR="002B7CC5" w:rsidRPr="00FC7854" w:rsidTr="002B7CC5">
                    <w:trPr>
                      <w:trHeight w:val="546"/>
                    </w:trPr>
                    <w:tc>
                      <w:tcPr>
                        <w:tcW w:w="818"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lastRenderedPageBreak/>
                          <w:t>CUERPO DE DP</w:t>
                        </w:r>
                      </w:p>
                    </w:tc>
                    <w:tc>
                      <w:tcPr>
                        <w:tcW w:w="4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 del tubo</w:t>
                        </w:r>
                      </w:p>
                    </w:tc>
                    <w:tc>
                      <w:tcPr>
                        <w:tcW w:w="10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 del tubo</w:t>
                        </w:r>
                      </w:p>
                      <w:p w:rsidR="002B7CC5" w:rsidRPr="00F73B23" w:rsidRDefault="002B7CC5" w:rsidP="002B7CC5">
                        <w:pPr>
                          <w:autoSpaceDE w:val="0"/>
                          <w:autoSpaceDN w:val="0"/>
                          <w:adjustRightInd w:val="0"/>
                          <w:spacing w:line="276" w:lineRule="auto"/>
                          <w:rPr>
                            <w:rFonts w:asciiTheme="minorHAnsi" w:hAnsiTheme="minorHAnsi" w:cstheme="minorHAnsi"/>
                            <w:sz w:val="16"/>
                            <w:szCs w:val="22"/>
                            <w:lang w:val="es-BO" w:eastAsia="x-none"/>
                          </w:rPr>
                        </w:pPr>
                        <w:r>
                          <w:rPr>
                            <w:rFonts w:asciiTheme="minorHAnsi" w:hAnsiTheme="minorHAnsi" w:cstheme="minorHAnsi"/>
                            <w:sz w:val="16"/>
                            <w:szCs w:val="22"/>
                            <w:lang w:eastAsia="x-none"/>
                          </w:rPr>
                          <w:t>OD</w:t>
                        </w:r>
                        <w:r w:rsidRPr="00F73B23">
                          <w:rPr>
                            <w:rFonts w:asciiTheme="minorHAnsi" w:hAnsiTheme="minorHAnsi" w:cstheme="minorHAnsi"/>
                            <w:sz w:val="16"/>
                            <w:szCs w:val="22"/>
                            <w:lang w:eastAsia="x-none"/>
                          </w:rPr>
                          <w:t xml:space="preserve"> Gage</w:t>
                        </w:r>
                        <w:r>
                          <w:rPr>
                            <w:rFonts w:asciiTheme="minorHAnsi" w:hAnsiTheme="minorHAnsi" w:cstheme="minorHAnsi"/>
                            <w:sz w:val="16"/>
                            <w:szCs w:val="22"/>
                            <w:lang w:eastAsia="x-none"/>
                          </w:rPr>
                          <w:t xml:space="preserve">, UT </w:t>
                        </w:r>
                        <w:r w:rsidRPr="00F73B23">
                          <w:rPr>
                            <w:rFonts w:asciiTheme="minorHAnsi" w:hAnsiTheme="minorHAnsi" w:cstheme="minorHAnsi"/>
                            <w:sz w:val="16"/>
                            <w:szCs w:val="22"/>
                            <w:lang w:eastAsia="x-none"/>
                          </w:rPr>
                          <w:t>(espesor de pared)</w:t>
                        </w:r>
                      </w:p>
                    </w:tc>
                    <w:tc>
                      <w:tcPr>
                        <w:tcW w:w="1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visual del tubo</w:t>
                        </w:r>
                      </w:p>
                      <w:p w:rsidR="002B7CC5" w:rsidRPr="00F73B23" w:rsidRDefault="002B7CC5" w:rsidP="002B7CC5">
                        <w:pPr>
                          <w:autoSpaceDE w:val="0"/>
                          <w:autoSpaceDN w:val="0"/>
                          <w:adjustRightInd w:val="0"/>
                          <w:spacing w:line="276" w:lineRule="auto"/>
                          <w:rPr>
                            <w:rFonts w:asciiTheme="minorHAnsi" w:hAnsiTheme="minorHAnsi" w:cstheme="minorHAnsi"/>
                            <w:sz w:val="16"/>
                            <w:szCs w:val="22"/>
                            <w:lang w:val="es-BO" w:eastAsia="x-none"/>
                          </w:rPr>
                        </w:pPr>
                        <w:r>
                          <w:rPr>
                            <w:rFonts w:asciiTheme="minorHAnsi" w:hAnsiTheme="minorHAnsi" w:cstheme="minorHAnsi"/>
                            <w:sz w:val="16"/>
                            <w:szCs w:val="22"/>
                            <w:lang w:val="es-BO" w:eastAsia="x-none"/>
                          </w:rPr>
                          <w:t>OD</w:t>
                        </w:r>
                        <w:r w:rsidRPr="00F73B23">
                          <w:rPr>
                            <w:rFonts w:asciiTheme="minorHAnsi" w:hAnsiTheme="minorHAnsi" w:cstheme="minorHAnsi"/>
                            <w:sz w:val="16"/>
                            <w:szCs w:val="22"/>
                            <w:lang w:val="es-BO" w:eastAsia="x-none"/>
                          </w:rPr>
                          <w:t xml:space="preserve"> Gage</w:t>
                        </w:r>
                        <w:r>
                          <w:rPr>
                            <w:rFonts w:asciiTheme="minorHAnsi" w:hAnsiTheme="minorHAnsi" w:cstheme="minorHAnsi"/>
                            <w:sz w:val="16"/>
                            <w:szCs w:val="22"/>
                            <w:lang w:val="es-BO" w:eastAsia="x-none"/>
                          </w:rPr>
                          <w:t>, UT</w:t>
                        </w:r>
                        <w:r w:rsidRPr="00F73B23">
                          <w:rPr>
                            <w:rFonts w:asciiTheme="minorHAnsi" w:hAnsiTheme="minorHAnsi" w:cstheme="minorHAnsi"/>
                            <w:sz w:val="16"/>
                            <w:szCs w:val="22"/>
                            <w:lang w:val="es-BO" w:eastAsia="x-none"/>
                          </w:rPr>
                          <w:t xml:space="preserve"> (espesor de pared)</w:t>
                        </w:r>
                      </w:p>
                      <w:p w:rsidR="002B7CC5" w:rsidRPr="00F73B23" w:rsidRDefault="002B7CC5" w:rsidP="002B7CC5">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electromagnética</w:t>
                        </w:r>
                      </w:p>
                    </w:tc>
                    <w:tc>
                      <w:tcPr>
                        <w:tcW w:w="1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 del tubo,</w:t>
                        </w:r>
                      </w:p>
                      <w:p w:rsidR="002B7CC5" w:rsidRPr="00F73B23" w:rsidRDefault="002B7CC5" w:rsidP="002B7CC5">
                        <w:pPr>
                          <w:autoSpaceDE w:val="0"/>
                          <w:autoSpaceDN w:val="0"/>
                          <w:adjustRightInd w:val="0"/>
                          <w:spacing w:line="276" w:lineRule="auto"/>
                          <w:rPr>
                            <w:rFonts w:asciiTheme="minorHAnsi" w:hAnsiTheme="minorHAnsi" w:cstheme="minorHAnsi"/>
                            <w:sz w:val="16"/>
                            <w:szCs w:val="22"/>
                            <w:lang w:val="es-BO" w:eastAsia="x-none"/>
                          </w:rPr>
                        </w:pPr>
                        <w:r>
                          <w:rPr>
                            <w:rFonts w:asciiTheme="minorHAnsi" w:hAnsiTheme="minorHAnsi" w:cstheme="minorHAnsi"/>
                            <w:sz w:val="16"/>
                            <w:szCs w:val="22"/>
                            <w:lang w:eastAsia="x-none"/>
                          </w:rPr>
                          <w:t>OD</w:t>
                        </w:r>
                        <w:r w:rsidRPr="00F73B23">
                          <w:rPr>
                            <w:rFonts w:asciiTheme="minorHAnsi" w:hAnsiTheme="minorHAnsi" w:cstheme="minorHAnsi"/>
                            <w:sz w:val="16"/>
                            <w:szCs w:val="22"/>
                            <w:lang w:eastAsia="x-none"/>
                          </w:rPr>
                          <w:t xml:space="preserve"> Gage</w:t>
                        </w:r>
                        <w:r>
                          <w:rPr>
                            <w:rFonts w:asciiTheme="minorHAnsi" w:hAnsiTheme="minorHAnsi" w:cstheme="minorHAnsi"/>
                            <w:sz w:val="16"/>
                            <w:szCs w:val="22"/>
                            <w:lang w:eastAsia="x-none"/>
                          </w:rPr>
                          <w:t>, UT</w:t>
                        </w:r>
                        <w:r w:rsidRPr="00F73B23">
                          <w:rPr>
                            <w:rFonts w:asciiTheme="minorHAnsi" w:hAnsiTheme="minorHAnsi" w:cstheme="minorHAnsi"/>
                            <w:sz w:val="16"/>
                            <w:szCs w:val="22"/>
                            <w:lang w:eastAsia="x-none"/>
                          </w:rPr>
                          <w:t xml:space="preserve"> (espesor de pared)</w:t>
                        </w:r>
                        <w:r>
                          <w:rPr>
                            <w:rFonts w:asciiTheme="minorHAnsi" w:hAnsiTheme="minorHAnsi" w:cstheme="minorHAnsi"/>
                            <w:sz w:val="16"/>
                            <w:szCs w:val="22"/>
                            <w:lang w:eastAsia="x-none"/>
                          </w:rPr>
                          <w:t>, E</w:t>
                        </w:r>
                        <w:r w:rsidRPr="00F73B23">
                          <w:rPr>
                            <w:rFonts w:asciiTheme="minorHAnsi" w:hAnsiTheme="minorHAnsi" w:cstheme="minorHAnsi"/>
                            <w:sz w:val="16"/>
                            <w:szCs w:val="22"/>
                            <w:lang w:eastAsia="x-none"/>
                          </w:rPr>
                          <w:t>lectromagnética</w:t>
                        </w:r>
                        <w:r>
                          <w:rPr>
                            <w:rFonts w:asciiTheme="minorHAnsi" w:hAnsiTheme="minorHAnsi" w:cstheme="minorHAnsi"/>
                            <w:sz w:val="16"/>
                            <w:szCs w:val="22"/>
                            <w:lang w:eastAsia="x-none"/>
                          </w:rPr>
                          <w:t>, MPI.</w:t>
                        </w:r>
                      </w:p>
                    </w:tc>
                    <w:tc>
                      <w:tcPr>
                        <w:tcW w:w="11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 del tubo,</w:t>
                        </w:r>
                        <w:r>
                          <w:rPr>
                            <w:rFonts w:asciiTheme="minorHAnsi" w:hAnsiTheme="minorHAnsi" w:cstheme="minorHAnsi"/>
                            <w:sz w:val="16"/>
                            <w:szCs w:val="22"/>
                            <w:lang w:eastAsia="x-none"/>
                          </w:rPr>
                          <w:t xml:space="preserve"> OD G</w:t>
                        </w:r>
                        <w:r w:rsidRPr="00F73B23">
                          <w:rPr>
                            <w:rFonts w:asciiTheme="minorHAnsi" w:hAnsiTheme="minorHAnsi" w:cstheme="minorHAnsi"/>
                            <w:sz w:val="16"/>
                            <w:szCs w:val="22"/>
                            <w:lang w:eastAsia="x-none"/>
                          </w:rPr>
                          <w:t>age,</w:t>
                        </w:r>
                      </w:p>
                      <w:p w:rsidR="002B7CC5" w:rsidRPr="00F73B23" w:rsidRDefault="002B7CC5" w:rsidP="002B7CC5">
                        <w:pPr>
                          <w:autoSpaceDE w:val="0"/>
                          <w:autoSpaceDN w:val="0"/>
                          <w:adjustRightInd w:val="0"/>
                          <w:spacing w:line="276" w:lineRule="auto"/>
                          <w:jc w:val="both"/>
                          <w:rPr>
                            <w:rFonts w:asciiTheme="minorHAnsi" w:hAnsiTheme="minorHAnsi" w:cstheme="minorHAnsi"/>
                            <w:sz w:val="16"/>
                            <w:szCs w:val="22"/>
                            <w:lang w:val="en-US" w:eastAsia="x-none"/>
                          </w:rPr>
                        </w:pPr>
                        <w:r>
                          <w:rPr>
                            <w:rFonts w:asciiTheme="minorHAnsi" w:hAnsiTheme="minorHAnsi" w:cstheme="minorHAnsi"/>
                            <w:sz w:val="16"/>
                            <w:szCs w:val="22"/>
                            <w:lang w:val="en-US" w:eastAsia="x-none"/>
                          </w:rPr>
                          <w:t>EMI, MPI, UT Shear W</w:t>
                        </w:r>
                        <w:r w:rsidRPr="00F73B23">
                          <w:rPr>
                            <w:rFonts w:asciiTheme="minorHAnsi" w:hAnsiTheme="minorHAnsi" w:cstheme="minorHAnsi"/>
                            <w:sz w:val="16"/>
                            <w:szCs w:val="22"/>
                            <w:lang w:val="en-US" w:eastAsia="x-none"/>
                          </w:rPr>
                          <w:t>ave</w:t>
                        </w:r>
                      </w:p>
                    </w:tc>
                  </w:tr>
                </w:tbl>
                <w:p w:rsidR="002B7CC5" w:rsidRPr="00F73B23" w:rsidRDefault="002B7CC5" w:rsidP="002B7CC5">
                  <w:pPr>
                    <w:autoSpaceDE w:val="0"/>
                    <w:autoSpaceDN w:val="0"/>
                    <w:adjustRightInd w:val="0"/>
                    <w:spacing w:line="276" w:lineRule="auto"/>
                    <w:jc w:val="both"/>
                    <w:rPr>
                      <w:rFonts w:asciiTheme="minorHAnsi" w:hAnsiTheme="minorHAnsi" w:cstheme="minorHAnsi"/>
                      <w:bCs/>
                      <w:sz w:val="22"/>
                      <w:szCs w:val="22"/>
                      <w:lang w:val="en-US" w:eastAsia="es-BO"/>
                    </w:rPr>
                  </w:pPr>
                </w:p>
                <w:tbl>
                  <w:tblPr>
                    <w:tblStyle w:val="Tablanormal1"/>
                    <w:tblW w:w="6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49"/>
                    <w:gridCol w:w="1487"/>
                    <w:gridCol w:w="1487"/>
                    <w:gridCol w:w="1454"/>
                  </w:tblGrid>
                  <w:tr w:rsidR="002B7CC5" w:rsidRPr="00AC420D" w:rsidTr="002B7CC5">
                    <w:trPr>
                      <w:cnfStyle w:val="100000000000" w:firstRow="1" w:lastRow="0" w:firstColumn="0" w:lastColumn="0" w:oddVBand="0" w:evenVBand="0" w:oddHBand="0" w:evenHBand="0" w:firstRowFirstColumn="0" w:firstRowLastColumn="0" w:lastRowFirstColumn="0" w:lastRowLastColumn="0"/>
                      <w:trHeight w:val="550"/>
                    </w:trPr>
                    <w:tc>
                      <w:tcPr>
                        <w:tcW w:w="2249" w:type="dxa"/>
                        <w:shd w:val="clear" w:color="auto" w:fill="DAEEF3" w:themeFill="accent5" w:themeFillTint="33"/>
                        <w:vAlign w:val="center"/>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val="0"/>
                            <w:bCs w:val="0"/>
                            <w:lang w:val="es-BO" w:eastAsia="es-BO"/>
                          </w:rPr>
                        </w:pPr>
                        <w:r w:rsidRPr="00AC420D">
                          <w:rPr>
                            <w:rFonts w:asciiTheme="minorHAnsi" w:hAnsiTheme="minorHAnsi" w:cstheme="minorHAnsi"/>
                            <w:lang w:val="es-BO" w:eastAsia="es-BO"/>
                          </w:rPr>
                          <w:t>CATEGORIA DE INSPECCIÓN</w:t>
                        </w:r>
                      </w:p>
                    </w:tc>
                    <w:tc>
                      <w:tcPr>
                        <w:tcW w:w="1487" w:type="dxa"/>
                        <w:shd w:val="clear" w:color="auto" w:fill="DAEEF3" w:themeFill="accent5" w:themeFillTint="33"/>
                        <w:vAlign w:val="center"/>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val="0"/>
                            <w:bCs w:val="0"/>
                            <w:lang w:val="es-BO" w:eastAsia="es-BO"/>
                          </w:rPr>
                        </w:pPr>
                        <w:r w:rsidRPr="00AC420D">
                          <w:rPr>
                            <w:rFonts w:asciiTheme="minorHAnsi" w:hAnsiTheme="minorHAnsi" w:cstheme="minorHAnsi"/>
                            <w:lang w:val="es-BO" w:eastAsia="es-BO"/>
                          </w:rPr>
                          <w:t>2-3</w:t>
                        </w:r>
                      </w:p>
                    </w:tc>
                    <w:tc>
                      <w:tcPr>
                        <w:tcW w:w="1487" w:type="dxa"/>
                        <w:shd w:val="clear" w:color="auto" w:fill="DAEEF3" w:themeFill="accent5" w:themeFillTint="33"/>
                        <w:vAlign w:val="center"/>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val="0"/>
                            <w:bCs w:val="0"/>
                            <w:lang w:val="es-BO" w:eastAsia="es-BO"/>
                          </w:rPr>
                        </w:pPr>
                        <w:r w:rsidRPr="00AC420D">
                          <w:rPr>
                            <w:rFonts w:asciiTheme="minorHAnsi" w:hAnsiTheme="minorHAnsi" w:cstheme="minorHAnsi"/>
                            <w:lang w:val="es-BO" w:eastAsia="es-BO"/>
                          </w:rPr>
                          <w:t>4-5</w:t>
                        </w:r>
                      </w:p>
                    </w:tc>
                    <w:tc>
                      <w:tcPr>
                        <w:tcW w:w="1454" w:type="dxa"/>
                        <w:shd w:val="clear" w:color="auto" w:fill="DAEEF3" w:themeFill="accent5" w:themeFillTint="33"/>
                        <w:vAlign w:val="center"/>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val="0"/>
                            <w:bCs w:val="0"/>
                            <w:lang w:val="es-BO" w:eastAsia="es-BO"/>
                          </w:rPr>
                        </w:pPr>
                        <w:r w:rsidRPr="00AC420D">
                          <w:rPr>
                            <w:rFonts w:asciiTheme="minorHAnsi" w:hAnsiTheme="minorHAnsi" w:cstheme="minorHAnsi"/>
                            <w:lang w:val="es-BO" w:eastAsia="es-BO"/>
                          </w:rPr>
                          <w:t>BHA (HWDP – DC)</w:t>
                        </w:r>
                      </w:p>
                    </w:tc>
                  </w:tr>
                  <w:tr w:rsidR="002B7CC5" w:rsidRPr="00AC420D" w:rsidTr="002B7CC5">
                    <w:trPr>
                      <w:cnfStyle w:val="000000100000" w:firstRow="0" w:lastRow="0" w:firstColumn="0" w:lastColumn="0" w:oddVBand="0" w:evenVBand="0" w:oddHBand="1" w:evenHBand="0" w:firstRowFirstColumn="0" w:firstRowLastColumn="0" w:lastRowFirstColumn="0" w:lastRowLastColumn="0"/>
                      <w:trHeight w:val="100"/>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MEDICIÓN</w:t>
                        </w:r>
                      </w:p>
                    </w:tc>
                    <w:tc>
                      <w:tcPr>
                        <w:tcW w:w="1487"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
                            <w:bCs/>
                            <w:lang w:val="es-BO" w:eastAsia="es-BO"/>
                          </w:rPr>
                        </w:pPr>
                        <w:r w:rsidRPr="00AC420D">
                          <w:rPr>
                            <w:rFonts w:asciiTheme="minorHAnsi" w:hAnsiTheme="minorHAnsi" w:cstheme="minorHAnsi"/>
                            <w:b/>
                            <w:bCs/>
                            <w:lang w:val="es-BO" w:eastAsia="es-BO"/>
                          </w:rPr>
                          <w:t>DIMENSIONAL 1</w:t>
                        </w:r>
                      </w:p>
                    </w:tc>
                    <w:tc>
                      <w:tcPr>
                        <w:tcW w:w="1487"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
                            <w:bCs/>
                            <w:lang w:val="es-BO" w:eastAsia="es-BO"/>
                          </w:rPr>
                        </w:pPr>
                        <w:r w:rsidRPr="00AC420D">
                          <w:rPr>
                            <w:rFonts w:asciiTheme="minorHAnsi" w:hAnsiTheme="minorHAnsi" w:cstheme="minorHAnsi"/>
                            <w:b/>
                            <w:bCs/>
                            <w:lang w:val="es-BO" w:eastAsia="es-BO"/>
                          </w:rPr>
                          <w:t>DIMENSIONAL 2</w:t>
                        </w:r>
                      </w:p>
                    </w:tc>
                    <w:tc>
                      <w:tcPr>
                        <w:tcW w:w="1454"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
                            <w:bCs/>
                            <w:lang w:val="es-BO" w:eastAsia="es-BO"/>
                          </w:rPr>
                        </w:pPr>
                        <w:r w:rsidRPr="00AC420D">
                          <w:rPr>
                            <w:rFonts w:asciiTheme="minorHAnsi" w:hAnsiTheme="minorHAnsi" w:cstheme="minorHAnsi"/>
                            <w:b/>
                            <w:bCs/>
                            <w:lang w:val="es-BO" w:eastAsia="es-BO"/>
                          </w:rPr>
                          <w:t>DIMENSIONAL 3</w:t>
                        </w:r>
                      </w:p>
                    </w:tc>
                  </w:tr>
                  <w:tr w:rsidR="002B7CC5" w:rsidRPr="00AC420D" w:rsidTr="002B7CC5">
                    <w:trPr>
                      <w:trHeight w:val="19"/>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CONEXIÓNES</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s-BO" w:eastAsia="es-BO"/>
                          </w:rPr>
                          <w:t>API</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s-BO" w:eastAsia="es-BO"/>
                          </w:rPr>
                          <w:t>API</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s-BO" w:eastAsia="es-BO"/>
                          </w:rPr>
                          <w:t>API</w:t>
                        </w:r>
                      </w:p>
                    </w:tc>
                  </w:tr>
                  <w:tr w:rsidR="002B7CC5" w:rsidRPr="00AC420D" w:rsidTr="002B7CC5">
                    <w:trPr>
                      <w:cnfStyle w:val="000000100000" w:firstRow="0" w:lastRow="0" w:firstColumn="0" w:lastColumn="0" w:oddVBand="0" w:evenVBand="0" w:oddHBand="1" w:evenHBand="0" w:firstRowFirstColumn="0" w:firstRowLastColumn="0" w:lastRowFirstColumn="0" w:lastRowLastColumn="0"/>
                      <w:trHeight w:val="241"/>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OD del Box</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trHeight w:val="134"/>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ID del Pin</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cnfStyle w:val="000000100000" w:firstRow="0" w:lastRow="0" w:firstColumn="0" w:lastColumn="0" w:oddVBand="0" w:evenVBand="0" w:oddHBand="1" w:evenHBand="0" w:firstRowFirstColumn="0" w:firstRowLastColumn="0" w:lastRowFirstColumn="0" w:lastRowLastColumn="0"/>
                      <w:trHeight w:val="204"/>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Ancho hombro del Box</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r>
                  <w:tr w:rsidR="002B7CC5" w:rsidRPr="00AC420D" w:rsidTr="002B7CC5">
                    <w:trPr>
                      <w:trHeight w:val="128"/>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Espacio de llave</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cnfStyle w:val="000000100000" w:firstRow="0" w:lastRow="0" w:firstColumn="0" w:lastColumn="0" w:oddVBand="0" w:evenVBand="0" w:oddHBand="1" w:evenHBand="0" w:firstRowFirstColumn="0" w:firstRowLastColumn="0" w:lastRowFirstColumn="0" w:lastRowLastColumn="0"/>
                      <w:trHeight w:val="199"/>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Abombamiento del Box</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r>
                  <w:tr w:rsidR="002B7CC5" w:rsidRPr="00AC420D" w:rsidTr="002B7CC5">
                    <w:trPr>
                      <w:trHeight w:val="107"/>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Box Counter bore length</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cnfStyle w:val="000000100000" w:firstRow="0" w:lastRow="0" w:firstColumn="0" w:lastColumn="0" w:oddVBand="0" w:evenVBand="0" w:oddHBand="1" w:evenHBand="0" w:firstRowFirstColumn="0" w:firstRowLastColumn="0" w:lastRowFirstColumn="0" w:lastRowLastColumn="0"/>
                      <w:trHeight w:val="178"/>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Box Counter bore diameter</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trHeight w:val="119"/>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Diámetro del Bisel</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cnfStyle w:val="000000100000" w:firstRow="0" w:lastRow="0" w:firstColumn="0" w:lastColumn="0" w:oddVBand="0" w:evenVBand="0" w:oddHBand="1" w:evenHBand="0" w:firstRowFirstColumn="0" w:firstRowLastColumn="0" w:lastRowFirstColumn="0" w:lastRowLastColumn="0"/>
                      <w:trHeight w:val="189"/>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Ancho de Sello del Box</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trHeight w:val="98"/>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Longitud del cuello del Pin</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cnfStyle w:val="000000100000" w:firstRow="0" w:lastRow="0" w:firstColumn="0" w:lastColumn="0" w:oddVBand="0" w:evenVBand="0" w:oddHBand="1" w:evenHBand="0" w:firstRowFirstColumn="0" w:firstRowLastColumn="0" w:lastRowFirstColumn="0" w:lastRowLastColumn="0"/>
                      <w:trHeight w:val="170"/>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 xml:space="preserve">Grasa a las conexiones </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trHeight w:val="257"/>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Protectores en la conexión</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cnfStyle w:val="000000100000" w:firstRow="0" w:lastRow="0" w:firstColumn="0" w:lastColumn="0" w:oddVBand="0" w:evenVBand="0" w:oddHBand="1" w:evenHBand="0" w:firstRowFirstColumn="0" w:firstRowLastColumn="0" w:lastRowFirstColumn="0" w:lastRowLastColumn="0"/>
                      <w:trHeight w:val="288"/>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Pin Stress Relief Groove</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trHeight w:val="311"/>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Boreback</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cnfStyle w:val="000000100000" w:firstRow="0" w:lastRow="0" w:firstColumn="0" w:lastColumn="0" w:oddVBand="0" w:evenVBand="0" w:oddHBand="1" w:evenHBand="0" w:firstRowFirstColumn="0" w:firstRowLastColumn="0" w:lastRowFirstColumn="0" w:lastRowLastColumn="0"/>
                      <w:trHeight w:val="286"/>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HWDP Up set central</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2B7CC5" w:rsidRPr="00AC420D" w:rsidTr="002B7CC5">
                    <w:trPr>
                      <w:trHeight w:val="309"/>
                    </w:trPr>
                    <w:tc>
                      <w:tcPr>
                        <w:tcW w:w="2249" w:type="dxa"/>
                        <w:hideMark/>
                      </w:tcPr>
                      <w:p w:rsidR="002B7CC5" w:rsidRPr="00AC420D" w:rsidRDefault="002B7CC5" w:rsidP="002B7CC5">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Longitud de Pin de DC</w:t>
                        </w: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87"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p>
                    </w:tc>
                    <w:tc>
                      <w:tcPr>
                        <w:tcW w:w="1454" w:type="dxa"/>
                        <w:hideMark/>
                      </w:tcPr>
                      <w:p w:rsidR="002B7CC5" w:rsidRPr="00AC420D" w:rsidRDefault="002B7CC5" w:rsidP="002B7CC5">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s-BO" w:eastAsia="es-BO"/>
                          </w:rPr>
                          <w:t>×</w:t>
                        </w:r>
                      </w:p>
                    </w:tc>
                  </w:tr>
                </w:tbl>
                <w:p w:rsidR="002B7CC5" w:rsidRPr="00AC420D" w:rsidRDefault="002B7CC5" w:rsidP="002B7CC5">
                  <w:pPr>
                    <w:autoSpaceDE w:val="0"/>
                    <w:autoSpaceDN w:val="0"/>
                    <w:adjustRightInd w:val="0"/>
                    <w:spacing w:line="276" w:lineRule="auto"/>
                    <w:jc w:val="both"/>
                    <w:rPr>
                      <w:rFonts w:asciiTheme="minorHAnsi" w:hAnsiTheme="minorHAnsi" w:cstheme="minorHAnsi"/>
                      <w:b/>
                      <w:bCs/>
                      <w:color w:val="000000"/>
                      <w:sz w:val="22"/>
                      <w:szCs w:val="22"/>
                    </w:rPr>
                  </w:pPr>
                  <w:r w:rsidRPr="00F73B23">
                    <w:rPr>
                      <w:rFonts w:asciiTheme="minorHAnsi" w:hAnsiTheme="minorHAnsi" w:cstheme="minorHAnsi"/>
                      <w:b/>
                      <w:bCs/>
                      <w:sz w:val="22"/>
                      <w:szCs w:val="22"/>
                      <w:lang w:val="es-BO" w:eastAsia="es-BO"/>
                    </w:rPr>
                    <w:t xml:space="preserve">  </w:t>
                  </w:r>
                  <w:r w:rsidRPr="00F73B23">
                    <w:rPr>
                      <w:rFonts w:asciiTheme="minorHAnsi" w:hAnsiTheme="minorHAnsi" w:cstheme="minorHAnsi"/>
                      <w:b/>
                      <w:bCs/>
                      <w:color w:val="000000"/>
                      <w:sz w:val="22"/>
                      <w:szCs w:val="22"/>
                    </w:rPr>
                    <w:t xml:space="preserve">  </w:t>
                  </w:r>
                </w:p>
                <w:p w:rsidR="002B7CC5" w:rsidRPr="00AC420D" w:rsidRDefault="002B7CC5" w:rsidP="002B7CC5">
                  <w:p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El contratista debe realizar los servicios de inspección del material tubular de acuerdo al siguiente detalle:</w:t>
                  </w:r>
                </w:p>
                <w:tbl>
                  <w:tblPr>
                    <w:tblW w:w="6429" w:type="dxa"/>
                    <w:tblInd w:w="159" w:type="dxa"/>
                    <w:tblCellMar>
                      <w:left w:w="70" w:type="dxa"/>
                      <w:right w:w="70" w:type="dxa"/>
                    </w:tblCellMar>
                    <w:tblLook w:val="04A0" w:firstRow="1" w:lastRow="0" w:firstColumn="1" w:lastColumn="0" w:noHBand="0" w:noVBand="1"/>
                  </w:tblPr>
                  <w:tblGrid>
                    <w:gridCol w:w="358"/>
                    <w:gridCol w:w="14"/>
                    <w:gridCol w:w="157"/>
                    <w:gridCol w:w="3105"/>
                    <w:gridCol w:w="1239"/>
                    <w:gridCol w:w="1556"/>
                  </w:tblGrid>
                  <w:tr w:rsidR="002B7CC5" w:rsidRPr="00AC420D" w:rsidTr="002B7CC5">
                    <w:trPr>
                      <w:trHeight w:val="390"/>
                    </w:trPr>
                    <w:tc>
                      <w:tcPr>
                        <w:tcW w:w="642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2B7CC5" w:rsidRPr="00AC420D" w:rsidRDefault="002B7CC5" w:rsidP="002B7CC5">
                        <w:pPr>
                          <w:autoSpaceDE w:val="0"/>
                          <w:autoSpaceDN w:val="0"/>
                          <w:adjustRightInd w:val="0"/>
                          <w:spacing w:line="276" w:lineRule="auto"/>
                          <w:jc w:val="center"/>
                          <w:rPr>
                            <w:rFonts w:ascii="Calibri" w:hAnsi="Calibri" w:cs="Calibri"/>
                            <w:b/>
                            <w:bCs/>
                            <w:color w:val="000000"/>
                            <w:lang w:val="es-BO"/>
                          </w:rPr>
                        </w:pPr>
                        <w:r w:rsidRPr="00AC420D">
                          <w:rPr>
                            <w:rFonts w:ascii="Calibri" w:hAnsi="Calibri" w:cs="Calibri"/>
                            <w:b/>
                            <w:bCs/>
                            <w:color w:val="0070C0"/>
                            <w:lang w:val="es-BO"/>
                          </w:rPr>
                          <w:t>INSPECCIÓN A REALIZAR EN BASE DE LA CONTRATISTA - BASE GNEE CAMIRI - BASE SANTA CRUZ</w:t>
                        </w:r>
                      </w:p>
                      <w:p w:rsidR="002B7CC5" w:rsidRPr="00AC420D" w:rsidRDefault="002B7CC5" w:rsidP="002B7CC5">
                        <w:pPr>
                          <w:jc w:val="center"/>
                          <w:rPr>
                            <w:rFonts w:asciiTheme="minorHAnsi" w:hAnsiTheme="minorHAnsi" w:cstheme="minorHAnsi"/>
                            <w:b/>
                            <w:bCs/>
                            <w:color w:val="000000"/>
                            <w:lang w:val="es-BO"/>
                          </w:rPr>
                        </w:pPr>
                        <w:r w:rsidRPr="00AC420D">
                          <w:rPr>
                            <w:rFonts w:ascii="Calibri" w:hAnsi="Calibri" w:cs="Calibri"/>
                            <w:color w:val="000000"/>
                            <w:lang w:val="es-BO"/>
                          </w:rPr>
                          <w:t>(incluye material y equipos)</w:t>
                        </w:r>
                      </w:p>
                    </w:tc>
                  </w:tr>
                  <w:tr w:rsidR="002B7CC5" w:rsidRPr="00AC420D" w:rsidTr="002B7CC5">
                    <w:trPr>
                      <w:trHeight w:val="638"/>
                    </w:trPr>
                    <w:tc>
                      <w:tcPr>
                        <w:tcW w:w="529" w:type="dxa"/>
                        <w:gridSpan w:val="3"/>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Nº</w:t>
                        </w:r>
                      </w:p>
                    </w:tc>
                    <w:tc>
                      <w:tcPr>
                        <w:tcW w:w="310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Descripción</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Norma Aplicable</w:t>
                        </w:r>
                      </w:p>
                    </w:tc>
                    <w:tc>
                      <w:tcPr>
                        <w:tcW w:w="155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Categoría De Inspección</w:t>
                        </w:r>
                      </w:p>
                    </w:tc>
                  </w:tr>
                  <w:tr w:rsidR="002B7CC5" w:rsidRPr="00AC420D" w:rsidTr="002B7CC5">
                    <w:trPr>
                      <w:trHeight w:val="267"/>
                    </w:trPr>
                    <w:tc>
                      <w:tcPr>
                        <w:tcW w:w="529" w:type="dxa"/>
                        <w:gridSpan w:val="3"/>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rPr>
                            <w:rFonts w:asciiTheme="minorHAnsi" w:hAnsiTheme="minorHAnsi" w:cstheme="minorHAnsi"/>
                            <w:b/>
                            <w:bCs/>
                            <w:color w:val="000000"/>
                            <w:lang w:val="en-US"/>
                          </w:rPr>
                        </w:pPr>
                      </w:p>
                    </w:tc>
                    <w:tc>
                      <w:tcPr>
                        <w:tcW w:w="31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rPr>
                            <w:rFonts w:asciiTheme="minorHAnsi" w:hAnsiTheme="minorHAnsi" w:cstheme="minorHAnsi"/>
                            <w:b/>
                            <w:bCs/>
                            <w:color w:val="000000"/>
                            <w:lang w:val="en-US"/>
                          </w:rPr>
                        </w:pPr>
                      </w:p>
                    </w:tc>
                    <w:tc>
                      <w:tcPr>
                        <w:tcW w:w="1239"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rPr>
                            <w:rFonts w:asciiTheme="minorHAnsi" w:hAnsiTheme="minorHAnsi" w:cstheme="minorHAnsi"/>
                            <w:b/>
                            <w:bCs/>
                            <w:color w:val="000000"/>
                            <w:lang w:val="en-US"/>
                          </w:rPr>
                        </w:pPr>
                      </w:p>
                    </w:tc>
                    <w:tc>
                      <w:tcPr>
                        <w:tcW w:w="155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rPr>
                            <w:rFonts w:asciiTheme="minorHAnsi" w:hAnsiTheme="minorHAnsi" w:cstheme="minorHAnsi"/>
                            <w:b/>
                            <w:bCs/>
                            <w:color w:val="000000"/>
                            <w:lang w:val="en-US"/>
                          </w:rPr>
                        </w:pPr>
                      </w:p>
                    </w:tc>
                  </w:tr>
                  <w:tr w:rsidR="002B7CC5" w:rsidRPr="00AC420D" w:rsidTr="002B7CC5">
                    <w:trPr>
                      <w:trHeight w:val="279"/>
                    </w:trPr>
                    <w:tc>
                      <w:tcPr>
                        <w:tcW w:w="529" w:type="dxa"/>
                        <w:gridSpan w:val="3"/>
                        <w:vMerge w:val="restart"/>
                        <w:tcBorders>
                          <w:top w:val="nil"/>
                          <w:left w:val="single" w:sz="4" w:space="0" w:color="auto"/>
                          <w:right w:val="single" w:sz="4" w:space="0" w:color="auto"/>
                        </w:tcBorders>
                        <w:shd w:val="clear" w:color="auto" w:fill="auto"/>
                        <w:noWrap/>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lastRenderedPageBreak/>
                          <w:t>1</w:t>
                        </w:r>
                      </w:p>
                    </w:tc>
                    <w:tc>
                      <w:tcPr>
                        <w:tcW w:w="3105" w:type="dxa"/>
                        <w:vMerge w:val="restart"/>
                        <w:tcBorders>
                          <w:top w:val="nil"/>
                          <w:left w:val="nil"/>
                          <w:right w:val="single" w:sz="4" w:space="0" w:color="auto"/>
                        </w:tcBorders>
                        <w:shd w:val="clear" w:color="auto" w:fill="auto"/>
                        <w:vAlign w:val="center"/>
                        <w:hideMark/>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Pipe 5 1/2”, Conexión 5 ½ FH</w:t>
                        </w:r>
                      </w:p>
                    </w:tc>
                    <w:tc>
                      <w:tcPr>
                        <w:tcW w:w="1239" w:type="dxa"/>
                        <w:vMerge w:val="restart"/>
                        <w:tcBorders>
                          <w:top w:val="nil"/>
                          <w:left w:val="nil"/>
                          <w:right w:val="single" w:sz="4" w:space="0" w:color="auto"/>
                        </w:tcBorders>
                        <w:shd w:val="clear" w:color="auto" w:fill="auto"/>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4</w:t>
                        </w:r>
                      </w:p>
                    </w:tc>
                  </w:tr>
                  <w:tr w:rsidR="002B7CC5" w:rsidRPr="00AC420D" w:rsidTr="002B7CC5">
                    <w:trPr>
                      <w:trHeight w:val="191"/>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5</w:t>
                        </w:r>
                      </w:p>
                    </w:tc>
                  </w:tr>
                  <w:tr w:rsidR="002B7CC5" w:rsidRPr="00AC420D" w:rsidTr="002B7CC5">
                    <w:trPr>
                      <w:trHeight w:val="295"/>
                    </w:trPr>
                    <w:tc>
                      <w:tcPr>
                        <w:tcW w:w="529" w:type="dxa"/>
                        <w:gridSpan w:val="3"/>
                        <w:vMerge w:val="restart"/>
                        <w:tcBorders>
                          <w:top w:val="nil"/>
                          <w:left w:val="single" w:sz="4" w:space="0" w:color="auto"/>
                          <w:right w:val="single" w:sz="4" w:space="0" w:color="auto"/>
                        </w:tcBorders>
                        <w:shd w:val="clear" w:color="auto" w:fill="auto"/>
                        <w:noWrap/>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2</w:t>
                        </w:r>
                      </w:p>
                    </w:tc>
                    <w:tc>
                      <w:tcPr>
                        <w:tcW w:w="3105" w:type="dxa"/>
                        <w:vMerge w:val="restart"/>
                        <w:tcBorders>
                          <w:top w:val="nil"/>
                          <w:left w:val="nil"/>
                          <w:right w:val="single" w:sz="4" w:space="0" w:color="auto"/>
                        </w:tcBorders>
                        <w:shd w:val="clear" w:color="auto" w:fill="auto"/>
                        <w:vAlign w:val="center"/>
                        <w:hideMark/>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Pipe 5”, conexión NC-50</w:t>
                        </w:r>
                      </w:p>
                    </w:tc>
                    <w:tc>
                      <w:tcPr>
                        <w:tcW w:w="1239" w:type="dxa"/>
                        <w:vMerge w:val="restart"/>
                        <w:tcBorders>
                          <w:top w:val="nil"/>
                          <w:left w:val="nil"/>
                          <w:right w:val="single" w:sz="4" w:space="0" w:color="auto"/>
                        </w:tcBorders>
                        <w:shd w:val="clear" w:color="auto" w:fill="auto"/>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4</w:t>
                        </w:r>
                      </w:p>
                    </w:tc>
                  </w:tr>
                  <w:tr w:rsidR="002B7CC5" w:rsidRPr="00AC420D" w:rsidTr="002B7CC5">
                    <w:trPr>
                      <w:trHeight w:val="113"/>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5</w:t>
                        </w:r>
                      </w:p>
                    </w:tc>
                  </w:tr>
                  <w:tr w:rsidR="002B7CC5" w:rsidRPr="00AC420D" w:rsidTr="002B7CC5">
                    <w:trPr>
                      <w:trHeight w:val="295"/>
                    </w:trPr>
                    <w:tc>
                      <w:tcPr>
                        <w:tcW w:w="529" w:type="dxa"/>
                        <w:gridSpan w:val="3"/>
                        <w:vMerge w:val="restart"/>
                        <w:tcBorders>
                          <w:top w:val="nil"/>
                          <w:left w:val="single" w:sz="4" w:space="0" w:color="auto"/>
                          <w:right w:val="single" w:sz="4" w:space="0" w:color="auto"/>
                        </w:tcBorders>
                        <w:shd w:val="clear" w:color="auto" w:fill="auto"/>
                        <w:noWrap/>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3</w:t>
                        </w:r>
                      </w:p>
                    </w:tc>
                    <w:tc>
                      <w:tcPr>
                        <w:tcW w:w="3105" w:type="dxa"/>
                        <w:vMerge w:val="restart"/>
                        <w:tcBorders>
                          <w:top w:val="nil"/>
                          <w:left w:val="nil"/>
                          <w:right w:val="single" w:sz="4" w:space="0" w:color="auto"/>
                        </w:tcBorders>
                        <w:shd w:val="clear" w:color="auto" w:fill="auto"/>
                        <w:vAlign w:val="center"/>
                        <w:hideMark/>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Pipe 4 1/2” ”, conexión NC-46</w:t>
                        </w:r>
                      </w:p>
                    </w:tc>
                    <w:tc>
                      <w:tcPr>
                        <w:tcW w:w="1239" w:type="dxa"/>
                        <w:vMerge w:val="restart"/>
                        <w:tcBorders>
                          <w:top w:val="nil"/>
                          <w:left w:val="nil"/>
                          <w:right w:val="single" w:sz="4" w:space="0" w:color="auto"/>
                        </w:tcBorders>
                        <w:shd w:val="clear" w:color="auto" w:fill="auto"/>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4</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5</w:t>
                        </w:r>
                      </w:p>
                    </w:tc>
                  </w:tr>
                  <w:tr w:rsidR="002B7CC5" w:rsidRPr="00AC420D" w:rsidTr="002B7CC5">
                    <w:trPr>
                      <w:trHeight w:val="295"/>
                    </w:trPr>
                    <w:tc>
                      <w:tcPr>
                        <w:tcW w:w="529" w:type="dxa"/>
                        <w:gridSpan w:val="3"/>
                        <w:vMerge w:val="restart"/>
                        <w:tcBorders>
                          <w:top w:val="nil"/>
                          <w:left w:val="single" w:sz="4" w:space="0" w:color="auto"/>
                          <w:right w:val="single" w:sz="4" w:space="0" w:color="auto"/>
                        </w:tcBorders>
                        <w:shd w:val="clear" w:color="auto" w:fill="auto"/>
                        <w:noWrap/>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4</w:t>
                        </w:r>
                      </w:p>
                    </w:tc>
                    <w:tc>
                      <w:tcPr>
                        <w:tcW w:w="3105" w:type="dxa"/>
                        <w:vMerge w:val="restart"/>
                        <w:tcBorders>
                          <w:top w:val="nil"/>
                          <w:left w:val="nil"/>
                          <w:right w:val="single" w:sz="4" w:space="0" w:color="auto"/>
                        </w:tcBorders>
                        <w:shd w:val="clear" w:color="auto" w:fill="auto"/>
                        <w:vAlign w:val="center"/>
                        <w:hideMark/>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Pipe 3 1/2”, conexión NC-38</w:t>
                        </w:r>
                      </w:p>
                    </w:tc>
                    <w:tc>
                      <w:tcPr>
                        <w:tcW w:w="1239" w:type="dxa"/>
                        <w:vMerge w:val="restart"/>
                        <w:tcBorders>
                          <w:top w:val="nil"/>
                          <w:left w:val="nil"/>
                          <w:right w:val="single" w:sz="4" w:space="0" w:color="auto"/>
                        </w:tcBorders>
                        <w:shd w:val="clear" w:color="auto" w:fill="auto"/>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w:t>
                        </w:r>
                      </w:p>
                    </w:tc>
                  </w:tr>
                  <w:tr w:rsidR="002B7CC5" w:rsidRPr="00AC420D" w:rsidTr="002B7CC5">
                    <w:trPr>
                      <w:trHeight w:val="295"/>
                    </w:trPr>
                    <w:tc>
                      <w:tcPr>
                        <w:tcW w:w="529" w:type="dxa"/>
                        <w:gridSpan w:val="3"/>
                        <w:vMerge/>
                        <w:tcBorders>
                          <w:left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4</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5</w:t>
                        </w:r>
                      </w:p>
                    </w:tc>
                  </w:tr>
                  <w:tr w:rsidR="002B7CC5" w:rsidRPr="00AC420D" w:rsidTr="002B7CC5">
                    <w:trPr>
                      <w:trHeight w:val="295"/>
                    </w:trPr>
                    <w:tc>
                      <w:tcPr>
                        <w:tcW w:w="52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5</w:t>
                        </w:r>
                      </w:p>
                    </w:tc>
                    <w:tc>
                      <w:tcPr>
                        <w:tcW w:w="3105"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Collar  11”, conexión 8 5/8 REG</w:t>
                        </w:r>
                      </w:p>
                    </w:tc>
                    <w:tc>
                      <w:tcPr>
                        <w:tcW w:w="1239"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6</w:t>
                        </w:r>
                      </w:p>
                    </w:tc>
                    <w:tc>
                      <w:tcPr>
                        <w:tcW w:w="3105"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Collar  9 1/2”, conexión 7 5/8 REG</w:t>
                        </w:r>
                      </w:p>
                    </w:tc>
                    <w:tc>
                      <w:tcPr>
                        <w:tcW w:w="1239"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7</w:t>
                        </w:r>
                      </w:p>
                    </w:tc>
                    <w:tc>
                      <w:tcPr>
                        <w:tcW w:w="3105"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Collar  8”,  conexión 6 5/8 REG</w:t>
                        </w:r>
                      </w:p>
                    </w:tc>
                    <w:tc>
                      <w:tcPr>
                        <w:tcW w:w="1239"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8</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Collar  6 3/4”, conexión NC-46</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9</w:t>
                        </w:r>
                      </w:p>
                    </w:tc>
                    <w:tc>
                      <w:tcPr>
                        <w:tcW w:w="3105"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Collar  6 1/2”, conexión NC-46</w:t>
                        </w:r>
                      </w:p>
                    </w:tc>
                    <w:tc>
                      <w:tcPr>
                        <w:tcW w:w="1239"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194"/>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10</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Collar  4 3/4”, conexión NC-38</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11</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Drill Collar  3 1/8”, conexión NC-23</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12</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n-US"/>
                          </w:rPr>
                        </w:pPr>
                        <w:r w:rsidRPr="00AC420D">
                          <w:rPr>
                            <w:rFonts w:asciiTheme="minorHAnsi" w:hAnsiTheme="minorHAnsi" w:cstheme="minorHAnsi"/>
                            <w:color w:val="000000"/>
                            <w:lang w:val="en-US"/>
                          </w:rPr>
                          <w:t>Heavy Weight Drill Pipe  5 1/2”,  conexión 5 ½ FH</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483"/>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13</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n-US"/>
                          </w:rPr>
                        </w:pPr>
                        <w:r w:rsidRPr="00AC420D">
                          <w:rPr>
                            <w:rFonts w:asciiTheme="minorHAnsi" w:hAnsiTheme="minorHAnsi" w:cstheme="minorHAnsi"/>
                            <w:color w:val="000000"/>
                            <w:lang w:val="en-US"/>
                          </w:rPr>
                          <w:t>Heavy Weight Drill Pipe  5”,  conexión NC-50</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456"/>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14</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n-US"/>
                          </w:rPr>
                        </w:pPr>
                        <w:r w:rsidRPr="00AC420D">
                          <w:rPr>
                            <w:rFonts w:asciiTheme="minorHAnsi" w:hAnsiTheme="minorHAnsi" w:cstheme="minorHAnsi"/>
                            <w:color w:val="000000"/>
                            <w:lang w:val="en-US"/>
                          </w:rPr>
                          <w:t>Heavy Weight Drill Pipe  4 1/2”,  conexión NC-46</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392"/>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15</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n-US"/>
                          </w:rPr>
                        </w:pPr>
                        <w:r w:rsidRPr="00AC420D">
                          <w:rPr>
                            <w:rFonts w:asciiTheme="minorHAnsi" w:hAnsiTheme="minorHAnsi" w:cstheme="minorHAnsi"/>
                            <w:color w:val="000000"/>
                            <w:lang w:val="en-US"/>
                          </w:rPr>
                          <w:t>Heavy Weight Drill Pipe  3 1/2”,  conexión NC-46</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16</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n-US"/>
                          </w:rPr>
                        </w:pPr>
                        <w:r w:rsidRPr="00AC420D">
                          <w:rPr>
                            <w:rFonts w:asciiTheme="minorHAnsi" w:hAnsiTheme="minorHAnsi" w:cstheme="minorHAnsi"/>
                            <w:color w:val="000000"/>
                            <w:lang w:val="en-US"/>
                          </w:rPr>
                          <w:t>Pup Joint Drill Pipe  5 ½”, conexión 5 ½ FH</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17</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n-US"/>
                          </w:rPr>
                        </w:pPr>
                        <w:r w:rsidRPr="00AC420D">
                          <w:rPr>
                            <w:rFonts w:asciiTheme="minorHAnsi" w:hAnsiTheme="minorHAnsi" w:cstheme="minorHAnsi"/>
                            <w:color w:val="000000"/>
                            <w:lang w:val="en-US"/>
                          </w:rPr>
                          <w:t>Pup Joint Drill Pipe  5”, conexión NC-50</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lastRenderedPageBreak/>
                          <w:t>18</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n-US"/>
                          </w:rPr>
                        </w:pPr>
                        <w:r w:rsidRPr="00AC420D">
                          <w:rPr>
                            <w:rFonts w:asciiTheme="minorHAnsi" w:hAnsiTheme="minorHAnsi" w:cstheme="minorHAnsi"/>
                            <w:color w:val="000000"/>
                            <w:lang w:val="en-US"/>
                          </w:rPr>
                          <w:t>Pup Joint Drill Pipe  4 1/2”, conexión NC-46</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19</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n-US"/>
                          </w:rPr>
                        </w:pPr>
                        <w:r w:rsidRPr="00AC420D">
                          <w:rPr>
                            <w:rFonts w:asciiTheme="minorHAnsi" w:hAnsiTheme="minorHAnsi" w:cstheme="minorHAnsi"/>
                            <w:color w:val="000000"/>
                            <w:lang w:val="en-US"/>
                          </w:rPr>
                          <w:t>Pup Joint Drill Pipe 3 1/2”, conexión NC-38</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20</w:t>
                        </w:r>
                      </w:p>
                    </w:tc>
                    <w:tc>
                      <w:tcPr>
                        <w:tcW w:w="3105"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Cross Over´s, Bit sub´s de diferentes diámetros y conexiones API</w:t>
                        </w:r>
                      </w:p>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 xml:space="preserve"> </w:t>
                        </w:r>
                      </w:p>
                    </w:tc>
                    <w:tc>
                      <w:tcPr>
                        <w:tcW w:w="1239" w:type="dxa"/>
                        <w:vMerge w:val="restart"/>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p>
                    </w:tc>
                    <w:tc>
                      <w:tcPr>
                        <w:tcW w:w="123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95"/>
                    </w:trPr>
                    <w:tc>
                      <w:tcPr>
                        <w:tcW w:w="52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21</w:t>
                        </w:r>
                      </w:p>
                    </w:tc>
                    <w:tc>
                      <w:tcPr>
                        <w:tcW w:w="3105"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Saver Sub’s conexiones API</w:t>
                        </w:r>
                      </w:p>
                    </w:tc>
                    <w:tc>
                      <w:tcPr>
                        <w:tcW w:w="1239" w:type="dxa"/>
                        <w:vMerge w:val="restart"/>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TH Hill DS-1</w:t>
                        </w: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2B7CC5" w:rsidRPr="00AC420D" w:rsidTr="002B7CC5">
                    <w:trPr>
                      <w:trHeight w:val="295"/>
                    </w:trPr>
                    <w:tc>
                      <w:tcPr>
                        <w:tcW w:w="52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rPr>
                            <w:rFonts w:asciiTheme="minorHAnsi" w:hAnsiTheme="minorHAnsi" w:cstheme="minorHAnsi"/>
                            <w:color w:val="000000"/>
                            <w:lang w:val="en-US"/>
                          </w:rPr>
                        </w:pPr>
                      </w:p>
                    </w:tc>
                    <w:tc>
                      <w:tcPr>
                        <w:tcW w:w="1239"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2B7CC5" w:rsidRPr="00AC420D" w:rsidTr="002B7CC5">
                    <w:trPr>
                      <w:trHeight w:val="295"/>
                    </w:trPr>
                    <w:tc>
                      <w:tcPr>
                        <w:tcW w:w="52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3105"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rPr>
                            <w:rFonts w:asciiTheme="minorHAnsi" w:hAnsiTheme="minorHAnsi" w:cstheme="minorHAnsi"/>
                            <w:color w:val="000000"/>
                            <w:lang w:val="en-US"/>
                          </w:rPr>
                        </w:pPr>
                      </w:p>
                    </w:tc>
                    <w:tc>
                      <w:tcPr>
                        <w:tcW w:w="1239" w:type="dxa"/>
                        <w:vMerge/>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n-US"/>
                          </w:rPr>
                        </w:pPr>
                      </w:p>
                    </w:tc>
                    <w:tc>
                      <w:tcPr>
                        <w:tcW w:w="1555"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2B7CC5" w:rsidRPr="00AC420D" w:rsidTr="002B7CC5">
                    <w:trPr>
                      <w:trHeight w:val="281"/>
                    </w:trPr>
                    <w:tc>
                      <w:tcPr>
                        <w:tcW w:w="6429" w:type="dxa"/>
                        <w:gridSpan w:val="6"/>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tcPr>
                      <w:p w:rsidR="002B7CC5" w:rsidRPr="00AC420D" w:rsidRDefault="002B7CC5" w:rsidP="002B7CC5">
                        <w:pPr>
                          <w:jc w:val="center"/>
                          <w:rPr>
                            <w:rFonts w:asciiTheme="minorHAnsi" w:hAnsiTheme="minorHAnsi" w:cstheme="minorHAnsi"/>
                            <w:b/>
                            <w:bCs/>
                            <w:color w:val="000000"/>
                          </w:rPr>
                        </w:pPr>
                        <w:r w:rsidRPr="00AC420D">
                          <w:rPr>
                            <w:rFonts w:ascii="Calibri" w:hAnsi="Calibri" w:cs="Calibri"/>
                            <w:b/>
                            <w:bCs/>
                            <w:color w:val="0070C0"/>
                            <w:lang w:val="es-BO"/>
                          </w:rPr>
                          <w:t>Personal a Requerir</w:t>
                        </w:r>
                      </w:p>
                    </w:tc>
                  </w:tr>
                  <w:tr w:rsidR="002B7CC5" w:rsidRPr="00AC420D" w:rsidTr="002B7CC5">
                    <w:trPr>
                      <w:trHeight w:val="754"/>
                    </w:trPr>
                    <w:tc>
                      <w:tcPr>
                        <w:tcW w:w="372" w:type="dxa"/>
                        <w:gridSpan w:val="2"/>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Theme="minorHAnsi" w:hAnsiTheme="minorHAnsi" w:cstheme="minorHAnsi"/>
                            <w:b/>
                            <w:bCs/>
                            <w:color w:val="000000"/>
                          </w:rPr>
                        </w:pPr>
                        <w:r w:rsidRPr="00AC420D">
                          <w:rPr>
                            <w:rFonts w:asciiTheme="minorHAnsi" w:hAnsiTheme="minorHAnsi" w:cstheme="minorHAnsi"/>
                            <w:b/>
                            <w:bCs/>
                            <w:color w:val="000000"/>
                          </w:rPr>
                          <w:t>N°</w:t>
                        </w:r>
                      </w:p>
                    </w:tc>
                    <w:tc>
                      <w:tcPr>
                        <w:tcW w:w="4501" w:type="dxa"/>
                        <w:gridSpan w:val="3"/>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Theme="minorHAnsi" w:hAnsiTheme="minorHAnsi" w:cstheme="minorHAnsi"/>
                            <w:b/>
                            <w:bCs/>
                            <w:color w:val="000000"/>
                          </w:rPr>
                        </w:pPr>
                        <w:r w:rsidRPr="00AC420D">
                          <w:rPr>
                            <w:rFonts w:asciiTheme="minorHAnsi" w:hAnsiTheme="minorHAnsi" w:cstheme="minorHAnsi"/>
                            <w:b/>
                            <w:bCs/>
                            <w:color w:val="000000"/>
                          </w:rPr>
                          <w:t>Descripción</w:t>
                        </w:r>
                      </w:p>
                    </w:tc>
                    <w:tc>
                      <w:tcPr>
                        <w:tcW w:w="1555" w:type="dxa"/>
                        <w:tcBorders>
                          <w:top w:val="single" w:sz="8" w:space="0" w:color="auto"/>
                          <w:left w:val="nil"/>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Theme="minorHAnsi" w:hAnsiTheme="minorHAnsi" w:cstheme="minorHAnsi"/>
                            <w:b/>
                            <w:bCs/>
                            <w:color w:val="000000"/>
                          </w:rPr>
                        </w:pPr>
                        <w:r w:rsidRPr="00AC420D">
                          <w:rPr>
                            <w:rFonts w:asciiTheme="minorHAnsi" w:hAnsiTheme="minorHAnsi" w:cstheme="minorHAnsi"/>
                            <w:b/>
                            <w:bCs/>
                            <w:color w:val="000000"/>
                          </w:rPr>
                          <w:t>Norma Aplicable</w:t>
                        </w:r>
                      </w:p>
                    </w:tc>
                  </w:tr>
                  <w:tr w:rsidR="002B7CC5" w:rsidRPr="00AC420D" w:rsidTr="002B7CC5">
                    <w:trPr>
                      <w:trHeight w:val="281"/>
                    </w:trPr>
                    <w:tc>
                      <w:tcPr>
                        <w:tcW w:w="372" w:type="dxa"/>
                        <w:gridSpan w:val="2"/>
                        <w:tcBorders>
                          <w:top w:val="nil"/>
                          <w:left w:val="single" w:sz="8" w:space="0" w:color="auto"/>
                          <w:bottom w:val="single" w:sz="4" w:space="0" w:color="auto"/>
                          <w:right w:val="single" w:sz="4" w:space="0" w:color="auto"/>
                        </w:tcBorders>
                        <w:shd w:val="clear" w:color="auto" w:fill="auto"/>
                        <w:noWrap/>
                        <w:vAlign w:val="center"/>
                        <w:hideMark/>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22</w:t>
                        </w:r>
                      </w:p>
                    </w:tc>
                    <w:tc>
                      <w:tcPr>
                        <w:tcW w:w="4501" w:type="dxa"/>
                        <w:gridSpan w:val="3"/>
                        <w:tcBorders>
                          <w:top w:val="nil"/>
                          <w:left w:val="nil"/>
                          <w:bottom w:val="single" w:sz="4" w:space="0" w:color="auto"/>
                          <w:right w:val="single" w:sz="4" w:space="0" w:color="auto"/>
                        </w:tcBorders>
                        <w:shd w:val="clear" w:color="auto" w:fill="auto"/>
                        <w:vAlign w:val="center"/>
                        <w:hideMark/>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Supervisor de Inspección……………………………(En Base Camiri)</w:t>
                        </w:r>
                      </w:p>
                    </w:tc>
                    <w:tc>
                      <w:tcPr>
                        <w:tcW w:w="1555" w:type="dxa"/>
                        <w:tcBorders>
                          <w:top w:val="nil"/>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2B7CC5" w:rsidRPr="00AC420D" w:rsidTr="002B7CC5">
                    <w:trPr>
                      <w:trHeight w:val="281"/>
                    </w:trPr>
                    <w:tc>
                      <w:tcPr>
                        <w:tcW w:w="372" w:type="dxa"/>
                        <w:gridSpan w:val="2"/>
                        <w:tcBorders>
                          <w:top w:val="nil"/>
                          <w:left w:val="single" w:sz="8" w:space="0" w:color="auto"/>
                          <w:bottom w:val="single" w:sz="4" w:space="0" w:color="auto"/>
                          <w:right w:val="single" w:sz="4" w:space="0" w:color="auto"/>
                        </w:tcBorders>
                        <w:shd w:val="clear" w:color="auto" w:fill="auto"/>
                        <w:noWrap/>
                        <w:vAlign w:val="center"/>
                        <w:hideMark/>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23</w:t>
                        </w:r>
                      </w:p>
                    </w:tc>
                    <w:tc>
                      <w:tcPr>
                        <w:tcW w:w="4501" w:type="dxa"/>
                        <w:gridSpan w:val="3"/>
                        <w:tcBorders>
                          <w:top w:val="nil"/>
                          <w:left w:val="nil"/>
                          <w:bottom w:val="single" w:sz="4" w:space="0" w:color="auto"/>
                          <w:right w:val="single" w:sz="4" w:space="0" w:color="auto"/>
                        </w:tcBorders>
                        <w:shd w:val="clear" w:color="auto" w:fill="auto"/>
                        <w:vAlign w:val="center"/>
                        <w:hideMark/>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Inspector Nivel II………………………………………..(En Base Camiri)</w:t>
                        </w:r>
                      </w:p>
                    </w:tc>
                    <w:tc>
                      <w:tcPr>
                        <w:tcW w:w="1555" w:type="dxa"/>
                        <w:tcBorders>
                          <w:top w:val="nil"/>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2B7CC5" w:rsidRPr="00AC420D" w:rsidTr="002B7CC5">
                    <w:trPr>
                      <w:trHeight w:val="295"/>
                    </w:trPr>
                    <w:tc>
                      <w:tcPr>
                        <w:tcW w:w="372" w:type="dxa"/>
                        <w:gridSpan w:val="2"/>
                        <w:tcBorders>
                          <w:top w:val="nil"/>
                          <w:left w:val="single" w:sz="8" w:space="0" w:color="auto"/>
                          <w:bottom w:val="single" w:sz="8" w:space="0" w:color="auto"/>
                          <w:right w:val="single" w:sz="4" w:space="0" w:color="auto"/>
                        </w:tcBorders>
                        <w:shd w:val="clear" w:color="auto" w:fill="auto"/>
                        <w:noWrap/>
                        <w:vAlign w:val="center"/>
                        <w:hideMark/>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24</w:t>
                        </w:r>
                      </w:p>
                    </w:tc>
                    <w:tc>
                      <w:tcPr>
                        <w:tcW w:w="4501" w:type="dxa"/>
                        <w:gridSpan w:val="3"/>
                        <w:tcBorders>
                          <w:top w:val="nil"/>
                          <w:left w:val="nil"/>
                          <w:bottom w:val="single" w:sz="8" w:space="0" w:color="auto"/>
                          <w:right w:val="single" w:sz="4" w:space="0" w:color="auto"/>
                        </w:tcBorders>
                        <w:shd w:val="clear" w:color="auto" w:fill="auto"/>
                        <w:vAlign w:val="center"/>
                        <w:hideMark/>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Ayudante……………………………………………………(En Base Camiri)</w:t>
                        </w:r>
                      </w:p>
                    </w:tc>
                    <w:tc>
                      <w:tcPr>
                        <w:tcW w:w="1555" w:type="dxa"/>
                        <w:tcBorders>
                          <w:top w:val="nil"/>
                          <w:left w:val="nil"/>
                          <w:bottom w:val="single" w:sz="8"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N/A</w:t>
                        </w:r>
                      </w:p>
                    </w:tc>
                  </w:tr>
                  <w:tr w:rsidR="002B7CC5" w:rsidRPr="00AC420D" w:rsidTr="002B7CC5">
                    <w:trPr>
                      <w:trHeight w:val="295"/>
                    </w:trPr>
                    <w:tc>
                      <w:tcPr>
                        <w:tcW w:w="372" w:type="dxa"/>
                        <w:gridSpan w:val="2"/>
                        <w:tcBorders>
                          <w:top w:val="nil"/>
                          <w:left w:val="single" w:sz="8" w:space="0" w:color="auto"/>
                          <w:bottom w:val="single" w:sz="8"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25</w:t>
                        </w:r>
                      </w:p>
                    </w:tc>
                    <w:tc>
                      <w:tcPr>
                        <w:tcW w:w="4501" w:type="dxa"/>
                        <w:gridSpan w:val="3"/>
                        <w:tcBorders>
                          <w:top w:val="nil"/>
                          <w:left w:val="nil"/>
                          <w:bottom w:val="single" w:sz="8" w:space="0" w:color="auto"/>
                          <w:right w:val="single" w:sz="4" w:space="0" w:color="auto"/>
                        </w:tcBorders>
                        <w:shd w:val="clear" w:color="auto" w:fill="auto"/>
                        <w:vAlign w:val="center"/>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Supervisor de Inspección……………………………(En Base Santa Cruz)</w:t>
                        </w:r>
                      </w:p>
                    </w:tc>
                    <w:tc>
                      <w:tcPr>
                        <w:tcW w:w="1555" w:type="dxa"/>
                        <w:tcBorders>
                          <w:top w:val="nil"/>
                          <w:left w:val="nil"/>
                          <w:bottom w:val="single" w:sz="8"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2B7CC5" w:rsidRPr="00AC420D" w:rsidTr="002B7CC5">
                    <w:trPr>
                      <w:trHeight w:val="295"/>
                    </w:trPr>
                    <w:tc>
                      <w:tcPr>
                        <w:tcW w:w="372" w:type="dxa"/>
                        <w:gridSpan w:val="2"/>
                        <w:tcBorders>
                          <w:top w:val="nil"/>
                          <w:left w:val="single" w:sz="8" w:space="0" w:color="auto"/>
                          <w:bottom w:val="single" w:sz="8"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26</w:t>
                        </w:r>
                      </w:p>
                    </w:tc>
                    <w:tc>
                      <w:tcPr>
                        <w:tcW w:w="4501" w:type="dxa"/>
                        <w:gridSpan w:val="3"/>
                        <w:tcBorders>
                          <w:top w:val="nil"/>
                          <w:left w:val="nil"/>
                          <w:bottom w:val="single" w:sz="8" w:space="0" w:color="auto"/>
                          <w:right w:val="single" w:sz="4" w:space="0" w:color="auto"/>
                        </w:tcBorders>
                        <w:shd w:val="clear" w:color="auto" w:fill="auto"/>
                        <w:vAlign w:val="center"/>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Inspector Nivel II………………………………………..(En Base Santa Cruz)</w:t>
                        </w:r>
                      </w:p>
                    </w:tc>
                    <w:tc>
                      <w:tcPr>
                        <w:tcW w:w="1555" w:type="dxa"/>
                        <w:tcBorders>
                          <w:top w:val="nil"/>
                          <w:left w:val="nil"/>
                          <w:bottom w:val="single" w:sz="8"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2B7CC5" w:rsidRPr="00AC420D" w:rsidTr="002B7CC5">
                    <w:trPr>
                      <w:trHeight w:val="295"/>
                    </w:trPr>
                    <w:tc>
                      <w:tcPr>
                        <w:tcW w:w="372" w:type="dxa"/>
                        <w:gridSpan w:val="2"/>
                        <w:tcBorders>
                          <w:top w:val="nil"/>
                          <w:left w:val="single" w:sz="8" w:space="0" w:color="auto"/>
                          <w:bottom w:val="single" w:sz="8"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27</w:t>
                        </w:r>
                      </w:p>
                    </w:tc>
                    <w:tc>
                      <w:tcPr>
                        <w:tcW w:w="4501" w:type="dxa"/>
                        <w:gridSpan w:val="3"/>
                        <w:tcBorders>
                          <w:top w:val="nil"/>
                          <w:left w:val="nil"/>
                          <w:bottom w:val="single" w:sz="8" w:space="0" w:color="auto"/>
                          <w:right w:val="single" w:sz="4" w:space="0" w:color="auto"/>
                        </w:tcBorders>
                        <w:shd w:val="clear" w:color="auto" w:fill="auto"/>
                        <w:vAlign w:val="center"/>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Ayudante……………………………………………………(En Base Santa Cruz)</w:t>
                        </w:r>
                      </w:p>
                    </w:tc>
                    <w:tc>
                      <w:tcPr>
                        <w:tcW w:w="1555" w:type="dxa"/>
                        <w:tcBorders>
                          <w:top w:val="nil"/>
                          <w:left w:val="nil"/>
                          <w:bottom w:val="single" w:sz="8"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N/A</w:t>
                        </w:r>
                      </w:p>
                    </w:tc>
                  </w:tr>
                  <w:tr w:rsidR="002B7CC5" w:rsidRPr="00AC420D" w:rsidTr="002B7CC5">
                    <w:trPr>
                      <w:trHeight w:val="250"/>
                    </w:trPr>
                    <w:tc>
                      <w:tcPr>
                        <w:tcW w:w="6429" w:type="dxa"/>
                        <w:gridSpan w:val="6"/>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tcPr>
                      <w:p w:rsidR="002B7CC5" w:rsidRPr="00AC420D" w:rsidRDefault="002B7CC5" w:rsidP="002B7CC5">
                        <w:pPr>
                          <w:jc w:val="center"/>
                          <w:rPr>
                            <w:rFonts w:ascii="Calibri" w:hAnsi="Calibri" w:cs="Calibri"/>
                            <w:b/>
                            <w:bCs/>
                            <w:color w:val="000000"/>
                          </w:rPr>
                        </w:pPr>
                        <w:r w:rsidRPr="00AC420D">
                          <w:rPr>
                            <w:rFonts w:ascii="Calibri" w:hAnsi="Calibri" w:cs="Calibri"/>
                            <w:b/>
                            <w:bCs/>
                            <w:color w:val="0070C0"/>
                            <w:lang w:val="es-BO"/>
                          </w:rPr>
                          <w:t>Transporte a Requerir</w:t>
                        </w:r>
                      </w:p>
                    </w:tc>
                  </w:tr>
                  <w:tr w:rsidR="002B7CC5" w:rsidRPr="00AC420D" w:rsidTr="002B7CC5">
                    <w:trPr>
                      <w:trHeight w:val="390"/>
                    </w:trPr>
                    <w:tc>
                      <w:tcPr>
                        <w:tcW w:w="358" w:type="dxa"/>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Calibri" w:hAnsi="Calibri" w:cs="Calibri"/>
                            <w:b/>
                            <w:bCs/>
                            <w:color w:val="000000"/>
                          </w:rPr>
                        </w:pPr>
                        <w:r w:rsidRPr="00AC420D">
                          <w:rPr>
                            <w:rFonts w:ascii="Calibri" w:hAnsi="Calibri" w:cs="Calibri"/>
                            <w:b/>
                            <w:bCs/>
                            <w:color w:val="000000"/>
                          </w:rPr>
                          <w:t>N°</w:t>
                        </w:r>
                      </w:p>
                    </w:tc>
                    <w:tc>
                      <w:tcPr>
                        <w:tcW w:w="4515" w:type="dxa"/>
                        <w:gridSpan w:val="4"/>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Calibri" w:hAnsi="Calibri" w:cs="Calibri"/>
                            <w:b/>
                            <w:bCs/>
                            <w:color w:val="000000"/>
                          </w:rPr>
                        </w:pPr>
                        <w:r w:rsidRPr="00AC420D">
                          <w:rPr>
                            <w:rFonts w:ascii="Calibri" w:hAnsi="Calibri" w:cs="Calibri"/>
                            <w:b/>
                            <w:bCs/>
                            <w:color w:val="000000"/>
                          </w:rPr>
                          <w:t>Descripción</w:t>
                        </w:r>
                      </w:p>
                    </w:tc>
                    <w:tc>
                      <w:tcPr>
                        <w:tcW w:w="1555" w:type="dxa"/>
                        <w:tcBorders>
                          <w:top w:val="single" w:sz="8" w:space="0" w:color="auto"/>
                          <w:left w:val="nil"/>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Calibri" w:hAnsi="Calibri" w:cs="Calibri"/>
                            <w:b/>
                            <w:bCs/>
                            <w:color w:val="000000"/>
                          </w:rPr>
                        </w:pPr>
                        <w:r w:rsidRPr="00AC420D">
                          <w:rPr>
                            <w:rFonts w:asciiTheme="minorHAnsi" w:hAnsiTheme="minorHAnsi" w:cstheme="minorHAnsi"/>
                            <w:b/>
                            <w:bCs/>
                            <w:color w:val="000000"/>
                          </w:rPr>
                          <w:t>Norma Aplicable</w:t>
                        </w:r>
                      </w:p>
                    </w:tc>
                  </w:tr>
                  <w:tr w:rsidR="002B7CC5" w:rsidRPr="00AC420D" w:rsidTr="002B7CC5">
                    <w:trPr>
                      <w:trHeight w:val="398"/>
                    </w:trPr>
                    <w:tc>
                      <w:tcPr>
                        <w:tcW w:w="358" w:type="dxa"/>
                        <w:tcBorders>
                          <w:top w:val="nil"/>
                          <w:left w:val="single" w:sz="8" w:space="0" w:color="auto"/>
                          <w:bottom w:val="single" w:sz="4" w:space="0" w:color="auto"/>
                          <w:right w:val="single" w:sz="4" w:space="0" w:color="auto"/>
                        </w:tcBorders>
                        <w:shd w:val="clear" w:color="auto" w:fill="auto"/>
                        <w:noWrap/>
                        <w:vAlign w:val="center"/>
                        <w:hideMark/>
                      </w:tcPr>
                      <w:p w:rsidR="002B7CC5" w:rsidRPr="00AC420D" w:rsidRDefault="002B7CC5" w:rsidP="002B7CC5">
                        <w:pPr>
                          <w:jc w:val="center"/>
                          <w:rPr>
                            <w:rFonts w:ascii="Calibri" w:hAnsi="Calibri" w:cs="Calibri"/>
                            <w:color w:val="000000"/>
                          </w:rPr>
                        </w:pPr>
                        <w:r w:rsidRPr="00AC420D">
                          <w:rPr>
                            <w:rFonts w:ascii="Calibri" w:hAnsi="Calibri" w:cs="Calibri"/>
                            <w:color w:val="000000"/>
                          </w:rPr>
                          <w:t>28</w:t>
                        </w:r>
                      </w:p>
                    </w:tc>
                    <w:tc>
                      <w:tcPr>
                        <w:tcW w:w="4515" w:type="dxa"/>
                        <w:gridSpan w:val="4"/>
                        <w:tcBorders>
                          <w:top w:val="nil"/>
                          <w:left w:val="nil"/>
                          <w:bottom w:val="single" w:sz="4" w:space="0" w:color="auto"/>
                          <w:right w:val="single" w:sz="4" w:space="0" w:color="auto"/>
                        </w:tcBorders>
                        <w:shd w:val="clear" w:color="auto" w:fill="auto"/>
                        <w:vAlign w:val="center"/>
                        <w:hideMark/>
                      </w:tcPr>
                      <w:p w:rsidR="002B7CC5" w:rsidRDefault="002B7CC5" w:rsidP="002B7CC5">
                        <w:pPr>
                          <w:rPr>
                            <w:rFonts w:ascii="Calibri" w:hAnsi="Calibri"/>
                            <w:color w:val="000000"/>
                            <w:sz w:val="18"/>
                            <w:szCs w:val="18"/>
                          </w:rPr>
                        </w:pPr>
                        <w:r>
                          <w:rPr>
                            <w:rFonts w:ascii="Calibri" w:hAnsi="Calibri"/>
                            <w:color w:val="000000"/>
                            <w:sz w:val="18"/>
                            <w:szCs w:val="18"/>
                          </w:rPr>
                          <w:t>Transporte de personal (movilización y desmovilización)</w:t>
                        </w:r>
                      </w:p>
                      <w:p w:rsidR="002B7CC5" w:rsidRDefault="002B7CC5"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1555" w:type="dxa"/>
                        <w:tcBorders>
                          <w:top w:val="nil"/>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sidRPr="00AC420D">
                          <w:rPr>
                            <w:rFonts w:asciiTheme="minorHAnsi" w:hAnsiTheme="minorHAnsi" w:cstheme="minorHAnsi"/>
                            <w:color w:val="000000"/>
                          </w:rPr>
                          <w:t>N/A</w:t>
                        </w:r>
                      </w:p>
                    </w:tc>
                  </w:tr>
                  <w:tr w:rsidR="002B7CC5" w:rsidRPr="00AC420D" w:rsidTr="002B7CC5">
                    <w:trPr>
                      <w:trHeight w:val="414"/>
                    </w:trPr>
                    <w:tc>
                      <w:tcPr>
                        <w:tcW w:w="358" w:type="dxa"/>
                        <w:tcBorders>
                          <w:top w:val="nil"/>
                          <w:left w:val="single" w:sz="8" w:space="0" w:color="auto"/>
                          <w:bottom w:val="single" w:sz="4" w:space="0" w:color="auto"/>
                          <w:right w:val="single" w:sz="4" w:space="0" w:color="auto"/>
                        </w:tcBorders>
                        <w:shd w:val="clear" w:color="auto" w:fill="auto"/>
                        <w:noWrap/>
                        <w:vAlign w:val="center"/>
                        <w:hideMark/>
                      </w:tcPr>
                      <w:p w:rsidR="002B7CC5" w:rsidRPr="00AC420D" w:rsidRDefault="002B7CC5" w:rsidP="002B7CC5">
                        <w:pPr>
                          <w:jc w:val="center"/>
                          <w:rPr>
                            <w:rFonts w:ascii="Calibri" w:hAnsi="Calibri" w:cs="Calibri"/>
                            <w:color w:val="000000"/>
                          </w:rPr>
                        </w:pPr>
                        <w:r w:rsidRPr="00AC420D">
                          <w:rPr>
                            <w:rFonts w:ascii="Calibri" w:hAnsi="Calibri" w:cs="Calibri"/>
                            <w:color w:val="000000"/>
                          </w:rPr>
                          <w:t>29</w:t>
                        </w:r>
                      </w:p>
                    </w:tc>
                    <w:tc>
                      <w:tcPr>
                        <w:tcW w:w="4515" w:type="dxa"/>
                        <w:gridSpan w:val="4"/>
                        <w:tcBorders>
                          <w:top w:val="nil"/>
                          <w:left w:val="nil"/>
                          <w:bottom w:val="single" w:sz="4" w:space="0" w:color="auto"/>
                          <w:right w:val="single" w:sz="4" w:space="0" w:color="auto"/>
                        </w:tcBorders>
                        <w:shd w:val="clear" w:color="auto" w:fill="auto"/>
                        <w:vAlign w:val="center"/>
                        <w:hideMark/>
                      </w:tcPr>
                      <w:p w:rsidR="002B7CC5" w:rsidRDefault="002B7CC5" w:rsidP="002B7CC5">
                        <w:pPr>
                          <w:rPr>
                            <w:rFonts w:ascii="Calibri" w:hAnsi="Calibri"/>
                            <w:color w:val="000000"/>
                            <w:sz w:val="18"/>
                            <w:szCs w:val="18"/>
                          </w:rPr>
                        </w:pPr>
                        <w:r>
                          <w:rPr>
                            <w:rFonts w:ascii="Calibri" w:hAnsi="Calibri"/>
                            <w:color w:val="000000"/>
                            <w:sz w:val="18"/>
                            <w:szCs w:val="18"/>
                          </w:rPr>
                          <w:t>Transporte de materiales y equipos (movilización y desmovilización)</w:t>
                        </w:r>
                      </w:p>
                      <w:p w:rsidR="002B7CC5" w:rsidRDefault="002B7CC5"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1555" w:type="dxa"/>
                        <w:tcBorders>
                          <w:top w:val="nil"/>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sidRPr="00AC420D">
                          <w:rPr>
                            <w:rFonts w:asciiTheme="minorHAnsi" w:hAnsiTheme="minorHAnsi" w:cstheme="minorHAnsi"/>
                            <w:color w:val="000000"/>
                          </w:rPr>
                          <w:t>N/A</w:t>
                        </w:r>
                      </w:p>
                    </w:tc>
                  </w:tr>
                  <w:tr w:rsidR="002B7CC5" w:rsidRPr="00AC420D" w:rsidTr="002B7CC5">
                    <w:trPr>
                      <w:trHeight w:val="414"/>
                    </w:trPr>
                    <w:tc>
                      <w:tcPr>
                        <w:tcW w:w="3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Pr>
                            <w:rFonts w:ascii="Calibri" w:hAnsi="Calibri" w:cs="Calibri"/>
                            <w:color w:val="000000"/>
                          </w:rPr>
                          <w:t>30</w:t>
                        </w:r>
                      </w:p>
                    </w:tc>
                    <w:tc>
                      <w:tcPr>
                        <w:tcW w:w="4515" w:type="dxa"/>
                        <w:gridSpan w:val="4"/>
                        <w:tcBorders>
                          <w:top w:val="single" w:sz="4" w:space="0" w:color="auto"/>
                          <w:left w:val="nil"/>
                          <w:bottom w:val="single" w:sz="4" w:space="0" w:color="auto"/>
                          <w:right w:val="single" w:sz="4" w:space="0" w:color="auto"/>
                        </w:tcBorders>
                        <w:shd w:val="clear" w:color="auto" w:fill="auto"/>
                        <w:vAlign w:val="center"/>
                      </w:tcPr>
                      <w:p w:rsidR="002B7CC5" w:rsidRDefault="002B7CC5" w:rsidP="002B7CC5">
                        <w:pPr>
                          <w:rPr>
                            <w:rFonts w:ascii="Calibri" w:hAnsi="Calibri"/>
                            <w:color w:val="000000"/>
                            <w:sz w:val="18"/>
                            <w:szCs w:val="18"/>
                          </w:rPr>
                        </w:pPr>
                        <w:r>
                          <w:rPr>
                            <w:rFonts w:ascii="Calibri" w:hAnsi="Calibri"/>
                            <w:color w:val="000000"/>
                            <w:sz w:val="18"/>
                            <w:szCs w:val="18"/>
                          </w:rPr>
                          <w:t>Transporte de personal (movilización y desmovilización)</w:t>
                        </w:r>
                      </w:p>
                      <w:p w:rsidR="002B7CC5" w:rsidRDefault="002B7CC5"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1555" w:type="dxa"/>
                        <w:tcBorders>
                          <w:top w:val="single" w:sz="4" w:space="0" w:color="auto"/>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sidRPr="00AC420D">
                          <w:rPr>
                            <w:rFonts w:asciiTheme="minorHAnsi" w:hAnsiTheme="minorHAnsi" w:cstheme="minorHAnsi"/>
                            <w:color w:val="000000"/>
                          </w:rPr>
                          <w:t>N/A</w:t>
                        </w:r>
                      </w:p>
                    </w:tc>
                  </w:tr>
                  <w:tr w:rsidR="002B7CC5" w:rsidRPr="00AC420D" w:rsidTr="002B7CC5">
                    <w:trPr>
                      <w:trHeight w:val="414"/>
                    </w:trPr>
                    <w:tc>
                      <w:tcPr>
                        <w:tcW w:w="3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Pr>
                            <w:rFonts w:ascii="Calibri" w:hAnsi="Calibri" w:cs="Calibri"/>
                            <w:color w:val="000000"/>
                          </w:rPr>
                          <w:t>31</w:t>
                        </w:r>
                      </w:p>
                    </w:tc>
                    <w:tc>
                      <w:tcPr>
                        <w:tcW w:w="4515" w:type="dxa"/>
                        <w:gridSpan w:val="4"/>
                        <w:tcBorders>
                          <w:top w:val="single" w:sz="4" w:space="0" w:color="auto"/>
                          <w:left w:val="nil"/>
                          <w:bottom w:val="single" w:sz="4" w:space="0" w:color="auto"/>
                          <w:right w:val="single" w:sz="4" w:space="0" w:color="auto"/>
                        </w:tcBorders>
                        <w:shd w:val="clear" w:color="auto" w:fill="auto"/>
                        <w:vAlign w:val="center"/>
                      </w:tcPr>
                      <w:p w:rsidR="002B7CC5" w:rsidRDefault="002B7CC5" w:rsidP="002B7CC5">
                        <w:pPr>
                          <w:rPr>
                            <w:rFonts w:ascii="Calibri" w:hAnsi="Calibri"/>
                            <w:color w:val="000000"/>
                            <w:sz w:val="18"/>
                            <w:szCs w:val="18"/>
                          </w:rPr>
                        </w:pPr>
                        <w:r>
                          <w:rPr>
                            <w:rFonts w:ascii="Calibri" w:hAnsi="Calibri"/>
                            <w:color w:val="000000"/>
                            <w:sz w:val="18"/>
                            <w:szCs w:val="18"/>
                          </w:rPr>
                          <w:t xml:space="preserve">Transporte de materiales y equipos (movilización y desmovilización) </w:t>
                        </w:r>
                      </w:p>
                      <w:p w:rsidR="002B7CC5" w:rsidRDefault="002B7CC5" w:rsidP="002B7CC5">
                        <w:pPr>
                          <w:rPr>
                            <w:rFonts w:ascii="Calibri" w:hAnsi="Calibri"/>
                            <w:color w:val="000000"/>
                            <w:sz w:val="18"/>
                            <w:szCs w:val="18"/>
                          </w:rPr>
                        </w:pPr>
                        <w:r>
                          <w:rPr>
                            <w:rFonts w:ascii="Calibri" w:hAnsi="Calibri"/>
                            <w:color w:val="000000"/>
                            <w:sz w:val="18"/>
                            <w:szCs w:val="18"/>
                          </w:rPr>
                          <w:lastRenderedPageBreak/>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1555" w:type="dxa"/>
                        <w:tcBorders>
                          <w:top w:val="single" w:sz="4" w:space="0" w:color="auto"/>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sidRPr="00AC420D">
                          <w:rPr>
                            <w:rFonts w:asciiTheme="minorHAnsi" w:hAnsiTheme="minorHAnsi" w:cstheme="minorHAnsi"/>
                            <w:color w:val="000000"/>
                          </w:rPr>
                          <w:lastRenderedPageBreak/>
                          <w:t>N/A</w:t>
                        </w:r>
                      </w:p>
                    </w:tc>
                  </w:tr>
                </w:tbl>
                <w:p w:rsidR="002B7CC5" w:rsidRPr="00F73B23" w:rsidRDefault="002B7CC5" w:rsidP="002B7CC5">
                  <w:pPr>
                    <w:jc w:val="both"/>
                    <w:rPr>
                      <w:rFonts w:asciiTheme="minorHAnsi" w:hAnsiTheme="minorHAnsi" w:cstheme="minorHAnsi"/>
                      <w:sz w:val="22"/>
                      <w:szCs w:val="22"/>
                      <w:lang w:val="es-BO" w:eastAsia="x-none"/>
                    </w:rPr>
                  </w:pPr>
                  <w:r w:rsidRPr="00F73B23">
                    <w:rPr>
                      <w:rFonts w:asciiTheme="minorHAnsi" w:hAnsiTheme="minorHAnsi" w:cstheme="minorHAnsi"/>
                      <w:b/>
                      <w:sz w:val="22"/>
                      <w:szCs w:val="22"/>
                      <w:lang w:val="es-BO" w:eastAsia="x-none"/>
                    </w:rPr>
                    <w:lastRenderedPageBreak/>
                    <w:t>Nota</w:t>
                  </w:r>
                  <w:r w:rsidRPr="00F73B23">
                    <w:rPr>
                      <w:rFonts w:asciiTheme="minorHAnsi" w:hAnsiTheme="minorHAnsi" w:cstheme="minorHAnsi"/>
                      <w:sz w:val="22"/>
                      <w:szCs w:val="22"/>
                      <w:lang w:val="es-BO" w:eastAsia="x-none"/>
                    </w:rPr>
                    <w:t xml:space="preserve">: </w:t>
                  </w:r>
                </w:p>
                <w:p w:rsidR="002B7CC5" w:rsidRPr="00AC420D" w:rsidRDefault="002B7CC5" w:rsidP="002B7CC5">
                  <w:pPr>
                    <w:pStyle w:val="Prrafodelista"/>
                    <w:numPr>
                      <w:ilvl w:val="0"/>
                      <w:numId w:val="60"/>
                    </w:numPr>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YPFB estará a cargo de trasladar el material tubular hasta la base de la Contratista y el retiro del material tubular inspeccionado de la base del Contratista.</w:t>
                  </w:r>
                </w:p>
                <w:p w:rsidR="002B7CC5" w:rsidRPr="00AC420D" w:rsidRDefault="002B7CC5" w:rsidP="002B7CC5">
                  <w:pPr>
                    <w:pStyle w:val="Prrafodelista"/>
                    <w:numPr>
                      <w:ilvl w:val="0"/>
                      <w:numId w:val="60"/>
                    </w:numPr>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YPFB pagará solamente por el servicio realmente ejecutado considerando los precios unitarios del servicio realizado.</w:t>
                  </w:r>
                </w:p>
                <w:p w:rsidR="002B7CC5" w:rsidRPr="00F73B23" w:rsidRDefault="002B7CC5" w:rsidP="002B7CC5">
                  <w:pPr>
                    <w:autoSpaceDE w:val="0"/>
                    <w:autoSpaceDN w:val="0"/>
                    <w:adjustRightInd w:val="0"/>
                    <w:jc w:val="both"/>
                    <w:rPr>
                      <w:rFonts w:asciiTheme="minorHAnsi" w:hAnsiTheme="minorHAnsi" w:cstheme="minorHAnsi"/>
                      <w:b/>
                      <w:sz w:val="22"/>
                      <w:szCs w:val="22"/>
                      <w:u w:val="single"/>
                      <w:lang w:val="es-BO" w:eastAsia="x-none"/>
                    </w:rPr>
                  </w:pPr>
                  <w:r w:rsidRPr="00F73B23">
                    <w:rPr>
                      <w:rFonts w:asciiTheme="minorHAnsi" w:hAnsiTheme="minorHAnsi" w:cstheme="minorHAnsi"/>
                      <w:b/>
                      <w:sz w:val="22"/>
                      <w:szCs w:val="22"/>
                      <w:u w:val="single"/>
                      <w:lang w:val="es-BO" w:eastAsia="x-none"/>
                    </w:rPr>
                    <w:t>Consideraciones Generales:</w:t>
                  </w:r>
                </w:p>
                <w:p w:rsidR="002B7CC5" w:rsidRPr="00F73B23" w:rsidRDefault="002B7CC5" w:rsidP="002B7CC5">
                  <w:pPr>
                    <w:autoSpaceDE w:val="0"/>
                    <w:autoSpaceDN w:val="0"/>
                    <w:adjustRightInd w:val="0"/>
                    <w:jc w:val="both"/>
                    <w:rPr>
                      <w:rFonts w:asciiTheme="minorHAnsi" w:hAnsiTheme="minorHAnsi" w:cstheme="minorHAnsi"/>
                      <w:sz w:val="22"/>
                      <w:szCs w:val="22"/>
                      <w:lang w:val="es-BO" w:eastAsia="x-none"/>
                    </w:rPr>
                  </w:pPr>
                </w:p>
                <w:p w:rsidR="002B7CC5" w:rsidRPr="00AC420D" w:rsidRDefault="002B7CC5" w:rsidP="002B7CC5">
                  <w:pPr>
                    <w:pStyle w:val="Prrafodelista"/>
                    <w:numPr>
                      <w:ilvl w:val="0"/>
                      <w:numId w:val="61"/>
                    </w:numPr>
                    <w:autoSpaceDE w:val="0"/>
                    <w:autoSpaceDN w:val="0"/>
                    <w:adjustRightInd w:val="0"/>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Durante la vigencia del contrato YPFB podrá realizar inspecciones del material tubular a requerimiento; se coordinará y comunicará al Contratista los requerimientos de inspección con mínimamente 24 hrs de anticipación, a fin que la Contratista tenga capacidad pronta de ejecución de los servicios.</w:t>
                  </w:r>
                </w:p>
                <w:p w:rsidR="002B7CC5" w:rsidRPr="00AC420D" w:rsidRDefault="002B7CC5" w:rsidP="002B7CC5">
                  <w:pPr>
                    <w:pStyle w:val="Prrafodelista"/>
                    <w:autoSpaceDE w:val="0"/>
                    <w:autoSpaceDN w:val="0"/>
                    <w:adjustRightInd w:val="0"/>
                    <w:jc w:val="both"/>
                    <w:rPr>
                      <w:rFonts w:asciiTheme="minorHAnsi" w:hAnsiTheme="minorHAnsi" w:cstheme="minorHAnsi"/>
                      <w:szCs w:val="22"/>
                      <w:lang w:val="es-BO" w:eastAsia="x-none"/>
                    </w:rPr>
                  </w:pPr>
                </w:p>
                <w:p w:rsidR="002B7CC5" w:rsidRPr="00AC420D" w:rsidRDefault="002B7CC5" w:rsidP="002B7CC5">
                  <w:pPr>
                    <w:pStyle w:val="Prrafodelista"/>
                    <w:numPr>
                      <w:ilvl w:val="0"/>
                      <w:numId w:val="61"/>
                    </w:numPr>
                    <w:autoSpaceDE w:val="0"/>
                    <w:autoSpaceDN w:val="0"/>
                    <w:adjustRightInd w:val="0"/>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El contratista se hará cargo de la alimentación, hospedaje, tributos, seguros y cualquier otro concepto que incida en el costo total del personal (Supervisor de Inspección y/o Inspector Nivel II y/o Ayudante) necesarios para realizar los servicios requeridos</w:t>
                  </w:r>
                  <w:r w:rsidRPr="00AC420D">
                    <w:rPr>
                      <w:rFonts w:asciiTheme="minorHAnsi" w:hAnsiTheme="minorHAnsi" w:cstheme="minorHAnsi"/>
                      <w:szCs w:val="22"/>
                    </w:rPr>
                    <w:t>.</w:t>
                  </w:r>
                </w:p>
                <w:p w:rsidR="002B7CC5" w:rsidRPr="00F73B23" w:rsidRDefault="002B7CC5" w:rsidP="002B7CC5">
                  <w:pPr>
                    <w:jc w:val="both"/>
                    <w:rPr>
                      <w:rFonts w:asciiTheme="minorHAnsi" w:hAnsiTheme="minorHAnsi" w:cstheme="minorHAnsi"/>
                      <w:b/>
                      <w:sz w:val="22"/>
                      <w:szCs w:val="22"/>
                      <w:lang w:val="es-BO" w:eastAsia="x-none"/>
                    </w:rPr>
                  </w:pPr>
                </w:p>
                <w:p w:rsidR="002B7CC5" w:rsidRPr="00F73B23" w:rsidRDefault="002B7CC5" w:rsidP="002B7CC5">
                  <w:pPr>
                    <w:autoSpaceDE w:val="0"/>
                    <w:autoSpaceDN w:val="0"/>
                    <w:adjustRightInd w:val="0"/>
                    <w:spacing w:line="276" w:lineRule="auto"/>
                    <w:jc w:val="both"/>
                    <w:rPr>
                      <w:rFonts w:asciiTheme="minorHAnsi" w:hAnsiTheme="minorHAnsi" w:cstheme="minorHAnsi"/>
                      <w:b/>
                      <w:bCs/>
                      <w:sz w:val="22"/>
                      <w:szCs w:val="22"/>
                      <w:lang w:val="es-BO" w:eastAsia="es-BO"/>
                    </w:rPr>
                  </w:pPr>
                  <w:r w:rsidRPr="00F73B23">
                    <w:rPr>
                      <w:rFonts w:asciiTheme="minorHAnsi" w:hAnsiTheme="minorHAnsi" w:cstheme="minorHAnsi"/>
                      <w:b/>
                      <w:bCs/>
                      <w:sz w:val="22"/>
                      <w:szCs w:val="22"/>
                      <w:lang w:val="es-BO" w:eastAsia="es-BO"/>
                    </w:rPr>
                    <w:t>INSPECCIÓN DE COMPONENTES DE LOS EQUIPOS DE PERFORACIÓN DE YPFB</w:t>
                  </w:r>
                </w:p>
                <w:p w:rsidR="002B7CC5" w:rsidRPr="00AC420D" w:rsidRDefault="002B7CC5" w:rsidP="002B7CC5">
                  <w:p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bCs/>
                      <w:szCs w:val="22"/>
                      <w:lang w:val="es-BO" w:eastAsia="es-BO"/>
                    </w:rPr>
                    <w:t xml:space="preserve">El Contratista deberá realizar inspecciones de pruebas no destructivas (NDT) recomendados en la norma API </w:t>
                  </w:r>
                  <w:r w:rsidRPr="00AC420D">
                    <w:rPr>
                      <w:rFonts w:asciiTheme="minorHAnsi" w:hAnsiTheme="minorHAnsi" w:cstheme="minorHAnsi"/>
                      <w:szCs w:val="22"/>
                      <w:lang w:val="es-BO" w:eastAsia="x-none"/>
                    </w:rPr>
                    <w:t>para los diferentes componentes de los 3 equipos de perforación de YPFB tales como: Mástil y componentes, subestructura, corona y poleas, Aparejo malacate, Top drive, Mesa rotaria, tanques de aire, tanques de diésel, winches de aire, BOP´s y accesorios, choque manifold, botellones de acumulador, Brazos elevadores (links), cuñas manuales para cañerías y sondeo (diferentes medidas), elevadores (para sondeo, barras pesadas y cañerías), herramientas manuales, módulos de bombas de lodos y otros que conforman parte de los equipo de perforación de YPFB.</w:t>
                  </w:r>
                </w:p>
                <w:p w:rsidR="002B7CC5" w:rsidRPr="00AC420D" w:rsidRDefault="002B7CC5" w:rsidP="002B7CC5">
                  <w:pPr>
                    <w:autoSpaceDE w:val="0"/>
                    <w:autoSpaceDN w:val="0"/>
                    <w:adjustRightInd w:val="0"/>
                    <w:spacing w:line="276" w:lineRule="auto"/>
                    <w:jc w:val="both"/>
                    <w:rPr>
                      <w:rFonts w:asciiTheme="minorHAnsi" w:hAnsiTheme="minorHAnsi" w:cstheme="minorHAnsi"/>
                      <w:szCs w:val="22"/>
                      <w:lang w:val="es-BO" w:eastAsia="x-none"/>
                    </w:rPr>
                  </w:pPr>
                </w:p>
                <w:p w:rsidR="002B7CC5" w:rsidRPr="00AC420D" w:rsidRDefault="002B7CC5" w:rsidP="002B7CC5">
                  <w:p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Las normas aplicables al API son:</w:t>
                  </w:r>
                </w:p>
                <w:p w:rsidR="002B7CC5" w:rsidRPr="00AC420D" w:rsidRDefault="002B7CC5" w:rsidP="002B7CC5">
                  <w:pPr>
                    <w:autoSpaceDE w:val="0"/>
                    <w:autoSpaceDN w:val="0"/>
                    <w:adjustRightInd w:val="0"/>
                    <w:spacing w:line="276" w:lineRule="auto"/>
                    <w:jc w:val="both"/>
                    <w:rPr>
                      <w:rFonts w:asciiTheme="minorHAnsi" w:hAnsiTheme="minorHAnsi" w:cstheme="minorHAnsi"/>
                      <w:szCs w:val="22"/>
                      <w:lang w:val="es-BO" w:eastAsia="x-none"/>
                    </w:rPr>
                  </w:pPr>
                </w:p>
                <w:p w:rsidR="002B7CC5" w:rsidRPr="00AC420D" w:rsidRDefault="002B7CC5" w:rsidP="002B7CC5">
                  <w:pPr>
                    <w:numPr>
                      <w:ilvl w:val="0"/>
                      <w:numId w:val="50"/>
                    </w:numPr>
                    <w:autoSpaceDE w:val="0"/>
                    <w:autoSpaceDN w:val="0"/>
                    <w:adjustRightInd w:val="0"/>
                    <w:spacing w:line="276" w:lineRule="auto"/>
                    <w:jc w:val="both"/>
                    <w:rPr>
                      <w:rFonts w:asciiTheme="minorHAnsi" w:hAnsiTheme="minorHAnsi" w:cstheme="minorHAnsi"/>
                      <w:szCs w:val="22"/>
                      <w:lang w:val="en-US" w:eastAsia="x-none"/>
                    </w:rPr>
                  </w:pPr>
                  <w:r w:rsidRPr="00AC420D">
                    <w:rPr>
                      <w:rFonts w:asciiTheme="minorHAnsi" w:hAnsiTheme="minorHAnsi" w:cstheme="minorHAnsi"/>
                      <w:szCs w:val="22"/>
                      <w:lang w:val="en-US" w:eastAsia="x-none"/>
                    </w:rPr>
                    <w:t>API 8A Spec. for Drilling and production Hoisting Equipment</w:t>
                  </w:r>
                </w:p>
                <w:p w:rsidR="002B7CC5" w:rsidRPr="00AC420D" w:rsidRDefault="002B7CC5" w:rsidP="002B7CC5">
                  <w:pPr>
                    <w:numPr>
                      <w:ilvl w:val="0"/>
                      <w:numId w:val="50"/>
                    </w:numPr>
                    <w:autoSpaceDE w:val="0"/>
                    <w:autoSpaceDN w:val="0"/>
                    <w:adjustRightInd w:val="0"/>
                    <w:spacing w:line="276" w:lineRule="auto"/>
                    <w:jc w:val="both"/>
                    <w:rPr>
                      <w:rFonts w:asciiTheme="minorHAnsi" w:hAnsiTheme="minorHAnsi" w:cstheme="minorHAnsi"/>
                      <w:szCs w:val="22"/>
                      <w:lang w:val="en-US" w:eastAsia="x-none"/>
                    </w:rPr>
                  </w:pPr>
                  <w:r w:rsidRPr="00AC420D">
                    <w:rPr>
                      <w:rFonts w:asciiTheme="minorHAnsi" w:hAnsiTheme="minorHAnsi" w:cstheme="minorHAnsi"/>
                      <w:szCs w:val="22"/>
                      <w:lang w:val="en-US" w:eastAsia="x-none"/>
                    </w:rPr>
                    <w:t>API RP7G-2 Recommended Practice for Inspection and classification of Used Drill Stem Element</w:t>
                  </w:r>
                </w:p>
                <w:p w:rsidR="002B7CC5" w:rsidRPr="00AC420D" w:rsidRDefault="002B7CC5" w:rsidP="002B7CC5">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n-US" w:eastAsia="x-none"/>
                    </w:rPr>
                    <w:t>API Spec 7</w:t>
                  </w:r>
                </w:p>
                <w:p w:rsidR="002B7CC5" w:rsidRPr="00AC420D" w:rsidRDefault="002B7CC5" w:rsidP="002B7CC5">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n-US" w:eastAsia="x-none"/>
                    </w:rPr>
                    <w:t xml:space="preserve">API 5A5 </w:t>
                  </w:r>
                </w:p>
                <w:p w:rsidR="002B7CC5" w:rsidRPr="00AC420D" w:rsidRDefault="002B7CC5" w:rsidP="002B7CC5">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eastAsia="x-none"/>
                    </w:rPr>
                    <w:t>API RP 7L Procedimientos para inspección, mantenimiento y reparación de equipos de Perforación.</w:t>
                  </w:r>
                </w:p>
                <w:p w:rsidR="002B7CC5" w:rsidRPr="00AC420D" w:rsidRDefault="002B7CC5" w:rsidP="002B7CC5">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eastAsia="x-none"/>
                    </w:rPr>
                    <w:lastRenderedPageBreak/>
                    <w:t>API RP 8B Practicas Recomendadas para inspección, mantenimiento y reparación de equipos de izaje.</w:t>
                  </w:r>
                </w:p>
                <w:p w:rsidR="002B7CC5" w:rsidRPr="00AC420D" w:rsidRDefault="002B7CC5" w:rsidP="002B7CC5">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API RP 4G (Categorías III y IV)</w:t>
                  </w:r>
                </w:p>
                <w:p w:rsidR="002B7CC5" w:rsidRPr="00AC420D" w:rsidRDefault="002B7CC5" w:rsidP="002B7CC5">
                  <w:pPr>
                    <w:pStyle w:val="Prrafodelista"/>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API RP 579, API RP 572, RP API 510 (Tanques de almacenamiento)</w:t>
                  </w:r>
                </w:p>
                <w:p w:rsidR="002B7CC5" w:rsidRPr="00AC420D" w:rsidRDefault="002B7CC5" w:rsidP="002B7CC5">
                  <w:pPr>
                    <w:pStyle w:val="Prrafodelista"/>
                    <w:numPr>
                      <w:ilvl w:val="0"/>
                      <w:numId w:val="50"/>
                    </w:numPr>
                    <w:autoSpaceDE w:val="0"/>
                    <w:autoSpaceDN w:val="0"/>
                    <w:adjustRightInd w:val="0"/>
                    <w:spacing w:line="276" w:lineRule="auto"/>
                    <w:jc w:val="both"/>
                    <w:rPr>
                      <w:rFonts w:asciiTheme="minorHAnsi" w:hAnsiTheme="minorHAnsi" w:cstheme="minorHAnsi"/>
                      <w:sz w:val="18"/>
                      <w:szCs w:val="22"/>
                      <w:lang w:val="es-BO" w:eastAsia="x-none"/>
                    </w:rPr>
                  </w:pPr>
                  <w:r w:rsidRPr="00AC420D">
                    <w:rPr>
                      <w:rFonts w:asciiTheme="minorHAnsi" w:hAnsiTheme="minorHAnsi" w:cstheme="minorHAnsi"/>
                      <w:sz w:val="18"/>
                      <w:szCs w:val="22"/>
                      <w:lang w:val="es-BO" w:eastAsia="x-none"/>
                    </w:rPr>
                    <w:t>API RP 53 (Capitulo 17.10.3)</w:t>
                  </w:r>
                </w:p>
                <w:p w:rsidR="002B7CC5" w:rsidRPr="00AC420D" w:rsidRDefault="002B7CC5" w:rsidP="002B7CC5">
                  <w:pPr>
                    <w:pStyle w:val="Prrafodelista"/>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API STD 53</w:t>
                  </w:r>
                </w:p>
                <w:p w:rsidR="002B7CC5" w:rsidRPr="00AC420D" w:rsidRDefault="002B7CC5" w:rsidP="002B7CC5">
                  <w:pPr>
                    <w:pStyle w:val="Prrafodelista"/>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API ESP.8B, MANUAL IADC.</w:t>
                  </w:r>
                </w:p>
                <w:p w:rsidR="002B7CC5" w:rsidRPr="00AC420D" w:rsidRDefault="002B7CC5" w:rsidP="002B7CC5">
                  <w:pPr>
                    <w:pStyle w:val="Prrafodelista"/>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Y otros dentro de la norma API recomendados por la Contratista.</w:t>
                  </w:r>
                </w:p>
                <w:p w:rsidR="002B7CC5" w:rsidRPr="00AC420D" w:rsidRDefault="002B7CC5" w:rsidP="002B7CC5">
                  <w:pPr>
                    <w:autoSpaceDE w:val="0"/>
                    <w:autoSpaceDN w:val="0"/>
                    <w:adjustRightInd w:val="0"/>
                    <w:spacing w:line="276" w:lineRule="auto"/>
                    <w:jc w:val="both"/>
                    <w:rPr>
                      <w:rFonts w:asciiTheme="minorHAnsi" w:hAnsiTheme="minorHAnsi" w:cstheme="minorHAnsi"/>
                      <w:szCs w:val="22"/>
                      <w:lang w:val="es-BO" w:eastAsia="x-none"/>
                    </w:rPr>
                  </w:pPr>
                </w:p>
                <w:p w:rsidR="002B7CC5" w:rsidRPr="00AC420D" w:rsidRDefault="002B7CC5" w:rsidP="002B7CC5">
                  <w:p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El contratista debe realizar los servicios de inspección de componentes de equipos de perforación de acuerdo al siguiente detalle:</w:t>
                  </w:r>
                </w:p>
                <w:p w:rsidR="002B7CC5" w:rsidRPr="00F73B23" w:rsidRDefault="002B7CC5" w:rsidP="002B7CC5">
                  <w:pPr>
                    <w:autoSpaceDE w:val="0"/>
                    <w:autoSpaceDN w:val="0"/>
                    <w:adjustRightInd w:val="0"/>
                    <w:spacing w:line="276" w:lineRule="auto"/>
                    <w:jc w:val="center"/>
                    <w:rPr>
                      <w:rFonts w:asciiTheme="minorHAnsi" w:hAnsiTheme="minorHAnsi" w:cstheme="minorHAnsi"/>
                      <w:b/>
                      <w:bCs/>
                      <w:color w:val="000000"/>
                      <w:sz w:val="22"/>
                      <w:szCs w:val="22"/>
                      <w:lang w:val="es-BO"/>
                    </w:rPr>
                  </w:pPr>
                </w:p>
                <w:tbl>
                  <w:tblPr>
                    <w:tblW w:w="6431" w:type="dxa"/>
                    <w:tblInd w:w="159" w:type="dxa"/>
                    <w:tblCellMar>
                      <w:left w:w="70" w:type="dxa"/>
                      <w:right w:w="70" w:type="dxa"/>
                    </w:tblCellMar>
                    <w:tblLook w:val="04A0" w:firstRow="1" w:lastRow="0" w:firstColumn="1" w:lastColumn="0" w:noHBand="0" w:noVBand="1"/>
                  </w:tblPr>
                  <w:tblGrid>
                    <w:gridCol w:w="383"/>
                    <w:gridCol w:w="16"/>
                    <w:gridCol w:w="2812"/>
                    <w:gridCol w:w="1179"/>
                    <w:gridCol w:w="2020"/>
                    <w:gridCol w:w="21"/>
                  </w:tblGrid>
                  <w:tr w:rsidR="002B7CC5" w:rsidRPr="00AC420D" w:rsidTr="002B7CC5">
                    <w:trPr>
                      <w:gridAfter w:val="1"/>
                      <w:wAfter w:w="21" w:type="dxa"/>
                      <w:trHeight w:val="796"/>
                    </w:trPr>
                    <w:tc>
                      <w:tcPr>
                        <w:tcW w:w="641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2B7CC5" w:rsidRPr="00AC420D" w:rsidRDefault="002B7CC5" w:rsidP="002B7CC5">
                        <w:pPr>
                          <w:autoSpaceDE w:val="0"/>
                          <w:autoSpaceDN w:val="0"/>
                          <w:adjustRightInd w:val="0"/>
                          <w:spacing w:line="276" w:lineRule="auto"/>
                          <w:jc w:val="center"/>
                          <w:rPr>
                            <w:rFonts w:ascii="Calibri" w:hAnsi="Calibri" w:cs="Calibri"/>
                            <w:b/>
                            <w:bCs/>
                            <w:color w:val="0070C0"/>
                            <w:lang w:val="es-BO"/>
                          </w:rPr>
                        </w:pPr>
                        <w:r w:rsidRPr="00AC420D">
                          <w:rPr>
                            <w:rFonts w:ascii="Calibri" w:hAnsi="Calibri" w:cs="Calibri"/>
                            <w:b/>
                            <w:bCs/>
                            <w:color w:val="0070C0"/>
                            <w:lang w:val="es-BO"/>
                          </w:rPr>
                          <w:t>INSPECCIÓN A REALIZAR EN BASE DE LA CONTRATISTA – BASE GNEE CAMIRI – BASE SANTA CRUZ</w:t>
                        </w:r>
                      </w:p>
                      <w:p w:rsidR="002B7CC5" w:rsidRPr="00AC420D" w:rsidRDefault="002B7CC5" w:rsidP="002B7CC5">
                        <w:pPr>
                          <w:jc w:val="center"/>
                          <w:rPr>
                            <w:rFonts w:asciiTheme="minorHAnsi" w:hAnsiTheme="minorHAnsi" w:cstheme="minorHAnsi"/>
                            <w:b/>
                            <w:bCs/>
                            <w:color w:val="000000"/>
                            <w:lang w:val="es-BO"/>
                          </w:rPr>
                        </w:pPr>
                        <w:r w:rsidRPr="00AC420D">
                          <w:rPr>
                            <w:rFonts w:ascii="Calibri" w:hAnsi="Calibri" w:cs="Calibri"/>
                            <w:color w:val="000000"/>
                            <w:lang w:val="es-BO"/>
                          </w:rPr>
                          <w:t>(incluye material y equipos)</w:t>
                        </w:r>
                      </w:p>
                    </w:tc>
                  </w:tr>
                  <w:tr w:rsidR="002B7CC5" w:rsidRPr="00AC420D" w:rsidTr="002B7CC5">
                    <w:trPr>
                      <w:gridAfter w:val="1"/>
                      <w:wAfter w:w="22" w:type="dxa"/>
                      <w:trHeight w:val="1141"/>
                    </w:trPr>
                    <w:tc>
                      <w:tcPr>
                        <w:tcW w:w="38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Nº</w:t>
                        </w:r>
                      </w:p>
                    </w:tc>
                    <w:tc>
                      <w:tcPr>
                        <w:tcW w:w="282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Descripción</w:t>
                        </w:r>
                      </w:p>
                    </w:tc>
                    <w:tc>
                      <w:tcPr>
                        <w:tcW w:w="117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Norma Aplicable</w:t>
                        </w:r>
                      </w:p>
                    </w:tc>
                    <w:tc>
                      <w:tcPr>
                        <w:tcW w:w="201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Categoría  De Inspección</w:t>
                        </w:r>
                      </w:p>
                    </w:tc>
                  </w:tr>
                  <w:tr w:rsidR="002B7CC5" w:rsidRPr="00AC420D" w:rsidTr="002B7CC5">
                    <w:trPr>
                      <w:gridAfter w:val="1"/>
                      <w:wAfter w:w="22" w:type="dxa"/>
                      <w:trHeight w:val="370"/>
                    </w:trPr>
                    <w:tc>
                      <w:tcPr>
                        <w:tcW w:w="383" w:type="dxa"/>
                        <w:vMerge w:val="restart"/>
                        <w:tcBorders>
                          <w:top w:val="nil"/>
                          <w:left w:val="single" w:sz="4" w:space="0" w:color="auto"/>
                          <w:right w:val="single" w:sz="4" w:space="0" w:color="auto"/>
                        </w:tcBorders>
                        <w:shd w:val="clear" w:color="auto" w:fill="auto"/>
                        <w:noWrap/>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3</w:t>
                        </w:r>
                        <w:r>
                          <w:rPr>
                            <w:rFonts w:asciiTheme="minorHAnsi" w:hAnsiTheme="minorHAnsi" w:cstheme="minorHAnsi"/>
                            <w:color w:val="000000"/>
                            <w:lang w:val="es-BO"/>
                          </w:rPr>
                          <w:t>2</w:t>
                        </w:r>
                      </w:p>
                    </w:tc>
                    <w:tc>
                      <w:tcPr>
                        <w:tcW w:w="2828" w:type="dxa"/>
                        <w:gridSpan w:val="2"/>
                        <w:vMerge w:val="restart"/>
                        <w:tcBorders>
                          <w:top w:val="nil"/>
                          <w:left w:val="nil"/>
                          <w:right w:val="single" w:sz="4" w:space="0" w:color="auto"/>
                        </w:tcBorders>
                        <w:shd w:val="clear" w:color="auto" w:fill="auto"/>
                        <w:vAlign w:val="center"/>
                        <w:hideMark/>
                      </w:tcPr>
                      <w:p w:rsidR="002B7CC5" w:rsidRPr="00AC420D" w:rsidRDefault="002B7CC5" w:rsidP="002B7CC5">
                        <w:pPr>
                          <w:rPr>
                            <w:rFonts w:asciiTheme="minorHAnsi" w:hAnsiTheme="minorHAnsi" w:cstheme="minorHAnsi"/>
                            <w:color w:val="000000"/>
                            <w:lang w:val="es-BO"/>
                          </w:rPr>
                        </w:pPr>
                        <w:r w:rsidRPr="00AC420D">
                          <w:rPr>
                            <w:rFonts w:asciiTheme="minorHAnsi" w:hAnsiTheme="minorHAnsi" w:cstheme="minorHAnsi"/>
                            <w:color w:val="000000"/>
                            <w:lang w:val="es-BO"/>
                          </w:rPr>
                          <w:t>Inspección de componentes de equipos de perforación</w:t>
                        </w:r>
                      </w:p>
                    </w:tc>
                    <w:tc>
                      <w:tcPr>
                        <w:tcW w:w="1179" w:type="dxa"/>
                        <w:vMerge w:val="restart"/>
                        <w:tcBorders>
                          <w:top w:val="nil"/>
                          <w:left w:val="nil"/>
                          <w:right w:val="single" w:sz="4" w:space="0" w:color="auto"/>
                        </w:tcBorders>
                        <w:shd w:val="clear" w:color="auto" w:fill="auto"/>
                        <w:vAlign w:val="center"/>
                        <w:hideMark/>
                      </w:tcPr>
                      <w:p w:rsidR="002B7CC5" w:rsidRPr="00AC420D" w:rsidRDefault="002B7CC5" w:rsidP="002B7CC5">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API  </w:t>
                        </w:r>
                      </w:p>
                    </w:tc>
                    <w:tc>
                      <w:tcPr>
                        <w:tcW w:w="2019" w:type="dxa"/>
                        <w:tcBorders>
                          <w:top w:val="nil"/>
                          <w:left w:val="nil"/>
                          <w:bottom w:val="single" w:sz="4" w:space="0" w:color="auto"/>
                          <w:right w:val="single" w:sz="4" w:space="0" w:color="auto"/>
                        </w:tcBorders>
                        <w:shd w:val="clear" w:color="auto" w:fill="auto"/>
                        <w:vAlign w:val="center"/>
                        <w:hideMark/>
                      </w:tcPr>
                      <w:p w:rsidR="002B7CC5" w:rsidRPr="00AC420D" w:rsidRDefault="002B7CC5" w:rsidP="002B7CC5">
                        <w:pPr>
                          <w:jc w:val="center"/>
                          <w:rPr>
                            <w:rFonts w:asciiTheme="minorHAnsi" w:hAnsiTheme="minorHAnsi" w:cstheme="minorHAnsi"/>
                            <w:color w:val="000000"/>
                            <w:lang w:val="es-BO" w:eastAsia="es-BO"/>
                          </w:rPr>
                        </w:pPr>
                        <w:r w:rsidRPr="00AC420D">
                          <w:rPr>
                            <w:rFonts w:asciiTheme="minorHAnsi" w:hAnsiTheme="minorHAnsi" w:cstheme="minorHAnsi"/>
                            <w:color w:val="000000"/>
                            <w:lang w:val="es-BO"/>
                          </w:rPr>
                          <w:t xml:space="preserve">Categoría III </w:t>
                        </w:r>
                      </w:p>
                    </w:tc>
                  </w:tr>
                  <w:tr w:rsidR="002B7CC5" w:rsidRPr="00AC420D" w:rsidTr="002B7CC5">
                    <w:trPr>
                      <w:gridAfter w:val="1"/>
                      <w:wAfter w:w="22" w:type="dxa"/>
                      <w:trHeight w:val="370"/>
                    </w:trPr>
                    <w:tc>
                      <w:tcPr>
                        <w:tcW w:w="383" w:type="dxa"/>
                        <w:vMerge/>
                        <w:tcBorders>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2828" w:type="dxa"/>
                        <w:gridSpan w:val="2"/>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rPr>
                            <w:rFonts w:asciiTheme="minorHAnsi" w:hAnsiTheme="minorHAnsi" w:cstheme="minorHAnsi"/>
                            <w:color w:val="000000"/>
                            <w:lang w:val="es-BO"/>
                          </w:rPr>
                        </w:pPr>
                      </w:p>
                    </w:tc>
                    <w:tc>
                      <w:tcPr>
                        <w:tcW w:w="1179" w:type="dxa"/>
                        <w:vMerge/>
                        <w:tcBorders>
                          <w:left w:val="nil"/>
                          <w:bottom w:val="single" w:sz="4" w:space="0" w:color="auto"/>
                          <w:right w:val="single" w:sz="4" w:space="0" w:color="auto"/>
                        </w:tcBorders>
                        <w:shd w:val="clear" w:color="auto" w:fill="auto"/>
                        <w:vAlign w:val="center"/>
                      </w:tcPr>
                      <w:p w:rsidR="002B7CC5" w:rsidRPr="00AC420D" w:rsidRDefault="002B7CC5" w:rsidP="002B7CC5">
                        <w:pPr>
                          <w:spacing w:line="360" w:lineRule="auto"/>
                          <w:jc w:val="center"/>
                          <w:rPr>
                            <w:rFonts w:asciiTheme="minorHAnsi" w:hAnsiTheme="minorHAnsi" w:cstheme="minorHAnsi"/>
                            <w:color w:val="000000"/>
                            <w:lang w:val="es-BO"/>
                          </w:rPr>
                        </w:pPr>
                      </w:p>
                    </w:tc>
                    <w:tc>
                      <w:tcPr>
                        <w:tcW w:w="2019" w:type="dxa"/>
                        <w:tcBorders>
                          <w:top w:val="nil"/>
                          <w:left w:val="nil"/>
                          <w:bottom w:val="single" w:sz="4" w:space="0" w:color="auto"/>
                          <w:right w:val="single" w:sz="4" w:space="0" w:color="auto"/>
                        </w:tcBorders>
                        <w:shd w:val="clear" w:color="auto" w:fill="auto"/>
                        <w:vAlign w:val="center"/>
                      </w:tcPr>
                      <w:p w:rsidR="002B7CC5" w:rsidRPr="00AC420D" w:rsidRDefault="002B7CC5" w:rsidP="002B7CC5">
                        <w:pPr>
                          <w:jc w:val="center"/>
                          <w:rPr>
                            <w:rFonts w:asciiTheme="minorHAnsi" w:hAnsiTheme="minorHAnsi" w:cstheme="minorHAnsi"/>
                            <w:color w:val="000000"/>
                            <w:lang w:val="es-BO" w:eastAsia="es-BO"/>
                          </w:rPr>
                        </w:pPr>
                        <w:r w:rsidRPr="00AC420D">
                          <w:rPr>
                            <w:rFonts w:asciiTheme="minorHAnsi" w:hAnsiTheme="minorHAnsi" w:cstheme="minorHAnsi"/>
                            <w:color w:val="000000"/>
                            <w:lang w:val="es-BO"/>
                          </w:rPr>
                          <w:t>Categoría IV</w:t>
                        </w:r>
                      </w:p>
                    </w:tc>
                  </w:tr>
                  <w:tr w:rsidR="002B7CC5" w:rsidRPr="00AC420D" w:rsidTr="002B7CC5">
                    <w:trPr>
                      <w:gridAfter w:val="1"/>
                      <w:wAfter w:w="21" w:type="dxa"/>
                      <w:trHeight w:val="286"/>
                    </w:trPr>
                    <w:tc>
                      <w:tcPr>
                        <w:tcW w:w="6410" w:type="dxa"/>
                        <w:gridSpan w:val="5"/>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tcPr>
                      <w:p w:rsidR="002B7CC5" w:rsidRPr="00AC420D" w:rsidRDefault="002B7CC5" w:rsidP="002B7CC5">
                        <w:pPr>
                          <w:autoSpaceDE w:val="0"/>
                          <w:autoSpaceDN w:val="0"/>
                          <w:adjustRightInd w:val="0"/>
                          <w:spacing w:line="276" w:lineRule="auto"/>
                          <w:jc w:val="center"/>
                          <w:rPr>
                            <w:rFonts w:ascii="Calibri" w:hAnsi="Calibri" w:cs="Calibri"/>
                            <w:b/>
                            <w:bCs/>
                            <w:color w:val="0070C0"/>
                            <w:lang w:val="es-BO"/>
                          </w:rPr>
                        </w:pPr>
                        <w:r w:rsidRPr="00AC420D">
                          <w:rPr>
                            <w:rFonts w:ascii="Calibri" w:hAnsi="Calibri" w:cs="Calibri"/>
                            <w:b/>
                            <w:bCs/>
                            <w:color w:val="0070C0"/>
                            <w:lang w:val="es-BO"/>
                          </w:rPr>
                          <w:t>PERSONAL A REQUERIR</w:t>
                        </w:r>
                      </w:p>
                    </w:tc>
                  </w:tr>
                  <w:tr w:rsidR="002B7CC5" w:rsidRPr="00AC420D" w:rsidTr="002B7CC5">
                    <w:trPr>
                      <w:gridAfter w:val="1"/>
                      <w:wAfter w:w="22" w:type="dxa"/>
                      <w:trHeight w:val="490"/>
                    </w:trPr>
                    <w:tc>
                      <w:tcPr>
                        <w:tcW w:w="399" w:type="dxa"/>
                        <w:gridSpan w:val="2"/>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Theme="minorHAnsi" w:hAnsiTheme="minorHAnsi" w:cstheme="minorHAnsi"/>
                            <w:b/>
                            <w:bCs/>
                            <w:color w:val="000000"/>
                          </w:rPr>
                        </w:pPr>
                        <w:r w:rsidRPr="00AC420D">
                          <w:rPr>
                            <w:rFonts w:asciiTheme="minorHAnsi" w:hAnsiTheme="minorHAnsi" w:cstheme="minorHAnsi"/>
                            <w:b/>
                            <w:bCs/>
                            <w:color w:val="000000"/>
                          </w:rPr>
                          <w:t>N°</w:t>
                        </w:r>
                      </w:p>
                    </w:tc>
                    <w:tc>
                      <w:tcPr>
                        <w:tcW w:w="3991" w:type="dxa"/>
                        <w:gridSpan w:val="2"/>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Theme="minorHAnsi" w:hAnsiTheme="minorHAnsi" w:cstheme="minorHAnsi"/>
                            <w:b/>
                            <w:bCs/>
                            <w:color w:val="000000"/>
                          </w:rPr>
                        </w:pPr>
                        <w:r w:rsidRPr="00AC420D">
                          <w:rPr>
                            <w:rFonts w:asciiTheme="minorHAnsi" w:hAnsiTheme="minorHAnsi" w:cstheme="minorHAnsi"/>
                            <w:b/>
                            <w:bCs/>
                            <w:color w:val="000000"/>
                          </w:rPr>
                          <w:t>Descripción</w:t>
                        </w:r>
                      </w:p>
                    </w:tc>
                    <w:tc>
                      <w:tcPr>
                        <w:tcW w:w="2019" w:type="dxa"/>
                        <w:tcBorders>
                          <w:top w:val="single" w:sz="8" w:space="0" w:color="auto"/>
                          <w:left w:val="nil"/>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Theme="minorHAnsi" w:hAnsiTheme="minorHAnsi" w:cstheme="minorHAnsi"/>
                            <w:b/>
                            <w:bCs/>
                            <w:color w:val="000000"/>
                          </w:rPr>
                        </w:pPr>
                        <w:r w:rsidRPr="00AC420D">
                          <w:rPr>
                            <w:rFonts w:asciiTheme="minorHAnsi" w:hAnsiTheme="minorHAnsi" w:cstheme="minorHAnsi"/>
                            <w:b/>
                            <w:bCs/>
                            <w:color w:val="000000"/>
                          </w:rPr>
                          <w:t>Norma Aplicable</w:t>
                        </w:r>
                      </w:p>
                    </w:tc>
                  </w:tr>
                  <w:tr w:rsidR="002B7CC5" w:rsidRPr="00AC420D" w:rsidTr="002B7CC5">
                    <w:trPr>
                      <w:gridAfter w:val="1"/>
                      <w:wAfter w:w="22" w:type="dxa"/>
                      <w:trHeight w:val="286"/>
                    </w:trPr>
                    <w:tc>
                      <w:tcPr>
                        <w:tcW w:w="399" w:type="dxa"/>
                        <w:gridSpan w:val="2"/>
                        <w:tcBorders>
                          <w:top w:val="nil"/>
                          <w:left w:val="single" w:sz="8" w:space="0" w:color="auto"/>
                          <w:bottom w:val="single" w:sz="4" w:space="0" w:color="auto"/>
                          <w:right w:val="single" w:sz="4" w:space="0" w:color="auto"/>
                        </w:tcBorders>
                        <w:shd w:val="clear" w:color="auto" w:fill="auto"/>
                        <w:noWrap/>
                        <w:vAlign w:val="center"/>
                        <w:hideMark/>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3</w:t>
                        </w:r>
                      </w:p>
                    </w:tc>
                    <w:tc>
                      <w:tcPr>
                        <w:tcW w:w="3991" w:type="dxa"/>
                        <w:gridSpan w:val="2"/>
                        <w:tcBorders>
                          <w:top w:val="nil"/>
                          <w:left w:val="nil"/>
                          <w:bottom w:val="single" w:sz="4" w:space="0" w:color="auto"/>
                          <w:right w:val="single" w:sz="4" w:space="0" w:color="auto"/>
                        </w:tcBorders>
                        <w:shd w:val="clear" w:color="auto" w:fill="auto"/>
                        <w:vAlign w:val="center"/>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Supervisor de Inspección………..…………(En Base Camiri)</w:t>
                        </w:r>
                      </w:p>
                    </w:tc>
                    <w:tc>
                      <w:tcPr>
                        <w:tcW w:w="2019" w:type="dxa"/>
                        <w:tcBorders>
                          <w:top w:val="nil"/>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2B7CC5" w:rsidRPr="00AC420D" w:rsidTr="002B7CC5">
                    <w:trPr>
                      <w:gridAfter w:val="1"/>
                      <w:wAfter w:w="22" w:type="dxa"/>
                      <w:trHeight w:val="286"/>
                    </w:trPr>
                    <w:tc>
                      <w:tcPr>
                        <w:tcW w:w="399" w:type="dxa"/>
                        <w:gridSpan w:val="2"/>
                        <w:tcBorders>
                          <w:top w:val="nil"/>
                          <w:left w:val="single" w:sz="8" w:space="0" w:color="auto"/>
                          <w:bottom w:val="single" w:sz="4" w:space="0" w:color="auto"/>
                          <w:right w:val="single" w:sz="4" w:space="0" w:color="auto"/>
                        </w:tcBorders>
                        <w:shd w:val="clear" w:color="auto" w:fill="auto"/>
                        <w:noWrap/>
                        <w:vAlign w:val="center"/>
                        <w:hideMark/>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4</w:t>
                        </w:r>
                      </w:p>
                    </w:tc>
                    <w:tc>
                      <w:tcPr>
                        <w:tcW w:w="3991" w:type="dxa"/>
                        <w:gridSpan w:val="2"/>
                        <w:tcBorders>
                          <w:top w:val="nil"/>
                          <w:left w:val="nil"/>
                          <w:bottom w:val="single" w:sz="4" w:space="0" w:color="auto"/>
                          <w:right w:val="single" w:sz="4" w:space="0" w:color="auto"/>
                        </w:tcBorders>
                        <w:shd w:val="clear" w:color="auto" w:fill="auto"/>
                        <w:vAlign w:val="center"/>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Inspector Nivel II…………………..…………..(En Base Camiri)</w:t>
                        </w:r>
                      </w:p>
                    </w:tc>
                    <w:tc>
                      <w:tcPr>
                        <w:tcW w:w="2019" w:type="dxa"/>
                        <w:tcBorders>
                          <w:top w:val="nil"/>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2B7CC5" w:rsidRPr="00AC420D" w:rsidTr="002B7CC5">
                    <w:trPr>
                      <w:gridAfter w:val="1"/>
                      <w:wAfter w:w="22" w:type="dxa"/>
                      <w:trHeight w:val="299"/>
                    </w:trPr>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5</w:t>
                        </w:r>
                      </w:p>
                    </w:tc>
                    <w:tc>
                      <w:tcPr>
                        <w:tcW w:w="3991" w:type="dxa"/>
                        <w:gridSpan w:val="2"/>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Ayudante…………………………..………………(En Base Camiri)</w:t>
                        </w:r>
                      </w:p>
                    </w:tc>
                    <w:tc>
                      <w:tcPr>
                        <w:tcW w:w="2019" w:type="dxa"/>
                        <w:tcBorders>
                          <w:top w:val="single" w:sz="4" w:space="0" w:color="auto"/>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N/A</w:t>
                        </w:r>
                      </w:p>
                    </w:tc>
                  </w:tr>
                  <w:tr w:rsidR="002B7CC5" w:rsidRPr="00AC420D" w:rsidTr="002B7CC5">
                    <w:trPr>
                      <w:gridAfter w:val="1"/>
                      <w:wAfter w:w="22" w:type="dxa"/>
                      <w:trHeight w:val="299"/>
                    </w:trPr>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6</w:t>
                        </w:r>
                      </w:p>
                    </w:tc>
                    <w:tc>
                      <w:tcPr>
                        <w:tcW w:w="3991" w:type="dxa"/>
                        <w:gridSpan w:val="2"/>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Supervisor de Inspección……………………(En Base Santa Cruz)</w:t>
                        </w:r>
                      </w:p>
                    </w:tc>
                    <w:tc>
                      <w:tcPr>
                        <w:tcW w:w="2019" w:type="dxa"/>
                        <w:tcBorders>
                          <w:top w:val="single" w:sz="4" w:space="0" w:color="auto"/>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2B7CC5" w:rsidRPr="00AC420D" w:rsidTr="002B7CC5">
                    <w:trPr>
                      <w:gridAfter w:val="1"/>
                      <w:wAfter w:w="22" w:type="dxa"/>
                      <w:trHeight w:val="299"/>
                    </w:trPr>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7</w:t>
                        </w:r>
                      </w:p>
                    </w:tc>
                    <w:tc>
                      <w:tcPr>
                        <w:tcW w:w="3991" w:type="dxa"/>
                        <w:gridSpan w:val="2"/>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Inspector Nivel II…………..…………………..(En Base Santa Cruz)</w:t>
                        </w:r>
                      </w:p>
                    </w:tc>
                    <w:tc>
                      <w:tcPr>
                        <w:tcW w:w="2019" w:type="dxa"/>
                        <w:tcBorders>
                          <w:top w:val="single" w:sz="4" w:space="0" w:color="auto"/>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2B7CC5" w:rsidRPr="00AC420D" w:rsidTr="002B7CC5">
                    <w:trPr>
                      <w:gridAfter w:val="1"/>
                      <w:wAfter w:w="22" w:type="dxa"/>
                      <w:trHeight w:val="299"/>
                    </w:trPr>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8</w:t>
                        </w:r>
                      </w:p>
                    </w:tc>
                    <w:tc>
                      <w:tcPr>
                        <w:tcW w:w="3991" w:type="dxa"/>
                        <w:gridSpan w:val="2"/>
                        <w:tcBorders>
                          <w:top w:val="single" w:sz="4" w:space="0" w:color="auto"/>
                          <w:left w:val="nil"/>
                          <w:bottom w:val="single" w:sz="4" w:space="0" w:color="auto"/>
                          <w:right w:val="single" w:sz="4" w:space="0" w:color="auto"/>
                        </w:tcBorders>
                        <w:shd w:val="clear" w:color="auto" w:fill="auto"/>
                        <w:vAlign w:val="center"/>
                      </w:tcPr>
                      <w:p w:rsidR="002B7CC5" w:rsidRPr="00AC420D" w:rsidRDefault="002B7CC5" w:rsidP="002B7CC5">
                        <w:pPr>
                          <w:jc w:val="both"/>
                          <w:rPr>
                            <w:rFonts w:asciiTheme="minorHAnsi" w:hAnsiTheme="minorHAnsi" w:cstheme="minorHAnsi"/>
                            <w:color w:val="000000"/>
                          </w:rPr>
                        </w:pPr>
                        <w:r w:rsidRPr="00AC420D">
                          <w:rPr>
                            <w:rFonts w:asciiTheme="minorHAnsi" w:hAnsiTheme="minorHAnsi" w:cstheme="minorHAnsi"/>
                            <w:color w:val="000000"/>
                          </w:rPr>
                          <w:t>1 Ayudante……………..……………………………(En Base Santa Cruz)</w:t>
                        </w:r>
                      </w:p>
                    </w:tc>
                    <w:tc>
                      <w:tcPr>
                        <w:tcW w:w="2019" w:type="dxa"/>
                        <w:tcBorders>
                          <w:top w:val="single" w:sz="4" w:space="0" w:color="auto"/>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Theme="minorHAnsi" w:hAnsiTheme="minorHAnsi" w:cstheme="minorHAnsi"/>
                            <w:color w:val="000000"/>
                          </w:rPr>
                        </w:pPr>
                        <w:r w:rsidRPr="00AC420D">
                          <w:rPr>
                            <w:rFonts w:asciiTheme="minorHAnsi" w:hAnsiTheme="minorHAnsi" w:cstheme="minorHAnsi"/>
                            <w:color w:val="000000"/>
                          </w:rPr>
                          <w:t>N/A</w:t>
                        </w:r>
                      </w:p>
                    </w:tc>
                  </w:tr>
                  <w:tr w:rsidR="002B7CC5" w:rsidRPr="00AC420D" w:rsidTr="002B7CC5">
                    <w:trPr>
                      <w:trHeight w:val="299"/>
                    </w:trPr>
                    <w:tc>
                      <w:tcPr>
                        <w:tcW w:w="6431" w:type="dxa"/>
                        <w:gridSpan w:val="6"/>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tcPr>
                      <w:p w:rsidR="002B7CC5" w:rsidRPr="00AC420D" w:rsidRDefault="002B7CC5" w:rsidP="002B7CC5">
                        <w:pPr>
                          <w:jc w:val="center"/>
                          <w:rPr>
                            <w:rFonts w:ascii="Calibri" w:hAnsi="Calibri" w:cs="Calibri"/>
                            <w:b/>
                            <w:bCs/>
                            <w:color w:val="000000"/>
                          </w:rPr>
                        </w:pPr>
                        <w:r w:rsidRPr="00AC420D">
                          <w:rPr>
                            <w:rFonts w:ascii="Calibri" w:hAnsi="Calibri" w:cs="Calibri"/>
                            <w:b/>
                            <w:bCs/>
                            <w:color w:val="0070C0"/>
                            <w:lang w:val="es-BO"/>
                          </w:rPr>
                          <w:t>TRANSPORTE A REQUERIR</w:t>
                        </w:r>
                      </w:p>
                    </w:tc>
                  </w:tr>
                  <w:tr w:rsidR="002B7CC5" w:rsidRPr="00AC420D" w:rsidTr="002B7CC5">
                    <w:trPr>
                      <w:trHeight w:val="807"/>
                    </w:trPr>
                    <w:tc>
                      <w:tcPr>
                        <w:tcW w:w="399" w:type="dxa"/>
                        <w:gridSpan w:val="2"/>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Calibri" w:hAnsi="Calibri" w:cs="Calibri"/>
                            <w:b/>
                            <w:bCs/>
                            <w:color w:val="000000"/>
                          </w:rPr>
                        </w:pPr>
                        <w:r w:rsidRPr="00AC420D">
                          <w:rPr>
                            <w:rFonts w:ascii="Calibri" w:hAnsi="Calibri" w:cs="Calibri"/>
                            <w:b/>
                            <w:bCs/>
                            <w:color w:val="000000"/>
                          </w:rPr>
                          <w:t>N°</w:t>
                        </w:r>
                      </w:p>
                    </w:tc>
                    <w:tc>
                      <w:tcPr>
                        <w:tcW w:w="3991" w:type="dxa"/>
                        <w:gridSpan w:val="2"/>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rsidR="002B7CC5" w:rsidRPr="00AC420D" w:rsidRDefault="002B7CC5" w:rsidP="002B7CC5">
                        <w:pPr>
                          <w:jc w:val="center"/>
                          <w:rPr>
                            <w:rFonts w:ascii="Calibri" w:hAnsi="Calibri" w:cs="Calibri"/>
                            <w:b/>
                            <w:bCs/>
                            <w:color w:val="000000"/>
                          </w:rPr>
                        </w:pPr>
                        <w:r w:rsidRPr="00AC420D">
                          <w:rPr>
                            <w:rFonts w:ascii="Calibri" w:hAnsi="Calibri" w:cs="Calibri"/>
                            <w:b/>
                            <w:bCs/>
                            <w:color w:val="000000"/>
                          </w:rPr>
                          <w:t>Descripción</w:t>
                        </w:r>
                      </w:p>
                    </w:tc>
                    <w:tc>
                      <w:tcPr>
                        <w:tcW w:w="2040" w:type="dxa"/>
                        <w:gridSpan w:val="2"/>
                        <w:tcBorders>
                          <w:top w:val="single" w:sz="8" w:space="0" w:color="auto"/>
                          <w:left w:val="nil"/>
                          <w:bottom w:val="single" w:sz="4" w:space="0" w:color="auto"/>
                          <w:right w:val="single" w:sz="4" w:space="0" w:color="auto"/>
                        </w:tcBorders>
                        <w:shd w:val="clear" w:color="auto" w:fill="DAEEF3" w:themeFill="accent5" w:themeFillTint="33"/>
                        <w:noWrap/>
                        <w:vAlign w:val="center"/>
                        <w:hideMark/>
                      </w:tcPr>
                      <w:p w:rsidR="002B7CC5" w:rsidRPr="00AC420D" w:rsidRDefault="002B7CC5" w:rsidP="002B7CC5">
                        <w:pPr>
                          <w:jc w:val="center"/>
                          <w:rPr>
                            <w:rFonts w:ascii="Calibri" w:hAnsi="Calibri" w:cs="Calibri"/>
                            <w:b/>
                            <w:bCs/>
                            <w:color w:val="000000"/>
                          </w:rPr>
                        </w:pPr>
                        <w:r w:rsidRPr="00AC420D">
                          <w:rPr>
                            <w:rFonts w:asciiTheme="minorHAnsi" w:hAnsiTheme="minorHAnsi" w:cstheme="minorHAnsi"/>
                            <w:b/>
                            <w:bCs/>
                            <w:color w:val="000000"/>
                          </w:rPr>
                          <w:t>Norma Aplicable</w:t>
                        </w:r>
                      </w:p>
                    </w:tc>
                  </w:tr>
                  <w:tr w:rsidR="002B7CC5" w:rsidRPr="00AC420D" w:rsidTr="002B7CC5">
                    <w:trPr>
                      <w:trHeight w:val="477"/>
                    </w:trPr>
                    <w:tc>
                      <w:tcPr>
                        <w:tcW w:w="399" w:type="dxa"/>
                        <w:gridSpan w:val="2"/>
                        <w:tcBorders>
                          <w:top w:val="nil"/>
                          <w:left w:val="single" w:sz="8" w:space="0" w:color="auto"/>
                          <w:bottom w:val="single" w:sz="4" w:space="0" w:color="auto"/>
                          <w:right w:val="single" w:sz="4" w:space="0" w:color="auto"/>
                        </w:tcBorders>
                        <w:shd w:val="clear" w:color="auto" w:fill="auto"/>
                        <w:noWrap/>
                        <w:vAlign w:val="center"/>
                        <w:hideMark/>
                      </w:tcPr>
                      <w:p w:rsidR="002B7CC5" w:rsidRPr="00AC420D" w:rsidRDefault="002B7CC5" w:rsidP="002B7CC5">
                        <w:pPr>
                          <w:jc w:val="center"/>
                          <w:rPr>
                            <w:rFonts w:ascii="Calibri" w:hAnsi="Calibri" w:cs="Calibri"/>
                            <w:color w:val="000000"/>
                          </w:rPr>
                        </w:pPr>
                        <w:r w:rsidRPr="00AC420D">
                          <w:rPr>
                            <w:rFonts w:ascii="Calibri" w:hAnsi="Calibri" w:cs="Calibri"/>
                            <w:color w:val="000000"/>
                          </w:rPr>
                          <w:lastRenderedPageBreak/>
                          <w:t>3</w:t>
                        </w:r>
                        <w:r>
                          <w:rPr>
                            <w:rFonts w:ascii="Calibri" w:hAnsi="Calibri" w:cs="Calibri"/>
                            <w:color w:val="000000"/>
                          </w:rPr>
                          <w:t>9</w:t>
                        </w:r>
                      </w:p>
                    </w:tc>
                    <w:tc>
                      <w:tcPr>
                        <w:tcW w:w="3991" w:type="dxa"/>
                        <w:gridSpan w:val="2"/>
                        <w:tcBorders>
                          <w:top w:val="nil"/>
                          <w:left w:val="nil"/>
                          <w:bottom w:val="single" w:sz="4" w:space="0" w:color="auto"/>
                          <w:right w:val="single" w:sz="4" w:space="0" w:color="auto"/>
                        </w:tcBorders>
                        <w:shd w:val="clear" w:color="auto" w:fill="auto"/>
                        <w:vAlign w:val="center"/>
                        <w:hideMark/>
                      </w:tcPr>
                      <w:p w:rsidR="002B7CC5" w:rsidRDefault="002B7CC5" w:rsidP="002B7CC5">
                        <w:pPr>
                          <w:rPr>
                            <w:rFonts w:ascii="Calibri" w:hAnsi="Calibri"/>
                            <w:color w:val="000000"/>
                            <w:sz w:val="18"/>
                            <w:szCs w:val="18"/>
                          </w:rPr>
                        </w:pPr>
                        <w:r>
                          <w:rPr>
                            <w:rFonts w:ascii="Calibri" w:hAnsi="Calibri"/>
                            <w:color w:val="000000"/>
                            <w:sz w:val="18"/>
                            <w:szCs w:val="18"/>
                          </w:rPr>
                          <w:t>Transporte de personal (movilización y desmovilización)</w:t>
                        </w:r>
                      </w:p>
                      <w:p w:rsidR="002B7CC5" w:rsidRDefault="002B7CC5"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2040" w:type="dxa"/>
                        <w:gridSpan w:val="2"/>
                        <w:tcBorders>
                          <w:top w:val="nil"/>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sidRPr="00AC420D">
                          <w:rPr>
                            <w:rFonts w:asciiTheme="minorHAnsi" w:hAnsiTheme="minorHAnsi" w:cstheme="minorHAnsi"/>
                            <w:color w:val="000000"/>
                          </w:rPr>
                          <w:t>N/A</w:t>
                        </w:r>
                      </w:p>
                    </w:tc>
                  </w:tr>
                  <w:tr w:rsidR="002B7CC5" w:rsidRPr="00AC420D" w:rsidTr="002B7CC5">
                    <w:trPr>
                      <w:trHeight w:val="498"/>
                    </w:trPr>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7CC5" w:rsidRPr="00AC420D" w:rsidRDefault="002B7CC5" w:rsidP="002B7CC5">
                        <w:pPr>
                          <w:jc w:val="center"/>
                          <w:rPr>
                            <w:rFonts w:ascii="Calibri" w:hAnsi="Calibri" w:cs="Calibri"/>
                            <w:color w:val="000000"/>
                          </w:rPr>
                        </w:pPr>
                        <w:r>
                          <w:rPr>
                            <w:rFonts w:ascii="Calibri" w:hAnsi="Calibri" w:cs="Calibri"/>
                            <w:color w:val="000000"/>
                          </w:rPr>
                          <w:t>40</w:t>
                        </w:r>
                      </w:p>
                    </w:tc>
                    <w:tc>
                      <w:tcPr>
                        <w:tcW w:w="3991" w:type="dxa"/>
                        <w:gridSpan w:val="2"/>
                        <w:tcBorders>
                          <w:top w:val="single" w:sz="4" w:space="0" w:color="auto"/>
                          <w:left w:val="nil"/>
                          <w:bottom w:val="single" w:sz="4" w:space="0" w:color="auto"/>
                          <w:right w:val="single" w:sz="4" w:space="0" w:color="auto"/>
                        </w:tcBorders>
                        <w:shd w:val="clear" w:color="auto" w:fill="auto"/>
                        <w:vAlign w:val="center"/>
                        <w:hideMark/>
                      </w:tcPr>
                      <w:p w:rsidR="002B7CC5" w:rsidRDefault="002B7CC5" w:rsidP="002B7CC5">
                        <w:pPr>
                          <w:rPr>
                            <w:rFonts w:ascii="Calibri" w:hAnsi="Calibri"/>
                            <w:color w:val="000000"/>
                            <w:sz w:val="18"/>
                            <w:szCs w:val="18"/>
                          </w:rPr>
                        </w:pPr>
                        <w:r>
                          <w:rPr>
                            <w:rFonts w:ascii="Calibri" w:hAnsi="Calibri"/>
                            <w:color w:val="000000"/>
                            <w:sz w:val="18"/>
                            <w:szCs w:val="18"/>
                          </w:rPr>
                          <w:t>Transporte de materiales y equipos (movilización y desmovilización)</w:t>
                        </w:r>
                      </w:p>
                      <w:p w:rsidR="002B7CC5" w:rsidRDefault="002B7CC5"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2040" w:type="dxa"/>
                        <w:gridSpan w:val="2"/>
                        <w:tcBorders>
                          <w:top w:val="single" w:sz="4" w:space="0" w:color="auto"/>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sidRPr="00AC420D">
                          <w:rPr>
                            <w:rFonts w:asciiTheme="minorHAnsi" w:hAnsiTheme="minorHAnsi" w:cstheme="minorHAnsi"/>
                            <w:color w:val="000000"/>
                          </w:rPr>
                          <w:t>N/A</w:t>
                        </w:r>
                      </w:p>
                    </w:tc>
                  </w:tr>
                  <w:tr w:rsidR="002B7CC5" w:rsidRPr="00AC420D" w:rsidTr="002B7CC5">
                    <w:trPr>
                      <w:trHeight w:val="498"/>
                    </w:trPr>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Default="002B7CC5" w:rsidP="002B7CC5">
                        <w:pPr>
                          <w:jc w:val="center"/>
                          <w:rPr>
                            <w:rFonts w:ascii="Calibri" w:hAnsi="Calibri" w:cs="Calibri"/>
                            <w:color w:val="000000"/>
                          </w:rPr>
                        </w:pPr>
                        <w:r>
                          <w:rPr>
                            <w:rFonts w:ascii="Calibri" w:hAnsi="Calibri" w:cs="Calibri"/>
                            <w:color w:val="000000"/>
                          </w:rPr>
                          <w:t>41</w:t>
                        </w:r>
                      </w:p>
                    </w:tc>
                    <w:tc>
                      <w:tcPr>
                        <w:tcW w:w="3991" w:type="dxa"/>
                        <w:gridSpan w:val="2"/>
                        <w:tcBorders>
                          <w:top w:val="single" w:sz="4" w:space="0" w:color="auto"/>
                          <w:left w:val="nil"/>
                          <w:bottom w:val="single" w:sz="4" w:space="0" w:color="auto"/>
                          <w:right w:val="single" w:sz="4" w:space="0" w:color="auto"/>
                        </w:tcBorders>
                        <w:shd w:val="clear" w:color="auto" w:fill="auto"/>
                        <w:vAlign w:val="center"/>
                      </w:tcPr>
                      <w:p w:rsidR="002B7CC5" w:rsidRDefault="002B7CC5" w:rsidP="002B7CC5">
                        <w:pPr>
                          <w:rPr>
                            <w:rFonts w:ascii="Calibri" w:hAnsi="Calibri"/>
                            <w:color w:val="000000"/>
                            <w:sz w:val="18"/>
                            <w:szCs w:val="18"/>
                          </w:rPr>
                        </w:pPr>
                        <w:r>
                          <w:rPr>
                            <w:rFonts w:ascii="Calibri" w:hAnsi="Calibri"/>
                            <w:color w:val="000000"/>
                            <w:sz w:val="18"/>
                            <w:szCs w:val="18"/>
                          </w:rPr>
                          <w:t>Transporte de personal (movilización y desmovilización)</w:t>
                        </w:r>
                      </w:p>
                      <w:p w:rsidR="002B7CC5" w:rsidRDefault="002B7CC5"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2040" w:type="dxa"/>
                        <w:gridSpan w:val="2"/>
                        <w:tcBorders>
                          <w:top w:val="single" w:sz="4" w:space="0" w:color="auto"/>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sidRPr="00AC420D">
                          <w:rPr>
                            <w:rFonts w:asciiTheme="minorHAnsi" w:hAnsiTheme="minorHAnsi" w:cstheme="minorHAnsi"/>
                            <w:color w:val="000000"/>
                          </w:rPr>
                          <w:t>N/A</w:t>
                        </w:r>
                      </w:p>
                    </w:tc>
                  </w:tr>
                  <w:tr w:rsidR="002B7CC5" w:rsidRPr="00AC420D" w:rsidTr="002B7CC5">
                    <w:trPr>
                      <w:trHeight w:val="498"/>
                    </w:trPr>
                    <w:tc>
                      <w:tcPr>
                        <w:tcW w:w="39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CC5" w:rsidRDefault="002B7CC5" w:rsidP="002B7CC5">
                        <w:pPr>
                          <w:jc w:val="center"/>
                          <w:rPr>
                            <w:rFonts w:ascii="Calibri" w:hAnsi="Calibri" w:cs="Calibri"/>
                            <w:color w:val="000000"/>
                          </w:rPr>
                        </w:pPr>
                        <w:r>
                          <w:rPr>
                            <w:rFonts w:ascii="Calibri" w:hAnsi="Calibri" w:cs="Calibri"/>
                            <w:color w:val="000000"/>
                          </w:rPr>
                          <w:t>42</w:t>
                        </w:r>
                      </w:p>
                    </w:tc>
                    <w:tc>
                      <w:tcPr>
                        <w:tcW w:w="3991" w:type="dxa"/>
                        <w:gridSpan w:val="2"/>
                        <w:tcBorders>
                          <w:top w:val="single" w:sz="4" w:space="0" w:color="auto"/>
                          <w:left w:val="nil"/>
                          <w:bottom w:val="single" w:sz="4" w:space="0" w:color="auto"/>
                          <w:right w:val="single" w:sz="4" w:space="0" w:color="auto"/>
                        </w:tcBorders>
                        <w:shd w:val="clear" w:color="auto" w:fill="auto"/>
                        <w:vAlign w:val="center"/>
                      </w:tcPr>
                      <w:p w:rsidR="002B7CC5" w:rsidRDefault="002B7CC5" w:rsidP="002B7CC5">
                        <w:pPr>
                          <w:rPr>
                            <w:rFonts w:ascii="Calibri" w:hAnsi="Calibri"/>
                            <w:color w:val="000000"/>
                            <w:sz w:val="18"/>
                            <w:szCs w:val="18"/>
                          </w:rPr>
                        </w:pPr>
                        <w:r>
                          <w:rPr>
                            <w:rFonts w:ascii="Calibri" w:hAnsi="Calibri"/>
                            <w:color w:val="000000"/>
                            <w:sz w:val="18"/>
                            <w:szCs w:val="18"/>
                          </w:rPr>
                          <w:t xml:space="preserve">Transporte de materiales y equipos (movilización y desmovilización) </w:t>
                        </w:r>
                      </w:p>
                      <w:p w:rsidR="002B7CC5" w:rsidRDefault="002B7CC5" w:rsidP="002B7CC5">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2040" w:type="dxa"/>
                        <w:gridSpan w:val="2"/>
                        <w:tcBorders>
                          <w:top w:val="single" w:sz="4" w:space="0" w:color="auto"/>
                          <w:left w:val="nil"/>
                          <w:bottom w:val="single" w:sz="4" w:space="0" w:color="auto"/>
                          <w:right w:val="single" w:sz="4" w:space="0" w:color="auto"/>
                        </w:tcBorders>
                        <w:shd w:val="clear" w:color="auto" w:fill="auto"/>
                        <w:noWrap/>
                        <w:vAlign w:val="center"/>
                      </w:tcPr>
                      <w:p w:rsidR="002B7CC5" w:rsidRPr="00AC420D" w:rsidRDefault="002B7CC5" w:rsidP="002B7CC5">
                        <w:pPr>
                          <w:jc w:val="center"/>
                          <w:rPr>
                            <w:rFonts w:ascii="Calibri" w:hAnsi="Calibri" w:cs="Calibri"/>
                            <w:color w:val="000000"/>
                          </w:rPr>
                        </w:pPr>
                        <w:r w:rsidRPr="00AC420D">
                          <w:rPr>
                            <w:rFonts w:asciiTheme="minorHAnsi" w:hAnsiTheme="minorHAnsi" w:cstheme="minorHAnsi"/>
                            <w:color w:val="000000"/>
                          </w:rPr>
                          <w:t>N/A</w:t>
                        </w:r>
                      </w:p>
                    </w:tc>
                  </w:tr>
                </w:tbl>
                <w:p w:rsidR="002B7CC5" w:rsidRPr="00F43004" w:rsidRDefault="002B7CC5" w:rsidP="002B7CC5">
                  <w:pPr>
                    <w:jc w:val="both"/>
                    <w:rPr>
                      <w:rFonts w:asciiTheme="minorHAnsi" w:hAnsiTheme="minorHAnsi" w:cstheme="minorHAnsi"/>
                      <w:b/>
                      <w:szCs w:val="22"/>
                      <w:lang w:val="es-BO" w:eastAsia="x-none"/>
                    </w:rPr>
                  </w:pPr>
                  <w:r w:rsidRPr="00F43004">
                    <w:rPr>
                      <w:rFonts w:asciiTheme="minorHAnsi" w:hAnsiTheme="minorHAnsi" w:cstheme="minorHAnsi"/>
                      <w:b/>
                      <w:szCs w:val="22"/>
                      <w:lang w:val="es-BO" w:eastAsia="x-none"/>
                    </w:rPr>
                    <w:t>Nota:</w:t>
                  </w:r>
                </w:p>
                <w:p w:rsidR="002B7CC5" w:rsidRPr="00F43004" w:rsidRDefault="002B7CC5" w:rsidP="002B7CC5">
                  <w:pPr>
                    <w:pStyle w:val="Prrafodelista"/>
                    <w:numPr>
                      <w:ilvl w:val="0"/>
                      <w:numId w:val="60"/>
                    </w:numPr>
                    <w:rPr>
                      <w:rFonts w:asciiTheme="minorHAnsi" w:hAnsiTheme="minorHAnsi" w:cstheme="minorHAnsi"/>
                      <w:szCs w:val="22"/>
                      <w:lang w:val="es-BO" w:eastAsia="x-none"/>
                    </w:rPr>
                  </w:pPr>
                  <w:r w:rsidRPr="00F43004">
                    <w:rPr>
                      <w:rFonts w:asciiTheme="minorHAnsi" w:hAnsiTheme="minorHAnsi" w:cstheme="minorHAnsi"/>
                      <w:szCs w:val="22"/>
                      <w:lang w:val="es-BO" w:eastAsia="x-none"/>
                    </w:rPr>
                    <w:t>YPFB pagará solamente por lo realmente utilizado durante las operaciones considerando los precios unitarios del servicio realizado.</w:t>
                  </w:r>
                </w:p>
                <w:p w:rsidR="002B7CC5" w:rsidRPr="00F43004" w:rsidRDefault="002B7CC5" w:rsidP="002B7CC5">
                  <w:pPr>
                    <w:autoSpaceDE w:val="0"/>
                    <w:autoSpaceDN w:val="0"/>
                    <w:adjustRightInd w:val="0"/>
                    <w:jc w:val="both"/>
                    <w:rPr>
                      <w:rFonts w:asciiTheme="minorHAnsi" w:hAnsiTheme="minorHAnsi" w:cstheme="minorHAnsi"/>
                      <w:b/>
                      <w:szCs w:val="22"/>
                      <w:u w:val="single"/>
                      <w:lang w:val="es-BO" w:eastAsia="x-none"/>
                    </w:rPr>
                  </w:pPr>
                  <w:r w:rsidRPr="00F43004">
                    <w:rPr>
                      <w:rFonts w:asciiTheme="minorHAnsi" w:hAnsiTheme="minorHAnsi" w:cstheme="minorHAnsi"/>
                      <w:b/>
                      <w:szCs w:val="22"/>
                      <w:u w:val="single"/>
                      <w:lang w:val="es-BO" w:eastAsia="x-none"/>
                    </w:rPr>
                    <w:t>Consideraciones Generales:</w:t>
                  </w:r>
                </w:p>
                <w:p w:rsidR="002B7CC5" w:rsidRPr="00F43004" w:rsidRDefault="002B7CC5" w:rsidP="002B7CC5">
                  <w:pPr>
                    <w:autoSpaceDE w:val="0"/>
                    <w:autoSpaceDN w:val="0"/>
                    <w:adjustRightInd w:val="0"/>
                    <w:jc w:val="both"/>
                    <w:rPr>
                      <w:rFonts w:asciiTheme="minorHAnsi" w:hAnsiTheme="minorHAnsi" w:cstheme="minorHAnsi"/>
                      <w:b/>
                      <w:szCs w:val="22"/>
                      <w:u w:val="single"/>
                      <w:lang w:val="es-BO" w:eastAsia="x-none"/>
                    </w:rPr>
                  </w:pPr>
                </w:p>
                <w:p w:rsidR="002B7CC5" w:rsidRPr="00F43004" w:rsidRDefault="002B7CC5" w:rsidP="002B7CC5">
                  <w:pPr>
                    <w:pStyle w:val="Prrafodelista"/>
                    <w:numPr>
                      <w:ilvl w:val="0"/>
                      <w:numId w:val="62"/>
                    </w:numPr>
                    <w:autoSpaceDE w:val="0"/>
                    <w:autoSpaceDN w:val="0"/>
                    <w:adjustRightInd w:val="0"/>
                    <w:jc w:val="both"/>
                    <w:rPr>
                      <w:rFonts w:asciiTheme="minorHAnsi" w:hAnsiTheme="minorHAnsi" w:cstheme="minorHAnsi"/>
                      <w:szCs w:val="22"/>
                      <w:lang w:val="es-BO" w:eastAsia="x-none"/>
                    </w:rPr>
                  </w:pPr>
                  <w:r w:rsidRPr="00F43004">
                    <w:rPr>
                      <w:rFonts w:asciiTheme="minorHAnsi" w:hAnsiTheme="minorHAnsi" w:cstheme="minorHAnsi"/>
                      <w:szCs w:val="22"/>
                      <w:lang w:val="es-BO" w:eastAsia="x-none"/>
                    </w:rPr>
                    <w:t>Durante la vigencia del contrato se podrá realizar inspecciones de componentes de los equipos de perforación a requerimiento de YPFB; se coordinará y comunicará al Contratista los requerimientos de inspección con mínimamente 24 hrs de anticipación, a fin que la Contratista tenga capacidad pronta de ejecución de los servicios.</w:t>
                  </w:r>
                </w:p>
                <w:p w:rsidR="002B7CC5" w:rsidRPr="00F43004" w:rsidRDefault="002B7CC5" w:rsidP="002B7CC5">
                  <w:pPr>
                    <w:pStyle w:val="Prrafodelista"/>
                    <w:autoSpaceDE w:val="0"/>
                    <w:autoSpaceDN w:val="0"/>
                    <w:adjustRightInd w:val="0"/>
                    <w:jc w:val="both"/>
                    <w:rPr>
                      <w:rFonts w:asciiTheme="minorHAnsi" w:hAnsiTheme="minorHAnsi" w:cstheme="minorHAnsi"/>
                      <w:szCs w:val="22"/>
                      <w:lang w:val="es-BO" w:eastAsia="x-none"/>
                    </w:rPr>
                  </w:pPr>
                </w:p>
                <w:p w:rsidR="002B7CC5" w:rsidRPr="00F43004" w:rsidRDefault="002B7CC5" w:rsidP="002B7CC5">
                  <w:pPr>
                    <w:pStyle w:val="Prrafodelista"/>
                    <w:numPr>
                      <w:ilvl w:val="0"/>
                      <w:numId w:val="62"/>
                    </w:numPr>
                    <w:autoSpaceDE w:val="0"/>
                    <w:autoSpaceDN w:val="0"/>
                    <w:adjustRightInd w:val="0"/>
                    <w:jc w:val="both"/>
                    <w:rPr>
                      <w:rFonts w:asciiTheme="minorHAnsi" w:hAnsiTheme="minorHAnsi" w:cstheme="minorHAnsi"/>
                      <w:szCs w:val="22"/>
                      <w:lang w:val="es-BO" w:eastAsia="x-none"/>
                    </w:rPr>
                  </w:pPr>
                  <w:r w:rsidRPr="00F43004">
                    <w:rPr>
                      <w:rFonts w:asciiTheme="minorHAnsi" w:hAnsiTheme="minorHAnsi" w:cstheme="minorHAnsi"/>
                      <w:szCs w:val="22"/>
                      <w:lang w:val="es-BO" w:eastAsia="x-none"/>
                    </w:rPr>
                    <w:t>Cuando el servicio de Inspección de componentes de los equipos de perforación de YPFB sean requeridos fuera de las instalaciones y/o base de la Contratista; se aplicarán los costos de movilización de personal y/o materiales y/o equipos necesarios para la ejecución del servicio a requerimiento de YPFB considerando los precios unitarios.</w:t>
                  </w:r>
                </w:p>
                <w:p w:rsidR="002B7CC5" w:rsidRPr="00F73B23" w:rsidRDefault="002B7CC5" w:rsidP="002B7CC5">
                  <w:pPr>
                    <w:pStyle w:val="Prrafodelista"/>
                    <w:rPr>
                      <w:rFonts w:asciiTheme="minorHAnsi" w:hAnsiTheme="minorHAnsi" w:cstheme="minorHAnsi"/>
                      <w:sz w:val="22"/>
                      <w:szCs w:val="22"/>
                      <w:lang w:val="es-BO" w:eastAsia="x-none"/>
                    </w:rPr>
                  </w:pPr>
                </w:p>
                <w:p w:rsidR="002B7CC5" w:rsidRPr="00F73B23" w:rsidRDefault="002B7CC5" w:rsidP="002B7CC5">
                  <w:pPr>
                    <w:pStyle w:val="Prrafodelista"/>
                    <w:numPr>
                      <w:ilvl w:val="0"/>
                      <w:numId w:val="62"/>
                    </w:numPr>
                    <w:autoSpaceDE w:val="0"/>
                    <w:autoSpaceDN w:val="0"/>
                    <w:adjustRightInd w:val="0"/>
                    <w:jc w:val="both"/>
                    <w:rPr>
                      <w:rFonts w:asciiTheme="minorHAnsi" w:hAnsiTheme="minorHAnsi" w:cstheme="minorHAnsi"/>
                      <w:sz w:val="22"/>
                      <w:szCs w:val="22"/>
                      <w:lang w:val="es-BO" w:eastAsia="x-none"/>
                    </w:rPr>
                  </w:pPr>
                  <w:r w:rsidRPr="00F43004">
                    <w:rPr>
                      <w:rFonts w:asciiTheme="minorHAnsi" w:hAnsiTheme="minorHAnsi" w:cstheme="minorHAnsi"/>
                      <w:szCs w:val="22"/>
                      <w:lang w:val="es-BO" w:eastAsia="x-none"/>
                    </w:rPr>
                    <w:t xml:space="preserve">El costo unitario por cargo de personal (Supervisor de Inspección y/o Inspector Nivel II y/o Ayudante) cuando se realicen inspecciones fuera de la base de la contratista; incluye implícitamente todos los costos por alimentación, hospedaje, tributos, seguros y cualquier otro concepto que incida en el costo total del personal para realizar los servicios requeridos. </w:t>
                  </w:r>
                </w:p>
              </w:tc>
            </w:tr>
            <w:tr w:rsidR="002B7CC5" w:rsidRPr="00F73B23" w:rsidTr="0086402C">
              <w:trPr>
                <w:trHeight w:val="391"/>
              </w:trPr>
              <w:tc>
                <w:tcPr>
                  <w:tcW w:w="7040" w:type="dxa"/>
                  <w:tcBorders>
                    <w:bottom w:val="single" w:sz="4" w:space="0" w:color="auto"/>
                  </w:tcBorders>
                  <w:shd w:val="clear" w:color="auto" w:fill="8DB3E2"/>
                  <w:vAlign w:val="center"/>
                </w:tcPr>
                <w:p w:rsidR="002B7CC5" w:rsidRPr="00F73B23" w:rsidRDefault="002B7CC5" w:rsidP="002B7CC5">
                  <w:pPr>
                    <w:rPr>
                      <w:rFonts w:asciiTheme="minorHAnsi" w:hAnsiTheme="minorHAnsi" w:cstheme="minorHAnsi"/>
                      <w:sz w:val="22"/>
                      <w:szCs w:val="22"/>
                    </w:rPr>
                  </w:pPr>
                  <w:r w:rsidRPr="00F73B23">
                    <w:rPr>
                      <w:rFonts w:asciiTheme="minorHAnsi" w:hAnsiTheme="minorHAnsi" w:cstheme="minorHAnsi"/>
                      <w:b/>
                      <w:bCs/>
                      <w:sz w:val="22"/>
                      <w:szCs w:val="22"/>
                    </w:rPr>
                    <w:lastRenderedPageBreak/>
                    <w:t xml:space="preserve">EXPERIENCIA ESPECIFICA DEL PROPONENTE </w:t>
                  </w:r>
                </w:p>
              </w:tc>
            </w:tr>
            <w:tr w:rsidR="002B7CC5" w:rsidRPr="00F73B23" w:rsidTr="0086402C">
              <w:trPr>
                <w:trHeight w:val="391"/>
              </w:trPr>
              <w:tc>
                <w:tcPr>
                  <w:tcW w:w="7040" w:type="dxa"/>
                  <w:shd w:val="clear" w:color="auto" w:fill="auto"/>
                  <w:vAlign w:val="center"/>
                </w:tcPr>
                <w:p w:rsidR="002B7CC5" w:rsidRPr="00AC420D" w:rsidRDefault="002B7CC5" w:rsidP="002B7CC5">
                  <w:pPr>
                    <w:autoSpaceDE w:val="0"/>
                    <w:autoSpaceDN w:val="0"/>
                    <w:adjustRightInd w:val="0"/>
                    <w:jc w:val="both"/>
                    <w:rPr>
                      <w:rFonts w:asciiTheme="minorHAnsi" w:hAnsiTheme="minorHAnsi" w:cstheme="minorHAnsi"/>
                      <w:szCs w:val="22"/>
                    </w:rPr>
                  </w:pPr>
                  <w:r w:rsidRPr="00AC420D">
                    <w:rPr>
                      <w:rFonts w:asciiTheme="minorHAnsi" w:hAnsiTheme="minorHAnsi" w:cstheme="minorHAnsi"/>
                      <w:szCs w:val="22"/>
                    </w:rPr>
                    <w:t xml:space="preserve">La empresa contratista deberá tener </w:t>
                  </w:r>
                  <w:r w:rsidRPr="00AC420D">
                    <w:rPr>
                      <w:rFonts w:asciiTheme="minorHAnsi" w:hAnsiTheme="minorHAnsi" w:cstheme="minorHAnsi"/>
                      <w:szCs w:val="22"/>
                      <w:u w:val="single"/>
                    </w:rPr>
                    <w:t>experiencia especifica</w:t>
                  </w:r>
                  <w:r w:rsidRPr="00AC420D">
                    <w:rPr>
                      <w:rFonts w:asciiTheme="minorHAnsi" w:hAnsiTheme="minorHAnsi" w:cstheme="minorHAnsi"/>
                      <w:szCs w:val="22"/>
                    </w:rPr>
                    <w:t xml:space="preserve"> en “INSPECCIÓN DE MATERIAL TUBULAR (PETROLERO) Y/O INSPECCIONES NO DESTRUCTIVAS A EQUIPOS DE PERFORACIÓN y/o INSPECCION DE TUBERIAS DE PERFORACION” con por lo menos 3 contratos de inspección de similar magnitud de experiencia en el rubro petrolero.  </w:t>
                  </w:r>
                </w:p>
                <w:p w:rsidR="002B7CC5" w:rsidRPr="00AC420D" w:rsidRDefault="002B7CC5" w:rsidP="002B7CC5">
                  <w:pPr>
                    <w:jc w:val="both"/>
                    <w:rPr>
                      <w:rFonts w:asciiTheme="minorHAnsi" w:hAnsiTheme="minorHAnsi" w:cstheme="minorHAnsi"/>
                      <w:szCs w:val="22"/>
                    </w:rPr>
                  </w:pPr>
                  <w:r w:rsidRPr="00AC420D">
                    <w:rPr>
                      <w:rFonts w:asciiTheme="minorHAnsi" w:hAnsiTheme="minorHAnsi" w:cstheme="minorHAnsi"/>
                      <w:szCs w:val="22"/>
                    </w:rPr>
                    <w:t>A efectos de acreditación de la experiencia, deberán presentar en su propuesta técnica fotocopias simples de contratos y/o informes de conformidad y/o Actas de cierre de contratos y/o certificados y/o Field Ticket de servicios y/o Reportes de inspección.</w:t>
                  </w:r>
                </w:p>
                <w:p w:rsidR="002B7CC5" w:rsidRPr="00AC420D" w:rsidRDefault="002B7CC5" w:rsidP="002B7CC5">
                  <w:pPr>
                    <w:jc w:val="both"/>
                    <w:rPr>
                      <w:rFonts w:asciiTheme="minorHAnsi" w:hAnsiTheme="minorHAnsi" w:cstheme="minorHAnsi"/>
                      <w:b/>
                      <w:bCs/>
                      <w:szCs w:val="22"/>
                    </w:rPr>
                  </w:pPr>
                  <w:r w:rsidRPr="00AC420D">
                    <w:rPr>
                      <w:rFonts w:asciiTheme="minorHAnsi" w:hAnsiTheme="minorHAnsi" w:cstheme="minorHAnsi"/>
                      <w:b/>
                      <w:szCs w:val="22"/>
                    </w:rPr>
                    <w:t>Nota:</w:t>
                  </w:r>
                  <w:r w:rsidRPr="00AC420D">
                    <w:rPr>
                      <w:rFonts w:asciiTheme="minorHAnsi" w:hAnsiTheme="minorHAnsi" w:cstheme="minorHAnsi"/>
                      <w:szCs w:val="22"/>
                    </w:rPr>
                    <w:t xml:space="preserve"> si la empresa contratista presenta fotocopia simple de contratos, como respaldo deberán adjuntar por lo menos un reporte y/o Field ticket con el que se demuestre que se ejecutó el servicio detallado en dicho contrato.</w:t>
                  </w:r>
                </w:p>
              </w:tc>
            </w:tr>
            <w:tr w:rsidR="002B7CC5" w:rsidRPr="00F73B23" w:rsidTr="0086402C">
              <w:trPr>
                <w:trHeight w:val="391"/>
              </w:trPr>
              <w:tc>
                <w:tcPr>
                  <w:tcW w:w="7040" w:type="dxa"/>
                  <w:shd w:val="clear" w:color="auto" w:fill="8DB3E2"/>
                  <w:vAlign w:val="center"/>
                </w:tcPr>
                <w:p w:rsidR="002B7CC5" w:rsidRPr="00F73B23" w:rsidRDefault="002B7CC5" w:rsidP="002B7CC5">
                  <w:pPr>
                    <w:rPr>
                      <w:rFonts w:asciiTheme="minorHAnsi" w:hAnsiTheme="minorHAnsi" w:cstheme="minorHAnsi"/>
                      <w:sz w:val="22"/>
                      <w:szCs w:val="22"/>
                    </w:rPr>
                  </w:pPr>
                  <w:r w:rsidRPr="00F73B23">
                    <w:rPr>
                      <w:rFonts w:asciiTheme="minorHAnsi" w:hAnsiTheme="minorHAnsi" w:cstheme="minorHAnsi"/>
                      <w:b/>
                      <w:bCs/>
                      <w:sz w:val="22"/>
                      <w:szCs w:val="22"/>
                    </w:rPr>
                    <w:lastRenderedPageBreak/>
                    <w:t xml:space="preserve">PLAZO DEL SERVICIO </w:t>
                  </w:r>
                </w:p>
              </w:tc>
            </w:tr>
            <w:tr w:rsidR="002B7CC5" w:rsidRPr="00F73B23" w:rsidTr="0086402C">
              <w:trPr>
                <w:trHeight w:val="675"/>
              </w:trPr>
              <w:tc>
                <w:tcPr>
                  <w:tcW w:w="7040" w:type="dxa"/>
                  <w:shd w:val="clear" w:color="auto" w:fill="auto"/>
                  <w:vAlign w:val="center"/>
                </w:tcPr>
                <w:p w:rsidR="002B7CC5" w:rsidRPr="00F43004" w:rsidRDefault="002B7CC5" w:rsidP="002B7CC5">
                  <w:pPr>
                    <w:autoSpaceDE w:val="0"/>
                    <w:autoSpaceDN w:val="0"/>
                    <w:adjustRightInd w:val="0"/>
                    <w:spacing w:line="276" w:lineRule="auto"/>
                    <w:jc w:val="both"/>
                    <w:rPr>
                      <w:rFonts w:asciiTheme="minorHAnsi" w:hAnsiTheme="minorHAnsi" w:cstheme="minorHAnsi"/>
                      <w:szCs w:val="22"/>
                      <w:highlight w:val="green"/>
                    </w:rPr>
                  </w:pPr>
                  <w:r w:rsidRPr="00AC420D">
                    <w:rPr>
                      <w:rFonts w:asciiTheme="minorHAnsi" w:hAnsiTheme="minorHAnsi" w:cstheme="minorHAnsi"/>
                      <w:szCs w:val="22"/>
                    </w:rPr>
                    <w:t>El plazo del servicio tendrá una duración hasta el 31 de diciembre del 2019, computables a partir del día siguiente hábil de la emisión de la orden de proceder.</w:t>
                  </w:r>
                </w:p>
              </w:tc>
            </w:tr>
          </w:tbl>
          <w:p w:rsidR="00667AB9" w:rsidRPr="00AC420D" w:rsidRDefault="00667AB9" w:rsidP="00667AB9">
            <w:pPr>
              <w:jc w:val="both"/>
              <w:rPr>
                <w:rFonts w:asciiTheme="minorHAnsi" w:hAnsiTheme="minorHAnsi" w:cstheme="minorHAnsi"/>
                <w:b/>
                <w:bCs/>
                <w:szCs w:val="22"/>
              </w:rPr>
            </w:pPr>
          </w:p>
        </w:tc>
        <w:tc>
          <w:tcPr>
            <w:tcW w:w="4618" w:type="dxa"/>
            <w:vAlign w:val="center"/>
          </w:tcPr>
          <w:p w:rsidR="00667AB9" w:rsidRPr="008842A3" w:rsidRDefault="00667AB9" w:rsidP="00667AB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362751" w:rsidRDefault="00362751"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86402C" w:rsidRDefault="0086402C"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CB200E">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CB200E">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r>
      <w:tr w:rsidR="003956A6" w:rsidTr="00CB200E">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CB200E">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CB200E">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CB200E">
            <w:pPr>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CB200E">
            <w:pPr>
              <w:pStyle w:val="Prrafodelista"/>
              <w:ind w:left="610"/>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E137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6153E" w:rsidRPr="00F73B23" w:rsidRDefault="0006153E" w:rsidP="0006153E">
      <w:pPr>
        <w:jc w:val="center"/>
        <w:rPr>
          <w:rFonts w:asciiTheme="minorHAnsi" w:eastAsia="Arial Unicode MS" w:hAnsiTheme="minorHAnsi" w:cstheme="minorHAnsi"/>
          <w:b/>
          <w:sz w:val="22"/>
          <w:szCs w:val="18"/>
          <w:lang w:val="es-MX"/>
        </w:rPr>
      </w:pPr>
      <w:r w:rsidRPr="00F73B23">
        <w:rPr>
          <w:rFonts w:asciiTheme="minorHAnsi" w:eastAsia="Arial Unicode MS" w:hAnsiTheme="minorHAnsi" w:cstheme="minorHAnsi"/>
          <w:b/>
          <w:sz w:val="22"/>
          <w:szCs w:val="18"/>
          <w:lang w:val="es-MX"/>
        </w:rPr>
        <w:t>SERVICIO DE INSPECCIÓN DE MATERIAL TUBULAR Y COMPONENTES DE LOS EQUIPOS DE PERFORACIÓN DE YPFB</w:t>
      </w:r>
    </w:p>
    <w:p w:rsidR="0006153E" w:rsidRPr="00E13C7B" w:rsidRDefault="0006153E" w:rsidP="0006153E">
      <w:pPr>
        <w:rPr>
          <w:rFonts w:asciiTheme="minorHAnsi" w:hAnsiTheme="minorHAnsi" w:cstheme="minorHAnsi"/>
          <w:sz w:val="22"/>
          <w:szCs w:val="18"/>
        </w:rPr>
      </w:pPr>
      <w:r w:rsidRPr="00E13C7B">
        <w:rPr>
          <w:rFonts w:asciiTheme="minorHAnsi" w:hAnsiTheme="minorHAnsi" w:cstheme="minorHAnsi"/>
          <w:sz w:val="22"/>
          <w:szCs w:val="18"/>
        </w:rPr>
        <w:t>Por el total:</w:t>
      </w:r>
    </w:p>
    <w:p w:rsidR="0006153E" w:rsidRPr="00E13C7B" w:rsidRDefault="0006153E" w:rsidP="0006153E">
      <w:pPr>
        <w:jc w:val="center"/>
        <w:rPr>
          <w:rFonts w:asciiTheme="minorHAnsi" w:hAnsiTheme="minorHAnsi" w:cstheme="minorHAnsi"/>
          <w:b/>
          <w:szCs w:val="18"/>
          <w:lang w:val="es-MX"/>
        </w:rPr>
      </w:pPr>
    </w:p>
    <w:tbl>
      <w:tblPr>
        <w:tblW w:w="9214" w:type="dxa"/>
        <w:tblInd w:w="-72" w:type="dxa"/>
        <w:tblCellMar>
          <w:left w:w="70" w:type="dxa"/>
          <w:right w:w="70" w:type="dxa"/>
        </w:tblCellMar>
        <w:tblLook w:val="04A0" w:firstRow="1" w:lastRow="0" w:firstColumn="1" w:lastColumn="0" w:noHBand="0" w:noVBand="1"/>
      </w:tblPr>
      <w:tblGrid>
        <w:gridCol w:w="1276"/>
        <w:gridCol w:w="7938"/>
      </w:tblGrid>
      <w:tr w:rsidR="0006153E" w:rsidRPr="00E13C7B" w:rsidTr="0006153E">
        <w:trPr>
          <w:trHeight w:val="502"/>
        </w:trPr>
        <w:tc>
          <w:tcPr>
            <w:tcW w:w="1276" w:type="dxa"/>
            <w:tcBorders>
              <w:top w:val="single" w:sz="4" w:space="0" w:color="auto"/>
              <w:left w:val="single" w:sz="4" w:space="0" w:color="auto"/>
              <w:bottom w:val="single" w:sz="4" w:space="0" w:color="auto"/>
              <w:right w:val="single" w:sz="4" w:space="0" w:color="000000"/>
            </w:tcBorders>
            <w:shd w:val="clear" w:color="auto" w:fill="B8CCE4"/>
            <w:vAlign w:val="center"/>
          </w:tcPr>
          <w:p w:rsidR="0006153E" w:rsidRPr="00E13C7B" w:rsidRDefault="0006153E" w:rsidP="0006153E">
            <w:pPr>
              <w:spacing w:before="60" w:after="60"/>
              <w:jc w:val="center"/>
              <w:rPr>
                <w:rFonts w:asciiTheme="minorHAnsi" w:hAnsiTheme="minorHAnsi" w:cstheme="minorHAnsi"/>
                <w:b/>
                <w:bCs/>
                <w:sz w:val="22"/>
                <w:lang w:val="es-BO"/>
              </w:rPr>
            </w:pPr>
            <w:r w:rsidRPr="00E13C7B">
              <w:rPr>
                <w:rFonts w:asciiTheme="minorHAnsi" w:hAnsiTheme="minorHAnsi" w:cstheme="minorHAnsi"/>
                <w:b/>
                <w:bCs/>
                <w:sz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6153E" w:rsidRPr="00E13C7B" w:rsidRDefault="0006153E" w:rsidP="0006153E">
            <w:pPr>
              <w:spacing w:before="60" w:after="60"/>
              <w:jc w:val="center"/>
              <w:rPr>
                <w:rFonts w:asciiTheme="minorHAnsi" w:hAnsiTheme="minorHAnsi" w:cstheme="minorHAnsi"/>
                <w:b/>
                <w:bCs/>
                <w:sz w:val="22"/>
                <w:lang w:val="es-BO"/>
              </w:rPr>
            </w:pPr>
            <w:r w:rsidRPr="00E13C7B">
              <w:rPr>
                <w:rFonts w:asciiTheme="minorHAnsi" w:hAnsiTheme="minorHAnsi" w:cstheme="minorHAnsi"/>
                <w:b/>
                <w:bCs/>
                <w:sz w:val="22"/>
                <w:lang w:val="es-BO"/>
              </w:rPr>
              <w:t xml:space="preserve">DESCRIPCIÓN DETALLADA DEL SERVICIO </w:t>
            </w:r>
          </w:p>
        </w:tc>
      </w:tr>
      <w:tr w:rsidR="0006153E" w:rsidRPr="00E13C7B" w:rsidTr="0006153E">
        <w:trPr>
          <w:trHeight w:val="397"/>
        </w:trPr>
        <w:tc>
          <w:tcPr>
            <w:tcW w:w="1276" w:type="dxa"/>
            <w:tcBorders>
              <w:top w:val="single" w:sz="4" w:space="0" w:color="auto"/>
              <w:left w:val="single" w:sz="4" w:space="0" w:color="auto"/>
              <w:bottom w:val="single" w:sz="4" w:space="0" w:color="auto"/>
              <w:right w:val="single" w:sz="4" w:space="0" w:color="000000"/>
            </w:tcBorders>
            <w:vAlign w:val="center"/>
          </w:tcPr>
          <w:p w:rsidR="0006153E" w:rsidRPr="00E13C7B" w:rsidRDefault="0006153E" w:rsidP="0006153E">
            <w:pPr>
              <w:spacing w:before="60" w:after="60"/>
              <w:jc w:val="center"/>
              <w:rPr>
                <w:rFonts w:asciiTheme="minorHAnsi" w:hAnsiTheme="minorHAnsi" w:cstheme="minorHAnsi"/>
                <w:b/>
                <w:bCs/>
                <w:sz w:val="22"/>
                <w:lang w:val="es-BO"/>
              </w:rPr>
            </w:pPr>
            <w:r w:rsidRPr="00E13C7B">
              <w:rPr>
                <w:rFonts w:asciiTheme="minorHAnsi" w:hAnsiTheme="minorHAnsi" w:cstheme="minorHAnsi"/>
                <w:b/>
                <w:bCs/>
                <w:sz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6153E" w:rsidRPr="00E13C7B" w:rsidRDefault="0006153E" w:rsidP="0006153E">
            <w:pPr>
              <w:spacing w:before="60" w:after="60" w:line="276" w:lineRule="auto"/>
              <w:jc w:val="both"/>
              <w:rPr>
                <w:rFonts w:asciiTheme="minorHAnsi" w:hAnsiTheme="minorHAnsi" w:cstheme="minorHAnsi"/>
                <w:sz w:val="22"/>
                <w:lang w:val="es-MX"/>
              </w:rPr>
            </w:pPr>
            <w:r w:rsidRPr="00340815">
              <w:rPr>
                <w:rFonts w:asciiTheme="minorHAnsi" w:hAnsiTheme="minorHAnsi" w:cstheme="minorHAnsi"/>
                <w:lang w:val="es-BO" w:eastAsia="x-none"/>
              </w:rPr>
              <w:t>SERVICIO DE INSPECCIÓN DE MATERIAL TUBULAR Y COMPONENTES DE LOS EQUIPOS DE PERFORACIÓN DE YPFB</w:t>
            </w:r>
          </w:p>
        </w:tc>
      </w:tr>
    </w:tbl>
    <w:p w:rsidR="0006153E" w:rsidRPr="00E13C7B" w:rsidRDefault="0006153E" w:rsidP="0006153E">
      <w:pPr>
        <w:jc w:val="both"/>
        <w:rPr>
          <w:rFonts w:asciiTheme="minorHAnsi" w:hAnsiTheme="minorHAnsi" w:cstheme="minorHAnsi"/>
          <w:bCs/>
          <w:color w:val="000000"/>
          <w:szCs w:val="18"/>
        </w:rPr>
      </w:pPr>
    </w:p>
    <w:p w:rsidR="0006153E" w:rsidRPr="00E13C7B" w:rsidRDefault="0006153E" w:rsidP="0006153E">
      <w:pPr>
        <w:pStyle w:val="Prrafodelista"/>
        <w:numPr>
          <w:ilvl w:val="0"/>
          <w:numId w:val="49"/>
        </w:numPr>
        <w:ind w:left="567" w:hanging="567"/>
        <w:contextualSpacing/>
        <w:jc w:val="both"/>
        <w:rPr>
          <w:rFonts w:asciiTheme="minorHAnsi" w:hAnsiTheme="minorHAnsi" w:cstheme="minorHAnsi"/>
          <w:b/>
          <w:bCs/>
          <w:sz w:val="22"/>
          <w:szCs w:val="18"/>
          <w:lang w:eastAsia="es-BO"/>
        </w:rPr>
      </w:pPr>
      <w:r w:rsidRPr="00E13C7B">
        <w:rPr>
          <w:rFonts w:asciiTheme="minorHAnsi" w:hAnsiTheme="minorHAnsi" w:cstheme="minorHAnsi"/>
          <w:b/>
          <w:bCs/>
          <w:sz w:val="22"/>
          <w:szCs w:val="18"/>
          <w:lang w:eastAsia="es-BO"/>
        </w:rPr>
        <w:t>CARACTERÍSTICAS DEL SERVICIO</w:t>
      </w:r>
    </w:p>
    <w:p w:rsidR="0006153E" w:rsidRPr="00F73B23" w:rsidRDefault="0006153E" w:rsidP="0006153E">
      <w:pPr>
        <w:autoSpaceDE w:val="0"/>
        <w:autoSpaceDN w:val="0"/>
        <w:adjustRightInd w:val="0"/>
        <w:rPr>
          <w:rFonts w:asciiTheme="minorHAnsi" w:hAnsiTheme="minorHAnsi" w:cstheme="minorHAnsi"/>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06153E" w:rsidRPr="00F73B23" w:rsidTr="0006153E">
        <w:trPr>
          <w:trHeight w:val="388"/>
        </w:trPr>
        <w:tc>
          <w:tcPr>
            <w:tcW w:w="9322" w:type="dxa"/>
            <w:shd w:val="clear" w:color="auto" w:fill="8DB3E2"/>
            <w:vAlign w:val="center"/>
          </w:tcPr>
          <w:p w:rsidR="0006153E" w:rsidRPr="00F73B23" w:rsidRDefault="0006153E" w:rsidP="0006153E">
            <w:pPr>
              <w:autoSpaceDE w:val="0"/>
              <w:autoSpaceDN w:val="0"/>
              <w:adjustRightInd w:val="0"/>
              <w:rPr>
                <w:rFonts w:asciiTheme="minorHAnsi" w:hAnsiTheme="minorHAnsi" w:cstheme="minorHAnsi"/>
                <w:sz w:val="22"/>
                <w:szCs w:val="22"/>
              </w:rPr>
            </w:pPr>
            <w:r w:rsidRPr="00F73B23">
              <w:rPr>
                <w:rFonts w:asciiTheme="minorHAnsi" w:hAnsiTheme="minorHAnsi" w:cstheme="minorHAnsi"/>
                <w:b/>
                <w:bCs/>
                <w:sz w:val="22"/>
                <w:szCs w:val="22"/>
              </w:rPr>
              <w:t xml:space="preserve">DESCRIPCIÓN DEL SERVICIO </w:t>
            </w:r>
          </w:p>
        </w:tc>
      </w:tr>
      <w:tr w:rsidR="0006153E" w:rsidRPr="00F73B23" w:rsidTr="0086402C">
        <w:trPr>
          <w:trHeight w:val="1919"/>
        </w:trPr>
        <w:tc>
          <w:tcPr>
            <w:tcW w:w="9322" w:type="dxa"/>
            <w:shd w:val="clear" w:color="auto" w:fill="auto"/>
            <w:vAlign w:val="center"/>
          </w:tcPr>
          <w:p w:rsidR="0006153E" w:rsidRPr="00340815" w:rsidRDefault="0006153E" w:rsidP="0006153E">
            <w:pPr>
              <w:autoSpaceDE w:val="0"/>
              <w:autoSpaceDN w:val="0"/>
              <w:adjustRightInd w:val="0"/>
              <w:spacing w:line="276" w:lineRule="auto"/>
              <w:jc w:val="both"/>
              <w:rPr>
                <w:rFonts w:asciiTheme="minorHAnsi" w:hAnsiTheme="minorHAnsi" w:cstheme="minorHAnsi"/>
                <w:szCs w:val="22"/>
                <w:lang w:val="es-BO" w:eastAsia="x-none"/>
              </w:rPr>
            </w:pPr>
            <w:r w:rsidRPr="00340815">
              <w:rPr>
                <w:rFonts w:asciiTheme="minorHAnsi" w:hAnsiTheme="minorHAnsi" w:cstheme="minorHAnsi"/>
                <w:szCs w:val="22"/>
                <w:lang w:val="es-BO" w:eastAsia="x-none"/>
              </w:rPr>
              <w:t xml:space="preserve">El servicio consiste en realizar la Inspección al material tubular de perforación (DP, HWP, DC, otros) basada en la Norma Internacional Standard Drill Stem Inspection TH Hill DS-1 e </w:t>
            </w:r>
            <w:r w:rsidRPr="00340815">
              <w:rPr>
                <w:rFonts w:asciiTheme="minorHAnsi" w:hAnsiTheme="minorHAnsi" w:cstheme="minorHAnsi"/>
                <w:bCs/>
                <w:szCs w:val="22"/>
                <w:lang w:val="es-BO" w:eastAsia="es-BO"/>
              </w:rPr>
              <w:t xml:space="preserve">Inspecciones de pruebas no destructivas (NDT) recomendados en la norma API </w:t>
            </w:r>
            <w:r w:rsidRPr="00340815">
              <w:rPr>
                <w:rFonts w:asciiTheme="minorHAnsi" w:hAnsiTheme="minorHAnsi" w:cstheme="minorHAnsi"/>
                <w:szCs w:val="22"/>
                <w:lang w:val="es-BO" w:eastAsia="x-none"/>
              </w:rPr>
              <w:t>para los diferentes componentes de los tres (3) Equipos de Perforación de YPFB tales como: Mástil y componentes, subestructura, corona y poleas, Aparejo, malacate, Top drive, Mesa rotaria, tanques de aire, tanques de diésel, winches de aire, BOP´s y accesorios, choque manifold, botellones de acumulador, Brazos elevadores (links), cuñas manuales para cañerías y sondeo (diferentes medidas), elevadores (para sondeo, barras pesadas y cañerías), herramientas manuales, módulos de bombas de lodos y otros que conforman parte de los equipo de perforación de YPFB.</w:t>
            </w:r>
          </w:p>
          <w:p w:rsidR="0006153E" w:rsidRPr="00340815" w:rsidRDefault="0006153E" w:rsidP="0006153E">
            <w:pPr>
              <w:autoSpaceDE w:val="0"/>
              <w:autoSpaceDN w:val="0"/>
              <w:adjustRightInd w:val="0"/>
              <w:spacing w:line="276" w:lineRule="auto"/>
              <w:jc w:val="both"/>
              <w:rPr>
                <w:rFonts w:asciiTheme="minorHAnsi" w:hAnsiTheme="minorHAnsi" w:cstheme="minorHAnsi"/>
                <w:szCs w:val="22"/>
              </w:rPr>
            </w:pPr>
          </w:p>
          <w:p w:rsidR="0006153E" w:rsidRPr="00340815" w:rsidRDefault="0006153E" w:rsidP="0006153E">
            <w:pPr>
              <w:autoSpaceDE w:val="0"/>
              <w:autoSpaceDN w:val="0"/>
              <w:adjustRightInd w:val="0"/>
              <w:spacing w:line="276" w:lineRule="auto"/>
              <w:jc w:val="both"/>
              <w:rPr>
                <w:rFonts w:asciiTheme="minorHAnsi" w:hAnsiTheme="minorHAnsi" w:cstheme="minorHAnsi"/>
                <w:szCs w:val="22"/>
                <w:lang w:val="es-BO" w:eastAsia="x-none"/>
              </w:rPr>
            </w:pPr>
            <w:r w:rsidRPr="00340815">
              <w:rPr>
                <w:rFonts w:asciiTheme="minorHAnsi" w:hAnsiTheme="minorHAnsi" w:cstheme="minorHAnsi"/>
                <w:szCs w:val="22"/>
              </w:rPr>
              <w:t xml:space="preserve">El </w:t>
            </w:r>
            <w:r w:rsidRPr="00340815">
              <w:rPr>
                <w:rFonts w:asciiTheme="minorHAnsi" w:hAnsiTheme="minorHAnsi" w:cstheme="minorHAnsi"/>
                <w:szCs w:val="22"/>
                <w:lang w:val="es-BO" w:eastAsia="x-none"/>
              </w:rPr>
              <w:t>trabajo a ejecutarse será discontinuo a solicitud de YPFB durante la vigencia del Contrato.</w:t>
            </w:r>
          </w:p>
          <w:p w:rsidR="0006153E" w:rsidRPr="00340815" w:rsidRDefault="0006153E" w:rsidP="0006153E">
            <w:pPr>
              <w:autoSpaceDE w:val="0"/>
              <w:autoSpaceDN w:val="0"/>
              <w:adjustRightInd w:val="0"/>
              <w:spacing w:line="276" w:lineRule="auto"/>
              <w:jc w:val="both"/>
              <w:rPr>
                <w:rFonts w:asciiTheme="minorHAnsi" w:hAnsiTheme="minorHAnsi" w:cstheme="minorHAnsi"/>
                <w:b/>
                <w:bCs/>
                <w:szCs w:val="22"/>
                <w:lang w:val="es-BO" w:eastAsia="es-BO"/>
              </w:rPr>
            </w:pPr>
          </w:p>
          <w:p w:rsidR="0006153E" w:rsidRPr="00340815" w:rsidRDefault="0006153E" w:rsidP="0006153E">
            <w:pPr>
              <w:autoSpaceDE w:val="0"/>
              <w:autoSpaceDN w:val="0"/>
              <w:adjustRightInd w:val="0"/>
              <w:spacing w:line="276" w:lineRule="auto"/>
              <w:jc w:val="both"/>
              <w:rPr>
                <w:rFonts w:asciiTheme="minorHAnsi" w:hAnsiTheme="minorHAnsi" w:cstheme="minorHAnsi"/>
                <w:b/>
                <w:bCs/>
                <w:szCs w:val="22"/>
                <w:lang w:val="es-BO" w:eastAsia="es-BO"/>
              </w:rPr>
            </w:pPr>
            <w:r w:rsidRPr="00340815">
              <w:rPr>
                <w:rFonts w:asciiTheme="minorHAnsi" w:hAnsiTheme="minorHAnsi" w:cstheme="minorHAnsi"/>
                <w:b/>
                <w:bCs/>
                <w:szCs w:val="22"/>
                <w:lang w:val="es-BO" w:eastAsia="es-BO"/>
              </w:rPr>
              <w:t>INSPECCIONES DEL MATERIAL TUBULAR DE LOS EQUIPOS DE PERFORACION DE YPFB</w:t>
            </w:r>
          </w:p>
          <w:p w:rsidR="0006153E" w:rsidRPr="00340815" w:rsidRDefault="0006153E" w:rsidP="0006153E">
            <w:pPr>
              <w:autoSpaceDE w:val="0"/>
              <w:autoSpaceDN w:val="0"/>
              <w:adjustRightInd w:val="0"/>
              <w:spacing w:line="276" w:lineRule="auto"/>
              <w:jc w:val="both"/>
              <w:rPr>
                <w:rFonts w:asciiTheme="minorHAnsi" w:hAnsiTheme="minorHAnsi" w:cstheme="minorHAnsi"/>
                <w:bCs/>
                <w:szCs w:val="22"/>
                <w:lang w:val="es-BO" w:eastAsia="es-BO"/>
              </w:rPr>
            </w:pPr>
          </w:p>
          <w:p w:rsidR="0006153E" w:rsidRPr="00340815" w:rsidRDefault="0006153E" w:rsidP="0006153E">
            <w:pPr>
              <w:autoSpaceDE w:val="0"/>
              <w:autoSpaceDN w:val="0"/>
              <w:adjustRightInd w:val="0"/>
              <w:spacing w:line="276" w:lineRule="auto"/>
              <w:jc w:val="both"/>
              <w:rPr>
                <w:rFonts w:asciiTheme="minorHAnsi" w:hAnsiTheme="minorHAnsi" w:cstheme="minorHAnsi"/>
                <w:bCs/>
                <w:szCs w:val="22"/>
                <w:lang w:val="es-BO" w:eastAsia="es-BO"/>
              </w:rPr>
            </w:pPr>
            <w:r w:rsidRPr="00340815">
              <w:rPr>
                <w:rFonts w:asciiTheme="minorHAnsi" w:hAnsiTheme="minorHAnsi" w:cstheme="minorHAnsi"/>
                <w:bCs/>
                <w:szCs w:val="22"/>
                <w:lang w:val="es-BO" w:eastAsia="es-BO"/>
              </w:rPr>
              <w:t xml:space="preserve">El material tubular deberá ser inspeccionado bajo la </w:t>
            </w:r>
            <w:r w:rsidRPr="00340815">
              <w:rPr>
                <w:rFonts w:asciiTheme="minorHAnsi" w:hAnsiTheme="minorHAnsi" w:cstheme="minorHAnsi"/>
                <w:szCs w:val="22"/>
                <w:lang w:val="es-BO" w:eastAsia="x-none"/>
              </w:rPr>
              <w:t>Norma Internacional Standard Drill Stem Inspection TH Hill DS-1 de acuerdo a las recomendaciones que corresponda aplicable en los diferentes tubulares (DP, DC, HWDP, PJ y otros) todos con conexiones API tales como: 8 5/8 REG, 7 5/8 REG, 6 5/8 REG, 4 ½ REG, 3 ½ REG, 2 7/8 REG, 2 3/8 REG, 5 1/2 FH, NC-50 y/o 4 ½ IF y/o 5 XH y/o 5 WP, NC-46 y/o 4 ½ XH y/o 4 IF y/o 4 WP, NC-38 y/o 3 ½ IF y/o 3 ½ WP y/o 4 ½ SH, NC-31 y/o 2 7/8 IF y/o 3 ½ XH y/o 4 SH, NC-26 y/o 2 3/8 IF y/o 2 7/8 SH, NC-23.</w:t>
            </w:r>
          </w:p>
          <w:p w:rsidR="0006153E" w:rsidRPr="00340815" w:rsidRDefault="0006153E" w:rsidP="0006153E">
            <w:pPr>
              <w:autoSpaceDE w:val="0"/>
              <w:autoSpaceDN w:val="0"/>
              <w:adjustRightInd w:val="0"/>
              <w:spacing w:line="276" w:lineRule="auto"/>
              <w:jc w:val="both"/>
              <w:rPr>
                <w:rFonts w:asciiTheme="minorHAnsi" w:hAnsiTheme="minorHAnsi" w:cstheme="minorHAnsi"/>
                <w:bCs/>
                <w:szCs w:val="22"/>
                <w:lang w:val="es-BO" w:eastAsia="es-BO"/>
              </w:rPr>
            </w:pPr>
          </w:p>
          <w:p w:rsidR="0006153E" w:rsidRDefault="0006153E" w:rsidP="0006153E">
            <w:pPr>
              <w:autoSpaceDE w:val="0"/>
              <w:autoSpaceDN w:val="0"/>
              <w:adjustRightInd w:val="0"/>
              <w:spacing w:line="276" w:lineRule="auto"/>
              <w:jc w:val="both"/>
              <w:rPr>
                <w:rFonts w:asciiTheme="minorHAnsi" w:hAnsiTheme="minorHAnsi" w:cstheme="minorHAnsi"/>
                <w:bCs/>
                <w:szCs w:val="22"/>
                <w:lang w:val="es-BO" w:eastAsia="es-BO"/>
              </w:rPr>
            </w:pPr>
            <w:r w:rsidRPr="00340815">
              <w:rPr>
                <w:rFonts w:asciiTheme="minorHAnsi" w:hAnsiTheme="minorHAnsi" w:cstheme="minorHAnsi"/>
                <w:bCs/>
                <w:szCs w:val="22"/>
                <w:lang w:val="es-BO" w:eastAsia="es-BO"/>
              </w:rPr>
              <w:t>Las categorías del servicio de inspección de material tubular podrán ser los siguientes:</w:t>
            </w:r>
          </w:p>
          <w:p w:rsidR="0006153E" w:rsidRPr="00340815" w:rsidRDefault="0006153E" w:rsidP="0006153E">
            <w:pPr>
              <w:autoSpaceDE w:val="0"/>
              <w:autoSpaceDN w:val="0"/>
              <w:adjustRightInd w:val="0"/>
              <w:spacing w:line="276" w:lineRule="auto"/>
              <w:jc w:val="both"/>
              <w:rPr>
                <w:rFonts w:asciiTheme="minorHAnsi" w:hAnsiTheme="minorHAnsi" w:cstheme="minorHAnsi"/>
                <w:bCs/>
                <w:szCs w:val="22"/>
                <w:lang w:val="es-BO" w:eastAsia="es-BO"/>
              </w:rPr>
            </w:pPr>
          </w:p>
          <w:tbl>
            <w:tblPr>
              <w:tblW w:w="8816" w:type="dxa"/>
              <w:tblInd w:w="136" w:type="dxa"/>
              <w:tblLayout w:type="fixed"/>
              <w:tblCellMar>
                <w:left w:w="0" w:type="dxa"/>
                <w:right w:w="0" w:type="dxa"/>
              </w:tblCellMar>
              <w:tblLook w:val="0600" w:firstRow="0" w:lastRow="0" w:firstColumn="0" w:lastColumn="0" w:noHBand="1" w:noVBand="1"/>
            </w:tblPr>
            <w:tblGrid>
              <w:gridCol w:w="1304"/>
              <w:gridCol w:w="708"/>
              <w:gridCol w:w="1594"/>
              <w:gridCol w:w="1676"/>
              <w:gridCol w:w="1676"/>
              <w:gridCol w:w="1858"/>
            </w:tblGrid>
            <w:tr w:rsidR="0006153E" w:rsidRPr="00F73B23" w:rsidTr="0006153E">
              <w:trPr>
                <w:trHeight w:val="193"/>
              </w:trPr>
              <w:tc>
                <w:tcPr>
                  <w:tcW w:w="1304" w:type="dxa"/>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p>
              </w:tc>
              <w:tc>
                <w:tcPr>
                  <w:tcW w:w="7512" w:type="dxa"/>
                  <w:gridSpan w:val="5"/>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b/>
                      <w:bCs/>
                      <w:sz w:val="16"/>
                      <w:szCs w:val="22"/>
                      <w:lang w:eastAsia="x-none"/>
                    </w:rPr>
                    <w:t>CATEGORIA DEL SERVICIO</w:t>
                  </w:r>
                </w:p>
              </w:tc>
            </w:tr>
            <w:tr w:rsidR="0006153E" w:rsidRPr="00F73B23" w:rsidTr="0006153E">
              <w:trPr>
                <w:trHeight w:val="232"/>
              </w:trPr>
              <w:tc>
                <w:tcPr>
                  <w:tcW w:w="1304"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b/>
                      <w:bCs/>
                      <w:sz w:val="16"/>
                      <w:szCs w:val="22"/>
                      <w:lang w:eastAsia="x-none"/>
                    </w:rPr>
                    <w:t>COMPONENTE</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1</w:t>
                  </w:r>
                </w:p>
              </w:tc>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2</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3</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4</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center"/>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5*</w:t>
                  </w:r>
                </w:p>
              </w:tc>
            </w:tr>
            <w:tr w:rsidR="0006153E" w:rsidRPr="00F73B23" w:rsidTr="0006153E">
              <w:trPr>
                <w:trHeight w:val="497"/>
              </w:trPr>
              <w:tc>
                <w:tcPr>
                  <w:tcW w:w="1304"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TOOL JOINT</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w:t>
                  </w:r>
                </w:p>
              </w:tc>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rPr>
                      <w:rFonts w:asciiTheme="minorHAnsi" w:hAnsiTheme="minorHAnsi" w:cstheme="minorHAnsi"/>
                      <w:sz w:val="16"/>
                      <w:szCs w:val="22"/>
                      <w:lang w:val="es-BO" w:eastAsia="x-none"/>
                    </w:rPr>
                  </w:pPr>
                  <w:r>
                    <w:rPr>
                      <w:rFonts w:asciiTheme="minorHAnsi" w:hAnsiTheme="minorHAnsi" w:cstheme="minorHAnsi"/>
                      <w:sz w:val="16"/>
                      <w:szCs w:val="22"/>
                      <w:lang w:eastAsia="x-none"/>
                    </w:rPr>
                    <w:t xml:space="preserve">Visual, </w:t>
                  </w:r>
                  <w:r w:rsidRPr="00F73B23">
                    <w:rPr>
                      <w:rFonts w:asciiTheme="minorHAnsi" w:hAnsiTheme="minorHAnsi" w:cstheme="minorHAnsi"/>
                      <w:sz w:val="16"/>
                      <w:szCs w:val="22"/>
                      <w:lang w:eastAsia="x-none"/>
                    </w:rPr>
                    <w:t>dimensional 1</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r>
                    <w:rPr>
                      <w:rFonts w:asciiTheme="minorHAnsi" w:hAnsiTheme="minorHAnsi" w:cstheme="minorHAnsi"/>
                      <w:sz w:val="16"/>
                      <w:szCs w:val="22"/>
                      <w:lang w:val="es-BO" w:eastAsia="x-none"/>
                    </w:rPr>
                    <w:t xml:space="preserve">Visual, </w:t>
                  </w:r>
                  <w:r w:rsidRPr="00F73B23">
                    <w:rPr>
                      <w:rFonts w:asciiTheme="minorHAnsi" w:hAnsiTheme="minorHAnsi" w:cstheme="minorHAnsi"/>
                      <w:sz w:val="16"/>
                      <w:szCs w:val="22"/>
                      <w:lang w:val="es-BO" w:eastAsia="x-none"/>
                    </w:rPr>
                    <w:t>dimensional 1</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w:t>
                  </w:r>
                  <w:r>
                    <w:rPr>
                      <w:rFonts w:asciiTheme="minorHAnsi" w:hAnsiTheme="minorHAnsi" w:cstheme="minorHAnsi"/>
                      <w:sz w:val="16"/>
                      <w:szCs w:val="22"/>
                      <w:lang w:eastAsia="x-none"/>
                    </w:rPr>
                    <w:t xml:space="preserve"> </w:t>
                  </w:r>
                  <w:r w:rsidRPr="00F73B23">
                    <w:rPr>
                      <w:rFonts w:asciiTheme="minorHAnsi" w:hAnsiTheme="minorHAnsi" w:cstheme="minorHAnsi"/>
                      <w:sz w:val="16"/>
                      <w:szCs w:val="22"/>
                      <w:lang w:eastAsia="x-none"/>
                    </w:rPr>
                    <w:t xml:space="preserve">dimensional 2 </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w:t>
                  </w:r>
                  <w:r>
                    <w:rPr>
                      <w:rFonts w:asciiTheme="minorHAnsi" w:hAnsiTheme="minorHAnsi" w:cstheme="minorHAnsi"/>
                      <w:sz w:val="16"/>
                      <w:szCs w:val="22"/>
                      <w:lang w:eastAsia="x-none"/>
                    </w:rPr>
                    <w:t xml:space="preserve"> </w:t>
                  </w:r>
                  <w:r w:rsidRPr="00F73B23">
                    <w:rPr>
                      <w:rFonts w:asciiTheme="minorHAnsi" w:hAnsiTheme="minorHAnsi" w:cstheme="minorHAnsi"/>
                      <w:sz w:val="16"/>
                      <w:szCs w:val="22"/>
                      <w:lang w:eastAsia="x-none"/>
                    </w:rPr>
                    <w:t>dimensional 2,</w:t>
                  </w:r>
                </w:p>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 xml:space="preserve">luz negra </w:t>
                  </w:r>
                </w:p>
              </w:tc>
            </w:tr>
            <w:tr w:rsidR="0006153E" w:rsidRPr="005E137A" w:rsidTr="0006153E">
              <w:trPr>
                <w:trHeight w:val="869"/>
              </w:trPr>
              <w:tc>
                <w:tcPr>
                  <w:tcW w:w="1304"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CUERPO DE DP</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 del tubo</w:t>
                  </w:r>
                </w:p>
              </w:tc>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 del tubo</w:t>
                  </w:r>
                </w:p>
                <w:p w:rsidR="0006153E" w:rsidRPr="00F73B23" w:rsidRDefault="0006153E" w:rsidP="0006153E">
                  <w:pPr>
                    <w:autoSpaceDE w:val="0"/>
                    <w:autoSpaceDN w:val="0"/>
                    <w:adjustRightInd w:val="0"/>
                    <w:spacing w:line="276" w:lineRule="auto"/>
                    <w:rPr>
                      <w:rFonts w:asciiTheme="minorHAnsi" w:hAnsiTheme="minorHAnsi" w:cstheme="minorHAnsi"/>
                      <w:sz w:val="16"/>
                      <w:szCs w:val="22"/>
                      <w:lang w:val="es-BO" w:eastAsia="x-none"/>
                    </w:rPr>
                  </w:pPr>
                  <w:r>
                    <w:rPr>
                      <w:rFonts w:asciiTheme="minorHAnsi" w:hAnsiTheme="minorHAnsi" w:cstheme="minorHAnsi"/>
                      <w:sz w:val="16"/>
                      <w:szCs w:val="22"/>
                      <w:lang w:eastAsia="x-none"/>
                    </w:rPr>
                    <w:t>OD</w:t>
                  </w:r>
                  <w:r w:rsidRPr="00F73B23">
                    <w:rPr>
                      <w:rFonts w:asciiTheme="minorHAnsi" w:hAnsiTheme="minorHAnsi" w:cstheme="minorHAnsi"/>
                      <w:sz w:val="16"/>
                      <w:szCs w:val="22"/>
                      <w:lang w:eastAsia="x-none"/>
                    </w:rPr>
                    <w:t xml:space="preserve"> Gage</w:t>
                  </w:r>
                  <w:r>
                    <w:rPr>
                      <w:rFonts w:asciiTheme="minorHAnsi" w:hAnsiTheme="minorHAnsi" w:cstheme="minorHAnsi"/>
                      <w:sz w:val="16"/>
                      <w:szCs w:val="22"/>
                      <w:lang w:eastAsia="x-none"/>
                    </w:rPr>
                    <w:t xml:space="preserve">, UT </w:t>
                  </w:r>
                  <w:r w:rsidRPr="00F73B23">
                    <w:rPr>
                      <w:rFonts w:asciiTheme="minorHAnsi" w:hAnsiTheme="minorHAnsi" w:cstheme="minorHAnsi"/>
                      <w:sz w:val="16"/>
                      <w:szCs w:val="22"/>
                      <w:lang w:eastAsia="x-none"/>
                    </w:rPr>
                    <w:t>(espesor de pared)</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visual del tubo</w:t>
                  </w:r>
                </w:p>
                <w:p w:rsidR="0006153E" w:rsidRPr="00F73B23" w:rsidRDefault="0006153E" w:rsidP="0006153E">
                  <w:pPr>
                    <w:autoSpaceDE w:val="0"/>
                    <w:autoSpaceDN w:val="0"/>
                    <w:adjustRightInd w:val="0"/>
                    <w:spacing w:line="276" w:lineRule="auto"/>
                    <w:rPr>
                      <w:rFonts w:asciiTheme="minorHAnsi" w:hAnsiTheme="minorHAnsi" w:cstheme="minorHAnsi"/>
                      <w:sz w:val="16"/>
                      <w:szCs w:val="22"/>
                      <w:lang w:val="es-BO" w:eastAsia="x-none"/>
                    </w:rPr>
                  </w:pPr>
                  <w:r>
                    <w:rPr>
                      <w:rFonts w:asciiTheme="minorHAnsi" w:hAnsiTheme="minorHAnsi" w:cstheme="minorHAnsi"/>
                      <w:sz w:val="16"/>
                      <w:szCs w:val="22"/>
                      <w:lang w:val="es-BO" w:eastAsia="x-none"/>
                    </w:rPr>
                    <w:t>OD</w:t>
                  </w:r>
                  <w:r w:rsidRPr="00F73B23">
                    <w:rPr>
                      <w:rFonts w:asciiTheme="minorHAnsi" w:hAnsiTheme="minorHAnsi" w:cstheme="minorHAnsi"/>
                      <w:sz w:val="16"/>
                      <w:szCs w:val="22"/>
                      <w:lang w:val="es-BO" w:eastAsia="x-none"/>
                    </w:rPr>
                    <w:t xml:space="preserve"> Gage</w:t>
                  </w:r>
                  <w:r>
                    <w:rPr>
                      <w:rFonts w:asciiTheme="minorHAnsi" w:hAnsiTheme="minorHAnsi" w:cstheme="minorHAnsi"/>
                      <w:sz w:val="16"/>
                      <w:szCs w:val="22"/>
                      <w:lang w:val="es-BO" w:eastAsia="x-none"/>
                    </w:rPr>
                    <w:t>, UT</w:t>
                  </w:r>
                  <w:r w:rsidRPr="00F73B23">
                    <w:rPr>
                      <w:rFonts w:asciiTheme="minorHAnsi" w:hAnsiTheme="minorHAnsi" w:cstheme="minorHAnsi"/>
                      <w:sz w:val="16"/>
                      <w:szCs w:val="22"/>
                      <w:lang w:val="es-BO" w:eastAsia="x-none"/>
                    </w:rPr>
                    <w:t xml:space="preserve"> (espesor de pared)</w:t>
                  </w:r>
                </w:p>
                <w:p w:rsidR="0006153E" w:rsidRPr="00F73B23" w:rsidRDefault="0006153E" w:rsidP="0006153E">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val="es-BO" w:eastAsia="x-none"/>
                    </w:rPr>
                    <w:t>electromagnética</w:t>
                  </w:r>
                </w:p>
              </w:tc>
              <w:tc>
                <w:tcPr>
                  <w:tcW w:w="16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 del tubo,</w:t>
                  </w:r>
                </w:p>
                <w:p w:rsidR="0006153E" w:rsidRPr="00F73B23" w:rsidRDefault="0006153E" w:rsidP="0006153E">
                  <w:pPr>
                    <w:autoSpaceDE w:val="0"/>
                    <w:autoSpaceDN w:val="0"/>
                    <w:adjustRightInd w:val="0"/>
                    <w:spacing w:line="276" w:lineRule="auto"/>
                    <w:rPr>
                      <w:rFonts w:asciiTheme="minorHAnsi" w:hAnsiTheme="minorHAnsi" w:cstheme="minorHAnsi"/>
                      <w:sz w:val="16"/>
                      <w:szCs w:val="22"/>
                      <w:lang w:val="es-BO" w:eastAsia="x-none"/>
                    </w:rPr>
                  </w:pPr>
                  <w:r>
                    <w:rPr>
                      <w:rFonts w:asciiTheme="minorHAnsi" w:hAnsiTheme="minorHAnsi" w:cstheme="minorHAnsi"/>
                      <w:sz w:val="16"/>
                      <w:szCs w:val="22"/>
                      <w:lang w:eastAsia="x-none"/>
                    </w:rPr>
                    <w:t>OD</w:t>
                  </w:r>
                  <w:r w:rsidRPr="00F73B23">
                    <w:rPr>
                      <w:rFonts w:asciiTheme="minorHAnsi" w:hAnsiTheme="minorHAnsi" w:cstheme="minorHAnsi"/>
                      <w:sz w:val="16"/>
                      <w:szCs w:val="22"/>
                      <w:lang w:eastAsia="x-none"/>
                    </w:rPr>
                    <w:t xml:space="preserve"> Gage</w:t>
                  </w:r>
                  <w:r>
                    <w:rPr>
                      <w:rFonts w:asciiTheme="minorHAnsi" w:hAnsiTheme="minorHAnsi" w:cstheme="minorHAnsi"/>
                      <w:sz w:val="16"/>
                      <w:szCs w:val="22"/>
                      <w:lang w:eastAsia="x-none"/>
                    </w:rPr>
                    <w:t>, UT</w:t>
                  </w:r>
                  <w:r w:rsidRPr="00F73B23">
                    <w:rPr>
                      <w:rFonts w:asciiTheme="minorHAnsi" w:hAnsiTheme="minorHAnsi" w:cstheme="minorHAnsi"/>
                      <w:sz w:val="16"/>
                      <w:szCs w:val="22"/>
                      <w:lang w:eastAsia="x-none"/>
                    </w:rPr>
                    <w:t xml:space="preserve"> (espesor de pared)</w:t>
                  </w:r>
                  <w:r>
                    <w:rPr>
                      <w:rFonts w:asciiTheme="minorHAnsi" w:hAnsiTheme="minorHAnsi" w:cstheme="minorHAnsi"/>
                      <w:sz w:val="16"/>
                      <w:szCs w:val="22"/>
                      <w:lang w:eastAsia="x-none"/>
                    </w:rPr>
                    <w:t>, E</w:t>
                  </w:r>
                  <w:r w:rsidRPr="00F73B23">
                    <w:rPr>
                      <w:rFonts w:asciiTheme="minorHAnsi" w:hAnsiTheme="minorHAnsi" w:cstheme="minorHAnsi"/>
                      <w:sz w:val="16"/>
                      <w:szCs w:val="22"/>
                      <w:lang w:eastAsia="x-none"/>
                    </w:rPr>
                    <w:t>lectromagnética</w:t>
                  </w:r>
                  <w:r>
                    <w:rPr>
                      <w:rFonts w:asciiTheme="minorHAnsi" w:hAnsiTheme="minorHAnsi" w:cstheme="minorHAnsi"/>
                      <w:sz w:val="16"/>
                      <w:szCs w:val="22"/>
                      <w:lang w:eastAsia="x-none"/>
                    </w:rPr>
                    <w:t>, MPI.</w:t>
                  </w:r>
                </w:p>
              </w:tc>
              <w:tc>
                <w:tcPr>
                  <w:tcW w:w="1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s-BO" w:eastAsia="x-none"/>
                    </w:rPr>
                  </w:pPr>
                  <w:r w:rsidRPr="00F73B23">
                    <w:rPr>
                      <w:rFonts w:asciiTheme="minorHAnsi" w:hAnsiTheme="minorHAnsi" w:cstheme="minorHAnsi"/>
                      <w:sz w:val="16"/>
                      <w:szCs w:val="22"/>
                      <w:lang w:eastAsia="x-none"/>
                    </w:rPr>
                    <w:t>visual del tubo,</w:t>
                  </w:r>
                  <w:r>
                    <w:rPr>
                      <w:rFonts w:asciiTheme="minorHAnsi" w:hAnsiTheme="minorHAnsi" w:cstheme="minorHAnsi"/>
                      <w:sz w:val="16"/>
                      <w:szCs w:val="22"/>
                      <w:lang w:eastAsia="x-none"/>
                    </w:rPr>
                    <w:t xml:space="preserve"> OD G</w:t>
                  </w:r>
                  <w:r w:rsidRPr="00F73B23">
                    <w:rPr>
                      <w:rFonts w:asciiTheme="minorHAnsi" w:hAnsiTheme="minorHAnsi" w:cstheme="minorHAnsi"/>
                      <w:sz w:val="16"/>
                      <w:szCs w:val="22"/>
                      <w:lang w:eastAsia="x-none"/>
                    </w:rPr>
                    <w:t>age,</w:t>
                  </w:r>
                </w:p>
                <w:p w:rsidR="0006153E" w:rsidRPr="00F73B23" w:rsidRDefault="0006153E" w:rsidP="0006153E">
                  <w:pPr>
                    <w:autoSpaceDE w:val="0"/>
                    <w:autoSpaceDN w:val="0"/>
                    <w:adjustRightInd w:val="0"/>
                    <w:spacing w:line="276" w:lineRule="auto"/>
                    <w:jc w:val="both"/>
                    <w:rPr>
                      <w:rFonts w:asciiTheme="minorHAnsi" w:hAnsiTheme="minorHAnsi" w:cstheme="minorHAnsi"/>
                      <w:sz w:val="16"/>
                      <w:szCs w:val="22"/>
                      <w:lang w:val="en-US" w:eastAsia="x-none"/>
                    </w:rPr>
                  </w:pPr>
                  <w:r>
                    <w:rPr>
                      <w:rFonts w:asciiTheme="minorHAnsi" w:hAnsiTheme="minorHAnsi" w:cstheme="minorHAnsi"/>
                      <w:sz w:val="16"/>
                      <w:szCs w:val="22"/>
                      <w:lang w:val="en-US" w:eastAsia="x-none"/>
                    </w:rPr>
                    <w:t>EMI, MPI, UT Shear W</w:t>
                  </w:r>
                  <w:r w:rsidRPr="00F73B23">
                    <w:rPr>
                      <w:rFonts w:asciiTheme="minorHAnsi" w:hAnsiTheme="minorHAnsi" w:cstheme="minorHAnsi"/>
                      <w:sz w:val="16"/>
                      <w:szCs w:val="22"/>
                      <w:lang w:val="en-US" w:eastAsia="x-none"/>
                    </w:rPr>
                    <w:t>ave</w:t>
                  </w:r>
                </w:p>
              </w:tc>
            </w:tr>
          </w:tbl>
          <w:p w:rsidR="0006153E" w:rsidRPr="00F73B23" w:rsidRDefault="0006153E" w:rsidP="0006153E">
            <w:pPr>
              <w:autoSpaceDE w:val="0"/>
              <w:autoSpaceDN w:val="0"/>
              <w:adjustRightInd w:val="0"/>
              <w:spacing w:line="276" w:lineRule="auto"/>
              <w:jc w:val="both"/>
              <w:rPr>
                <w:rFonts w:asciiTheme="minorHAnsi" w:hAnsiTheme="minorHAnsi" w:cstheme="minorHAnsi"/>
                <w:bCs/>
                <w:sz w:val="22"/>
                <w:szCs w:val="22"/>
                <w:lang w:val="en-US" w:eastAsia="es-BO"/>
              </w:rPr>
            </w:pPr>
          </w:p>
          <w:tbl>
            <w:tblPr>
              <w:tblStyle w:val="Tablanormal1"/>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018"/>
              <w:gridCol w:w="1996"/>
              <w:gridCol w:w="1996"/>
              <w:gridCol w:w="1951"/>
            </w:tblGrid>
            <w:tr w:rsidR="0006153E" w:rsidRPr="00AC420D" w:rsidTr="0006153E">
              <w:trPr>
                <w:cnfStyle w:val="100000000000" w:firstRow="1" w:lastRow="0" w:firstColumn="0" w:lastColumn="0" w:oddVBand="0" w:evenVBand="0" w:oddHBand="0" w:evenHBand="0" w:firstRowFirstColumn="0" w:firstRowLastColumn="0" w:lastRowFirstColumn="0" w:lastRowLastColumn="0"/>
                <w:trHeight w:val="557"/>
              </w:trPr>
              <w:tc>
                <w:tcPr>
                  <w:tcW w:w="3018" w:type="dxa"/>
                  <w:shd w:val="clear" w:color="auto" w:fill="DAEEF3" w:themeFill="accent5" w:themeFillTint="33"/>
                  <w:vAlign w:val="center"/>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val="0"/>
                      <w:bCs w:val="0"/>
                      <w:lang w:val="es-BO" w:eastAsia="es-BO"/>
                    </w:rPr>
                  </w:pPr>
                  <w:r w:rsidRPr="00AC420D">
                    <w:rPr>
                      <w:rFonts w:asciiTheme="minorHAnsi" w:hAnsiTheme="minorHAnsi" w:cstheme="minorHAnsi"/>
                      <w:lang w:val="es-BO" w:eastAsia="es-BO"/>
                    </w:rPr>
                    <w:t>CATEGORIA DE INSPECCIÓN</w:t>
                  </w:r>
                </w:p>
              </w:tc>
              <w:tc>
                <w:tcPr>
                  <w:tcW w:w="1996" w:type="dxa"/>
                  <w:shd w:val="clear" w:color="auto" w:fill="DAEEF3" w:themeFill="accent5" w:themeFillTint="33"/>
                  <w:vAlign w:val="center"/>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val="0"/>
                      <w:bCs w:val="0"/>
                      <w:lang w:val="es-BO" w:eastAsia="es-BO"/>
                    </w:rPr>
                  </w:pPr>
                  <w:r w:rsidRPr="00AC420D">
                    <w:rPr>
                      <w:rFonts w:asciiTheme="minorHAnsi" w:hAnsiTheme="minorHAnsi" w:cstheme="minorHAnsi"/>
                      <w:lang w:val="es-BO" w:eastAsia="es-BO"/>
                    </w:rPr>
                    <w:t>2-3</w:t>
                  </w:r>
                </w:p>
              </w:tc>
              <w:tc>
                <w:tcPr>
                  <w:tcW w:w="1996" w:type="dxa"/>
                  <w:shd w:val="clear" w:color="auto" w:fill="DAEEF3" w:themeFill="accent5" w:themeFillTint="33"/>
                  <w:vAlign w:val="center"/>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val="0"/>
                      <w:bCs w:val="0"/>
                      <w:lang w:val="es-BO" w:eastAsia="es-BO"/>
                    </w:rPr>
                  </w:pPr>
                  <w:r w:rsidRPr="00AC420D">
                    <w:rPr>
                      <w:rFonts w:asciiTheme="minorHAnsi" w:hAnsiTheme="minorHAnsi" w:cstheme="minorHAnsi"/>
                      <w:lang w:val="es-BO" w:eastAsia="es-BO"/>
                    </w:rPr>
                    <w:t>4-5</w:t>
                  </w:r>
                </w:p>
              </w:tc>
              <w:tc>
                <w:tcPr>
                  <w:tcW w:w="1951" w:type="dxa"/>
                  <w:shd w:val="clear" w:color="auto" w:fill="DAEEF3" w:themeFill="accent5" w:themeFillTint="33"/>
                  <w:vAlign w:val="center"/>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val="0"/>
                      <w:bCs w:val="0"/>
                      <w:lang w:val="es-BO" w:eastAsia="es-BO"/>
                    </w:rPr>
                  </w:pPr>
                  <w:r w:rsidRPr="00AC420D">
                    <w:rPr>
                      <w:rFonts w:asciiTheme="minorHAnsi" w:hAnsiTheme="minorHAnsi" w:cstheme="minorHAnsi"/>
                      <w:lang w:val="es-BO" w:eastAsia="es-BO"/>
                    </w:rPr>
                    <w:t>BHA (HWDP – DC)</w:t>
                  </w:r>
                </w:p>
              </w:tc>
            </w:tr>
            <w:tr w:rsidR="0006153E" w:rsidRPr="00AC420D" w:rsidTr="0006153E">
              <w:trPr>
                <w:cnfStyle w:val="000000100000" w:firstRow="0" w:lastRow="0" w:firstColumn="0" w:lastColumn="0" w:oddVBand="0" w:evenVBand="0" w:oddHBand="1" w:evenHBand="0" w:firstRowFirstColumn="0" w:firstRowLastColumn="0" w:lastRowFirstColumn="0" w:lastRowLastColumn="0"/>
                <w:trHeight w:val="102"/>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MEDICIÓN</w:t>
                  </w:r>
                </w:p>
              </w:tc>
              <w:tc>
                <w:tcPr>
                  <w:tcW w:w="1996"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
                      <w:bCs/>
                      <w:lang w:val="es-BO" w:eastAsia="es-BO"/>
                    </w:rPr>
                  </w:pPr>
                  <w:r w:rsidRPr="00AC420D">
                    <w:rPr>
                      <w:rFonts w:asciiTheme="minorHAnsi" w:hAnsiTheme="minorHAnsi" w:cstheme="minorHAnsi"/>
                      <w:b/>
                      <w:bCs/>
                      <w:lang w:val="es-BO" w:eastAsia="es-BO"/>
                    </w:rPr>
                    <w:t>DIMENSIONAL 1</w:t>
                  </w:r>
                </w:p>
              </w:tc>
              <w:tc>
                <w:tcPr>
                  <w:tcW w:w="1996"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
                      <w:bCs/>
                      <w:lang w:val="es-BO" w:eastAsia="es-BO"/>
                    </w:rPr>
                  </w:pPr>
                  <w:r w:rsidRPr="00AC420D">
                    <w:rPr>
                      <w:rFonts w:asciiTheme="minorHAnsi" w:hAnsiTheme="minorHAnsi" w:cstheme="minorHAnsi"/>
                      <w:b/>
                      <w:bCs/>
                      <w:lang w:val="es-BO" w:eastAsia="es-BO"/>
                    </w:rPr>
                    <w:t>DIMENSIONAL 2</w:t>
                  </w:r>
                </w:p>
              </w:tc>
              <w:tc>
                <w:tcPr>
                  <w:tcW w:w="1951"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
                      <w:bCs/>
                      <w:lang w:val="es-BO" w:eastAsia="es-BO"/>
                    </w:rPr>
                  </w:pPr>
                  <w:r w:rsidRPr="00AC420D">
                    <w:rPr>
                      <w:rFonts w:asciiTheme="minorHAnsi" w:hAnsiTheme="minorHAnsi" w:cstheme="minorHAnsi"/>
                      <w:b/>
                      <w:bCs/>
                      <w:lang w:val="es-BO" w:eastAsia="es-BO"/>
                    </w:rPr>
                    <w:t>DIMENSIONAL 3</w:t>
                  </w:r>
                </w:p>
              </w:tc>
            </w:tr>
            <w:tr w:rsidR="0006153E" w:rsidRPr="00AC420D" w:rsidTr="0006153E">
              <w:trPr>
                <w:trHeight w:val="20"/>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CONEXIÓNES</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s-BO" w:eastAsia="es-BO"/>
                    </w:rPr>
                    <w:t>API</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s-BO" w:eastAsia="es-BO"/>
                    </w:rPr>
                    <w:t>API</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s-BO" w:eastAsia="es-BO"/>
                    </w:rPr>
                    <w:t>API</w:t>
                  </w:r>
                </w:p>
              </w:tc>
            </w:tr>
            <w:tr w:rsidR="0006153E" w:rsidRPr="00AC420D" w:rsidTr="0006153E">
              <w:trPr>
                <w:cnfStyle w:val="000000100000" w:firstRow="0" w:lastRow="0" w:firstColumn="0" w:lastColumn="0" w:oddVBand="0" w:evenVBand="0" w:oddHBand="1" w:evenHBand="0" w:firstRowFirstColumn="0" w:firstRowLastColumn="0" w:lastRowFirstColumn="0" w:lastRowLastColumn="0"/>
                <w:trHeight w:val="244"/>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OD del Box</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trHeight w:val="136"/>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ID del Pin</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cnfStyle w:val="000000100000" w:firstRow="0" w:lastRow="0" w:firstColumn="0" w:lastColumn="0" w:oddVBand="0" w:evenVBand="0" w:oddHBand="1" w:evenHBand="0" w:firstRowFirstColumn="0" w:firstRowLastColumn="0" w:lastRowFirstColumn="0" w:lastRowLastColumn="0"/>
                <w:trHeight w:val="207"/>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Ancho hombro del Box</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r>
            <w:tr w:rsidR="0006153E" w:rsidRPr="00AC420D" w:rsidTr="0006153E">
              <w:trPr>
                <w:trHeight w:val="130"/>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Espacio de llave</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cnfStyle w:val="000000100000" w:firstRow="0" w:lastRow="0" w:firstColumn="0" w:lastColumn="0" w:oddVBand="0" w:evenVBand="0" w:oddHBand="1" w:evenHBand="0" w:firstRowFirstColumn="0" w:firstRowLastColumn="0" w:lastRowFirstColumn="0" w:lastRowLastColumn="0"/>
                <w:trHeight w:val="202"/>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Abombamiento del Box</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r>
            <w:tr w:rsidR="0006153E" w:rsidRPr="00AC420D" w:rsidTr="0006153E">
              <w:trPr>
                <w:trHeight w:val="109"/>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Box Counter bore length</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cnfStyle w:val="000000100000" w:firstRow="0" w:lastRow="0" w:firstColumn="0" w:lastColumn="0" w:oddVBand="0" w:evenVBand="0" w:oddHBand="1" w:evenHBand="0" w:firstRowFirstColumn="0" w:firstRowLastColumn="0" w:lastRowFirstColumn="0" w:lastRowLastColumn="0"/>
                <w:trHeight w:val="181"/>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Box Counter bore diameter</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trHeight w:val="121"/>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Diámetro del Bisel</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cnfStyle w:val="000000100000" w:firstRow="0" w:lastRow="0" w:firstColumn="0" w:lastColumn="0" w:oddVBand="0" w:evenVBand="0" w:oddHBand="1" w:evenHBand="0" w:firstRowFirstColumn="0" w:firstRowLastColumn="0" w:lastRowFirstColumn="0" w:lastRowLastColumn="0"/>
                <w:trHeight w:val="192"/>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Ancho de Sello del Box</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trHeight w:val="100"/>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Longitud del cuello del Pin</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cnfStyle w:val="000000100000" w:firstRow="0" w:lastRow="0" w:firstColumn="0" w:lastColumn="0" w:oddVBand="0" w:evenVBand="0" w:oddHBand="1" w:evenHBand="0" w:firstRowFirstColumn="0" w:firstRowLastColumn="0" w:lastRowFirstColumn="0" w:lastRowLastColumn="0"/>
                <w:trHeight w:val="172"/>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 xml:space="preserve">Grasa a las conexiones </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trHeight w:val="260"/>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Protectores en la conexión</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cnfStyle w:val="000000100000" w:firstRow="0" w:lastRow="0" w:firstColumn="0" w:lastColumn="0" w:oddVBand="0" w:evenVBand="0" w:oddHBand="1" w:evenHBand="0" w:firstRowFirstColumn="0" w:firstRowLastColumn="0" w:lastRowFirstColumn="0" w:lastRowLastColumn="0"/>
                <w:trHeight w:val="292"/>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Pin Stress Relief Groove</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trHeight w:val="315"/>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Boreback</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cnfStyle w:val="000000100000" w:firstRow="0" w:lastRow="0" w:firstColumn="0" w:lastColumn="0" w:oddVBand="0" w:evenVBand="0" w:oddHBand="1" w:evenHBand="0" w:firstRowFirstColumn="0" w:firstRowLastColumn="0" w:lastRowFirstColumn="0" w:lastRowLastColumn="0"/>
                <w:trHeight w:val="290"/>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HWDP Up set central</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n-US" w:eastAsia="es-BO"/>
                    </w:rPr>
                    <w:t>×</w:t>
                  </w:r>
                </w:p>
              </w:tc>
            </w:tr>
            <w:tr w:rsidR="0006153E" w:rsidRPr="00AC420D" w:rsidTr="0006153E">
              <w:trPr>
                <w:trHeight w:val="313"/>
              </w:trPr>
              <w:tc>
                <w:tcPr>
                  <w:tcW w:w="3018" w:type="dxa"/>
                  <w:hideMark/>
                </w:tcPr>
                <w:p w:rsidR="0006153E" w:rsidRPr="00AC420D" w:rsidRDefault="0006153E" w:rsidP="0006153E">
                  <w:pPr>
                    <w:autoSpaceDE w:val="0"/>
                    <w:autoSpaceDN w:val="0"/>
                    <w:adjustRightInd w:val="0"/>
                    <w:spacing w:line="276" w:lineRule="auto"/>
                    <w:jc w:val="both"/>
                    <w:rPr>
                      <w:rFonts w:asciiTheme="minorHAnsi" w:hAnsiTheme="minorHAnsi" w:cstheme="minorHAnsi"/>
                      <w:bCs/>
                      <w:lang w:val="es-BO" w:eastAsia="es-BO"/>
                    </w:rPr>
                  </w:pPr>
                  <w:r w:rsidRPr="00AC420D">
                    <w:rPr>
                      <w:rFonts w:asciiTheme="minorHAnsi" w:hAnsiTheme="minorHAnsi" w:cstheme="minorHAnsi"/>
                      <w:bCs/>
                      <w:lang w:val="es-BO" w:eastAsia="es-BO"/>
                    </w:rPr>
                    <w:t>Longitud de Pin de DC</w:t>
                  </w: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96"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p>
              </w:tc>
              <w:tc>
                <w:tcPr>
                  <w:tcW w:w="1951" w:type="dxa"/>
                  <w:hideMark/>
                </w:tcPr>
                <w:p w:rsidR="0006153E" w:rsidRPr="00AC420D" w:rsidRDefault="0006153E" w:rsidP="0006153E">
                  <w:pPr>
                    <w:autoSpaceDE w:val="0"/>
                    <w:autoSpaceDN w:val="0"/>
                    <w:adjustRightInd w:val="0"/>
                    <w:spacing w:line="276" w:lineRule="auto"/>
                    <w:jc w:val="center"/>
                    <w:rPr>
                      <w:rFonts w:asciiTheme="minorHAnsi" w:hAnsiTheme="minorHAnsi" w:cstheme="minorHAnsi"/>
                      <w:b/>
                      <w:bCs/>
                      <w:lang w:val="es-BO" w:eastAsia="es-BO"/>
                    </w:rPr>
                  </w:pPr>
                  <w:r w:rsidRPr="00AC420D">
                    <w:rPr>
                      <w:rFonts w:asciiTheme="minorHAnsi" w:hAnsiTheme="minorHAnsi" w:cstheme="minorHAnsi"/>
                      <w:b/>
                      <w:bCs/>
                      <w:lang w:val="es-BO" w:eastAsia="es-BO"/>
                    </w:rPr>
                    <w:t>×</w:t>
                  </w:r>
                </w:p>
              </w:tc>
            </w:tr>
          </w:tbl>
          <w:p w:rsidR="0006153E" w:rsidRPr="00AC420D" w:rsidRDefault="0006153E" w:rsidP="0006153E">
            <w:pPr>
              <w:autoSpaceDE w:val="0"/>
              <w:autoSpaceDN w:val="0"/>
              <w:adjustRightInd w:val="0"/>
              <w:spacing w:line="276" w:lineRule="auto"/>
              <w:jc w:val="both"/>
              <w:rPr>
                <w:rFonts w:asciiTheme="minorHAnsi" w:hAnsiTheme="minorHAnsi" w:cstheme="minorHAnsi"/>
                <w:b/>
                <w:bCs/>
                <w:color w:val="000000"/>
                <w:sz w:val="22"/>
                <w:szCs w:val="22"/>
              </w:rPr>
            </w:pPr>
            <w:r w:rsidRPr="00F73B23">
              <w:rPr>
                <w:rFonts w:asciiTheme="minorHAnsi" w:hAnsiTheme="minorHAnsi" w:cstheme="minorHAnsi"/>
                <w:b/>
                <w:bCs/>
                <w:sz w:val="22"/>
                <w:szCs w:val="22"/>
                <w:lang w:val="es-BO" w:eastAsia="es-BO"/>
              </w:rPr>
              <w:t xml:space="preserve">  </w:t>
            </w:r>
            <w:r w:rsidRPr="00F73B23">
              <w:rPr>
                <w:rFonts w:asciiTheme="minorHAnsi" w:hAnsiTheme="minorHAnsi" w:cstheme="minorHAnsi"/>
                <w:b/>
                <w:bCs/>
                <w:color w:val="000000"/>
                <w:sz w:val="22"/>
                <w:szCs w:val="22"/>
              </w:rPr>
              <w:t xml:space="preserve">  </w:t>
            </w:r>
          </w:p>
          <w:p w:rsidR="0006153E" w:rsidRPr="00AC420D" w:rsidRDefault="0006153E" w:rsidP="0006153E">
            <w:p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El contratista debe realizar los servicios de inspección del material tubular de acuerdo al siguiente detalle:</w:t>
            </w:r>
          </w:p>
          <w:tbl>
            <w:tblPr>
              <w:tblW w:w="8788" w:type="dxa"/>
              <w:tblInd w:w="159" w:type="dxa"/>
              <w:tblLayout w:type="fixed"/>
              <w:tblCellMar>
                <w:left w:w="70" w:type="dxa"/>
                <w:right w:w="70" w:type="dxa"/>
              </w:tblCellMar>
              <w:tblLook w:val="04A0" w:firstRow="1" w:lastRow="0" w:firstColumn="1" w:lastColumn="0" w:noHBand="0" w:noVBand="1"/>
            </w:tblPr>
            <w:tblGrid>
              <w:gridCol w:w="465"/>
              <w:gridCol w:w="19"/>
              <w:gridCol w:w="215"/>
              <w:gridCol w:w="4245"/>
              <w:gridCol w:w="1719"/>
              <w:gridCol w:w="2125"/>
            </w:tblGrid>
            <w:tr w:rsidR="0006153E" w:rsidRPr="00AC420D" w:rsidTr="0006153E">
              <w:trPr>
                <w:trHeight w:val="393"/>
              </w:trPr>
              <w:tc>
                <w:tcPr>
                  <w:tcW w:w="8788"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06153E" w:rsidRPr="00AC420D" w:rsidRDefault="0006153E" w:rsidP="0006153E">
                  <w:pPr>
                    <w:autoSpaceDE w:val="0"/>
                    <w:autoSpaceDN w:val="0"/>
                    <w:adjustRightInd w:val="0"/>
                    <w:spacing w:line="276" w:lineRule="auto"/>
                    <w:jc w:val="center"/>
                    <w:rPr>
                      <w:rFonts w:ascii="Calibri" w:hAnsi="Calibri" w:cs="Calibri"/>
                      <w:b/>
                      <w:bCs/>
                      <w:color w:val="000000"/>
                      <w:lang w:val="es-BO"/>
                    </w:rPr>
                  </w:pPr>
                  <w:r w:rsidRPr="00AC420D">
                    <w:rPr>
                      <w:rFonts w:ascii="Calibri" w:hAnsi="Calibri" w:cs="Calibri"/>
                      <w:b/>
                      <w:bCs/>
                      <w:color w:val="0070C0"/>
                      <w:lang w:val="es-BO"/>
                    </w:rPr>
                    <w:t>INSPECCIÓN A REALIZAR EN BASE DE LA CONTRATISTA - BASE GNEE CAMIRI - BASE SANTA CRUZ</w:t>
                  </w:r>
                </w:p>
                <w:p w:rsidR="0006153E" w:rsidRPr="00AC420D" w:rsidRDefault="0006153E" w:rsidP="0006153E">
                  <w:pPr>
                    <w:jc w:val="center"/>
                    <w:rPr>
                      <w:rFonts w:asciiTheme="minorHAnsi" w:hAnsiTheme="minorHAnsi" w:cstheme="minorHAnsi"/>
                      <w:b/>
                      <w:bCs/>
                      <w:color w:val="000000"/>
                      <w:lang w:val="es-BO"/>
                    </w:rPr>
                  </w:pPr>
                  <w:r w:rsidRPr="00AC420D">
                    <w:rPr>
                      <w:rFonts w:ascii="Calibri" w:hAnsi="Calibri" w:cs="Calibri"/>
                      <w:color w:val="000000"/>
                      <w:lang w:val="es-BO"/>
                    </w:rPr>
                    <w:t>(incluye material y equipos)</w:t>
                  </w:r>
                </w:p>
              </w:tc>
            </w:tr>
            <w:tr w:rsidR="0006153E" w:rsidRPr="00AC420D" w:rsidTr="0006153E">
              <w:trPr>
                <w:trHeight w:val="642"/>
              </w:trPr>
              <w:tc>
                <w:tcPr>
                  <w:tcW w:w="699" w:type="dxa"/>
                  <w:gridSpan w:val="3"/>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Nº</w:t>
                  </w:r>
                </w:p>
              </w:tc>
              <w:tc>
                <w:tcPr>
                  <w:tcW w:w="424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Descripción</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Norma Aplicable</w:t>
                  </w:r>
                </w:p>
              </w:tc>
              <w:tc>
                <w:tcPr>
                  <w:tcW w:w="212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Categoría De Inspección</w:t>
                  </w:r>
                </w:p>
              </w:tc>
            </w:tr>
            <w:tr w:rsidR="0006153E" w:rsidRPr="00AC420D" w:rsidTr="0006153E">
              <w:trPr>
                <w:trHeight w:val="269"/>
              </w:trPr>
              <w:tc>
                <w:tcPr>
                  <w:tcW w:w="699" w:type="dxa"/>
                  <w:gridSpan w:val="3"/>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rPr>
                      <w:rFonts w:asciiTheme="minorHAnsi" w:hAnsiTheme="minorHAnsi" w:cstheme="minorHAnsi"/>
                      <w:b/>
                      <w:bCs/>
                      <w:color w:val="000000"/>
                      <w:lang w:val="en-US"/>
                    </w:rPr>
                  </w:pPr>
                </w:p>
              </w:tc>
              <w:tc>
                <w:tcPr>
                  <w:tcW w:w="424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rPr>
                      <w:rFonts w:asciiTheme="minorHAnsi" w:hAnsiTheme="minorHAnsi" w:cstheme="minorHAnsi"/>
                      <w:b/>
                      <w:bCs/>
                      <w:color w:val="000000"/>
                      <w:lang w:val="en-US"/>
                    </w:rPr>
                  </w:pPr>
                </w:p>
              </w:tc>
              <w:tc>
                <w:tcPr>
                  <w:tcW w:w="1719"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rPr>
                      <w:rFonts w:asciiTheme="minorHAnsi" w:hAnsiTheme="minorHAnsi" w:cstheme="minorHAnsi"/>
                      <w:b/>
                      <w:bCs/>
                      <w:color w:val="000000"/>
                      <w:lang w:val="en-US"/>
                    </w:rPr>
                  </w:pPr>
                </w:p>
              </w:tc>
              <w:tc>
                <w:tcPr>
                  <w:tcW w:w="212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rPr>
                      <w:rFonts w:asciiTheme="minorHAnsi" w:hAnsiTheme="minorHAnsi" w:cstheme="minorHAnsi"/>
                      <w:b/>
                      <w:bCs/>
                      <w:color w:val="000000"/>
                      <w:lang w:val="en-US"/>
                    </w:rPr>
                  </w:pPr>
                </w:p>
              </w:tc>
            </w:tr>
            <w:tr w:rsidR="0006153E" w:rsidRPr="00AC420D" w:rsidTr="0006153E">
              <w:trPr>
                <w:trHeight w:val="282"/>
              </w:trPr>
              <w:tc>
                <w:tcPr>
                  <w:tcW w:w="699" w:type="dxa"/>
                  <w:gridSpan w:val="3"/>
                  <w:vMerge w:val="restart"/>
                  <w:tcBorders>
                    <w:top w:val="nil"/>
                    <w:left w:val="single" w:sz="4" w:space="0" w:color="auto"/>
                    <w:right w:val="single" w:sz="4" w:space="0" w:color="auto"/>
                  </w:tcBorders>
                  <w:shd w:val="clear" w:color="auto" w:fill="auto"/>
                  <w:noWrap/>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w:t>
                  </w:r>
                </w:p>
              </w:tc>
              <w:tc>
                <w:tcPr>
                  <w:tcW w:w="4245" w:type="dxa"/>
                  <w:vMerge w:val="restart"/>
                  <w:tcBorders>
                    <w:top w:val="nil"/>
                    <w:left w:val="nil"/>
                    <w:right w:val="single" w:sz="4" w:space="0" w:color="auto"/>
                  </w:tcBorders>
                  <w:shd w:val="clear" w:color="auto" w:fill="auto"/>
                  <w:vAlign w:val="center"/>
                  <w:hideMark/>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Pipe 5 1/2”, Conexión 5 ½ FH</w:t>
                  </w:r>
                </w:p>
              </w:tc>
              <w:tc>
                <w:tcPr>
                  <w:tcW w:w="1719" w:type="dxa"/>
                  <w:vMerge w:val="restart"/>
                  <w:tcBorders>
                    <w:top w:val="nil"/>
                    <w:left w:val="nil"/>
                    <w:right w:val="single" w:sz="4" w:space="0" w:color="auto"/>
                  </w:tcBorders>
                  <w:shd w:val="clear" w:color="auto" w:fill="auto"/>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4</w:t>
                  </w:r>
                </w:p>
              </w:tc>
            </w:tr>
            <w:tr w:rsidR="0006153E" w:rsidRPr="00AC420D" w:rsidTr="0006153E">
              <w:trPr>
                <w:trHeight w:val="193"/>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5</w:t>
                  </w:r>
                </w:p>
              </w:tc>
            </w:tr>
            <w:tr w:rsidR="0006153E" w:rsidRPr="00AC420D" w:rsidTr="0006153E">
              <w:trPr>
                <w:trHeight w:val="298"/>
              </w:trPr>
              <w:tc>
                <w:tcPr>
                  <w:tcW w:w="699" w:type="dxa"/>
                  <w:gridSpan w:val="3"/>
                  <w:vMerge w:val="restart"/>
                  <w:tcBorders>
                    <w:top w:val="nil"/>
                    <w:left w:val="single" w:sz="4" w:space="0" w:color="auto"/>
                    <w:right w:val="single" w:sz="4" w:space="0" w:color="auto"/>
                  </w:tcBorders>
                  <w:shd w:val="clear" w:color="auto" w:fill="auto"/>
                  <w:noWrap/>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2</w:t>
                  </w:r>
                </w:p>
              </w:tc>
              <w:tc>
                <w:tcPr>
                  <w:tcW w:w="4245" w:type="dxa"/>
                  <w:vMerge w:val="restart"/>
                  <w:tcBorders>
                    <w:top w:val="nil"/>
                    <w:left w:val="nil"/>
                    <w:right w:val="single" w:sz="4" w:space="0" w:color="auto"/>
                  </w:tcBorders>
                  <w:shd w:val="clear" w:color="auto" w:fill="auto"/>
                  <w:vAlign w:val="center"/>
                  <w:hideMark/>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Pipe 5”, conexión NC-50</w:t>
                  </w:r>
                </w:p>
              </w:tc>
              <w:tc>
                <w:tcPr>
                  <w:tcW w:w="1719" w:type="dxa"/>
                  <w:vMerge w:val="restart"/>
                  <w:tcBorders>
                    <w:top w:val="nil"/>
                    <w:left w:val="nil"/>
                    <w:right w:val="single" w:sz="4" w:space="0" w:color="auto"/>
                  </w:tcBorders>
                  <w:shd w:val="clear" w:color="auto" w:fill="auto"/>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4</w:t>
                  </w:r>
                </w:p>
              </w:tc>
            </w:tr>
            <w:tr w:rsidR="0006153E" w:rsidRPr="00AC420D" w:rsidTr="0006153E">
              <w:trPr>
                <w:trHeight w:val="114"/>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5</w:t>
                  </w:r>
                </w:p>
              </w:tc>
            </w:tr>
            <w:tr w:rsidR="0006153E" w:rsidRPr="00AC420D" w:rsidTr="0006153E">
              <w:trPr>
                <w:trHeight w:val="298"/>
              </w:trPr>
              <w:tc>
                <w:tcPr>
                  <w:tcW w:w="699" w:type="dxa"/>
                  <w:gridSpan w:val="3"/>
                  <w:vMerge w:val="restart"/>
                  <w:tcBorders>
                    <w:top w:val="nil"/>
                    <w:left w:val="single" w:sz="4" w:space="0" w:color="auto"/>
                    <w:right w:val="single" w:sz="4" w:space="0" w:color="auto"/>
                  </w:tcBorders>
                  <w:shd w:val="clear" w:color="auto" w:fill="auto"/>
                  <w:noWrap/>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3</w:t>
                  </w:r>
                </w:p>
              </w:tc>
              <w:tc>
                <w:tcPr>
                  <w:tcW w:w="4245" w:type="dxa"/>
                  <w:vMerge w:val="restart"/>
                  <w:tcBorders>
                    <w:top w:val="nil"/>
                    <w:left w:val="nil"/>
                    <w:right w:val="single" w:sz="4" w:space="0" w:color="auto"/>
                  </w:tcBorders>
                  <w:shd w:val="clear" w:color="auto" w:fill="auto"/>
                  <w:vAlign w:val="center"/>
                  <w:hideMark/>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Pipe 4 1/2” ”, conexión NC-46</w:t>
                  </w:r>
                </w:p>
              </w:tc>
              <w:tc>
                <w:tcPr>
                  <w:tcW w:w="1719" w:type="dxa"/>
                  <w:vMerge w:val="restart"/>
                  <w:tcBorders>
                    <w:top w:val="nil"/>
                    <w:left w:val="nil"/>
                    <w:right w:val="single" w:sz="4" w:space="0" w:color="auto"/>
                  </w:tcBorders>
                  <w:shd w:val="clear" w:color="auto" w:fill="auto"/>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4</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5</w:t>
                  </w:r>
                </w:p>
              </w:tc>
            </w:tr>
            <w:tr w:rsidR="0006153E" w:rsidRPr="00AC420D" w:rsidTr="0006153E">
              <w:trPr>
                <w:trHeight w:val="298"/>
              </w:trPr>
              <w:tc>
                <w:tcPr>
                  <w:tcW w:w="699" w:type="dxa"/>
                  <w:gridSpan w:val="3"/>
                  <w:vMerge w:val="restart"/>
                  <w:tcBorders>
                    <w:top w:val="nil"/>
                    <w:left w:val="single" w:sz="4" w:space="0" w:color="auto"/>
                    <w:right w:val="single" w:sz="4" w:space="0" w:color="auto"/>
                  </w:tcBorders>
                  <w:shd w:val="clear" w:color="auto" w:fill="auto"/>
                  <w:noWrap/>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4</w:t>
                  </w:r>
                </w:p>
              </w:tc>
              <w:tc>
                <w:tcPr>
                  <w:tcW w:w="4245" w:type="dxa"/>
                  <w:vMerge w:val="restart"/>
                  <w:tcBorders>
                    <w:top w:val="nil"/>
                    <w:left w:val="nil"/>
                    <w:right w:val="single" w:sz="4" w:space="0" w:color="auto"/>
                  </w:tcBorders>
                  <w:shd w:val="clear" w:color="auto" w:fill="auto"/>
                  <w:vAlign w:val="center"/>
                  <w:hideMark/>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Pipe 3 1/2”, conexión NC-38</w:t>
                  </w:r>
                </w:p>
              </w:tc>
              <w:tc>
                <w:tcPr>
                  <w:tcW w:w="1719" w:type="dxa"/>
                  <w:vMerge w:val="restart"/>
                  <w:tcBorders>
                    <w:top w:val="nil"/>
                    <w:left w:val="nil"/>
                    <w:right w:val="single" w:sz="4" w:space="0" w:color="auto"/>
                  </w:tcBorders>
                  <w:shd w:val="clear" w:color="auto" w:fill="auto"/>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w:t>
                  </w:r>
                </w:p>
              </w:tc>
            </w:tr>
            <w:tr w:rsidR="0006153E" w:rsidRPr="00AC420D" w:rsidTr="0006153E">
              <w:trPr>
                <w:trHeight w:val="298"/>
              </w:trPr>
              <w:tc>
                <w:tcPr>
                  <w:tcW w:w="699" w:type="dxa"/>
                  <w:gridSpan w:val="3"/>
                  <w:vMerge/>
                  <w:tcBorders>
                    <w:left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4</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5</w:t>
                  </w:r>
                </w:p>
              </w:tc>
            </w:tr>
            <w:tr w:rsidR="0006153E" w:rsidRPr="00AC420D" w:rsidTr="0006153E">
              <w:trPr>
                <w:trHeight w:val="298"/>
              </w:trPr>
              <w:tc>
                <w:tcPr>
                  <w:tcW w:w="69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5</w:t>
                  </w:r>
                </w:p>
              </w:tc>
              <w:tc>
                <w:tcPr>
                  <w:tcW w:w="4245"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Collar  11”, conexión 8 5/8 REG</w:t>
                  </w:r>
                </w:p>
              </w:tc>
              <w:tc>
                <w:tcPr>
                  <w:tcW w:w="1719"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6</w:t>
                  </w:r>
                </w:p>
              </w:tc>
              <w:tc>
                <w:tcPr>
                  <w:tcW w:w="4245"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Collar  9 1/2”, conexión 7 5/8 REG</w:t>
                  </w:r>
                </w:p>
              </w:tc>
              <w:tc>
                <w:tcPr>
                  <w:tcW w:w="1719"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7</w:t>
                  </w:r>
                </w:p>
              </w:tc>
              <w:tc>
                <w:tcPr>
                  <w:tcW w:w="4245"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Collar  8”,  conexión 6 5/8 REG</w:t>
                  </w:r>
                </w:p>
              </w:tc>
              <w:tc>
                <w:tcPr>
                  <w:tcW w:w="1719"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8</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Collar  6 3/4”, conexión NC-46</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9</w:t>
                  </w:r>
                </w:p>
              </w:tc>
              <w:tc>
                <w:tcPr>
                  <w:tcW w:w="4245"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Collar  6 1/2”, conexión NC-46</w:t>
                  </w:r>
                </w:p>
              </w:tc>
              <w:tc>
                <w:tcPr>
                  <w:tcW w:w="1719"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196"/>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10</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Collar  4 3/4”, conexión NC-38</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11</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Drill Collar  3 1/8”, conexión NC-23</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12</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n-US"/>
                    </w:rPr>
                  </w:pPr>
                  <w:r w:rsidRPr="00AC420D">
                    <w:rPr>
                      <w:rFonts w:asciiTheme="minorHAnsi" w:hAnsiTheme="minorHAnsi" w:cstheme="minorHAnsi"/>
                      <w:color w:val="000000"/>
                      <w:lang w:val="en-US"/>
                    </w:rPr>
                    <w:t>Heavy Weight Drill Pipe  5 1/2”,  conexión 5 ½ FH</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487"/>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13</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n-US"/>
                    </w:rPr>
                  </w:pPr>
                  <w:r w:rsidRPr="00AC420D">
                    <w:rPr>
                      <w:rFonts w:asciiTheme="minorHAnsi" w:hAnsiTheme="minorHAnsi" w:cstheme="minorHAnsi"/>
                      <w:color w:val="000000"/>
                      <w:lang w:val="en-US"/>
                    </w:rPr>
                    <w:t>Heavy Weight Drill Pipe  5”,  conexión NC-50</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460"/>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14</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n-US"/>
                    </w:rPr>
                  </w:pPr>
                  <w:r w:rsidRPr="00AC420D">
                    <w:rPr>
                      <w:rFonts w:asciiTheme="minorHAnsi" w:hAnsiTheme="minorHAnsi" w:cstheme="minorHAnsi"/>
                      <w:color w:val="000000"/>
                      <w:lang w:val="en-US"/>
                    </w:rPr>
                    <w:t>Heavy Weight Drill Pipe  4 1/2”,  conexión NC-46</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395"/>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15</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n-US"/>
                    </w:rPr>
                  </w:pPr>
                  <w:r w:rsidRPr="00AC420D">
                    <w:rPr>
                      <w:rFonts w:asciiTheme="minorHAnsi" w:hAnsiTheme="minorHAnsi" w:cstheme="minorHAnsi"/>
                      <w:color w:val="000000"/>
                      <w:lang w:val="en-US"/>
                    </w:rPr>
                    <w:t>Heavy Weight Drill Pipe  3 1/2”,  conexión NC-46</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16</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n-US"/>
                    </w:rPr>
                  </w:pPr>
                  <w:r w:rsidRPr="00AC420D">
                    <w:rPr>
                      <w:rFonts w:asciiTheme="minorHAnsi" w:hAnsiTheme="minorHAnsi" w:cstheme="minorHAnsi"/>
                      <w:color w:val="000000"/>
                      <w:lang w:val="en-US"/>
                    </w:rPr>
                    <w:t>Pup Joint Drill Pipe  5 ½”, conexión 5 ½ FH</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17</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n-US"/>
                    </w:rPr>
                  </w:pPr>
                  <w:r w:rsidRPr="00AC420D">
                    <w:rPr>
                      <w:rFonts w:asciiTheme="minorHAnsi" w:hAnsiTheme="minorHAnsi" w:cstheme="minorHAnsi"/>
                      <w:color w:val="000000"/>
                      <w:lang w:val="en-US"/>
                    </w:rPr>
                    <w:t>Pup Joint Drill Pipe  5”, conexión NC-50</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18</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n-US"/>
                    </w:rPr>
                  </w:pPr>
                  <w:r w:rsidRPr="00AC420D">
                    <w:rPr>
                      <w:rFonts w:asciiTheme="minorHAnsi" w:hAnsiTheme="minorHAnsi" w:cstheme="minorHAnsi"/>
                      <w:color w:val="000000"/>
                      <w:lang w:val="en-US"/>
                    </w:rPr>
                    <w:t>Pup Joint Drill Pipe  4 1/2”, conexión NC-46</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19</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n-US"/>
                    </w:rPr>
                  </w:pPr>
                  <w:r w:rsidRPr="00AC420D">
                    <w:rPr>
                      <w:rFonts w:asciiTheme="minorHAnsi" w:hAnsiTheme="minorHAnsi" w:cstheme="minorHAnsi"/>
                      <w:color w:val="000000"/>
                      <w:lang w:val="en-US"/>
                    </w:rPr>
                    <w:t>Pup Joint Drill Pipe 3 1/2”, conexión NC-38</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20</w:t>
                  </w:r>
                </w:p>
              </w:tc>
              <w:tc>
                <w:tcPr>
                  <w:tcW w:w="4245"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Cross Over´s, Bit sub´s de diferentes diámetros y conexiones API</w:t>
                  </w:r>
                </w:p>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 xml:space="preserve"> </w:t>
                  </w:r>
                </w:p>
              </w:tc>
              <w:tc>
                <w:tcPr>
                  <w:tcW w:w="1719" w:type="dxa"/>
                  <w:vMerge w:val="restart"/>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p>
              </w:tc>
              <w:tc>
                <w:tcPr>
                  <w:tcW w:w="1719"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98"/>
              </w:trPr>
              <w:tc>
                <w:tcPr>
                  <w:tcW w:w="69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21</w:t>
                  </w:r>
                </w:p>
              </w:tc>
              <w:tc>
                <w:tcPr>
                  <w:tcW w:w="4245"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Saver Sub’s conexiones API</w:t>
                  </w:r>
                </w:p>
              </w:tc>
              <w:tc>
                <w:tcPr>
                  <w:tcW w:w="1719" w:type="dxa"/>
                  <w:vMerge w:val="restart"/>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r w:rsidRPr="00AC420D">
                    <w:rPr>
                      <w:rFonts w:asciiTheme="minorHAnsi" w:hAnsiTheme="minorHAnsi" w:cstheme="minorHAnsi"/>
                      <w:color w:val="000000"/>
                      <w:lang w:val="en-US"/>
                    </w:rPr>
                    <w:t>TH Hill DS-1</w:t>
                  </w: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Categoría 1 </w:t>
                  </w:r>
                </w:p>
              </w:tc>
            </w:tr>
            <w:tr w:rsidR="0006153E" w:rsidRPr="00AC420D" w:rsidTr="0006153E">
              <w:trPr>
                <w:trHeight w:val="298"/>
              </w:trPr>
              <w:tc>
                <w:tcPr>
                  <w:tcW w:w="69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rPr>
                      <w:rFonts w:asciiTheme="minorHAnsi" w:hAnsiTheme="minorHAnsi" w:cstheme="minorHAnsi"/>
                      <w:color w:val="000000"/>
                      <w:lang w:val="en-US"/>
                    </w:rPr>
                  </w:pPr>
                </w:p>
              </w:tc>
              <w:tc>
                <w:tcPr>
                  <w:tcW w:w="1719"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2</w:t>
                  </w:r>
                </w:p>
              </w:tc>
            </w:tr>
            <w:tr w:rsidR="0006153E" w:rsidRPr="00AC420D" w:rsidTr="0006153E">
              <w:trPr>
                <w:trHeight w:val="298"/>
              </w:trPr>
              <w:tc>
                <w:tcPr>
                  <w:tcW w:w="699" w:type="dxa"/>
                  <w:gridSpan w:val="3"/>
                  <w:vMerge/>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4245"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rPr>
                      <w:rFonts w:asciiTheme="minorHAnsi" w:hAnsiTheme="minorHAnsi" w:cstheme="minorHAnsi"/>
                      <w:color w:val="000000"/>
                      <w:lang w:val="en-US"/>
                    </w:rPr>
                  </w:pPr>
                </w:p>
              </w:tc>
              <w:tc>
                <w:tcPr>
                  <w:tcW w:w="1719" w:type="dxa"/>
                  <w:vMerge/>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n-US"/>
                    </w:rPr>
                  </w:pPr>
                </w:p>
              </w:tc>
              <w:tc>
                <w:tcPr>
                  <w:tcW w:w="2125"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Categoría 3-5</w:t>
                  </w:r>
                </w:p>
              </w:tc>
            </w:tr>
            <w:tr w:rsidR="0006153E" w:rsidRPr="00AC420D" w:rsidTr="0006153E">
              <w:trPr>
                <w:trHeight w:val="284"/>
              </w:trPr>
              <w:tc>
                <w:tcPr>
                  <w:tcW w:w="8788" w:type="dxa"/>
                  <w:gridSpan w:val="6"/>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tcPr>
                <w:p w:rsidR="0006153E" w:rsidRPr="00AC420D" w:rsidRDefault="0006153E" w:rsidP="0006153E">
                  <w:pPr>
                    <w:jc w:val="center"/>
                    <w:rPr>
                      <w:rFonts w:asciiTheme="minorHAnsi" w:hAnsiTheme="minorHAnsi" w:cstheme="minorHAnsi"/>
                      <w:b/>
                      <w:bCs/>
                      <w:color w:val="000000"/>
                    </w:rPr>
                  </w:pPr>
                  <w:r w:rsidRPr="00AC420D">
                    <w:rPr>
                      <w:rFonts w:ascii="Calibri" w:hAnsi="Calibri" w:cs="Calibri"/>
                      <w:b/>
                      <w:bCs/>
                      <w:color w:val="0070C0"/>
                      <w:lang w:val="es-BO"/>
                    </w:rPr>
                    <w:t>Personal a Requerir</w:t>
                  </w:r>
                </w:p>
              </w:tc>
            </w:tr>
            <w:tr w:rsidR="0006153E" w:rsidRPr="00AC420D" w:rsidTr="0006153E">
              <w:trPr>
                <w:trHeight w:val="759"/>
              </w:trPr>
              <w:tc>
                <w:tcPr>
                  <w:tcW w:w="484" w:type="dxa"/>
                  <w:gridSpan w:val="2"/>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Theme="minorHAnsi" w:hAnsiTheme="minorHAnsi" w:cstheme="minorHAnsi"/>
                      <w:b/>
                      <w:bCs/>
                      <w:color w:val="000000"/>
                    </w:rPr>
                  </w:pPr>
                  <w:r w:rsidRPr="00AC420D">
                    <w:rPr>
                      <w:rFonts w:asciiTheme="minorHAnsi" w:hAnsiTheme="minorHAnsi" w:cstheme="minorHAnsi"/>
                      <w:b/>
                      <w:bCs/>
                      <w:color w:val="000000"/>
                    </w:rPr>
                    <w:t>N°</w:t>
                  </w:r>
                </w:p>
              </w:tc>
              <w:tc>
                <w:tcPr>
                  <w:tcW w:w="6179" w:type="dxa"/>
                  <w:gridSpan w:val="3"/>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Theme="minorHAnsi" w:hAnsiTheme="minorHAnsi" w:cstheme="minorHAnsi"/>
                      <w:b/>
                      <w:bCs/>
                      <w:color w:val="000000"/>
                    </w:rPr>
                  </w:pPr>
                  <w:r w:rsidRPr="00AC420D">
                    <w:rPr>
                      <w:rFonts w:asciiTheme="minorHAnsi" w:hAnsiTheme="minorHAnsi" w:cstheme="minorHAnsi"/>
                      <w:b/>
                      <w:bCs/>
                      <w:color w:val="000000"/>
                    </w:rPr>
                    <w:t>Descripción</w:t>
                  </w:r>
                </w:p>
              </w:tc>
              <w:tc>
                <w:tcPr>
                  <w:tcW w:w="2125" w:type="dxa"/>
                  <w:tcBorders>
                    <w:top w:val="single" w:sz="8" w:space="0" w:color="auto"/>
                    <w:left w:val="nil"/>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Theme="minorHAnsi" w:hAnsiTheme="minorHAnsi" w:cstheme="minorHAnsi"/>
                      <w:b/>
                      <w:bCs/>
                      <w:color w:val="000000"/>
                    </w:rPr>
                  </w:pPr>
                  <w:r w:rsidRPr="00AC420D">
                    <w:rPr>
                      <w:rFonts w:asciiTheme="minorHAnsi" w:hAnsiTheme="minorHAnsi" w:cstheme="minorHAnsi"/>
                      <w:b/>
                      <w:bCs/>
                      <w:color w:val="000000"/>
                    </w:rPr>
                    <w:t>Norma Aplicable</w:t>
                  </w:r>
                </w:p>
              </w:tc>
            </w:tr>
            <w:tr w:rsidR="0006153E" w:rsidRPr="00AC420D" w:rsidTr="0006153E">
              <w:trPr>
                <w:trHeight w:val="284"/>
              </w:trPr>
              <w:tc>
                <w:tcPr>
                  <w:tcW w:w="484" w:type="dxa"/>
                  <w:gridSpan w:val="2"/>
                  <w:tcBorders>
                    <w:top w:val="nil"/>
                    <w:left w:val="single" w:sz="8" w:space="0" w:color="auto"/>
                    <w:bottom w:val="single" w:sz="4" w:space="0" w:color="auto"/>
                    <w:right w:val="single" w:sz="4" w:space="0" w:color="auto"/>
                  </w:tcBorders>
                  <w:shd w:val="clear" w:color="auto" w:fill="auto"/>
                  <w:noWrap/>
                  <w:vAlign w:val="center"/>
                  <w:hideMark/>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22</w:t>
                  </w:r>
                </w:p>
              </w:tc>
              <w:tc>
                <w:tcPr>
                  <w:tcW w:w="6179" w:type="dxa"/>
                  <w:gridSpan w:val="3"/>
                  <w:tcBorders>
                    <w:top w:val="nil"/>
                    <w:left w:val="nil"/>
                    <w:bottom w:val="single" w:sz="4" w:space="0" w:color="auto"/>
                    <w:right w:val="single" w:sz="4" w:space="0" w:color="auto"/>
                  </w:tcBorders>
                  <w:shd w:val="clear" w:color="auto" w:fill="auto"/>
                  <w:vAlign w:val="center"/>
                  <w:hideMark/>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Supervisor de Inspección……………………………(En Base Camiri)</w:t>
                  </w:r>
                </w:p>
              </w:tc>
              <w:tc>
                <w:tcPr>
                  <w:tcW w:w="2125" w:type="dxa"/>
                  <w:tcBorders>
                    <w:top w:val="nil"/>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06153E" w:rsidRPr="00AC420D" w:rsidTr="0006153E">
              <w:trPr>
                <w:trHeight w:val="284"/>
              </w:trPr>
              <w:tc>
                <w:tcPr>
                  <w:tcW w:w="484" w:type="dxa"/>
                  <w:gridSpan w:val="2"/>
                  <w:tcBorders>
                    <w:top w:val="nil"/>
                    <w:left w:val="single" w:sz="8" w:space="0" w:color="auto"/>
                    <w:bottom w:val="single" w:sz="4" w:space="0" w:color="auto"/>
                    <w:right w:val="single" w:sz="4" w:space="0" w:color="auto"/>
                  </w:tcBorders>
                  <w:shd w:val="clear" w:color="auto" w:fill="auto"/>
                  <w:noWrap/>
                  <w:vAlign w:val="center"/>
                  <w:hideMark/>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23</w:t>
                  </w:r>
                </w:p>
              </w:tc>
              <w:tc>
                <w:tcPr>
                  <w:tcW w:w="6179" w:type="dxa"/>
                  <w:gridSpan w:val="3"/>
                  <w:tcBorders>
                    <w:top w:val="nil"/>
                    <w:left w:val="nil"/>
                    <w:bottom w:val="single" w:sz="4" w:space="0" w:color="auto"/>
                    <w:right w:val="single" w:sz="4" w:space="0" w:color="auto"/>
                  </w:tcBorders>
                  <w:shd w:val="clear" w:color="auto" w:fill="auto"/>
                  <w:vAlign w:val="center"/>
                  <w:hideMark/>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Inspector Nivel II………………………………………..(En Base Camiri)</w:t>
                  </w:r>
                </w:p>
              </w:tc>
              <w:tc>
                <w:tcPr>
                  <w:tcW w:w="2125" w:type="dxa"/>
                  <w:tcBorders>
                    <w:top w:val="nil"/>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06153E" w:rsidRPr="00AC420D" w:rsidTr="0006153E">
              <w:trPr>
                <w:trHeight w:val="298"/>
              </w:trPr>
              <w:tc>
                <w:tcPr>
                  <w:tcW w:w="484" w:type="dxa"/>
                  <w:gridSpan w:val="2"/>
                  <w:tcBorders>
                    <w:top w:val="nil"/>
                    <w:left w:val="single" w:sz="8" w:space="0" w:color="auto"/>
                    <w:bottom w:val="single" w:sz="8" w:space="0" w:color="auto"/>
                    <w:right w:val="single" w:sz="4" w:space="0" w:color="auto"/>
                  </w:tcBorders>
                  <w:shd w:val="clear" w:color="auto" w:fill="auto"/>
                  <w:noWrap/>
                  <w:vAlign w:val="center"/>
                  <w:hideMark/>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24</w:t>
                  </w:r>
                </w:p>
              </w:tc>
              <w:tc>
                <w:tcPr>
                  <w:tcW w:w="6179" w:type="dxa"/>
                  <w:gridSpan w:val="3"/>
                  <w:tcBorders>
                    <w:top w:val="nil"/>
                    <w:left w:val="nil"/>
                    <w:bottom w:val="single" w:sz="8" w:space="0" w:color="auto"/>
                    <w:right w:val="single" w:sz="4" w:space="0" w:color="auto"/>
                  </w:tcBorders>
                  <w:shd w:val="clear" w:color="auto" w:fill="auto"/>
                  <w:vAlign w:val="center"/>
                  <w:hideMark/>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Ayudante……………………………………………………(En Base Camiri)</w:t>
                  </w:r>
                </w:p>
              </w:tc>
              <w:tc>
                <w:tcPr>
                  <w:tcW w:w="2125" w:type="dxa"/>
                  <w:tcBorders>
                    <w:top w:val="nil"/>
                    <w:left w:val="nil"/>
                    <w:bottom w:val="single" w:sz="8"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N/A</w:t>
                  </w:r>
                </w:p>
              </w:tc>
            </w:tr>
            <w:tr w:rsidR="0006153E" w:rsidRPr="00AC420D" w:rsidTr="0006153E">
              <w:trPr>
                <w:trHeight w:val="298"/>
              </w:trPr>
              <w:tc>
                <w:tcPr>
                  <w:tcW w:w="484" w:type="dxa"/>
                  <w:gridSpan w:val="2"/>
                  <w:tcBorders>
                    <w:top w:val="nil"/>
                    <w:left w:val="single" w:sz="8" w:space="0" w:color="auto"/>
                    <w:bottom w:val="single" w:sz="8"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25</w:t>
                  </w:r>
                </w:p>
              </w:tc>
              <w:tc>
                <w:tcPr>
                  <w:tcW w:w="6179" w:type="dxa"/>
                  <w:gridSpan w:val="3"/>
                  <w:tcBorders>
                    <w:top w:val="nil"/>
                    <w:left w:val="nil"/>
                    <w:bottom w:val="single" w:sz="8" w:space="0" w:color="auto"/>
                    <w:right w:val="single" w:sz="4" w:space="0" w:color="auto"/>
                  </w:tcBorders>
                  <w:shd w:val="clear" w:color="auto" w:fill="auto"/>
                  <w:vAlign w:val="center"/>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Supervisor de Inspección……………………………(En Base Santa Cruz)</w:t>
                  </w:r>
                </w:p>
              </w:tc>
              <w:tc>
                <w:tcPr>
                  <w:tcW w:w="2125" w:type="dxa"/>
                  <w:tcBorders>
                    <w:top w:val="nil"/>
                    <w:left w:val="nil"/>
                    <w:bottom w:val="single" w:sz="8"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06153E" w:rsidRPr="00AC420D" w:rsidTr="0006153E">
              <w:trPr>
                <w:trHeight w:val="298"/>
              </w:trPr>
              <w:tc>
                <w:tcPr>
                  <w:tcW w:w="484" w:type="dxa"/>
                  <w:gridSpan w:val="2"/>
                  <w:tcBorders>
                    <w:top w:val="nil"/>
                    <w:left w:val="single" w:sz="8" w:space="0" w:color="auto"/>
                    <w:bottom w:val="single" w:sz="8"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26</w:t>
                  </w:r>
                </w:p>
              </w:tc>
              <w:tc>
                <w:tcPr>
                  <w:tcW w:w="6179" w:type="dxa"/>
                  <w:gridSpan w:val="3"/>
                  <w:tcBorders>
                    <w:top w:val="nil"/>
                    <w:left w:val="nil"/>
                    <w:bottom w:val="single" w:sz="8" w:space="0" w:color="auto"/>
                    <w:right w:val="single" w:sz="4" w:space="0" w:color="auto"/>
                  </w:tcBorders>
                  <w:shd w:val="clear" w:color="auto" w:fill="auto"/>
                  <w:vAlign w:val="center"/>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Inspector Nivel II………………………………………..(En Base Santa Cruz)</w:t>
                  </w:r>
                </w:p>
              </w:tc>
              <w:tc>
                <w:tcPr>
                  <w:tcW w:w="2125" w:type="dxa"/>
                  <w:tcBorders>
                    <w:top w:val="nil"/>
                    <w:left w:val="nil"/>
                    <w:bottom w:val="single" w:sz="8"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06153E" w:rsidRPr="00AC420D" w:rsidTr="0006153E">
              <w:trPr>
                <w:trHeight w:val="298"/>
              </w:trPr>
              <w:tc>
                <w:tcPr>
                  <w:tcW w:w="484" w:type="dxa"/>
                  <w:gridSpan w:val="2"/>
                  <w:tcBorders>
                    <w:top w:val="nil"/>
                    <w:left w:val="single" w:sz="8" w:space="0" w:color="auto"/>
                    <w:bottom w:val="single" w:sz="8"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lastRenderedPageBreak/>
                    <w:t>27</w:t>
                  </w:r>
                </w:p>
              </w:tc>
              <w:tc>
                <w:tcPr>
                  <w:tcW w:w="6179" w:type="dxa"/>
                  <w:gridSpan w:val="3"/>
                  <w:tcBorders>
                    <w:top w:val="nil"/>
                    <w:left w:val="nil"/>
                    <w:bottom w:val="single" w:sz="8" w:space="0" w:color="auto"/>
                    <w:right w:val="single" w:sz="4" w:space="0" w:color="auto"/>
                  </w:tcBorders>
                  <w:shd w:val="clear" w:color="auto" w:fill="auto"/>
                  <w:vAlign w:val="center"/>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Ayudante……………………………………………………(En Base Santa Cruz)</w:t>
                  </w:r>
                </w:p>
              </w:tc>
              <w:tc>
                <w:tcPr>
                  <w:tcW w:w="2125" w:type="dxa"/>
                  <w:tcBorders>
                    <w:top w:val="nil"/>
                    <w:left w:val="nil"/>
                    <w:bottom w:val="single" w:sz="8"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N/A</w:t>
                  </w:r>
                </w:p>
              </w:tc>
            </w:tr>
            <w:tr w:rsidR="0006153E" w:rsidRPr="00AC420D" w:rsidTr="0006153E">
              <w:trPr>
                <w:trHeight w:val="252"/>
              </w:trPr>
              <w:tc>
                <w:tcPr>
                  <w:tcW w:w="8788" w:type="dxa"/>
                  <w:gridSpan w:val="6"/>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tcPr>
                <w:p w:rsidR="0006153E" w:rsidRPr="00AC420D" w:rsidRDefault="0006153E" w:rsidP="0006153E">
                  <w:pPr>
                    <w:jc w:val="center"/>
                    <w:rPr>
                      <w:rFonts w:ascii="Calibri" w:hAnsi="Calibri" w:cs="Calibri"/>
                      <w:b/>
                      <w:bCs/>
                      <w:color w:val="000000"/>
                    </w:rPr>
                  </w:pPr>
                  <w:r w:rsidRPr="00AC420D">
                    <w:rPr>
                      <w:rFonts w:ascii="Calibri" w:hAnsi="Calibri" w:cs="Calibri"/>
                      <w:b/>
                      <w:bCs/>
                      <w:color w:val="0070C0"/>
                      <w:lang w:val="es-BO"/>
                    </w:rPr>
                    <w:t>Transporte a Requerir</w:t>
                  </w:r>
                </w:p>
              </w:tc>
            </w:tr>
            <w:tr w:rsidR="0006153E" w:rsidRPr="00AC420D" w:rsidTr="0006153E">
              <w:trPr>
                <w:trHeight w:val="393"/>
              </w:trPr>
              <w:tc>
                <w:tcPr>
                  <w:tcW w:w="465" w:type="dxa"/>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Calibri" w:hAnsi="Calibri" w:cs="Calibri"/>
                      <w:b/>
                      <w:bCs/>
                      <w:color w:val="000000"/>
                    </w:rPr>
                  </w:pPr>
                  <w:r w:rsidRPr="00AC420D">
                    <w:rPr>
                      <w:rFonts w:ascii="Calibri" w:hAnsi="Calibri" w:cs="Calibri"/>
                      <w:b/>
                      <w:bCs/>
                      <w:color w:val="000000"/>
                    </w:rPr>
                    <w:t>N°</w:t>
                  </w:r>
                </w:p>
              </w:tc>
              <w:tc>
                <w:tcPr>
                  <w:tcW w:w="6198" w:type="dxa"/>
                  <w:gridSpan w:val="4"/>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Calibri" w:hAnsi="Calibri" w:cs="Calibri"/>
                      <w:b/>
                      <w:bCs/>
                      <w:color w:val="000000"/>
                    </w:rPr>
                  </w:pPr>
                  <w:r w:rsidRPr="00AC420D">
                    <w:rPr>
                      <w:rFonts w:ascii="Calibri" w:hAnsi="Calibri" w:cs="Calibri"/>
                      <w:b/>
                      <w:bCs/>
                      <w:color w:val="000000"/>
                    </w:rPr>
                    <w:t>Descripción</w:t>
                  </w:r>
                </w:p>
              </w:tc>
              <w:tc>
                <w:tcPr>
                  <w:tcW w:w="2125" w:type="dxa"/>
                  <w:tcBorders>
                    <w:top w:val="single" w:sz="8" w:space="0" w:color="auto"/>
                    <w:left w:val="nil"/>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Calibri" w:hAnsi="Calibri" w:cs="Calibri"/>
                      <w:b/>
                      <w:bCs/>
                      <w:color w:val="000000"/>
                    </w:rPr>
                  </w:pPr>
                  <w:r w:rsidRPr="00AC420D">
                    <w:rPr>
                      <w:rFonts w:asciiTheme="minorHAnsi" w:hAnsiTheme="minorHAnsi" w:cstheme="minorHAnsi"/>
                      <w:b/>
                      <w:bCs/>
                      <w:color w:val="000000"/>
                    </w:rPr>
                    <w:t>Norma Aplicable</w:t>
                  </w:r>
                </w:p>
              </w:tc>
            </w:tr>
            <w:tr w:rsidR="0006153E" w:rsidRPr="00AC420D" w:rsidTr="0006153E">
              <w:trPr>
                <w:trHeight w:val="401"/>
              </w:trPr>
              <w:tc>
                <w:tcPr>
                  <w:tcW w:w="465" w:type="dxa"/>
                  <w:tcBorders>
                    <w:top w:val="nil"/>
                    <w:left w:val="single" w:sz="8" w:space="0" w:color="auto"/>
                    <w:bottom w:val="single" w:sz="4" w:space="0" w:color="auto"/>
                    <w:right w:val="single" w:sz="4" w:space="0" w:color="auto"/>
                  </w:tcBorders>
                  <w:shd w:val="clear" w:color="auto" w:fill="auto"/>
                  <w:noWrap/>
                  <w:vAlign w:val="center"/>
                  <w:hideMark/>
                </w:tcPr>
                <w:p w:rsidR="0006153E" w:rsidRPr="00AC420D" w:rsidRDefault="0006153E" w:rsidP="0006153E">
                  <w:pPr>
                    <w:jc w:val="center"/>
                    <w:rPr>
                      <w:rFonts w:ascii="Calibri" w:hAnsi="Calibri" w:cs="Calibri"/>
                      <w:color w:val="000000"/>
                    </w:rPr>
                  </w:pPr>
                  <w:r w:rsidRPr="00AC420D">
                    <w:rPr>
                      <w:rFonts w:ascii="Calibri" w:hAnsi="Calibri" w:cs="Calibri"/>
                      <w:color w:val="000000"/>
                    </w:rPr>
                    <w:t>28</w:t>
                  </w:r>
                </w:p>
              </w:tc>
              <w:tc>
                <w:tcPr>
                  <w:tcW w:w="6198" w:type="dxa"/>
                  <w:gridSpan w:val="4"/>
                  <w:tcBorders>
                    <w:top w:val="nil"/>
                    <w:left w:val="nil"/>
                    <w:bottom w:val="single" w:sz="4" w:space="0" w:color="auto"/>
                    <w:right w:val="single" w:sz="4" w:space="0" w:color="auto"/>
                  </w:tcBorders>
                  <w:shd w:val="clear" w:color="auto" w:fill="auto"/>
                  <w:vAlign w:val="center"/>
                  <w:hideMark/>
                </w:tcPr>
                <w:p w:rsidR="0006153E" w:rsidRDefault="0006153E" w:rsidP="0006153E">
                  <w:pPr>
                    <w:rPr>
                      <w:rFonts w:ascii="Calibri" w:hAnsi="Calibri"/>
                      <w:color w:val="000000"/>
                      <w:sz w:val="18"/>
                      <w:szCs w:val="18"/>
                    </w:rPr>
                  </w:pPr>
                  <w:r>
                    <w:rPr>
                      <w:rFonts w:ascii="Calibri" w:hAnsi="Calibri"/>
                      <w:color w:val="000000"/>
                      <w:sz w:val="18"/>
                      <w:szCs w:val="18"/>
                    </w:rPr>
                    <w:t>Transporte de personal (movilización y desmovilización)</w:t>
                  </w:r>
                </w:p>
                <w:p w:rsidR="0006153E" w:rsidRDefault="0006153E" w:rsidP="0006153E">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2125" w:type="dxa"/>
                  <w:tcBorders>
                    <w:top w:val="nil"/>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sidRPr="00AC420D">
                    <w:rPr>
                      <w:rFonts w:asciiTheme="minorHAnsi" w:hAnsiTheme="minorHAnsi" w:cstheme="minorHAnsi"/>
                      <w:color w:val="000000"/>
                    </w:rPr>
                    <w:t>N/A</w:t>
                  </w:r>
                </w:p>
              </w:tc>
            </w:tr>
            <w:tr w:rsidR="0006153E" w:rsidRPr="00AC420D" w:rsidTr="0006153E">
              <w:trPr>
                <w:trHeight w:val="418"/>
              </w:trPr>
              <w:tc>
                <w:tcPr>
                  <w:tcW w:w="465" w:type="dxa"/>
                  <w:tcBorders>
                    <w:top w:val="nil"/>
                    <w:left w:val="single" w:sz="8" w:space="0" w:color="auto"/>
                    <w:bottom w:val="single" w:sz="4" w:space="0" w:color="auto"/>
                    <w:right w:val="single" w:sz="4" w:space="0" w:color="auto"/>
                  </w:tcBorders>
                  <w:shd w:val="clear" w:color="auto" w:fill="auto"/>
                  <w:noWrap/>
                  <w:vAlign w:val="center"/>
                  <w:hideMark/>
                </w:tcPr>
                <w:p w:rsidR="0006153E" w:rsidRPr="00AC420D" w:rsidRDefault="0006153E" w:rsidP="0006153E">
                  <w:pPr>
                    <w:jc w:val="center"/>
                    <w:rPr>
                      <w:rFonts w:ascii="Calibri" w:hAnsi="Calibri" w:cs="Calibri"/>
                      <w:color w:val="000000"/>
                    </w:rPr>
                  </w:pPr>
                  <w:r w:rsidRPr="00AC420D">
                    <w:rPr>
                      <w:rFonts w:ascii="Calibri" w:hAnsi="Calibri" w:cs="Calibri"/>
                      <w:color w:val="000000"/>
                    </w:rPr>
                    <w:t>29</w:t>
                  </w:r>
                </w:p>
              </w:tc>
              <w:tc>
                <w:tcPr>
                  <w:tcW w:w="6198" w:type="dxa"/>
                  <w:gridSpan w:val="4"/>
                  <w:tcBorders>
                    <w:top w:val="nil"/>
                    <w:left w:val="nil"/>
                    <w:bottom w:val="single" w:sz="4" w:space="0" w:color="auto"/>
                    <w:right w:val="single" w:sz="4" w:space="0" w:color="auto"/>
                  </w:tcBorders>
                  <w:shd w:val="clear" w:color="auto" w:fill="auto"/>
                  <w:vAlign w:val="center"/>
                  <w:hideMark/>
                </w:tcPr>
                <w:p w:rsidR="0006153E" w:rsidRDefault="0006153E" w:rsidP="0006153E">
                  <w:pPr>
                    <w:rPr>
                      <w:rFonts w:ascii="Calibri" w:hAnsi="Calibri"/>
                      <w:color w:val="000000"/>
                      <w:sz w:val="18"/>
                      <w:szCs w:val="18"/>
                    </w:rPr>
                  </w:pPr>
                  <w:r>
                    <w:rPr>
                      <w:rFonts w:ascii="Calibri" w:hAnsi="Calibri"/>
                      <w:color w:val="000000"/>
                      <w:sz w:val="18"/>
                      <w:szCs w:val="18"/>
                    </w:rPr>
                    <w:t>Transporte de materiales y equipos (movilización y desmovilización)</w:t>
                  </w:r>
                </w:p>
                <w:p w:rsidR="0006153E" w:rsidRDefault="0006153E" w:rsidP="0006153E">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2125" w:type="dxa"/>
                  <w:tcBorders>
                    <w:top w:val="nil"/>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sidRPr="00AC420D">
                    <w:rPr>
                      <w:rFonts w:asciiTheme="minorHAnsi" w:hAnsiTheme="minorHAnsi" w:cstheme="minorHAnsi"/>
                      <w:color w:val="000000"/>
                    </w:rPr>
                    <w:t>N/A</w:t>
                  </w:r>
                </w:p>
              </w:tc>
            </w:tr>
            <w:tr w:rsidR="0006153E" w:rsidRPr="00AC420D" w:rsidTr="0006153E">
              <w:trPr>
                <w:trHeight w:val="418"/>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Pr>
                      <w:rFonts w:ascii="Calibri" w:hAnsi="Calibri" w:cs="Calibri"/>
                      <w:color w:val="000000"/>
                    </w:rPr>
                    <w:t>30</w:t>
                  </w:r>
                </w:p>
              </w:tc>
              <w:tc>
                <w:tcPr>
                  <w:tcW w:w="6198" w:type="dxa"/>
                  <w:gridSpan w:val="4"/>
                  <w:tcBorders>
                    <w:top w:val="single" w:sz="4" w:space="0" w:color="auto"/>
                    <w:left w:val="nil"/>
                    <w:bottom w:val="single" w:sz="4" w:space="0" w:color="auto"/>
                    <w:right w:val="single" w:sz="4" w:space="0" w:color="auto"/>
                  </w:tcBorders>
                  <w:shd w:val="clear" w:color="auto" w:fill="auto"/>
                  <w:vAlign w:val="center"/>
                </w:tcPr>
                <w:p w:rsidR="0006153E" w:rsidRDefault="0006153E" w:rsidP="0006153E">
                  <w:pPr>
                    <w:rPr>
                      <w:rFonts w:ascii="Calibri" w:hAnsi="Calibri"/>
                      <w:color w:val="000000"/>
                      <w:sz w:val="18"/>
                      <w:szCs w:val="18"/>
                    </w:rPr>
                  </w:pPr>
                  <w:r>
                    <w:rPr>
                      <w:rFonts w:ascii="Calibri" w:hAnsi="Calibri"/>
                      <w:color w:val="000000"/>
                      <w:sz w:val="18"/>
                      <w:szCs w:val="18"/>
                    </w:rPr>
                    <w:t>Transporte de personal (movilización y desmovilización)</w:t>
                  </w:r>
                </w:p>
                <w:p w:rsidR="0006153E" w:rsidRDefault="0006153E" w:rsidP="0006153E">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2125" w:type="dxa"/>
                  <w:tcBorders>
                    <w:top w:val="single" w:sz="4" w:space="0" w:color="auto"/>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sidRPr="00AC420D">
                    <w:rPr>
                      <w:rFonts w:asciiTheme="minorHAnsi" w:hAnsiTheme="minorHAnsi" w:cstheme="minorHAnsi"/>
                      <w:color w:val="000000"/>
                    </w:rPr>
                    <w:t>N/A</w:t>
                  </w:r>
                </w:p>
              </w:tc>
            </w:tr>
            <w:tr w:rsidR="0006153E" w:rsidRPr="00AC420D" w:rsidTr="0006153E">
              <w:trPr>
                <w:trHeight w:val="418"/>
              </w:trPr>
              <w:tc>
                <w:tcPr>
                  <w:tcW w:w="4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Pr>
                      <w:rFonts w:ascii="Calibri" w:hAnsi="Calibri" w:cs="Calibri"/>
                      <w:color w:val="000000"/>
                    </w:rPr>
                    <w:t>31</w:t>
                  </w:r>
                </w:p>
              </w:tc>
              <w:tc>
                <w:tcPr>
                  <w:tcW w:w="6198" w:type="dxa"/>
                  <w:gridSpan w:val="4"/>
                  <w:tcBorders>
                    <w:top w:val="single" w:sz="4" w:space="0" w:color="auto"/>
                    <w:left w:val="nil"/>
                    <w:bottom w:val="single" w:sz="4" w:space="0" w:color="auto"/>
                    <w:right w:val="single" w:sz="4" w:space="0" w:color="auto"/>
                  </w:tcBorders>
                  <w:shd w:val="clear" w:color="auto" w:fill="auto"/>
                  <w:vAlign w:val="center"/>
                </w:tcPr>
                <w:p w:rsidR="0006153E" w:rsidRDefault="0006153E" w:rsidP="0006153E">
                  <w:pPr>
                    <w:rPr>
                      <w:rFonts w:ascii="Calibri" w:hAnsi="Calibri"/>
                      <w:color w:val="000000"/>
                      <w:sz w:val="18"/>
                      <w:szCs w:val="18"/>
                    </w:rPr>
                  </w:pPr>
                  <w:r>
                    <w:rPr>
                      <w:rFonts w:ascii="Calibri" w:hAnsi="Calibri"/>
                      <w:color w:val="000000"/>
                      <w:sz w:val="18"/>
                      <w:szCs w:val="18"/>
                    </w:rPr>
                    <w:t xml:space="preserve">Transporte de materiales y equipos (movilización y desmovilización) </w:t>
                  </w:r>
                </w:p>
                <w:p w:rsidR="0006153E" w:rsidRDefault="0006153E" w:rsidP="0006153E">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2125" w:type="dxa"/>
                  <w:tcBorders>
                    <w:top w:val="single" w:sz="4" w:space="0" w:color="auto"/>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sidRPr="00AC420D">
                    <w:rPr>
                      <w:rFonts w:asciiTheme="minorHAnsi" w:hAnsiTheme="minorHAnsi" w:cstheme="minorHAnsi"/>
                      <w:color w:val="000000"/>
                    </w:rPr>
                    <w:t>N/A</w:t>
                  </w:r>
                </w:p>
              </w:tc>
            </w:tr>
          </w:tbl>
          <w:p w:rsidR="0006153E" w:rsidRPr="00F73B23" w:rsidRDefault="0006153E" w:rsidP="0006153E">
            <w:pPr>
              <w:jc w:val="both"/>
              <w:rPr>
                <w:rFonts w:asciiTheme="minorHAnsi" w:hAnsiTheme="minorHAnsi" w:cstheme="minorHAnsi"/>
                <w:sz w:val="22"/>
                <w:szCs w:val="22"/>
                <w:lang w:val="es-BO" w:eastAsia="x-none"/>
              </w:rPr>
            </w:pPr>
            <w:r w:rsidRPr="00F73B23">
              <w:rPr>
                <w:rFonts w:asciiTheme="minorHAnsi" w:hAnsiTheme="minorHAnsi" w:cstheme="minorHAnsi"/>
                <w:b/>
                <w:sz w:val="22"/>
                <w:szCs w:val="22"/>
                <w:lang w:val="es-BO" w:eastAsia="x-none"/>
              </w:rPr>
              <w:t>Nota</w:t>
            </w:r>
            <w:r w:rsidRPr="00F73B23">
              <w:rPr>
                <w:rFonts w:asciiTheme="minorHAnsi" w:hAnsiTheme="minorHAnsi" w:cstheme="minorHAnsi"/>
                <w:sz w:val="22"/>
                <w:szCs w:val="22"/>
                <w:lang w:val="es-BO" w:eastAsia="x-none"/>
              </w:rPr>
              <w:t xml:space="preserve">: </w:t>
            </w:r>
          </w:p>
          <w:p w:rsidR="0006153E" w:rsidRPr="00AC420D" w:rsidRDefault="0006153E" w:rsidP="00E21728">
            <w:pPr>
              <w:pStyle w:val="Prrafodelista"/>
              <w:numPr>
                <w:ilvl w:val="0"/>
                <w:numId w:val="60"/>
              </w:numPr>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YPFB estará a cargo de trasladar el material tubular hasta la base de la Contratista y el retiro del material tubular inspeccionado de la base del Contratista.</w:t>
            </w:r>
          </w:p>
          <w:p w:rsidR="0006153E" w:rsidRPr="00AC420D" w:rsidRDefault="0006153E" w:rsidP="00E21728">
            <w:pPr>
              <w:pStyle w:val="Prrafodelista"/>
              <w:numPr>
                <w:ilvl w:val="0"/>
                <w:numId w:val="60"/>
              </w:numPr>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YPFB pagará solamente por el servicio realmente ejecutado considerando los precios unitarios del servicio realizado.</w:t>
            </w:r>
          </w:p>
          <w:p w:rsidR="0006153E" w:rsidRPr="00F73B23" w:rsidRDefault="0006153E" w:rsidP="0006153E">
            <w:pPr>
              <w:autoSpaceDE w:val="0"/>
              <w:autoSpaceDN w:val="0"/>
              <w:adjustRightInd w:val="0"/>
              <w:jc w:val="both"/>
              <w:rPr>
                <w:rFonts w:asciiTheme="minorHAnsi" w:hAnsiTheme="minorHAnsi" w:cstheme="minorHAnsi"/>
                <w:b/>
                <w:sz w:val="22"/>
                <w:szCs w:val="22"/>
                <w:u w:val="single"/>
                <w:lang w:val="es-BO" w:eastAsia="x-none"/>
              </w:rPr>
            </w:pPr>
            <w:r w:rsidRPr="00F73B23">
              <w:rPr>
                <w:rFonts w:asciiTheme="minorHAnsi" w:hAnsiTheme="minorHAnsi" w:cstheme="minorHAnsi"/>
                <w:b/>
                <w:sz w:val="22"/>
                <w:szCs w:val="22"/>
                <w:u w:val="single"/>
                <w:lang w:val="es-BO" w:eastAsia="x-none"/>
              </w:rPr>
              <w:t>Consideraciones Generales:</w:t>
            </w:r>
          </w:p>
          <w:p w:rsidR="0006153E" w:rsidRPr="00F73B23" w:rsidRDefault="0006153E" w:rsidP="0006153E">
            <w:pPr>
              <w:autoSpaceDE w:val="0"/>
              <w:autoSpaceDN w:val="0"/>
              <w:adjustRightInd w:val="0"/>
              <w:jc w:val="both"/>
              <w:rPr>
                <w:rFonts w:asciiTheme="minorHAnsi" w:hAnsiTheme="minorHAnsi" w:cstheme="minorHAnsi"/>
                <w:sz w:val="22"/>
                <w:szCs w:val="22"/>
                <w:lang w:val="es-BO" w:eastAsia="x-none"/>
              </w:rPr>
            </w:pPr>
          </w:p>
          <w:p w:rsidR="0006153E" w:rsidRPr="00AC420D" w:rsidRDefault="0006153E" w:rsidP="00E21728">
            <w:pPr>
              <w:pStyle w:val="Prrafodelista"/>
              <w:numPr>
                <w:ilvl w:val="0"/>
                <w:numId w:val="61"/>
              </w:numPr>
              <w:autoSpaceDE w:val="0"/>
              <w:autoSpaceDN w:val="0"/>
              <w:adjustRightInd w:val="0"/>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Durante la vigencia del contrato YPFB podrá realizar inspecciones del material tubular a requerimiento; se coordinará y comunicará al Contratista los requerimientos de inspección con mínimamente 24 hrs de anticipación, a fin que la Contratista tenga capacidad pronta de ejecución de los servicios.</w:t>
            </w:r>
          </w:p>
          <w:p w:rsidR="0006153E" w:rsidRPr="00AC420D" w:rsidRDefault="0006153E" w:rsidP="0006153E">
            <w:pPr>
              <w:pStyle w:val="Prrafodelista"/>
              <w:autoSpaceDE w:val="0"/>
              <w:autoSpaceDN w:val="0"/>
              <w:adjustRightInd w:val="0"/>
              <w:jc w:val="both"/>
              <w:rPr>
                <w:rFonts w:asciiTheme="minorHAnsi" w:hAnsiTheme="minorHAnsi" w:cstheme="minorHAnsi"/>
                <w:szCs w:val="22"/>
                <w:lang w:val="es-BO" w:eastAsia="x-none"/>
              </w:rPr>
            </w:pPr>
          </w:p>
          <w:p w:rsidR="0006153E" w:rsidRPr="00AC420D" w:rsidRDefault="0006153E" w:rsidP="00E21728">
            <w:pPr>
              <w:pStyle w:val="Prrafodelista"/>
              <w:numPr>
                <w:ilvl w:val="0"/>
                <w:numId w:val="61"/>
              </w:numPr>
              <w:autoSpaceDE w:val="0"/>
              <w:autoSpaceDN w:val="0"/>
              <w:adjustRightInd w:val="0"/>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El contratista se hará cargo de la alimentación, hospedaje, tributos, seguros y cualquier otro concepto que incida en el costo total del personal (Supervisor de Inspección y/o Inspector Nivel II y/o Ayudante) necesarios para realizar los servicios requeridos</w:t>
            </w:r>
            <w:r w:rsidRPr="00AC420D">
              <w:rPr>
                <w:rFonts w:asciiTheme="minorHAnsi" w:hAnsiTheme="minorHAnsi" w:cstheme="minorHAnsi"/>
                <w:szCs w:val="22"/>
              </w:rPr>
              <w:t>.</w:t>
            </w:r>
          </w:p>
          <w:p w:rsidR="0006153E" w:rsidRPr="00F73B23" w:rsidRDefault="0006153E" w:rsidP="0006153E">
            <w:pPr>
              <w:jc w:val="both"/>
              <w:rPr>
                <w:rFonts w:asciiTheme="minorHAnsi" w:hAnsiTheme="minorHAnsi" w:cstheme="minorHAnsi"/>
                <w:b/>
                <w:sz w:val="22"/>
                <w:szCs w:val="22"/>
                <w:lang w:val="es-BO" w:eastAsia="x-none"/>
              </w:rPr>
            </w:pPr>
          </w:p>
          <w:p w:rsidR="0006153E" w:rsidRPr="00F73B23" w:rsidRDefault="0006153E" w:rsidP="0006153E">
            <w:pPr>
              <w:autoSpaceDE w:val="0"/>
              <w:autoSpaceDN w:val="0"/>
              <w:adjustRightInd w:val="0"/>
              <w:spacing w:line="276" w:lineRule="auto"/>
              <w:jc w:val="both"/>
              <w:rPr>
                <w:rFonts w:asciiTheme="minorHAnsi" w:hAnsiTheme="minorHAnsi" w:cstheme="minorHAnsi"/>
                <w:b/>
                <w:bCs/>
                <w:sz w:val="22"/>
                <w:szCs w:val="22"/>
                <w:lang w:val="es-BO" w:eastAsia="es-BO"/>
              </w:rPr>
            </w:pPr>
            <w:r w:rsidRPr="00F73B23">
              <w:rPr>
                <w:rFonts w:asciiTheme="minorHAnsi" w:hAnsiTheme="minorHAnsi" w:cstheme="minorHAnsi"/>
                <w:b/>
                <w:bCs/>
                <w:sz w:val="22"/>
                <w:szCs w:val="22"/>
                <w:lang w:val="es-BO" w:eastAsia="es-BO"/>
              </w:rPr>
              <w:t>INSPECCIÓN DE COMPONENTES DE LOS EQUIPOS DE PERFORACIÓN DE YPFB</w:t>
            </w:r>
          </w:p>
          <w:p w:rsidR="0006153E" w:rsidRPr="00AC420D" w:rsidRDefault="0006153E" w:rsidP="0006153E">
            <w:p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bCs/>
                <w:szCs w:val="22"/>
                <w:lang w:val="es-BO" w:eastAsia="es-BO"/>
              </w:rPr>
              <w:t xml:space="preserve">El Contratista deberá realizar inspecciones de pruebas no destructivas (NDT) recomendados en la norma API </w:t>
            </w:r>
            <w:r w:rsidRPr="00AC420D">
              <w:rPr>
                <w:rFonts w:asciiTheme="minorHAnsi" w:hAnsiTheme="minorHAnsi" w:cstheme="minorHAnsi"/>
                <w:szCs w:val="22"/>
                <w:lang w:val="es-BO" w:eastAsia="x-none"/>
              </w:rPr>
              <w:t>para los diferentes componentes de los 3 equipos de perforación de YPFB tales como: Mástil y componentes, subestructura, corona y poleas, Aparejo malacate, Top drive, Mesa rotaria, tanques de aire, tanques de diésel, winches de aire, BOP´s y accesorios, choque manifold, botellones de acumulador, Brazos elevadores (links), cuñas manuales para cañerías y sondeo (diferentes medidas), elevadores (para sondeo, barras pesadas y cañerías), herramientas manuales, módulos de bombas de lodos y otros que conforman parte de los equipo de perforación de YPFB.</w:t>
            </w:r>
          </w:p>
          <w:p w:rsidR="0006153E" w:rsidRPr="00AC420D" w:rsidRDefault="0006153E" w:rsidP="0006153E">
            <w:pPr>
              <w:autoSpaceDE w:val="0"/>
              <w:autoSpaceDN w:val="0"/>
              <w:adjustRightInd w:val="0"/>
              <w:spacing w:line="276" w:lineRule="auto"/>
              <w:jc w:val="both"/>
              <w:rPr>
                <w:rFonts w:asciiTheme="minorHAnsi" w:hAnsiTheme="minorHAnsi" w:cstheme="minorHAnsi"/>
                <w:szCs w:val="22"/>
                <w:lang w:val="es-BO" w:eastAsia="x-none"/>
              </w:rPr>
            </w:pPr>
          </w:p>
          <w:p w:rsidR="0006153E" w:rsidRPr="00AC420D" w:rsidRDefault="0006153E" w:rsidP="0006153E">
            <w:p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Las normas aplicables al API son:</w:t>
            </w:r>
          </w:p>
          <w:p w:rsidR="0006153E" w:rsidRPr="00AC420D" w:rsidRDefault="0006153E" w:rsidP="0006153E">
            <w:pPr>
              <w:autoSpaceDE w:val="0"/>
              <w:autoSpaceDN w:val="0"/>
              <w:adjustRightInd w:val="0"/>
              <w:spacing w:line="276" w:lineRule="auto"/>
              <w:jc w:val="both"/>
              <w:rPr>
                <w:rFonts w:asciiTheme="minorHAnsi" w:hAnsiTheme="minorHAnsi" w:cstheme="minorHAnsi"/>
                <w:szCs w:val="22"/>
                <w:lang w:val="es-BO" w:eastAsia="x-none"/>
              </w:rPr>
            </w:pPr>
          </w:p>
          <w:p w:rsidR="0006153E" w:rsidRPr="00AC420D" w:rsidRDefault="0006153E" w:rsidP="0006153E">
            <w:pPr>
              <w:numPr>
                <w:ilvl w:val="0"/>
                <w:numId w:val="50"/>
              </w:numPr>
              <w:autoSpaceDE w:val="0"/>
              <w:autoSpaceDN w:val="0"/>
              <w:adjustRightInd w:val="0"/>
              <w:spacing w:line="276" w:lineRule="auto"/>
              <w:jc w:val="both"/>
              <w:rPr>
                <w:rFonts w:asciiTheme="minorHAnsi" w:hAnsiTheme="minorHAnsi" w:cstheme="minorHAnsi"/>
                <w:szCs w:val="22"/>
                <w:lang w:val="en-US" w:eastAsia="x-none"/>
              </w:rPr>
            </w:pPr>
            <w:r w:rsidRPr="00AC420D">
              <w:rPr>
                <w:rFonts w:asciiTheme="minorHAnsi" w:hAnsiTheme="minorHAnsi" w:cstheme="minorHAnsi"/>
                <w:szCs w:val="22"/>
                <w:lang w:val="en-US" w:eastAsia="x-none"/>
              </w:rPr>
              <w:t>API 8A Spec. for Drilling and production Hoisting Equipment</w:t>
            </w:r>
          </w:p>
          <w:p w:rsidR="0006153E" w:rsidRPr="00AC420D" w:rsidRDefault="0006153E" w:rsidP="0006153E">
            <w:pPr>
              <w:numPr>
                <w:ilvl w:val="0"/>
                <w:numId w:val="50"/>
              </w:numPr>
              <w:autoSpaceDE w:val="0"/>
              <w:autoSpaceDN w:val="0"/>
              <w:adjustRightInd w:val="0"/>
              <w:spacing w:line="276" w:lineRule="auto"/>
              <w:jc w:val="both"/>
              <w:rPr>
                <w:rFonts w:asciiTheme="minorHAnsi" w:hAnsiTheme="minorHAnsi" w:cstheme="minorHAnsi"/>
                <w:szCs w:val="22"/>
                <w:lang w:val="en-US" w:eastAsia="x-none"/>
              </w:rPr>
            </w:pPr>
            <w:r w:rsidRPr="00AC420D">
              <w:rPr>
                <w:rFonts w:asciiTheme="minorHAnsi" w:hAnsiTheme="minorHAnsi" w:cstheme="minorHAnsi"/>
                <w:szCs w:val="22"/>
                <w:lang w:val="en-US" w:eastAsia="x-none"/>
              </w:rPr>
              <w:t>API RP7G-2 Recommended Practice for Inspection and classification of Used Drill Stem Element</w:t>
            </w:r>
          </w:p>
          <w:p w:rsidR="0006153E" w:rsidRPr="00AC420D" w:rsidRDefault="0006153E" w:rsidP="0006153E">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n-US" w:eastAsia="x-none"/>
              </w:rPr>
              <w:t>API Spec 7</w:t>
            </w:r>
          </w:p>
          <w:p w:rsidR="0006153E" w:rsidRPr="00AC420D" w:rsidRDefault="0006153E" w:rsidP="0006153E">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n-US" w:eastAsia="x-none"/>
              </w:rPr>
              <w:t xml:space="preserve">API 5A5 </w:t>
            </w:r>
          </w:p>
          <w:p w:rsidR="0006153E" w:rsidRPr="00AC420D" w:rsidRDefault="0006153E" w:rsidP="0006153E">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eastAsia="x-none"/>
              </w:rPr>
              <w:t>API RP 7L Procedimientos para inspección, mantenimiento y reparación de equipos de Perforación.</w:t>
            </w:r>
          </w:p>
          <w:p w:rsidR="0006153E" w:rsidRPr="00AC420D" w:rsidRDefault="0006153E" w:rsidP="0006153E">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eastAsia="x-none"/>
              </w:rPr>
              <w:t>API RP 8B Practicas Recomendadas para inspección, mantenimiento y reparación de equipos de izaje.</w:t>
            </w:r>
          </w:p>
          <w:p w:rsidR="0006153E" w:rsidRPr="00AC420D" w:rsidRDefault="0006153E" w:rsidP="0006153E">
            <w:pPr>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API RP 4G (Categorías III y IV)</w:t>
            </w:r>
          </w:p>
          <w:p w:rsidR="0006153E" w:rsidRPr="00AC420D" w:rsidRDefault="0006153E" w:rsidP="0006153E">
            <w:pPr>
              <w:pStyle w:val="Prrafodelista"/>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API RP 579, API RP 572, RP API 510 (Tanques de almacenamiento)</w:t>
            </w:r>
          </w:p>
          <w:p w:rsidR="0006153E" w:rsidRPr="00AC420D" w:rsidRDefault="0006153E" w:rsidP="0006153E">
            <w:pPr>
              <w:pStyle w:val="Prrafodelista"/>
              <w:numPr>
                <w:ilvl w:val="0"/>
                <w:numId w:val="50"/>
              </w:numPr>
              <w:autoSpaceDE w:val="0"/>
              <w:autoSpaceDN w:val="0"/>
              <w:adjustRightInd w:val="0"/>
              <w:spacing w:line="276" w:lineRule="auto"/>
              <w:jc w:val="both"/>
              <w:rPr>
                <w:rFonts w:asciiTheme="minorHAnsi" w:hAnsiTheme="minorHAnsi" w:cstheme="minorHAnsi"/>
                <w:sz w:val="18"/>
                <w:szCs w:val="22"/>
                <w:lang w:val="es-BO" w:eastAsia="x-none"/>
              </w:rPr>
            </w:pPr>
            <w:r w:rsidRPr="00AC420D">
              <w:rPr>
                <w:rFonts w:asciiTheme="minorHAnsi" w:hAnsiTheme="minorHAnsi" w:cstheme="minorHAnsi"/>
                <w:sz w:val="18"/>
                <w:szCs w:val="22"/>
                <w:lang w:val="es-BO" w:eastAsia="x-none"/>
              </w:rPr>
              <w:lastRenderedPageBreak/>
              <w:t>API RP 53 (Capitulo 17.10.3)</w:t>
            </w:r>
          </w:p>
          <w:p w:rsidR="0006153E" w:rsidRPr="00AC420D" w:rsidRDefault="0006153E" w:rsidP="0006153E">
            <w:pPr>
              <w:pStyle w:val="Prrafodelista"/>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API STD 53</w:t>
            </w:r>
          </w:p>
          <w:p w:rsidR="0006153E" w:rsidRPr="00AC420D" w:rsidRDefault="0006153E" w:rsidP="0006153E">
            <w:pPr>
              <w:pStyle w:val="Prrafodelista"/>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API ESP.8B, MANUAL IADC.</w:t>
            </w:r>
          </w:p>
          <w:p w:rsidR="0006153E" w:rsidRPr="00AC420D" w:rsidRDefault="0006153E" w:rsidP="0006153E">
            <w:pPr>
              <w:pStyle w:val="Prrafodelista"/>
              <w:numPr>
                <w:ilvl w:val="0"/>
                <w:numId w:val="50"/>
              </w:num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Y otros dentro de la norma API recomendados por la Contratista.</w:t>
            </w:r>
          </w:p>
          <w:p w:rsidR="0006153E" w:rsidRPr="00AC420D" w:rsidRDefault="0006153E" w:rsidP="0006153E">
            <w:pPr>
              <w:autoSpaceDE w:val="0"/>
              <w:autoSpaceDN w:val="0"/>
              <w:adjustRightInd w:val="0"/>
              <w:spacing w:line="276" w:lineRule="auto"/>
              <w:jc w:val="both"/>
              <w:rPr>
                <w:rFonts w:asciiTheme="minorHAnsi" w:hAnsiTheme="minorHAnsi" w:cstheme="minorHAnsi"/>
                <w:szCs w:val="22"/>
                <w:lang w:val="es-BO" w:eastAsia="x-none"/>
              </w:rPr>
            </w:pPr>
          </w:p>
          <w:p w:rsidR="0006153E" w:rsidRPr="00AC420D" w:rsidRDefault="0006153E" w:rsidP="0006153E">
            <w:pPr>
              <w:autoSpaceDE w:val="0"/>
              <w:autoSpaceDN w:val="0"/>
              <w:adjustRightInd w:val="0"/>
              <w:spacing w:line="276" w:lineRule="auto"/>
              <w:jc w:val="both"/>
              <w:rPr>
                <w:rFonts w:asciiTheme="minorHAnsi" w:hAnsiTheme="minorHAnsi" w:cstheme="minorHAnsi"/>
                <w:szCs w:val="22"/>
                <w:lang w:val="es-BO" w:eastAsia="x-none"/>
              </w:rPr>
            </w:pPr>
            <w:r w:rsidRPr="00AC420D">
              <w:rPr>
                <w:rFonts w:asciiTheme="minorHAnsi" w:hAnsiTheme="minorHAnsi" w:cstheme="minorHAnsi"/>
                <w:szCs w:val="22"/>
                <w:lang w:val="es-BO" w:eastAsia="x-none"/>
              </w:rPr>
              <w:t>El contratista debe realizar los servicios de inspección de componentes de equipos de perforación de acuerdo al siguiente detalle:</w:t>
            </w:r>
          </w:p>
          <w:p w:rsidR="0006153E" w:rsidRPr="00F73B23" w:rsidRDefault="0006153E" w:rsidP="0006153E">
            <w:pPr>
              <w:autoSpaceDE w:val="0"/>
              <w:autoSpaceDN w:val="0"/>
              <w:adjustRightInd w:val="0"/>
              <w:spacing w:line="276" w:lineRule="auto"/>
              <w:jc w:val="center"/>
              <w:rPr>
                <w:rFonts w:asciiTheme="minorHAnsi" w:hAnsiTheme="minorHAnsi" w:cstheme="minorHAnsi"/>
                <w:b/>
                <w:bCs/>
                <w:color w:val="000000"/>
                <w:sz w:val="22"/>
                <w:szCs w:val="22"/>
                <w:lang w:val="es-BO"/>
              </w:rPr>
            </w:pPr>
          </w:p>
          <w:tbl>
            <w:tblPr>
              <w:tblW w:w="8731" w:type="dxa"/>
              <w:tblInd w:w="159" w:type="dxa"/>
              <w:tblLayout w:type="fixed"/>
              <w:tblCellMar>
                <w:left w:w="70" w:type="dxa"/>
                <w:right w:w="70" w:type="dxa"/>
              </w:tblCellMar>
              <w:tblLook w:val="04A0" w:firstRow="1" w:lastRow="0" w:firstColumn="1" w:lastColumn="0" w:noHBand="0" w:noVBand="1"/>
            </w:tblPr>
            <w:tblGrid>
              <w:gridCol w:w="403"/>
              <w:gridCol w:w="22"/>
              <w:gridCol w:w="3827"/>
              <w:gridCol w:w="1701"/>
              <w:gridCol w:w="2748"/>
              <w:gridCol w:w="30"/>
            </w:tblGrid>
            <w:tr w:rsidR="0006153E" w:rsidRPr="00AC420D" w:rsidTr="0006153E">
              <w:trPr>
                <w:gridAfter w:val="1"/>
                <w:wAfter w:w="30" w:type="dxa"/>
                <w:trHeight w:val="645"/>
              </w:trPr>
              <w:tc>
                <w:tcPr>
                  <w:tcW w:w="8701"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06153E" w:rsidRPr="00AC420D" w:rsidRDefault="0006153E" w:rsidP="0006153E">
                  <w:pPr>
                    <w:autoSpaceDE w:val="0"/>
                    <w:autoSpaceDN w:val="0"/>
                    <w:adjustRightInd w:val="0"/>
                    <w:spacing w:line="276" w:lineRule="auto"/>
                    <w:jc w:val="center"/>
                    <w:rPr>
                      <w:rFonts w:ascii="Calibri" w:hAnsi="Calibri" w:cs="Calibri"/>
                      <w:b/>
                      <w:bCs/>
                      <w:color w:val="0070C0"/>
                      <w:lang w:val="es-BO"/>
                    </w:rPr>
                  </w:pPr>
                  <w:r w:rsidRPr="00AC420D">
                    <w:rPr>
                      <w:rFonts w:ascii="Calibri" w:hAnsi="Calibri" w:cs="Calibri"/>
                      <w:b/>
                      <w:bCs/>
                      <w:color w:val="0070C0"/>
                      <w:lang w:val="es-BO"/>
                    </w:rPr>
                    <w:t>INSPECCIÓN A REALIZAR EN BASE DE LA CONTRATISTA – BASE GNEE CAMIRI – BASE SANTA CRUZ</w:t>
                  </w:r>
                </w:p>
                <w:p w:rsidR="0006153E" w:rsidRPr="00AC420D" w:rsidRDefault="0006153E" w:rsidP="0006153E">
                  <w:pPr>
                    <w:jc w:val="center"/>
                    <w:rPr>
                      <w:rFonts w:asciiTheme="minorHAnsi" w:hAnsiTheme="minorHAnsi" w:cstheme="minorHAnsi"/>
                      <w:b/>
                      <w:bCs/>
                      <w:color w:val="000000"/>
                      <w:lang w:val="es-BO"/>
                    </w:rPr>
                  </w:pPr>
                  <w:r w:rsidRPr="00AC420D">
                    <w:rPr>
                      <w:rFonts w:ascii="Calibri" w:hAnsi="Calibri" w:cs="Calibri"/>
                      <w:color w:val="000000"/>
                      <w:lang w:val="es-BO"/>
                    </w:rPr>
                    <w:t>(incluye material y equipos)</w:t>
                  </w:r>
                </w:p>
              </w:tc>
            </w:tr>
            <w:tr w:rsidR="0006153E" w:rsidRPr="00AC420D" w:rsidTr="0006153E">
              <w:trPr>
                <w:gridAfter w:val="1"/>
                <w:wAfter w:w="30" w:type="dxa"/>
                <w:trHeight w:val="924"/>
              </w:trPr>
              <w:tc>
                <w:tcPr>
                  <w:tcW w:w="40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Nº</w:t>
                  </w:r>
                </w:p>
              </w:tc>
              <w:tc>
                <w:tcPr>
                  <w:tcW w:w="384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Descripción</w:t>
                  </w: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Norma Aplicable</w:t>
                  </w:r>
                </w:p>
              </w:tc>
              <w:tc>
                <w:tcPr>
                  <w:tcW w:w="274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Theme="minorHAnsi" w:hAnsiTheme="minorHAnsi" w:cstheme="minorHAnsi"/>
                      <w:b/>
                      <w:bCs/>
                      <w:color w:val="000000"/>
                      <w:lang w:val="es-BO"/>
                    </w:rPr>
                  </w:pPr>
                  <w:r w:rsidRPr="00AC420D">
                    <w:rPr>
                      <w:rFonts w:asciiTheme="minorHAnsi" w:hAnsiTheme="minorHAnsi" w:cstheme="minorHAnsi"/>
                      <w:b/>
                      <w:bCs/>
                      <w:color w:val="000000"/>
                      <w:lang w:val="es-BO"/>
                    </w:rPr>
                    <w:t>Categoría  De Inspección</w:t>
                  </w:r>
                </w:p>
              </w:tc>
            </w:tr>
            <w:tr w:rsidR="0006153E" w:rsidRPr="00AC420D" w:rsidTr="0006153E">
              <w:trPr>
                <w:gridAfter w:val="1"/>
                <w:wAfter w:w="30" w:type="dxa"/>
                <w:trHeight w:val="300"/>
              </w:trPr>
              <w:tc>
                <w:tcPr>
                  <w:tcW w:w="403" w:type="dxa"/>
                  <w:vMerge w:val="restart"/>
                  <w:tcBorders>
                    <w:top w:val="nil"/>
                    <w:left w:val="single" w:sz="4" w:space="0" w:color="auto"/>
                    <w:right w:val="single" w:sz="4" w:space="0" w:color="auto"/>
                  </w:tcBorders>
                  <w:shd w:val="clear" w:color="auto" w:fill="auto"/>
                  <w:noWrap/>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3</w:t>
                  </w:r>
                  <w:r>
                    <w:rPr>
                      <w:rFonts w:asciiTheme="minorHAnsi" w:hAnsiTheme="minorHAnsi" w:cstheme="minorHAnsi"/>
                      <w:color w:val="000000"/>
                      <w:lang w:val="es-BO"/>
                    </w:rPr>
                    <w:t>2</w:t>
                  </w:r>
                </w:p>
              </w:tc>
              <w:tc>
                <w:tcPr>
                  <w:tcW w:w="3849" w:type="dxa"/>
                  <w:gridSpan w:val="2"/>
                  <w:vMerge w:val="restart"/>
                  <w:tcBorders>
                    <w:top w:val="nil"/>
                    <w:left w:val="nil"/>
                    <w:right w:val="single" w:sz="4" w:space="0" w:color="auto"/>
                  </w:tcBorders>
                  <w:shd w:val="clear" w:color="auto" w:fill="auto"/>
                  <w:vAlign w:val="center"/>
                  <w:hideMark/>
                </w:tcPr>
                <w:p w:rsidR="0006153E" w:rsidRPr="00AC420D" w:rsidRDefault="0006153E" w:rsidP="0006153E">
                  <w:pPr>
                    <w:rPr>
                      <w:rFonts w:asciiTheme="minorHAnsi" w:hAnsiTheme="minorHAnsi" w:cstheme="minorHAnsi"/>
                      <w:color w:val="000000"/>
                      <w:lang w:val="es-BO"/>
                    </w:rPr>
                  </w:pPr>
                  <w:r w:rsidRPr="00AC420D">
                    <w:rPr>
                      <w:rFonts w:asciiTheme="minorHAnsi" w:hAnsiTheme="minorHAnsi" w:cstheme="minorHAnsi"/>
                      <w:color w:val="000000"/>
                      <w:lang w:val="es-BO"/>
                    </w:rPr>
                    <w:t>Inspección de componentes de equipos de perforación</w:t>
                  </w:r>
                </w:p>
              </w:tc>
              <w:tc>
                <w:tcPr>
                  <w:tcW w:w="1701" w:type="dxa"/>
                  <w:vMerge w:val="restart"/>
                  <w:tcBorders>
                    <w:top w:val="nil"/>
                    <w:left w:val="nil"/>
                    <w:right w:val="single" w:sz="4" w:space="0" w:color="auto"/>
                  </w:tcBorders>
                  <w:shd w:val="clear" w:color="auto" w:fill="auto"/>
                  <w:vAlign w:val="center"/>
                  <w:hideMark/>
                </w:tcPr>
                <w:p w:rsidR="0006153E" w:rsidRPr="00AC420D" w:rsidRDefault="0006153E" w:rsidP="0006153E">
                  <w:pPr>
                    <w:spacing w:line="360" w:lineRule="auto"/>
                    <w:jc w:val="center"/>
                    <w:rPr>
                      <w:rFonts w:asciiTheme="minorHAnsi" w:hAnsiTheme="minorHAnsi" w:cstheme="minorHAnsi"/>
                      <w:color w:val="000000"/>
                      <w:lang w:val="es-BO"/>
                    </w:rPr>
                  </w:pPr>
                  <w:r w:rsidRPr="00AC420D">
                    <w:rPr>
                      <w:rFonts w:asciiTheme="minorHAnsi" w:hAnsiTheme="minorHAnsi" w:cstheme="minorHAnsi"/>
                      <w:color w:val="000000"/>
                      <w:lang w:val="es-BO"/>
                    </w:rPr>
                    <w:t xml:space="preserve">API  </w:t>
                  </w:r>
                </w:p>
              </w:tc>
              <w:tc>
                <w:tcPr>
                  <w:tcW w:w="2748" w:type="dxa"/>
                  <w:tcBorders>
                    <w:top w:val="nil"/>
                    <w:left w:val="nil"/>
                    <w:bottom w:val="single" w:sz="4" w:space="0" w:color="auto"/>
                    <w:right w:val="single" w:sz="4" w:space="0" w:color="auto"/>
                  </w:tcBorders>
                  <w:shd w:val="clear" w:color="auto" w:fill="auto"/>
                  <w:vAlign w:val="center"/>
                  <w:hideMark/>
                </w:tcPr>
                <w:p w:rsidR="0006153E" w:rsidRPr="00AC420D" w:rsidRDefault="0006153E" w:rsidP="0006153E">
                  <w:pPr>
                    <w:jc w:val="center"/>
                    <w:rPr>
                      <w:rFonts w:asciiTheme="minorHAnsi" w:hAnsiTheme="minorHAnsi" w:cstheme="minorHAnsi"/>
                      <w:color w:val="000000"/>
                      <w:lang w:val="es-BO" w:eastAsia="es-BO"/>
                    </w:rPr>
                  </w:pPr>
                  <w:r w:rsidRPr="00AC420D">
                    <w:rPr>
                      <w:rFonts w:asciiTheme="minorHAnsi" w:hAnsiTheme="minorHAnsi" w:cstheme="minorHAnsi"/>
                      <w:color w:val="000000"/>
                      <w:lang w:val="es-BO"/>
                    </w:rPr>
                    <w:t xml:space="preserve">Categoría III </w:t>
                  </w:r>
                </w:p>
              </w:tc>
            </w:tr>
            <w:tr w:rsidR="0006153E" w:rsidRPr="00AC420D" w:rsidTr="0006153E">
              <w:trPr>
                <w:gridAfter w:val="1"/>
                <w:wAfter w:w="30" w:type="dxa"/>
                <w:trHeight w:val="300"/>
              </w:trPr>
              <w:tc>
                <w:tcPr>
                  <w:tcW w:w="403" w:type="dxa"/>
                  <w:vMerge/>
                  <w:tcBorders>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3849" w:type="dxa"/>
                  <w:gridSpan w:val="2"/>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rPr>
                      <w:rFonts w:asciiTheme="minorHAnsi" w:hAnsiTheme="minorHAnsi" w:cstheme="minorHAnsi"/>
                      <w:color w:val="000000"/>
                      <w:lang w:val="es-BO"/>
                    </w:rPr>
                  </w:pPr>
                </w:p>
              </w:tc>
              <w:tc>
                <w:tcPr>
                  <w:tcW w:w="1701" w:type="dxa"/>
                  <w:vMerge/>
                  <w:tcBorders>
                    <w:left w:val="nil"/>
                    <w:bottom w:val="single" w:sz="4" w:space="0" w:color="auto"/>
                    <w:right w:val="single" w:sz="4" w:space="0" w:color="auto"/>
                  </w:tcBorders>
                  <w:shd w:val="clear" w:color="auto" w:fill="auto"/>
                  <w:vAlign w:val="center"/>
                </w:tcPr>
                <w:p w:rsidR="0006153E" w:rsidRPr="00AC420D" w:rsidRDefault="0006153E" w:rsidP="0006153E">
                  <w:pPr>
                    <w:spacing w:line="360" w:lineRule="auto"/>
                    <w:jc w:val="center"/>
                    <w:rPr>
                      <w:rFonts w:asciiTheme="minorHAnsi" w:hAnsiTheme="minorHAnsi" w:cstheme="minorHAnsi"/>
                      <w:color w:val="000000"/>
                      <w:lang w:val="es-BO"/>
                    </w:rPr>
                  </w:pPr>
                </w:p>
              </w:tc>
              <w:tc>
                <w:tcPr>
                  <w:tcW w:w="2748" w:type="dxa"/>
                  <w:tcBorders>
                    <w:top w:val="nil"/>
                    <w:left w:val="nil"/>
                    <w:bottom w:val="single" w:sz="4" w:space="0" w:color="auto"/>
                    <w:right w:val="single" w:sz="4" w:space="0" w:color="auto"/>
                  </w:tcBorders>
                  <w:shd w:val="clear" w:color="auto" w:fill="auto"/>
                  <w:vAlign w:val="center"/>
                </w:tcPr>
                <w:p w:rsidR="0006153E" w:rsidRPr="00AC420D" w:rsidRDefault="0006153E" w:rsidP="0006153E">
                  <w:pPr>
                    <w:jc w:val="center"/>
                    <w:rPr>
                      <w:rFonts w:asciiTheme="minorHAnsi" w:hAnsiTheme="minorHAnsi" w:cstheme="minorHAnsi"/>
                      <w:color w:val="000000"/>
                      <w:lang w:val="es-BO" w:eastAsia="es-BO"/>
                    </w:rPr>
                  </w:pPr>
                  <w:r w:rsidRPr="00AC420D">
                    <w:rPr>
                      <w:rFonts w:asciiTheme="minorHAnsi" w:hAnsiTheme="minorHAnsi" w:cstheme="minorHAnsi"/>
                      <w:color w:val="000000"/>
                      <w:lang w:val="es-BO"/>
                    </w:rPr>
                    <w:t>Categoría IV</w:t>
                  </w:r>
                </w:p>
              </w:tc>
            </w:tr>
            <w:tr w:rsidR="0006153E" w:rsidRPr="00AC420D" w:rsidTr="0006153E">
              <w:trPr>
                <w:gridAfter w:val="1"/>
                <w:wAfter w:w="30" w:type="dxa"/>
                <w:trHeight w:val="232"/>
              </w:trPr>
              <w:tc>
                <w:tcPr>
                  <w:tcW w:w="8701" w:type="dxa"/>
                  <w:gridSpan w:val="5"/>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tcPr>
                <w:p w:rsidR="0006153E" w:rsidRPr="00AC420D" w:rsidRDefault="0006153E" w:rsidP="0006153E">
                  <w:pPr>
                    <w:autoSpaceDE w:val="0"/>
                    <w:autoSpaceDN w:val="0"/>
                    <w:adjustRightInd w:val="0"/>
                    <w:spacing w:line="276" w:lineRule="auto"/>
                    <w:jc w:val="center"/>
                    <w:rPr>
                      <w:rFonts w:ascii="Calibri" w:hAnsi="Calibri" w:cs="Calibri"/>
                      <w:b/>
                      <w:bCs/>
                      <w:color w:val="0070C0"/>
                      <w:lang w:val="es-BO"/>
                    </w:rPr>
                  </w:pPr>
                  <w:r w:rsidRPr="00AC420D">
                    <w:rPr>
                      <w:rFonts w:ascii="Calibri" w:hAnsi="Calibri" w:cs="Calibri"/>
                      <w:b/>
                      <w:bCs/>
                      <w:color w:val="0070C0"/>
                      <w:lang w:val="es-BO"/>
                    </w:rPr>
                    <w:t>PERSONAL A REQUERIR</w:t>
                  </w:r>
                </w:p>
              </w:tc>
            </w:tr>
            <w:tr w:rsidR="0006153E" w:rsidRPr="00AC420D" w:rsidTr="0006153E">
              <w:trPr>
                <w:gridAfter w:val="1"/>
                <w:wAfter w:w="30" w:type="dxa"/>
                <w:trHeight w:val="397"/>
              </w:trPr>
              <w:tc>
                <w:tcPr>
                  <w:tcW w:w="425" w:type="dxa"/>
                  <w:gridSpan w:val="2"/>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Theme="minorHAnsi" w:hAnsiTheme="minorHAnsi" w:cstheme="minorHAnsi"/>
                      <w:b/>
                      <w:bCs/>
                      <w:color w:val="000000"/>
                    </w:rPr>
                  </w:pPr>
                  <w:r w:rsidRPr="00AC420D">
                    <w:rPr>
                      <w:rFonts w:asciiTheme="minorHAnsi" w:hAnsiTheme="minorHAnsi" w:cstheme="minorHAnsi"/>
                      <w:b/>
                      <w:bCs/>
                      <w:color w:val="000000"/>
                    </w:rPr>
                    <w:t>N°</w:t>
                  </w:r>
                </w:p>
              </w:tc>
              <w:tc>
                <w:tcPr>
                  <w:tcW w:w="5528" w:type="dxa"/>
                  <w:gridSpan w:val="2"/>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Theme="minorHAnsi" w:hAnsiTheme="minorHAnsi" w:cstheme="minorHAnsi"/>
                      <w:b/>
                      <w:bCs/>
                      <w:color w:val="000000"/>
                    </w:rPr>
                  </w:pPr>
                  <w:r w:rsidRPr="00AC420D">
                    <w:rPr>
                      <w:rFonts w:asciiTheme="minorHAnsi" w:hAnsiTheme="minorHAnsi" w:cstheme="minorHAnsi"/>
                      <w:b/>
                      <w:bCs/>
                      <w:color w:val="000000"/>
                    </w:rPr>
                    <w:t>Descripción</w:t>
                  </w:r>
                </w:p>
              </w:tc>
              <w:tc>
                <w:tcPr>
                  <w:tcW w:w="2748" w:type="dxa"/>
                  <w:tcBorders>
                    <w:top w:val="single" w:sz="8" w:space="0" w:color="auto"/>
                    <w:left w:val="nil"/>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Theme="minorHAnsi" w:hAnsiTheme="minorHAnsi" w:cstheme="minorHAnsi"/>
                      <w:b/>
                      <w:bCs/>
                      <w:color w:val="000000"/>
                    </w:rPr>
                  </w:pPr>
                  <w:r w:rsidRPr="00AC420D">
                    <w:rPr>
                      <w:rFonts w:asciiTheme="minorHAnsi" w:hAnsiTheme="minorHAnsi" w:cstheme="minorHAnsi"/>
                      <w:b/>
                      <w:bCs/>
                      <w:color w:val="000000"/>
                    </w:rPr>
                    <w:t>Norma Aplicable</w:t>
                  </w:r>
                </w:p>
              </w:tc>
            </w:tr>
            <w:tr w:rsidR="0006153E" w:rsidRPr="00AC420D" w:rsidTr="0006153E">
              <w:trPr>
                <w:gridAfter w:val="1"/>
                <w:wAfter w:w="30" w:type="dxa"/>
                <w:trHeight w:val="232"/>
              </w:trPr>
              <w:tc>
                <w:tcPr>
                  <w:tcW w:w="425" w:type="dxa"/>
                  <w:gridSpan w:val="2"/>
                  <w:tcBorders>
                    <w:top w:val="nil"/>
                    <w:left w:val="single" w:sz="8" w:space="0" w:color="auto"/>
                    <w:bottom w:val="single" w:sz="4" w:space="0" w:color="auto"/>
                    <w:right w:val="single" w:sz="4" w:space="0" w:color="auto"/>
                  </w:tcBorders>
                  <w:shd w:val="clear" w:color="auto" w:fill="auto"/>
                  <w:noWrap/>
                  <w:vAlign w:val="center"/>
                  <w:hideMark/>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3</w:t>
                  </w:r>
                </w:p>
              </w:tc>
              <w:tc>
                <w:tcPr>
                  <w:tcW w:w="5528" w:type="dxa"/>
                  <w:gridSpan w:val="2"/>
                  <w:tcBorders>
                    <w:top w:val="nil"/>
                    <w:left w:val="nil"/>
                    <w:bottom w:val="single" w:sz="4" w:space="0" w:color="auto"/>
                    <w:right w:val="single" w:sz="4" w:space="0" w:color="auto"/>
                  </w:tcBorders>
                  <w:shd w:val="clear" w:color="auto" w:fill="auto"/>
                  <w:vAlign w:val="center"/>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Supervisor de Inspección………..…………(En Base Camiri)</w:t>
                  </w:r>
                </w:p>
              </w:tc>
              <w:tc>
                <w:tcPr>
                  <w:tcW w:w="2748" w:type="dxa"/>
                  <w:tcBorders>
                    <w:top w:val="nil"/>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06153E" w:rsidRPr="00AC420D" w:rsidTr="0006153E">
              <w:trPr>
                <w:gridAfter w:val="1"/>
                <w:wAfter w:w="30" w:type="dxa"/>
                <w:trHeight w:val="232"/>
              </w:trPr>
              <w:tc>
                <w:tcPr>
                  <w:tcW w:w="425" w:type="dxa"/>
                  <w:gridSpan w:val="2"/>
                  <w:tcBorders>
                    <w:top w:val="nil"/>
                    <w:left w:val="single" w:sz="8" w:space="0" w:color="auto"/>
                    <w:bottom w:val="single" w:sz="4" w:space="0" w:color="auto"/>
                    <w:right w:val="single" w:sz="4" w:space="0" w:color="auto"/>
                  </w:tcBorders>
                  <w:shd w:val="clear" w:color="auto" w:fill="auto"/>
                  <w:noWrap/>
                  <w:vAlign w:val="center"/>
                  <w:hideMark/>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4</w:t>
                  </w:r>
                </w:p>
              </w:tc>
              <w:tc>
                <w:tcPr>
                  <w:tcW w:w="5528" w:type="dxa"/>
                  <w:gridSpan w:val="2"/>
                  <w:tcBorders>
                    <w:top w:val="nil"/>
                    <w:left w:val="nil"/>
                    <w:bottom w:val="single" w:sz="4" w:space="0" w:color="auto"/>
                    <w:right w:val="single" w:sz="4" w:space="0" w:color="auto"/>
                  </w:tcBorders>
                  <w:shd w:val="clear" w:color="auto" w:fill="auto"/>
                  <w:vAlign w:val="center"/>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Inspector Nivel II…………………..…………..(En Base Camiri)</w:t>
                  </w:r>
                </w:p>
              </w:tc>
              <w:tc>
                <w:tcPr>
                  <w:tcW w:w="2748" w:type="dxa"/>
                  <w:tcBorders>
                    <w:top w:val="nil"/>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06153E" w:rsidRPr="00AC420D" w:rsidTr="0006153E">
              <w:trPr>
                <w:gridAfter w:val="1"/>
                <w:wAfter w:w="30" w:type="dxa"/>
                <w:trHeight w:val="243"/>
              </w:trPr>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5</w:t>
                  </w: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Ayudante…………………………..………………(En Base Camiri)</w:t>
                  </w:r>
                </w:p>
              </w:tc>
              <w:tc>
                <w:tcPr>
                  <w:tcW w:w="2748" w:type="dxa"/>
                  <w:tcBorders>
                    <w:top w:val="single" w:sz="4" w:space="0" w:color="auto"/>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N/A</w:t>
                  </w:r>
                </w:p>
              </w:tc>
            </w:tr>
            <w:tr w:rsidR="0006153E" w:rsidRPr="00AC420D" w:rsidTr="0006153E">
              <w:trPr>
                <w:gridAfter w:val="1"/>
                <w:wAfter w:w="30" w:type="dxa"/>
                <w:trHeight w:val="243"/>
              </w:trPr>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6</w:t>
                  </w: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Supervisor de Inspección……………………(En Base Santa Cruz)</w:t>
                  </w:r>
                </w:p>
              </w:tc>
              <w:tc>
                <w:tcPr>
                  <w:tcW w:w="2748" w:type="dxa"/>
                  <w:tcBorders>
                    <w:top w:val="single" w:sz="4" w:space="0" w:color="auto"/>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06153E" w:rsidRPr="00AC420D" w:rsidTr="0006153E">
              <w:trPr>
                <w:gridAfter w:val="1"/>
                <w:wAfter w:w="30" w:type="dxa"/>
                <w:trHeight w:val="243"/>
              </w:trPr>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7</w:t>
                  </w: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Inspector Nivel II…………..…………………..(En Base Santa Cruz)</w:t>
                  </w:r>
                </w:p>
              </w:tc>
              <w:tc>
                <w:tcPr>
                  <w:tcW w:w="2748" w:type="dxa"/>
                  <w:tcBorders>
                    <w:top w:val="single" w:sz="4" w:space="0" w:color="auto"/>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lang w:val="en-US"/>
                    </w:rPr>
                    <w:t>TH Hill DS-1</w:t>
                  </w:r>
                </w:p>
              </w:tc>
            </w:tr>
            <w:tr w:rsidR="0006153E" w:rsidRPr="00AC420D" w:rsidTr="0006153E">
              <w:trPr>
                <w:gridAfter w:val="1"/>
                <w:wAfter w:w="30" w:type="dxa"/>
                <w:trHeight w:val="243"/>
              </w:trPr>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3</w:t>
                  </w:r>
                  <w:r>
                    <w:rPr>
                      <w:rFonts w:asciiTheme="minorHAnsi" w:hAnsiTheme="minorHAnsi" w:cstheme="minorHAnsi"/>
                      <w:color w:val="000000"/>
                    </w:rPr>
                    <w:t>8</w:t>
                  </w: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rsidR="0006153E" w:rsidRPr="00AC420D" w:rsidRDefault="0006153E" w:rsidP="0006153E">
                  <w:pPr>
                    <w:jc w:val="both"/>
                    <w:rPr>
                      <w:rFonts w:asciiTheme="minorHAnsi" w:hAnsiTheme="minorHAnsi" w:cstheme="minorHAnsi"/>
                      <w:color w:val="000000"/>
                    </w:rPr>
                  </w:pPr>
                  <w:r w:rsidRPr="00AC420D">
                    <w:rPr>
                      <w:rFonts w:asciiTheme="minorHAnsi" w:hAnsiTheme="minorHAnsi" w:cstheme="minorHAnsi"/>
                      <w:color w:val="000000"/>
                    </w:rPr>
                    <w:t>1 Ayudante……………..……………………………(En Base Santa Cruz)</w:t>
                  </w:r>
                </w:p>
              </w:tc>
              <w:tc>
                <w:tcPr>
                  <w:tcW w:w="2748" w:type="dxa"/>
                  <w:tcBorders>
                    <w:top w:val="single" w:sz="4" w:space="0" w:color="auto"/>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Theme="minorHAnsi" w:hAnsiTheme="minorHAnsi" w:cstheme="minorHAnsi"/>
                      <w:color w:val="000000"/>
                    </w:rPr>
                  </w:pPr>
                  <w:r w:rsidRPr="00AC420D">
                    <w:rPr>
                      <w:rFonts w:asciiTheme="minorHAnsi" w:hAnsiTheme="minorHAnsi" w:cstheme="minorHAnsi"/>
                      <w:color w:val="000000"/>
                    </w:rPr>
                    <w:t>N/A</w:t>
                  </w:r>
                </w:p>
              </w:tc>
            </w:tr>
            <w:tr w:rsidR="0006153E" w:rsidRPr="00AC420D" w:rsidTr="0006153E">
              <w:trPr>
                <w:trHeight w:val="243"/>
              </w:trPr>
              <w:tc>
                <w:tcPr>
                  <w:tcW w:w="8731" w:type="dxa"/>
                  <w:gridSpan w:val="6"/>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tcPr>
                <w:p w:rsidR="0006153E" w:rsidRPr="00AC420D" w:rsidRDefault="0006153E" w:rsidP="0006153E">
                  <w:pPr>
                    <w:jc w:val="center"/>
                    <w:rPr>
                      <w:rFonts w:ascii="Calibri" w:hAnsi="Calibri" w:cs="Calibri"/>
                      <w:b/>
                      <w:bCs/>
                      <w:color w:val="000000"/>
                    </w:rPr>
                  </w:pPr>
                  <w:r w:rsidRPr="00AC420D">
                    <w:rPr>
                      <w:rFonts w:ascii="Calibri" w:hAnsi="Calibri" w:cs="Calibri"/>
                      <w:b/>
                      <w:bCs/>
                      <w:color w:val="0070C0"/>
                      <w:lang w:val="es-BO"/>
                    </w:rPr>
                    <w:t>TRANSPORTE A REQUERIR</w:t>
                  </w:r>
                </w:p>
              </w:tc>
            </w:tr>
            <w:tr w:rsidR="0006153E" w:rsidRPr="00AC420D" w:rsidTr="0006153E">
              <w:trPr>
                <w:trHeight w:val="654"/>
              </w:trPr>
              <w:tc>
                <w:tcPr>
                  <w:tcW w:w="425" w:type="dxa"/>
                  <w:gridSpan w:val="2"/>
                  <w:tcBorders>
                    <w:top w:val="single" w:sz="8" w:space="0" w:color="auto"/>
                    <w:left w:val="single" w:sz="8" w:space="0" w:color="auto"/>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Calibri" w:hAnsi="Calibri" w:cs="Calibri"/>
                      <w:b/>
                      <w:bCs/>
                      <w:color w:val="000000"/>
                    </w:rPr>
                  </w:pPr>
                  <w:r w:rsidRPr="00AC420D">
                    <w:rPr>
                      <w:rFonts w:ascii="Calibri" w:hAnsi="Calibri" w:cs="Calibri"/>
                      <w:b/>
                      <w:bCs/>
                      <w:color w:val="000000"/>
                    </w:rPr>
                    <w:t>N°</w:t>
                  </w:r>
                </w:p>
              </w:tc>
              <w:tc>
                <w:tcPr>
                  <w:tcW w:w="5528" w:type="dxa"/>
                  <w:gridSpan w:val="2"/>
                  <w:tcBorders>
                    <w:top w:val="single" w:sz="8" w:space="0" w:color="auto"/>
                    <w:left w:val="single" w:sz="4" w:space="0" w:color="auto"/>
                    <w:bottom w:val="single" w:sz="4" w:space="0" w:color="auto"/>
                    <w:right w:val="single" w:sz="4" w:space="0" w:color="auto"/>
                  </w:tcBorders>
                  <w:shd w:val="clear" w:color="auto" w:fill="DAEEF3" w:themeFill="accent5" w:themeFillTint="33"/>
                  <w:vAlign w:val="center"/>
                  <w:hideMark/>
                </w:tcPr>
                <w:p w:rsidR="0006153E" w:rsidRPr="00AC420D" w:rsidRDefault="0006153E" w:rsidP="0006153E">
                  <w:pPr>
                    <w:jc w:val="center"/>
                    <w:rPr>
                      <w:rFonts w:ascii="Calibri" w:hAnsi="Calibri" w:cs="Calibri"/>
                      <w:b/>
                      <w:bCs/>
                      <w:color w:val="000000"/>
                    </w:rPr>
                  </w:pPr>
                  <w:r w:rsidRPr="00AC420D">
                    <w:rPr>
                      <w:rFonts w:ascii="Calibri" w:hAnsi="Calibri" w:cs="Calibri"/>
                      <w:b/>
                      <w:bCs/>
                      <w:color w:val="000000"/>
                    </w:rPr>
                    <w:t>Descripción</w:t>
                  </w:r>
                </w:p>
              </w:tc>
              <w:tc>
                <w:tcPr>
                  <w:tcW w:w="2778" w:type="dxa"/>
                  <w:gridSpan w:val="2"/>
                  <w:tcBorders>
                    <w:top w:val="single" w:sz="8" w:space="0" w:color="auto"/>
                    <w:left w:val="nil"/>
                    <w:bottom w:val="single" w:sz="4" w:space="0" w:color="auto"/>
                    <w:right w:val="single" w:sz="4" w:space="0" w:color="auto"/>
                  </w:tcBorders>
                  <w:shd w:val="clear" w:color="auto" w:fill="DAEEF3" w:themeFill="accent5" w:themeFillTint="33"/>
                  <w:noWrap/>
                  <w:vAlign w:val="center"/>
                  <w:hideMark/>
                </w:tcPr>
                <w:p w:rsidR="0006153E" w:rsidRPr="00AC420D" w:rsidRDefault="0006153E" w:rsidP="0006153E">
                  <w:pPr>
                    <w:jc w:val="center"/>
                    <w:rPr>
                      <w:rFonts w:ascii="Calibri" w:hAnsi="Calibri" w:cs="Calibri"/>
                      <w:b/>
                      <w:bCs/>
                      <w:color w:val="000000"/>
                    </w:rPr>
                  </w:pPr>
                  <w:r w:rsidRPr="00AC420D">
                    <w:rPr>
                      <w:rFonts w:asciiTheme="minorHAnsi" w:hAnsiTheme="minorHAnsi" w:cstheme="minorHAnsi"/>
                      <w:b/>
                      <w:bCs/>
                      <w:color w:val="000000"/>
                    </w:rPr>
                    <w:t>Norma Aplicable</w:t>
                  </w:r>
                </w:p>
              </w:tc>
            </w:tr>
            <w:tr w:rsidR="0006153E" w:rsidRPr="00AC420D" w:rsidTr="0006153E">
              <w:trPr>
                <w:trHeight w:val="387"/>
              </w:trPr>
              <w:tc>
                <w:tcPr>
                  <w:tcW w:w="425" w:type="dxa"/>
                  <w:gridSpan w:val="2"/>
                  <w:tcBorders>
                    <w:top w:val="nil"/>
                    <w:left w:val="single" w:sz="8" w:space="0" w:color="auto"/>
                    <w:bottom w:val="single" w:sz="4" w:space="0" w:color="auto"/>
                    <w:right w:val="single" w:sz="4" w:space="0" w:color="auto"/>
                  </w:tcBorders>
                  <w:shd w:val="clear" w:color="auto" w:fill="auto"/>
                  <w:noWrap/>
                  <w:vAlign w:val="center"/>
                  <w:hideMark/>
                </w:tcPr>
                <w:p w:rsidR="0006153E" w:rsidRPr="00AC420D" w:rsidRDefault="0006153E" w:rsidP="0006153E">
                  <w:pPr>
                    <w:jc w:val="center"/>
                    <w:rPr>
                      <w:rFonts w:ascii="Calibri" w:hAnsi="Calibri" w:cs="Calibri"/>
                      <w:color w:val="000000"/>
                    </w:rPr>
                  </w:pPr>
                  <w:r w:rsidRPr="00AC420D">
                    <w:rPr>
                      <w:rFonts w:ascii="Calibri" w:hAnsi="Calibri" w:cs="Calibri"/>
                      <w:color w:val="000000"/>
                    </w:rPr>
                    <w:t>3</w:t>
                  </w:r>
                  <w:r>
                    <w:rPr>
                      <w:rFonts w:ascii="Calibri" w:hAnsi="Calibri" w:cs="Calibri"/>
                      <w:color w:val="000000"/>
                    </w:rPr>
                    <w:t>9</w:t>
                  </w:r>
                </w:p>
              </w:tc>
              <w:tc>
                <w:tcPr>
                  <w:tcW w:w="5528" w:type="dxa"/>
                  <w:gridSpan w:val="2"/>
                  <w:tcBorders>
                    <w:top w:val="nil"/>
                    <w:left w:val="nil"/>
                    <w:bottom w:val="single" w:sz="4" w:space="0" w:color="auto"/>
                    <w:right w:val="single" w:sz="4" w:space="0" w:color="auto"/>
                  </w:tcBorders>
                  <w:shd w:val="clear" w:color="auto" w:fill="auto"/>
                  <w:vAlign w:val="center"/>
                  <w:hideMark/>
                </w:tcPr>
                <w:p w:rsidR="0006153E" w:rsidRDefault="0006153E" w:rsidP="0006153E">
                  <w:pPr>
                    <w:rPr>
                      <w:rFonts w:ascii="Calibri" w:hAnsi="Calibri"/>
                      <w:color w:val="000000"/>
                      <w:sz w:val="18"/>
                      <w:szCs w:val="18"/>
                    </w:rPr>
                  </w:pPr>
                  <w:r>
                    <w:rPr>
                      <w:rFonts w:ascii="Calibri" w:hAnsi="Calibri"/>
                      <w:color w:val="000000"/>
                      <w:sz w:val="18"/>
                      <w:szCs w:val="18"/>
                    </w:rPr>
                    <w:t>Transporte de personal (movilización y desmovilización)</w:t>
                  </w:r>
                </w:p>
                <w:p w:rsidR="0006153E" w:rsidRDefault="0006153E" w:rsidP="0006153E">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2778" w:type="dxa"/>
                  <w:gridSpan w:val="2"/>
                  <w:tcBorders>
                    <w:top w:val="nil"/>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sidRPr="00AC420D">
                    <w:rPr>
                      <w:rFonts w:asciiTheme="minorHAnsi" w:hAnsiTheme="minorHAnsi" w:cstheme="minorHAnsi"/>
                      <w:color w:val="000000"/>
                    </w:rPr>
                    <w:t>N/A</w:t>
                  </w:r>
                </w:p>
              </w:tc>
            </w:tr>
            <w:tr w:rsidR="0006153E" w:rsidRPr="00AC420D" w:rsidTr="0006153E">
              <w:trPr>
                <w:trHeight w:val="404"/>
              </w:trPr>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153E" w:rsidRPr="00AC420D" w:rsidRDefault="0006153E" w:rsidP="0006153E">
                  <w:pPr>
                    <w:jc w:val="center"/>
                    <w:rPr>
                      <w:rFonts w:ascii="Calibri" w:hAnsi="Calibri" w:cs="Calibri"/>
                      <w:color w:val="000000"/>
                    </w:rPr>
                  </w:pPr>
                  <w:r>
                    <w:rPr>
                      <w:rFonts w:ascii="Calibri" w:hAnsi="Calibri" w:cs="Calibri"/>
                      <w:color w:val="000000"/>
                    </w:rPr>
                    <w:t>40</w:t>
                  </w:r>
                </w:p>
              </w:tc>
              <w:tc>
                <w:tcPr>
                  <w:tcW w:w="5528" w:type="dxa"/>
                  <w:gridSpan w:val="2"/>
                  <w:tcBorders>
                    <w:top w:val="single" w:sz="4" w:space="0" w:color="auto"/>
                    <w:left w:val="nil"/>
                    <w:bottom w:val="single" w:sz="4" w:space="0" w:color="auto"/>
                    <w:right w:val="single" w:sz="4" w:space="0" w:color="auto"/>
                  </w:tcBorders>
                  <w:shd w:val="clear" w:color="auto" w:fill="auto"/>
                  <w:vAlign w:val="center"/>
                  <w:hideMark/>
                </w:tcPr>
                <w:p w:rsidR="0006153E" w:rsidRDefault="0006153E" w:rsidP="0006153E">
                  <w:pPr>
                    <w:rPr>
                      <w:rFonts w:ascii="Calibri" w:hAnsi="Calibri"/>
                      <w:color w:val="000000"/>
                      <w:sz w:val="18"/>
                      <w:szCs w:val="18"/>
                    </w:rPr>
                  </w:pPr>
                  <w:r>
                    <w:rPr>
                      <w:rFonts w:ascii="Calibri" w:hAnsi="Calibri"/>
                      <w:color w:val="000000"/>
                      <w:sz w:val="18"/>
                      <w:szCs w:val="18"/>
                    </w:rPr>
                    <w:t>Transporte de materiales y equipos (movilización y desmovilización)</w:t>
                  </w:r>
                </w:p>
                <w:p w:rsidR="0006153E" w:rsidRDefault="0006153E" w:rsidP="0006153E">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Camiri)</w:t>
                  </w:r>
                </w:p>
              </w:tc>
              <w:tc>
                <w:tcPr>
                  <w:tcW w:w="2778" w:type="dxa"/>
                  <w:gridSpan w:val="2"/>
                  <w:tcBorders>
                    <w:top w:val="single" w:sz="4" w:space="0" w:color="auto"/>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sidRPr="00AC420D">
                    <w:rPr>
                      <w:rFonts w:asciiTheme="minorHAnsi" w:hAnsiTheme="minorHAnsi" w:cstheme="minorHAnsi"/>
                      <w:color w:val="000000"/>
                    </w:rPr>
                    <w:t>N/A</w:t>
                  </w:r>
                </w:p>
              </w:tc>
            </w:tr>
            <w:tr w:rsidR="0006153E" w:rsidRPr="00AC420D" w:rsidTr="0006153E">
              <w:trPr>
                <w:trHeight w:val="404"/>
              </w:trPr>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Default="0006153E" w:rsidP="0006153E">
                  <w:pPr>
                    <w:jc w:val="center"/>
                    <w:rPr>
                      <w:rFonts w:ascii="Calibri" w:hAnsi="Calibri" w:cs="Calibri"/>
                      <w:color w:val="000000"/>
                    </w:rPr>
                  </w:pPr>
                  <w:r>
                    <w:rPr>
                      <w:rFonts w:ascii="Calibri" w:hAnsi="Calibri" w:cs="Calibri"/>
                      <w:color w:val="000000"/>
                    </w:rPr>
                    <w:t>41</w:t>
                  </w: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rsidR="0006153E" w:rsidRDefault="0006153E" w:rsidP="0006153E">
                  <w:pPr>
                    <w:rPr>
                      <w:rFonts w:ascii="Calibri" w:hAnsi="Calibri"/>
                      <w:color w:val="000000"/>
                      <w:sz w:val="18"/>
                      <w:szCs w:val="18"/>
                    </w:rPr>
                  </w:pPr>
                  <w:r>
                    <w:rPr>
                      <w:rFonts w:ascii="Calibri" w:hAnsi="Calibri"/>
                      <w:color w:val="000000"/>
                      <w:sz w:val="18"/>
                      <w:szCs w:val="18"/>
                    </w:rPr>
                    <w:t>Transporte de personal (movilización y desmovilización)</w:t>
                  </w:r>
                </w:p>
                <w:p w:rsidR="0006153E" w:rsidRDefault="0006153E" w:rsidP="0006153E">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2778" w:type="dxa"/>
                  <w:gridSpan w:val="2"/>
                  <w:tcBorders>
                    <w:top w:val="single" w:sz="4" w:space="0" w:color="auto"/>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sidRPr="00AC420D">
                    <w:rPr>
                      <w:rFonts w:asciiTheme="minorHAnsi" w:hAnsiTheme="minorHAnsi" w:cstheme="minorHAnsi"/>
                      <w:color w:val="000000"/>
                    </w:rPr>
                    <w:t>N/A</w:t>
                  </w:r>
                </w:p>
              </w:tc>
            </w:tr>
            <w:tr w:rsidR="0006153E" w:rsidRPr="00AC420D" w:rsidTr="0006153E">
              <w:trPr>
                <w:trHeight w:val="404"/>
              </w:trPr>
              <w:tc>
                <w:tcPr>
                  <w:tcW w:w="4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6153E" w:rsidRDefault="0006153E" w:rsidP="0006153E">
                  <w:pPr>
                    <w:jc w:val="center"/>
                    <w:rPr>
                      <w:rFonts w:ascii="Calibri" w:hAnsi="Calibri" w:cs="Calibri"/>
                      <w:color w:val="000000"/>
                    </w:rPr>
                  </w:pPr>
                  <w:r>
                    <w:rPr>
                      <w:rFonts w:ascii="Calibri" w:hAnsi="Calibri" w:cs="Calibri"/>
                      <w:color w:val="000000"/>
                    </w:rPr>
                    <w:t>42</w:t>
                  </w: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rsidR="0006153E" w:rsidRDefault="0006153E" w:rsidP="0006153E">
                  <w:pPr>
                    <w:rPr>
                      <w:rFonts w:ascii="Calibri" w:hAnsi="Calibri"/>
                      <w:color w:val="000000"/>
                      <w:sz w:val="18"/>
                      <w:szCs w:val="18"/>
                    </w:rPr>
                  </w:pPr>
                  <w:r>
                    <w:rPr>
                      <w:rFonts w:ascii="Calibri" w:hAnsi="Calibri"/>
                      <w:color w:val="000000"/>
                      <w:sz w:val="18"/>
                      <w:szCs w:val="18"/>
                    </w:rPr>
                    <w:t xml:space="preserve">Transporte de materiales y equipos (movilización y desmovilización) </w:t>
                  </w:r>
                </w:p>
                <w:p w:rsidR="0006153E" w:rsidRDefault="0006153E" w:rsidP="0006153E">
                  <w:pPr>
                    <w:rPr>
                      <w:rFonts w:ascii="Calibri" w:hAnsi="Calibri"/>
                      <w:color w:val="000000"/>
                      <w:sz w:val="18"/>
                      <w:szCs w:val="18"/>
                    </w:rPr>
                  </w:pPr>
                  <w:r>
                    <w:rPr>
                      <w:rFonts w:ascii="Calibri" w:hAnsi="Calibri"/>
                      <w:color w:val="000000"/>
                      <w:sz w:val="18"/>
                      <w:szCs w:val="18"/>
                    </w:rPr>
                    <w:t>(</w:t>
                  </w:r>
                  <w:r>
                    <w:rPr>
                      <w:rFonts w:ascii="Calibri" w:hAnsi="Calibri" w:cs="Calibri"/>
                      <w:color w:val="000000"/>
                    </w:rPr>
                    <w:t>A</w:t>
                  </w:r>
                  <w:r w:rsidRPr="0070193F">
                    <w:rPr>
                      <w:rFonts w:ascii="Calibri" w:hAnsi="Calibri" w:cs="Calibri"/>
                      <w:color w:val="000000"/>
                    </w:rPr>
                    <w:t xml:space="preserve"> Base </w:t>
                  </w:r>
                  <w:r>
                    <w:rPr>
                      <w:rFonts w:ascii="Calibri" w:hAnsi="Calibri" w:cs="Calibri"/>
                      <w:color w:val="000000"/>
                    </w:rPr>
                    <w:t xml:space="preserve">Santa </w:t>
                  </w:r>
                  <w:r w:rsidRPr="0070193F">
                    <w:rPr>
                      <w:rFonts w:ascii="Calibri" w:hAnsi="Calibri" w:cs="Calibri"/>
                      <w:color w:val="000000"/>
                    </w:rPr>
                    <w:t>C</w:t>
                  </w:r>
                  <w:r>
                    <w:rPr>
                      <w:rFonts w:ascii="Calibri" w:hAnsi="Calibri" w:cs="Calibri"/>
                      <w:color w:val="000000"/>
                    </w:rPr>
                    <w:t>ruz)</w:t>
                  </w:r>
                </w:p>
              </w:tc>
              <w:tc>
                <w:tcPr>
                  <w:tcW w:w="2778" w:type="dxa"/>
                  <w:gridSpan w:val="2"/>
                  <w:tcBorders>
                    <w:top w:val="single" w:sz="4" w:space="0" w:color="auto"/>
                    <w:left w:val="nil"/>
                    <w:bottom w:val="single" w:sz="4" w:space="0" w:color="auto"/>
                    <w:right w:val="single" w:sz="4" w:space="0" w:color="auto"/>
                  </w:tcBorders>
                  <w:shd w:val="clear" w:color="auto" w:fill="auto"/>
                  <w:noWrap/>
                  <w:vAlign w:val="center"/>
                </w:tcPr>
                <w:p w:rsidR="0006153E" w:rsidRPr="00AC420D" w:rsidRDefault="0006153E" w:rsidP="0006153E">
                  <w:pPr>
                    <w:jc w:val="center"/>
                    <w:rPr>
                      <w:rFonts w:ascii="Calibri" w:hAnsi="Calibri" w:cs="Calibri"/>
                      <w:color w:val="000000"/>
                    </w:rPr>
                  </w:pPr>
                  <w:r w:rsidRPr="00AC420D">
                    <w:rPr>
                      <w:rFonts w:asciiTheme="minorHAnsi" w:hAnsiTheme="minorHAnsi" w:cstheme="minorHAnsi"/>
                      <w:color w:val="000000"/>
                    </w:rPr>
                    <w:t>N/A</w:t>
                  </w:r>
                </w:p>
              </w:tc>
            </w:tr>
          </w:tbl>
          <w:p w:rsidR="0006153E" w:rsidRPr="00F43004" w:rsidRDefault="0006153E" w:rsidP="0006153E">
            <w:pPr>
              <w:jc w:val="both"/>
              <w:rPr>
                <w:rFonts w:asciiTheme="minorHAnsi" w:hAnsiTheme="minorHAnsi" w:cstheme="minorHAnsi"/>
                <w:b/>
                <w:szCs w:val="22"/>
                <w:lang w:val="es-BO" w:eastAsia="x-none"/>
              </w:rPr>
            </w:pPr>
            <w:r w:rsidRPr="00F43004">
              <w:rPr>
                <w:rFonts w:asciiTheme="minorHAnsi" w:hAnsiTheme="minorHAnsi" w:cstheme="minorHAnsi"/>
                <w:b/>
                <w:szCs w:val="22"/>
                <w:lang w:val="es-BO" w:eastAsia="x-none"/>
              </w:rPr>
              <w:t>Nota:</w:t>
            </w:r>
          </w:p>
          <w:p w:rsidR="0006153E" w:rsidRPr="00F43004" w:rsidRDefault="0006153E" w:rsidP="00E21728">
            <w:pPr>
              <w:pStyle w:val="Prrafodelista"/>
              <w:numPr>
                <w:ilvl w:val="0"/>
                <w:numId w:val="60"/>
              </w:numPr>
              <w:rPr>
                <w:rFonts w:asciiTheme="minorHAnsi" w:hAnsiTheme="minorHAnsi" w:cstheme="minorHAnsi"/>
                <w:szCs w:val="22"/>
                <w:lang w:val="es-BO" w:eastAsia="x-none"/>
              </w:rPr>
            </w:pPr>
            <w:r w:rsidRPr="00F43004">
              <w:rPr>
                <w:rFonts w:asciiTheme="minorHAnsi" w:hAnsiTheme="minorHAnsi" w:cstheme="minorHAnsi"/>
                <w:szCs w:val="22"/>
                <w:lang w:val="es-BO" w:eastAsia="x-none"/>
              </w:rPr>
              <w:t>YPFB pagará solamente por lo realmente utilizado durante las operaciones considerando los precios unitarios del servicio realizado.</w:t>
            </w:r>
          </w:p>
          <w:p w:rsidR="0006153E" w:rsidRPr="00F43004" w:rsidRDefault="0006153E" w:rsidP="0006153E">
            <w:pPr>
              <w:autoSpaceDE w:val="0"/>
              <w:autoSpaceDN w:val="0"/>
              <w:adjustRightInd w:val="0"/>
              <w:jc w:val="both"/>
              <w:rPr>
                <w:rFonts w:asciiTheme="minorHAnsi" w:hAnsiTheme="minorHAnsi" w:cstheme="minorHAnsi"/>
                <w:b/>
                <w:szCs w:val="22"/>
                <w:u w:val="single"/>
                <w:lang w:val="es-BO" w:eastAsia="x-none"/>
              </w:rPr>
            </w:pPr>
            <w:r w:rsidRPr="00F43004">
              <w:rPr>
                <w:rFonts w:asciiTheme="minorHAnsi" w:hAnsiTheme="minorHAnsi" w:cstheme="minorHAnsi"/>
                <w:b/>
                <w:szCs w:val="22"/>
                <w:u w:val="single"/>
                <w:lang w:val="es-BO" w:eastAsia="x-none"/>
              </w:rPr>
              <w:t>Consideraciones Generales:</w:t>
            </w:r>
          </w:p>
          <w:p w:rsidR="0006153E" w:rsidRPr="00F43004" w:rsidRDefault="0006153E" w:rsidP="0006153E">
            <w:pPr>
              <w:autoSpaceDE w:val="0"/>
              <w:autoSpaceDN w:val="0"/>
              <w:adjustRightInd w:val="0"/>
              <w:jc w:val="both"/>
              <w:rPr>
                <w:rFonts w:asciiTheme="minorHAnsi" w:hAnsiTheme="minorHAnsi" w:cstheme="minorHAnsi"/>
                <w:b/>
                <w:szCs w:val="22"/>
                <w:u w:val="single"/>
                <w:lang w:val="es-BO" w:eastAsia="x-none"/>
              </w:rPr>
            </w:pPr>
          </w:p>
          <w:p w:rsidR="0006153E" w:rsidRPr="00F43004" w:rsidRDefault="0006153E" w:rsidP="00E21728">
            <w:pPr>
              <w:pStyle w:val="Prrafodelista"/>
              <w:numPr>
                <w:ilvl w:val="0"/>
                <w:numId w:val="62"/>
              </w:numPr>
              <w:autoSpaceDE w:val="0"/>
              <w:autoSpaceDN w:val="0"/>
              <w:adjustRightInd w:val="0"/>
              <w:jc w:val="both"/>
              <w:rPr>
                <w:rFonts w:asciiTheme="minorHAnsi" w:hAnsiTheme="minorHAnsi" w:cstheme="minorHAnsi"/>
                <w:szCs w:val="22"/>
                <w:lang w:val="es-BO" w:eastAsia="x-none"/>
              </w:rPr>
            </w:pPr>
            <w:r w:rsidRPr="00F43004">
              <w:rPr>
                <w:rFonts w:asciiTheme="minorHAnsi" w:hAnsiTheme="minorHAnsi" w:cstheme="minorHAnsi"/>
                <w:szCs w:val="22"/>
                <w:lang w:val="es-BO" w:eastAsia="x-none"/>
              </w:rPr>
              <w:t>Durante la vigencia del contrato se podrá realizar inspecciones de componentes de los equipos de perforación a requerimiento de YPFB; se coordinará y comunicará al Contratista los requerimientos de inspección con mínimamente 24 hrs de anticipación, a fin que la Contratista tenga capacidad pronta de ejecución de los servicios.</w:t>
            </w:r>
          </w:p>
          <w:p w:rsidR="0006153E" w:rsidRPr="00F43004" w:rsidRDefault="0006153E" w:rsidP="0006153E">
            <w:pPr>
              <w:pStyle w:val="Prrafodelista"/>
              <w:autoSpaceDE w:val="0"/>
              <w:autoSpaceDN w:val="0"/>
              <w:adjustRightInd w:val="0"/>
              <w:jc w:val="both"/>
              <w:rPr>
                <w:rFonts w:asciiTheme="minorHAnsi" w:hAnsiTheme="minorHAnsi" w:cstheme="minorHAnsi"/>
                <w:szCs w:val="22"/>
                <w:lang w:val="es-BO" w:eastAsia="x-none"/>
              </w:rPr>
            </w:pPr>
          </w:p>
          <w:p w:rsidR="0006153E" w:rsidRPr="00F43004" w:rsidRDefault="0006153E" w:rsidP="00E21728">
            <w:pPr>
              <w:pStyle w:val="Prrafodelista"/>
              <w:numPr>
                <w:ilvl w:val="0"/>
                <w:numId w:val="62"/>
              </w:numPr>
              <w:autoSpaceDE w:val="0"/>
              <w:autoSpaceDN w:val="0"/>
              <w:adjustRightInd w:val="0"/>
              <w:jc w:val="both"/>
              <w:rPr>
                <w:rFonts w:asciiTheme="minorHAnsi" w:hAnsiTheme="minorHAnsi" w:cstheme="minorHAnsi"/>
                <w:szCs w:val="22"/>
                <w:lang w:val="es-BO" w:eastAsia="x-none"/>
              </w:rPr>
            </w:pPr>
            <w:r w:rsidRPr="00F43004">
              <w:rPr>
                <w:rFonts w:asciiTheme="minorHAnsi" w:hAnsiTheme="minorHAnsi" w:cstheme="minorHAnsi"/>
                <w:szCs w:val="22"/>
                <w:lang w:val="es-BO" w:eastAsia="x-none"/>
              </w:rPr>
              <w:t xml:space="preserve">Cuando el servicio de Inspección de componentes de los equipos de perforación de YPFB sean requeridos fuera de las instalaciones y/o base de la Contratista; se aplicarán los costos de movilización de personal </w:t>
            </w:r>
            <w:r w:rsidRPr="00F43004">
              <w:rPr>
                <w:rFonts w:asciiTheme="minorHAnsi" w:hAnsiTheme="minorHAnsi" w:cstheme="minorHAnsi"/>
                <w:szCs w:val="22"/>
                <w:lang w:val="es-BO" w:eastAsia="x-none"/>
              </w:rPr>
              <w:lastRenderedPageBreak/>
              <w:t>y/o materiales y/o equipos necesarios para la ejecución del servicio a requerimiento de YPFB considerando los precios unitarios.</w:t>
            </w:r>
          </w:p>
          <w:p w:rsidR="0006153E" w:rsidRPr="00F73B23" w:rsidRDefault="0006153E" w:rsidP="0006153E">
            <w:pPr>
              <w:pStyle w:val="Prrafodelista"/>
              <w:rPr>
                <w:rFonts w:asciiTheme="minorHAnsi" w:hAnsiTheme="minorHAnsi" w:cstheme="minorHAnsi"/>
                <w:sz w:val="22"/>
                <w:szCs w:val="22"/>
                <w:lang w:val="es-BO" w:eastAsia="x-none"/>
              </w:rPr>
            </w:pPr>
          </w:p>
          <w:p w:rsidR="0006153E" w:rsidRPr="00F73B23" w:rsidRDefault="0006153E" w:rsidP="00E21728">
            <w:pPr>
              <w:pStyle w:val="Prrafodelista"/>
              <w:numPr>
                <w:ilvl w:val="0"/>
                <w:numId w:val="62"/>
              </w:numPr>
              <w:autoSpaceDE w:val="0"/>
              <w:autoSpaceDN w:val="0"/>
              <w:adjustRightInd w:val="0"/>
              <w:jc w:val="both"/>
              <w:rPr>
                <w:rFonts w:asciiTheme="minorHAnsi" w:hAnsiTheme="minorHAnsi" w:cstheme="minorHAnsi"/>
                <w:sz w:val="22"/>
                <w:szCs w:val="22"/>
                <w:lang w:val="es-BO" w:eastAsia="x-none"/>
              </w:rPr>
            </w:pPr>
            <w:r w:rsidRPr="00F43004">
              <w:rPr>
                <w:rFonts w:asciiTheme="minorHAnsi" w:hAnsiTheme="minorHAnsi" w:cstheme="minorHAnsi"/>
                <w:szCs w:val="22"/>
                <w:lang w:val="es-BO" w:eastAsia="x-none"/>
              </w:rPr>
              <w:t xml:space="preserve">El costo unitario por cargo de personal (Supervisor de Inspección y/o Inspector Nivel II y/o Ayudante) cuando se realicen inspecciones fuera de la base de la contratista; incluye implícitamente todos los costos por alimentación, hospedaje, tributos, seguros y cualquier otro concepto que incida en el costo total del personal para realizar los servicios requeridos. </w:t>
            </w:r>
          </w:p>
        </w:tc>
      </w:tr>
      <w:tr w:rsidR="0006153E" w:rsidRPr="00F73B23" w:rsidTr="0006153E">
        <w:trPr>
          <w:trHeight w:val="391"/>
        </w:trPr>
        <w:tc>
          <w:tcPr>
            <w:tcW w:w="9322" w:type="dxa"/>
            <w:tcBorders>
              <w:bottom w:val="single" w:sz="4" w:space="0" w:color="auto"/>
            </w:tcBorders>
            <w:shd w:val="clear" w:color="auto" w:fill="8DB3E2"/>
            <w:vAlign w:val="center"/>
          </w:tcPr>
          <w:p w:rsidR="0006153E" w:rsidRPr="00F73B23" w:rsidRDefault="0006153E" w:rsidP="0006153E">
            <w:pPr>
              <w:rPr>
                <w:rFonts w:asciiTheme="minorHAnsi" w:hAnsiTheme="minorHAnsi" w:cstheme="minorHAnsi"/>
                <w:sz w:val="22"/>
                <w:szCs w:val="22"/>
              </w:rPr>
            </w:pPr>
            <w:r w:rsidRPr="00F73B23">
              <w:rPr>
                <w:rFonts w:asciiTheme="minorHAnsi" w:hAnsiTheme="minorHAnsi" w:cstheme="minorHAnsi"/>
                <w:b/>
                <w:bCs/>
                <w:sz w:val="22"/>
                <w:szCs w:val="22"/>
              </w:rPr>
              <w:lastRenderedPageBreak/>
              <w:t xml:space="preserve">EXPERIENCIA ESPECIFICA DEL PROPONENTE </w:t>
            </w:r>
          </w:p>
        </w:tc>
      </w:tr>
      <w:tr w:rsidR="0006153E" w:rsidRPr="00F73B23" w:rsidTr="0006153E">
        <w:trPr>
          <w:trHeight w:val="391"/>
        </w:trPr>
        <w:tc>
          <w:tcPr>
            <w:tcW w:w="9322" w:type="dxa"/>
            <w:shd w:val="clear" w:color="auto" w:fill="auto"/>
            <w:vAlign w:val="center"/>
          </w:tcPr>
          <w:p w:rsidR="0006153E" w:rsidRPr="00AC420D" w:rsidRDefault="0006153E" w:rsidP="0006153E">
            <w:pPr>
              <w:autoSpaceDE w:val="0"/>
              <w:autoSpaceDN w:val="0"/>
              <w:adjustRightInd w:val="0"/>
              <w:jc w:val="both"/>
              <w:rPr>
                <w:rFonts w:asciiTheme="minorHAnsi" w:hAnsiTheme="minorHAnsi" w:cstheme="minorHAnsi"/>
                <w:szCs w:val="22"/>
              </w:rPr>
            </w:pPr>
            <w:r w:rsidRPr="00AC420D">
              <w:rPr>
                <w:rFonts w:asciiTheme="minorHAnsi" w:hAnsiTheme="minorHAnsi" w:cstheme="minorHAnsi"/>
                <w:szCs w:val="22"/>
              </w:rPr>
              <w:t xml:space="preserve">La empresa contratista deberá tener </w:t>
            </w:r>
            <w:r w:rsidRPr="00AC420D">
              <w:rPr>
                <w:rFonts w:asciiTheme="minorHAnsi" w:hAnsiTheme="minorHAnsi" w:cstheme="minorHAnsi"/>
                <w:szCs w:val="22"/>
                <w:u w:val="single"/>
              </w:rPr>
              <w:t>experiencia especifica</w:t>
            </w:r>
            <w:r w:rsidRPr="00AC420D">
              <w:rPr>
                <w:rFonts w:asciiTheme="minorHAnsi" w:hAnsiTheme="minorHAnsi" w:cstheme="minorHAnsi"/>
                <w:szCs w:val="22"/>
              </w:rPr>
              <w:t xml:space="preserve"> en “INSPECCIÓN DE MATERIAL TUBULAR (PETROLERO) Y/O INSPECCIONES NO DESTRUCTIVAS A EQUIPOS DE PERFORACIÓN y/o INSPECCION DE TUBERIAS DE PERFORACION” con por lo menos 3 contratos de inspección de similar magnitud de experiencia en el rubro petrolero.  </w:t>
            </w:r>
          </w:p>
          <w:p w:rsidR="0006153E" w:rsidRPr="00AC420D" w:rsidRDefault="0006153E" w:rsidP="0006153E">
            <w:pPr>
              <w:jc w:val="both"/>
              <w:rPr>
                <w:rFonts w:asciiTheme="minorHAnsi" w:hAnsiTheme="minorHAnsi" w:cstheme="minorHAnsi"/>
                <w:szCs w:val="22"/>
              </w:rPr>
            </w:pPr>
            <w:r w:rsidRPr="00AC420D">
              <w:rPr>
                <w:rFonts w:asciiTheme="minorHAnsi" w:hAnsiTheme="minorHAnsi" w:cstheme="minorHAnsi"/>
                <w:szCs w:val="22"/>
              </w:rPr>
              <w:t>A efectos de acreditación de la experiencia, deberán presentar en su propuesta técnica fotocopias simples de contratos y/o informes de conformidad y/o Actas de cierre de contratos y/o certificados y/o Field Ticket de servicios y/o Reportes de inspección.</w:t>
            </w:r>
          </w:p>
          <w:p w:rsidR="0006153E" w:rsidRPr="00AC420D" w:rsidRDefault="0006153E" w:rsidP="0006153E">
            <w:pPr>
              <w:jc w:val="both"/>
              <w:rPr>
                <w:rFonts w:asciiTheme="minorHAnsi" w:hAnsiTheme="minorHAnsi" w:cstheme="minorHAnsi"/>
                <w:b/>
                <w:bCs/>
                <w:szCs w:val="22"/>
              </w:rPr>
            </w:pPr>
            <w:r w:rsidRPr="00AC420D">
              <w:rPr>
                <w:rFonts w:asciiTheme="minorHAnsi" w:hAnsiTheme="minorHAnsi" w:cstheme="minorHAnsi"/>
                <w:b/>
                <w:szCs w:val="22"/>
              </w:rPr>
              <w:t>Nota:</w:t>
            </w:r>
            <w:r w:rsidRPr="00AC420D">
              <w:rPr>
                <w:rFonts w:asciiTheme="minorHAnsi" w:hAnsiTheme="minorHAnsi" w:cstheme="minorHAnsi"/>
                <w:szCs w:val="22"/>
              </w:rPr>
              <w:t xml:space="preserve"> si la empresa contratista presenta fotocopia simple de contratos, como respaldo deberán adjuntar por lo menos un reporte y/o Field ticket con el que se demuestre que se ejecutó el servicio detallado en dicho contrato.</w:t>
            </w:r>
          </w:p>
        </w:tc>
      </w:tr>
      <w:tr w:rsidR="0006153E" w:rsidRPr="00F73B23" w:rsidTr="0006153E">
        <w:trPr>
          <w:trHeight w:val="391"/>
        </w:trPr>
        <w:tc>
          <w:tcPr>
            <w:tcW w:w="9322" w:type="dxa"/>
            <w:shd w:val="clear" w:color="auto" w:fill="8DB3E2"/>
            <w:vAlign w:val="center"/>
          </w:tcPr>
          <w:p w:rsidR="0006153E" w:rsidRPr="00F73B23" w:rsidRDefault="0006153E" w:rsidP="0006153E">
            <w:pPr>
              <w:rPr>
                <w:rFonts w:asciiTheme="minorHAnsi" w:hAnsiTheme="minorHAnsi" w:cstheme="minorHAnsi"/>
                <w:sz w:val="22"/>
                <w:szCs w:val="22"/>
              </w:rPr>
            </w:pPr>
            <w:r w:rsidRPr="00F73B23">
              <w:rPr>
                <w:rFonts w:asciiTheme="minorHAnsi" w:hAnsiTheme="minorHAnsi" w:cstheme="minorHAnsi"/>
                <w:b/>
                <w:bCs/>
                <w:sz w:val="22"/>
                <w:szCs w:val="22"/>
              </w:rPr>
              <w:t xml:space="preserve">PLAZO DEL SERVICIO </w:t>
            </w:r>
          </w:p>
        </w:tc>
      </w:tr>
      <w:tr w:rsidR="0006153E" w:rsidRPr="00F73B23" w:rsidTr="0006153E">
        <w:trPr>
          <w:trHeight w:val="675"/>
        </w:trPr>
        <w:tc>
          <w:tcPr>
            <w:tcW w:w="9322" w:type="dxa"/>
            <w:shd w:val="clear" w:color="auto" w:fill="auto"/>
            <w:vAlign w:val="center"/>
          </w:tcPr>
          <w:p w:rsidR="0006153E" w:rsidRPr="00F43004" w:rsidRDefault="0006153E" w:rsidP="0006153E">
            <w:pPr>
              <w:autoSpaceDE w:val="0"/>
              <w:autoSpaceDN w:val="0"/>
              <w:adjustRightInd w:val="0"/>
              <w:spacing w:line="276" w:lineRule="auto"/>
              <w:jc w:val="both"/>
              <w:rPr>
                <w:rFonts w:asciiTheme="minorHAnsi" w:hAnsiTheme="minorHAnsi" w:cstheme="minorHAnsi"/>
                <w:szCs w:val="22"/>
                <w:highlight w:val="green"/>
              </w:rPr>
            </w:pPr>
            <w:r w:rsidRPr="00AC420D">
              <w:rPr>
                <w:rFonts w:asciiTheme="minorHAnsi" w:hAnsiTheme="minorHAnsi" w:cstheme="minorHAnsi"/>
                <w:szCs w:val="22"/>
              </w:rPr>
              <w:t>El plazo del servicio tendrá una duración hasta el 31 de diciembre del 2019, computables a partir del día siguiente hábil de la emisión de la orden de proceder.</w:t>
            </w:r>
          </w:p>
        </w:tc>
      </w:tr>
    </w:tbl>
    <w:p w:rsidR="0006153E" w:rsidRDefault="0006153E" w:rsidP="0006153E">
      <w:pPr>
        <w:pStyle w:val="Prrafodelista"/>
        <w:ind w:left="567"/>
        <w:jc w:val="both"/>
        <w:rPr>
          <w:rFonts w:asciiTheme="minorHAnsi" w:hAnsiTheme="minorHAnsi" w:cstheme="minorHAnsi"/>
          <w:b/>
          <w:bCs/>
          <w:szCs w:val="18"/>
          <w:lang w:eastAsia="es-BO"/>
        </w:rPr>
      </w:pPr>
    </w:p>
    <w:p w:rsidR="0006153E" w:rsidRPr="00F43004" w:rsidRDefault="0006153E" w:rsidP="0006153E">
      <w:pPr>
        <w:pStyle w:val="Prrafodelista"/>
        <w:numPr>
          <w:ilvl w:val="0"/>
          <w:numId w:val="49"/>
        </w:numPr>
        <w:ind w:left="567" w:hanging="567"/>
        <w:jc w:val="both"/>
        <w:rPr>
          <w:rFonts w:asciiTheme="minorHAnsi" w:hAnsiTheme="minorHAnsi" w:cstheme="minorHAnsi"/>
          <w:b/>
          <w:bCs/>
          <w:szCs w:val="18"/>
          <w:lang w:eastAsia="es-BO"/>
        </w:rPr>
      </w:pPr>
      <w:r w:rsidRPr="00F43004">
        <w:rPr>
          <w:rFonts w:asciiTheme="minorHAnsi" w:hAnsiTheme="minorHAnsi" w:cstheme="minorHAnsi"/>
          <w:b/>
          <w:bCs/>
          <w:szCs w:val="18"/>
          <w:lang w:eastAsia="es-BO"/>
        </w:rPr>
        <w:t>CONDICIONES REQUERIDAS PARA LA PRESTACIÓN DEL SERVICIO (De cumplimiento obligatorio)</w:t>
      </w:r>
    </w:p>
    <w:p w:rsidR="0006153E" w:rsidRPr="00F43004" w:rsidRDefault="0006153E" w:rsidP="0006153E">
      <w:pPr>
        <w:pStyle w:val="Prrafodelista"/>
        <w:contextualSpacing/>
        <w:jc w:val="both"/>
        <w:rPr>
          <w:rFonts w:asciiTheme="minorHAnsi" w:hAnsiTheme="minorHAnsi" w:cstheme="minorHAnsi"/>
          <w:b/>
          <w:szCs w:val="2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06153E" w:rsidRPr="00F43004" w:rsidTr="0006153E">
        <w:trPr>
          <w:trHeight w:val="454"/>
        </w:trPr>
        <w:tc>
          <w:tcPr>
            <w:tcW w:w="9498" w:type="dxa"/>
            <w:tcBorders>
              <w:bottom w:val="single" w:sz="4" w:space="0" w:color="auto"/>
            </w:tcBorders>
            <w:shd w:val="clear" w:color="auto" w:fill="8DB3E2"/>
            <w:vAlign w:val="center"/>
          </w:tcPr>
          <w:p w:rsidR="0006153E" w:rsidRPr="00F43004" w:rsidRDefault="0006153E" w:rsidP="0006153E">
            <w:pPr>
              <w:autoSpaceDE w:val="0"/>
              <w:autoSpaceDN w:val="0"/>
              <w:adjustRightInd w:val="0"/>
              <w:rPr>
                <w:rFonts w:asciiTheme="minorHAnsi" w:hAnsiTheme="minorHAnsi" w:cstheme="minorHAnsi"/>
                <w:szCs w:val="18"/>
              </w:rPr>
            </w:pPr>
            <w:r w:rsidRPr="00F43004">
              <w:rPr>
                <w:rFonts w:asciiTheme="minorHAnsi" w:hAnsiTheme="minorHAnsi" w:cstheme="minorHAnsi"/>
                <w:b/>
                <w:bCs/>
                <w:szCs w:val="18"/>
              </w:rPr>
              <w:t>MATERIALES</w:t>
            </w:r>
            <w:r w:rsidRPr="00F43004">
              <w:rPr>
                <w:rFonts w:asciiTheme="minorHAnsi" w:hAnsiTheme="minorHAnsi" w:cstheme="minorHAnsi"/>
                <w:szCs w:val="18"/>
              </w:rPr>
              <w:t xml:space="preserve">, </w:t>
            </w:r>
            <w:r w:rsidRPr="00F43004">
              <w:rPr>
                <w:rFonts w:asciiTheme="minorHAnsi" w:hAnsiTheme="minorHAnsi" w:cstheme="minorHAnsi"/>
                <w:b/>
                <w:bCs/>
                <w:szCs w:val="18"/>
              </w:rPr>
              <w:t>HERRAMIENTAS Y</w:t>
            </w:r>
            <w:r w:rsidRPr="00F43004">
              <w:rPr>
                <w:rFonts w:asciiTheme="minorHAnsi" w:hAnsiTheme="minorHAnsi" w:cstheme="minorHAnsi"/>
                <w:szCs w:val="18"/>
              </w:rPr>
              <w:t xml:space="preserve"> </w:t>
            </w:r>
            <w:r w:rsidRPr="00F43004">
              <w:rPr>
                <w:rFonts w:asciiTheme="minorHAnsi" w:hAnsiTheme="minorHAnsi" w:cstheme="minorHAnsi"/>
                <w:b/>
                <w:bCs/>
                <w:szCs w:val="18"/>
              </w:rPr>
              <w:t xml:space="preserve">EQUIPOS </w:t>
            </w:r>
          </w:p>
        </w:tc>
      </w:tr>
      <w:tr w:rsidR="0006153E" w:rsidRPr="00F43004" w:rsidTr="0006153E">
        <w:trPr>
          <w:trHeight w:val="553"/>
        </w:trPr>
        <w:tc>
          <w:tcPr>
            <w:tcW w:w="9498" w:type="dxa"/>
            <w:tcBorders>
              <w:bottom w:val="single" w:sz="4" w:space="0" w:color="auto"/>
            </w:tcBorders>
            <w:shd w:val="clear" w:color="auto" w:fill="auto"/>
            <w:vAlign w:val="center"/>
          </w:tcPr>
          <w:p w:rsidR="0006153E" w:rsidRPr="00F43004" w:rsidRDefault="0006153E" w:rsidP="0006153E">
            <w:pPr>
              <w:jc w:val="both"/>
              <w:rPr>
                <w:rFonts w:asciiTheme="minorHAnsi" w:hAnsiTheme="minorHAnsi" w:cstheme="minorHAnsi"/>
                <w:b/>
                <w:bCs/>
                <w:szCs w:val="18"/>
              </w:rPr>
            </w:pPr>
            <w:r w:rsidRPr="00F43004">
              <w:rPr>
                <w:rFonts w:asciiTheme="minorHAnsi" w:hAnsiTheme="minorHAnsi" w:cstheme="minorHAnsi"/>
                <w:szCs w:val="22"/>
              </w:rPr>
              <w:t>La empresa contratista deberá proveer todo el material, herramientas y equipos para realizar las Inspecciones del material tubular de perforación (Incluye implícitamente todos los caballetes de maniobra para realizar la inspección en almacenes de YPFB y lugares designados por YPFB) y componentes de los Equipos de perforación. YPFB no es responsable de ningún material, herramienta y equipo necesario para la prestación del servicio de la Contratista.</w:t>
            </w:r>
          </w:p>
        </w:tc>
      </w:tr>
      <w:tr w:rsidR="0006153E" w:rsidRPr="00F73B23" w:rsidTr="0006153E">
        <w:trPr>
          <w:trHeight w:val="454"/>
        </w:trPr>
        <w:tc>
          <w:tcPr>
            <w:tcW w:w="9498" w:type="dxa"/>
            <w:tcBorders>
              <w:bottom w:val="single" w:sz="4" w:space="0" w:color="auto"/>
            </w:tcBorders>
            <w:shd w:val="clear" w:color="auto" w:fill="8DB3E2"/>
            <w:vAlign w:val="center"/>
          </w:tcPr>
          <w:p w:rsidR="0006153E" w:rsidRPr="00F43004" w:rsidRDefault="0006153E" w:rsidP="0006153E">
            <w:pPr>
              <w:rPr>
                <w:rFonts w:asciiTheme="minorHAnsi" w:hAnsiTheme="minorHAnsi" w:cstheme="minorHAnsi"/>
                <w:szCs w:val="18"/>
              </w:rPr>
            </w:pPr>
            <w:r w:rsidRPr="00F43004">
              <w:rPr>
                <w:rFonts w:asciiTheme="minorHAnsi" w:hAnsiTheme="minorHAnsi" w:cstheme="minorHAnsi"/>
                <w:b/>
                <w:bCs/>
                <w:szCs w:val="18"/>
              </w:rPr>
              <w:t xml:space="preserve">PERSONAL REQUERIDO  </w:t>
            </w:r>
          </w:p>
        </w:tc>
      </w:tr>
      <w:tr w:rsidR="0006153E" w:rsidRPr="00F73B23" w:rsidTr="0006153E">
        <w:trPr>
          <w:trHeight w:val="1262"/>
        </w:trPr>
        <w:tc>
          <w:tcPr>
            <w:tcW w:w="9498" w:type="dxa"/>
            <w:shd w:val="clear" w:color="auto" w:fill="auto"/>
            <w:vAlign w:val="center"/>
          </w:tcPr>
          <w:p w:rsidR="0006153E" w:rsidRPr="00F43004" w:rsidRDefault="0006153E" w:rsidP="0006153E">
            <w:pPr>
              <w:autoSpaceDE w:val="0"/>
              <w:autoSpaceDN w:val="0"/>
              <w:adjustRightInd w:val="0"/>
              <w:jc w:val="both"/>
              <w:rPr>
                <w:rFonts w:asciiTheme="minorHAnsi" w:hAnsiTheme="minorHAnsi" w:cstheme="minorHAnsi"/>
                <w:szCs w:val="18"/>
              </w:rPr>
            </w:pPr>
            <w:r w:rsidRPr="00F43004">
              <w:rPr>
                <w:rFonts w:asciiTheme="minorHAnsi" w:hAnsiTheme="minorHAnsi" w:cstheme="minorHAnsi"/>
                <w:szCs w:val="18"/>
              </w:rPr>
              <w:t xml:space="preserve">El adjudicado deberá hacerse cargo a cuenta y costo de todo el personal requerido para realizar la prestación del servicio. </w:t>
            </w:r>
          </w:p>
          <w:p w:rsidR="0006153E" w:rsidRPr="00F43004" w:rsidRDefault="0006153E" w:rsidP="0006153E">
            <w:pPr>
              <w:autoSpaceDE w:val="0"/>
              <w:autoSpaceDN w:val="0"/>
              <w:adjustRightInd w:val="0"/>
              <w:jc w:val="both"/>
              <w:rPr>
                <w:rFonts w:asciiTheme="minorHAnsi" w:hAnsiTheme="minorHAnsi" w:cstheme="minorHAnsi"/>
                <w:szCs w:val="18"/>
              </w:rPr>
            </w:pPr>
          </w:p>
          <w:p w:rsidR="0006153E" w:rsidRPr="00F43004" w:rsidRDefault="0006153E" w:rsidP="0006153E">
            <w:pPr>
              <w:autoSpaceDE w:val="0"/>
              <w:autoSpaceDN w:val="0"/>
              <w:adjustRightInd w:val="0"/>
              <w:jc w:val="both"/>
              <w:rPr>
                <w:rFonts w:asciiTheme="minorHAnsi" w:hAnsiTheme="minorHAnsi" w:cstheme="minorHAnsi"/>
                <w:szCs w:val="18"/>
              </w:rPr>
            </w:pPr>
            <w:r w:rsidRPr="00F43004">
              <w:rPr>
                <w:rFonts w:asciiTheme="minorHAnsi" w:hAnsiTheme="minorHAnsi" w:cstheme="minorHAnsi"/>
                <w:szCs w:val="18"/>
              </w:rPr>
              <w:t xml:space="preserve">Personal mínimo detallado a continuación: </w:t>
            </w:r>
          </w:p>
          <w:p w:rsidR="0006153E" w:rsidRPr="00F43004" w:rsidRDefault="0006153E" w:rsidP="0006153E">
            <w:pPr>
              <w:autoSpaceDE w:val="0"/>
              <w:autoSpaceDN w:val="0"/>
              <w:adjustRightInd w:val="0"/>
              <w:jc w:val="both"/>
              <w:rPr>
                <w:rFonts w:asciiTheme="minorHAnsi" w:hAnsiTheme="minorHAnsi" w:cstheme="minorHAnsi"/>
                <w:szCs w:val="18"/>
              </w:rPr>
            </w:pPr>
          </w:p>
          <w:p w:rsidR="0006153E" w:rsidRPr="00F43004" w:rsidRDefault="0006153E" w:rsidP="0006153E">
            <w:pPr>
              <w:numPr>
                <w:ilvl w:val="0"/>
                <w:numId w:val="51"/>
              </w:numPr>
              <w:ind w:left="284" w:hanging="284"/>
              <w:jc w:val="both"/>
              <w:rPr>
                <w:rFonts w:asciiTheme="minorHAnsi" w:hAnsiTheme="minorHAnsi" w:cstheme="minorHAnsi"/>
                <w:b/>
                <w:szCs w:val="18"/>
                <w:u w:val="single"/>
              </w:rPr>
            </w:pPr>
            <w:r w:rsidRPr="00F43004">
              <w:rPr>
                <w:rFonts w:asciiTheme="minorHAnsi" w:hAnsiTheme="minorHAnsi" w:cstheme="minorHAnsi"/>
                <w:b/>
                <w:szCs w:val="18"/>
                <w:u w:val="single"/>
              </w:rPr>
              <w:t>Gerente de Proyecto y/o Coordinados de Servicios y/o Coordinador de Operaciones</w:t>
            </w:r>
            <w:r w:rsidRPr="00F43004">
              <w:rPr>
                <w:rFonts w:asciiTheme="minorHAnsi" w:hAnsiTheme="minorHAnsi" w:cstheme="minorHAnsi"/>
                <w:b/>
                <w:szCs w:val="18"/>
              </w:rPr>
              <w:t xml:space="preserve">: </w:t>
            </w:r>
            <w:r w:rsidRPr="00F43004">
              <w:rPr>
                <w:rFonts w:asciiTheme="minorHAnsi" w:hAnsiTheme="minorHAnsi" w:cstheme="minorHAnsi"/>
                <w:szCs w:val="18"/>
              </w:rPr>
              <w:t>(1 Gerente) SIN COSTO PARA YPFB. Para coordinar trabajos con el/los Fiscales de Servicio de YPFB.</w:t>
            </w:r>
          </w:p>
          <w:p w:rsidR="0006153E" w:rsidRPr="00F43004" w:rsidRDefault="0006153E" w:rsidP="0006153E">
            <w:pPr>
              <w:numPr>
                <w:ilvl w:val="0"/>
                <w:numId w:val="51"/>
              </w:numPr>
              <w:ind w:left="284" w:hanging="284"/>
              <w:jc w:val="both"/>
              <w:rPr>
                <w:rFonts w:asciiTheme="minorHAnsi" w:hAnsiTheme="minorHAnsi" w:cstheme="minorHAnsi"/>
                <w:b/>
                <w:szCs w:val="18"/>
                <w:u w:val="single"/>
              </w:rPr>
            </w:pPr>
            <w:r>
              <w:rPr>
                <w:rFonts w:asciiTheme="minorHAnsi" w:hAnsiTheme="minorHAnsi" w:cstheme="minorHAnsi"/>
                <w:b/>
                <w:szCs w:val="18"/>
                <w:u w:val="single"/>
              </w:rPr>
              <w:t xml:space="preserve">Supervisor de </w:t>
            </w:r>
            <w:r w:rsidRPr="00F43004">
              <w:rPr>
                <w:rFonts w:asciiTheme="minorHAnsi" w:hAnsiTheme="minorHAnsi" w:cstheme="minorHAnsi"/>
                <w:b/>
                <w:szCs w:val="18"/>
                <w:u w:val="single"/>
              </w:rPr>
              <w:t>I</w:t>
            </w:r>
            <w:r>
              <w:rPr>
                <w:rFonts w:asciiTheme="minorHAnsi" w:hAnsiTheme="minorHAnsi" w:cstheme="minorHAnsi"/>
                <w:b/>
                <w:szCs w:val="18"/>
                <w:u w:val="single"/>
              </w:rPr>
              <w:t>nspección</w:t>
            </w:r>
            <w:r w:rsidRPr="00F43004">
              <w:rPr>
                <w:rFonts w:asciiTheme="minorHAnsi" w:hAnsiTheme="minorHAnsi" w:cstheme="minorHAnsi"/>
                <w:b/>
                <w:szCs w:val="18"/>
              </w:rPr>
              <w:t xml:space="preserve"> </w:t>
            </w:r>
            <w:r w:rsidRPr="00F43004">
              <w:rPr>
                <w:rFonts w:asciiTheme="minorHAnsi" w:hAnsiTheme="minorHAnsi" w:cstheme="minorHAnsi"/>
                <w:szCs w:val="18"/>
              </w:rPr>
              <w:t xml:space="preserve">(mínimo 1 Supervisor de inspección) </w:t>
            </w:r>
          </w:p>
          <w:p w:rsidR="0006153E" w:rsidRPr="00F43004" w:rsidRDefault="0006153E" w:rsidP="0006153E">
            <w:pPr>
              <w:ind w:left="360"/>
              <w:jc w:val="both"/>
              <w:rPr>
                <w:rFonts w:asciiTheme="minorHAnsi" w:hAnsiTheme="minorHAnsi" w:cstheme="minorHAnsi"/>
                <w:szCs w:val="18"/>
              </w:rPr>
            </w:pPr>
            <w:r w:rsidRPr="00F43004">
              <w:rPr>
                <w:rFonts w:asciiTheme="minorHAnsi" w:hAnsiTheme="minorHAnsi" w:cstheme="minorHAnsi"/>
                <w:szCs w:val="18"/>
              </w:rPr>
              <w:t>La cantidad de supervisores podrá ser modificada a requerimiento de YPFB, considerando los precios unitarios a efectos de pago.</w:t>
            </w:r>
          </w:p>
          <w:p w:rsidR="0006153E" w:rsidRPr="00F43004" w:rsidRDefault="0006153E" w:rsidP="0006153E">
            <w:pPr>
              <w:numPr>
                <w:ilvl w:val="0"/>
                <w:numId w:val="51"/>
              </w:numPr>
              <w:ind w:left="284" w:hanging="284"/>
              <w:jc w:val="both"/>
              <w:rPr>
                <w:rFonts w:asciiTheme="minorHAnsi" w:hAnsiTheme="minorHAnsi" w:cstheme="minorHAnsi"/>
                <w:b/>
                <w:szCs w:val="18"/>
                <w:u w:val="single"/>
              </w:rPr>
            </w:pPr>
            <w:r w:rsidRPr="00F43004">
              <w:rPr>
                <w:rFonts w:asciiTheme="minorHAnsi" w:hAnsiTheme="minorHAnsi" w:cstheme="minorHAnsi"/>
                <w:b/>
                <w:szCs w:val="18"/>
                <w:u w:val="single"/>
              </w:rPr>
              <w:t>I</w:t>
            </w:r>
            <w:r>
              <w:rPr>
                <w:rFonts w:asciiTheme="minorHAnsi" w:hAnsiTheme="minorHAnsi" w:cstheme="minorHAnsi"/>
                <w:b/>
                <w:szCs w:val="18"/>
                <w:u w:val="single"/>
              </w:rPr>
              <w:t>nspectores</w:t>
            </w:r>
            <w:r w:rsidRPr="00F43004">
              <w:rPr>
                <w:rFonts w:asciiTheme="minorHAnsi" w:hAnsiTheme="minorHAnsi" w:cstheme="minorHAnsi"/>
                <w:b/>
                <w:szCs w:val="18"/>
                <w:u w:val="single"/>
              </w:rPr>
              <w:t xml:space="preserve"> NIVEL II </w:t>
            </w:r>
            <w:r w:rsidRPr="00F43004">
              <w:rPr>
                <w:rFonts w:asciiTheme="minorHAnsi" w:hAnsiTheme="minorHAnsi" w:cstheme="minorHAnsi"/>
                <w:szCs w:val="18"/>
              </w:rPr>
              <w:t>(mínimo 1 Inspector)</w:t>
            </w:r>
          </w:p>
          <w:p w:rsidR="0006153E" w:rsidRPr="00F43004" w:rsidRDefault="0006153E" w:rsidP="0006153E">
            <w:pPr>
              <w:ind w:left="360"/>
              <w:jc w:val="both"/>
              <w:rPr>
                <w:rFonts w:asciiTheme="minorHAnsi" w:hAnsiTheme="minorHAnsi" w:cstheme="minorHAnsi"/>
                <w:szCs w:val="18"/>
              </w:rPr>
            </w:pPr>
            <w:r w:rsidRPr="00F43004">
              <w:rPr>
                <w:rFonts w:asciiTheme="minorHAnsi" w:hAnsiTheme="minorHAnsi" w:cstheme="minorHAnsi"/>
                <w:szCs w:val="18"/>
              </w:rPr>
              <w:t xml:space="preserve">Los inspectores nivel II deben ser certificados por ASNT </w:t>
            </w:r>
            <w:r>
              <w:rPr>
                <w:rFonts w:asciiTheme="minorHAnsi" w:hAnsiTheme="minorHAnsi" w:cstheme="minorHAnsi"/>
                <w:szCs w:val="18"/>
              </w:rPr>
              <w:t xml:space="preserve">en (VT, PT, MT, EMI, UT, UT-WT). </w:t>
            </w:r>
            <w:r w:rsidRPr="00F43004">
              <w:rPr>
                <w:rFonts w:asciiTheme="minorHAnsi" w:hAnsiTheme="minorHAnsi" w:cstheme="minorHAnsi"/>
                <w:szCs w:val="18"/>
              </w:rPr>
              <w:t>La cantidad de inspectores podrá ser modificada a requerimiento de YPFB, considerando los precios unitarios a efectos de pago.</w:t>
            </w:r>
          </w:p>
          <w:p w:rsidR="0006153E" w:rsidRPr="00F43004" w:rsidRDefault="0006153E" w:rsidP="0006153E">
            <w:pPr>
              <w:numPr>
                <w:ilvl w:val="0"/>
                <w:numId w:val="51"/>
              </w:numPr>
              <w:ind w:left="284" w:hanging="284"/>
              <w:jc w:val="both"/>
              <w:rPr>
                <w:rFonts w:asciiTheme="minorHAnsi" w:hAnsiTheme="minorHAnsi" w:cstheme="minorHAnsi"/>
                <w:b/>
                <w:szCs w:val="18"/>
                <w:u w:val="single"/>
              </w:rPr>
            </w:pPr>
            <w:r>
              <w:rPr>
                <w:rFonts w:asciiTheme="minorHAnsi" w:hAnsiTheme="minorHAnsi" w:cstheme="minorHAnsi"/>
                <w:b/>
                <w:szCs w:val="18"/>
                <w:u w:val="single"/>
              </w:rPr>
              <w:t>Ayudantes</w:t>
            </w:r>
            <w:r w:rsidRPr="00F43004">
              <w:rPr>
                <w:rFonts w:asciiTheme="minorHAnsi" w:hAnsiTheme="minorHAnsi" w:cstheme="minorHAnsi"/>
                <w:b/>
                <w:szCs w:val="18"/>
                <w:u w:val="single"/>
              </w:rPr>
              <w:t xml:space="preserve"> </w:t>
            </w:r>
            <w:r w:rsidRPr="00F43004">
              <w:rPr>
                <w:rFonts w:asciiTheme="minorHAnsi" w:hAnsiTheme="minorHAnsi" w:cstheme="minorHAnsi"/>
                <w:szCs w:val="18"/>
              </w:rPr>
              <w:t>(mínimo 1 ayudante)</w:t>
            </w:r>
          </w:p>
          <w:p w:rsidR="0006153E" w:rsidRPr="00F43004" w:rsidRDefault="0006153E" w:rsidP="0006153E">
            <w:pPr>
              <w:ind w:left="360"/>
              <w:jc w:val="both"/>
              <w:rPr>
                <w:rFonts w:asciiTheme="minorHAnsi" w:hAnsiTheme="minorHAnsi" w:cstheme="minorHAnsi"/>
                <w:szCs w:val="18"/>
              </w:rPr>
            </w:pPr>
            <w:r w:rsidRPr="00F43004">
              <w:rPr>
                <w:rFonts w:asciiTheme="minorHAnsi" w:hAnsiTheme="minorHAnsi" w:cstheme="minorHAnsi"/>
                <w:szCs w:val="18"/>
              </w:rPr>
              <w:t>La cantidad de ayudantes podrá ser modificada a requerimiento de YPFB, considerando los precios unitarios a efectos de pago.</w:t>
            </w:r>
          </w:p>
          <w:p w:rsidR="0006153E" w:rsidRPr="00F43004" w:rsidRDefault="0006153E" w:rsidP="0006153E">
            <w:pPr>
              <w:ind w:left="360"/>
              <w:jc w:val="both"/>
              <w:rPr>
                <w:rFonts w:asciiTheme="minorHAnsi" w:hAnsiTheme="minorHAnsi" w:cstheme="minorHAnsi"/>
                <w:szCs w:val="18"/>
              </w:rPr>
            </w:pPr>
          </w:p>
          <w:p w:rsidR="0006153E" w:rsidRDefault="0006153E" w:rsidP="0006153E">
            <w:pPr>
              <w:rPr>
                <w:rFonts w:asciiTheme="minorHAnsi" w:hAnsiTheme="minorHAnsi" w:cstheme="minorHAnsi"/>
                <w:szCs w:val="18"/>
              </w:rPr>
            </w:pPr>
            <w:r w:rsidRPr="00F43004">
              <w:rPr>
                <w:rFonts w:asciiTheme="minorHAnsi" w:hAnsiTheme="minorHAnsi" w:cstheme="minorHAnsi"/>
                <w:szCs w:val="18"/>
              </w:rPr>
              <w:lastRenderedPageBreak/>
              <w:t>La empresa deberá presentar adjunto a su propuesta el listado del personal respaldado con sus hojas de vidas actualizado del personal mínimo propuesto.</w:t>
            </w:r>
          </w:p>
          <w:p w:rsidR="0006153E" w:rsidRPr="00F43004" w:rsidRDefault="0006153E" w:rsidP="0006153E">
            <w:pPr>
              <w:rPr>
                <w:rFonts w:asciiTheme="minorHAnsi" w:hAnsiTheme="minorHAnsi" w:cstheme="minorHAnsi"/>
                <w:b/>
                <w:bCs/>
                <w:szCs w:val="18"/>
              </w:rPr>
            </w:pPr>
          </w:p>
        </w:tc>
      </w:tr>
      <w:tr w:rsidR="0006153E" w:rsidRPr="00F73B23" w:rsidTr="0006153E">
        <w:trPr>
          <w:trHeight w:val="454"/>
        </w:trPr>
        <w:tc>
          <w:tcPr>
            <w:tcW w:w="9498" w:type="dxa"/>
            <w:shd w:val="clear" w:color="auto" w:fill="8DB3E2"/>
            <w:vAlign w:val="center"/>
          </w:tcPr>
          <w:p w:rsidR="0006153E" w:rsidRPr="007C6058" w:rsidRDefault="0006153E" w:rsidP="0006153E">
            <w:pPr>
              <w:rPr>
                <w:rFonts w:asciiTheme="minorHAnsi" w:hAnsiTheme="minorHAnsi" w:cstheme="minorHAnsi"/>
                <w:szCs w:val="18"/>
              </w:rPr>
            </w:pPr>
            <w:r w:rsidRPr="007C6058">
              <w:rPr>
                <w:rFonts w:asciiTheme="minorHAnsi" w:hAnsiTheme="minorHAnsi" w:cstheme="minorHAnsi"/>
                <w:b/>
                <w:bCs/>
                <w:szCs w:val="18"/>
              </w:rPr>
              <w:lastRenderedPageBreak/>
              <w:t xml:space="preserve">FORMA DE PAGO  </w:t>
            </w:r>
          </w:p>
        </w:tc>
      </w:tr>
      <w:tr w:rsidR="0006153E" w:rsidRPr="00F73B23" w:rsidTr="004D4270">
        <w:trPr>
          <w:trHeight w:val="6653"/>
        </w:trPr>
        <w:tc>
          <w:tcPr>
            <w:tcW w:w="9498" w:type="dxa"/>
            <w:shd w:val="clear" w:color="auto" w:fill="auto"/>
            <w:vAlign w:val="center"/>
          </w:tcPr>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Los pagos y la facturación se efectuarán de manera mensual en base a los servicios prestados según corresponda, de acuerdo a los precios unitarios de su propuesta económica.</w:t>
            </w:r>
          </w:p>
          <w:p w:rsidR="0006153E" w:rsidRPr="007C6058" w:rsidRDefault="0006153E" w:rsidP="0006153E">
            <w:pPr>
              <w:autoSpaceDE w:val="0"/>
              <w:autoSpaceDN w:val="0"/>
              <w:adjustRightInd w:val="0"/>
              <w:jc w:val="both"/>
              <w:rPr>
                <w:rFonts w:asciiTheme="minorHAnsi" w:hAnsiTheme="minorHAnsi" w:cstheme="minorHAnsi"/>
                <w:szCs w:val="18"/>
              </w:rPr>
            </w:pPr>
          </w:p>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La empresa deberá presentar una pre-factura, con todos los documentos que respalden el servicio prestado, para la conciliación de montos con YPFB.</w:t>
            </w:r>
          </w:p>
          <w:p w:rsidR="0006153E" w:rsidRPr="007C6058" w:rsidRDefault="0006153E" w:rsidP="0006153E">
            <w:pPr>
              <w:autoSpaceDE w:val="0"/>
              <w:autoSpaceDN w:val="0"/>
              <w:adjustRightInd w:val="0"/>
              <w:jc w:val="both"/>
              <w:rPr>
                <w:rFonts w:asciiTheme="minorHAnsi" w:hAnsiTheme="minorHAnsi" w:cstheme="minorHAnsi"/>
                <w:szCs w:val="18"/>
              </w:rPr>
            </w:pPr>
          </w:p>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Una vez realizada la conciliación entre partes, el FISCAL DEL SERVICIO realizará un informe de conformidad para los pagos correspondientes del servicio y el Contratista deberá emitir la factura a nombre de Yacimientos Petrolíferos Fiscales Bolivianos con NIT 1020269020.</w:t>
            </w:r>
          </w:p>
          <w:p w:rsidR="0006153E" w:rsidRPr="007C6058" w:rsidRDefault="0006153E" w:rsidP="0006153E">
            <w:pPr>
              <w:autoSpaceDE w:val="0"/>
              <w:autoSpaceDN w:val="0"/>
              <w:adjustRightInd w:val="0"/>
              <w:jc w:val="both"/>
              <w:rPr>
                <w:rFonts w:asciiTheme="minorHAnsi" w:hAnsiTheme="minorHAnsi" w:cstheme="minorHAnsi"/>
                <w:szCs w:val="18"/>
              </w:rPr>
            </w:pPr>
          </w:p>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Debiendo el Contratista presentar la siguiente documentación para cada pago:</w:t>
            </w:r>
          </w:p>
          <w:p w:rsidR="0006153E" w:rsidRPr="007C6058" w:rsidRDefault="0006153E" w:rsidP="0006153E">
            <w:pPr>
              <w:autoSpaceDE w:val="0"/>
              <w:autoSpaceDN w:val="0"/>
              <w:adjustRightInd w:val="0"/>
              <w:jc w:val="both"/>
              <w:rPr>
                <w:rFonts w:asciiTheme="minorHAnsi" w:hAnsiTheme="minorHAnsi" w:cstheme="minorHAnsi"/>
                <w:szCs w:val="18"/>
              </w:rPr>
            </w:pPr>
          </w:p>
          <w:p w:rsidR="0006153E" w:rsidRPr="007C6058" w:rsidRDefault="0006153E" w:rsidP="0006153E">
            <w:pPr>
              <w:pStyle w:val="Prrafodelista"/>
              <w:numPr>
                <w:ilvl w:val="0"/>
                <w:numId w:val="52"/>
              </w:num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Carta solicitud de pago, dirigida al Gerente Nacional de Exploración y Explotación.</w:t>
            </w:r>
          </w:p>
          <w:p w:rsidR="0006153E" w:rsidRPr="007C6058" w:rsidRDefault="0006153E" w:rsidP="0006153E">
            <w:pPr>
              <w:pStyle w:val="Prrafodelista"/>
              <w:numPr>
                <w:ilvl w:val="0"/>
                <w:numId w:val="52"/>
              </w:num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Informe y/o ticket de servicio correspondiente del servicio ejecutado con documentación que respalde los trabajos realizados. (emitido por el Contratista).</w:t>
            </w:r>
          </w:p>
          <w:p w:rsidR="0006153E" w:rsidRPr="007C6058" w:rsidRDefault="0006153E" w:rsidP="0006153E">
            <w:pPr>
              <w:pStyle w:val="Prrafodelista"/>
              <w:numPr>
                <w:ilvl w:val="0"/>
                <w:numId w:val="52"/>
              </w:num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06153E" w:rsidRPr="007C6058" w:rsidRDefault="0006153E" w:rsidP="0006153E">
            <w:pPr>
              <w:pStyle w:val="Prrafodelista"/>
              <w:numPr>
                <w:ilvl w:val="0"/>
                <w:numId w:val="52"/>
              </w:num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Fotocopia simple de número de identificación tributaria (NIT).</w:t>
            </w:r>
          </w:p>
          <w:p w:rsidR="0006153E" w:rsidRPr="007C6058" w:rsidRDefault="0006153E" w:rsidP="0006153E">
            <w:pPr>
              <w:pStyle w:val="Prrafodelista"/>
              <w:numPr>
                <w:ilvl w:val="0"/>
                <w:numId w:val="52"/>
              </w:num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Fotocopia simple del registro de beneficiarios SIGEP, Con cuenta en el Banco Unión S.A.</w:t>
            </w:r>
          </w:p>
          <w:p w:rsidR="0006153E" w:rsidRPr="007C6058" w:rsidRDefault="0006153E" w:rsidP="0006153E">
            <w:pPr>
              <w:pStyle w:val="Prrafodelista"/>
              <w:numPr>
                <w:ilvl w:val="0"/>
                <w:numId w:val="52"/>
              </w:num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 xml:space="preserve">Fotocopia simple de Cédula de identidad del representante legal. </w:t>
            </w:r>
          </w:p>
          <w:p w:rsidR="0006153E" w:rsidRPr="007C6058" w:rsidRDefault="0006153E" w:rsidP="0006153E">
            <w:pPr>
              <w:pStyle w:val="Prrafodelista"/>
              <w:numPr>
                <w:ilvl w:val="0"/>
                <w:numId w:val="52"/>
              </w:num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Fotocopia simple de Contrato.</w:t>
            </w:r>
          </w:p>
          <w:p w:rsidR="0006153E" w:rsidRPr="007C6058" w:rsidRDefault="0006153E" w:rsidP="0006153E">
            <w:pPr>
              <w:pStyle w:val="Prrafodelista"/>
              <w:numPr>
                <w:ilvl w:val="0"/>
                <w:numId w:val="52"/>
              </w:num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Informe de Conformidad del Servicio (Emitido por el Fiscal del Servicio de YPFB).</w:t>
            </w:r>
          </w:p>
          <w:p w:rsidR="0006153E" w:rsidRPr="007C6058" w:rsidRDefault="0006153E" w:rsidP="0006153E">
            <w:pPr>
              <w:autoSpaceDE w:val="0"/>
              <w:autoSpaceDN w:val="0"/>
              <w:adjustRightInd w:val="0"/>
              <w:jc w:val="both"/>
              <w:rPr>
                <w:rFonts w:asciiTheme="minorHAnsi" w:hAnsiTheme="minorHAnsi" w:cstheme="minorHAnsi"/>
                <w:szCs w:val="18"/>
              </w:rPr>
            </w:pPr>
          </w:p>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La presente contratación es por precios unitarios, por tanto, sólo se pagará por el servicio realmente ejecutado de acuerdo al requerimiento de YPFB.</w:t>
            </w:r>
          </w:p>
        </w:tc>
      </w:tr>
      <w:tr w:rsidR="0006153E" w:rsidRPr="00F73B23" w:rsidTr="0006153E">
        <w:trPr>
          <w:trHeight w:val="417"/>
        </w:trPr>
        <w:tc>
          <w:tcPr>
            <w:tcW w:w="9498" w:type="dxa"/>
            <w:shd w:val="clear" w:color="auto" w:fill="9CC2E5"/>
            <w:vAlign w:val="center"/>
          </w:tcPr>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b/>
                <w:bCs/>
                <w:szCs w:val="18"/>
              </w:rPr>
              <w:t xml:space="preserve">LUGAR DE PRESTACIÓN DEL SERVICIO </w:t>
            </w:r>
          </w:p>
        </w:tc>
      </w:tr>
      <w:tr w:rsidR="0006153E" w:rsidRPr="00F73B23" w:rsidTr="0006153E">
        <w:trPr>
          <w:trHeight w:val="424"/>
        </w:trPr>
        <w:tc>
          <w:tcPr>
            <w:tcW w:w="9498" w:type="dxa"/>
            <w:shd w:val="clear" w:color="auto" w:fill="auto"/>
            <w:vAlign w:val="center"/>
          </w:tcPr>
          <w:p w:rsidR="0006153E" w:rsidRPr="007C6058" w:rsidRDefault="0006153E" w:rsidP="0006153E">
            <w:pPr>
              <w:autoSpaceDE w:val="0"/>
              <w:autoSpaceDN w:val="0"/>
              <w:adjustRightInd w:val="0"/>
              <w:spacing w:line="276" w:lineRule="auto"/>
              <w:jc w:val="both"/>
              <w:rPr>
                <w:rFonts w:asciiTheme="minorHAnsi" w:hAnsiTheme="minorHAnsi" w:cstheme="minorHAnsi"/>
                <w:lang w:val="es-BO" w:eastAsia="x-none"/>
              </w:rPr>
            </w:pPr>
            <w:r w:rsidRPr="007C6058">
              <w:rPr>
                <w:rFonts w:asciiTheme="minorHAnsi" w:hAnsiTheme="minorHAnsi" w:cstheme="minorHAnsi"/>
                <w:lang w:val="es-BO" w:eastAsia="x-none"/>
              </w:rPr>
              <w:t>El lugar designado para realizar las inspecciones del material tubular y/o componentes del equipo podrán ser realizadas en la base del Contratista y/o almacenes de la GNEE ubicados en la ciudad de Camiri y/o almacenes de YPFB en la ciudad de Santa cruz de la sierra y/o</w:t>
            </w:r>
            <w:r w:rsidRPr="007C6058">
              <w:rPr>
                <w:rFonts w:asciiTheme="minorHAnsi" w:hAnsiTheme="minorHAnsi" w:cstheme="minorHAnsi"/>
                <w:szCs w:val="22"/>
              </w:rPr>
              <w:t xml:space="preserve"> en la locación del pozo donde se encuentre trabajando los Equipos de Perforación de YPFB</w:t>
            </w:r>
            <w:r w:rsidRPr="007C6058">
              <w:rPr>
                <w:rFonts w:asciiTheme="minorHAnsi" w:hAnsiTheme="minorHAnsi" w:cstheme="minorHAnsi"/>
                <w:lang w:val="es-BO" w:eastAsia="x-none"/>
              </w:rPr>
              <w:t>. Se coordinará con la empresa adjudicada el lugar de inspección de material tubular y/o componentes de los equipos de perforación.</w:t>
            </w:r>
          </w:p>
          <w:p w:rsidR="0006153E" w:rsidRPr="007C6058" w:rsidRDefault="0006153E" w:rsidP="0006153E">
            <w:pPr>
              <w:autoSpaceDE w:val="0"/>
              <w:autoSpaceDN w:val="0"/>
              <w:adjustRightInd w:val="0"/>
              <w:spacing w:line="276" w:lineRule="auto"/>
              <w:jc w:val="both"/>
              <w:rPr>
                <w:rFonts w:asciiTheme="minorHAnsi" w:hAnsiTheme="minorHAnsi" w:cstheme="minorHAnsi"/>
                <w:szCs w:val="22"/>
              </w:rPr>
            </w:pPr>
            <w:r w:rsidRPr="007C6058">
              <w:rPr>
                <w:rFonts w:asciiTheme="minorHAnsi" w:hAnsiTheme="minorHAnsi" w:cstheme="minorHAnsi"/>
                <w:szCs w:val="22"/>
              </w:rPr>
              <w:t>En caso de que el servicio se realice en pozo, YPFB le proveerá alimentación y alojamiento durante el tiempo del trabajo del servicio.</w:t>
            </w:r>
          </w:p>
          <w:p w:rsidR="0006153E" w:rsidRPr="007C6058" w:rsidRDefault="0006153E" w:rsidP="0006153E">
            <w:pPr>
              <w:autoSpaceDE w:val="0"/>
              <w:autoSpaceDN w:val="0"/>
              <w:adjustRightInd w:val="0"/>
              <w:spacing w:line="276" w:lineRule="auto"/>
              <w:jc w:val="both"/>
              <w:rPr>
                <w:rFonts w:asciiTheme="minorHAnsi" w:hAnsiTheme="minorHAnsi" w:cstheme="minorHAnsi"/>
                <w:szCs w:val="22"/>
              </w:rPr>
            </w:pPr>
          </w:p>
          <w:p w:rsidR="0006153E" w:rsidRPr="007C6058" w:rsidRDefault="0006153E" w:rsidP="0006153E">
            <w:pPr>
              <w:autoSpaceDE w:val="0"/>
              <w:autoSpaceDN w:val="0"/>
              <w:adjustRightInd w:val="0"/>
              <w:spacing w:line="276" w:lineRule="auto"/>
              <w:jc w:val="both"/>
              <w:rPr>
                <w:rFonts w:asciiTheme="minorHAnsi" w:hAnsiTheme="minorHAnsi" w:cstheme="minorHAnsi"/>
                <w:szCs w:val="22"/>
              </w:rPr>
            </w:pPr>
            <w:r w:rsidRPr="007C6058">
              <w:rPr>
                <w:rFonts w:asciiTheme="minorHAnsi" w:hAnsiTheme="minorHAnsi" w:cstheme="minorHAnsi"/>
                <w:szCs w:val="22"/>
              </w:rPr>
              <w:t xml:space="preserve">En caso de que el servicio se realice en </w:t>
            </w:r>
            <w:r w:rsidRPr="007C6058">
              <w:rPr>
                <w:rFonts w:asciiTheme="minorHAnsi" w:hAnsiTheme="minorHAnsi" w:cstheme="minorHAnsi"/>
                <w:lang w:val="es-BO" w:eastAsia="x-none"/>
              </w:rPr>
              <w:t xml:space="preserve">almacenes de la GNEE ubicados en la ciudad de Camiri y/o almacenes de YPFB en la ciudad de Santa cruz de la sierra el proveedor correrá con todos los gastos de alimentación y/o alojamiento </w:t>
            </w:r>
            <w:r w:rsidRPr="007C6058">
              <w:rPr>
                <w:rFonts w:asciiTheme="minorHAnsi" w:hAnsiTheme="minorHAnsi" w:cstheme="minorHAnsi"/>
                <w:szCs w:val="22"/>
              </w:rPr>
              <w:t>durante el tiempo del trabajo del servicio.</w:t>
            </w:r>
          </w:p>
        </w:tc>
      </w:tr>
      <w:tr w:rsidR="0006153E" w:rsidRPr="00F73B23" w:rsidTr="0006153E">
        <w:trPr>
          <w:trHeight w:val="416"/>
        </w:trPr>
        <w:tc>
          <w:tcPr>
            <w:tcW w:w="9498" w:type="dxa"/>
            <w:shd w:val="clear" w:color="auto" w:fill="9CC2E5"/>
            <w:vAlign w:val="center"/>
          </w:tcPr>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b/>
                <w:bCs/>
                <w:szCs w:val="18"/>
              </w:rPr>
              <w:t>FISCAL DEL SERVICIO</w:t>
            </w:r>
          </w:p>
        </w:tc>
      </w:tr>
      <w:tr w:rsidR="0006153E" w:rsidRPr="00F73B23" w:rsidTr="0006153E">
        <w:trPr>
          <w:trHeight w:val="70"/>
        </w:trPr>
        <w:tc>
          <w:tcPr>
            <w:tcW w:w="9498" w:type="dxa"/>
            <w:shd w:val="clear" w:color="auto" w:fill="auto"/>
            <w:vAlign w:val="center"/>
          </w:tcPr>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YPFB designará al o los Fiscales de Servicio, quienes estarán a cargo del seguimiento a la ejecución del servicio.</w:t>
            </w:r>
          </w:p>
          <w:p w:rsidR="0006153E" w:rsidRPr="007C6058" w:rsidRDefault="0006153E" w:rsidP="0006153E">
            <w:pPr>
              <w:autoSpaceDE w:val="0"/>
              <w:autoSpaceDN w:val="0"/>
              <w:adjustRightInd w:val="0"/>
              <w:jc w:val="both"/>
              <w:rPr>
                <w:rFonts w:asciiTheme="minorHAnsi" w:hAnsiTheme="minorHAnsi" w:cstheme="minorHAnsi"/>
                <w:szCs w:val="18"/>
              </w:rPr>
            </w:pPr>
          </w:p>
          <w:p w:rsidR="0006153E" w:rsidRPr="007C6058" w:rsidRDefault="0006153E" w:rsidP="0006153E">
            <w:pPr>
              <w:autoSpaceDE w:val="0"/>
              <w:autoSpaceDN w:val="0"/>
              <w:adjustRightInd w:val="0"/>
              <w:jc w:val="both"/>
              <w:rPr>
                <w:rFonts w:asciiTheme="minorHAnsi" w:hAnsiTheme="minorHAnsi" w:cstheme="minorHAnsi"/>
                <w:bCs/>
                <w:szCs w:val="18"/>
              </w:rPr>
            </w:pPr>
            <w:r w:rsidRPr="007C6058">
              <w:rPr>
                <w:rFonts w:asciiTheme="minorHAnsi" w:hAnsiTheme="minorHAnsi" w:cstheme="minorHAnsi"/>
                <w:bCs/>
                <w:szCs w:val="18"/>
              </w:rPr>
              <w:t>Las funciones de los fiscales de Servicio serán:</w:t>
            </w:r>
          </w:p>
          <w:p w:rsidR="0006153E" w:rsidRPr="007C6058" w:rsidRDefault="0006153E" w:rsidP="0006153E">
            <w:pPr>
              <w:autoSpaceDE w:val="0"/>
              <w:autoSpaceDN w:val="0"/>
              <w:adjustRightInd w:val="0"/>
              <w:jc w:val="both"/>
              <w:rPr>
                <w:rFonts w:asciiTheme="minorHAnsi" w:hAnsiTheme="minorHAnsi" w:cstheme="minorHAnsi"/>
                <w:bCs/>
                <w:szCs w:val="18"/>
              </w:rPr>
            </w:pPr>
          </w:p>
          <w:p w:rsidR="0006153E" w:rsidRPr="007C6058" w:rsidRDefault="0006153E" w:rsidP="0006153E">
            <w:pPr>
              <w:numPr>
                <w:ilvl w:val="0"/>
                <w:numId w:val="53"/>
              </w:numPr>
              <w:autoSpaceDE w:val="0"/>
              <w:autoSpaceDN w:val="0"/>
              <w:adjustRightInd w:val="0"/>
              <w:jc w:val="both"/>
              <w:rPr>
                <w:rFonts w:asciiTheme="minorHAnsi" w:hAnsiTheme="minorHAnsi" w:cstheme="minorHAnsi"/>
                <w:bCs/>
                <w:szCs w:val="18"/>
              </w:rPr>
            </w:pPr>
            <w:r w:rsidRPr="007C6058">
              <w:rPr>
                <w:rFonts w:asciiTheme="minorHAnsi" w:hAnsiTheme="minorHAnsi" w:cstheme="minorHAnsi"/>
                <w:bCs/>
                <w:szCs w:val="18"/>
              </w:rPr>
              <w:t>Emitir orden de Proceder.</w:t>
            </w:r>
          </w:p>
          <w:p w:rsidR="0006153E" w:rsidRPr="007C6058" w:rsidRDefault="0006153E" w:rsidP="0006153E">
            <w:pPr>
              <w:numPr>
                <w:ilvl w:val="0"/>
                <w:numId w:val="53"/>
              </w:numPr>
              <w:autoSpaceDE w:val="0"/>
              <w:autoSpaceDN w:val="0"/>
              <w:adjustRightInd w:val="0"/>
              <w:jc w:val="both"/>
              <w:rPr>
                <w:rFonts w:asciiTheme="minorHAnsi" w:hAnsiTheme="minorHAnsi" w:cstheme="minorHAnsi"/>
                <w:bCs/>
                <w:szCs w:val="18"/>
              </w:rPr>
            </w:pPr>
            <w:r w:rsidRPr="007C6058">
              <w:rPr>
                <w:rFonts w:asciiTheme="minorHAnsi" w:hAnsiTheme="minorHAnsi" w:cstheme="minorHAnsi"/>
                <w:bCs/>
                <w:szCs w:val="18"/>
              </w:rPr>
              <w:t>Coordinar reuniones con el Contratista.</w:t>
            </w:r>
          </w:p>
          <w:p w:rsidR="0006153E" w:rsidRPr="007C6058" w:rsidRDefault="0006153E" w:rsidP="0006153E">
            <w:pPr>
              <w:numPr>
                <w:ilvl w:val="0"/>
                <w:numId w:val="53"/>
              </w:numPr>
              <w:autoSpaceDE w:val="0"/>
              <w:autoSpaceDN w:val="0"/>
              <w:adjustRightInd w:val="0"/>
              <w:jc w:val="both"/>
              <w:rPr>
                <w:rFonts w:asciiTheme="minorHAnsi" w:hAnsiTheme="minorHAnsi" w:cstheme="minorHAnsi"/>
                <w:bCs/>
                <w:szCs w:val="18"/>
              </w:rPr>
            </w:pPr>
            <w:r w:rsidRPr="007C6058">
              <w:rPr>
                <w:rFonts w:asciiTheme="minorHAnsi" w:hAnsiTheme="minorHAnsi" w:cstheme="minorHAnsi"/>
                <w:bCs/>
                <w:szCs w:val="18"/>
              </w:rPr>
              <w:t>Coordinar las actividades inherentes al servicio.</w:t>
            </w:r>
          </w:p>
          <w:p w:rsidR="0006153E" w:rsidRPr="007C6058" w:rsidRDefault="0006153E" w:rsidP="0006153E">
            <w:pPr>
              <w:numPr>
                <w:ilvl w:val="0"/>
                <w:numId w:val="53"/>
              </w:numPr>
              <w:autoSpaceDE w:val="0"/>
              <w:autoSpaceDN w:val="0"/>
              <w:adjustRightInd w:val="0"/>
              <w:jc w:val="both"/>
              <w:rPr>
                <w:rFonts w:asciiTheme="minorHAnsi" w:hAnsiTheme="minorHAnsi" w:cstheme="minorHAnsi"/>
                <w:bCs/>
                <w:szCs w:val="18"/>
              </w:rPr>
            </w:pPr>
            <w:r w:rsidRPr="007C6058">
              <w:rPr>
                <w:rFonts w:asciiTheme="minorHAnsi" w:hAnsiTheme="minorHAnsi" w:cstheme="minorHAnsi"/>
                <w:bCs/>
                <w:szCs w:val="18"/>
              </w:rPr>
              <w:t>Realizar seguimiento a las operaciones de inspección del material tubular y componentes de equipos de perforación de YPFB.</w:t>
            </w:r>
          </w:p>
          <w:p w:rsidR="0006153E" w:rsidRPr="007C6058" w:rsidRDefault="0006153E" w:rsidP="0006153E">
            <w:pPr>
              <w:numPr>
                <w:ilvl w:val="0"/>
                <w:numId w:val="53"/>
              </w:numPr>
              <w:autoSpaceDE w:val="0"/>
              <w:autoSpaceDN w:val="0"/>
              <w:adjustRightInd w:val="0"/>
              <w:jc w:val="both"/>
              <w:rPr>
                <w:rFonts w:asciiTheme="minorHAnsi" w:hAnsiTheme="minorHAnsi" w:cstheme="minorHAnsi"/>
                <w:bCs/>
                <w:szCs w:val="18"/>
              </w:rPr>
            </w:pPr>
            <w:r w:rsidRPr="007C6058">
              <w:rPr>
                <w:rFonts w:asciiTheme="minorHAnsi" w:hAnsiTheme="minorHAnsi" w:cstheme="minorHAnsi"/>
                <w:bCs/>
                <w:szCs w:val="18"/>
              </w:rPr>
              <w:t>Aprobar y/o rechazar los tickets y/o informes del servicio.</w:t>
            </w:r>
          </w:p>
          <w:p w:rsidR="0006153E" w:rsidRPr="007C6058" w:rsidRDefault="0006153E" w:rsidP="0006153E">
            <w:pPr>
              <w:numPr>
                <w:ilvl w:val="0"/>
                <w:numId w:val="53"/>
              </w:numPr>
              <w:autoSpaceDE w:val="0"/>
              <w:autoSpaceDN w:val="0"/>
              <w:adjustRightInd w:val="0"/>
              <w:jc w:val="both"/>
              <w:rPr>
                <w:rFonts w:asciiTheme="minorHAnsi" w:hAnsiTheme="minorHAnsi" w:cstheme="minorHAnsi"/>
                <w:bCs/>
                <w:szCs w:val="18"/>
              </w:rPr>
            </w:pPr>
            <w:r w:rsidRPr="007C6058">
              <w:rPr>
                <w:rFonts w:asciiTheme="minorHAnsi" w:hAnsiTheme="minorHAnsi" w:cstheme="minorHAnsi"/>
                <w:bCs/>
                <w:szCs w:val="18"/>
              </w:rPr>
              <w:t>Emitir informe de conformidad del servicio cuando se requiera, a efectos de solicitud de pago por servicios realizados de la Contratista.</w:t>
            </w:r>
          </w:p>
        </w:tc>
      </w:tr>
      <w:tr w:rsidR="0006153E" w:rsidRPr="00F73B23" w:rsidTr="0006153E">
        <w:trPr>
          <w:trHeight w:val="406"/>
        </w:trPr>
        <w:tc>
          <w:tcPr>
            <w:tcW w:w="9498" w:type="dxa"/>
            <w:tcBorders>
              <w:bottom w:val="single" w:sz="4" w:space="0" w:color="auto"/>
            </w:tcBorders>
            <w:shd w:val="clear" w:color="auto" w:fill="9CC2E5"/>
            <w:vAlign w:val="center"/>
          </w:tcPr>
          <w:p w:rsidR="0006153E" w:rsidRPr="007C6058" w:rsidRDefault="0006153E" w:rsidP="0006153E">
            <w:pPr>
              <w:rPr>
                <w:rFonts w:asciiTheme="minorHAnsi" w:hAnsiTheme="minorHAnsi" w:cstheme="minorHAnsi"/>
                <w:szCs w:val="18"/>
              </w:rPr>
            </w:pPr>
            <w:r w:rsidRPr="007C6058">
              <w:rPr>
                <w:rFonts w:asciiTheme="minorHAnsi" w:hAnsiTheme="minorHAnsi" w:cstheme="minorHAnsi"/>
                <w:b/>
                <w:bCs/>
                <w:szCs w:val="18"/>
              </w:rPr>
              <w:lastRenderedPageBreak/>
              <w:t>INFORMES</w:t>
            </w:r>
          </w:p>
        </w:tc>
      </w:tr>
      <w:tr w:rsidR="0006153E" w:rsidRPr="00F73B23" w:rsidTr="0006153E">
        <w:trPr>
          <w:trHeight w:val="983"/>
        </w:trPr>
        <w:tc>
          <w:tcPr>
            <w:tcW w:w="9498" w:type="dxa"/>
            <w:shd w:val="clear" w:color="auto" w:fill="auto"/>
            <w:vAlign w:val="center"/>
          </w:tcPr>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Para fines de pago, el Contratista deberá presentar un informe y/o ticket del servicio realizado donde se detalle los trabajos realizados en el mes correspondiente, adjuntando documentación de respaldo si corresponde.</w:t>
            </w:r>
          </w:p>
          <w:p w:rsidR="0006153E" w:rsidRPr="007C6058" w:rsidRDefault="0006153E" w:rsidP="0006153E">
            <w:pPr>
              <w:rPr>
                <w:rFonts w:asciiTheme="minorHAnsi" w:hAnsiTheme="minorHAnsi" w:cstheme="minorHAnsi"/>
                <w:b/>
                <w:bCs/>
                <w:szCs w:val="18"/>
              </w:rPr>
            </w:pPr>
            <w:r w:rsidRPr="007C6058">
              <w:rPr>
                <w:rFonts w:asciiTheme="minorHAnsi" w:hAnsiTheme="minorHAnsi" w:cstheme="minorHAnsi"/>
                <w:szCs w:val="18"/>
              </w:rPr>
              <w:t>Esta documentación deberá ser presentada en tres originales (en físico) y en medio digital.</w:t>
            </w:r>
          </w:p>
        </w:tc>
      </w:tr>
      <w:tr w:rsidR="0006153E" w:rsidRPr="00F73B23" w:rsidTr="0006153E">
        <w:trPr>
          <w:trHeight w:val="406"/>
        </w:trPr>
        <w:tc>
          <w:tcPr>
            <w:tcW w:w="9498" w:type="dxa"/>
            <w:shd w:val="clear" w:color="auto" w:fill="9CC2E5"/>
            <w:vAlign w:val="center"/>
          </w:tcPr>
          <w:p w:rsidR="0006153E" w:rsidRPr="007C6058" w:rsidRDefault="0006153E" w:rsidP="0006153E">
            <w:pPr>
              <w:rPr>
                <w:rFonts w:asciiTheme="minorHAnsi" w:hAnsiTheme="minorHAnsi" w:cstheme="minorHAnsi"/>
                <w:b/>
                <w:bCs/>
                <w:szCs w:val="18"/>
              </w:rPr>
            </w:pPr>
            <w:r w:rsidRPr="007C6058">
              <w:rPr>
                <w:rFonts w:asciiTheme="minorHAnsi" w:hAnsiTheme="minorHAnsi" w:cstheme="minorHAnsi"/>
                <w:b/>
                <w:szCs w:val="18"/>
              </w:rPr>
              <w:t>MULTAS</w:t>
            </w:r>
          </w:p>
        </w:tc>
      </w:tr>
      <w:tr w:rsidR="0006153E" w:rsidRPr="00F73B23" w:rsidTr="0006153E">
        <w:trPr>
          <w:trHeight w:val="2137"/>
        </w:trPr>
        <w:tc>
          <w:tcPr>
            <w:tcW w:w="9498" w:type="dxa"/>
            <w:shd w:val="clear" w:color="auto" w:fill="auto"/>
            <w:vAlign w:val="center"/>
          </w:tcPr>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El Contratista está obligado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06153E" w:rsidRPr="007C6058" w:rsidRDefault="0006153E" w:rsidP="0006153E">
            <w:pPr>
              <w:numPr>
                <w:ilvl w:val="0"/>
                <w:numId w:val="54"/>
              </w:num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En caso de retraso en la ejecución del servicio, se aplicará una multa del 1% del valor total del servicio por cada día de retraso.</w:t>
            </w:r>
          </w:p>
          <w:p w:rsidR="0006153E" w:rsidRPr="007C6058" w:rsidRDefault="0006153E" w:rsidP="0006153E">
            <w:pPr>
              <w:autoSpaceDE w:val="0"/>
              <w:autoSpaceDN w:val="0"/>
              <w:adjustRightInd w:val="0"/>
              <w:spacing w:line="276" w:lineRule="auto"/>
              <w:jc w:val="both"/>
              <w:rPr>
                <w:rFonts w:asciiTheme="minorHAnsi" w:hAnsiTheme="minorHAnsi" w:cstheme="minorHAnsi"/>
                <w:szCs w:val="22"/>
              </w:rPr>
            </w:pPr>
            <w:r w:rsidRPr="007C6058">
              <w:rPr>
                <w:rFonts w:asciiTheme="minorHAnsi" w:hAnsiTheme="minorHAnsi" w:cstheme="minorHAnsi"/>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r w:rsidR="0006153E" w:rsidRPr="00F73B23" w:rsidTr="0006153E">
        <w:trPr>
          <w:trHeight w:val="417"/>
        </w:trPr>
        <w:tc>
          <w:tcPr>
            <w:tcW w:w="9498" w:type="dxa"/>
            <w:shd w:val="clear" w:color="auto" w:fill="9CC2E5"/>
            <w:vAlign w:val="center"/>
          </w:tcPr>
          <w:p w:rsidR="0006153E" w:rsidRPr="007C6058" w:rsidRDefault="0006153E" w:rsidP="0006153E">
            <w:pPr>
              <w:rPr>
                <w:rFonts w:asciiTheme="minorHAnsi" w:hAnsiTheme="minorHAnsi" w:cstheme="minorHAnsi"/>
                <w:szCs w:val="18"/>
              </w:rPr>
            </w:pPr>
            <w:r w:rsidRPr="007C6058">
              <w:rPr>
                <w:rFonts w:asciiTheme="minorHAnsi" w:hAnsiTheme="minorHAnsi" w:cstheme="minorHAnsi"/>
                <w:b/>
                <w:szCs w:val="18"/>
              </w:rPr>
              <w:t>FACTURACION</w:t>
            </w:r>
          </w:p>
        </w:tc>
      </w:tr>
      <w:tr w:rsidR="0006153E" w:rsidRPr="00F73B23" w:rsidTr="004D4270">
        <w:trPr>
          <w:trHeight w:val="2298"/>
        </w:trPr>
        <w:tc>
          <w:tcPr>
            <w:tcW w:w="9498" w:type="dxa"/>
            <w:tcBorders>
              <w:bottom w:val="single" w:sz="4" w:space="0" w:color="auto"/>
            </w:tcBorders>
            <w:shd w:val="clear" w:color="auto" w:fill="auto"/>
            <w:vAlign w:val="center"/>
          </w:tcPr>
          <w:p w:rsidR="0006153E" w:rsidRPr="007C6058" w:rsidRDefault="0006153E" w:rsidP="0006153E">
            <w:pPr>
              <w:numPr>
                <w:ilvl w:val="0"/>
                <w:numId w:val="55"/>
              </w:numPr>
              <w:autoSpaceDE w:val="0"/>
              <w:autoSpaceDN w:val="0"/>
              <w:adjustRightInd w:val="0"/>
              <w:ind w:left="284"/>
              <w:jc w:val="both"/>
              <w:rPr>
                <w:rFonts w:asciiTheme="minorHAnsi" w:hAnsiTheme="minorHAnsi" w:cstheme="minorHAnsi"/>
                <w:szCs w:val="18"/>
              </w:rPr>
            </w:pPr>
            <w:r w:rsidRPr="007C6058">
              <w:rPr>
                <w:rFonts w:asciiTheme="minorHAnsi" w:hAnsiTheme="minorHAnsi" w:cstheme="minorHAnsi"/>
                <w:szCs w:val="18"/>
              </w:rPr>
              <w:t>La factura debe ser emitida de acuerdo a normativa vigente a nombre de Yacimientos Petrolíferos Fiscales Bolivianos consignando el Número de Identificación Tributaria (NIT) 1020269020.</w:t>
            </w:r>
          </w:p>
          <w:p w:rsidR="0006153E" w:rsidRPr="007C6058" w:rsidRDefault="0006153E" w:rsidP="0006153E">
            <w:pPr>
              <w:numPr>
                <w:ilvl w:val="0"/>
                <w:numId w:val="55"/>
              </w:numPr>
              <w:autoSpaceDE w:val="0"/>
              <w:autoSpaceDN w:val="0"/>
              <w:adjustRightInd w:val="0"/>
              <w:ind w:left="284"/>
              <w:jc w:val="both"/>
              <w:rPr>
                <w:rFonts w:asciiTheme="minorHAnsi" w:hAnsiTheme="minorHAnsi" w:cstheme="minorHAnsi"/>
                <w:szCs w:val="18"/>
              </w:rPr>
            </w:pPr>
            <w:r w:rsidRPr="007C6058">
              <w:rPr>
                <w:rFonts w:asciiTheme="minorHAnsi" w:hAnsiTheme="minorHAnsi" w:cstheme="minorHAnsi"/>
                <w:szCs w:val="18"/>
              </w:rPr>
              <w:t>La factura deberá emitirse en el momento que finalice la ejecución o la prestación efectiva del servicio o a momento de percibir el pago total o parcial, lo que ocurra primero, sin deducir las multas ni otros cargos.</w:t>
            </w:r>
          </w:p>
          <w:p w:rsidR="004D4270" w:rsidRPr="004D4270" w:rsidRDefault="0006153E" w:rsidP="004D4270">
            <w:pPr>
              <w:numPr>
                <w:ilvl w:val="0"/>
                <w:numId w:val="55"/>
              </w:numPr>
              <w:autoSpaceDE w:val="0"/>
              <w:autoSpaceDN w:val="0"/>
              <w:adjustRightInd w:val="0"/>
              <w:ind w:left="284"/>
              <w:jc w:val="both"/>
              <w:rPr>
                <w:rFonts w:asciiTheme="minorHAnsi" w:hAnsiTheme="minorHAnsi" w:cstheme="minorHAnsi"/>
                <w:szCs w:val="18"/>
              </w:rPr>
            </w:pPr>
            <w:r w:rsidRPr="007C6058">
              <w:rPr>
                <w:rFonts w:asciiTheme="minorHAnsi" w:hAnsiTheme="minorHAnsi" w:cstheme="minorHAnsi"/>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D4270" w:rsidRPr="007C6058" w:rsidRDefault="004D4270" w:rsidP="004D4270">
            <w:pPr>
              <w:autoSpaceDE w:val="0"/>
              <w:autoSpaceDN w:val="0"/>
              <w:adjustRightInd w:val="0"/>
              <w:jc w:val="both"/>
              <w:rPr>
                <w:rFonts w:asciiTheme="minorHAnsi" w:hAnsiTheme="minorHAnsi" w:cstheme="minorHAnsi"/>
                <w:szCs w:val="18"/>
              </w:rPr>
            </w:pPr>
          </w:p>
        </w:tc>
      </w:tr>
      <w:tr w:rsidR="0006153E" w:rsidRPr="00F73B23" w:rsidTr="004D4270">
        <w:trPr>
          <w:trHeight w:val="701"/>
        </w:trPr>
        <w:tc>
          <w:tcPr>
            <w:tcW w:w="9498" w:type="dxa"/>
            <w:tcBorders>
              <w:bottom w:val="single" w:sz="4" w:space="0" w:color="auto"/>
            </w:tcBorders>
            <w:shd w:val="clear" w:color="auto" w:fill="9CC2E5"/>
            <w:vAlign w:val="center"/>
          </w:tcPr>
          <w:p w:rsidR="0006153E" w:rsidRPr="007C6058" w:rsidRDefault="0006153E" w:rsidP="0006153E">
            <w:pPr>
              <w:rPr>
                <w:rFonts w:asciiTheme="minorHAnsi" w:hAnsiTheme="minorHAnsi" w:cstheme="minorHAnsi"/>
                <w:b/>
                <w:szCs w:val="18"/>
              </w:rPr>
            </w:pPr>
            <w:r w:rsidRPr="007C6058">
              <w:rPr>
                <w:rFonts w:asciiTheme="minorHAnsi" w:hAnsiTheme="minorHAnsi" w:cstheme="minorHAnsi"/>
                <w:b/>
                <w:szCs w:val="18"/>
              </w:rPr>
              <w:t>TRIBUTOS</w:t>
            </w:r>
          </w:p>
        </w:tc>
      </w:tr>
      <w:tr w:rsidR="0006153E" w:rsidRPr="00F73B23" w:rsidTr="004D4270">
        <w:trPr>
          <w:trHeight w:val="711"/>
        </w:trPr>
        <w:tc>
          <w:tcPr>
            <w:tcW w:w="9498" w:type="dxa"/>
            <w:tcBorders>
              <w:bottom w:val="single" w:sz="4" w:space="0" w:color="auto"/>
            </w:tcBorders>
            <w:shd w:val="clear" w:color="auto" w:fill="auto"/>
            <w:vAlign w:val="center"/>
          </w:tcPr>
          <w:p w:rsidR="0006153E" w:rsidRPr="007C6058" w:rsidRDefault="0006153E" w:rsidP="0006153E">
            <w:pPr>
              <w:rPr>
                <w:rFonts w:asciiTheme="minorHAnsi" w:hAnsiTheme="minorHAnsi" w:cstheme="minorHAnsi"/>
                <w:szCs w:val="18"/>
              </w:rPr>
            </w:pPr>
            <w:r w:rsidRPr="007C6058">
              <w:rPr>
                <w:rFonts w:asciiTheme="minorHAnsi" w:hAnsiTheme="minorHAnsi" w:cstheme="minorHAnsi"/>
                <w:szCs w:val="18"/>
              </w:rPr>
              <w:t>El adjudicado declara que todos los tributos vigentes a la fecha y que puedan originarse directa o indirectamente en la aplicación del contrato, son de su responsabilidad, no correspondiendo ningún reclamo posterior.</w:t>
            </w:r>
          </w:p>
        </w:tc>
      </w:tr>
      <w:tr w:rsidR="0006153E" w:rsidRPr="00F73B23" w:rsidTr="0006153E">
        <w:trPr>
          <w:trHeight w:val="420"/>
        </w:trPr>
        <w:tc>
          <w:tcPr>
            <w:tcW w:w="9498" w:type="dxa"/>
            <w:tcBorders>
              <w:bottom w:val="single" w:sz="4" w:space="0" w:color="auto"/>
            </w:tcBorders>
            <w:shd w:val="clear" w:color="auto" w:fill="9CC2E5"/>
            <w:vAlign w:val="center"/>
          </w:tcPr>
          <w:p w:rsidR="0006153E" w:rsidRPr="007C6058" w:rsidRDefault="0006153E" w:rsidP="0006153E">
            <w:pPr>
              <w:rPr>
                <w:rFonts w:asciiTheme="minorHAnsi" w:hAnsiTheme="minorHAnsi" w:cstheme="minorHAnsi"/>
                <w:b/>
                <w:szCs w:val="18"/>
              </w:rPr>
            </w:pPr>
            <w:r w:rsidRPr="007C6058">
              <w:rPr>
                <w:rFonts w:asciiTheme="minorHAnsi" w:hAnsiTheme="minorHAnsi" w:cstheme="minorHAnsi"/>
                <w:b/>
                <w:szCs w:val="18"/>
              </w:rPr>
              <w:t>SEGUROS</w:t>
            </w:r>
          </w:p>
        </w:tc>
      </w:tr>
      <w:tr w:rsidR="0006153E" w:rsidRPr="00F73B23" w:rsidTr="0006153E">
        <w:trPr>
          <w:trHeight w:val="695"/>
        </w:trPr>
        <w:tc>
          <w:tcPr>
            <w:tcW w:w="9498" w:type="dxa"/>
            <w:tcBorders>
              <w:bottom w:val="single" w:sz="4" w:space="0" w:color="auto"/>
            </w:tcBorders>
            <w:shd w:val="clear" w:color="auto" w:fill="auto"/>
            <w:vAlign w:val="center"/>
          </w:tcPr>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Cuando se realicen trabajos de inspección en almacenes de YPFB en la ciudad de Santa cruz de la Sierra y/o Almacén de la GNEE en la ciudad de Camiri y/o pozos donde opera YPFB; La empresa adjudicada, deberá presentar y mantener vigente de forma ininterrumpida durante todo el periodo del servicio las Póliza de Seguro especificada a continuación:</w:t>
            </w:r>
          </w:p>
          <w:p w:rsidR="0006153E" w:rsidRPr="007C6058" w:rsidRDefault="0006153E" w:rsidP="0006153E">
            <w:pPr>
              <w:autoSpaceDE w:val="0"/>
              <w:autoSpaceDN w:val="0"/>
              <w:adjustRightInd w:val="0"/>
              <w:jc w:val="both"/>
              <w:rPr>
                <w:rFonts w:asciiTheme="minorHAnsi" w:hAnsiTheme="minorHAnsi" w:cstheme="minorHAnsi"/>
                <w:szCs w:val="18"/>
              </w:rPr>
            </w:pPr>
          </w:p>
          <w:p w:rsidR="0006153E" w:rsidRPr="007C6058" w:rsidRDefault="0006153E" w:rsidP="00E21728">
            <w:pPr>
              <w:pStyle w:val="Prrafodelista"/>
              <w:numPr>
                <w:ilvl w:val="0"/>
                <w:numId w:val="63"/>
              </w:numPr>
              <w:autoSpaceDE w:val="0"/>
              <w:autoSpaceDN w:val="0"/>
              <w:adjustRightInd w:val="0"/>
              <w:jc w:val="both"/>
              <w:rPr>
                <w:rFonts w:asciiTheme="minorHAnsi" w:hAnsiTheme="minorHAnsi" w:cstheme="minorHAnsi"/>
                <w:b/>
                <w:szCs w:val="18"/>
              </w:rPr>
            </w:pPr>
            <w:r w:rsidRPr="007C6058">
              <w:rPr>
                <w:rFonts w:asciiTheme="minorHAnsi" w:hAnsiTheme="minorHAnsi" w:cstheme="minorHAnsi"/>
                <w:b/>
                <w:szCs w:val="18"/>
              </w:rPr>
              <w:t>Póliza de Accidentes Personales.</w:t>
            </w:r>
          </w:p>
          <w:p w:rsidR="0006153E" w:rsidRPr="007C6058" w:rsidRDefault="0006153E" w:rsidP="0006153E">
            <w:pPr>
              <w:pStyle w:val="Prrafodelista"/>
              <w:autoSpaceDE w:val="0"/>
              <w:autoSpaceDN w:val="0"/>
              <w:adjustRightInd w:val="0"/>
              <w:ind w:left="1065"/>
              <w:jc w:val="both"/>
              <w:rPr>
                <w:rFonts w:asciiTheme="minorHAnsi" w:hAnsiTheme="minorHAnsi" w:cstheme="minorHAnsi"/>
                <w:b/>
                <w:szCs w:val="18"/>
              </w:rPr>
            </w:pPr>
          </w:p>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Los trabajadores, funcionarios y empleados designados por la empresa adjudicada para realizar el trabajo,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Con vigencia desde el inicio hasta la conclusión del contrato.</w:t>
            </w:r>
          </w:p>
          <w:p w:rsidR="0006153E" w:rsidRPr="007C6058" w:rsidRDefault="0006153E" w:rsidP="0006153E">
            <w:pPr>
              <w:autoSpaceDE w:val="0"/>
              <w:autoSpaceDN w:val="0"/>
              <w:adjustRightInd w:val="0"/>
              <w:jc w:val="both"/>
              <w:rPr>
                <w:rFonts w:asciiTheme="minorHAnsi" w:hAnsiTheme="minorHAnsi" w:cstheme="minorHAnsi"/>
                <w:szCs w:val="18"/>
              </w:rPr>
            </w:pPr>
          </w:p>
          <w:p w:rsidR="0006153E" w:rsidRPr="007C6058" w:rsidRDefault="0006153E" w:rsidP="00E21728">
            <w:pPr>
              <w:pStyle w:val="Prrafodelista"/>
              <w:numPr>
                <w:ilvl w:val="0"/>
                <w:numId w:val="63"/>
              </w:numPr>
              <w:autoSpaceDE w:val="0"/>
              <w:autoSpaceDN w:val="0"/>
              <w:adjustRightInd w:val="0"/>
              <w:jc w:val="both"/>
              <w:rPr>
                <w:rFonts w:asciiTheme="minorHAnsi" w:hAnsiTheme="minorHAnsi" w:cstheme="minorHAnsi"/>
                <w:b/>
                <w:szCs w:val="18"/>
              </w:rPr>
            </w:pPr>
            <w:r w:rsidRPr="007C6058">
              <w:rPr>
                <w:rFonts w:asciiTheme="minorHAnsi" w:hAnsiTheme="minorHAnsi" w:cstheme="minorHAnsi"/>
                <w:b/>
                <w:szCs w:val="18"/>
              </w:rPr>
              <w:t>Condiciones Adicionales.</w:t>
            </w:r>
          </w:p>
          <w:p w:rsidR="0006153E" w:rsidRPr="007C6058" w:rsidRDefault="0006153E" w:rsidP="0006153E">
            <w:pPr>
              <w:pStyle w:val="Prrafodelista"/>
              <w:autoSpaceDE w:val="0"/>
              <w:autoSpaceDN w:val="0"/>
              <w:adjustRightInd w:val="0"/>
              <w:ind w:left="1065"/>
              <w:jc w:val="both"/>
              <w:rPr>
                <w:rFonts w:asciiTheme="minorHAnsi" w:hAnsiTheme="minorHAnsi" w:cstheme="minorHAnsi"/>
                <w:b/>
                <w:szCs w:val="18"/>
              </w:rPr>
            </w:pPr>
          </w:p>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6153E" w:rsidRPr="007C6058" w:rsidRDefault="0006153E" w:rsidP="0006153E">
            <w:pPr>
              <w:rPr>
                <w:rFonts w:asciiTheme="minorHAnsi" w:hAnsiTheme="minorHAnsi" w:cstheme="minorHAnsi"/>
                <w:szCs w:val="18"/>
              </w:rPr>
            </w:pPr>
            <w:r w:rsidRPr="007C6058">
              <w:rPr>
                <w:rFonts w:asciiTheme="minorHAnsi" w:hAnsiTheme="minorHAnsi" w:cstheme="minorHAnsi"/>
                <w:szCs w:val="18"/>
              </w:rPr>
              <w:t>La empresa adjudicada, deberá entregar una copia de las citadas pólizas a YPFB previo a ingresar a predios de YPFB.</w:t>
            </w:r>
          </w:p>
          <w:p w:rsidR="0006153E" w:rsidRPr="007C6058" w:rsidRDefault="0006153E" w:rsidP="0006153E">
            <w:pPr>
              <w:rPr>
                <w:rFonts w:asciiTheme="minorHAnsi" w:hAnsiTheme="minorHAnsi" w:cstheme="minorHAnsi"/>
                <w:b/>
                <w:bCs/>
                <w:szCs w:val="18"/>
              </w:rPr>
            </w:pPr>
            <w:r w:rsidRPr="007C6058">
              <w:rPr>
                <w:rFonts w:asciiTheme="minorHAnsi" w:hAnsiTheme="minorHAnsi" w:cstheme="minorHAnsi"/>
                <w:szCs w:val="18"/>
              </w:rPr>
              <w:t>Si los trabajos de inspección se realizaran en base de la Contratista, es de total responsabilidad de la Contratista proveer a su personal los seguros necesarios, sin necesidad de proporcionar copias a YPFB, siendo la Contratista responsable total por todos los accidentes que pudiesen sufrir su personal en el desempeño de sus funciones dentro las instalaciones de la Contratista.</w:t>
            </w:r>
          </w:p>
        </w:tc>
      </w:tr>
      <w:tr w:rsidR="0006153E" w:rsidRPr="00F73B23" w:rsidTr="0006153E">
        <w:trPr>
          <w:trHeight w:val="420"/>
        </w:trPr>
        <w:tc>
          <w:tcPr>
            <w:tcW w:w="9498" w:type="dxa"/>
            <w:shd w:val="clear" w:color="auto" w:fill="9CC2E5"/>
            <w:vAlign w:val="center"/>
          </w:tcPr>
          <w:p w:rsidR="0006153E" w:rsidRPr="007C6058" w:rsidRDefault="0006153E" w:rsidP="0006153E">
            <w:pPr>
              <w:autoSpaceDE w:val="0"/>
              <w:autoSpaceDN w:val="0"/>
              <w:adjustRightInd w:val="0"/>
              <w:rPr>
                <w:rFonts w:asciiTheme="minorHAnsi" w:hAnsiTheme="minorHAnsi" w:cstheme="minorHAnsi"/>
                <w:b/>
                <w:szCs w:val="18"/>
              </w:rPr>
            </w:pPr>
            <w:r w:rsidRPr="007C6058">
              <w:rPr>
                <w:rFonts w:asciiTheme="minorHAnsi" w:hAnsiTheme="minorHAnsi" w:cstheme="minorHAnsi"/>
                <w:b/>
                <w:szCs w:val="18"/>
              </w:rPr>
              <w:lastRenderedPageBreak/>
              <w:t>SEGURIDAD INDUSTRIAL Y SALUD OCUPACIONAL</w:t>
            </w:r>
          </w:p>
        </w:tc>
      </w:tr>
      <w:tr w:rsidR="0006153E" w:rsidRPr="00F73B23" w:rsidTr="0006153E">
        <w:trPr>
          <w:trHeight w:val="554"/>
        </w:trPr>
        <w:tc>
          <w:tcPr>
            <w:tcW w:w="9498" w:type="dxa"/>
            <w:tcBorders>
              <w:bottom w:val="single" w:sz="4" w:space="0" w:color="auto"/>
            </w:tcBorders>
            <w:shd w:val="clear" w:color="auto" w:fill="auto"/>
            <w:vAlign w:val="center"/>
          </w:tcPr>
          <w:p w:rsidR="0006153E" w:rsidRPr="007C6058" w:rsidRDefault="0006153E" w:rsidP="00E21728">
            <w:pPr>
              <w:numPr>
                <w:ilvl w:val="0"/>
                <w:numId w:val="64"/>
              </w:numPr>
              <w:autoSpaceDE w:val="0"/>
              <w:autoSpaceDN w:val="0"/>
              <w:adjustRightInd w:val="0"/>
              <w:rPr>
                <w:rFonts w:asciiTheme="minorHAnsi" w:hAnsiTheme="minorHAnsi" w:cstheme="minorHAnsi"/>
                <w:szCs w:val="18"/>
              </w:rPr>
            </w:pPr>
            <w:r w:rsidRPr="007C6058">
              <w:rPr>
                <w:rFonts w:asciiTheme="minorHAnsi" w:hAnsiTheme="minorHAnsi" w:cstheme="minorHAnsi"/>
                <w:szCs w:val="18"/>
              </w:rPr>
              <w:t xml:space="preserve">Aspectos de Seguridad y Salud Ocupacional </w:t>
            </w:r>
          </w:p>
          <w:p w:rsidR="0006153E" w:rsidRPr="007C6058" w:rsidRDefault="0006153E" w:rsidP="00E21728">
            <w:pPr>
              <w:numPr>
                <w:ilvl w:val="1"/>
                <w:numId w:val="64"/>
              </w:numPr>
              <w:autoSpaceDE w:val="0"/>
              <w:autoSpaceDN w:val="0"/>
              <w:adjustRightInd w:val="0"/>
              <w:rPr>
                <w:rFonts w:asciiTheme="minorHAnsi" w:hAnsiTheme="minorHAnsi" w:cstheme="minorHAnsi"/>
                <w:szCs w:val="18"/>
              </w:rPr>
            </w:pPr>
            <w:r w:rsidRPr="007C6058">
              <w:rPr>
                <w:rFonts w:asciiTheme="minorHAnsi" w:hAnsiTheme="minorHAnsi" w:cstheme="minorHAnsi"/>
                <w:szCs w:val="18"/>
                <w:u w:val="single"/>
              </w:rPr>
              <w:t>Posterior a la firma de contrato y previo inicio de actividades</w:t>
            </w:r>
            <w:r w:rsidRPr="007C6058">
              <w:rPr>
                <w:rFonts w:asciiTheme="minorHAnsi" w:hAnsiTheme="minorHAnsi" w:cstheme="minorHAnsi"/>
                <w:szCs w:val="18"/>
              </w:rPr>
              <w:t xml:space="preserve">: </w:t>
            </w:r>
          </w:p>
          <w:p w:rsidR="0006153E" w:rsidRPr="007C6058" w:rsidRDefault="0006153E" w:rsidP="0006153E">
            <w:pPr>
              <w:ind w:left="708"/>
              <w:jc w:val="both"/>
              <w:rPr>
                <w:rFonts w:asciiTheme="minorHAnsi" w:hAnsiTheme="minorHAnsi" w:cstheme="minorHAnsi"/>
                <w:bCs/>
                <w:iCs/>
                <w:szCs w:val="18"/>
              </w:rPr>
            </w:pPr>
            <w:r w:rsidRPr="007C6058">
              <w:rPr>
                <w:rFonts w:asciiTheme="minorHAnsi" w:hAnsiTheme="minorHAnsi" w:cstheme="minorHAnsi"/>
                <w:bCs/>
                <w:szCs w:val="18"/>
              </w:rPr>
              <w:t>La Empresa contratada deberá presentar el siguiente documento para la aprobación de la Dirección de SMS de YPFB</w:t>
            </w:r>
            <w:r w:rsidRPr="007C6058">
              <w:rPr>
                <w:rFonts w:asciiTheme="minorHAnsi" w:hAnsiTheme="minorHAnsi" w:cstheme="minorHAnsi"/>
                <w:bCs/>
                <w:iCs/>
                <w:szCs w:val="18"/>
              </w:rPr>
              <w:t>:</w:t>
            </w:r>
          </w:p>
          <w:p w:rsidR="0006153E" w:rsidRPr="007C6058" w:rsidRDefault="0006153E" w:rsidP="0006153E">
            <w:pPr>
              <w:pStyle w:val="Prrafodelista"/>
              <w:numPr>
                <w:ilvl w:val="0"/>
                <w:numId w:val="53"/>
              </w:numPr>
              <w:jc w:val="both"/>
              <w:rPr>
                <w:rFonts w:asciiTheme="minorHAnsi" w:hAnsiTheme="minorHAnsi" w:cstheme="minorHAnsi"/>
                <w:bCs/>
                <w:i/>
                <w:iCs/>
                <w:szCs w:val="18"/>
                <w:lang w:eastAsia="es-BO"/>
              </w:rPr>
            </w:pPr>
            <w:r w:rsidRPr="007C6058">
              <w:rPr>
                <w:rFonts w:asciiTheme="minorHAnsi" w:hAnsiTheme="minorHAnsi" w:cstheme="minorHAnsi"/>
                <w:bCs/>
                <w:i/>
                <w:iCs/>
                <w:szCs w:val="18"/>
                <w:lang w:eastAsia="es-BO"/>
              </w:rPr>
              <w:t>Declaración jurada “Compromiso de SMS”</w:t>
            </w:r>
          </w:p>
          <w:p w:rsidR="0006153E" w:rsidRPr="007C6058" w:rsidRDefault="0006153E" w:rsidP="0006153E">
            <w:pPr>
              <w:ind w:left="708"/>
              <w:jc w:val="both"/>
              <w:rPr>
                <w:rFonts w:asciiTheme="minorHAnsi" w:eastAsiaTheme="minorHAnsi" w:hAnsiTheme="minorHAnsi" w:cstheme="minorHAnsi"/>
                <w:bCs/>
                <w:iCs/>
                <w:szCs w:val="18"/>
              </w:rPr>
            </w:pPr>
            <w:r w:rsidRPr="007C6058">
              <w:rPr>
                <w:rFonts w:asciiTheme="minorHAnsi" w:hAnsiTheme="minorHAnsi" w:cstheme="minorHAnsi"/>
                <w:bCs/>
                <w:iCs/>
                <w:szCs w:val="18"/>
              </w:rPr>
              <w:t>Para Cumplimiento de los Requisitos de Seguridad Industrial, Salud Ocupacional y Medio Ambiente para Contratistas de YPFB Corporación.</w:t>
            </w:r>
          </w:p>
          <w:p w:rsidR="0006153E" w:rsidRPr="007C6058" w:rsidRDefault="0006153E" w:rsidP="0006153E">
            <w:pPr>
              <w:ind w:left="708"/>
              <w:jc w:val="both"/>
              <w:rPr>
                <w:rFonts w:asciiTheme="minorHAnsi" w:hAnsiTheme="minorHAnsi" w:cstheme="minorHAnsi"/>
                <w:b/>
                <w:bCs/>
                <w:szCs w:val="18"/>
                <w:lang w:val="es-BO"/>
              </w:rPr>
            </w:pPr>
            <w:r w:rsidRPr="007C6058">
              <w:rPr>
                <w:rFonts w:asciiTheme="minorHAnsi" w:hAnsiTheme="minorHAnsi" w:cstheme="minorHAnsi"/>
                <w:bCs/>
                <w:iCs/>
                <w:szCs w:val="18"/>
              </w:rPr>
              <w:t>La empresa contratista deberá dar estricto cumplimento a la legislación aplicable, vigentes en el Estado Plurinacional de Bolivia; siendo también responsable del cumplimiento por parte de los subcontratistas que intervengan a nombre suyo ante YPFB.</w:t>
            </w:r>
            <w:r w:rsidRPr="007C6058">
              <w:rPr>
                <w:rFonts w:asciiTheme="minorHAnsi" w:hAnsiTheme="minorHAnsi" w:cstheme="minorHAnsi"/>
                <w:b/>
                <w:bCs/>
                <w:szCs w:val="18"/>
              </w:rPr>
              <w:t> </w:t>
            </w:r>
          </w:p>
          <w:p w:rsidR="0006153E" w:rsidRPr="007C6058" w:rsidRDefault="0006153E" w:rsidP="0006153E">
            <w:pPr>
              <w:ind w:left="708"/>
              <w:jc w:val="both"/>
              <w:rPr>
                <w:rFonts w:asciiTheme="minorHAnsi" w:hAnsiTheme="minorHAnsi" w:cstheme="minorHAnsi"/>
                <w:bCs/>
                <w:szCs w:val="18"/>
              </w:rPr>
            </w:pPr>
            <w:r w:rsidRPr="007C6058">
              <w:rPr>
                <w:rFonts w:asciiTheme="minorHAnsi" w:hAnsiTheme="minorHAnsi" w:cstheme="minorHAnsi"/>
                <w:bCs/>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06153E" w:rsidRPr="007C6058" w:rsidRDefault="0006153E" w:rsidP="0006153E">
            <w:pPr>
              <w:ind w:left="708"/>
              <w:jc w:val="both"/>
              <w:rPr>
                <w:rFonts w:asciiTheme="minorHAnsi" w:hAnsiTheme="minorHAnsi" w:cstheme="minorHAnsi"/>
                <w:bCs/>
                <w:szCs w:val="18"/>
              </w:rPr>
            </w:pPr>
          </w:p>
          <w:p w:rsidR="0006153E" w:rsidRPr="007C6058" w:rsidRDefault="0006153E" w:rsidP="00E21728">
            <w:pPr>
              <w:pStyle w:val="Prrafodelista"/>
              <w:numPr>
                <w:ilvl w:val="0"/>
                <w:numId w:val="64"/>
              </w:numPr>
              <w:autoSpaceDE w:val="0"/>
              <w:autoSpaceDN w:val="0"/>
              <w:adjustRightInd w:val="0"/>
              <w:rPr>
                <w:rFonts w:asciiTheme="minorHAnsi" w:hAnsiTheme="minorHAnsi" w:cstheme="minorHAnsi"/>
                <w:szCs w:val="18"/>
                <w:u w:val="single"/>
              </w:rPr>
            </w:pPr>
            <w:r w:rsidRPr="007C6058">
              <w:rPr>
                <w:rFonts w:asciiTheme="minorHAnsi" w:hAnsiTheme="minorHAnsi" w:cstheme="minorHAnsi"/>
                <w:szCs w:val="18"/>
                <w:u w:val="single"/>
              </w:rPr>
              <w:t>La empresa contratista deberá cumplir de forma obligatoria con los estándares de Seguridad Industrial y Salud Ocupacional:</w:t>
            </w:r>
            <w:r w:rsidRPr="007C6058">
              <w:rPr>
                <w:rFonts w:asciiTheme="minorHAnsi" w:hAnsiTheme="minorHAnsi" w:cstheme="minorHAnsi"/>
                <w:szCs w:val="18"/>
              </w:rPr>
              <w:t xml:space="preserve"> </w:t>
            </w:r>
          </w:p>
          <w:p w:rsidR="0006153E" w:rsidRPr="007C6058" w:rsidRDefault="0006153E" w:rsidP="0006153E">
            <w:pPr>
              <w:ind w:left="708"/>
              <w:jc w:val="both"/>
              <w:rPr>
                <w:rFonts w:asciiTheme="minorHAnsi" w:hAnsiTheme="minorHAnsi" w:cstheme="minorHAnsi"/>
                <w:bCs/>
                <w:szCs w:val="18"/>
              </w:rPr>
            </w:pPr>
            <w:r w:rsidRPr="007C6058">
              <w:rPr>
                <w:rFonts w:asciiTheme="minorHAnsi" w:hAnsiTheme="minorHAnsi" w:cstheme="minorHAnsi"/>
                <w:bCs/>
                <w:szCs w:val="18"/>
              </w:rPr>
              <w:t>Estándares y requisitos de SYSO para Contratistas de YPFB Corporación.</w:t>
            </w:r>
          </w:p>
          <w:p w:rsidR="0006153E" w:rsidRPr="007C6058" w:rsidRDefault="0006153E" w:rsidP="0006153E">
            <w:pPr>
              <w:ind w:left="708"/>
              <w:jc w:val="both"/>
              <w:rPr>
                <w:rFonts w:asciiTheme="minorHAnsi" w:hAnsiTheme="minorHAnsi" w:cstheme="minorHAnsi"/>
                <w:bCs/>
                <w:szCs w:val="18"/>
              </w:rPr>
            </w:pPr>
            <w:r w:rsidRPr="007C6058">
              <w:rPr>
                <w:rFonts w:asciiTheme="minorHAnsi" w:hAnsiTheme="minorHAnsi" w:cstheme="minorHAnsi"/>
                <w:bCs/>
                <w:szCs w:val="18"/>
              </w:rPr>
              <w:t>La empresa contratista, deberá garantizar el cumplimiento de los requisitos y estándares de Seguridad descritos en el Anexo H: “REQUISITOS DE SEGURIDAD INDUSTRIAL PARA EMPRESAS CONTRATISTAS”, documento elaborado conforme a políticas internas de YPFB y en estricto cumplimiento de la normativa legal vigente (D.L. 16998).</w:t>
            </w:r>
          </w:p>
          <w:p w:rsidR="0006153E" w:rsidRPr="007C6058" w:rsidRDefault="0006153E" w:rsidP="0006153E">
            <w:pPr>
              <w:ind w:left="708"/>
              <w:jc w:val="both"/>
              <w:rPr>
                <w:rFonts w:asciiTheme="minorHAnsi" w:hAnsiTheme="minorHAnsi" w:cstheme="minorHAnsi"/>
                <w:bCs/>
                <w:szCs w:val="18"/>
              </w:rPr>
            </w:pPr>
            <w:r w:rsidRPr="007C6058">
              <w:rPr>
                <w:rFonts w:asciiTheme="minorHAnsi" w:hAnsiTheme="minorHAnsi" w:cstheme="minorHAnsi"/>
                <w:bCs/>
                <w:szCs w:val="18"/>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06153E" w:rsidRPr="007C6058" w:rsidRDefault="0006153E" w:rsidP="0006153E">
            <w:pPr>
              <w:jc w:val="both"/>
              <w:rPr>
                <w:rFonts w:asciiTheme="minorHAnsi" w:hAnsiTheme="minorHAnsi" w:cstheme="minorHAnsi"/>
                <w:b/>
                <w:bCs/>
                <w:szCs w:val="18"/>
              </w:rPr>
            </w:pPr>
          </w:p>
          <w:p w:rsidR="0006153E" w:rsidRPr="007C6058" w:rsidRDefault="0006153E" w:rsidP="00E21728">
            <w:pPr>
              <w:numPr>
                <w:ilvl w:val="1"/>
                <w:numId w:val="64"/>
              </w:numPr>
              <w:autoSpaceDE w:val="0"/>
              <w:autoSpaceDN w:val="0"/>
              <w:adjustRightInd w:val="0"/>
              <w:rPr>
                <w:rFonts w:asciiTheme="minorHAnsi" w:hAnsiTheme="minorHAnsi" w:cstheme="minorHAnsi"/>
                <w:szCs w:val="18"/>
                <w:u w:val="single"/>
              </w:rPr>
            </w:pPr>
            <w:r w:rsidRPr="007C6058">
              <w:rPr>
                <w:rFonts w:asciiTheme="minorHAnsi" w:hAnsiTheme="minorHAnsi" w:cstheme="minorHAnsi"/>
                <w:szCs w:val="18"/>
                <w:u w:val="single"/>
              </w:rPr>
              <w:t>Aspectos Generales:</w:t>
            </w:r>
            <w:r w:rsidRPr="007C6058">
              <w:rPr>
                <w:rFonts w:asciiTheme="minorHAnsi" w:hAnsiTheme="minorHAnsi" w:cstheme="minorHAnsi"/>
                <w:szCs w:val="18"/>
              </w:rPr>
              <w:t xml:space="preserve"> </w:t>
            </w:r>
          </w:p>
          <w:p w:rsidR="0006153E" w:rsidRPr="007C6058" w:rsidRDefault="0006153E" w:rsidP="0006153E">
            <w:pPr>
              <w:autoSpaceDE w:val="0"/>
              <w:autoSpaceDN w:val="0"/>
              <w:adjustRightInd w:val="0"/>
              <w:rPr>
                <w:rFonts w:asciiTheme="minorHAnsi" w:eastAsiaTheme="minorHAnsi" w:hAnsiTheme="minorHAnsi" w:cstheme="minorHAnsi"/>
                <w:szCs w:val="18"/>
              </w:rPr>
            </w:pPr>
          </w:p>
          <w:p w:rsidR="0006153E" w:rsidRPr="007C6058" w:rsidRDefault="0006153E" w:rsidP="0006153E">
            <w:pPr>
              <w:ind w:left="708"/>
              <w:jc w:val="both"/>
              <w:rPr>
                <w:rFonts w:asciiTheme="minorHAnsi" w:hAnsiTheme="minorHAnsi" w:cstheme="minorHAnsi"/>
                <w:bCs/>
                <w:szCs w:val="18"/>
              </w:rPr>
            </w:pPr>
            <w:r w:rsidRPr="007C6058">
              <w:rPr>
                <w:rFonts w:asciiTheme="minorHAnsi" w:hAnsiTheme="minorHAnsi" w:cstheme="minorHAnsi"/>
                <w:bCs/>
                <w:szCs w:val="18"/>
              </w:rPr>
              <w:t>La Empresa contratista, deberá presentar un </w:t>
            </w:r>
            <w:r w:rsidRPr="007C6058">
              <w:rPr>
                <w:rFonts w:asciiTheme="minorHAnsi" w:hAnsiTheme="minorHAnsi" w:cstheme="minorHAnsi"/>
                <w:bCs/>
                <w:i/>
                <w:iCs/>
                <w:szCs w:val="18"/>
              </w:rPr>
              <w:t>Resumen Ejecutivo </w:t>
            </w:r>
            <w:r w:rsidRPr="007C6058">
              <w:rPr>
                <w:rFonts w:asciiTheme="minorHAnsi" w:hAnsiTheme="minorHAnsi" w:cstheme="minorHAnsi"/>
                <w:bCs/>
                <w:szCs w:val="18"/>
              </w:rPr>
              <w:t>del “Plan de SMS” (Seguridad, Medio Ambiente y Salud Ocupacional), el cual (en cumplimiento a la Legislación vigente - DL 16998 – Ley de Higiene, Seguridad Ocupacional y Bienestar) deberá contener mínimamente los siguientes puntos:</w:t>
            </w:r>
          </w:p>
          <w:p w:rsidR="0006153E" w:rsidRPr="007C6058" w:rsidRDefault="0006153E" w:rsidP="00E21728">
            <w:pPr>
              <w:pStyle w:val="Prrafodelista"/>
              <w:numPr>
                <w:ilvl w:val="0"/>
                <w:numId w:val="65"/>
              </w:numPr>
              <w:jc w:val="both"/>
              <w:rPr>
                <w:rFonts w:asciiTheme="minorHAnsi" w:hAnsiTheme="minorHAnsi" w:cstheme="minorHAnsi"/>
                <w:bCs/>
                <w:szCs w:val="18"/>
                <w:lang w:eastAsia="es-BO"/>
              </w:rPr>
            </w:pPr>
            <w:r w:rsidRPr="007C6058">
              <w:rPr>
                <w:rFonts w:asciiTheme="minorHAnsi" w:hAnsiTheme="minorHAnsi" w:cstheme="minorHAnsi"/>
                <w:bCs/>
                <w:szCs w:val="18"/>
                <w:lang w:eastAsia="es-BO"/>
              </w:rPr>
              <w:t>Medidas preventivas en Seguridad, Salud Ocupacional (prevención de accidentes)</w:t>
            </w:r>
          </w:p>
          <w:p w:rsidR="0006153E" w:rsidRPr="007C6058" w:rsidRDefault="0006153E" w:rsidP="00E21728">
            <w:pPr>
              <w:numPr>
                <w:ilvl w:val="0"/>
                <w:numId w:val="65"/>
              </w:numPr>
              <w:spacing w:before="100" w:beforeAutospacing="1" w:after="100" w:afterAutospacing="1"/>
              <w:rPr>
                <w:rFonts w:asciiTheme="minorHAnsi" w:hAnsiTheme="minorHAnsi" w:cstheme="minorHAnsi"/>
                <w:bCs/>
                <w:szCs w:val="18"/>
                <w:lang w:val="es-BO" w:eastAsia="es-BO"/>
              </w:rPr>
            </w:pPr>
            <w:r w:rsidRPr="007C6058">
              <w:rPr>
                <w:rFonts w:asciiTheme="minorHAnsi" w:hAnsiTheme="minorHAnsi" w:cstheme="minorHAnsi"/>
                <w:bCs/>
                <w:szCs w:val="18"/>
                <w:lang w:eastAsia="es-BO"/>
              </w:rPr>
              <w:lastRenderedPageBreak/>
              <w:t>Uso de EPP (Equipo de Protección Personal, de acuerdo a las actividades específicas)</w:t>
            </w:r>
          </w:p>
          <w:p w:rsidR="0006153E" w:rsidRPr="007C6058" w:rsidRDefault="0006153E" w:rsidP="00E21728">
            <w:pPr>
              <w:numPr>
                <w:ilvl w:val="0"/>
                <w:numId w:val="65"/>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Identificación y evaluación de riesgos e impactos en el trabajo</w:t>
            </w:r>
          </w:p>
          <w:p w:rsidR="0006153E" w:rsidRPr="007C6058" w:rsidRDefault="0006153E" w:rsidP="00E21728">
            <w:pPr>
              <w:numPr>
                <w:ilvl w:val="0"/>
                <w:numId w:val="65"/>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Lista general de Procedimientos de trabajo (altura, eléctrico, espacios confinados), según corresponda.</w:t>
            </w:r>
          </w:p>
          <w:p w:rsidR="0006153E" w:rsidRPr="007C6058" w:rsidRDefault="0006153E" w:rsidP="00E21728">
            <w:pPr>
              <w:numPr>
                <w:ilvl w:val="0"/>
                <w:numId w:val="65"/>
              </w:numPr>
              <w:spacing w:before="100" w:beforeAutospacing="1" w:after="240"/>
              <w:rPr>
                <w:rFonts w:asciiTheme="minorHAnsi" w:hAnsiTheme="minorHAnsi" w:cstheme="minorHAnsi"/>
                <w:szCs w:val="18"/>
                <w:lang w:eastAsia="es-BO"/>
              </w:rPr>
            </w:pPr>
            <w:r w:rsidRPr="007C6058">
              <w:rPr>
                <w:rFonts w:asciiTheme="minorHAnsi" w:hAnsiTheme="minorHAnsi" w:cstheme="minorHAnsi"/>
                <w:bCs/>
                <w:szCs w:val="18"/>
                <w:lang w:eastAsia="es-BO"/>
              </w:rPr>
              <w:t>Política de Seguridad, Salud Ocupacional y Medio Ambiente (En caso de que la empresa cuente con un sistema de Gestión de SySO)</w:t>
            </w:r>
          </w:p>
          <w:p w:rsidR="0006153E" w:rsidRPr="007C6058" w:rsidRDefault="0006153E" w:rsidP="00E21728">
            <w:pPr>
              <w:numPr>
                <w:ilvl w:val="1"/>
                <w:numId w:val="64"/>
              </w:numPr>
              <w:autoSpaceDE w:val="0"/>
              <w:autoSpaceDN w:val="0"/>
              <w:adjustRightInd w:val="0"/>
              <w:rPr>
                <w:rFonts w:asciiTheme="minorHAnsi" w:hAnsiTheme="minorHAnsi" w:cstheme="minorHAnsi"/>
                <w:szCs w:val="18"/>
                <w:u w:val="single"/>
              </w:rPr>
            </w:pPr>
            <w:r w:rsidRPr="007C6058">
              <w:rPr>
                <w:rFonts w:asciiTheme="minorHAnsi" w:hAnsiTheme="minorHAnsi" w:cstheme="minorHAnsi"/>
                <w:szCs w:val="18"/>
                <w:u w:val="single"/>
              </w:rPr>
              <w:t>Documentos para aprobación de YPFB (Unidad de SMS – Unidad solicitante)</w:t>
            </w:r>
            <w:r w:rsidRPr="007C6058">
              <w:rPr>
                <w:rFonts w:asciiTheme="minorHAnsi" w:hAnsiTheme="minorHAnsi" w:cstheme="minorHAnsi"/>
                <w:szCs w:val="18"/>
              </w:rPr>
              <w:t xml:space="preserve"> </w:t>
            </w:r>
          </w:p>
          <w:p w:rsidR="0006153E" w:rsidRPr="007C6058" w:rsidRDefault="0006153E" w:rsidP="0006153E">
            <w:pPr>
              <w:autoSpaceDE w:val="0"/>
              <w:autoSpaceDN w:val="0"/>
              <w:adjustRightInd w:val="0"/>
              <w:rPr>
                <w:rFonts w:asciiTheme="minorHAnsi" w:eastAsiaTheme="minorHAnsi" w:hAnsiTheme="minorHAnsi" w:cstheme="minorHAnsi"/>
                <w:szCs w:val="18"/>
              </w:rPr>
            </w:pPr>
          </w:p>
          <w:p w:rsidR="0006153E" w:rsidRPr="007C6058" w:rsidRDefault="0006153E" w:rsidP="0006153E">
            <w:pPr>
              <w:ind w:left="708"/>
              <w:jc w:val="both"/>
              <w:rPr>
                <w:rFonts w:asciiTheme="minorHAnsi" w:hAnsiTheme="minorHAnsi" w:cstheme="minorHAnsi"/>
                <w:bCs/>
                <w:szCs w:val="18"/>
              </w:rPr>
            </w:pPr>
            <w:r w:rsidRPr="007C6058">
              <w:rPr>
                <w:rFonts w:asciiTheme="minorHAnsi" w:hAnsiTheme="minorHAnsi" w:cstheme="minorHAnsi"/>
                <w:bCs/>
                <w:szCs w:val="18"/>
              </w:rPr>
              <w:t>La Empresa contratista deberá presentar en documentos oficiales para aprobación de YPFB los siguientes Requisitos de SMS, de acuerdo a las actividades del Servicio:</w:t>
            </w:r>
          </w:p>
          <w:p w:rsidR="0006153E" w:rsidRPr="007C6058" w:rsidRDefault="0006153E" w:rsidP="00E21728">
            <w:pPr>
              <w:pStyle w:val="Prrafodelista"/>
              <w:numPr>
                <w:ilvl w:val="0"/>
                <w:numId w:val="66"/>
              </w:numPr>
              <w:jc w:val="both"/>
              <w:rPr>
                <w:rFonts w:asciiTheme="minorHAnsi" w:hAnsiTheme="minorHAnsi" w:cstheme="minorHAnsi"/>
                <w:bCs/>
                <w:szCs w:val="18"/>
                <w:lang w:eastAsia="es-BO"/>
              </w:rPr>
            </w:pPr>
            <w:r w:rsidRPr="007C6058">
              <w:rPr>
                <w:rFonts w:asciiTheme="minorHAnsi" w:hAnsiTheme="minorHAnsi" w:cstheme="minorHAnsi"/>
                <w:bCs/>
                <w:szCs w:val="18"/>
                <w:lang w:eastAsia="es-BO"/>
              </w:rPr>
              <w:t>Programa o Plan de Seguridad, Salud Ocupacional y Medio Ambiente para el Servicio.</w:t>
            </w:r>
          </w:p>
          <w:p w:rsidR="0006153E" w:rsidRPr="007C6058" w:rsidRDefault="0006153E" w:rsidP="00E21728">
            <w:pPr>
              <w:numPr>
                <w:ilvl w:val="0"/>
                <w:numId w:val="66"/>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Política y programas de control de Alcohol y drogas.</w:t>
            </w:r>
          </w:p>
          <w:p w:rsidR="0006153E" w:rsidRPr="007C6058" w:rsidRDefault="0006153E" w:rsidP="00E21728">
            <w:pPr>
              <w:numPr>
                <w:ilvl w:val="0"/>
                <w:numId w:val="66"/>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Programa de capacitación y charlas de seguridad</w:t>
            </w:r>
          </w:p>
          <w:p w:rsidR="0006153E" w:rsidRPr="007C6058" w:rsidRDefault="0006153E" w:rsidP="00E21728">
            <w:pPr>
              <w:numPr>
                <w:ilvl w:val="0"/>
                <w:numId w:val="66"/>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Procedimientos específicos de Seguridad para el Servicio.</w:t>
            </w:r>
          </w:p>
          <w:p w:rsidR="0006153E" w:rsidRPr="007C6058" w:rsidRDefault="0006153E" w:rsidP="00E21728">
            <w:pPr>
              <w:numPr>
                <w:ilvl w:val="0"/>
                <w:numId w:val="66"/>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Plan de respuesta ante Emergencias (Para el Servicio).</w:t>
            </w:r>
          </w:p>
          <w:p w:rsidR="0006153E" w:rsidRPr="007C6058" w:rsidRDefault="0006153E" w:rsidP="00E21728">
            <w:pPr>
              <w:numPr>
                <w:ilvl w:val="0"/>
                <w:numId w:val="66"/>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Plan Médico de Evacuación (MEDEVAC)</w:t>
            </w:r>
          </w:p>
          <w:p w:rsidR="0006153E" w:rsidRPr="007C6058" w:rsidRDefault="0006153E" w:rsidP="00E21728">
            <w:pPr>
              <w:numPr>
                <w:ilvl w:val="0"/>
                <w:numId w:val="66"/>
              </w:numPr>
              <w:spacing w:before="100" w:beforeAutospacing="1" w:after="240"/>
              <w:rPr>
                <w:rFonts w:asciiTheme="minorHAnsi" w:hAnsiTheme="minorHAnsi" w:cstheme="minorHAnsi"/>
                <w:bCs/>
                <w:szCs w:val="18"/>
                <w:lang w:eastAsia="es-BO"/>
              </w:rPr>
            </w:pPr>
            <w:r w:rsidRPr="007C6058">
              <w:rPr>
                <w:rFonts w:asciiTheme="minorHAnsi" w:hAnsiTheme="minorHAnsi" w:cstheme="minorHAnsi"/>
                <w:bCs/>
                <w:szCs w:val="18"/>
                <w:lang w:eastAsia="es-BO"/>
              </w:rPr>
              <w:t>Programa de retiro y disposición de los residuos originados en el Servicio.</w:t>
            </w:r>
          </w:p>
          <w:p w:rsidR="0006153E" w:rsidRPr="007C6058" w:rsidRDefault="0006153E" w:rsidP="00E21728">
            <w:pPr>
              <w:pStyle w:val="Prrafodelista"/>
              <w:numPr>
                <w:ilvl w:val="0"/>
                <w:numId w:val="64"/>
              </w:numPr>
              <w:autoSpaceDE w:val="0"/>
              <w:autoSpaceDN w:val="0"/>
              <w:adjustRightInd w:val="0"/>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szCs w:val="18"/>
                <w:u w:val="single"/>
              </w:rPr>
              <w:t>Antes del inicio de actividades, la empresa contratista debe cumplir con los siguientes requisitos de SMS:</w:t>
            </w:r>
          </w:p>
          <w:p w:rsidR="0006153E" w:rsidRPr="007C6058" w:rsidRDefault="0006153E" w:rsidP="00E21728">
            <w:pPr>
              <w:pStyle w:val="Prrafodelista"/>
              <w:numPr>
                <w:ilvl w:val="0"/>
                <w:numId w:val="66"/>
              </w:numPr>
              <w:autoSpaceDE w:val="0"/>
              <w:autoSpaceDN w:val="0"/>
              <w:adjustRightInd w:val="0"/>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Nómina (nombre completo y cédula de identidad) del personal a cargo de los trabajos.</w:t>
            </w:r>
          </w:p>
          <w:p w:rsidR="0006153E" w:rsidRPr="007C6058" w:rsidRDefault="0006153E" w:rsidP="00E21728">
            <w:pPr>
              <w:pStyle w:val="Prrafodelista"/>
              <w:numPr>
                <w:ilvl w:val="0"/>
                <w:numId w:val="66"/>
              </w:numPr>
              <w:autoSpaceDE w:val="0"/>
              <w:autoSpaceDN w:val="0"/>
              <w:adjustRightInd w:val="0"/>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Nota formal de la empresa a YPFB designando al supervisor de SMS para el Servicio.  (Incluir el Curriculum Vitae no documentado)</w:t>
            </w:r>
          </w:p>
          <w:p w:rsidR="0006153E" w:rsidRPr="007C6058" w:rsidRDefault="0006153E" w:rsidP="00E21728">
            <w:pPr>
              <w:pStyle w:val="Prrafodelista"/>
              <w:numPr>
                <w:ilvl w:val="0"/>
                <w:numId w:val="66"/>
              </w:numPr>
              <w:autoSpaceDE w:val="0"/>
              <w:autoSpaceDN w:val="0"/>
              <w:adjustRightInd w:val="0"/>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Seguro médico.</w:t>
            </w:r>
          </w:p>
          <w:p w:rsidR="0006153E" w:rsidRPr="007C6058" w:rsidRDefault="0006153E" w:rsidP="00E21728">
            <w:pPr>
              <w:pStyle w:val="Prrafodelista"/>
              <w:numPr>
                <w:ilvl w:val="0"/>
                <w:numId w:val="66"/>
              </w:numPr>
              <w:autoSpaceDE w:val="0"/>
              <w:autoSpaceDN w:val="0"/>
              <w:adjustRightInd w:val="0"/>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Pólizas contra accidentes personales y muerte</w:t>
            </w:r>
          </w:p>
          <w:p w:rsidR="0006153E" w:rsidRPr="007C6058" w:rsidRDefault="0006153E" w:rsidP="00E21728">
            <w:pPr>
              <w:pStyle w:val="Prrafodelista"/>
              <w:numPr>
                <w:ilvl w:val="0"/>
                <w:numId w:val="66"/>
              </w:numPr>
              <w:autoSpaceDE w:val="0"/>
              <w:autoSpaceDN w:val="0"/>
              <w:adjustRightInd w:val="0"/>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Vacunas vigentes:</w:t>
            </w:r>
          </w:p>
          <w:tbl>
            <w:tblPr>
              <w:tblW w:w="7362" w:type="dxa"/>
              <w:jc w:val="center"/>
              <w:tblCellMar>
                <w:left w:w="0" w:type="dxa"/>
                <w:right w:w="0" w:type="dxa"/>
              </w:tblCellMar>
              <w:tblLook w:val="04A0" w:firstRow="1" w:lastRow="0" w:firstColumn="1" w:lastColumn="0" w:noHBand="0" w:noVBand="1"/>
            </w:tblPr>
            <w:tblGrid>
              <w:gridCol w:w="2953"/>
              <w:gridCol w:w="4409"/>
            </w:tblGrid>
            <w:tr w:rsidR="0006153E" w:rsidRPr="007C6058" w:rsidTr="0006153E">
              <w:trPr>
                <w:trHeight w:val="317"/>
                <w:jc w:val="center"/>
              </w:trPr>
              <w:tc>
                <w:tcPr>
                  <w:tcW w:w="29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eastAsiaTheme="minorHAnsi" w:hAnsiTheme="minorHAnsi" w:cstheme="minorHAnsi"/>
                      <w:bCs/>
                      <w:szCs w:val="18"/>
                    </w:rPr>
                  </w:pPr>
                  <w:r w:rsidRPr="007C6058">
                    <w:rPr>
                      <w:rFonts w:asciiTheme="minorHAnsi" w:hAnsiTheme="minorHAnsi" w:cstheme="minorHAnsi"/>
                      <w:bCs/>
                      <w:szCs w:val="18"/>
                    </w:rPr>
                    <w:t>Tétanos.</w:t>
                  </w:r>
                </w:p>
              </w:tc>
              <w:tc>
                <w:tcPr>
                  <w:tcW w:w="44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hAnsiTheme="minorHAnsi" w:cstheme="minorHAnsi"/>
                      <w:bCs/>
                      <w:szCs w:val="18"/>
                    </w:rPr>
                  </w:pPr>
                  <w:r w:rsidRPr="007C6058">
                    <w:rPr>
                      <w:rFonts w:asciiTheme="minorHAnsi" w:hAnsiTheme="minorHAnsi" w:cstheme="minorHAnsi"/>
                      <w:bCs/>
                      <w:szCs w:val="18"/>
                    </w:rPr>
                    <w:t>Solo para Visitas de 1 día.</w:t>
                  </w:r>
                </w:p>
              </w:tc>
            </w:tr>
            <w:tr w:rsidR="0006153E" w:rsidRPr="007C6058" w:rsidTr="0006153E">
              <w:trPr>
                <w:trHeight w:val="335"/>
                <w:jc w:val="center"/>
              </w:trPr>
              <w:tc>
                <w:tcPr>
                  <w:tcW w:w="29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hAnsiTheme="minorHAnsi" w:cstheme="minorHAnsi"/>
                      <w:bCs/>
                      <w:szCs w:val="18"/>
                    </w:rPr>
                  </w:pPr>
                  <w:r w:rsidRPr="007C6058">
                    <w:rPr>
                      <w:rFonts w:asciiTheme="minorHAnsi" w:hAnsiTheme="minorHAnsi" w:cstheme="minorHAnsi"/>
                      <w:bCs/>
                      <w:szCs w:val="18"/>
                    </w:rPr>
                    <w:t>Fiebre Amarilla.</w:t>
                  </w:r>
                </w:p>
              </w:tc>
              <w:tc>
                <w:tcPr>
                  <w:tcW w:w="440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hAnsiTheme="minorHAnsi" w:cstheme="minorHAnsi"/>
                      <w:bCs/>
                      <w:szCs w:val="18"/>
                    </w:rPr>
                  </w:pPr>
                  <w:r w:rsidRPr="007C6058">
                    <w:rPr>
                      <w:rFonts w:asciiTheme="minorHAnsi" w:hAnsiTheme="minorHAnsi" w:cstheme="minorHAnsi"/>
                      <w:bCs/>
                      <w:szCs w:val="18"/>
                    </w:rPr>
                    <w:t>Solo para contratistas de más de 1 día.</w:t>
                  </w:r>
                </w:p>
              </w:tc>
            </w:tr>
            <w:tr w:rsidR="0006153E" w:rsidRPr="007C6058" w:rsidTr="0006153E">
              <w:trPr>
                <w:trHeight w:val="335"/>
                <w:jc w:val="center"/>
              </w:trPr>
              <w:tc>
                <w:tcPr>
                  <w:tcW w:w="29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hAnsiTheme="minorHAnsi" w:cstheme="minorHAnsi"/>
                      <w:bCs/>
                      <w:szCs w:val="18"/>
                    </w:rPr>
                  </w:pPr>
                  <w:r w:rsidRPr="007C6058">
                    <w:rPr>
                      <w:rFonts w:asciiTheme="minorHAnsi" w:hAnsiTheme="minorHAnsi" w:cstheme="minorHAnsi"/>
                      <w:bCs/>
                      <w:szCs w:val="18"/>
                    </w:rPr>
                    <w:t>Hepatitis B.</w:t>
                  </w:r>
                </w:p>
              </w:tc>
              <w:tc>
                <w:tcPr>
                  <w:tcW w:w="0" w:type="auto"/>
                  <w:vMerge/>
                  <w:tcBorders>
                    <w:top w:val="nil"/>
                    <w:left w:val="nil"/>
                    <w:bottom w:val="single" w:sz="8" w:space="0" w:color="auto"/>
                    <w:right w:val="single" w:sz="8" w:space="0" w:color="auto"/>
                  </w:tcBorders>
                  <w:vAlign w:val="center"/>
                  <w:hideMark/>
                </w:tcPr>
                <w:p w:rsidR="0006153E" w:rsidRPr="007C6058" w:rsidRDefault="0006153E" w:rsidP="0006153E">
                  <w:pPr>
                    <w:rPr>
                      <w:rFonts w:asciiTheme="minorHAnsi" w:eastAsiaTheme="minorHAnsi" w:hAnsiTheme="minorHAnsi" w:cstheme="minorHAnsi"/>
                      <w:bCs/>
                      <w:szCs w:val="18"/>
                    </w:rPr>
                  </w:pPr>
                </w:p>
              </w:tc>
            </w:tr>
            <w:tr w:rsidR="0006153E" w:rsidRPr="007C6058" w:rsidTr="0006153E">
              <w:trPr>
                <w:trHeight w:val="335"/>
                <w:jc w:val="center"/>
              </w:trPr>
              <w:tc>
                <w:tcPr>
                  <w:tcW w:w="295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hAnsiTheme="minorHAnsi" w:cstheme="minorHAnsi"/>
                      <w:bCs/>
                      <w:szCs w:val="18"/>
                    </w:rPr>
                  </w:pPr>
                  <w:r w:rsidRPr="007C6058">
                    <w:rPr>
                      <w:rFonts w:asciiTheme="minorHAnsi" w:hAnsiTheme="minorHAnsi" w:cstheme="minorHAnsi"/>
                      <w:bCs/>
                      <w:szCs w:val="18"/>
                    </w:rPr>
                    <w:t>Fiebre Tifoidea.</w:t>
                  </w:r>
                </w:p>
              </w:tc>
              <w:tc>
                <w:tcPr>
                  <w:tcW w:w="0" w:type="auto"/>
                  <w:vMerge/>
                  <w:tcBorders>
                    <w:top w:val="nil"/>
                    <w:left w:val="nil"/>
                    <w:bottom w:val="single" w:sz="8" w:space="0" w:color="auto"/>
                    <w:right w:val="single" w:sz="8" w:space="0" w:color="auto"/>
                  </w:tcBorders>
                  <w:vAlign w:val="center"/>
                  <w:hideMark/>
                </w:tcPr>
                <w:p w:rsidR="0006153E" w:rsidRPr="007C6058" w:rsidRDefault="0006153E" w:rsidP="0006153E">
                  <w:pPr>
                    <w:rPr>
                      <w:rFonts w:asciiTheme="minorHAnsi" w:eastAsiaTheme="minorHAnsi" w:hAnsiTheme="minorHAnsi" w:cstheme="minorHAnsi"/>
                      <w:bCs/>
                      <w:szCs w:val="18"/>
                    </w:rPr>
                  </w:pPr>
                </w:p>
              </w:tc>
            </w:tr>
          </w:tbl>
          <w:p w:rsidR="0006153E" w:rsidRPr="007C6058" w:rsidRDefault="0006153E" w:rsidP="00E21728">
            <w:pPr>
              <w:numPr>
                <w:ilvl w:val="0"/>
                <w:numId w:val="67"/>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Capacitaciones y/o cursos.</w:t>
            </w:r>
          </w:p>
          <w:tbl>
            <w:tblPr>
              <w:tblW w:w="7563" w:type="dxa"/>
              <w:tblInd w:w="562" w:type="dxa"/>
              <w:tblCellMar>
                <w:left w:w="0" w:type="dxa"/>
                <w:right w:w="0" w:type="dxa"/>
              </w:tblCellMar>
              <w:tblLook w:val="04A0" w:firstRow="1" w:lastRow="0" w:firstColumn="1" w:lastColumn="0" w:noHBand="0" w:noVBand="1"/>
            </w:tblPr>
            <w:tblGrid>
              <w:gridCol w:w="3540"/>
              <w:gridCol w:w="4023"/>
            </w:tblGrid>
            <w:tr w:rsidR="0006153E" w:rsidRPr="007C6058" w:rsidTr="0006153E">
              <w:trPr>
                <w:trHeight w:val="267"/>
              </w:trPr>
              <w:tc>
                <w:tcPr>
                  <w:tcW w:w="3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eastAsiaTheme="minorHAnsi" w:hAnsiTheme="minorHAnsi" w:cstheme="minorHAnsi"/>
                      <w:bCs/>
                      <w:szCs w:val="18"/>
                      <w:lang w:val="es-BO"/>
                    </w:rPr>
                  </w:pPr>
                  <w:r w:rsidRPr="007C6058">
                    <w:rPr>
                      <w:rFonts w:asciiTheme="minorHAnsi" w:hAnsiTheme="minorHAnsi" w:cstheme="minorHAnsi"/>
                      <w:bCs/>
                      <w:szCs w:val="18"/>
                    </w:rPr>
                    <w:t>Combate y control de incendios.</w:t>
                  </w:r>
                </w:p>
              </w:tc>
              <w:tc>
                <w:tcPr>
                  <w:tcW w:w="402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hAnsiTheme="minorHAnsi" w:cstheme="minorHAnsi"/>
                      <w:bCs/>
                      <w:szCs w:val="18"/>
                    </w:rPr>
                  </w:pPr>
                  <w:r w:rsidRPr="007C6058">
                    <w:rPr>
                      <w:rFonts w:asciiTheme="minorHAnsi" w:hAnsiTheme="minorHAnsi" w:cstheme="minorHAnsi"/>
                      <w:bCs/>
                      <w:szCs w:val="18"/>
                    </w:rPr>
                    <w:t>Solo para contratistas que realicen actividades que requieran estos cursos.</w:t>
                  </w:r>
                </w:p>
              </w:tc>
            </w:tr>
            <w:tr w:rsidR="0006153E" w:rsidRPr="007C6058" w:rsidTr="0006153E">
              <w:trPr>
                <w:trHeight w:val="281"/>
              </w:trPr>
              <w:tc>
                <w:tcPr>
                  <w:tcW w:w="3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hAnsiTheme="minorHAnsi" w:cstheme="minorHAnsi"/>
                      <w:bCs/>
                      <w:szCs w:val="18"/>
                    </w:rPr>
                  </w:pPr>
                  <w:r w:rsidRPr="007C6058">
                    <w:rPr>
                      <w:rFonts w:asciiTheme="minorHAnsi" w:hAnsiTheme="minorHAnsi" w:cstheme="minorHAnsi"/>
                      <w:bCs/>
                      <w:szCs w:val="18"/>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06153E" w:rsidRPr="007C6058" w:rsidRDefault="0006153E" w:rsidP="0006153E">
                  <w:pPr>
                    <w:rPr>
                      <w:rFonts w:asciiTheme="minorHAnsi" w:eastAsiaTheme="minorHAnsi" w:hAnsiTheme="minorHAnsi" w:cstheme="minorHAnsi"/>
                      <w:bCs/>
                      <w:szCs w:val="18"/>
                    </w:rPr>
                  </w:pPr>
                </w:p>
              </w:tc>
            </w:tr>
            <w:tr w:rsidR="0006153E" w:rsidRPr="007C6058" w:rsidTr="0006153E">
              <w:trPr>
                <w:trHeight w:val="281"/>
              </w:trPr>
              <w:tc>
                <w:tcPr>
                  <w:tcW w:w="3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hAnsiTheme="minorHAnsi" w:cstheme="minorHAnsi"/>
                      <w:bCs/>
                      <w:szCs w:val="18"/>
                    </w:rPr>
                  </w:pPr>
                  <w:r w:rsidRPr="007C6058">
                    <w:rPr>
                      <w:rFonts w:asciiTheme="minorHAnsi" w:hAnsiTheme="minorHAnsi" w:cstheme="minorHAnsi"/>
                      <w:bCs/>
                      <w:szCs w:val="18"/>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06153E" w:rsidRPr="007C6058" w:rsidRDefault="0006153E" w:rsidP="0006153E">
                  <w:pPr>
                    <w:rPr>
                      <w:rFonts w:asciiTheme="minorHAnsi" w:eastAsiaTheme="minorHAnsi" w:hAnsiTheme="minorHAnsi" w:cstheme="minorHAnsi"/>
                      <w:bCs/>
                      <w:szCs w:val="18"/>
                    </w:rPr>
                  </w:pPr>
                </w:p>
              </w:tc>
            </w:tr>
            <w:tr w:rsidR="0006153E" w:rsidRPr="007C6058" w:rsidTr="0006153E">
              <w:trPr>
                <w:trHeight w:val="281"/>
              </w:trPr>
              <w:tc>
                <w:tcPr>
                  <w:tcW w:w="35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153E" w:rsidRPr="007C6058" w:rsidRDefault="0006153E" w:rsidP="0006153E">
                  <w:pPr>
                    <w:spacing w:line="360" w:lineRule="auto"/>
                    <w:jc w:val="both"/>
                    <w:rPr>
                      <w:rFonts w:asciiTheme="minorHAnsi" w:hAnsiTheme="minorHAnsi" w:cstheme="minorHAnsi"/>
                      <w:bCs/>
                      <w:szCs w:val="18"/>
                    </w:rPr>
                  </w:pPr>
                  <w:r w:rsidRPr="007C6058">
                    <w:rPr>
                      <w:rFonts w:asciiTheme="minorHAnsi" w:hAnsiTheme="minorHAnsi" w:cstheme="minorHAnsi"/>
                      <w:bCs/>
                      <w:szCs w:val="18"/>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06153E" w:rsidRPr="007C6058" w:rsidRDefault="0006153E" w:rsidP="0006153E">
                  <w:pPr>
                    <w:rPr>
                      <w:rFonts w:asciiTheme="minorHAnsi" w:eastAsiaTheme="minorHAnsi" w:hAnsiTheme="minorHAnsi" w:cstheme="minorHAnsi"/>
                      <w:bCs/>
                      <w:szCs w:val="18"/>
                    </w:rPr>
                  </w:pPr>
                </w:p>
              </w:tc>
            </w:tr>
          </w:tbl>
          <w:p w:rsidR="0006153E" w:rsidRPr="007C6058" w:rsidRDefault="0006153E" w:rsidP="0006153E">
            <w:pPr>
              <w:spacing w:before="240" w:after="120"/>
              <w:ind w:left="360"/>
              <w:jc w:val="both"/>
              <w:rPr>
                <w:rFonts w:asciiTheme="minorHAnsi" w:eastAsiaTheme="minorHAnsi" w:hAnsiTheme="minorHAnsi" w:cstheme="minorHAnsi"/>
                <w:b/>
                <w:bCs/>
                <w:szCs w:val="18"/>
              </w:rPr>
            </w:pPr>
            <w:r w:rsidRPr="007C6058">
              <w:rPr>
                <w:rFonts w:asciiTheme="minorHAnsi" w:hAnsiTheme="minorHAnsi" w:cstheme="minorHAnsi"/>
                <w:bCs/>
                <w:szCs w:val="18"/>
              </w:rPr>
              <w:t>En caso de ser requerido el ingreso de vehículos al Complejo, la empresa contratista deberá asegurar que el vehículo cuente con los siguientes requisitos mínimos para su habilitación, previo al ingreso:</w:t>
            </w:r>
          </w:p>
          <w:p w:rsidR="0006153E" w:rsidRPr="007C6058" w:rsidRDefault="0006153E" w:rsidP="00E21728">
            <w:pPr>
              <w:numPr>
                <w:ilvl w:val="0"/>
                <w:numId w:val="68"/>
              </w:numPr>
              <w:jc w:val="both"/>
              <w:rPr>
                <w:rFonts w:asciiTheme="minorHAnsi" w:hAnsiTheme="minorHAnsi" w:cstheme="minorHAnsi"/>
                <w:bCs/>
                <w:szCs w:val="18"/>
              </w:rPr>
            </w:pPr>
            <w:r w:rsidRPr="007C6058">
              <w:rPr>
                <w:rFonts w:asciiTheme="minorHAnsi" w:hAnsiTheme="minorHAnsi" w:cstheme="minorHAnsi"/>
                <w:bCs/>
                <w:szCs w:val="18"/>
              </w:rPr>
              <w:t>Antigüedad no mayor a 5 años para vehículo liviano, de 10 años para camiones.</w:t>
            </w:r>
            <w:r w:rsidRPr="007C6058">
              <w:rPr>
                <w:rFonts w:asciiTheme="minorHAnsi" w:hAnsiTheme="minorHAnsi" w:cstheme="minorHAnsi"/>
                <w:szCs w:val="18"/>
              </w:rPr>
              <w:t xml:space="preserve"> </w:t>
            </w:r>
          </w:p>
          <w:p w:rsidR="0006153E" w:rsidRPr="007C6058" w:rsidRDefault="0006153E" w:rsidP="00E21728">
            <w:pPr>
              <w:numPr>
                <w:ilvl w:val="0"/>
                <w:numId w:val="68"/>
              </w:numPr>
              <w:jc w:val="both"/>
              <w:rPr>
                <w:rFonts w:asciiTheme="minorHAnsi" w:hAnsiTheme="minorHAnsi" w:cstheme="minorHAnsi"/>
                <w:bCs/>
                <w:szCs w:val="18"/>
              </w:rPr>
            </w:pPr>
            <w:r w:rsidRPr="007C6058">
              <w:rPr>
                <w:rFonts w:asciiTheme="minorHAnsi" w:hAnsiTheme="minorHAnsi" w:cstheme="minorHAnsi"/>
                <w:bCs/>
                <w:szCs w:val="18"/>
              </w:rPr>
              <w:t>Seguro de accidente vehicular.</w:t>
            </w:r>
            <w:r w:rsidRPr="007C6058">
              <w:rPr>
                <w:rFonts w:asciiTheme="minorHAnsi" w:hAnsiTheme="minorHAnsi" w:cstheme="minorHAnsi"/>
                <w:szCs w:val="18"/>
              </w:rPr>
              <w:t xml:space="preserve"> </w:t>
            </w:r>
          </w:p>
          <w:p w:rsidR="0006153E" w:rsidRPr="007C6058" w:rsidRDefault="0006153E" w:rsidP="00E21728">
            <w:pPr>
              <w:numPr>
                <w:ilvl w:val="0"/>
                <w:numId w:val="68"/>
              </w:numPr>
              <w:jc w:val="both"/>
              <w:rPr>
                <w:rFonts w:asciiTheme="minorHAnsi" w:hAnsiTheme="minorHAnsi" w:cstheme="minorHAnsi"/>
                <w:bCs/>
                <w:szCs w:val="18"/>
              </w:rPr>
            </w:pPr>
            <w:r w:rsidRPr="007C6058">
              <w:rPr>
                <w:rFonts w:asciiTheme="minorHAnsi" w:hAnsiTheme="minorHAnsi" w:cstheme="minorHAnsi"/>
                <w:bCs/>
                <w:szCs w:val="18"/>
              </w:rPr>
              <w:t>Inspección técnica por empresa certificada.</w:t>
            </w:r>
            <w:r w:rsidRPr="007C6058">
              <w:rPr>
                <w:rFonts w:asciiTheme="minorHAnsi" w:hAnsiTheme="minorHAnsi" w:cstheme="minorHAnsi"/>
                <w:szCs w:val="18"/>
              </w:rPr>
              <w:t xml:space="preserve"> </w:t>
            </w:r>
          </w:p>
          <w:p w:rsidR="0006153E" w:rsidRPr="007C6058" w:rsidRDefault="0006153E" w:rsidP="00E21728">
            <w:pPr>
              <w:numPr>
                <w:ilvl w:val="0"/>
                <w:numId w:val="68"/>
              </w:numPr>
              <w:jc w:val="both"/>
              <w:rPr>
                <w:rFonts w:asciiTheme="minorHAnsi" w:hAnsiTheme="minorHAnsi" w:cstheme="minorHAnsi"/>
                <w:bCs/>
                <w:szCs w:val="18"/>
              </w:rPr>
            </w:pPr>
            <w:r w:rsidRPr="007C6058">
              <w:rPr>
                <w:rFonts w:asciiTheme="minorHAnsi" w:hAnsiTheme="minorHAnsi" w:cstheme="minorHAnsi"/>
                <w:bCs/>
                <w:szCs w:val="18"/>
              </w:rPr>
              <w:t>Inspección técnica vehicular realizada por la Dirección de Transito de la Policía Boliviana.</w:t>
            </w:r>
            <w:r w:rsidRPr="007C6058">
              <w:rPr>
                <w:rFonts w:asciiTheme="minorHAnsi" w:hAnsiTheme="minorHAnsi" w:cstheme="minorHAnsi"/>
                <w:szCs w:val="18"/>
              </w:rPr>
              <w:t xml:space="preserve"> </w:t>
            </w:r>
          </w:p>
          <w:p w:rsidR="0006153E" w:rsidRPr="007C6058" w:rsidRDefault="0006153E" w:rsidP="00E21728">
            <w:pPr>
              <w:numPr>
                <w:ilvl w:val="0"/>
                <w:numId w:val="68"/>
              </w:numPr>
              <w:jc w:val="both"/>
              <w:rPr>
                <w:rFonts w:asciiTheme="minorHAnsi" w:hAnsiTheme="minorHAnsi" w:cstheme="minorHAnsi"/>
                <w:bCs/>
                <w:szCs w:val="18"/>
              </w:rPr>
            </w:pPr>
            <w:r w:rsidRPr="007C6058">
              <w:rPr>
                <w:rFonts w:asciiTheme="minorHAnsi" w:hAnsiTheme="minorHAnsi" w:cstheme="minorHAnsi"/>
                <w:bCs/>
                <w:szCs w:val="18"/>
              </w:rPr>
              <w:lastRenderedPageBreak/>
              <w:t>Debe obligatoriamente estar identificado.</w:t>
            </w:r>
            <w:r w:rsidRPr="007C6058">
              <w:rPr>
                <w:rFonts w:asciiTheme="minorHAnsi" w:hAnsiTheme="minorHAnsi" w:cstheme="minorHAnsi"/>
                <w:szCs w:val="18"/>
              </w:rPr>
              <w:t xml:space="preserve"> </w:t>
            </w:r>
          </w:p>
          <w:p w:rsidR="0006153E" w:rsidRPr="007C6058" w:rsidRDefault="0006153E" w:rsidP="00E21728">
            <w:pPr>
              <w:numPr>
                <w:ilvl w:val="0"/>
                <w:numId w:val="68"/>
              </w:numPr>
              <w:jc w:val="both"/>
              <w:rPr>
                <w:rFonts w:asciiTheme="minorHAnsi" w:hAnsiTheme="minorHAnsi" w:cstheme="minorHAnsi"/>
                <w:bCs/>
                <w:szCs w:val="18"/>
              </w:rPr>
            </w:pPr>
            <w:r w:rsidRPr="007C6058">
              <w:rPr>
                <w:rFonts w:asciiTheme="minorHAnsi" w:hAnsiTheme="minorHAnsi" w:cstheme="minorHAnsi"/>
                <w:bCs/>
                <w:szCs w:val="18"/>
              </w:rPr>
              <w:t>Estar equipados mínimamente con 2 extintores de polvo químico seco tipo ABC de capacidad mínima de 6 kg. en caso de vehículo semi pesados y pesados y en caso de vehículo liviano 1 extintor de polvo químico seco tipo ABC de capacidad mínima de 2 kg.</w:t>
            </w:r>
            <w:r w:rsidRPr="007C6058">
              <w:rPr>
                <w:rFonts w:asciiTheme="minorHAnsi" w:hAnsiTheme="minorHAnsi" w:cstheme="minorHAnsi"/>
                <w:szCs w:val="18"/>
              </w:rPr>
              <w:t xml:space="preserve"> </w:t>
            </w:r>
          </w:p>
          <w:p w:rsidR="0006153E" w:rsidRPr="007C6058" w:rsidRDefault="0006153E" w:rsidP="00E21728">
            <w:pPr>
              <w:numPr>
                <w:ilvl w:val="0"/>
                <w:numId w:val="68"/>
              </w:numPr>
              <w:jc w:val="both"/>
              <w:rPr>
                <w:rFonts w:asciiTheme="minorHAnsi" w:hAnsiTheme="minorHAnsi" w:cstheme="minorHAnsi"/>
                <w:bCs/>
                <w:szCs w:val="18"/>
              </w:rPr>
            </w:pPr>
            <w:r w:rsidRPr="007C6058">
              <w:rPr>
                <w:rFonts w:asciiTheme="minorHAnsi" w:hAnsiTheme="minorHAnsi" w:cstheme="minorHAnsi"/>
                <w:bCs/>
                <w:szCs w:val="18"/>
              </w:rPr>
              <w:t>Disponer de 2 triángulos de emergencia como mínimo.</w:t>
            </w:r>
            <w:r w:rsidRPr="007C6058">
              <w:rPr>
                <w:rFonts w:asciiTheme="minorHAnsi" w:hAnsiTheme="minorHAnsi" w:cstheme="minorHAnsi"/>
                <w:szCs w:val="18"/>
              </w:rPr>
              <w:t xml:space="preserve"> </w:t>
            </w:r>
          </w:p>
          <w:p w:rsidR="0006153E" w:rsidRPr="007C6058" w:rsidRDefault="0006153E" w:rsidP="00E21728">
            <w:pPr>
              <w:numPr>
                <w:ilvl w:val="0"/>
                <w:numId w:val="68"/>
              </w:numPr>
              <w:jc w:val="both"/>
              <w:rPr>
                <w:rFonts w:asciiTheme="minorHAnsi" w:hAnsiTheme="minorHAnsi" w:cstheme="minorHAnsi"/>
                <w:bCs/>
                <w:szCs w:val="18"/>
              </w:rPr>
            </w:pPr>
            <w:r w:rsidRPr="007C6058">
              <w:rPr>
                <w:rFonts w:asciiTheme="minorHAnsi" w:hAnsiTheme="minorHAnsi" w:cstheme="minorHAnsi"/>
                <w:bCs/>
                <w:szCs w:val="18"/>
              </w:rPr>
              <w:t>Los autoadhesivos, etiquetas de velocidad máxima y rosetas de inspección técnica de la policía de tránsito y SOAT deben estar en una posición de no impedir la visibilidad del conductor.</w:t>
            </w:r>
            <w:r w:rsidRPr="007C6058">
              <w:rPr>
                <w:rFonts w:asciiTheme="minorHAnsi" w:hAnsiTheme="minorHAnsi" w:cstheme="minorHAnsi"/>
                <w:szCs w:val="18"/>
              </w:rPr>
              <w:t xml:space="preserve"> </w:t>
            </w:r>
          </w:p>
          <w:p w:rsidR="0006153E" w:rsidRPr="007C6058" w:rsidRDefault="0006153E" w:rsidP="00E21728">
            <w:pPr>
              <w:numPr>
                <w:ilvl w:val="0"/>
                <w:numId w:val="68"/>
              </w:numPr>
              <w:jc w:val="both"/>
              <w:rPr>
                <w:rFonts w:asciiTheme="minorHAnsi" w:hAnsiTheme="minorHAnsi" w:cstheme="minorHAnsi"/>
                <w:bCs/>
                <w:szCs w:val="18"/>
              </w:rPr>
            </w:pPr>
            <w:r w:rsidRPr="007C6058">
              <w:rPr>
                <w:rFonts w:asciiTheme="minorHAnsi" w:hAnsiTheme="minorHAnsi" w:cstheme="minorHAnsi"/>
                <w:bCs/>
                <w:szCs w:val="18"/>
              </w:rPr>
              <w:t>Tener alarmas audibles de retroceso necesariamente.</w:t>
            </w:r>
            <w:r w:rsidRPr="007C6058">
              <w:rPr>
                <w:rFonts w:asciiTheme="minorHAnsi" w:hAnsiTheme="minorHAnsi" w:cstheme="minorHAnsi"/>
                <w:szCs w:val="18"/>
              </w:rPr>
              <w:t xml:space="preserve"> </w:t>
            </w:r>
          </w:p>
          <w:p w:rsidR="0006153E" w:rsidRPr="007C6058" w:rsidRDefault="0006153E" w:rsidP="00E21728">
            <w:pPr>
              <w:numPr>
                <w:ilvl w:val="0"/>
                <w:numId w:val="68"/>
              </w:numPr>
              <w:jc w:val="both"/>
              <w:rPr>
                <w:rFonts w:asciiTheme="minorHAnsi" w:hAnsiTheme="minorHAnsi" w:cstheme="minorHAnsi"/>
                <w:b/>
                <w:bCs/>
                <w:szCs w:val="18"/>
              </w:rPr>
            </w:pPr>
            <w:r w:rsidRPr="007C6058">
              <w:rPr>
                <w:rFonts w:asciiTheme="minorHAnsi" w:hAnsiTheme="minorHAnsi" w:cstheme="minorHAnsi"/>
                <w:bCs/>
                <w:szCs w:val="18"/>
              </w:rPr>
              <w:t>Deberá contar con arresta llamas para ingresar al Complejo.</w:t>
            </w:r>
            <w:r w:rsidRPr="007C6058">
              <w:rPr>
                <w:rFonts w:asciiTheme="minorHAnsi" w:hAnsiTheme="minorHAnsi" w:cstheme="minorHAnsi"/>
                <w:szCs w:val="18"/>
              </w:rPr>
              <w:t xml:space="preserve"> </w:t>
            </w:r>
          </w:p>
          <w:p w:rsidR="0006153E" w:rsidRPr="007C6058" w:rsidRDefault="0006153E" w:rsidP="0006153E">
            <w:pPr>
              <w:spacing w:before="240" w:after="240"/>
              <w:ind w:left="360"/>
              <w:jc w:val="both"/>
              <w:rPr>
                <w:rFonts w:asciiTheme="minorHAnsi" w:eastAsiaTheme="minorHAnsi" w:hAnsiTheme="minorHAnsi" w:cstheme="minorHAnsi"/>
                <w:bCs/>
                <w:szCs w:val="18"/>
              </w:rPr>
            </w:pPr>
            <w:r w:rsidRPr="007C6058">
              <w:rPr>
                <w:rFonts w:asciiTheme="minorHAnsi" w:hAnsiTheme="minorHAnsi" w:cstheme="minorHAnsi"/>
                <w:bCs/>
                <w:szCs w:val="18"/>
              </w:rPr>
              <w:t>Además, el conductor del vehículo deberá presentar previo a su ingreso al Complejo:</w:t>
            </w:r>
          </w:p>
          <w:p w:rsidR="0006153E" w:rsidRPr="007C6058" w:rsidRDefault="0006153E" w:rsidP="00E21728">
            <w:pPr>
              <w:numPr>
                <w:ilvl w:val="0"/>
                <w:numId w:val="69"/>
              </w:numPr>
              <w:jc w:val="both"/>
              <w:rPr>
                <w:rFonts w:asciiTheme="minorHAnsi" w:hAnsiTheme="minorHAnsi" w:cstheme="minorHAnsi"/>
                <w:bCs/>
                <w:szCs w:val="18"/>
              </w:rPr>
            </w:pPr>
            <w:r w:rsidRPr="007C6058">
              <w:rPr>
                <w:rFonts w:asciiTheme="minorHAnsi" w:hAnsiTheme="minorHAnsi" w:cstheme="minorHAnsi"/>
                <w:bCs/>
                <w:szCs w:val="18"/>
              </w:rPr>
              <w:t>Licencia de conducir vigente de acuerdo al tipo de vehículo que utilizara el proveedor.</w:t>
            </w:r>
            <w:r w:rsidRPr="007C6058">
              <w:rPr>
                <w:rFonts w:asciiTheme="minorHAnsi" w:hAnsiTheme="minorHAnsi" w:cstheme="minorHAnsi"/>
                <w:szCs w:val="18"/>
              </w:rPr>
              <w:t xml:space="preserve"> </w:t>
            </w:r>
          </w:p>
          <w:p w:rsidR="0006153E" w:rsidRPr="007C6058" w:rsidRDefault="0006153E" w:rsidP="00E21728">
            <w:pPr>
              <w:numPr>
                <w:ilvl w:val="0"/>
                <w:numId w:val="69"/>
              </w:numPr>
              <w:jc w:val="both"/>
              <w:rPr>
                <w:rFonts w:asciiTheme="minorHAnsi" w:hAnsiTheme="minorHAnsi" w:cstheme="minorHAnsi"/>
                <w:bCs/>
                <w:szCs w:val="18"/>
              </w:rPr>
            </w:pPr>
            <w:r w:rsidRPr="007C6058">
              <w:rPr>
                <w:rFonts w:asciiTheme="minorHAnsi" w:hAnsiTheme="minorHAnsi" w:cstheme="minorHAnsi"/>
                <w:bCs/>
                <w:szCs w:val="18"/>
              </w:rPr>
              <w:t>Contar con certificado de manejo defensivo vigente.</w:t>
            </w:r>
            <w:r w:rsidRPr="007C6058">
              <w:rPr>
                <w:rFonts w:asciiTheme="minorHAnsi" w:hAnsiTheme="minorHAnsi" w:cstheme="minorHAnsi"/>
                <w:szCs w:val="18"/>
              </w:rPr>
              <w:t xml:space="preserve"> </w:t>
            </w:r>
          </w:p>
          <w:p w:rsidR="0006153E" w:rsidRPr="007C6058" w:rsidRDefault="0006153E" w:rsidP="0006153E">
            <w:pPr>
              <w:spacing w:before="240" w:after="240"/>
              <w:ind w:left="360"/>
              <w:jc w:val="both"/>
              <w:rPr>
                <w:rFonts w:asciiTheme="minorHAnsi" w:eastAsiaTheme="minorHAnsi" w:hAnsiTheme="minorHAnsi" w:cstheme="minorHAnsi"/>
                <w:bCs/>
                <w:szCs w:val="18"/>
              </w:rPr>
            </w:pPr>
            <w:r w:rsidRPr="007C6058">
              <w:rPr>
                <w:rFonts w:asciiTheme="minorHAnsi" w:hAnsiTheme="minorHAnsi" w:cstheme="minorHAnsi"/>
                <w:bCs/>
                <w:szCs w:val="18"/>
              </w:rPr>
              <w:t>La inspección de vehículos y equipos será realizada por la empresa contratista y validada por personal de SMS de YPFB para garantizar que los mismos estén en buenas condiciones mecánicas y técnicas de funcionamiento previo el ingreso al Complejo.</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Uso obligatorio de Ropa de trabajo</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Uso de señalética en el área o frentes de trabajo.</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Uso obligatorio de EPP (Equipo de protección personal)</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Casco de seguridad</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Lentes de seguridad</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Botín / Bota de seguridad</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Guantes (de acuerdo a las actividades a desarrollar)</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Protector auditivo (en caso de requerirse en la actividad)</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EPP Para riesgos especiales (según Corresponda)</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Trabajos en altura</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Trabajos eléctricos</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Trabajos en espacios confinados</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Trabajos en zanja abierta</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Trabajos con cargas suspendidas</w:t>
            </w:r>
          </w:p>
          <w:p w:rsidR="0006153E" w:rsidRPr="007C6058" w:rsidRDefault="0006153E" w:rsidP="00E21728">
            <w:pPr>
              <w:numPr>
                <w:ilvl w:val="0"/>
                <w:numId w:val="70"/>
              </w:numPr>
              <w:spacing w:before="100" w:beforeAutospacing="1" w:after="100" w:afterAutospacing="1"/>
              <w:rPr>
                <w:rFonts w:asciiTheme="minorHAnsi" w:hAnsiTheme="minorHAnsi" w:cstheme="minorHAnsi"/>
                <w:bCs/>
                <w:szCs w:val="18"/>
                <w:lang w:eastAsia="es-BO"/>
              </w:rPr>
            </w:pPr>
            <w:r w:rsidRPr="007C6058">
              <w:rPr>
                <w:rFonts w:asciiTheme="minorHAnsi" w:hAnsiTheme="minorHAnsi" w:cstheme="minorHAnsi"/>
                <w:bCs/>
                <w:szCs w:val="18"/>
                <w:lang w:eastAsia="es-BO"/>
              </w:rPr>
              <w:t>Trabajos con materiales peligrosos</w:t>
            </w:r>
          </w:p>
          <w:p w:rsidR="0006153E" w:rsidRPr="007C6058" w:rsidRDefault="0006153E" w:rsidP="0006153E">
            <w:pPr>
              <w:spacing w:before="240" w:after="240"/>
              <w:jc w:val="both"/>
              <w:rPr>
                <w:rFonts w:asciiTheme="minorHAnsi" w:eastAsiaTheme="minorHAnsi" w:hAnsiTheme="minorHAnsi" w:cstheme="minorHAnsi"/>
                <w:bCs/>
                <w:szCs w:val="18"/>
              </w:rPr>
            </w:pPr>
            <w:r w:rsidRPr="007C6058">
              <w:rPr>
                <w:rFonts w:asciiTheme="minorHAnsi" w:hAnsiTheme="minorHAnsi" w:cstheme="minorHAnsi"/>
                <w:bCs/>
                <w:szCs w:val="18"/>
              </w:rPr>
              <w:t>Toda Empresa Contratista </w:t>
            </w:r>
            <w:r w:rsidRPr="007C6058">
              <w:rPr>
                <w:rFonts w:asciiTheme="minorHAnsi" w:hAnsiTheme="minorHAnsi" w:cstheme="minorHAnsi"/>
                <w:bCs/>
                <w:szCs w:val="18"/>
                <w:u w:val="single"/>
              </w:rPr>
              <w:t>directa de YPFB</w:t>
            </w:r>
            <w:r w:rsidRPr="007C6058">
              <w:rPr>
                <w:rFonts w:asciiTheme="minorHAnsi" w:hAnsiTheme="minorHAnsi" w:cstheme="minorHAnsi"/>
                <w:bCs/>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06153E" w:rsidRPr="007C6058" w:rsidRDefault="0006153E" w:rsidP="0006153E">
            <w:pPr>
              <w:spacing w:before="240" w:after="240"/>
              <w:jc w:val="both"/>
              <w:rPr>
                <w:rFonts w:asciiTheme="minorHAnsi" w:hAnsiTheme="minorHAnsi" w:cstheme="minorHAnsi"/>
                <w:bCs/>
                <w:szCs w:val="18"/>
              </w:rPr>
            </w:pPr>
            <w:r w:rsidRPr="007C6058">
              <w:rPr>
                <w:rFonts w:asciiTheme="minorHAnsi" w:hAnsiTheme="minorHAnsi" w:cstheme="minorHAnsi"/>
                <w:bCs/>
                <w:szCs w:val="18"/>
              </w:rPr>
              <w:t>Se deja claramente establecido la prohibición total y definitiva de ingreso a ejecución de trabajos con pasantes y/o practicantes de la contratista y/o sub contratista en proyectos de YPFB.</w:t>
            </w:r>
          </w:p>
          <w:p w:rsidR="0006153E" w:rsidRPr="007C6058" w:rsidRDefault="0006153E" w:rsidP="0006153E">
            <w:pPr>
              <w:autoSpaceDE w:val="0"/>
              <w:autoSpaceDN w:val="0"/>
              <w:adjustRightInd w:val="0"/>
              <w:jc w:val="both"/>
              <w:rPr>
                <w:rFonts w:asciiTheme="minorHAnsi" w:hAnsiTheme="minorHAnsi" w:cstheme="minorHAnsi"/>
                <w:szCs w:val="18"/>
              </w:rPr>
            </w:pPr>
            <w:r w:rsidRPr="007C6058">
              <w:rPr>
                <w:rFonts w:asciiTheme="minorHAnsi" w:hAnsiTheme="minorHAnsi" w:cstheme="minorHAnsi"/>
                <w:bCs/>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7C6058">
              <w:rPr>
                <w:rFonts w:asciiTheme="minorHAnsi" w:hAnsiTheme="minorHAnsi" w:cstheme="minorHAnsi"/>
                <w:szCs w:val="18"/>
              </w:rPr>
              <w:t>.</w:t>
            </w:r>
          </w:p>
        </w:tc>
      </w:tr>
    </w:tbl>
    <w:p w:rsidR="0006153E" w:rsidRPr="00F73B23" w:rsidRDefault="0006153E" w:rsidP="0006153E">
      <w:pPr>
        <w:jc w:val="both"/>
        <w:rPr>
          <w:rFonts w:asciiTheme="minorHAnsi" w:hAnsiTheme="minorHAnsi" w:cstheme="minorHAnsi"/>
          <w:b/>
          <w:sz w:val="18"/>
          <w:szCs w:val="18"/>
        </w:rPr>
      </w:pPr>
    </w:p>
    <w:p w:rsidR="0006153E" w:rsidRDefault="0006153E" w:rsidP="0006153E">
      <w:pPr>
        <w:ind w:left="720"/>
        <w:jc w:val="right"/>
        <w:rPr>
          <w:rFonts w:asciiTheme="minorHAnsi" w:hAnsiTheme="minorHAnsi" w:cstheme="minorHAnsi"/>
          <w:bCs/>
          <w:color w:val="000000"/>
          <w:sz w:val="18"/>
          <w:szCs w:val="18"/>
          <w:lang w:val="es-BO"/>
        </w:rPr>
      </w:pPr>
    </w:p>
    <w:p w:rsidR="0006153E" w:rsidRDefault="0006153E" w:rsidP="0006153E">
      <w:pPr>
        <w:ind w:left="720"/>
        <w:jc w:val="right"/>
        <w:rPr>
          <w:rFonts w:asciiTheme="minorHAnsi" w:hAnsiTheme="minorHAnsi" w:cstheme="minorHAnsi"/>
          <w:bCs/>
          <w:color w:val="000000"/>
          <w:sz w:val="18"/>
          <w:szCs w:val="18"/>
          <w:lang w:val="es-BO"/>
        </w:rPr>
      </w:pPr>
    </w:p>
    <w:p w:rsidR="0006153E" w:rsidRDefault="0006153E" w:rsidP="0006153E">
      <w:pPr>
        <w:ind w:left="720"/>
        <w:jc w:val="right"/>
        <w:rPr>
          <w:rFonts w:asciiTheme="minorHAnsi" w:hAnsiTheme="minorHAnsi" w:cstheme="minorHAnsi"/>
          <w:bCs/>
          <w:color w:val="000000"/>
          <w:sz w:val="18"/>
          <w:szCs w:val="18"/>
          <w:lang w:val="es-BO"/>
        </w:rPr>
      </w:pPr>
    </w:p>
    <w:p w:rsidR="0006153E" w:rsidRDefault="0006153E" w:rsidP="0006153E">
      <w:pPr>
        <w:ind w:left="720"/>
        <w:jc w:val="right"/>
        <w:rPr>
          <w:rFonts w:asciiTheme="minorHAnsi" w:hAnsiTheme="minorHAnsi" w:cstheme="minorHAnsi"/>
          <w:bCs/>
          <w:color w:val="000000"/>
          <w:sz w:val="18"/>
          <w:szCs w:val="18"/>
          <w:lang w:val="es-BO"/>
        </w:rPr>
      </w:pPr>
    </w:p>
    <w:p w:rsidR="0006153E" w:rsidRDefault="0006153E" w:rsidP="0006153E">
      <w:pPr>
        <w:ind w:left="720"/>
        <w:jc w:val="right"/>
        <w:rPr>
          <w:rFonts w:asciiTheme="minorHAnsi" w:hAnsiTheme="minorHAnsi" w:cstheme="minorHAnsi"/>
          <w:bCs/>
          <w:color w:val="000000"/>
          <w:sz w:val="18"/>
          <w:szCs w:val="18"/>
          <w:lang w:val="es-BO"/>
        </w:rPr>
      </w:pPr>
    </w:p>
    <w:p w:rsidR="004D4270" w:rsidRDefault="004D4270" w:rsidP="0086402C">
      <w:pPr>
        <w:rPr>
          <w:rFonts w:asciiTheme="minorHAnsi" w:hAnsiTheme="minorHAnsi" w:cstheme="minorHAnsi"/>
          <w:bCs/>
          <w:color w:val="000000"/>
          <w:sz w:val="18"/>
          <w:szCs w:val="18"/>
          <w:lang w:val="es-BO"/>
        </w:rPr>
      </w:pPr>
    </w:p>
    <w:p w:rsidR="0086402C" w:rsidRPr="0086402C" w:rsidRDefault="0086402C" w:rsidP="0086402C">
      <w:pPr>
        <w:spacing w:line="360" w:lineRule="auto"/>
        <w:ind w:left="680"/>
        <w:jc w:val="center"/>
        <w:rPr>
          <w:rFonts w:ascii="Verdana" w:hAnsi="Verdana" w:cs="Arial"/>
          <w:b/>
          <w:bCs/>
          <w:sz w:val="22"/>
          <w:szCs w:val="22"/>
          <w:lang w:eastAsia="es-ES"/>
        </w:rPr>
      </w:pPr>
      <w:r w:rsidRPr="0086402C">
        <w:rPr>
          <w:rFonts w:ascii="Verdana" w:hAnsi="Verdana" w:cs="Arial"/>
          <w:b/>
          <w:bCs/>
          <w:sz w:val="22"/>
          <w:szCs w:val="22"/>
          <w:lang w:eastAsia="es-ES"/>
        </w:rPr>
        <w:t>ANEXO 1</w:t>
      </w:r>
    </w:p>
    <w:p w:rsidR="0086402C" w:rsidRPr="0086402C" w:rsidRDefault="0086402C" w:rsidP="0086402C">
      <w:pPr>
        <w:spacing w:line="360" w:lineRule="auto"/>
        <w:ind w:left="680"/>
        <w:jc w:val="center"/>
        <w:rPr>
          <w:rFonts w:ascii="Verdana" w:hAnsi="Verdana" w:cs="Arial"/>
          <w:b/>
          <w:bCs/>
          <w:sz w:val="18"/>
          <w:szCs w:val="18"/>
          <w:lang w:val="es-ES_tradnl" w:eastAsia="es-ES"/>
        </w:rPr>
      </w:pPr>
      <w:r w:rsidRPr="0086402C">
        <w:rPr>
          <w:rFonts w:ascii="Verdana" w:hAnsi="Verdana" w:cs="Arial"/>
          <w:b/>
          <w:bCs/>
          <w:sz w:val="18"/>
          <w:szCs w:val="18"/>
          <w:lang w:eastAsia="es-ES"/>
        </w:rPr>
        <w:t>GARANTIAS FINANCIERAS</w:t>
      </w:r>
      <w:r w:rsidRPr="0086402C">
        <w:rPr>
          <w:rFonts w:ascii="Verdana" w:hAnsi="Verdana" w:cs="Arial"/>
          <w:b/>
          <w:bCs/>
          <w:sz w:val="18"/>
          <w:szCs w:val="18"/>
          <w:lang w:val="es-ES_tradnl" w:eastAsia="es-ES"/>
        </w:rPr>
        <w:tab/>
        <w:t xml:space="preserve"> </w:t>
      </w:r>
    </w:p>
    <w:p w:rsidR="0086402C" w:rsidRPr="0086402C" w:rsidRDefault="0086402C" w:rsidP="0086402C">
      <w:pPr>
        <w:spacing w:line="360" w:lineRule="auto"/>
        <w:rPr>
          <w:rFonts w:ascii="Verdana" w:hAnsi="Verdana" w:cs="Arial"/>
          <w:b/>
          <w:bCs/>
          <w:sz w:val="22"/>
          <w:szCs w:val="22"/>
          <w:lang w:eastAsia="es-ES"/>
        </w:rPr>
      </w:pPr>
    </w:p>
    <w:p w:rsidR="0086402C" w:rsidRPr="0086402C" w:rsidRDefault="0086402C" w:rsidP="0086402C">
      <w:pPr>
        <w:numPr>
          <w:ilvl w:val="0"/>
          <w:numId w:val="72"/>
        </w:numPr>
        <w:spacing w:after="120" w:line="360" w:lineRule="auto"/>
        <w:rPr>
          <w:rFonts w:ascii="Verdana" w:hAnsi="Verdana" w:cs="Arial"/>
          <w:b/>
          <w:bCs/>
          <w:sz w:val="18"/>
          <w:szCs w:val="18"/>
          <w:u w:val="single"/>
          <w:lang w:val="es-BO" w:eastAsia="es-ES"/>
        </w:rPr>
      </w:pPr>
      <w:r w:rsidRPr="0086402C">
        <w:rPr>
          <w:rFonts w:ascii="Verdana" w:hAnsi="Verdana" w:cs="Arial"/>
          <w:b/>
          <w:bCs/>
          <w:sz w:val="18"/>
          <w:szCs w:val="18"/>
          <w:u w:val="single"/>
          <w:lang w:val="es-BO" w:eastAsia="es-ES"/>
        </w:rPr>
        <w:t>GARANTÍA DE SERIEDAD DE PROPUESTA.</w:t>
      </w:r>
    </w:p>
    <w:p w:rsidR="0086402C" w:rsidRPr="0086402C" w:rsidRDefault="0086402C" w:rsidP="0086402C">
      <w:pPr>
        <w:spacing w:line="360" w:lineRule="auto"/>
        <w:ind w:left="708"/>
        <w:jc w:val="both"/>
        <w:rPr>
          <w:rFonts w:ascii="Verdana" w:hAnsi="Verdana" w:cs="Arial"/>
          <w:bCs/>
          <w:sz w:val="18"/>
          <w:szCs w:val="18"/>
          <w:lang w:val="es-BO" w:eastAsia="es-ES"/>
        </w:rPr>
      </w:pPr>
      <w:r w:rsidRPr="0086402C">
        <w:rPr>
          <w:rFonts w:ascii="Verdana" w:hAnsi="Verdana" w:cs="Arial"/>
          <w:bCs/>
          <w:sz w:val="18"/>
          <w:szCs w:val="18"/>
          <w:lang w:val="es-BO" w:eastAsia="es-ES"/>
        </w:rPr>
        <w:t>A elección de la empresa proponente ésta podrá optar por uno de los siguientes instrumentos financieros:</w:t>
      </w:r>
    </w:p>
    <w:p w:rsidR="0086402C" w:rsidRPr="0086402C" w:rsidRDefault="0086402C" w:rsidP="0086402C">
      <w:pPr>
        <w:spacing w:line="360" w:lineRule="auto"/>
        <w:ind w:left="708"/>
        <w:jc w:val="both"/>
        <w:rPr>
          <w:rFonts w:ascii="Verdana" w:hAnsi="Verdana" w:cs="Arial"/>
          <w:bCs/>
          <w:sz w:val="18"/>
          <w:szCs w:val="18"/>
          <w:lang w:val="es-BO" w:eastAsia="es-ES"/>
        </w:rPr>
      </w:pPr>
    </w:p>
    <w:p w:rsidR="0086402C" w:rsidRPr="0086402C" w:rsidRDefault="0086402C" w:rsidP="0086402C">
      <w:pPr>
        <w:spacing w:line="360" w:lineRule="auto"/>
        <w:ind w:left="708"/>
        <w:jc w:val="both"/>
        <w:rPr>
          <w:rFonts w:ascii="Verdana" w:hAnsi="Verdana" w:cs="Arial"/>
          <w:bCs/>
          <w:sz w:val="18"/>
          <w:szCs w:val="18"/>
          <w:lang w:eastAsia="es-ES"/>
        </w:rPr>
      </w:pPr>
      <w:r w:rsidRPr="0086402C">
        <w:rPr>
          <w:rFonts w:ascii="Verdana" w:hAnsi="Verdana" w:cs="Arial"/>
          <w:b/>
          <w:bCs/>
          <w:sz w:val="18"/>
          <w:szCs w:val="18"/>
          <w:lang w:eastAsia="es-ES"/>
        </w:rPr>
        <w:t xml:space="preserve">Boleta de Garantía, </w:t>
      </w:r>
      <w:r w:rsidRPr="0086402C">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86402C" w:rsidRPr="0086402C" w:rsidRDefault="0086402C" w:rsidP="0086402C">
      <w:pPr>
        <w:spacing w:line="360" w:lineRule="auto"/>
        <w:ind w:left="708"/>
        <w:jc w:val="both"/>
        <w:rPr>
          <w:rFonts w:ascii="Verdana" w:hAnsi="Verdana" w:cs="Arial"/>
          <w:bCs/>
          <w:sz w:val="18"/>
          <w:szCs w:val="18"/>
          <w:lang w:eastAsia="es-ES"/>
        </w:rPr>
      </w:pPr>
    </w:p>
    <w:p w:rsidR="0086402C" w:rsidRPr="0086402C" w:rsidRDefault="0086402C" w:rsidP="0086402C">
      <w:pPr>
        <w:spacing w:line="360" w:lineRule="auto"/>
        <w:ind w:left="708"/>
        <w:jc w:val="both"/>
        <w:rPr>
          <w:rFonts w:ascii="Verdana" w:hAnsi="Verdana" w:cs="Arial"/>
          <w:bCs/>
          <w:sz w:val="18"/>
          <w:szCs w:val="18"/>
          <w:lang w:eastAsia="es-ES"/>
        </w:rPr>
      </w:pPr>
      <w:r w:rsidRPr="0086402C">
        <w:rPr>
          <w:rFonts w:ascii="Verdana" w:hAnsi="Verdana" w:cs="Arial"/>
          <w:b/>
          <w:bCs/>
          <w:sz w:val="18"/>
          <w:szCs w:val="18"/>
          <w:lang w:eastAsia="es-ES"/>
        </w:rPr>
        <w:t xml:space="preserve">Garantía a Primer Requerimiento, </w:t>
      </w:r>
      <w:r w:rsidRPr="0086402C">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86402C" w:rsidRPr="0086402C" w:rsidRDefault="0086402C" w:rsidP="0086402C">
      <w:pPr>
        <w:spacing w:line="360" w:lineRule="auto"/>
        <w:ind w:left="708"/>
        <w:jc w:val="both"/>
        <w:rPr>
          <w:rFonts w:ascii="Verdana" w:hAnsi="Verdana" w:cs="Arial"/>
          <w:bCs/>
          <w:sz w:val="18"/>
          <w:szCs w:val="18"/>
          <w:lang w:eastAsia="es-ES"/>
        </w:rPr>
      </w:pPr>
    </w:p>
    <w:p w:rsidR="0086402C" w:rsidRPr="0086402C" w:rsidRDefault="0086402C" w:rsidP="0086402C">
      <w:pPr>
        <w:spacing w:line="360" w:lineRule="auto"/>
        <w:ind w:left="708"/>
        <w:jc w:val="both"/>
        <w:rPr>
          <w:rFonts w:ascii="Verdana" w:hAnsi="Verdana" w:cs="Arial"/>
          <w:bCs/>
          <w:sz w:val="18"/>
          <w:szCs w:val="18"/>
          <w:lang w:eastAsia="es-ES"/>
        </w:rPr>
      </w:pPr>
      <w:r w:rsidRPr="0086402C">
        <w:rPr>
          <w:rFonts w:ascii="Verdana" w:hAnsi="Verdana" w:cs="Arial"/>
          <w:b/>
          <w:bCs/>
          <w:sz w:val="18"/>
          <w:szCs w:val="18"/>
          <w:lang w:eastAsia="es-ES"/>
        </w:rPr>
        <w:t>Póliza de caución a Primer requerimiento para Entidades Públicas</w:t>
      </w:r>
      <w:r w:rsidRPr="0086402C">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rsidR="0086402C" w:rsidRPr="0086402C" w:rsidRDefault="0086402C" w:rsidP="0086402C">
      <w:pPr>
        <w:spacing w:line="360" w:lineRule="auto"/>
        <w:ind w:left="708"/>
        <w:jc w:val="both"/>
        <w:rPr>
          <w:rFonts w:ascii="Verdana" w:hAnsi="Verdana" w:cs="Arial"/>
          <w:bCs/>
          <w:sz w:val="18"/>
          <w:szCs w:val="18"/>
          <w:lang w:eastAsia="es-ES"/>
        </w:rPr>
      </w:pPr>
    </w:p>
    <w:p w:rsidR="0086402C" w:rsidRPr="0086402C" w:rsidRDefault="0086402C" w:rsidP="0086402C">
      <w:pPr>
        <w:numPr>
          <w:ilvl w:val="0"/>
          <w:numId w:val="72"/>
        </w:numPr>
        <w:spacing w:line="360" w:lineRule="auto"/>
        <w:jc w:val="both"/>
        <w:rPr>
          <w:rFonts w:ascii="Verdana" w:hAnsi="Verdana" w:cs="Arial"/>
          <w:b/>
          <w:bCs/>
          <w:sz w:val="18"/>
          <w:szCs w:val="18"/>
          <w:u w:val="single"/>
          <w:lang w:val="es-BO" w:eastAsia="es-ES"/>
        </w:rPr>
      </w:pPr>
      <w:r w:rsidRPr="0086402C">
        <w:rPr>
          <w:rFonts w:ascii="Verdana" w:hAnsi="Verdana" w:cs="Arial"/>
          <w:b/>
          <w:bCs/>
          <w:sz w:val="18"/>
          <w:szCs w:val="18"/>
          <w:u w:val="single"/>
          <w:lang w:val="es-BO" w:eastAsia="es-ES"/>
        </w:rPr>
        <w:t>GARANTÍA DE CUMPLIMIENTO DE CONTRATO</w:t>
      </w:r>
    </w:p>
    <w:p w:rsidR="0086402C" w:rsidRPr="0086402C" w:rsidRDefault="0086402C" w:rsidP="0086402C">
      <w:pPr>
        <w:spacing w:line="360" w:lineRule="auto"/>
        <w:ind w:left="708"/>
        <w:jc w:val="both"/>
        <w:rPr>
          <w:rFonts w:ascii="Verdana" w:hAnsi="Verdana" w:cs="Arial"/>
          <w:bCs/>
          <w:sz w:val="18"/>
          <w:szCs w:val="18"/>
          <w:lang w:val="es-BO" w:eastAsia="es-ES"/>
        </w:rPr>
      </w:pPr>
      <w:r w:rsidRPr="0086402C">
        <w:rPr>
          <w:rFonts w:ascii="Verdana" w:hAnsi="Verdana" w:cs="Arial"/>
          <w:bCs/>
          <w:sz w:val="18"/>
          <w:szCs w:val="18"/>
          <w:lang w:val="es-BO" w:eastAsia="es-ES"/>
        </w:rPr>
        <w:t>A elección de la empresa adjudicada ésta podrá optar por uno de los siguientes instrumentos financieros:</w:t>
      </w:r>
    </w:p>
    <w:p w:rsidR="0086402C" w:rsidRPr="0086402C" w:rsidRDefault="0086402C" w:rsidP="0086402C">
      <w:pPr>
        <w:spacing w:line="360" w:lineRule="auto"/>
        <w:ind w:left="708"/>
        <w:jc w:val="both"/>
        <w:rPr>
          <w:rFonts w:ascii="Verdana" w:hAnsi="Verdana" w:cs="Arial"/>
          <w:bCs/>
          <w:sz w:val="18"/>
          <w:szCs w:val="18"/>
          <w:lang w:val="es-BO" w:eastAsia="es-ES"/>
        </w:rPr>
      </w:pPr>
    </w:p>
    <w:p w:rsidR="0086402C" w:rsidRPr="0086402C" w:rsidRDefault="0086402C" w:rsidP="0086402C">
      <w:pPr>
        <w:spacing w:line="360" w:lineRule="auto"/>
        <w:ind w:left="708"/>
        <w:jc w:val="both"/>
        <w:rPr>
          <w:rFonts w:ascii="Verdana" w:hAnsi="Verdana" w:cs="Arial"/>
          <w:bCs/>
          <w:sz w:val="18"/>
          <w:szCs w:val="18"/>
          <w:lang w:eastAsia="es-ES"/>
        </w:rPr>
      </w:pPr>
      <w:r w:rsidRPr="0086402C">
        <w:rPr>
          <w:rFonts w:ascii="Verdana" w:hAnsi="Verdana" w:cs="Arial"/>
          <w:b/>
          <w:bCs/>
          <w:sz w:val="18"/>
          <w:szCs w:val="18"/>
          <w:lang w:eastAsia="es-ES"/>
        </w:rPr>
        <w:t>Boleta de Garantía</w:t>
      </w:r>
      <w:r w:rsidRPr="0086402C">
        <w:rPr>
          <w:rFonts w:ascii="Verdana" w:hAnsi="Verdana" w:cs="Arial"/>
          <w:bCs/>
          <w:sz w:val="18"/>
          <w:szCs w:val="18"/>
          <w:lang w:eastAsia="es-ES"/>
        </w:rPr>
        <w:t xml:space="preserve">, emitida por una Entidad de Intermediación Financiera (Bancaria) del Estado Plurinacional de Bolivia con estructura de alcance a nivel nacional, registrada, </w:t>
      </w:r>
      <w:r w:rsidRPr="0086402C">
        <w:rPr>
          <w:rFonts w:ascii="Verdana" w:hAnsi="Verdana" w:cs="Arial"/>
          <w:bCs/>
          <w:sz w:val="18"/>
          <w:szCs w:val="18"/>
          <w:lang w:eastAsia="es-ES"/>
        </w:rPr>
        <w:lastRenderedPageBreak/>
        <w:t>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86402C" w:rsidRPr="0086402C" w:rsidRDefault="0086402C" w:rsidP="0086402C">
      <w:pPr>
        <w:spacing w:line="360" w:lineRule="auto"/>
        <w:ind w:left="708"/>
        <w:jc w:val="both"/>
        <w:rPr>
          <w:rFonts w:ascii="Verdana" w:hAnsi="Verdana" w:cs="Arial"/>
          <w:bCs/>
          <w:sz w:val="18"/>
          <w:szCs w:val="18"/>
          <w:lang w:eastAsia="es-ES"/>
        </w:rPr>
      </w:pPr>
    </w:p>
    <w:p w:rsidR="0086402C" w:rsidRPr="0086402C" w:rsidRDefault="0086402C" w:rsidP="0086402C">
      <w:pPr>
        <w:spacing w:line="360" w:lineRule="auto"/>
        <w:ind w:left="708"/>
        <w:jc w:val="both"/>
        <w:rPr>
          <w:rFonts w:ascii="Verdana" w:hAnsi="Verdana" w:cs="Arial"/>
          <w:bCs/>
          <w:sz w:val="18"/>
          <w:szCs w:val="18"/>
          <w:lang w:eastAsia="es-ES"/>
        </w:rPr>
      </w:pPr>
      <w:r w:rsidRPr="0086402C">
        <w:rPr>
          <w:rFonts w:ascii="Verdana" w:hAnsi="Verdana" w:cs="Arial"/>
          <w:b/>
          <w:bCs/>
          <w:sz w:val="18"/>
          <w:szCs w:val="18"/>
          <w:lang w:eastAsia="es-ES"/>
        </w:rPr>
        <w:t>Garantía a Primer Requerimiento</w:t>
      </w:r>
      <w:r w:rsidRPr="0086402C">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86402C" w:rsidRPr="0086402C" w:rsidRDefault="0086402C" w:rsidP="0086402C">
      <w:pPr>
        <w:spacing w:line="360" w:lineRule="auto"/>
        <w:ind w:left="708"/>
        <w:jc w:val="both"/>
        <w:rPr>
          <w:rFonts w:ascii="Verdana" w:hAnsi="Verdana" w:cs="Arial"/>
          <w:bCs/>
          <w:sz w:val="18"/>
          <w:szCs w:val="18"/>
          <w:lang w:eastAsia="es-ES"/>
        </w:rPr>
      </w:pPr>
    </w:p>
    <w:p w:rsidR="0086402C" w:rsidRPr="0086402C" w:rsidRDefault="0086402C" w:rsidP="0086402C">
      <w:pPr>
        <w:spacing w:line="360" w:lineRule="auto"/>
        <w:ind w:left="708"/>
        <w:jc w:val="both"/>
        <w:rPr>
          <w:rFonts w:ascii="Verdana" w:hAnsi="Verdana" w:cs="Arial"/>
          <w:bCs/>
          <w:sz w:val="18"/>
          <w:szCs w:val="18"/>
          <w:lang w:eastAsia="es-ES"/>
        </w:rPr>
      </w:pPr>
      <w:r w:rsidRPr="0086402C">
        <w:rPr>
          <w:rFonts w:ascii="Verdana" w:hAnsi="Verdana" w:cs="Arial"/>
          <w:b/>
          <w:bCs/>
          <w:sz w:val="18"/>
          <w:szCs w:val="18"/>
          <w:lang w:eastAsia="es-ES"/>
        </w:rPr>
        <w:t>Póliza de caución a Primer requerimiento para Entidades Públicas</w:t>
      </w:r>
      <w:r w:rsidRPr="0086402C">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máximo de contratación.</w:t>
      </w:r>
    </w:p>
    <w:p w:rsidR="0086402C" w:rsidRPr="0086402C" w:rsidRDefault="0086402C" w:rsidP="0086402C">
      <w:pPr>
        <w:spacing w:after="13" w:line="360" w:lineRule="auto"/>
        <w:contextualSpacing/>
        <w:rPr>
          <w:rFonts w:ascii="Verdana" w:hAnsi="Verdana" w:cs="Arial"/>
          <w:b/>
          <w:sz w:val="18"/>
          <w:szCs w:val="18"/>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p>
    <w:p w:rsidR="0086402C" w:rsidRPr="0086402C" w:rsidRDefault="0086402C" w:rsidP="0086402C">
      <w:pPr>
        <w:spacing w:line="360" w:lineRule="auto"/>
        <w:rPr>
          <w:rFonts w:ascii="Arial" w:eastAsia="Calibri" w:hAnsi="Arial" w:cs="Arial"/>
          <w:b/>
          <w:bCs/>
          <w:sz w:val="22"/>
          <w:szCs w:val="22"/>
          <w:lang w:eastAsia="es-ES"/>
        </w:rPr>
      </w:pPr>
    </w:p>
    <w:p w:rsidR="0086402C" w:rsidRPr="0086402C" w:rsidRDefault="0086402C" w:rsidP="0086402C">
      <w:pPr>
        <w:spacing w:line="360" w:lineRule="auto"/>
        <w:jc w:val="center"/>
        <w:rPr>
          <w:rFonts w:ascii="Arial" w:eastAsia="Calibri" w:hAnsi="Arial" w:cs="Arial"/>
          <w:b/>
          <w:bCs/>
          <w:sz w:val="22"/>
          <w:szCs w:val="22"/>
          <w:lang w:eastAsia="es-ES"/>
        </w:rPr>
      </w:pPr>
      <w:r w:rsidRPr="0086402C">
        <w:rPr>
          <w:rFonts w:ascii="Arial" w:eastAsia="Calibri" w:hAnsi="Arial" w:cs="Arial"/>
          <w:b/>
          <w:bCs/>
          <w:sz w:val="22"/>
          <w:szCs w:val="22"/>
          <w:lang w:eastAsia="es-ES"/>
        </w:rPr>
        <w:t>INSTRUCCIONES PARA LA EMISION DE INSTRUMENTOS FINANCIEROS -V.3</w:t>
      </w:r>
    </w:p>
    <w:p w:rsidR="0086402C" w:rsidRPr="0086402C" w:rsidRDefault="0086402C" w:rsidP="0086402C">
      <w:pPr>
        <w:spacing w:before="120" w:after="120"/>
        <w:jc w:val="both"/>
        <w:rPr>
          <w:rFonts w:ascii="Arial" w:eastAsia="Calibri" w:hAnsi="Arial" w:cs="Arial"/>
          <w:lang w:eastAsia="es-ES"/>
        </w:rPr>
      </w:pPr>
      <w:r w:rsidRPr="0086402C">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86402C">
        <w:rPr>
          <w:rFonts w:ascii="Arial" w:eastAsia="Calibri" w:hAnsi="Arial" w:cs="Arial"/>
          <w:u w:val="single"/>
          <w:lang w:eastAsia="es-ES"/>
        </w:rPr>
        <w:t>cumpliendo obligatoriamente</w:t>
      </w:r>
      <w:r w:rsidRPr="0086402C">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86402C" w:rsidRPr="0086402C" w:rsidTr="00E037BF">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6402C" w:rsidRPr="0086402C" w:rsidRDefault="0086402C" w:rsidP="0086402C">
            <w:pPr>
              <w:jc w:val="center"/>
              <w:rPr>
                <w:rFonts w:ascii="Calibri" w:eastAsia="Calibri" w:hAnsi="Calibri"/>
                <w:b/>
                <w:bCs/>
                <w:sz w:val="19"/>
                <w:szCs w:val="19"/>
                <w:lang w:val="es-BO"/>
              </w:rPr>
            </w:pPr>
            <w:r w:rsidRPr="0086402C">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6402C" w:rsidRPr="0086402C" w:rsidRDefault="0086402C" w:rsidP="0086402C">
            <w:pPr>
              <w:jc w:val="center"/>
              <w:rPr>
                <w:rFonts w:ascii="Calibri" w:eastAsia="Calibri" w:hAnsi="Calibri"/>
                <w:b/>
                <w:bCs/>
                <w:sz w:val="19"/>
                <w:szCs w:val="19"/>
                <w:lang w:val="es-BO"/>
              </w:rPr>
            </w:pPr>
            <w:r w:rsidRPr="0086402C">
              <w:rPr>
                <w:rFonts w:ascii="Calibri" w:eastAsia="Calibri" w:hAnsi="Calibri"/>
                <w:b/>
                <w:bCs/>
                <w:sz w:val="19"/>
                <w:szCs w:val="19"/>
                <w:lang w:val="es-BO"/>
              </w:rPr>
              <w:t>INSTRUCCIÓN</w:t>
            </w:r>
          </w:p>
        </w:tc>
      </w:tr>
      <w:tr w:rsidR="0086402C" w:rsidRPr="0086402C" w:rsidTr="00E037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402C" w:rsidRPr="0086402C" w:rsidRDefault="0086402C" w:rsidP="0086402C">
            <w:pPr>
              <w:rPr>
                <w:rFonts w:ascii="Calibri" w:eastAsia="Calibri" w:hAnsi="Calibri"/>
                <w:b/>
                <w:bCs/>
                <w:sz w:val="19"/>
                <w:szCs w:val="19"/>
                <w:lang w:val="es-BO"/>
              </w:rPr>
            </w:pPr>
            <w:r w:rsidRPr="0086402C">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6402C" w:rsidRPr="0086402C" w:rsidRDefault="0086402C" w:rsidP="0086402C">
            <w:pPr>
              <w:spacing w:before="60" w:after="60"/>
              <w:jc w:val="both"/>
              <w:rPr>
                <w:rFonts w:ascii="Arial" w:eastAsia="Calibri" w:hAnsi="Arial" w:cs="Arial"/>
                <w:sz w:val="19"/>
                <w:szCs w:val="19"/>
                <w:lang w:eastAsia="es-ES"/>
              </w:rPr>
            </w:pPr>
            <w:r w:rsidRPr="0086402C">
              <w:rPr>
                <w:rFonts w:ascii="Arial" w:eastAsia="Calibri" w:hAnsi="Arial" w:cs="Arial"/>
                <w:sz w:val="19"/>
                <w:szCs w:val="19"/>
                <w:lang w:eastAsia="es-ES"/>
              </w:rPr>
              <w:t xml:space="preserve">Se aceptará </w:t>
            </w:r>
            <w:r w:rsidRPr="0086402C">
              <w:rPr>
                <w:rFonts w:ascii="Arial" w:eastAsia="Calibri" w:hAnsi="Arial" w:cs="Arial"/>
                <w:b/>
                <w:sz w:val="19"/>
                <w:szCs w:val="19"/>
                <w:u w:val="single"/>
                <w:lang w:eastAsia="es-ES"/>
              </w:rPr>
              <w:t>únicamente</w:t>
            </w:r>
            <w:r w:rsidRPr="0086402C">
              <w:rPr>
                <w:rFonts w:ascii="Arial" w:eastAsia="Calibri" w:hAnsi="Arial" w:cs="Arial"/>
                <w:sz w:val="19"/>
                <w:szCs w:val="19"/>
                <w:lang w:eastAsia="es-ES"/>
              </w:rPr>
              <w:t xml:space="preserve"> los instrumentos detallados en el anexo o acápite de Garantias Financieras.</w:t>
            </w:r>
          </w:p>
          <w:p w:rsidR="0086402C" w:rsidRPr="0086402C" w:rsidRDefault="0086402C" w:rsidP="0086402C">
            <w:pPr>
              <w:spacing w:before="60" w:after="60"/>
              <w:jc w:val="both"/>
              <w:rPr>
                <w:rFonts w:ascii="Calibri" w:eastAsia="Calibri" w:hAnsi="Calibri"/>
                <w:i/>
                <w:iCs/>
                <w:sz w:val="19"/>
                <w:szCs w:val="19"/>
                <w:lang w:val="es-BO"/>
              </w:rPr>
            </w:pPr>
            <w:r w:rsidRPr="0086402C">
              <w:rPr>
                <w:rFonts w:ascii="Arial" w:eastAsia="Calibri" w:hAnsi="Arial" w:cs="Arial"/>
                <w:sz w:val="19"/>
                <w:szCs w:val="19"/>
                <w:lang w:eastAsia="es-ES"/>
              </w:rPr>
              <w:t xml:space="preserve">En caso de </w:t>
            </w:r>
            <w:r w:rsidRPr="0086402C">
              <w:rPr>
                <w:rFonts w:ascii="Arial" w:eastAsia="Calibri" w:hAnsi="Arial" w:cs="Arial"/>
                <w:i/>
                <w:sz w:val="19"/>
                <w:szCs w:val="19"/>
                <w:lang w:eastAsia="es-ES"/>
              </w:rPr>
              <w:t>Póliza de caución a Primer requerimiento para Entidades Públicas</w:t>
            </w:r>
            <w:r w:rsidRPr="0086402C">
              <w:rPr>
                <w:rFonts w:ascii="Arial" w:eastAsia="Calibri" w:hAnsi="Arial" w:cs="Arial"/>
                <w:sz w:val="19"/>
                <w:szCs w:val="19"/>
                <w:lang w:eastAsia="es-ES"/>
              </w:rPr>
              <w:t>, se deberá remitir todos los anexos vinculados.</w:t>
            </w:r>
          </w:p>
        </w:tc>
      </w:tr>
      <w:tr w:rsidR="0086402C" w:rsidRPr="0086402C" w:rsidTr="00E037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402C" w:rsidRPr="0086402C" w:rsidRDefault="0086402C" w:rsidP="0086402C">
            <w:pPr>
              <w:rPr>
                <w:rFonts w:ascii="Calibri" w:eastAsia="Calibri" w:hAnsi="Calibri"/>
                <w:b/>
                <w:bCs/>
                <w:sz w:val="19"/>
                <w:szCs w:val="19"/>
                <w:lang w:val="es-BO"/>
              </w:rPr>
            </w:pPr>
            <w:r w:rsidRPr="0086402C">
              <w:rPr>
                <w:rFonts w:ascii="Calibri" w:eastAsia="Calibri" w:hAnsi="Calibri"/>
                <w:b/>
                <w:bCs/>
                <w:sz w:val="19"/>
                <w:szCs w:val="19"/>
                <w:lang w:val="es-BO"/>
              </w:rPr>
              <w:t>OBJETO DE LA GARANTÍA</w:t>
            </w:r>
          </w:p>
          <w:p w:rsidR="0086402C" w:rsidRPr="0086402C" w:rsidRDefault="0086402C" w:rsidP="0086402C">
            <w:pPr>
              <w:rPr>
                <w:rFonts w:ascii="Arial" w:eastAsia="Calibri" w:hAnsi="Arial"/>
                <w:i/>
                <w:sz w:val="19"/>
                <w:szCs w:val="19"/>
                <w:lang w:val="es-BO"/>
              </w:rPr>
            </w:pPr>
            <w:r w:rsidRPr="0086402C">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6402C" w:rsidRPr="0086402C" w:rsidRDefault="0086402C" w:rsidP="0086402C">
            <w:pPr>
              <w:spacing w:before="60" w:after="60"/>
              <w:jc w:val="both"/>
              <w:rPr>
                <w:rFonts w:ascii="Arial" w:eastAsia="Calibri" w:hAnsi="Arial" w:cs="Arial"/>
                <w:sz w:val="19"/>
                <w:szCs w:val="19"/>
                <w:lang w:eastAsia="es-ES"/>
              </w:rPr>
            </w:pPr>
            <w:r w:rsidRPr="0086402C">
              <w:rPr>
                <w:rFonts w:ascii="Arial" w:eastAsia="Calibri" w:hAnsi="Arial" w:cs="Arial"/>
                <w:sz w:val="19"/>
                <w:szCs w:val="19"/>
                <w:lang w:eastAsia="es-ES"/>
              </w:rPr>
              <w:t xml:space="preserve">Debe consignar correctamente y de manera explícita, </w:t>
            </w:r>
            <w:r w:rsidRPr="0086402C">
              <w:rPr>
                <w:rFonts w:ascii="Arial" w:eastAsia="Calibri" w:hAnsi="Arial" w:cs="Arial"/>
                <w:b/>
                <w:sz w:val="19"/>
                <w:szCs w:val="19"/>
                <w:u w:val="single"/>
                <w:lang w:eastAsia="es-ES"/>
              </w:rPr>
              <w:t>textual</w:t>
            </w:r>
            <w:r w:rsidRPr="0086402C">
              <w:rPr>
                <w:rFonts w:ascii="Arial" w:eastAsia="Calibri" w:hAnsi="Arial" w:cs="Arial"/>
                <w:sz w:val="19"/>
                <w:szCs w:val="19"/>
                <w:lang w:eastAsia="es-ES"/>
              </w:rPr>
              <w:t xml:space="preserve"> y </w:t>
            </w:r>
            <w:r w:rsidRPr="0086402C">
              <w:rPr>
                <w:rFonts w:ascii="Arial" w:eastAsia="Calibri" w:hAnsi="Arial" w:cs="Arial"/>
                <w:b/>
                <w:sz w:val="19"/>
                <w:szCs w:val="19"/>
                <w:u w:val="single"/>
                <w:lang w:eastAsia="es-ES"/>
              </w:rPr>
              <w:t>completa</w:t>
            </w:r>
            <w:r w:rsidRPr="0086402C">
              <w:rPr>
                <w:rFonts w:ascii="Arial" w:eastAsia="Calibri" w:hAnsi="Arial" w:cs="Arial"/>
                <w:sz w:val="19"/>
                <w:szCs w:val="19"/>
                <w:lang w:eastAsia="es-ES"/>
              </w:rPr>
              <w:t xml:space="preserve">: </w:t>
            </w:r>
          </w:p>
          <w:p w:rsidR="0086402C" w:rsidRPr="0086402C" w:rsidRDefault="0086402C" w:rsidP="0086402C">
            <w:pPr>
              <w:numPr>
                <w:ilvl w:val="0"/>
                <w:numId w:val="56"/>
              </w:numPr>
              <w:spacing w:before="60" w:after="60"/>
              <w:jc w:val="both"/>
              <w:rPr>
                <w:rFonts w:ascii="Arial" w:eastAsia="Calibri" w:hAnsi="Arial" w:cs="Arial"/>
                <w:sz w:val="19"/>
                <w:szCs w:val="19"/>
                <w:lang w:eastAsia="es-ES"/>
              </w:rPr>
            </w:pPr>
            <w:r w:rsidRPr="0086402C">
              <w:rPr>
                <w:rFonts w:ascii="Arial" w:eastAsia="Calibri" w:hAnsi="Arial" w:cs="Arial"/>
                <w:b/>
                <w:sz w:val="19"/>
                <w:szCs w:val="19"/>
                <w:lang w:eastAsia="es-ES"/>
              </w:rPr>
              <w:t>Objeto a garantizar (“Garantía según el objeto”)</w:t>
            </w:r>
            <w:r w:rsidRPr="0086402C">
              <w:rPr>
                <w:rFonts w:ascii="Arial" w:eastAsia="Calibri" w:hAnsi="Arial" w:cs="Arial"/>
                <w:b/>
                <w:sz w:val="19"/>
                <w:szCs w:val="19"/>
                <w:vertAlign w:val="superscript"/>
                <w:lang w:eastAsia="es-ES"/>
              </w:rPr>
              <w:footnoteReference w:id="1"/>
            </w:r>
            <w:r w:rsidRPr="0086402C">
              <w:rPr>
                <w:rFonts w:ascii="Arial" w:eastAsia="Calibri" w:hAnsi="Arial" w:cs="Arial"/>
                <w:sz w:val="19"/>
                <w:szCs w:val="19"/>
                <w:lang w:eastAsia="es-ES"/>
              </w:rPr>
              <w:t xml:space="preserve"> conforme lo requerido en el anexo o acápite de Garantías Financieras. </w:t>
            </w:r>
          </w:p>
          <w:p w:rsidR="0086402C" w:rsidRPr="0086402C" w:rsidRDefault="0086402C" w:rsidP="0086402C">
            <w:pPr>
              <w:numPr>
                <w:ilvl w:val="0"/>
                <w:numId w:val="56"/>
              </w:numPr>
              <w:spacing w:before="60" w:after="60"/>
              <w:jc w:val="both"/>
              <w:rPr>
                <w:rFonts w:ascii="Arial" w:eastAsia="Calibri" w:hAnsi="Arial" w:cs="Arial"/>
                <w:b/>
                <w:sz w:val="19"/>
                <w:szCs w:val="19"/>
                <w:lang w:eastAsia="es-ES"/>
              </w:rPr>
            </w:pPr>
            <w:r w:rsidRPr="0086402C">
              <w:rPr>
                <w:rFonts w:ascii="Arial" w:eastAsia="Calibri" w:hAnsi="Arial" w:cs="Arial"/>
                <w:b/>
                <w:sz w:val="19"/>
                <w:szCs w:val="19"/>
                <w:lang w:eastAsia="es-ES"/>
              </w:rPr>
              <w:t xml:space="preserve">Nombre (Objeto de la Contratación) y/o código </w:t>
            </w:r>
            <w:r w:rsidRPr="0086402C">
              <w:rPr>
                <w:rFonts w:ascii="Arial" w:eastAsia="Calibri" w:hAnsi="Arial" w:cs="Arial"/>
                <w:sz w:val="19"/>
                <w:szCs w:val="19"/>
                <w:lang w:eastAsia="es-ES"/>
              </w:rPr>
              <w:t>del proceso de contratación, conforme al registrado en la página web</w:t>
            </w:r>
            <w:r w:rsidRPr="0086402C">
              <w:rPr>
                <w:rFonts w:ascii="Arial" w:eastAsia="Calibri" w:hAnsi="Arial" w:cs="Arial"/>
                <w:b/>
                <w:sz w:val="19"/>
                <w:szCs w:val="19"/>
                <w:lang w:eastAsia="es-ES"/>
              </w:rPr>
              <w:t>:</w:t>
            </w:r>
          </w:p>
          <w:p w:rsidR="0086402C" w:rsidRPr="0086402C" w:rsidRDefault="0086402C" w:rsidP="0086402C">
            <w:pPr>
              <w:spacing w:before="60" w:after="60"/>
              <w:ind w:left="360"/>
              <w:jc w:val="both"/>
              <w:rPr>
                <w:rFonts w:ascii="Arial" w:eastAsia="Calibri" w:hAnsi="Arial" w:cs="Arial"/>
                <w:b/>
                <w:i/>
                <w:sz w:val="19"/>
                <w:szCs w:val="19"/>
                <w:lang w:eastAsia="es-ES"/>
              </w:rPr>
            </w:pPr>
            <w:r w:rsidRPr="0086402C">
              <w:rPr>
                <w:rFonts w:ascii="Arial" w:eastAsia="Calibri" w:hAnsi="Arial" w:cs="Arial"/>
                <w:b/>
                <w:i/>
                <w:sz w:val="19"/>
                <w:szCs w:val="19"/>
                <w:lang w:eastAsia="es-ES"/>
              </w:rPr>
              <w:t>http://contrataciones.ypfb.gob.bo/contrataciones/publicacion</w:t>
            </w:r>
          </w:p>
        </w:tc>
      </w:tr>
      <w:tr w:rsidR="0086402C" w:rsidRPr="0086402C" w:rsidTr="00E037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402C" w:rsidRPr="0086402C" w:rsidRDefault="0086402C" w:rsidP="0086402C">
            <w:pPr>
              <w:rPr>
                <w:rFonts w:ascii="Calibri" w:eastAsia="Calibri" w:hAnsi="Calibri"/>
                <w:b/>
                <w:bCs/>
                <w:sz w:val="19"/>
                <w:szCs w:val="19"/>
                <w:lang w:val="es-BO"/>
              </w:rPr>
            </w:pPr>
            <w:r w:rsidRPr="0086402C">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6402C" w:rsidRPr="0086402C" w:rsidRDefault="0086402C" w:rsidP="0086402C">
            <w:pPr>
              <w:spacing w:before="120" w:after="120"/>
              <w:jc w:val="both"/>
              <w:rPr>
                <w:rFonts w:ascii="Arial" w:eastAsia="Calibri" w:hAnsi="Arial" w:cs="Arial"/>
                <w:sz w:val="19"/>
                <w:szCs w:val="19"/>
                <w:lang w:eastAsia="es-ES"/>
              </w:rPr>
            </w:pPr>
            <w:r w:rsidRPr="0086402C">
              <w:rPr>
                <w:rFonts w:ascii="Arial" w:eastAsia="Calibri" w:hAnsi="Arial" w:cs="Arial"/>
                <w:sz w:val="19"/>
                <w:szCs w:val="19"/>
                <w:lang w:eastAsia="es-ES"/>
              </w:rPr>
              <w:t xml:space="preserve">Debe consignar el nombre y tipo societario </w:t>
            </w:r>
            <w:r w:rsidRPr="0086402C">
              <w:rPr>
                <w:rFonts w:ascii="Arial" w:eastAsia="Calibri" w:hAnsi="Arial" w:cs="Arial"/>
                <w:sz w:val="19"/>
                <w:szCs w:val="19"/>
                <w:u w:val="single"/>
                <w:lang w:eastAsia="es-ES"/>
              </w:rPr>
              <w:t>conforme</w:t>
            </w:r>
            <w:r w:rsidRPr="0086402C">
              <w:rPr>
                <w:rFonts w:ascii="Arial" w:eastAsia="Calibri" w:hAnsi="Arial" w:cs="Arial"/>
                <w:sz w:val="19"/>
                <w:szCs w:val="19"/>
                <w:lang w:eastAsia="es-ES"/>
              </w:rPr>
              <w:t xml:space="preserve"> se encuentre inscrito en el Registro (informático o documental) FUNDEMPRESA -o equivalente en el país de origen-. </w:t>
            </w:r>
          </w:p>
          <w:p w:rsidR="0086402C" w:rsidRPr="0086402C" w:rsidRDefault="0086402C" w:rsidP="0086402C">
            <w:pPr>
              <w:spacing w:before="120" w:after="120"/>
              <w:jc w:val="both"/>
              <w:rPr>
                <w:rFonts w:ascii="Arial" w:eastAsia="Calibri" w:hAnsi="Arial" w:cs="Arial"/>
                <w:sz w:val="19"/>
                <w:szCs w:val="19"/>
                <w:lang w:eastAsia="es-ES"/>
              </w:rPr>
            </w:pPr>
            <w:r w:rsidRPr="0086402C">
              <w:rPr>
                <w:rFonts w:ascii="Arial" w:eastAsia="Calibri" w:hAnsi="Arial" w:cs="Arial"/>
                <w:sz w:val="19"/>
                <w:szCs w:val="19"/>
                <w:lang w:eastAsia="es-ES"/>
              </w:rPr>
              <w:t xml:space="preserve">Para </w:t>
            </w:r>
            <w:r w:rsidRPr="0086402C">
              <w:rPr>
                <w:rFonts w:ascii="Arial" w:eastAsia="Calibri" w:hAnsi="Arial" w:cs="Arial"/>
                <w:sz w:val="19"/>
                <w:szCs w:val="19"/>
                <w:u w:val="single"/>
                <w:lang w:eastAsia="es-ES"/>
              </w:rPr>
              <w:t>Asociaciones Accidentales,</w:t>
            </w:r>
            <w:r w:rsidRPr="0086402C">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86402C" w:rsidRPr="0086402C" w:rsidRDefault="0086402C" w:rsidP="0086402C">
            <w:pPr>
              <w:spacing w:before="120" w:after="120"/>
              <w:jc w:val="both"/>
              <w:rPr>
                <w:rFonts w:ascii="Arial" w:eastAsia="Calibri" w:hAnsi="Arial" w:cs="Arial"/>
                <w:sz w:val="19"/>
                <w:szCs w:val="19"/>
                <w:lang w:eastAsia="es-ES"/>
              </w:rPr>
            </w:pPr>
            <w:r w:rsidRPr="0086402C">
              <w:rPr>
                <w:rFonts w:ascii="Arial" w:eastAsia="Calibri" w:hAnsi="Arial" w:cs="Arial"/>
                <w:sz w:val="19"/>
                <w:szCs w:val="19"/>
                <w:lang w:eastAsia="es-ES"/>
              </w:rPr>
              <w:t xml:space="preserve">Para </w:t>
            </w:r>
            <w:r w:rsidRPr="0086402C">
              <w:rPr>
                <w:rFonts w:ascii="Arial" w:eastAsia="Calibri" w:hAnsi="Arial" w:cs="Arial"/>
                <w:sz w:val="19"/>
                <w:szCs w:val="19"/>
                <w:u w:val="single"/>
                <w:lang w:eastAsia="es-ES"/>
              </w:rPr>
              <w:t>Empresas Unipersonales</w:t>
            </w:r>
            <w:r w:rsidRPr="0086402C">
              <w:rPr>
                <w:rFonts w:ascii="Arial" w:eastAsia="Calibri" w:hAnsi="Arial" w:cs="Arial"/>
                <w:sz w:val="19"/>
                <w:szCs w:val="19"/>
                <w:lang w:eastAsia="es-ES"/>
              </w:rPr>
              <w:t>, alternativamente podrá figurar el nombre del Contribuyente (NIT).</w:t>
            </w:r>
          </w:p>
        </w:tc>
      </w:tr>
      <w:tr w:rsidR="0086402C" w:rsidRPr="0086402C" w:rsidTr="00E037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402C" w:rsidRPr="0086402C" w:rsidRDefault="0086402C" w:rsidP="0086402C">
            <w:pPr>
              <w:rPr>
                <w:rFonts w:ascii="Calibri" w:eastAsia="Calibri" w:hAnsi="Calibri"/>
                <w:b/>
                <w:bCs/>
                <w:sz w:val="19"/>
                <w:szCs w:val="19"/>
                <w:lang w:val="es-BO"/>
              </w:rPr>
            </w:pPr>
            <w:r w:rsidRPr="0086402C">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6402C" w:rsidRPr="0086402C" w:rsidRDefault="0086402C" w:rsidP="0086402C">
            <w:pPr>
              <w:jc w:val="both"/>
              <w:rPr>
                <w:rFonts w:ascii="Arial" w:eastAsia="Calibri" w:hAnsi="Arial" w:cs="Arial"/>
                <w:sz w:val="19"/>
                <w:szCs w:val="19"/>
                <w:lang w:eastAsia="es-ES"/>
              </w:rPr>
            </w:pPr>
            <w:r w:rsidRPr="0086402C">
              <w:rPr>
                <w:rFonts w:ascii="Arial" w:eastAsia="Calibri" w:hAnsi="Arial" w:cs="Arial"/>
                <w:sz w:val="19"/>
                <w:szCs w:val="19"/>
                <w:lang w:eastAsia="es-ES"/>
              </w:rPr>
              <w:t>Debe consignar:</w:t>
            </w:r>
          </w:p>
          <w:p w:rsidR="0086402C" w:rsidRPr="0086402C" w:rsidRDefault="0086402C" w:rsidP="0086402C">
            <w:pPr>
              <w:numPr>
                <w:ilvl w:val="0"/>
                <w:numId w:val="57"/>
              </w:numPr>
              <w:spacing w:line="276" w:lineRule="auto"/>
              <w:ind w:left="357" w:hanging="357"/>
              <w:jc w:val="both"/>
              <w:rPr>
                <w:rFonts w:ascii="Arial" w:eastAsia="Calibri" w:hAnsi="Arial"/>
                <w:i/>
                <w:sz w:val="19"/>
                <w:szCs w:val="19"/>
                <w:lang w:eastAsia="es-ES"/>
              </w:rPr>
            </w:pPr>
            <w:r w:rsidRPr="0086402C">
              <w:rPr>
                <w:rFonts w:ascii="Arial" w:eastAsia="Calibri" w:hAnsi="Arial" w:cs="Arial"/>
                <w:sz w:val="19"/>
                <w:szCs w:val="19"/>
                <w:lang w:eastAsia="es-ES"/>
              </w:rPr>
              <w:t xml:space="preserve">YACIMIENTOS PETROLIFEROS FISCALES BOLIVIANOS; </w:t>
            </w:r>
            <w:r w:rsidRPr="0086402C">
              <w:rPr>
                <w:rFonts w:ascii="Arial" w:eastAsia="Calibri" w:hAnsi="Arial"/>
                <w:i/>
                <w:sz w:val="19"/>
                <w:szCs w:val="19"/>
                <w:lang w:eastAsia="es-ES"/>
              </w:rPr>
              <w:t>YPFB; o ambos.</w:t>
            </w:r>
          </w:p>
        </w:tc>
      </w:tr>
      <w:tr w:rsidR="0086402C" w:rsidRPr="0086402C" w:rsidTr="00E037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402C" w:rsidRPr="0086402C" w:rsidRDefault="0086402C" w:rsidP="0086402C">
            <w:pPr>
              <w:rPr>
                <w:rFonts w:ascii="Calibri" w:eastAsia="Calibri" w:hAnsi="Calibri"/>
                <w:sz w:val="19"/>
                <w:szCs w:val="19"/>
                <w:lang w:val="es-BO"/>
              </w:rPr>
            </w:pPr>
            <w:r w:rsidRPr="0086402C">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6402C" w:rsidRPr="0086402C" w:rsidRDefault="0086402C" w:rsidP="0086402C">
            <w:pPr>
              <w:spacing w:before="60" w:after="60"/>
              <w:jc w:val="both"/>
              <w:rPr>
                <w:rFonts w:ascii="Arial" w:eastAsia="Calibri" w:hAnsi="Arial" w:cs="Arial"/>
                <w:sz w:val="19"/>
                <w:szCs w:val="19"/>
                <w:lang w:eastAsia="es-ES"/>
              </w:rPr>
            </w:pPr>
            <w:r w:rsidRPr="0086402C">
              <w:rPr>
                <w:rFonts w:ascii="Arial" w:eastAsia="Calibri" w:hAnsi="Arial" w:cs="Arial"/>
                <w:sz w:val="19"/>
                <w:szCs w:val="19"/>
                <w:lang w:eastAsia="es-ES"/>
              </w:rPr>
              <w:t>Debe consignar el valor/importe/monto correctamente calculado conforme el anexo o acápite de Garantías Financieras, la “</w:t>
            </w:r>
            <w:r w:rsidRPr="0086402C">
              <w:rPr>
                <w:rFonts w:ascii="Arial" w:eastAsia="Calibri" w:hAnsi="Arial" w:cs="Arial"/>
                <w:i/>
                <w:sz w:val="19"/>
                <w:szCs w:val="19"/>
                <w:lang w:eastAsia="es-ES"/>
              </w:rPr>
              <w:t>Garantía según el objeto</w:t>
            </w:r>
            <w:r w:rsidRPr="0086402C">
              <w:rPr>
                <w:rFonts w:ascii="Arial" w:eastAsia="Calibri" w:hAnsi="Arial" w:cs="Arial"/>
                <w:sz w:val="19"/>
                <w:szCs w:val="19"/>
                <w:lang w:eastAsia="es-ES"/>
              </w:rPr>
              <w:t>” y la moneda del proceso de contratación requerido en el DBC o DCD.</w:t>
            </w:r>
          </w:p>
          <w:p w:rsidR="0086402C" w:rsidRPr="0086402C" w:rsidRDefault="0086402C" w:rsidP="0086402C">
            <w:pPr>
              <w:spacing w:before="60" w:after="60"/>
              <w:jc w:val="both"/>
              <w:rPr>
                <w:rFonts w:ascii="Arial" w:eastAsia="Calibri" w:hAnsi="Arial" w:cs="Arial"/>
                <w:sz w:val="19"/>
                <w:szCs w:val="19"/>
                <w:lang w:eastAsia="es-ES"/>
              </w:rPr>
            </w:pPr>
            <w:r w:rsidRPr="0086402C">
              <w:rPr>
                <w:rFonts w:ascii="Arial" w:eastAsia="Calibri" w:hAnsi="Arial" w:cs="Arial"/>
                <w:sz w:val="19"/>
                <w:szCs w:val="19"/>
                <w:lang w:eastAsia="es-ES"/>
              </w:rPr>
              <w:t>Para adjudicación por ITEMS, LOTES, TRAMOS, PAQUETES, VOLÚMENES O ETAPAS, el “</w:t>
            </w:r>
            <w:r w:rsidRPr="0086402C">
              <w:rPr>
                <w:rFonts w:ascii="Arial" w:eastAsia="Calibri" w:hAnsi="Arial" w:cs="Arial"/>
                <w:i/>
                <w:sz w:val="19"/>
                <w:szCs w:val="19"/>
                <w:lang w:eastAsia="es-ES"/>
              </w:rPr>
              <w:t>monto máximo de la contratación”</w:t>
            </w:r>
            <w:r w:rsidRPr="0086402C">
              <w:rPr>
                <w:rFonts w:ascii="Arial" w:eastAsia="Calibri" w:hAnsi="Arial" w:cs="Arial"/>
                <w:sz w:val="19"/>
                <w:szCs w:val="19"/>
                <w:lang w:eastAsia="es-ES"/>
              </w:rPr>
              <w:t xml:space="preserve"> corresponderá al registrado en el acápite “P</w:t>
            </w:r>
            <w:r w:rsidRPr="0086402C">
              <w:rPr>
                <w:rFonts w:ascii="Arial" w:eastAsia="Calibri" w:hAnsi="Arial" w:cs="Arial"/>
                <w:i/>
                <w:sz w:val="19"/>
                <w:szCs w:val="19"/>
                <w:lang w:eastAsia="es-ES"/>
              </w:rPr>
              <w:t>recio Referencial”</w:t>
            </w:r>
            <w:r w:rsidRPr="0086402C">
              <w:rPr>
                <w:rFonts w:ascii="Arial" w:eastAsia="Calibri" w:hAnsi="Arial" w:cs="Arial"/>
                <w:sz w:val="19"/>
                <w:szCs w:val="19"/>
                <w:lang w:eastAsia="es-ES"/>
              </w:rPr>
              <w:t xml:space="preserve"> del DBC o DCD.</w:t>
            </w:r>
          </w:p>
        </w:tc>
      </w:tr>
      <w:tr w:rsidR="0086402C" w:rsidRPr="0086402C" w:rsidTr="00E037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402C" w:rsidRPr="0086402C" w:rsidRDefault="0086402C" w:rsidP="0086402C">
            <w:pPr>
              <w:rPr>
                <w:rFonts w:ascii="Calibri" w:eastAsia="Calibri" w:hAnsi="Calibri"/>
                <w:sz w:val="19"/>
                <w:szCs w:val="19"/>
                <w:lang w:val="es-BO"/>
              </w:rPr>
            </w:pPr>
            <w:r w:rsidRPr="0086402C">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6402C" w:rsidRPr="0086402C" w:rsidRDefault="0086402C" w:rsidP="0086402C">
            <w:pPr>
              <w:spacing w:before="60" w:after="60"/>
              <w:jc w:val="both"/>
              <w:rPr>
                <w:rFonts w:ascii="Arial" w:eastAsia="Calibri" w:hAnsi="Arial" w:cs="Arial"/>
                <w:sz w:val="19"/>
                <w:szCs w:val="19"/>
                <w:lang w:eastAsia="es-ES"/>
              </w:rPr>
            </w:pPr>
            <w:r w:rsidRPr="0086402C">
              <w:rPr>
                <w:rFonts w:ascii="Arial" w:eastAsia="Calibri" w:hAnsi="Arial" w:cs="Arial"/>
                <w:sz w:val="19"/>
                <w:szCs w:val="19"/>
                <w:lang w:eastAsia="es-ES"/>
              </w:rPr>
              <w:t xml:space="preserve">Debe consignar una vigencia </w:t>
            </w:r>
            <w:r w:rsidRPr="0086402C">
              <w:rPr>
                <w:rFonts w:ascii="Arial" w:eastAsia="Calibri" w:hAnsi="Arial" w:cs="Arial"/>
                <w:sz w:val="19"/>
                <w:szCs w:val="19"/>
                <w:u w:val="single"/>
                <w:lang w:eastAsia="es-ES"/>
              </w:rPr>
              <w:t>igual o mayor</w:t>
            </w:r>
            <w:r w:rsidRPr="0086402C">
              <w:rPr>
                <w:rFonts w:ascii="Arial" w:eastAsia="Calibri" w:hAnsi="Arial" w:cs="Arial"/>
                <w:sz w:val="19"/>
                <w:szCs w:val="19"/>
                <w:lang w:eastAsia="es-ES"/>
              </w:rPr>
              <w:t xml:space="preserve"> a la requerida en el Anexo o acápite de Garantías Financieras, </w:t>
            </w:r>
          </w:p>
          <w:p w:rsidR="0086402C" w:rsidRPr="0086402C" w:rsidRDefault="0086402C" w:rsidP="0086402C">
            <w:pPr>
              <w:numPr>
                <w:ilvl w:val="0"/>
                <w:numId w:val="58"/>
              </w:numPr>
              <w:spacing w:before="60" w:after="60"/>
              <w:jc w:val="both"/>
              <w:rPr>
                <w:rFonts w:ascii="Arial" w:eastAsia="Calibri" w:hAnsi="Arial" w:cs="Arial"/>
                <w:sz w:val="19"/>
                <w:szCs w:val="19"/>
                <w:lang w:eastAsia="es-ES"/>
              </w:rPr>
            </w:pPr>
            <w:r w:rsidRPr="0086402C">
              <w:rPr>
                <w:rFonts w:ascii="Arial" w:eastAsia="Calibri" w:hAnsi="Arial" w:cs="Arial"/>
                <w:b/>
                <w:sz w:val="19"/>
                <w:szCs w:val="19"/>
                <w:u w:val="single"/>
                <w:lang w:eastAsia="es-ES"/>
              </w:rPr>
              <w:t>Para la Garantía de Seriedad de Propuesta:</w:t>
            </w:r>
            <w:r w:rsidRPr="0086402C">
              <w:rPr>
                <w:rFonts w:ascii="Arial" w:eastAsia="Calibri" w:hAnsi="Arial" w:cs="Arial"/>
                <w:sz w:val="19"/>
                <w:szCs w:val="19"/>
                <w:lang w:eastAsia="es-ES"/>
              </w:rPr>
              <w:t xml:space="preserve"> mínimamente 150 días computables a partir de la “</w:t>
            </w:r>
            <w:r w:rsidRPr="0086402C">
              <w:rPr>
                <w:rFonts w:ascii="Arial" w:eastAsia="Calibri" w:hAnsi="Arial" w:cs="Arial"/>
                <w:i/>
                <w:sz w:val="19"/>
                <w:szCs w:val="19"/>
                <w:lang w:eastAsia="es-ES"/>
              </w:rPr>
              <w:t>Fecha de presentación de propuestas</w:t>
            </w:r>
            <w:r w:rsidRPr="0086402C">
              <w:rPr>
                <w:rFonts w:ascii="Arial" w:eastAsia="Calibri" w:hAnsi="Arial" w:cs="Arial"/>
                <w:sz w:val="19"/>
                <w:szCs w:val="19"/>
                <w:lang w:eastAsia="es-ES"/>
              </w:rPr>
              <w:t xml:space="preserve">”, establecida en el Cronograma de Plazos del DBC. </w:t>
            </w:r>
          </w:p>
          <w:p w:rsidR="0086402C" w:rsidRPr="0086402C" w:rsidRDefault="0086402C" w:rsidP="0086402C">
            <w:pPr>
              <w:numPr>
                <w:ilvl w:val="0"/>
                <w:numId w:val="58"/>
              </w:numPr>
              <w:spacing w:before="60" w:after="60"/>
              <w:jc w:val="both"/>
              <w:rPr>
                <w:rFonts w:ascii="Arial" w:eastAsia="Calibri" w:hAnsi="Arial" w:cs="Arial"/>
                <w:sz w:val="19"/>
                <w:szCs w:val="19"/>
                <w:lang w:eastAsia="es-ES"/>
              </w:rPr>
            </w:pPr>
            <w:r w:rsidRPr="0086402C">
              <w:rPr>
                <w:rFonts w:ascii="Arial" w:eastAsia="Calibri" w:hAnsi="Arial" w:cs="Arial"/>
                <w:b/>
                <w:sz w:val="19"/>
                <w:szCs w:val="19"/>
                <w:u w:val="single"/>
                <w:lang w:eastAsia="es-ES"/>
              </w:rPr>
              <w:t>Para Garantía de Cumplimiento de Contrato y otras garantías (DS 29506 y DS 181):</w:t>
            </w:r>
            <w:r w:rsidRPr="0086402C">
              <w:rPr>
                <w:rFonts w:ascii="Arial" w:eastAsia="Calibri" w:hAnsi="Arial" w:cs="Arial"/>
                <w:b/>
                <w:sz w:val="19"/>
                <w:szCs w:val="19"/>
                <w:lang w:eastAsia="es-ES"/>
              </w:rPr>
              <w:t xml:space="preserve"> </w:t>
            </w:r>
            <w:r w:rsidRPr="0086402C">
              <w:rPr>
                <w:rFonts w:ascii="Arial" w:eastAsia="Calibri" w:hAnsi="Arial" w:cs="Arial"/>
                <w:sz w:val="19"/>
                <w:szCs w:val="19"/>
                <w:lang w:eastAsia="es-ES"/>
              </w:rPr>
              <w:t>según lo requerido,</w:t>
            </w:r>
            <w:r w:rsidRPr="0086402C">
              <w:rPr>
                <w:rFonts w:ascii="Arial" w:eastAsia="Calibri" w:hAnsi="Arial" w:cs="Arial"/>
                <w:b/>
                <w:sz w:val="19"/>
                <w:szCs w:val="19"/>
                <w:lang w:eastAsia="es-ES"/>
              </w:rPr>
              <w:t xml:space="preserve"> </w:t>
            </w:r>
            <w:r w:rsidRPr="0086402C">
              <w:rPr>
                <w:rFonts w:ascii="Arial" w:eastAsia="Calibri" w:hAnsi="Arial" w:cs="Arial"/>
                <w:sz w:val="19"/>
                <w:szCs w:val="19"/>
                <w:lang w:eastAsia="es-ES"/>
              </w:rPr>
              <w:t xml:space="preserve">computables a partir de la </w:t>
            </w:r>
            <w:r w:rsidRPr="0086402C">
              <w:rPr>
                <w:rFonts w:ascii="Arial" w:eastAsia="Calibri" w:hAnsi="Arial" w:cs="Arial"/>
                <w:sz w:val="19"/>
                <w:szCs w:val="19"/>
                <w:u w:val="single"/>
                <w:lang w:eastAsia="es-ES"/>
              </w:rPr>
              <w:t xml:space="preserve">fecha de emisión del instrumento financiero, </w:t>
            </w:r>
            <w:r w:rsidRPr="0086402C">
              <w:rPr>
                <w:rFonts w:ascii="Arial" w:eastAsia="Calibri" w:hAnsi="Arial" w:cs="Arial"/>
                <w:sz w:val="19"/>
                <w:szCs w:val="19"/>
                <w:lang w:eastAsia="es-ES"/>
              </w:rPr>
              <w:t>debiendo exceder en sesenta (60) días calendario al plazo de entrega del objeto de la contratación.</w:t>
            </w:r>
          </w:p>
          <w:p w:rsidR="0086402C" w:rsidRPr="0086402C" w:rsidRDefault="0086402C" w:rsidP="0086402C">
            <w:pPr>
              <w:spacing w:before="60" w:after="60"/>
              <w:ind w:left="360"/>
              <w:jc w:val="center"/>
              <w:rPr>
                <w:rFonts w:ascii="Arial" w:eastAsia="Calibri" w:hAnsi="Arial" w:cs="Arial"/>
                <w:sz w:val="19"/>
                <w:szCs w:val="19"/>
                <w:lang w:eastAsia="es-ES"/>
              </w:rPr>
            </w:pPr>
            <w:r w:rsidRPr="0086402C">
              <w:rPr>
                <w:rFonts w:ascii="Arial" w:eastAsia="Calibri" w:hAnsi="Arial" w:cs="Arial"/>
                <w:sz w:val="19"/>
                <w:szCs w:val="19"/>
                <w:lang w:eastAsia="es-ES"/>
              </w:rPr>
              <w:lastRenderedPageBreak/>
              <w:t>Vigencia de la Gtia. = fecha de emisión + Plazo de entrega + 60 días</w:t>
            </w:r>
          </w:p>
        </w:tc>
      </w:tr>
      <w:tr w:rsidR="0086402C" w:rsidRPr="0086402C" w:rsidTr="00E037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6402C" w:rsidRPr="0086402C" w:rsidRDefault="0086402C" w:rsidP="0086402C">
            <w:pPr>
              <w:rPr>
                <w:rFonts w:ascii="Calibri" w:eastAsia="Calibri" w:hAnsi="Calibri"/>
                <w:b/>
                <w:bCs/>
                <w:sz w:val="19"/>
                <w:szCs w:val="19"/>
                <w:lang w:val="es-BO"/>
              </w:rPr>
            </w:pPr>
            <w:r w:rsidRPr="0086402C">
              <w:rPr>
                <w:rFonts w:ascii="Calibri" w:eastAsia="Calibri" w:hAnsi="Calibri"/>
                <w:b/>
                <w:bCs/>
                <w:sz w:val="19"/>
                <w:szCs w:val="19"/>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6402C" w:rsidRPr="0086402C" w:rsidRDefault="0086402C" w:rsidP="0086402C">
            <w:pPr>
              <w:spacing w:before="60" w:after="60"/>
              <w:jc w:val="both"/>
              <w:rPr>
                <w:rFonts w:ascii="Arial" w:eastAsia="Calibri" w:hAnsi="Arial" w:cs="Arial"/>
                <w:sz w:val="19"/>
                <w:szCs w:val="19"/>
                <w:lang w:eastAsia="es-ES"/>
              </w:rPr>
            </w:pPr>
            <w:r w:rsidRPr="0086402C">
              <w:rPr>
                <w:rFonts w:ascii="Arial" w:eastAsia="Calibri" w:hAnsi="Arial" w:cs="Arial"/>
                <w:sz w:val="19"/>
                <w:szCs w:val="19"/>
                <w:lang w:eastAsia="es-ES"/>
              </w:rPr>
              <w:t>Debe incluir las cláusulas de:</w:t>
            </w:r>
          </w:p>
          <w:p w:rsidR="0086402C" w:rsidRPr="0086402C" w:rsidRDefault="0086402C" w:rsidP="0086402C">
            <w:pPr>
              <w:numPr>
                <w:ilvl w:val="0"/>
                <w:numId w:val="59"/>
              </w:numPr>
              <w:spacing w:before="60" w:after="60"/>
              <w:jc w:val="both"/>
              <w:rPr>
                <w:rFonts w:ascii="Arial" w:eastAsia="Calibri" w:hAnsi="Arial" w:cs="Arial"/>
                <w:sz w:val="19"/>
                <w:szCs w:val="19"/>
                <w:lang w:eastAsia="es-ES"/>
              </w:rPr>
            </w:pPr>
            <w:r w:rsidRPr="0086402C">
              <w:rPr>
                <w:rFonts w:ascii="Arial" w:eastAsia="Calibri" w:hAnsi="Arial" w:cs="Arial"/>
                <w:sz w:val="19"/>
                <w:szCs w:val="19"/>
                <w:lang w:eastAsia="es-ES"/>
              </w:rPr>
              <w:t xml:space="preserve">Renovable, irrevocable y de </w:t>
            </w:r>
            <w:r w:rsidRPr="0086402C">
              <w:rPr>
                <w:rFonts w:ascii="Arial" w:eastAsia="Calibri" w:hAnsi="Arial" w:cs="Arial"/>
                <w:sz w:val="19"/>
                <w:szCs w:val="19"/>
                <w:u w:val="single"/>
                <w:lang w:eastAsia="es-ES"/>
              </w:rPr>
              <w:t>ejecución inmediata</w:t>
            </w:r>
            <w:r w:rsidRPr="0086402C">
              <w:rPr>
                <w:rFonts w:ascii="Arial" w:eastAsia="Calibri" w:hAnsi="Arial" w:cs="Arial"/>
                <w:sz w:val="19"/>
                <w:szCs w:val="19"/>
                <w:lang w:eastAsia="es-ES"/>
              </w:rPr>
              <w:t xml:space="preserve"> o </w:t>
            </w:r>
            <w:r w:rsidRPr="0086402C">
              <w:rPr>
                <w:rFonts w:ascii="Arial" w:eastAsia="Calibri" w:hAnsi="Arial" w:cs="Arial"/>
                <w:sz w:val="19"/>
                <w:szCs w:val="19"/>
                <w:u w:val="single"/>
                <w:lang w:eastAsia="es-ES"/>
              </w:rPr>
              <w:t>ejecución a primer requerimiento</w:t>
            </w:r>
            <w:r w:rsidRPr="0086402C">
              <w:rPr>
                <w:rFonts w:ascii="Arial" w:eastAsia="Calibri" w:hAnsi="Arial" w:cs="Arial"/>
                <w:sz w:val="19"/>
                <w:szCs w:val="19"/>
                <w:lang w:eastAsia="es-ES"/>
              </w:rPr>
              <w:t xml:space="preserve"> según corresponda al Instrumento Financiero requerido. </w:t>
            </w:r>
          </w:p>
        </w:tc>
      </w:tr>
    </w:tbl>
    <w:p w:rsidR="0086402C" w:rsidRPr="0086402C" w:rsidRDefault="0086402C" w:rsidP="0086402C">
      <w:pPr>
        <w:widowControl w:val="0"/>
        <w:jc w:val="both"/>
        <w:rPr>
          <w:rFonts w:ascii="Calibri" w:eastAsia="Calibri" w:hAnsi="Calibri"/>
          <w:b/>
          <w:sz w:val="21"/>
          <w:szCs w:val="21"/>
        </w:rPr>
      </w:pPr>
    </w:p>
    <w:p w:rsidR="0086402C" w:rsidRPr="0086402C" w:rsidRDefault="0086402C" w:rsidP="0086402C">
      <w:pPr>
        <w:widowControl w:val="0"/>
        <w:jc w:val="both"/>
        <w:rPr>
          <w:rFonts w:ascii="Calibri" w:eastAsia="Calibri" w:hAnsi="Calibri"/>
          <w:b/>
          <w:sz w:val="21"/>
          <w:szCs w:val="21"/>
          <w:u w:val="single"/>
        </w:rPr>
      </w:pPr>
      <w:r w:rsidRPr="0086402C">
        <w:rPr>
          <w:rFonts w:ascii="Calibri" w:eastAsia="Calibri" w:hAnsi="Calibri"/>
          <w:b/>
          <w:sz w:val="21"/>
          <w:szCs w:val="21"/>
        </w:rPr>
        <w:t xml:space="preserve">NOTA: EL INCUMPLIMIENTO DE LOS PARAMETROS ESTABLECIDOS PRECEDENTEMENTE, POR PARTE DEL PROPONENTE O ADJUDICADO, </w:t>
      </w:r>
      <w:r w:rsidRPr="0086402C">
        <w:rPr>
          <w:rFonts w:ascii="Calibri" w:eastAsia="Calibri" w:hAnsi="Calibri"/>
          <w:b/>
          <w:sz w:val="21"/>
          <w:szCs w:val="21"/>
          <w:u w:val="single"/>
        </w:rPr>
        <w:t>NO DARÁ LUGAR A SUBSANACION ALGUNA.</w:t>
      </w:r>
    </w:p>
    <w:p w:rsidR="004D4270" w:rsidRPr="0086402C" w:rsidRDefault="004D4270" w:rsidP="0086402C">
      <w:pPr>
        <w:ind w:left="720"/>
        <w:rPr>
          <w:rFonts w:asciiTheme="minorHAnsi" w:hAnsiTheme="minorHAnsi" w:cstheme="minorHAnsi"/>
          <w:bCs/>
          <w:color w:val="000000"/>
          <w:sz w:val="18"/>
          <w:szCs w:val="18"/>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06153E">
      <w:pPr>
        <w:ind w:left="720"/>
        <w:jc w:val="right"/>
        <w:rPr>
          <w:rFonts w:asciiTheme="minorHAnsi" w:hAnsiTheme="minorHAnsi" w:cstheme="minorHAnsi"/>
          <w:bCs/>
          <w:color w:val="000000"/>
          <w:sz w:val="18"/>
          <w:szCs w:val="18"/>
          <w:lang w:val="es-BO"/>
        </w:rPr>
      </w:pPr>
    </w:p>
    <w:p w:rsidR="004D4270" w:rsidRDefault="004D4270" w:rsidP="004D4270">
      <w:pPr>
        <w:pStyle w:val="A1"/>
        <w:numPr>
          <w:ilvl w:val="0"/>
          <w:numId w:val="0"/>
        </w:numPr>
        <w:ind w:left="720"/>
        <w:jc w:val="center"/>
        <w:rPr>
          <w:rFonts w:cs="Calibri"/>
          <w:sz w:val="22"/>
          <w:szCs w:val="22"/>
        </w:rPr>
      </w:pPr>
    </w:p>
    <w:p w:rsidR="004D4270" w:rsidRDefault="004D4270" w:rsidP="004D4270">
      <w:pPr>
        <w:pStyle w:val="A1"/>
        <w:numPr>
          <w:ilvl w:val="0"/>
          <w:numId w:val="0"/>
        </w:numPr>
        <w:ind w:left="720"/>
        <w:jc w:val="center"/>
        <w:rPr>
          <w:rFonts w:cs="Calibri"/>
          <w:sz w:val="22"/>
          <w:szCs w:val="22"/>
        </w:rPr>
      </w:pPr>
    </w:p>
    <w:p w:rsidR="004D4270" w:rsidRDefault="004D4270" w:rsidP="004D4270">
      <w:pPr>
        <w:pStyle w:val="A1"/>
        <w:numPr>
          <w:ilvl w:val="0"/>
          <w:numId w:val="0"/>
        </w:numPr>
        <w:ind w:left="720"/>
        <w:jc w:val="center"/>
        <w:rPr>
          <w:rFonts w:cs="Calibri"/>
          <w:sz w:val="22"/>
          <w:szCs w:val="22"/>
        </w:rPr>
      </w:pPr>
    </w:p>
    <w:p w:rsidR="004D4270" w:rsidRDefault="004D4270" w:rsidP="004D4270">
      <w:pPr>
        <w:pStyle w:val="A1"/>
        <w:numPr>
          <w:ilvl w:val="0"/>
          <w:numId w:val="0"/>
        </w:numPr>
        <w:ind w:left="720"/>
        <w:jc w:val="center"/>
        <w:rPr>
          <w:rFonts w:cs="Calibri"/>
          <w:sz w:val="22"/>
          <w:szCs w:val="22"/>
        </w:rPr>
      </w:pPr>
    </w:p>
    <w:p w:rsidR="004D4270" w:rsidRDefault="004D4270" w:rsidP="004D4270">
      <w:pPr>
        <w:pStyle w:val="A1"/>
        <w:numPr>
          <w:ilvl w:val="0"/>
          <w:numId w:val="0"/>
        </w:numPr>
        <w:ind w:left="720"/>
        <w:jc w:val="center"/>
        <w:rPr>
          <w:rFonts w:cs="Calibri"/>
          <w:sz w:val="22"/>
          <w:szCs w:val="22"/>
        </w:rPr>
      </w:pPr>
    </w:p>
    <w:p w:rsidR="00445B6C" w:rsidRDefault="00445B6C" w:rsidP="00445B6C">
      <w:pPr>
        <w:pStyle w:val="A1"/>
        <w:numPr>
          <w:ilvl w:val="0"/>
          <w:numId w:val="0"/>
        </w:numPr>
        <w:jc w:val="center"/>
        <w:rPr>
          <w:rFonts w:cs="Calibri"/>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4D4270" w:rsidRDefault="004D4270" w:rsidP="007D4619">
      <w:pPr>
        <w:jc w:val="center"/>
        <w:rPr>
          <w:rFonts w:asciiTheme="minorHAnsi" w:hAnsiTheme="minorHAnsi" w:cstheme="minorHAnsi"/>
          <w:b/>
          <w:bCs/>
          <w:sz w:val="22"/>
          <w:szCs w:val="22"/>
        </w:rPr>
      </w:pPr>
    </w:p>
    <w:p w:rsidR="007C221F" w:rsidRDefault="007C221F" w:rsidP="0006153E">
      <w:pP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CB200E">
        <w:trPr>
          <w:trHeight w:val="556"/>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CB200E">
        <w:trPr>
          <w:trHeight w:val="1028"/>
        </w:trPr>
        <w:tc>
          <w:tcPr>
            <w:tcW w:w="1809"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CB200E">
        <w:trPr>
          <w:trHeight w:val="555"/>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CB200E">
        <w:trPr>
          <w:trHeight w:val="420"/>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CB200E">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CB200E">
            <w:pPr>
              <w:spacing w:before="120" w:after="120"/>
              <w:rPr>
                <w:rFonts w:ascii="Arial" w:eastAsia="Calibri" w:hAnsi="Arial" w:cs="Arial"/>
                <w:b/>
                <w:lang w:val="es-BO"/>
              </w:rPr>
            </w:pPr>
          </w:p>
        </w:tc>
        <w:tc>
          <w:tcPr>
            <w:tcW w:w="6662"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CB200E">
        <w:trPr>
          <w:trHeight w:val="783"/>
        </w:trPr>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CB200E">
        <w:trPr>
          <w:trHeight w:val="562"/>
          <w:jc w:val="center"/>
        </w:trPr>
        <w:tc>
          <w:tcPr>
            <w:tcW w:w="57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CB200E">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PLAZO</w:t>
            </w:r>
          </w:p>
        </w:tc>
      </w:tr>
      <w:tr w:rsidR="00D858E0" w:rsidRPr="00F81250" w:rsidTr="00CB200E">
        <w:trPr>
          <w:trHeight w:hRule="exact" w:val="562"/>
          <w:jc w:val="center"/>
        </w:trPr>
        <w:tc>
          <w:tcPr>
            <w:tcW w:w="571" w:type="dxa"/>
            <w:shd w:val="clear" w:color="auto" w:fill="auto"/>
            <w:vAlign w:val="center"/>
          </w:tcPr>
          <w:p w:rsidR="00D858E0" w:rsidRPr="00F81250" w:rsidRDefault="00D858E0" w:rsidP="00CB200E">
            <w:pPr>
              <w:jc w:val="center"/>
              <w:rPr>
                <w:rFonts w:ascii="Arial" w:hAnsi="Arial" w:cs="Arial"/>
              </w:rPr>
            </w:pPr>
          </w:p>
        </w:tc>
        <w:tc>
          <w:tcPr>
            <w:tcW w:w="1932" w:type="dxa"/>
            <w:shd w:val="clear" w:color="auto" w:fill="auto"/>
            <w:vAlign w:val="center"/>
          </w:tcPr>
          <w:p w:rsidR="00D858E0" w:rsidRPr="00F81250" w:rsidRDefault="00D858E0" w:rsidP="00CB200E">
            <w:pPr>
              <w:jc w:val="center"/>
              <w:rPr>
                <w:rFonts w:ascii="Arial" w:hAnsi="Arial" w:cs="Arial"/>
              </w:rPr>
            </w:pPr>
          </w:p>
        </w:tc>
        <w:tc>
          <w:tcPr>
            <w:tcW w:w="937" w:type="dxa"/>
            <w:shd w:val="clear" w:color="auto" w:fill="auto"/>
            <w:vAlign w:val="center"/>
          </w:tcPr>
          <w:p w:rsidR="00D858E0" w:rsidRPr="00F81250" w:rsidRDefault="00D858E0" w:rsidP="00CB200E">
            <w:pPr>
              <w:jc w:val="center"/>
              <w:rPr>
                <w:rFonts w:ascii="Arial" w:hAnsi="Arial" w:cs="Arial"/>
              </w:rPr>
            </w:pPr>
          </w:p>
        </w:tc>
        <w:tc>
          <w:tcPr>
            <w:tcW w:w="845" w:type="dxa"/>
            <w:vAlign w:val="center"/>
          </w:tcPr>
          <w:p w:rsidR="00D858E0" w:rsidRPr="00F81250" w:rsidRDefault="00D858E0" w:rsidP="00CB200E">
            <w:pPr>
              <w:jc w:val="center"/>
              <w:rPr>
                <w:rFonts w:ascii="Arial" w:hAnsi="Arial" w:cs="Arial"/>
              </w:rPr>
            </w:pPr>
          </w:p>
        </w:tc>
        <w:tc>
          <w:tcPr>
            <w:tcW w:w="1141" w:type="dxa"/>
            <w:shd w:val="clear" w:color="auto" w:fill="auto"/>
            <w:vAlign w:val="center"/>
          </w:tcPr>
          <w:p w:rsidR="00D858E0" w:rsidRPr="00F81250" w:rsidRDefault="00D858E0" w:rsidP="00CB200E">
            <w:pPr>
              <w:jc w:val="center"/>
              <w:rPr>
                <w:rFonts w:ascii="Arial" w:hAnsi="Arial" w:cs="Arial"/>
              </w:rPr>
            </w:pPr>
          </w:p>
        </w:tc>
        <w:tc>
          <w:tcPr>
            <w:tcW w:w="1242" w:type="dxa"/>
            <w:vAlign w:val="center"/>
          </w:tcPr>
          <w:p w:rsidR="00D858E0" w:rsidRPr="00F81250" w:rsidRDefault="00D858E0" w:rsidP="00CB200E">
            <w:pPr>
              <w:jc w:val="center"/>
              <w:rPr>
                <w:rFonts w:ascii="Arial" w:hAnsi="Arial" w:cs="Arial"/>
              </w:rPr>
            </w:pPr>
          </w:p>
        </w:tc>
        <w:tc>
          <w:tcPr>
            <w:tcW w:w="1164" w:type="dxa"/>
            <w:vAlign w:val="center"/>
          </w:tcPr>
          <w:p w:rsidR="00D858E0" w:rsidRPr="00F81250" w:rsidRDefault="00D858E0" w:rsidP="00CB200E">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CB200E">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CB200E">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CB200E">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CB200E">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CB200E">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CB200E">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CB200E">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CB200E">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CB200E">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B34" w:rsidRDefault="00876B34">
      <w:r>
        <w:separator/>
      </w:r>
    </w:p>
  </w:endnote>
  <w:endnote w:type="continuationSeparator" w:id="0">
    <w:p w:rsidR="00876B34" w:rsidRDefault="0087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37A" w:rsidRPr="006B79AF" w:rsidRDefault="005E137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452068">
      <w:rPr>
        <w:rFonts w:ascii="Calibri" w:hAnsi="Calibri" w:cs="Calibri"/>
        <w:noProof/>
      </w:rPr>
      <w:t>21</w:t>
    </w:r>
    <w:r w:rsidRPr="006B79AF">
      <w:rPr>
        <w:rFonts w:ascii="Calibri" w:hAnsi="Calibri" w:cs="Calibri"/>
      </w:rPr>
      <w:fldChar w:fldCharType="end"/>
    </w:r>
  </w:p>
  <w:p w:rsidR="005E137A" w:rsidRDefault="005E13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B34" w:rsidRDefault="00876B34">
      <w:r>
        <w:separator/>
      </w:r>
    </w:p>
  </w:footnote>
  <w:footnote w:type="continuationSeparator" w:id="0">
    <w:p w:rsidR="00876B34" w:rsidRDefault="00876B34">
      <w:r>
        <w:continuationSeparator/>
      </w:r>
    </w:p>
  </w:footnote>
  <w:footnote w:id="1">
    <w:p w:rsidR="0086402C" w:rsidRDefault="0086402C" w:rsidP="0086402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532528"/>
    <w:multiLevelType w:val="multilevel"/>
    <w:tmpl w:val="6F08E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40F9C"/>
    <w:multiLevelType w:val="multilevel"/>
    <w:tmpl w:val="EED05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624D52"/>
    <w:multiLevelType w:val="multilevel"/>
    <w:tmpl w:val="0FC09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1290262"/>
    <w:multiLevelType w:val="hybridMultilevel"/>
    <w:tmpl w:val="2D1E416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55E7279"/>
    <w:multiLevelType w:val="hybridMultilevel"/>
    <w:tmpl w:val="09964344"/>
    <w:lvl w:ilvl="0" w:tplc="8BAEF8D8">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D9B7543"/>
    <w:multiLevelType w:val="hybridMultilevel"/>
    <w:tmpl w:val="5A3E6B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EBD78C8"/>
    <w:multiLevelType w:val="hybridMultilevel"/>
    <w:tmpl w:val="C324BE6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E82AF5"/>
    <w:multiLevelType w:val="hybridMultilevel"/>
    <w:tmpl w:val="8BC8E7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C9F0588"/>
    <w:multiLevelType w:val="multilevel"/>
    <w:tmpl w:val="DC1A7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5AD79B4"/>
    <w:multiLevelType w:val="hybridMultilevel"/>
    <w:tmpl w:val="6ACC6A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78A60F4"/>
    <w:multiLevelType w:val="multilevel"/>
    <w:tmpl w:val="62F25D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3E6E4F25"/>
    <w:multiLevelType w:val="hybridMultilevel"/>
    <w:tmpl w:val="5A3E6B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1BC1894"/>
    <w:multiLevelType w:val="multilevel"/>
    <w:tmpl w:val="37BEDFBE"/>
    <w:lvl w:ilvl="0">
      <w:start w:val="1"/>
      <w:numFmt w:val="decimal"/>
      <w:pStyle w:val="A1"/>
      <w:lvlText w:val="%1."/>
      <w:lvlJc w:val="left"/>
      <w:pPr>
        <w:ind w:left="928"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4550715"/>
    <w:multiLevelType w:val="multilevel"/>
    <w:tmpl w:val="B1767B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661E6E"/>
    <w:multiLevelType w:val="hybridMultilevel"/>
    <w:tmpl w:val="87D0C590"/>
    <w:lvl w:ilvl="0" w:tplc="400A0011">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C8E4C80"/>
    <w:multiLevelType w:val="multilevel"/>
    <w:tmpl w:val="0DE20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9895382"/>
    <w:multiLevelType w:val="hybridMultilevel"/>
    <w:tmpl w:val="C9B83F9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6"/>
  </w:num>
  <w:num w:numId="3">
    <w:abstractNumId w:val="56"/>
  </w:num>
  <w:num w:numId="4">
    <w:abstractNumId w:val="13"/>
  </w:num>
  <w:num w:numId="5">
    <w:abstractNumId w:val="36"/>
  </w:num>
  <w:num w:numId="6">
    <w:abstractNumId w:val="39"/>
  </w:num>
  <w:num w:numId="7">
    <w:abstractNumId w:val="0"/>
  </w:num>
  <w:num w:numId="8">
    <w:abstractNumId w:val="63"/>
  </w:num>
  <w:num w:numId="9">
    <w:abstractNumId w:val="12"/>
  </w:num>
  <w:num w:numId="10">
    <w:abstractNumId w:val="14"/>
  </w:num>
  <w:num w:numId="11">
    <w:abstractNumId w:val="50"/>
  </w:num>
  <w:num w:numId="12">
    <w:abstractNumId w:val="49"/>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3"/>
  </w:num>
  <w:num w:numId="17">
    <w:abstractNumId w:val="34"/>
  </w:num>
  <w:num w:numId="18">
    <w:abstractNumId w:val="5"/>
  </w:num>
  <w:num w:numId="19">
    <w:abstractNumId w:val="66"/>
  </w:num>
  <w:num w:numId="20">
    <w:abstractNumId w:val="57"/>
  </w:num>
  <w:num w:numId="21">
    <w:abstractNumId w:val="42"/>
  </w:num>
  <w:num w:numId="22">
    <w:abstractNumId w:val="30"/>
  </w:num>
  <w:num w:numId="23">
    <w:abstractNumId w:val="69"/>
  </w:num>
  <w:num w:numId="24">
    <w:abstractNumId w:val="70"/>
  </w:num>
  <w:num w:numId="25">
    <w:abstractNumId w:val="17"/>
  </w:num>
  <w:num w:numId="26">
    <w:abstractNumId w:val="27"/>
  </w:num>
  <w:num w:numId="27">
    <w:abstractNumId w:val="64"/>
  </w:num>
  <w:num w:numId="28">
    <w:abstractNumId w:val="20"/>
  </w:num>
  <w:num w:numId="29">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40"/>
  </w:num>
  <w:num w:numId="34">
    <w:abstractNumId w:val="6"/>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54"/>
  </w:num>
  <w:num w:numId="38">
    <w:abstractNumId w:val="58"/>
  </w:num>
  <w:num w:numId="39">
    <w:abstractNumId w:val="47"/>
  </w:num>
  <w:num w:numId="40">
    <w:abstractNumId w:val="68"/>
  </w:num>
  <w:num w:numId="41">
    <w:abstractNumId w:val="29"/>
  </w:num>
  <w:num w:numId="42">
    <w:abstractNumId w:val="21"/>
  </w:num>
  <w:num w:numId="43">
    <w:abstractNumId w:val="65"/>
  </w:num>
  <w:num w:numId="44">
    <w:abstractNumId w:val="15"/>
  </w:num>
  <w:num w:numId="45">
    <w:abstractNumId w:val="25"/>
  </w:num>
  <w:num w:numId="46">
    <w:abstractNumId w:val="62"/>
  </w:num>
  <w:num w:numId="47">
    <w:abstractNumId w:val="8"/>
  </w:num>
  <w:num w:numId="48">
    <w:abstractNumId w:val="55"/>
  </w:num>
  <w:num w:numId="49">
    <w:abstractNumId w:val="2"/>
  </w:num>
  <w:num w:numId="50">
    <w:abstractNumId w:val="11"/>
  </w:num>
  <w:num w:numId="51">
    <w:abstractNumId w:val="60"/>
  </w:num>
  <w:num w:numId="52">
    <w:abstractNumId w:val="67"/>
  </w:num>
  <w:num w:numId="53">
    <w:abstractNumId w:val="51"/>
  </w:num>
  <w:num w:numId="54">
    <w:abstractNumId w:val="24"/>
  </w:num>
  <w:num w:numId="55">
    <w:abstractNumId w:val="28"/>
  </w:num>
  <w:num w:numId="56">
    <w:abstractNumId w:val="48"/>
  </w:num>
  <w:num w:numId="57">
    <w:abstractNumId w:val="59"/>
  </w:num>
  <w:num w:numId="58">
    <w:abstractNumId w:val="18"/>
  </w:num>
  <w:num w:numId="59">
    <w:abstractNumId w:val="38"/>
  </w:num>
  <w:num w:numId="60">
    <w:abstractNumId w:val="37"/>
  </w:num>
  <w:num w:numId="61">
    <w:abstractNumId w:val="23"/>
  </w:num>
  <w:num w:numId="62">
    <w:abstractNumId w:val="45"/>
  </w:num>
  <w:num w:numId="63">
    <w:abstractNumId w:val="16"/>
  </w:num>
  <w:num w:numId="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
  </w:num>
  <w:num w:numId="66">
    <w:abstractNumId w:val="61"/>
  </w:num>
  <w:num w:numId="67">
    <w:abstractNumId w:val="32"/>
  </w:num>
  <w:num w:numId="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53E"/>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07F"/>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87D"/>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76C"/>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5FAA"/>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4FE"/>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A5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CC5"/>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751"/>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1DBE"/>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5B6C"/>
    <w:rsid w:val="0044652A"/>
    <w:rsid w:val="00446916"/>
    <w:rsid w:val="00446C07"/>
    <w:rsid w:val="004476AC"/>
    <w:rsid w:val="00447896"/>
    <w:rsid w:val="004478F9"/>
    <w:rsid w:val="00447A2D"/>
    <w:rsid w:val="00452068"/>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53C"/>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270"/>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5F9"/>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4B3"/>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37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641"/>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AB9"/>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41E"/>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C2D"/>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581"/>
    <w:rsid w:val="00806625"/>
    <w:rsid w:val="00806804"/>
    <w:rsid w:val="008074AF"/>
    <w:rsid w:val="00810045"/>
    <w:rsid w:val="00810139"/>
    <w:rsid w:val="0081042E"/>
    <w:rsid w:val="00810E5F"/>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02C"/>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6B34"/>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AA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0B0"/>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152"/>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A7DBD"/>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CC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AF9"/>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C6E"/>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441"/>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00E"/>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8"/>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57C"/>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482EF4-A98B-4664-BFF9-46077F77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styleId="TDC4">
    <w:name w:val="toc 4"/>
    <w:basedOn w:val="Normal"/>
    <w:next w:val="Normal"/>
    <w:autoRedefine/>
    <w:semiHidden/>
    <w:rsid w:val="0006153E"/>
    <w:pPr>
      <w:ind w:left="720"/>
    </w:pPr>
    <w:rPr>
      <w:lang w:eastAsia="es-ES"/>
    </w:rPr>
  </w:style>
  <w:style w:type="paragraph" w:styleId="TDC5">
    <w:name w:val="toc 5"/>
    <w:basedOn w:val="Normal"/>
    <w:next w:val="Normal"/>
    <w:autoRedefine/>
    <w:semiHidden/>
    <w:rsid w:val="0006153E"/>
    <w:pPr>
      <w:ind w:left="960"/>
    </w:pPr>
    <w:rPr>
      <w:lang w:eastAsia="es-ES"/>
    </w:rPr>
  </w:style>
  <w:style w:type="paragraph" w:styleId="TDC6">
    <w:name w:val="toc 6"/>
    <w:basedOn w:val="Normal"/>
    <w:next w:val="Normal"/>
    <w:autoRedefine/>
    <w:semiHidden/>
    <w:rsid w:val="0006153E"/>
    <w:pPr>
      <w:ind w:left="1200"/>
    </w:pPr>
    <w:rPr>
      <w:lang w:eastAsia="es-ES"/>
    </w:rPr>
  </w:style>
  <w:style w:type="paragraph" w:styleId="TDC7">
    <w:name w:val="toc 7"/>
    <w:basedOn w:val="Normal"/>
    <w:next w:val="Normal"/>
    <w:autoRedefine/>
    <w:semiHidden/>
    <w:rsid w:val="0006153E"/>
    <w:pPr>
      <w:ind w:left="1440"/>
    </w:pPr>
    <w:rPr>
      <w:lang w:eastAsia="es-ES"/>
    </w:rPr>
  </w:style>
  <w:style w:type="paragraph" w:styleId="TDC8">
    <w:name w:val="toc 8"/>
    <w:basedOn w:val="Normal"/>
    <w:next w:val="Normal"/>
    <w:autoRedefine/>
    <w:semiHidden/>
    <w:rsid w:val="0006153E"/>
    <w:pPr>
      <w:ind w:left="1680"/>
    </w:pPr>
    <w:rPr>
      <w:lang w:eastAsia="es-ES"/>
    </w:rPr>
  </w:style>
  <w:style w:type="paragraph" w:styleId="TDC9">
    <w:name w:val="toc 9"/>
    <w:basedOn w:val="Normal"/>
    <w:next w:val="Normal"/>
    <w:autoRedefine/>
    <w:semiHidden/>
    <w:rsid w:val="0006153E"/>
    <w:pPr>
      <w:ind w:left="1920"/>
    </w:pPr>
    <w:rPr>
      <w:lang w:eastAsia="es-ES"/>
    </w:rPr>
  </w:style>
  <w:style w:type="paragraph" w:customStyle="1" w:styleId="CM12">
    <w:name w:val="CM12"/>
    <w:basedOn w:val="Normal"/>
    <w:next w:val="Normal"/>
    <w:rsid w:val="0006153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6153E"/>
    <w:pPr>
      <w:widowControl w:val="0"/>
    </w:pPr>
    <w:rPr>
      <w:rFonts w:ascii="Verdana" w:hAnsi="Verdana" w:cs="Times New Roman"/>
      <w:color w:val="auto"/>
    </w:rPr>
  </w:style>
  <w:style w:type="paragraph" w:customStyle="1" w:styleId="CM8">
    <w:name w:val="CM8"/>
    <w:basedOn w:val="Default"/>
    <w:next w:val="Default"/>
    <w:rsid w:val="0006153E"/>
    <w:pPr>
      <w:widowControl w:val="0"/>
      <w:spacing w:line="246" w:lineRule="atLeast"/>
    </w:pPr>
    <w:rPr>
      <w:rFonts w:ascii="Verdana" w:hAnsi="Verdana" w:cs="Times New Roman"/>
      <w:color w:val="auto"/>
    </w:rPr>
  </w:style>
  <w:style w:type="paragraph" w:customStyle="1" w:styleId="CM14">
    <w:name w:val="CM14"/>
    <w:basedOn w:val="Default"/>
    <w:next w:val="Default"/>
    <w:rsid w:val="0006153E"/>
    <w:pPr>
      <w:widowControl w:val="0"/>
    </w:pPr>
    <w:rPr>
      <w:rFonts w:ascii="Verdana" w:hAnsi="Verdana" w:cs="Times New Roman"/>
      <w:color w:val="auto"/>
    </w:rPr>
  </w:style>
  <w:style w:type="paragraph" w:customStyle="1" w:styleId="Standard">
    <w:name w:val="Standard"/>
    <w:rsid w:val="0006153E"/>
    <w:pPr>
      <w:suppressAutoHyphens/>
      <w:autoSpaceDN w:val="0"/>
      <w:textAlignment w:val="baseline"/>
    </w:pPr>
    <w:rPr>
      <w:kern w:val="3"/>
      <w:sz w:val="24"/>
      <w:szCs w:val="24"/>
      <w:lang w:val="es-ES" w:eastAsia="zh-CN"/>
    </w:rPr>
  </w:style>
  <w:style w:type="table" w:styleId="Tablanormal1">
    <w:name w:val="Plain Table 1"/>
    <w:basedOn w:val="Tablanormal"/>
    <w:uiPriority w:val="41"/>
    <w:rsid w:val="0006153E"/>
    <w:rPr>
      <w:lang w:val="es-ES" w:eastAsia="es-E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1Car">
    <w:name w:val="A1 Car"/>
    <w:link w:val="A1"/>
    <w:locked/>
    <w:rsid w:val="004D4270"/>
    <w:rPr>
      <w:rFonts w:ascii="Verdana" w:hAnsi="Verdana" w:cs="Arial"/>
      <w:b/>
      <w:bCs/>
      <w:sz w:val="18"/>
      <w:szCs w:val="18"/>
      <w:u w:val="single"/>
      <w:lang w:eastAsia="es-ES"/>
    </w:rPr>
  </w:style>
  <w:style w:type="paragraph" w:customStyle="1" w:styleId="A1">
    <w:name w:val="A1"/>
    <w:basedOn w:val="Normal"/>
    <w:link w:val="A1Car"/>
    <w:qFormat/>
    <w:rsid w:val="004D4270"/>
    <w:pPr>
      <w:numPr>
        <w:numId w:val="71"/>
      </w:numPr>
      <w:spacing w:before="240" w:after="240"/>
      <w:jc w:val="both"/>
    </w:pPr>
    <w:rPr>
      <w:rFonts w:ascii="Verdana" w:hAnsi="Verdana" w:cs="Arial"/>
      <w:b/>
      <w:bCs/>
      <w:sz w:val="18"/>
      <w:szCs w:val="18"/>
      <w:u w:val="single"/>
      <w:lang w:val="es-BO" w:eastAsia="es-ES"/>
    </w:rPr>
  </w:style>
  <w:style w:type="paragraph" w:customStyle="1" w:styleId="A2">
    <w:name w:val="A2"/>
    <w:basedOn w:val="Normal"/>
    <w:qFormat/>
    <w:rsid w:val="004D4270"/>
    <w:pPr>
      <w:numPr>
        <w:ilvl w:val="1"/>
        <w:numId w:val="71"/>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4D4270"/>
    <w:pPr>
      <w:numPr>
        <w:ilvl w:val="2"/>
        <w:numId w:val="71"/>
      </w:numPr>
      <w:spacing w:before="240" w:after="240" w:line="360" w:lineRule="auto"/>
      <w:ind w:right="51"/>
      <w:jc w:val="both"/>
    </w:pPr>
    <w:rPr>
      <w:rFonts w:ascii="Verdana" w:hAnsi="Verdana" w:cs="Arial"/>
      <w:b/>
      <w:bCs/>
      <w:sz w:val="18"/>
      <w:szCs w:val="18"/>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8673901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B0DA2-FAF8-4E0C-AFE5-AD8D6FED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72</Pages>
  <Words>23234</Words>
  <Characters>127793</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150726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Jaime Toro Liendo</cp:lastModifiedBy>
  <cp:revision>2</cp:revision>
  <cp:lastPrinted>2019-05-02T21:44:00Z</cp:lastPrinted>
  <dcterms:created xsi:type="dcterms:W3CDTF">2019-04-24T18:57:00Z</dcterms:created>
  <dcterms:modified xsi:type="dcterms:W3CDTF">2019-05-02T21:53:00Z</dcterms:modified>
</cp:coreProperties>
</file>