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-312384</wp:posOffset>
                </wp:positionH>
                <wp:positionV relativeFrom="paragraph">
                  <wp:posOffset>954248</wp:posOffset>
                </wp:positionV>
                <wp:extent cx="6177915" cy="703915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703915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29A9" w:rsidRDefault="009C29A9" w:rsidP="007B5395">
                            <w:pPr>
                              <w:pStyle w:val="Ttulo1"/>
                              <w:ind w:left="142"/>
                              <w:jc w:val="center"/>
                              <w:rPr>
                                <w:rFonts w:ascii="Century Gothic" w:hAnsi="Century Gothic"/>
                                <w:szCs w:val="28"/>
                              </w:rPr>
                            </w:pPr>
                          </w:p>
                          <w:p w:rsidR="00EE0748" w:rsidRDefault="00EE074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0748" w:rsidRDefault="00EE0748" w:rsidP="007B5395">
                            <w:pPr>
                              <w:ind w:left="142"/>
                              <w:jc w:val="center"/>
                              <w:rPr>
                                <w:rFonts w:ascii="Verdana" w:hAnsi="Verdana"/>
                                <w:b/>
                              </w:rPr>
                            </w:pPr>
                          </w:p>
                          <w:p w:rsidR="009C29A9" w:rsidRDefault="009C29A9" w:rsidP="007B5395">
                            <w:pPr>
                              <w:ind w:left="142"/>
                              <w:jc w:val="center"/>
                              <w:rPr>
                                <w:rFonts w:ascii="Verdana" w:hAnsi="Verdana"/>
                                <w:b/>
                              </w:rPr>
                            </w:pPr>
                          </w:p>
                          <w:p w:rsidR="00EE0748" w:rsidRDefault="00EE074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0748" w:rsidRPr="00103622" w:rsidRDefault="00EE0748" w:rsidP="007B5395">
                            <w:pPr>
                              <w:ind w:left="142"/>
                              <w:jc w:val="center"/>
                              <w:rPr>
                                <w:rFonts w:ascii="Century Gothic" w:hAnsi="Century Gothic" w:cs="Arial"/>
                                <w:b/>
                                <w:sz w:val="32"/>
                                <w:szCs w:val="32"/>
                                <w:lang w:val="es-MX"/>
                              </w:rPr>
                            </w:pPr>
                          </w:p>
                          <w:p w:rsidR="00EE0748" w:rsidRDefault="00EE074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E0748" w:rsidRDefault="00EE0748" w:rsidP="007B5395">
                            <w:pPr>
                              <w:jc w:val="center"/>
                              <w:rPr>
                                <w:rFonts w:ascii="Century Gothic" w:hAnsi="Century Gothic" w:cs="Arial"/>
                                <w:b/>
                                <w:sz w:val="28"/>
                                <w:szCs w:val="32"/>
                              </w:rPr>
                            </w:pPr>
                          </w:p>
                          <w:p w:rsidR="00EE0748" w:rsidRDefault="00EE0748" w:rsidP="007B5395">
                            <w:pPr>
                              <w:jc w:val="center"/>
                              <w:rPr>
                                <w:rFonts w:ascii="Century Gothic" w:hAnsi="Century Gothic" w:cs="Arial"/>
                                <w:b/>
                                <w:sz w:val="28"/>
                                <w:szCs w:val="32"/>
                              </w:rPr>
                            </w:pPr>
                          </w:p>
                          <w:p w:rsidR="00EE0748" w:rsidRPr="00D94CE2" w:rsidRDefault="00EE074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E0748" w:rsidRPr="00D94CE2" w:rsidRDefault="00EE074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E0748" w:rsidRPr="00F40D69" w:rsidRDefault="00EE0748" w:rsidP="007B5395">
                            <w:pPr>
                              <w:ind w:left="142"/>
                              <w:jc w:val="center"/>
                              <w:rPr>
                                <w:rFonts w:ascii="Century Gothic" w:hAnsi="Century Gothic" w:cs="Arial"/>
                                <w:b/>
                                <w:sz w:val="28"/>
                                <w:szCs w:val="28"/>
                              </w:rPr>
                            </w:pPr>
                          </w:p>
                          <w:p w:rsidR="00EE0748" w:rsidRPr="00103622" w:rsidRDefault="00EE074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0748" w:rsidRPr="005F6C94" w:rsidRDefault="00EE0748" w:rsidP="007B5395">
                            <w:pPr>
                              <w:ind w:left="142"/>
                              <w:rPr>
                                <w:rFonts w:ascii="Century Gothic" w:hAnsi="Century Gothic"/>
                                <w:b/>
                                <w:sz w:val="28"/>
                                <w:szCs w:val="28"/>
                                <w:lang w:val="es-MX"/>
                              </w:rPr>
                            </w:pPr>
                          </w:p>
                          <w:p w:rsidR="009C29A9" w:rsidRDefault="009C29A9" w:rsidP="00054C34">
                            <w:pPr>
                              <w:jc w:val="center"/>
                              <w:rPr>
                                <w:rFonts w:ascii="Century Gothic" w:hAnsi="Century Gothic" w:cs="Century Gothic"/>
                                <w:b/>
                                <w:bCs/>
                                <w:color w:val="000000"/>
                                <w:sz w:val="28"/>
                                <w:szCs w:val="28"/>
                              </w:rPr>
                            </w:pPr>
                          </w:p>
                          <w:p w:rsidR="00EE0748" w:rsidRDefault="00EE0748"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bookmarkStart w:id="0" w:name="_GoBack"/>
                            <w:r w:rsidRPr="009C29CC">
                              <w:rPr>
                                <w:rFonts w:ascii="Century Gothic" w:hAnsi="Century Gothic" w:cs="Century Gothic"/>
                                <w:b/>
                                <w:bCs/>
                                <w:color w:val="FF0000"/>
                                <w:sz w:val="28"/>
                                <w:szCs w:val="28"/>
                              </w:rPr>
                              <w:t>ADQUISICION DE OTROS REPUESTOS Y ACCESORIOS PARA PLANTAS DE GLP Y EE.SS. DCCH</w:t>
                            </w:r>
                            <w:bookmarkEnd w:id="0"/>
                          </w:p>
                          <w:p w:rsidR="00EE0748" w:rsidRPr="00D94CE2" w:rsidRDefault="00EE0748" w:rsidP="00054C34">
                            <w:pPr>
                              <w:jc w:val="center"/>
                              <w:rPr>
                                <w:rFonts w:ascii="Century Gothic" w:hAnsi="Century Gothic" w:cs="Century Gothic"/>
                                <w:b/>
                                <w:bCs/>
                                <w:color w:val="FF0000"/>
                                <w:sz w:val="28"/>
                                <w:szCs w:val="28"/>
                              </w:rPr>
                            </w:pPr>
                          </w:p>
                          <w:p w:rsidR="00EE0748" w:rsidRPr="00D94CE2" w:rsidRDefault="00EE0748"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C29CC">
                              <w:rPr>
                                <w:rFonts w:ascii="Century Gothic" w:hAnsi="Century Gothic" w:cs="Century Gothic"/>
                                <w:b/>
                                <w:bCs/>
                                <w:color w:val="FF0000"/>
                                <w:sz w:val="28"/>
                                <w:szCs w:val="28"/>
                              </w:rPr>
                              <w:t>GCC-CDL-DCCH-16-19</w:t>
                            </w:r>
                          </w:p>
                          <w:p w:rsidR="00EE0748" w:rsidRPr="00D94CE2" w:rsidRDefault="00EE0748" w:rsidP="00054C34">
                            <w:pPr>
                              <w:jc w:val="center"/>
                              <w:rPr>
                                <w:rFonts w:ascii="Century Gothic" w:hAnsi="Century Gothic" w:cs="Century Gothic"/>
                                <w:b/>
                                <w:bCs/>
                                <w:color w:val="FF0000"/>
                                <w:sz w:val="28"/>
                                <w:szCs w:val="28"/>
                              </w:rPr>
                            </w:pPr>
                          </w:p>
                          <w:p w:rsidR="00EE0748" w:rsidRPr="00103622" w:rsidRDefault="00EE0748"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EE0748" w:rsidRPr="00103622" w:rsidRDefault="00EE0748" w:rsidP="007B5395">
                            <w:pPr>
                              <w:ind w:right="930"/>
                              <w:jc w:val="center"/>
                              <w:rPr>
                                <w:rFonts w:ascii="Century Gothic" w:hAnsi="Century Gothic"/>
                                <w:sz w:val="32"/>
                                <w:szCs w:val="32"/>
                                <w:lang w:val="es-ES_tradnl"/>
                              </w:rPr>
                            </w:pPr>
                          </w:p>
                          <w:p w:rsidR="00EE0748" w:rsidRPr="00103622" w:rsidRDefault="00EE0748" w:rsidP="007B5395">
                            <w:pPr>
                              <w:ind w:right="930"/>
                              <w:jc w:val="center"/>
                              <w:rPr>
                                <w:rFonts w:ascii="Century Gothic" w:hAnsi="Century Gothic"/>
                                <w:sz w:val="32"/>
                                <w:szCs w:val="32"/>
                                <w:lang w:val="es-ES_tradnl"/>
                              </w:rPr>
                            </w:pPr>
                          </w:p>
                          <w:p w:rsidR="00EE0748" w:rsidRDefault="00EE0748" w:rsidP="007B5395">
                            <w:pPr>
                              <w:ind w:right="930"/>
                              <w:jc w:val="center"/>
                              <w:rPr>
                                <w:rFonts w:ascii="Century Gothic" w:hAnsi="Century Gothic"/>
                                <w:lang w:val="es-ES_tradnl"/>
                              </w:rPr>
                            </w:pPr>
                          </w:p>
                          <w:p w:rsidR="00EE0748" w:rsidRPr="009C5A35" w:rsidRDefault="00EE074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pt;margin-top:75.15pt;width:486.45pt;height:554.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">
                <v:shadow on="t" color="#333" offset="6pt,6pt"/>
                <v:textbox>
                  <w:txbxContent>
                    <w:p w:rsidR="009C29A9" w:rsidRDefault="009C29A9" w:rsidP="007B5395">
                      <w:pPr>
                        <w:pStyle w:val="Ttulo1"/>
                        <w:ind w:left="142"/>
                        <w:jc w:val="center"/>
                        <w:rPr>
                          <w:rFonts w:ascii="Century Gothic" w:hAnsi="Century Gothic"/>
                          <w:szCs w:val="28"/>
                        </w:rPr>
                      </w:pPr>
                    </w:p>
                    <w:p w:rsidR="00EE0748" w:rsidRDefault="00EE074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0748" w:rsidRDefault="00EE0748" w:rsidP="007B5395">
                      <w:pPr>
                        <w:ind w:left="142"/>
                        <w:jc w:val="center"/>
                        <w:rPr>
                          <w:rFonts w:ascii="Verdana" w:hAnsi="Verdana"/>
                          <w:b/>
                        </w:rPr>
                      </w:pPr>
                    </w:p>
                    <w:p w:rsidR="009C29A9" w:rsidRDefault="009C29A9" w:rsidP="007B5395">
                      <w:pPr>
                        <w:ind w:left="142"/>
                        <w:jc w:val="center"/>
                        <w:rPr>
                          <w:rFonts w:ascii="Verdana" w:hAnsi="Verdana"/>
                          <w:b/>
                        </w:rPr>
                      </w:pPr>
                    </w:p>
                    <w:p w:rsidR="00EE0748" w:rsidRDefault="00EE074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0748" w:rsidRPr="00103622" w:rsidRDefault="00EE0748" w:rsidP="007B5395">
                      <w:pPr>
                        <w:ind w:left="142"/>
                        <w:jc w:val="center"/>
                        <w:rPr>
                          <w:rFonts w:ascii="Century Gothic" w:hAnsi="Century Gothic" w:cs="Arial"/>
                          <w:b/>
                          <w:sz w:val="32"/>
                          <w:szCs w:val="32"/>
                          <w:lang w:val="es-MX"/>
                        </w:rPr>
                      </w:pPr>
                    </w:p>
                    <w:p w:rsidR="00EE0748" w:rsidRDefault="00EE074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E0748" w:rsidRDefault="00EE0748" w:rsidP="007B5395">
                      <w:pPr>
                        <w:jc w:val="center"/>
                        <w:rPr>
                          <w:rFonts w:ascii="Century Gothic" w:hAnsi="Century Gothic" w:cs="Arial"/>
                          <w:b/>
                          <w:sz w:val="28"/>
                          <w:szCs w:val="32"/>
                        </w:rPr>
                      </w:pPr>
                    </w:p>
                    <w:p w:rsidR="00EE0748" w:rsidRDefault="00EE0748" w:rsidP="007B5395">
                      <w:pPr>
                        <w:jc w:val="center"/>
                        <w:rPr>
                          <w:rFonts w:ascii="Century Gothic" w:hAnsi="Century Gothic" w:cs="Arial"/>
                          <w:b/>
                          <w:sz w:val="28"/>
                          <w:szCs w:val="32"/>
                        </w:rPr>
                      </w:pPr>
                    </w:p>
                    <w:p w:rsidR="00EE0748" w:rsidRPr="00D94CE2" w:rsidRDefault="00EE074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E0748" w:rsidRPr="00D94CE2" w:rsidRDefault="00EE074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E0748" w:rsidRPr="00F40D69" w:rsidRDefault="00EE0748" w:rsidP="007B5395">
                      <w:pPr>
                        <w:ind w:left="142"/>
                        <w:jc w:val="center"/>
                        <w:rPr>
                          <w:rFonts w:ascii="Century Gothic" w:hAnsi="Century Gothic" w:cs="Arial"/>
                          <w:b/>
                          <w:sz w:val="28"/>
                          <w:szCs w:val="28"/>
                        </w:rPr>
                      </w:pPr>
                    </w:p>
                    <w:p w:rsidR="00EE0748" w:rsidRPr="00103622" w:rsidRDefault="00EE074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0748" w:rsidRPr="005F6C94" w:rsidRDefault="00EE0748" w:rsidP="007B5395">
                      <w:pPr>
                        <w:ind w:left="142"/>
                        <w:rPr>
                          <w:rFonts w:ascii="Century Gothic" w:hAnsi="Century Gothic"/>
                          <w:b/>
                          <w:sz w:val="28"/>
                          <w:szCs w:val="28"/>
                          <w:lang w:val="es-MX"/>
                        </w:rPr>
                      </w:pPr>
                    </w:p>
                    <w:p w:rsidR="009C29A9" w:rsidRDefault="009C29A9" w:rsidP="00054C34">
                      <w:pPr>
                        <w:jc w:val="center"/>
                        <w:rPr>
                          <w:rFonts w:ascii="Century Gothic" w:hAnsi="Century Gothic" w:cs="Century Gothic"/>
                          <w:b/>
                          <w:bCs/>
                          <w:color w:val="000000"/>
                          <w:sz w:val="28"/>
                          <w:szCs w:val="28"/>
                        </w:rPr>
                      </w:pPr>
                    </w:p>
                    <w:p w:rsidR="00EE0748" w:rsidRDefault="00EE0748"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bookmarkStart w:id="1" w:name="_GoBack"/>
                      <w:r w:rsidRPr="009C29CC">
                        <w:rPr>
                          <w:rFonts w:ascii="Century Gothic" w:hAnsi="Century Gothic" w:cs="Century Gothic"/>
                          <w:b/>
                          <w:bCs/>
                          <w:color w:val="FF0000"/>
                          <w:sz w:val="28"/>
                          <w:szCs w:val="28"/>
                        </w:rPr>
                        <w:t>ADQUISICION DE OTROS REPUESTOS Y ACCESORIOS PARA PLANTAS DE GLP Y EE.SS. DCCH</w:t>
                      </w:r>
                      <w:bookmarkEnd w:id="1"/>
                    </w:p>
                    <w:p w:rsidR="00EE0748" w:rsidRPr="00D94CE2" w:rsidRDefault="00EE0748" w:rsidP="00054C34">
                      <w:pPr>
                        <w:jc w:val="center"/>
                        <w:rPr>
                          <w:rFonts w:ascii="Century Gothic" w:hAnsi="Century Gothic" w:cs="Century Gothic"/>
                          <w:b/>
                          <w:bCs/>
                          <w:color w:val="FF0000"/>
                          <w:sz w:val="28"/>
                          <w:szCs w:val="28"/>
                        </w:rPr>
                      </w:pPr>
                    </w:p>
                    <w:p w:rsidR="00EE0748" w:rsidRPr="00D94CE2" w:rsidRDefault="00EE0748"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C29CC">
                        <w:rPr>
                          <w:rFonts w:ascii="Century Gothic" w:hAnsi="Century Gothic" w:cs="Century Gothic"/>
                          <w:b/>
                          <w:bCs/>
                          <w:color w:val="FF0000"/>
                          <w:sz w:val="28"/>
                          <w:szCs w:val="28"/>
                        </w:rPr>
                        <w:t>GCC-CDL-DCCH-16-19</w:t>
                      </w:r>
                    </w:p>
                    <w:p w:rsidR="00EE0748" w:rsidRPr="00D94CE2" w:rsidRDefault="00EE0748" w:rsidP="00054C34">
                      <w:pPr>
                        <w:jc w:val="center"/>
                        <w:rPr>
                          <w:rFonts w:ascii="Century Gothic" w:hAnsi="Century Gothic" w:cs="Century Gothic"/>
                          <w:b/>
                          <w:bCs/>
                          <w:color w:val="FF0000"/>
                          <w:sz w:val="28"/>
                          <w:szCs w:val="28"/>
                        </w:rPr>
                      </w:pPr>
                    </w:p>
                    <w:p w:rsidR="00EE0748" w:rsidRPr="00103622" w:rsidRDefault="00EE0748"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EE0748" w:rsidRPr="00103622" w:rsidRDefault="00EE0748" w:rsidP="007B5395">
                      <w:pPr>
                        <w:ind w:right="930"/>
                        <w:jc w:val="center"/>
                        <w:rPr>
                          <w:rFonts w:ascii="Century Gothic" w:hAnsi="Century Gothic"/>
                          <w:sz w:val="32"/>
                          <w:szCs w:val="32"/>
                          <w:lang w:val="es-ES_tradnl"/>
                        </w:rPr>
                      </w:pPr>
                    </w:p>
                    <w:p w:rsidR="00EE0748" w:rsidRPr="00103622" w:rsidRDefault="00EE0748" w:rsidP="007B5395">
                      <w:pPr>
                        <w:ind w:right="930"/>
                        <w:jc w:val="center"/>
                        <w:rPr>
                          <w:rFonts w:ascii="Century Gothic" w:hAnsi="Century Gothic"/>
                          <w:sz w:val="32"/>
                          <w:szCs w:val="32"/>
                          <w:lang w:val="es-ES_tradnl"/>
                        </w:rPr>
                      </w:pPr>
                    </w:p>
                    <w:p w:rsidR="00EE0748" w:rsidRDefault="00EE0748" w:rsidP="007B5395">
                      <w:pPr>
                        <w:ind w:right="930"/>
                        <w:jc w:val="center"/>
                        <w:rPr>
                          <w:rFonts w:ascii="Century Gothic" w:hAnsi="Century Gothic"/>
                          <w:lang w:val="es-ES_tradnl"/>
                        </w:rPr>
                      </w:pPr>
                    </w:p>
                    <w:p w:rsidR="00EE0748" w:rsidRPr="009C5A35" w:rsidRDefault="00EE074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0748" w:rsidRPr="00AD6AF2" w:rsidRDefault="00EE0748" w:rsidP="00795A5A">
                            <w:pPr>
                              <w:ind w:right="930"/>
                              <w:jc w:val="center"/>
                              <w:rPr>
                                <w:rFonts w:ascii="Century Gothic" w:hAnsi="Century Gothic"/>
                                <w:sz w:val="14"/>
                                <w:lang w:val="es-ES_tradnl"/>
                              </w:rPr>
                            </w:pPr>
                          </w:p>
                          <w:p w:rsidR="00EE0748" w:rsidRPr="00AD6AF2" w:rsidRDefault="00EE07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E0748" w:rsidRPr="00AD6AF2" w:rsidRDefault="00EE0748" w:rsidP="00795A5A">
                      <w:pPr>
                        <w:ind w:right="930"/>
                        <w:jc w:val="center"/>
                        <w:rPr>
                          <w:rFonts w:ascii="Century Gothic" w:hAnsi="Century Gothic"/>
                          <w:sz w:val="14"/>
                          <w:lang w:val="es-ES_tradnl"/>
                        </w:rPr>
                      </w:pPr>
                    </w:p>
                    <w:p w:rsidR="00EE0748" w:rsidRPr="00AD6AF2" w:rsidRDefault="00EE07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9C29A9" w:rsidRDefault="009C29A9"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POR LOTES</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B161A9">
            <w:pPr>
              <w:rPr>
                <w:rFonts w:asciiTheme="minorHAnsi" w:hAnsiTheme="minorHAnsi" w:cstheme="minorHAnsi"/>
                <w:sz w:val="22"/>
                <w:szCs w:val="22"/>
              </w:rPr>
            </w:pPr>
            <w:r w:rsidRPr="00276B80">
              <w:rPr>
                <w:rFonts w:asciiTheme="minorHAnsi" w:hAnsiTheme="minorHAnsi" w:cstheme="minorHAnsi"/>
                <w:sz w:val="22"/>
                <w:szCs w:val="22"/>
              </w:rPr>
              <w:t>Fecha:</w:t>
            </w:r>
            <w:r w:rsidR="00B161A9">
              <w:rPr>
                <w:rFonts w:asciiTheme="minorHAnsi" w:hAnsiTheme="minorHAnsi" w:cstheme="minorHAnsi"/>
                <w:sz w:val="22"/>
                <w:szCs w:val="22"/>
              </w:rPr>
              <w:t>03</w:t>
            </w:r>
            <w:r>
              <w:rPr>
                <w:rFonts w:asciiTheme="minorHAnsi" w:hAnsiTheme="minorHAnsi" w:cstheme="minorHAnsi"/>
                <w:sz w:val="22"/>
                <w:szCs w:val="22"/>
              </w:rPr>
              <w:t>/05/2019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B161A9" w:rsidP="00EE0748">
            <w:pPr>
              <w:rPr>
                <w:rFonts w:asciiTheme="minorHAnsi" w:hAnsiTheme="minorHAnsi" w:cstheme="minorHAnsi"/>
                <w:sz w:val="22"/>
                <w:szCs w:val="22"/>
              </w:rPr>
            </w:pPr>
            <w:r>
              <w:rPr>
                <w:rFonts w:asciiTheme="minorHAnsi" w:hAnsiTheme="minorHAnsi" w:cstheme="minorHAnsi"/>
                <w:sz w:val="22"/>
                <w:szCs w:val="22"/>
              </w:rPr>
              <w:t>13</w:t>
            </w:r>
            <w:r w:rsidR="00054C34">
              <w:rPr>
                <w:rFonts w:asciiTheme="minorHAnsi" w:hAnsiTheme="minorHAnsi" w:cstheme="minorHAnsi"/>
                <w:sz w:val="22"/>
                <w:szCs w:val="22"/>
              </w:rPr>
              <w:t>/05/2019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B161A9" w:rsidP="00EE0748">
            <w:pPr>
              <w:rPr>
                <w:rFonts w:asciiTheme="minorHAnsi" w:hAnsiTheme="minorHAnsi" w:cstheme="minorHAnsi"/>
                <w:sz w:val="22"/>
                <w:szCs w:val="22"/>
              </w:rPr>
            </w:pPr>
            <w:r>
              <w:rPr>
                <w:rFonts w:asciiTheme="minorHAnsi" w:hAnsiTheme="minorHAnsi" w:cstheme="minorHAnsi"/>
                <w:sz w:val="22"/>
                <w:szCs w:val="22"/>
              </w:rPr>
              <w:t>13</w:t>
            </w:r>
            <w:r w:rsidR="00054C34">
              <w:rPr>
                <w:rFonts w:asciiTheme="minorHAnsi" w:hAnsiTheme="minorHAnsi" w:cstheme="minorHAnsi"/>
                <w:sz w:val="22"/>
                <w:szCs w:val="22"/>
              </w:rPr>
              <w:t>/05/2019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054C34" w:rsidP="00EE0748">
            <w:pPr>
              <w:jc w:val="both"/>
              <w:rPr>
                <w:rFonts w:ascii="Calibri" w:hAnsi="Calibri" w:cs="Calibri"/>
                <w:szCs w:val="22"/>
              </w:rPr>
            </w:pPr>
            <w:r>
              <w:rPr>
                <w:rFonts w:ascii="Calibri" w:hAnsi="Calibri" w:cs="Calibri"/>
                <w:i/>
                <w:color w:val="FF0000"/>
                <w:szCs w:val="22"/>
              </w:rPr>
              <w:t>22/05/2019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054C34" w:rsidP="00EE0748">
            <w:pPr>
              <w:rPr>
                <w:rFonts w:asciiTheme="minorHAnsi" w:hAnsiTheme="minorHAnsi" w:cstheme="minorHAnsi"/>
                <w:color w:val="000000"/>
                <w:sz w:val="22"/>
                <w:szCs w:val="22"/>
                <w:lang w:val="es-BO"/>
              </w:rPr>
            </w:pPr>
            <w:r>
              <w:rPr>
                <w:rFonts w:asciiTheme="minorHAnsi" w:hAnsiTheme="minorHAnsi" w:cstheme="minorHAnsi"/>
                <w:i/>
                <w:color w:val="FF0000"/>
                <w:szCs w:val="22"/>
              </w:rPr>
              <w:t>17/06/2019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054C34" w:rsidRDefault="00054C34" w:rsidP="00B37050">
      <w:pPr>
        <w:jc w:val="center"/>
        <w:rPr>
          <w:rFonts w:asciiTheme="minorHAnsi" w:hAnsiTheme="minorHAnsi" w:cstheme="minorHAnsi"/>
          <w:b/>
          <w:sz w:val="22"/>
          <w:szCs w:val="22"/>
        </w:rPr>
      </w:pPr>
    </w:p>
    <w:p w:rsidR="00054C34" w:rsidRDefault="00054C34" w:rsidP="00B37050">
      <w:pPr>
        <w:jc w:val="center"/>
        <w:rPr>
          <w:rFonts w:asciiTheme="minorHAnsi" w:hAnsiTheme="minorHAnsi" w:cstheme="minorHAnsi"/>
          <w:b/>
          <w:sz w:val="22"/>
          <w:szCs w:val="22"/>
        </w:rPr>
      </w:pPr>
    </w:p>
    <w:p w:rsidR="00054C34" w:rsidRDefault="00054C34" w:rsidP="00B37050">
      <w:pPr>
        <w:jc w:val="center"/>
        <w:rPr>
          <w:rFonts w:asciiTheme="minorHAnsi" w:hAnsiTheme="minorHAnsi" w:cstheme="minorHAnsi"/>
          <w:b/>
          <w:sz w:val="22"/>
          <w:szCs w:val="22"/>
        </w:rPr>
      </w:pPr>
    </w:p>
    <w:p w:rsidR="00054C34" w:rsidRDefault="00054C34" w:rsidP="00B37050">
      <w:pPr>
        <w:jc w:val="center"/>
        <w:rPr>
          <w:rFonts w:asciiTheme="minorHAnsi" w:hAnsiTheme="minorHAnsi" w:cstheme="minorHAnsi"/>
          <w:b/>
          <w:sz w:val="22"/>
          <w:szCs w:val="22"/>
        </w:rPr>
      </w:pPr>
    </w:p>
    <w:p w:rsidR="00054C34" w:rsidRDefault="00054C34" w:rsidP="00B37050">
      <w:pPr>
        <w:jc w:val="center"/>
        <w:rPr>
          <w:rFonts w:asciiTheme="minorHAnsi" w:hAnsiTheme="minorHAnsi" w:cstheme="minorHAnsi"/>
          <w:b/>
          <w:sz w:val="22"/>
          <w:szCs w:val="22"/>
        </w:rPr>
      </w:pPr>
    </w:p>
    <w:p w:rsidR="00054C34" w:rsidRPr="006F470A" w:rsidRDefault="00054C34"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054C34" w:rsidRDefault="00054C34" w:rsidP="00054C34">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359"/>
        <w:gridCol w:w="3459"/>
        <w:gridCol w:w="1417"/>
        <w:gridCol w:w="1276"/>
        <w:gridCol w:w="1276"/>
        <w:gridCol w:w="1316"/>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lastRenderedPageBreak/>
              <w:t xml:space="preserve">PRECIO REFERENCIAL </w:t>
            </w:r>
          </w:p>
          <w:p w:rsidR="00054C34" w:rsidRDefault="00054C34" w:rsidP="00EE0748">
            <w:pPr>
              <w:jc w:val="center"/>
              <w:rPr>
                <w:rFonts w:asciiTheme="minorHAnsi" w:hAnsiTheme="minorHAnsi" w:cstheme="minorHAnsi"/>
                <w:b/>
                <w:szCs w:val="22"/>
              </w:rPr>
            </w:pPr>
            <w:r>
              <w:rPr>
                <w:rFonts w:asciiTheme="minorHAnsi" w:hAnsiTheme="minorHAnsi" w:cstheme="minorHAnsi"/>
                <w:b/>
                <w:szCs w:val="22"/>
              </w:rPr>
              <w:t xml:space="preserve">LOTE 1. </w:t>
            </w:r>
            <w:r w:rsidRPr="009C29CC">
              <w:rPr>
                <w:rFonts w:asciiTheme="minorHAnsi" w:hAnsiTheme="minorHAnsi" w:cstheme="minorHAnsi"/>
                <w:b/>
                <w:szCs w:val="22"/>
              </w:rPr>
              <w:t>MAQUINAS DISPENSADORAS DE LIQUIDOS</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EE0748">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345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DESCRIPCIÓN DEL SERVICIO</w:t>
            </w:r>
          </w:p>
        </w:tc>
        <w:tc>
          <w:tcPr>
            <w:tcW w:w="141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TECLADO PARA SURTIDOR DRESSER</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590,00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lang w:val="es-BO" w:eastAsia="es-BO"/>
              </w:rPr>
            </w:pPr>
            <w:r w:rsidRPr="00EC71D6">
              <w:rPr>
                <w:rFonts w:ascii="Calibri" w:hAnsi="Calibri" w:cs="Calibri"/>
                <w:color w:val="000000"/>
                <w:szCs w:val="22"/>
              </w:rPr>
              <w:t>1.180,00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DISPLAY PARA DISPENSER MODELO 3G3387</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6.100,00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12.200,00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VALVULA DE RETENCION Y ALIVIO CHECK CON MALLA</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590,00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4.130,00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TARJETA CPU (IGEM)MULTI PRODUCTOS PARA DISPENSER WAYNE</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10.350,00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10.350,00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PISTOLA PARA COMBUSTIBLE ¾ ROJO  N° DE PARTE HU159404-01</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780,00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34.320,00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PISTOLA PARA COMBUSTIBLE ¾ AZUL N° DE PARTE HU159404-02</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780,00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34.320,00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MANGUERA FLEXIBLE DE 3/4X5mt PUNTA GIRATORIA N° DE PARTE IP124502</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1.450,00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34.800,00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8</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CODO GIRATORIO DE 3/4N° DE PARTE HU-W350</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630,00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37.800,00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9</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CONECTOR VALVULA BREAK AWAY N° DE PARTE IP-124021</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480,00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1.920,00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FILTRO CONICO DE LOS DOS MODELOS LAVABLE  PARA DISPENSER FL-LAV</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1.800,00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11</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ORING CONEXIÓN DOBLE BUMP</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19</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1.330,00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CONJUNTO PORTA PISTOLA COMPLETO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1.300,00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5.200,00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13</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PULSADOR INTELIGENTE</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1.600,00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3.200,00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14</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color w:val="000000"/>
                <w:sz w:val="16"/>
                <w:szCs w:val="16"/>
              </w:rPr>
              <w:t>VALVULA SOLENOIDE PROPORCIONAL GILBARCO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4.100,00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16.400,00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color w:val="000000"/>
                <w:sz w:val="16"/>
                <w:szCs w:val="16"/>
              </w:rPr>
            </w:pPr>
            <w:r w:rsidRPr="00C55F3B">
              <w:rPr>
                <w:rFonts w:ascii="Calibri Light" w:hAnsi="Calibri Light" w:cs="Calibri Light"/>
                <w:bCs/>
                <w:sz w:val="16"/>
                <w:szCs w:val="16"/>
                <w:lang w:val="es-BO"/>
              </w:rPr>
              <w:t>BLOCK DE MEDICION PARA DISPENSER GILBARCO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14.100,00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14.100,00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16</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bCs/>
                <w:sz w:val="16"/>
                <w:szCs w:val="16"/>
                <w:lang w:val="es-BO"/>
              </w:rPr>
            </w:pPr>
            <w:r w:rsidRPr="00C55F3B">
              <w:rPr>
                <w:rFonts w:ascii="Calibri Light" w:hAnsi="Calibri Light" w:cs="Calibri Light"/>
                <w:bCs/>
                <w:sz w:val="16"/>
                <w:szCs w:val="16"/>
                <w:lang w:val="es-BO"/>
              </w:rPr>
              <w:t>DISPLAY PARA DISPENSER GILBARCO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11.300,00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11.300,00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17</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bCs/>
                <w:sz w:val="16"/>
                <w:szCs w:val="16"/>
                <w:lang w:val="es-BO"/>
              </w:rPr>
            </w:pPr>
            <w:r w:rsidRPr="00C55F3B">
              <w:rPr>
                <w:rFonts w:ascii="Calibri Light" w:hAnsi="Calibri Light" w:cs="Calibri Light"/>
                <w:bCs/>
                <w:sz w:val="16"/>
                <w:szCs w:val="16"/>
                <w:lang w:val="es-BO"/>
              </w:rPr>
              <w:t>TOTALIZADOR GILBARCO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1.450,00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2.900,00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18</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rPr>
                <w:rFonts w:ascii="Calibri Light" w:hAnsi="Calibri Light" w:cs="Calibri Light"/>
                <w:bCs/>
                <w:sz w:val="16"/>
                <w:szCs w:val="16"/>
                <w:lang w:val="es-BO"/>
              </w:rPr>
            </w:pPr>
            <w:r w:rsidRPr="00C55F3B">
              <w:rPr>
                <w:rFonts w:ascii="Calibri Light" w:hAnsi="Calibri Light" w:cs="Calibri Light"/>
                <w:bCs/>
                <w:sz w:val="16"/>
                <w:szCs w:val="16"/>
                <w:lang w:val="es-BO"/>
              </w:rPr>
              <w:t>MICRO TECLADO GILBARCO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4.150,00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Cs w:val="22"/>
              </w:rPr>
            </w:pPr>
            <w:r w:rsidRPr="00EC71D6">
              <w:rPr>
                <w:rFonts w:ascii="Calibri" w:hAnsi="Calibri" w:cs="Calibri"/>
                <w:color w:val="000000"/>
                <w:szCs w:val="22"/>
              </w:rPr>
              <w:t>8.300,00</w:t>
            </w:r>
          </w:p>
        </w:tc>
      </w:tr>
      <w:tr w:rsidR="00054C34" w:rsidRPr="00552079" w:rsidTr="00EE0748">
        <w:trPr>
          <w:trHeight w:val="305"/>
        </w:trPr>
        <w:tc>
          <w:tcPr>
            <w:tcW w:w="7787" w:type="dxa"/>
            <w:gridSpan w:val="5"/>
            <w:tcBorders>
              <w:top w:val="single" w:sz="8" w:space="0" w:color="auto"/>
              <w:left w:val="single" w:sz="8" w:space="0" w:color="auto"/>
              <w:bottom w:val="single" w:sz="8" w:space="0" w:color="auto"/>
              <w:right w:val="single" w:sz="8" w:space="0" w:color="000000"/>
            </w:tcBorders>
          </w:tcPr>
          <w:p w:rsidR="00054C34" w:rsidRPr="00552079" w:rsidRDefault="00054C34" w:rsidP="00EE0748">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LOTE 1</w:t>
            </w:r>
          </w:p>
        </w:tc>
        <w:tc>
          <w:tcPr>
            <w:tcW w:w="1316" w:type="dxa"/>
            <w:tcBorders>
              <w:top w:val="nil"/>
              <w:left w:val="nil"/>
              <w:bottom w:val="single" w:sz="8" w:space="0" w:color="auto"/>
              <w:right w:val="single" w:sz="8" w:space="0" w:color="auto"/>
            </w:tcBorders>
            <w:shd w:val="clear" w:color="auto" w:fill="auto"/>
            <w:noWrap/>
            <w:vAlign w:val="center"/>
            <w:hideMark/>
          </w:tcPr>
          <w:p w:rsidR="00054C34" w:rsidRPr="004218ED" w:rsidRDefault="00054C34" w:rsidP="00EE0748">
            <w:pPr>
              <w:jc w:val="center"/>
              <w:rPr>
                <w:rFonts w:ascii="Calibri Light" w:hAnsi="Calibri Light" w:cs="Calibri Light"/>
                <w:b/>
                <w:color w:val="000000"/>
                <w:sz w:val="16"/>
                <w:szCs w:val="16"/>
                <w:lang w:eastAsia="es-BO"/>
              </w:rPr>
            </w:pPr>
            <w:r w:rsidRPr="00EC71D6">
              <w:rPr>
                <w:rFonts w:ascii="Calibri Light" w:hAnsi="Calibri Light" w:cs="Calibri Light"/>
                <w:b/>
                <w:color w:val="000000"/>
                <w:szCs w:val="16"/>
                <w:lang w:eastAsia="es-BO"/>
              </w:rPr>
              <w:t>235.550,00</w:t>
            </w:r>
          </w:p>
        </w:tc>
      </w:tr>
    </w:tbl>
    <w:p w:rsidR="00054C34" w:rsidRDefault="00054C34" w:rsidP="00054C34">
      <w:pPr>
        <w:jc w:val="center"/>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359"/>
        <w:gridCol w:w="3459"/>
        <w:gridCol w:w="1417"/>
        <w:gridCol w:w="1276"/>
        <w:gridCol w:w="1276"/>
        <w:gridCol w:w="1316"/>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PRECIO REFERENCIAL </w:t>
            </w:r>
          </w:p>
          <w:p w:rsidR="00054C34" w:rsidRDefault="00054C34" w:rsidP="00EE0748">
            <w:pPr>
              <w:jc w:val="center"/>
              <w:rPr>
                <w:rFonts w:asciiTheme="minorHAnsi" w:hAnsiTheme="minorHAnsi" w:cstheme="minorHAnsi"/>
                <w:b/>
                <w:szCs w:val="22"/>
              </w:rPr>
            </w:pPr>
            <w:r>
              <w:rPr>
                <w:rFonts w:asciiTheme="minorHAnsi" w:hAnsiTheme="minorHAnsi" w:cstheme="minorHAnsi"/>
                <w:b/>
                <w:szCs w:val="22"/>
              </w:rPr>
              <w:t xml:space="preserve">LOTE 2. </w:t>
            </w:r>
            <w:r w:rsidRPr="009C29CC">
              <w:rPr>
                <w:rFonts w:asciiTheme="minorHAnsi" w:hAnsiTheme="minorHAnsi" w:cstheme="minorHAnsi"/>
                <w:b/>
                <w:szCs w:val="22"/>
              </w:rPr>
              <w:t>MAQUINAS DISPENSADORES DE GNV</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EE0748">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345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DESCRIPCIÓN DEL SERVICIO</w:t>
            </w:r>
          </w:p>
        </w:tc>
        <w:tc>
          <w:tcPr>
            <w:tcW w:w="141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PICOS DE CARGA</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420,00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lang w:val="es-BO" w:eastAsia="es-BO"/>
              </w:rPr>
            </w:pPr>
            <w:r w:rsidRPr="00EC71D6">
              <w:rPr>
                <w:rFonts w:ascii="Calibri" w:hAnsi="Calibri" w:cs="Calibri"/>
                <w:color w:val="000000"/>
                <w:sz w:val="18"/>
                <w:szCs w:val="22"/>
              </w:rPr>
              <w:t>8.400,00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ORING’S PARA PICO DE CARGA BOLSA DE 1000 PIEZAS</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BOLZAS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5.000,00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VALVULAS DE TRES VIAS</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3.400,00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34.000,00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SENSOR MASICO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18.500,00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37.000,00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TRES VIAS</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2.000,00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40.000,00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BREAK AWAY</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11.250,00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REGULADORA M-15</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1.850,00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27.750,00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8</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SELENOIDE</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1.450,00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7.250,00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9</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TRANSDUCTOR IS-20-S DE 0-400 BA</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3.100,00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6.200,00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CHICOTILLO DE 20 CM DE DESPACHO DE GNV</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340,00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8.500,00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lastRenderedPageBreak/>
              <w:t>11</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n-US"/>
              </w:rPr>
            </w:pPr>
            <w:r w:rsidRPr="00C55F3B">
              <w:rPr>
                <w:rFonts w:ascii="Calibri Light" w:hAnsi="Calibri Light" w:cs="Calibri Light"/>
                <w:bCs/>
                <w:sz w:val="16"/>
                <w:szCs w:val="16"/>
                <w:lang w:val="en-US"/>
              </w:rPr>
              <w:t>ORING’S PARA VALVULA BREAK AWAY</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n-US" w:eastAsia="es-BO"/>
              </w:rPr>
            </w:pPr>
            <w:r w:rsidRPr="00C55F3B">
              <w:rPr>
                <w:rFonts w:ascii="Calibri Light" w:hAnsi="Calibri Light" w:cs="Calibri Light"/>
                <w:color w:val="000000"/>
                <w:sz w:val="16"/>
                <w:szCs w:val="16"/>
                <w:lang w:val="en-US"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21,00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420,00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n-US"/>
              </w:rPr>
            </w:pPr>
            <w:r w:rsidRPr="00C55F3B">
              <w:rPr>
                <w:rFonts w:ascii="Calibri Light" w:hAnsi="Calibri Light" w:cs="Calibri Light"/>
                <w:bCs/>
                <w:sz w:val="16"/>
                <w:szCs w:val="16"/>
                <w:lang w:val="en-US"/>
              </w:rPr>
              <w:t>VALVULA ANTITERREMOTO PARA COMPRESOR</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n-US" w:eastAsia="es-BO"/>
              </w:rPr>
            </w:pPr>
            <w:r w:rsidRPr="00C55F3B">
              <w:rPr>
                <w:rFonts w:ascii="Calibri Light" w:hAnsi="Calibri Light" w:cs="Calibri Light"/>
                <w:color w:val="000000"/>
                <w:sz w:val="16"/>
                <w:szCs w:val="16"/>
                <w:lang w:val="en-US"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2.380,00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4.760,00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13</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n-US"/>
              </w:rPr>
            </w:pPr>
            <w:r w:rsidRPr="00C55F3B">
              <w:rPr>
                <w:rFonts w:ascii="Calibri Light" w:hAnsi="Calibri Light" w:cs="Calibri Light"/>
                <w:bCs/>
                <w:sz w:val="16"/>
                <w:szCs w:val="16"/>
                <w:lang w:val="en-US"/>
              </w:rPr>
              <w:t>VALVULA ESFERICA DE 1/4</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n-US" w:eastAsia="es-BO"/>
              </w:rPr>
            </w:pPr>
            <w:r w:rsidRPr="00C55F3B">
              <w:rPr>
                <w:rFonts w:ascii="Calibri Light" w:hAnsi="Calibri Light" w:cs="Calibri Light"/>
                <w:color w:val="000000"/>
                <w:sz w:val="16"/>
                <w:szCs w:val="16"/>
                <w:lang w:val="en-US"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1.200,00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2.400,00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14</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TARJETA PRINCIPAL PARA DISPENSER CORITEC 4</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22.500,00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45.000,00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MANGUERA LARGA DE 2750 mm</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3.650,00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7.300,00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16</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MICROSWICH</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1.750,00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17</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MICROTECLADO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3.500,00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18</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TERMOMETRO DE SEGUNDA ETAPA DE 0-200 °C</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2.900,00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2.900,00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19</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TERMOMETRO PRIMERA ETAPA DE 0-100 °C</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2.600,00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2.600,00</w:t>
            </w:r>
          </w:p>
        </w:tc>
      </w:tr>
      <w:tr w:rsidR="00054C34" w:rsidRPr="00552079" w:rsidTr="00EE0748">
        <w:trPr>
          <w:trHeight w:val="305"/>
        </w:trPr>
        <w:tc>
          <w:tcPr>
            <w:tcW w:w="7787" w:type="dxa"/>
            <w:gridSpan w:val="5"/>
            <w:tcBorders>
              <w:top w:val="single" w:sz="8" w:space="0" w:color="auto"/>
              <w:left w:val="single" w:sz="8" w:space="0" w:color="auto"/>
              <w:bottom w:val="single" w:sz="8" w:space="0" w:color="auto"/>
              <w:right w:val="single" w:sz="8" w:space="0" w:color="000000"/>
            </w:tcBorders>
          </w:tcPr>
          <w:p w:rsidR="00054C34" w:rsidRPr="00552079" w:rsidRDefault="00054C34" w:rsidP="00EE0748">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LOTE 2</w:t>
            </w:r>
          </w:p>
        </w:tc>
        <w:tc>
          <w:tcPr>
            <w:tcW w:w="1316" w:type="dxa"/>
            <w:tcBorders>
              <w:top w:val="nil"/>
              <w:left w:val="nil"/>
              <w:bottom w:val="single" w:sz="8" w:space="0" w:color="auto"/>
              <w:right w:val="single" w:sz="8" w:space="0" w:color="auto"/>
            </w:tcBorders>
            <w:shd w:val="clear" w:color="auto" w:fill="auto"/>
            <w:noWrap/>
            <w:vAlign w:val="center"/>
            <w:hideMark/>
          </w:tcPr>
          <w:p w:rsidR="00054C34" w:rsidRPr="00CE0D7B" w:rsidRDefault="00054C34" w:rsidP="00EE0748">
            <w:pPr>
              <w:jc w:val="center"/>
              <w:rPr>
                <w:rFonts w:ascii="Calibri Light" w:hAnsi="Calibri Light" w:cs="Calibri Light"/>
                <w:b/>
                <w:color w:val="000000"/>
                <w:sz w:val="16"/>
                <w:szCs w:val="16"/>
                <w:lang w:val="es-BO" w:eastAsia="es-BO"/>
              </w:rPr>
            </w:pPr>
            <w:r w:rsidRPr="00EC71D6">
              <w:rPr>
                <w:rFonts w:ascii="Calibri Light" w:hAnsi="Calibri Light" w:cs="Calibri Light"/>
                <w:b/>
                <w:color w:val="000000"/>
                <w:sz w:val="18"/>
                <w:szCs w:val="16"/>
                <w:lang w:val="es-BO" w:eastAsia="es-BO"/>
              </w:rPr>
              <w:t>255.980,00</w:t>
            </w:r>
          </w:p>
        </w:tc>
      </w:tr>
    </w:tbl>
    <w:p w:rsidR="00054C34" w:rsidRDefault="00054C34" w:rsidP="00054C34">
      <w:pPr>
        <w:jc w:val="center"/>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359"/>
        <w:gridCol w:w="3459"/>
        <w:gridCol w:w="1417"/>
        <w:gridCol w:w="1276"/>
        <w:gridCol w:w="1276"/>
        <w:gridCol w:w="1316"/>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PRECIO REFERENCIAL </w:t>
            </w:r>
          </w:p>
          <w:p w:rsidR="00054C34" w:rsidRDefault="00054C34" w:rsidP="00EE0748">
            <w:pPr>
              <w:jc w:val="center"/>
              <w:rPr>
                <w:rFonts w:asciiTheme="minorHAnsi" w:hAnsiTheme="minorHAnsi" w:cstheme="minorHAnsi"/>
                <w:b/>
                <w:szCs w:val="22"/>
              </w:rPr>
            </w:pPr>
            <w:r>
              <w:rPr>
                <w:rFonts w:asciiTheme="minorHAnsi" w:hAnsiTheme="minorHAnsi" w:cstheme="minorHAnsi"/>
                <w:b/>
                <w:szCs w:val="22"/>
              </w:rPr>
              <w:t xml:space="preserve">LOTE 3. </w:t>
            </w:r>
            <w:r w:rsidRPr="009C29CC">
              <w:rPr>
                <w:rFonts w:asciiTheme="minorHAnsi" w:hAnsiTheme="minorHAnsi" w:cstheme="minorHAnsi"/>
                <w:b/>
                <w:szCs w:val="22"/>
              </w:rPr>
              <w:t>EQUIPOS DE PLANTAS ENGARRAFADORAS DE GLP</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EE0748">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345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DESCRIPCIÓN DEL SERVICIO</w:t>
            </w:r>
          </w:p>
        </w:tc>
        <w:tc>
          <w:tcPr>
            <w:tcW w:w="141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KITS DE REPARO PARA BOMBA PETROLAND TIPO SIHI MOD :6007</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18.500,00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lang w:val="es-BO" w:eastAsia="es-BO"/>
              </w:rPr>
            </w:pPr>
            <w:r w:rsidRPr="00EC71D6">
              <w:rPr>
                <w:rFonts w:ascii="Calibri" w:hAnsi="Calibri" w:cs="Calibri"/>
                <w:color w:val="000000"/>
                <w:sz w:val="18"/>
                <w:szCs w:val="22"/>
              </w:rPr>
              <w:t>18.500,00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FILTRO LUBRICADOR DE 350 PSI DE USO INDUSTRIAL REGULABLE NORGREN</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3.500,00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14.000,00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3</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DISCO DENTADO SPROKET DE 36 DIENTES PARA CADENA ACERO A 36</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6.800,00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27.200,00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KITS DE REPARO PARA BOMBA BLACKMER DE 1,5</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8.950,00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35.800,00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VALVULA NEUMETICA PARA FIN DE CARRERA INCLUYE EL SISTEMA DE PARO POR VARILLA INDUSTRIA DANESA NOGREN</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12.500,00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50.000,00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KITS DE REPARO PARA CABEZAL NEUMATICO TODO EL SISTEMA DE ARBOL DE GUIA Y PARTE DE PISTON</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JUEGOS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1.666,67</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10.000,02</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CABEZAL DE LLENADO NEUMATICO POL 2000</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4.247,51</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42.475,10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8</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VALVULA DE GAS CON ASIENTO DE BRONCE MODELO: M-250 INDUSTRIA AMERICANA MARCA NOGREN</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12.500,00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25.000,00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9</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PUÑO GAGO PARA CABEZAL NEUMATICO MODELO: POL 200 INDUSTRIA AMERICANA MARCA NOGREN</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50</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280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14.000,00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BRAZO TELESCOPICO PARA SALIDA DE CARRUSEL 200 PSI</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4.545,40</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4.545,40</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11</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CADENA DE TRANSMISION DOBLE 80 DIN</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1.368,42</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2.736,84</w:t>
            </w:r>
          </w:p>
        </w:tc>
      </w:tr>
      <w:tr w:rsidR="00054C34" w:rsidRPr="00552079" w:rsidTr="00EE0748">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3459" w:type="dxa"/>
            <w:tcBorders>
              <w:top w:val="nil"/>
              <w:left w:val="nil"/>
              <w:bottom w:val="single" w:sz="8" w:space="0" w:color="auto"/>
              <w:right w:val="single" w:sz="4" w:space="0" w:color="auto"/>
            </w:tcBorders>
            <w:shd w:val="clear" w:color="000000" w:fill="FFFFFF"/>
            <w:vAlign w:val="center"/>
          </w:tcPr>
          <w:p w:rsidR="00054C34" w:rsidRPr="00C55F3B" w:rsidRDefault="00054C34" w:rsidP="00EE0748">
            <w:pPr>
              <w:jc w:val="center"/>
              <w:rPr>
                <w:rFonts w:ascii="Calibri Light" w:hAnsi="Calibri Light" w:cs="Calibri Light"/>
                <w:bCs/>
                <w:sz w:val="16"/>
                <w:szCs w:val="16"/>
                <w:lang w:val="es-BO"/>
              </w:rPr>
            </w:pPr>
            <w:r w:rsidRPr="00C55F3B">
              <w:rPr>
                <w:rFonts w:ascii="Calibri Light" w:hAnsi="Calibri Light" w:cs="Calibri Light"/>
                <w:bCs/>
                <w:sz w:val="16"/>
                <w:szCs w:val="16"/>
                <w:lang w:val="es-BO"/>
              </w:rPr>
              <w:t>CADENA DE TRANSMISION DOBLE 80 DIN</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054C34" w:rsidRPr="00C55F3B" w:rsidRDefault="00054C34" w:rsidP="00EE0748">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276" w:type="dxa"/>
            <w:tcBorders>
              <w:top w:val="nil"/>
              <w:left w:val="single" w:sz="4" w:space="0" w:color="auto"/>
              <w:bottom w:val="single" w:sz="8" w:space="0" w:color="auto"/>
              <w:right w:val="single" w:sz="8" w:space="0" w:color="auto"/>
            </w:tcBorders>
            <w:shd w:val="clear" w:color="auto" w:fill="auto"/>
            <w:vAlign w:val="center"/>
          </w:tcPr>
          <w:p w:rsidR="00054C34" w:rsidRDefault="00054C34" w:rsidP="00EE0748">
            <w:pPr>
              <w:jc w:val="center"/>
              <w:rPr>
                <w:rFonts w:ascii="Calibri Light" w:hAnsi="Calibri Light" w:cs="Calibri Light"/>
                <w:color w:val="000000"/>
                <w:sz w:val="16"/>
                <w:szCs w:val="16"/>
              </w:rPr>
            </w:pPr>
            <w:r>
              <w:rPr>
                <w:rFonts w:ascii="Calibri Light" w:hAnsi="Calibri Light" w:cs="Calibri Light"/>
                <w:color w:val="000000"/>
                <w:sz w:val="16"/>
                <w:szCs w:val="16"/>
              </w:rPr>
              <w:t>612,31</w:t>
            </w:r>
          </w:p>
        </w:tc>
        <w:tc>
          <w:tcPr>
            <w:tcW w:w="1316" w:type="dxa"/>
            <w:tcBorders>
              <w:top w:val="nil"/>
              <w:left w:val="nil"/>
              <w:bottom w:val="single" w:sz="8" w:space="0" w:color="auto"/>
              <w:right w:val="single" w:sz="8" w:space="0" w:color="auto"/>
            </w:tcBorders>
            <w:vAlign w:val="bottom"/>
          </w:tcPr>
          <w:p w:rsidR="00054C34" w:rsidRPr="00EC71D6" w:rsidRDefault="00054C34" w:rsidP="00EE0748">
            <w:pPr>
              <w:jc w:val="center"/>
              <w:rPr>
                <w:rFonts w:ascii="Calibri" w:hAnsi="Calibri" w:cs="Calibri"/>
                <w:color w:val="000000"/>
                <w:sz w:val="18"/>
                <w:szCs w:val="22"/>
              </w:rPr>
            </w:pPr>
            <w:r w:rsidRPr="00EC71D6">
              <w:rPr>
                <w:rFonts w:ascii="Calibri" w:hAnsi="Calibri" w:cs="Calibri"/>
                <w:color w:val="000000"/>
                <w:sz w:val="18"/>
                <w:szCs w:val="22"/>
              </w:rPr>
              <w:t>1.224,62</w:t>
            </w:r>
          </w:p>
        </w:tc>
      </w:tr>
      <w:tr w:rsidR="00054C34" w:rsidRPr="00552079" w:rsidTr="00EE0748">
        <w:trPr>
          <w:trHeight w:val="305"/>
        </w:trPr>
        <w:tc>
          <w:tcPr>
            <w:tcW w:w="7787" w:type="dxa"/>
            <w:gridSpan w:val="5"/>
            <w:tcBorders>
              <w:top w:val="single" w:sz="8" w:space="0" w:color="auto"/>
              <w:left w:val="single" w:sz="8" w:space="0" w:color="auto"/>
              <w:bottom w:val="single" w:sz="8" w:space="0" w:color="auto"/>
              <w:right w:val="single" w:sz="8" w:space="0" w:color="000000"/>
            </w:tcBorders>
          </w:tcPr>
          <w:p w:rsidR="00054C34" w:rsidRPr="00552079" w:rsidRDefault="00054C34" w:rsidP="00EE0748">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LOTE 3</w:t>
            </w:r>
          </w:p>
        </w:tc>
        <w:tc>
          <w:tcPr>
            <w:tcW w:w="1316" w:type="dxa"/>
            <w:tcBorders>
              <w:top w:val="nil"/>
              <w:left w:val="nil"/>
              <w:bottom w:val="single" w:sz="8" w:space="0" w:color="auto"/>
              <w:right w:val="single" w:sz="8" w:space="0" w:color="auto"/>
            </w:tcBorders>
            <w:shd w:val="clear" w:color="auto" w:fill="auto"/>
            <w:noWrap/>
            <w:vAlign w:val="center"/>
            <w:hideMark/>
          </w:tcPr>
          <w:p w:rsidR="00054C34" w:rsidRPr="00DA1F7E" w:rsidRDefault="00054C34" w:rsidP="00EE0748">
            <w:pPr>
              <w:jc w:val="center"/>
              <w:rPr>
                <w:rFonts w:ascii="Calibri" w:hAnsi="Calibri" w:cs="Calibri"/>
                <w:b/>
                <w:sz w:val="16"/>
                <w:szCs w:val="16"/>
                <w:lang w:eastAsia="es-BO"/>
              </w:rPr>
            </w:pPr>
            <w:r>
              <w:rPr>
                <w:rFonts w:ascii="Calibri" w:hAnsi="Calibri" w:cs="Calibri"/>
                <w:b/>
                <w:sz w:val="16"/>
                <w:szCs w:val="16"/>
                <w:lang w:eastAsia="es-BO"/>
              </w:rPr>
              <w:t>245</w:t>
            </w:r>
            <w:r w:rsidRPr="00DA1F7E">
              <w:rPr>
                <w:rFonts w:ascii="Calibri" w:hAnsi="Calibri" w:cs="Calibri"/>
                <w:b/>
                <w:sz w:val="16"/>
                <w:szCs w:val="16"/>
                <w:lang w:eastAsia="es-BO"/>
              </w:rPr>
              <w:t>.</w:t>
            </w:r>
            <w:r>
              <w:rPr>
                <w:rFonts w:ascii="Calibri" w:hAnsi="Calibri" w:cs="Calibri"/>
                <w:b/>
                <w:sz w:val="16"/>
                <w:szCs w:val="16"/>
                <w:lang w:eastAsia="es-BO"/>
              </w:rPr>
              <w:t>481</w:t>
            </w:r>
            <w:r w:rsidRPr="00DA1F7E">
              <w:rPr>
                <w:rFonts w:ascii="Calibri" w:hAnsi="Calibri" w:cs="Calibri"/>
                <w:b/>
                <w:sz w:val="16"/>
                <w:szCs w:val="16"/>
                <w:lang w:eastAsia="es-BO"/>
              </w:rPr>
              <w:t>,</w:t>
            </w:r>
            <w:r>
              <w:rPr>
                <w:rFonts w:ascii="Calibri" w:hAnsi="Calibri" w:cs="Calibri"/>
                <w:b/>
                <w:sz w:val="16"/>
                <w:szCs w:val="16"/>
                <w:lang w:eastAsia="es-BO"/>
              </w:rPr>
              <w:t>98</w:t>
            </w:r>
          </w:p>
        </w:tc>
      </w:tr>
    </w:tbl>
    <w:p w:rsidR="00054C34" w:rsidRDefault="00054C34" w:rsidP="00054C34">
      <w:pPr>
        <w:jc w:val="center"/>
        <w:rPr>
          <w:rFonts w:asciiTheme="minorHAnsi" w:hAnsiTheme="minorHAnsi" w:cstheme="minorHAnsi"/>
          <w:b/>
          <w:sz w:val="22"/>
          <w:szCs w:val="22"/>
        </w:rPr>
      </w:pPr>
    </w:p>
    <w:p w:rsidR="00054C34" w:rsidRDefault="00054C34" w:rsidP="00054C34">
      <w:pPr>
        <w:jc w:val="center"/>
        <w:rPr>
          <w:rFonts w:asciiTheme="minorHAnsi" w:hAnsiTheme="minorHAnsi" w:cstheme="minorHAnsi"/>
          <w:b/>
          <w:sz w:val="22"/>
          <w:szCs w:val="22"/>
        </w:rPr>
      </w:pPr>
    </w:p>
    <w:p w:rsidR="00054C34" w:rsidRDefault="00054C34" w:rsidP="00054C34">
      <w:pPr>
        <w:jc w:val="cente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A53F6">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A53F6">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A53F6">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A53F6">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A53F6">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A53F6">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A53F6">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A53F6">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A53F6">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2A53F6">
      <w:pPr>
        <w:pStyle w:val="Sinespaciado4"/>
        <w:numPr>
          <w:ilvl w:val="0"/>
          <w:numId w:val="26"/>
        </w:numPr>
        <w:ind w:left="851"/>
        <w:jc w:val="both"/>
      </w:pPr>
      <w:r w:rsidRPr="006F470A">
        <w:t>Que tengan sentencia ejecutoriada, con impedimento para ejercer el comercio.</w:t>
      </w:r>
    </w:p>
    <w:p w:rsidR="006A773C" w:rsidRPr="006F470A" w:rsidRDefault="006A773C" w:rsidP="002A53F6">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A53F6">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A53F6">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A53F6">
      <w:pPr>
        <w:pStyle w:val="Sinespaciado4"/>
        <w:numPr>
          <w:ilvl w:val="0"/>
          <w:numId w:val="26"/>
        </w:numPr>
        <w:ind w:left="851"/>
        <w:jc w:val="both"/>
      </w:pPr>
      <w:r w:rsidRPr="002932FE">
        <w:lastRenderedPageBreak/>
        <w:t>Que hubiesen declarado su disolución o quiebra.</w:t>
      </w:r>
    </w:p>
    <w:p w:rsidR="006A773C" w:rsidRPr="006F470A" w:rsidRDefault="006A773C" w:rsidP="002A53F6">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A53F6">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A53F6">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A53F6">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A53F6">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A53F6">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A53F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A53F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A53F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A53F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A53F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A53F6">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A53F6">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A53F6">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A53F6">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A53F6">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A53F6">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A53F6">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A53F6">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A53F6">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A53F6">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A53F6">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A53F6">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A53F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A53F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A53F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A53F6">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A53F6">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A53F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A53F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A53F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A53F6">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A53F6">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A53F6">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A53F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A53F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A53F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A53F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A53F6">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A53F6">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A53F6">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A53F6">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A53F6">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A53F6">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A53F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A53F6">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A53F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A53F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A53F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A53F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A53F6">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A53F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A53F6">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A53F6">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8A62DE" w:rsidRPr="006F470A" w:rsidRDefault="00ED1BD0" w:rsidP="00F7579B">
      <w:pPr>
        <w:ind w:left="2832" w:hanging="2124"/>
        <w:jc w:val="both"/>
        <w:rPr>
          <w:rFonts w:asciiTheme="minorHAnsi" w:hAnsiTheme="minorHAnsi" w:cstheme="minorHAnsi"/>
          <w:sz w:val="16"/>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Experiencia General y Específica del Proponente</w:t>
      </w: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A53F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A53F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A53F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A53F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A53F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A53F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A53F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A53F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A53F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A53F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A53F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A53F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A53F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A53F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A53F6">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A53F6">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A53F6">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A53F6">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A53F6">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A53F6">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A53F6">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A53F6">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A53F6">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A53F6">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A53F6">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A53F6">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A53F6">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A05B0">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A53F6">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A53F6">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A53F6">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A53F6">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Pr="006F470A"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88074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6F470A" w:rsidRDefault="005C4A6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1.  </w:t>
            </w:r>
            <w:r w:rsidRPr="005C4A66">
              <w:rPr>
                <w:rFonts w:asciiTheme="minorHAnsi" w:hAnsiTheme="minorHAnsi" w:cstheme="minorHAnsi"/>
                <w:b/>
                <w:sz w:val="22"/>
                <w:szCs w:val="22"/>
                <w:lang w:val="es-BO"/>
              </w:rPr>
              <w:t>MAQUINAS DISPENSADORAS DE LIQUIDOS</w:t>
            </w:r>
          </w:p>
        </w:tc>
      </w:tr>
      <w:tr w:rsidR="005C4A66"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C4A66"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TECLADO PARA SURTIDOR DRESSER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DISPLAY PARA DISPENSER MODELO 3G3387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VALVULA DE RETENCION Y ALIVIO CHECK CON MALLA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TARJETA CPU (IGEM)MULTI PRODUCTOS PARA DISPENSER WAYNE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PISTOLA PARA COMBUSTIBLE ¾ ROJO  N° DE PARTE HU159404-01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PISTOLA PARA COMBUSTIBLE ¾ AZUL N° DE PARTE HU159404-02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MANGUERA FLEXIBLE DE 3/4X5mt PUNTA GIRATORIA N° DE PARTE IP124502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CODO GIRATORIO DE 3/4N° DE PARTE HU-W350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CONECTOR VALVULA BREAK AWAY N° DE PARTE IP-124021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FILTRO CONICO DE LOS DOS MODELOS LAVABLE  PARA DISPENSER FL-LAV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ORING CONEXIÓN DOBLE BUMP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CONJUNTO PORTA PISTOLA COMPLETO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PULSADOR INTELIGENTE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color w:val="000000"/>
                <w:sz w:val="16"/>
                <w:szCs w:val="16"/>
              </w:rPr>
              <w:t>VALVULA SOLENOIDE PROPORCIONAL GILBARCO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color w:val="000000"/>
                <w:sz w:val="16"/>
                <w:szCs w:val="16"/>
              </w:rPr>
            </w:pPr>
            <w:r w:rsidRPr="00C55F3B">
              <w:rPr>
                <w:rFonts w:ascii="Calibri Light" w:hAnsi="Calibri Light" w:cs="Calibri Light"/>
                <w:bCs/>
                <w:sz w:val="16"/>
                <w:szCs w:val="16"/>
                <w:lang w:val="es-BO"/>
              </w:rPr>
              <w:t>BLOCK DE MEDICION PARA DISPENSER GILBARCO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DISPLAY PARA DISPENSER GILBARCO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TOTALIZADOR GILBARCO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MICRO TECLADO GILBARCO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C4A66" w:rsidRPr="006F470A" w:rsidRDefault="005C4A66" w:rsidP="005C4A6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C4A66" w:rsidRPr="006F470A" w:rsidRDefault="005C4A66" w:rsidP="005C4A6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C4A66" w:rsidRPr="006F470A" w:rsidRDefault="005C4A66" w:rsidP="005C4A66">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5C4A66" w:rsidRDefault="005C4A66" w:rsidP="005C4A66">
      <w:pPr>
        <w:jc w:val="center"/>
        <w:rPr>
          <w:rFonts w:ascii="Segoe UI" w:hAnsi="Segoe UI" w:cs="Segoe UI"/>
          <w:b/>
          <w:bCs/>
          <w:color w:val="FF0000"/>
        </w:rPr>
      </w:pPr>
      <w:r>
        <w:rPr>
          <w:rFonts w:ascii="Segoe UI" w:hAnsi="Segoe UI" w:cs="Segoe UI"/>
          <w:b/>
          <w:bCs/>
          <w:color w:val="FF0000"/>
        </w:rPr>
        <w:t xml:space="preserve">En Bolivianos </w:t>
      </w:r>
    </w:p>
    <w:p w:rsidR="005C4A66" w:rsidRPr="006F470A" w:rsidRDefault="005C4A66" w:rsidP="005C4A6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DF5A7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6F470A" w:rsidRDefault="005C4A66" w:rsidP="005C4A6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w:t>
            </w:r>
            <w:r>
              <w:rPr>
                <w:rFonts w:asciiTheme="minorHAnsi" w:hAnsiTheme="minorHAnsi" w:cstheme="minorHAnsi"/>
                <w:b/>
                <w:sz w:val="22"/>
                <w:szCs w:val="22"/>
                <w:lang w:val="es-BO"/>
              </w:rPr>
              <w:t>2</w:t>
            </w:r>
            <w:r>
              <w:rPr>
                <w:rFonts w:asciiTheme="minorHAnsi" w:hAnsiTheme="minorHAnsi" w:cstheme="minorHAnsi"/>
                <w:b/>
                <w:sz w:val="22"/>
                <w:szCs w:val="22"/>
                <w:lang w:val="es-BO"/>
              </w:rPr>
              <w:t xml:space="preserve">. </w:t>
            </w:r>
            <w:r w:rsidRPr="005C4A66">
              <w:rPr>
                <w:rFonts w:asciiTheme="minorHAnsi" w:hAnsiTheme="minorHAnsi" w:cstheme="minorHAnsi"/>
                <w:b/>
                <w:sz w:val="22"/>
                <w:szCs w:val="22"/>
                <w:lang w:val="es-BO"/>
              </w:rPr>
              <w:t>MAQUINAS DISPENSADORES DE GNV</w:t>
            </w:r>
          </w:p>
        </w:tc>
      </w:tr>
      <w:tr w:rsidR="005C4A66" w:rsidRPr="006F470A" w:rsidTr="00DF5A7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5C4A66" w:rsidP="00DF5A7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DF5A7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DF5A7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DF5A7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DF5A7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DF5A7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C4A66" w:rsidRPr="006F470A" w:rsidTr="00DF5A7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PICOS DE CARGA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ORING’S PARA PICO DE CARGA BOLSA DE 1000 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BOLZAS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VALVULAS DE TRES VIAS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SENSOR MASICO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TRES VIAS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BREAK AWAY</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REGULADORA M-15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KIT DE REPARO DE VALVULA SELENOIDE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eastAsia="es-BO"/>
              </w:rPr>
            </w:pPr>
            <w:r w:rsidRPr="00C55F3B">
              <w:rPr>
                <w:rFonts w:ascii="Calibri Light" w:hAnsi="Calibri Light" w:cs="Calibri Light"/>
                <w:color w:val="000000"/>
                <w:sz w:val="16"/>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TRANSDUCTOR IS-20-S DE 0-400 BA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CHICOTILLO DE 20 CM DE DESPACHO DE GNV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n-US"/>
              </w:rPr>
            </w:pPr>
            <w:r w:rsidRPr="00C55F3B">
              <w:rPr>
                <w:rFonts w:ascii="Calibri Light" w:hAnsi="Calibri Light" w:cs="Calibri Light"/>
                <w:bCs/>
                <w:sz w:val="16"/>
                <w:szCs w:val="16"/>
                <w:lang w:val="en-US"/>
              </w:rPr>
              <w:t>ORING’S PARA VALVULA BREAK AWAY</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n-US" w:eastAsia="es-BO"/>
              </w:rPr>
            </w:pPr>
            <w:r w:rsidRPr="00C55F3B">
              <w:rPr>
                <w:rFonts w:ascii="Calibri Light" w:hAnsi="Calibri Light" w:cs="Calibri Light"/>
                <w:color w:val="000000"/>
                <w:sz w:val="16"/>
                <w:szCs w:val="16"/>
                <w:lang w:val="en-US"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n-US"/>
              </w:rPr>
            </w:pPr>
            <w:r w:rsidRPr="00C55F3B">
              <w:rPr>
                <w:rFonts w:ascii="Calibri Light" w:hAnsi="Calibri Light" w:cs="Calibri Light"/>
                <w:bCs/>
                <w:sz w:val="16"/>
                <w:szCs w:val="16"/>
                <w:lang w:val="en-US"/>
              </w:rPr>
              <w:t>VALVULA ANTITERREMOTO PARA COMPRESOR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n-US" w:eastAsia="es-BO"/>
              </w:rPr>
            </w:pPr>
            <w:r w:rsidRPr="00C55F3B">
              <w:rPr>
                <w:rFonts w:ascii="Calibri Light" w:hAnsi="Calibri Light" w:cs="Calibri Light"/>
                <w:color w:val="000000"/>
                <w:sz w:val="16"/>
                <w:szCs w:val="16"/>
                <w:lang w:val="en-US"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n-US"/>
              </w:rPr>
            </w:pPr>
            <w:r w:rsidRPr="00C55F3B">
              <w:rPr>
                <w:rFonts w:ascii="Calibri Light" w:hAnsi="Calibri Light" w:cs="Calibri Light"/>
                <w:bCs/>
                <w:sz w:val="16"/>
                <w:szCs w:val="16"/>
                <w:lang w:val="en-US"/>
              </w:rPr>
              <w:t>VALVULA ESFERICA DE 1/4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n-US" w:eastAsia="es-BO"/>
              </w:rPr>
            </w:pPr>
            <w:r w:rsidRPr="00C55F3B">
              <w:rPr>
                <w:rFonts w:ascii="Calibri Light" w:hAnsi="Calibri Light" w:cs="Calibri Light"/>
                <w:color w:val="000000"/>
                <w:sz w:val="16"/>
                <w:szCs w:val="16"/>
                <w:lang w:val="en-US"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TARJETA PRINCIPAL PARA DISPENSER CORITEC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MANGUERA LARGA DE 2750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MICROSWICH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MICROTECLADO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TERMOMETRO DE SEGUNDA ETAPA DE 0-200 °C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TERMOMETRO PRIMERA ETAPA DE 0-100 °C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C4A66" w:rsidRPr="006F470A" w:rsidRDefault="005C4A66" w:rsidP="00DF5A7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C4A66" w:rsidRPr="006F470A" w:rsidRDefault="005C4A66" w:rsidP="00DF5A73">
            <w:pPr>
              <w:jc w:val="center"/>
              <w:rPr>
                <w:rFonts w:asciiTheme="minorHAnsi" w:hAnsiTheme="minorHAnsi" w:cstheme="minorHAnsi"/>
                <w:sz w:val="22"/>
                <w:szCs w:val="22"/>
                <w:lang w:val="es-BO"/>
              </w:rPr>
            </w:pPr>
          </w:p>
        </w:tc>
      </w:tr>
      <w:tr w:rsidR="005C4A66" w:rsidRPr="006F470A" w:rsidTr="00DF5A7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C4A66" w:rsidRPr="006F470A" w:rsidRDefault="005C4A66" w:rsidP="00DF5A7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C4A66" w:rsidRPr="006F470A" w:rsidRDefault="005C4A66" w:rsidP="00DF5A73">
            <w:pPr>
              <w:jc w:val="center"/>
              <w:rPr>
                <w:rFonts w:asciiTheme="minorHAnsi" w:hAnsiTheme="minorHAnsi" w:cstheme="minorHAnsi"/>
                <w:sz w:val="22"/>
                <w:szCs w:val="22"/>
                <w:lang w:val="es-BO"/>
              </w:rPr>
            </w:pPr>
          </w:p>
        </w:tc>
      </w:tr>
    </w:tbl>
    <w:p w:rsidR="005C4A66" w:rsidRPr="006F470A" w:rsidRDefault="005C4A66" w:rsidP="005C4A66">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C4A66" w:rsidRPr="006F470A" w:rsidRDefault="005C4A66" w:rsidP="005C4A66">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5C4A66" w:rsidRPr="006F470A" w:rsidRDefault="005C4A66" w:rsidP="00201A09">
      <w:pPr>
        <w:tabs>
          <w:tab w:val="left" w:pos="6225"/>
        </w:tabs>
        <w:rPr>
          <w:rFonts w:asciiTheme="minorHAnsi" w:hAnsiTheme="minorHAnsi" w:cstheme="minorHAnsi"/>
          <w:sz w:val="22"/>
          <w:szCs w:val="22"/>
          <w:lang w:val="es-MX"/>
        </w:rPr>
      </w:pPr>
    </w:p>
    <w:p w:rsidR="005C4A66" w:rsidRPr="006F470A" w:rsidRDefault="005C4A66" w:rsidP="005C4A66">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5C4A66" w:rsidRDefault="005C4A66" w:rsidP="005C4A66">
      <w:pPr>
        <w:jc w:val="center"/>
        <w:rPr>
          <w:rFonts w:ascii="Segoe UI" w:hAnsi="Segoe UI" w:cs="Segoe UI"/>
          <w:b/>
          <w:bCs/>
          <w:color w:val="FF0000"/>
        </w:rPr>
      </w:pPr>
      <w:r>
        <w:rPr>
          <w:rFonts w:ascii="Segoe UI" w:hAnsi="Segoe UI" w:cs="Segoe UI"/>
          <w:b/>
          <w:bCs/>
          <w:color w:val="FF0000"/>
        </w:rPr>
        <w:t xml:space="preserve">En Bolivianos </w:t>
      </w:r>
    </w:p>
    <w:p w:rsidR="005C4A66" w:rsidRPr="006F470A" w:rsidRDefault="005C4A66" w:rsidP="005C4A6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DF5A7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5C4A66" w:rsidRDefault="005C4A66" w:rsidP="005C4A66">
            <w:pPr>
              <w:jc w:val="center"/>
              <w:rPr>
                <w:rFonts w:ascii="Calibri Light" w:hAnsi="Calibri Light" w:cs="Calibri Light"/>
                <w:b/>
                <w:color w:val="000000"/>
                <w:sz w:val="18"/>
                <w:szCs w:val="16"/>
                <w:lang w:val="es-BO" w:eastAsia="es-BO"/>
              </w:rPr>
            </w:pPr>
            <w:r>
              <w:rPr>
                <w:rFonts w:asciiTheme="minorHAnsi" w:hAnsiTheme="minorHAnsi" w:cstheme="minorHAnsi"/>
                <w:b/>
                <w:sz w:val="22"/>
                <w:szCs w:val="22"/>
                <w:lang w:val="es-BO"/>
              </w:rPr>
              <w:t xml:space="preserve">LOTE </w:t>
            </w:r>
            <w:r>
              <w:rPr>
                <w:rFonts w:asciiTheme="minorHAnsi" w:hAnsiTheme="minorHAnsi" w:cstheme="minorHAnsi"/>
                <w:b/>
                <w:sz w:val="22"/>
                <w:szCs w:val="22"/>
                <w:lang w:val="es-BO"/>
              </w:rPr>
              <w:t>3</w:t>
            </w:r>
            <w:r>
              <w:rPr>
                <w:rFonts w:asciiTheme="minorHAnsi" w:hAnsiTheme="minorHAnsi" w:cstheme="minorHAnsi"/>
                <w:b/>
                <w:sz w:val="22"/>
                <w:szCs w:val="22"/>
                <w:lang w:val="es-BO"/>
              </w:rPr>
              <w:t xml:space="preserve">. </w:t>
            </w:r>
            <w:r w:rsidRPr="005C4A66">
              <w:rPr>
                <w:rFonts w:asciiTheme="minorHAnsi" w:hAnsiTheme="minorHAnsi" w:cstheme="minorHAnsi"/>
                <w:b/>
                <w:sz w:val="22"/>
                <w:szCs w:val="22"/>
                <w:lang w:val="es-BO"/>
              </w:rPr>
              <w:t>EQUIPOS DE PLANTAS ENGARRAFADORAS DE GLP</w:t>
            </w:r>
          </w:p>
        </w:tc>
      </w:tr>
      <w:tr w:rsidR="005C4A66" w:rsidRPr="006F470A" w:rsidTr="00DF5A7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C4A66" w:rsidRPr="006F470A" w:rsidTr="00DF5A7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KITS DE REPARO PARA BOMBA PETROLAND TIPO SIHI MOD :6007</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lang w:val="es-BO" w:eastAsia="es-BO"/>
              </w:rPr>
            </w:pPr>
            <w:r>
              <w:rPr>
                <w:rFonts w:ascii="Calibri Light" w:hAnsi="Calibri Light" w:cs="Calibri Light"/>
                <w:color w:val="000000"/>
                <w:sz w:val="16"/>
                <w:szCs w:val="16"/>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FILTRO LUBRICADOR DE 350 PSI DE USO INDUSTRIAL REGULABLE NORGREN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DISCO DENTADO SPROKET DE 36 DIENTES PARA CADENA ACERO A 36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KITS DE REPARO PARA BOMBA BLACKMER DE 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VALVULA NEUMETICA PARA FIN DE CARRERA INCLUYE EL SISTEMA DE PARO POR VARILLA INDUSTRIA DANESA NOGREN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KITS DE REPARO PARA CABEZAL NEUMATICO TODO EL SISTEMA DE ARBOL DE GUIA Y PARTE DE PISTON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JUEGOS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CABEZAL DE LLENADO NEUMATICO POL 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VALVULA DE GAS CON ASIENTO DE BRONCE MODELO: M-250 INDUSTRIA AMERICANA MARCA NOGREN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PUÑO GAGO PARA CABEZAL NEUMATICO MODELO: POL 200 INDUSTRIA AMERICANA MARCA NOGREN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BRAZO TELESCOPICO PARA SALIDA DE CARRUSEL 200 PSI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CADENA DE TRANSMISION DOBLE 80 DIN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rPr>
                <w:rFonts w:ascii="Calibri Light" w:hAnsi="Calibri Light" w:cs="Calibri Light"/>
                <w:bCs/>
                <w:sz w:val="16"/>
                <w:szCs w:val="16"/>
                <w:lang w:val="es-BO"/>
              </w:rPr>
            </w:pPr>
            <w:r w:rsidRPr="00C55F3B">
              <w:rPr>
                <w:rFonts w:ascii="Calibri Light" w:hAnsi="Calibri Light" w:cs="Calibri Light"/>
                <w:bCs/>
                <w:sz w:val="16"/>
                <w:szCs w:val="16"/>
                <w:lang w:val="es-BO"/>
              </w:rPr>
              <w:t>CADENA DE TRANSMISION DOBLE 80 DIN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C55F3B" w:rsidRDefault="005C4A66" w:rsidP="005C4A66">
            <w:pPr>
              <w:jc w:val="center"/>
              <w:rPr>
                <w:rFonts w:ascii="Calibri Light" w:hAnsi="Calibri Light" w:cs="Calibri Light"/>
                <w:color w:val="000000"/>
                <w:sz w:val="16"/>
                <w:szCs w:val="16"/>
                <w:lang w:val="es-BO" w:eastAsia="es-BO"/>
              </w:rPr>
            </w:pPr>
            <w:r w:rsidRPr="00C55F3B">
              <w:rPr>
                <w:rFonts w:ascii="Calibri Light" w:hAnsi="Calibri Light" w:cs="Calibri Light"/>
                <w:color w:val="000000"/>
                <w:sz w:val="16"/>
                <w:szCs w:val="16"/>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Default="005C4A66" w:rsidP="005C4A66">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C4A66" w:rsidRPr="006F470A" w:rsidRDefault="005C4A66" w:rsidP="005C4A6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DF5A7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C4A66" w:rsidRPr="006F470A" w:rsidRDefault="005C4A66" w:rsidP="005C4A6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bl>
    <w:p w:rsidR="005C4A66" w:rsidRPr="006F470A" w:rsidRDefault="005C4A66" w:rsidP="005C4A66">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C4A66" w:rsidRPr="006F470A" w:rsidRDefault="005C4A66" w:rsidP="005C4A66">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C2589E" w:rsidRPr="006F470A" w:rsidTr="00F9669E">
        <w:trPr>
          <w:trHeight w:val="207"/>
          <w:jc w:val="center"/>
        </w:trPr>
        <w:tc>
          <w:tcPr>
            <w:tcW w:w="4663" w:type="dxa"/>
            <w:vAlign w:val="center"/>
          </w:tcPr>
          <w:p w:rsidR="00C2589E" w:rsidRPr="00FD291B" w:rsidRDefault="00C2589E" w:rsidP="00C2589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 BIEN </w:t>
            </w: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24"/>
          <w:jc w:val="center"/>
        </w:trPr>
        <w:tc>
          <w:tcPr>
            <w:tcW w:w="4663" w:type="dxa"/>
            <w:vAlign w:val="center"/>
          </w:tcPr>
          <w:p w:rsidR="00C2589E" w:rsidRDefault="00C2589E" w:rsidP="00C2589E">
            <w:pPr>
              <w:pStyle w:val="Prrafodelista"/>
              <w:autoSpaceDE w:val="0"/>
              <w:autoSpaceDN w:val="0"/>
              <w:adjustRightInd w:val="0"/>
              <w:ind w:left="0"/>
              <w:contextualSpacing/>
              <w:jc w:val="both"/>
              <w:rPr>
                <w:rFonts w:ascii="Verdana" w:hAnsi="Verdana" w:cs="Calibri"/>
                <w:b/>
                <w:sz w:val="18"/>
                <w:szCs w:val="18"/>
                <w:lang w:eastAsia="es-BO"/>
              </w:rPr>
            </w:pPr>
          </w:p>
          <w:p w:rsidR="00C2589E" w:rsidRPr="00FF5E8C" w:rsidRDefault="00C2589E" w:rsidP="00C2589E">
            <w:pPr>
              <w:pStyle w:val="Prrafodelista"/>
              <w:autoSpaceDE w:val="0"/>
              <w:autoSpaceDN w:val="0"/>
              <w:adjustRightInd w:val="0"/>
              <w:ind w:left="0"/>
              <w:contextualSpacing/>
              <w:jc w:val="both"/>
              <w:rPr>
                <w:rFonts w:ascii="Verdana" w:hAnsi="Verdana" w:cs="Calibri"/>
                <w:b/>
                <w:sz w:val="18"/>
                <w:szCs w:val="18"/>
                <w:lang w:eastAsia="es-BO"/>
              </w:rPr>
            </w:pPr>
            <w:r w:rsidRPr="00FF5E8C">
              <w:rPr>
                <w:rFonts w:ascii="Verdana" w:hAnsi="Verdana" w:cs="Calibri"/>
                <w:b/>
                <w:sz w:val="18"/>
                <w:szCs w:val="18"/>
                <w:lang w:eastAsia="es-BO"/>
              </w:rPr>
              <w:t>PARA LOS REPUESTOS Y ACCESORIOS DE LA MAQUINAS DISPENSER DE LIQUIDOS LA MARCA DE LOS MISMOS DEBERA SER “GILBARCO” Y “WAYNE”, LOS REPUESTOS Y ACCESORIOS REQUERIDOS SON:</w:t>
            </w:r>
          </w:p>
          <w:p w:rsidR="00C2589E" w:rsidRDefault="00C2589E" w:rsidP="00C2589E">
            <w:pPr>
              <w:pStyle w:val="Prrafodelista"/>
              <w:autoSpaceDE w:val="0"/>
              <w:autoSpaceDN w:val="0"/>
              <w:adjustRightInd w:val="0"/>
              <w:ind w:left="0"/>
              <w:contextualSpacing/>
              <w:jc w:val="both"/>
              <w:rPr>
                <w:rFonts w:ascii="Verdana" w:hAnsi="Verdana" w:cs="Calibri"/>
                <w:sz w:val="18"/>
                <w:szCs w:val="18"/>
                <w:lang w:eastAsia="es-BO"/>
              </w:rPr>
            </w:pPr>
          </w:p>
          <w:tbl>
            <w:tblPr>
              <w:tblW w:w="3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3324"/>
            </w:tblGrid>
            <w:tr w:rsidR="00C2589E" w:rsidRPr="00C2589E" w:rsidTr="00C2589E">
              <w:trPr>
                <w:trHeight w:val="296"/>
                <w:jc w:val="center"/>
              </w:trPr>
              <w:tc>
                <w:tcPr>
                  <w:tcW w:w="3865" w:type="dxa"/>
                  <w:gridSpan w:val="2"/>
                  <w:tcBorders>
                    <w:top w:val="single" w:sz="4" w:space="0" w:color="auto"/>
                    <w:left w:val="single" w:sz="4" w:space="0" w:color="auto"/>
                    <w:bottom w:val="single" w:sz="4" w:space="0" w:color="auto"/>
                    <w:right w:val="single" w:sz="4" w:space="0" w:color="auto"/>
                  </w:tcBorders>
                  <w:shd w:val="clear" w:color="auto" w:fill="FFF2CC"/>
                  <w:vAlign w:val="center"/>
                </w:tcPr>
                <w:p w:rsidR="00C2589E" w:rsidRPr="00C2589E" w:rsidRDefault="00C2589E" w:rsidP="00C2589E">
                  <w:pPr>
                    <w:autoSpaceDE w:val="0"/>
                    <w:autoSpaceDN w:val="0"/>
                    <w:adjustRightInd w:val="0"/>
                    <w:jc w:val="center"/>
                    <w:rPr>
                      <w:rFonts w:ascii="Calibri" w:hAnsi="Calibri" w:cs="Calibri"/>
                      <w:b/>
                      <w:bCs/>
                      <w:sz w:val="14"/>
                      <w:szCs w:val="14"/>
                    </w:rPr>
                  </w:pPr>
                  <w:r w:rsidRPr="00C2589E">
                    <w:rPr>
                      <w:rFonts w:ascii="Calibri" w:hAnsi="Calibri" w:cs="Calibri"/>
                      <w:b/>
                      <w:color w:val="000000"/>
                      <w:sz w:val="14"/>
                      <w:szCs w:val="14"/>
                    </w:rPr>
                    <w:t>MAQUINAS DISPENSER LIQUIDOS</w:t>
                  </w:r>
                </w:p>
              </w:tc>
            </w:tr>
            <w:tr w:rsidR="00C2589E" w:rsidRPr="00C2589E" w:rsidTr="00C2589E">
              <w:trPr>
                <w:trHeight w:val="147"/>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autoSpaceDE w:val="0"/>
                    <w:autoSpaceDN w:val="0"/>
                    <w:adjustRightInd w:val="0"/>
                    <w:rPr>
                      <w:rFonts w:ascii="Calibri" w:hAnsi="Calibri" w:cs="Calibri"/>
                      <w:b/>
                      <w:bCs/>
                      <w:sz w:val="14"/>
                      <w:szCs w:val="14"/>
                    </w:rPr>
                  </w:pPr>
                  <w:r w:rsidRPr="00C2589E">
                    <w:rPr>
                      <w:rFonts w:ascii="Verdana" w:hAnsi="Verdana" w:cs="Calibri"/>
                      <w:b/>
                      <w:bCs/>
                      <w:sz w:val="14"/>
                      <w:szCs w:val="14"/>
                      <w:lang w:val="es-BO"/>
                    </w:rPr>
                    <w:t>N° ITEM</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autoSpaceDE w:val="0"/>
                    <w:autoSpaceDN w:val="0"/>
                    <w:adjustRightInd w:val="0"/>
                    <w:rPr>
                      <w:rFonts w:ascii="Calibri" w:hAnsi="Calibri" w:cs="Calibri"/>
                      <w:b/>
                      <w:color w:val="000000"/>
                      <w:sz w:val="14"/>
                      <w:szCs w:val="14"/>
                    </w:rPr>
                  </w:pP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 xml:space="preserve"> </w:t>
                  </w:r>
                </w:p>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TECLADO PARA SURTIDOR DRESSER “PARA DISPENSER WAYNE”</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2</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DISPLAY PARA DISPENSER MODELO 3G3387 “PARA DISPENSER WAYNE”</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3</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VALVULA DE RETENCION Y ALIVIO CHECK CON MALLA “PARA DISPENSER WAYNE”</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4</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TARJETA CPU (IGEM) MULTI PRODUCTOS “PARA DISPENSER WAYNE”</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5</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PISTOLA PARA COMBUSTIBLE ¾ ROJO  N° DE PARTE HU159404-01</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6</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PISTOLA PARA COMBUSTIBLE ¾ AZUL N° DE PARTE HU159404-02</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7</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MANGUERA FLEXIBLE DE 3/4X5mt PUNTA GIRATORIA N° DE PARTE IP124502</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8</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CODO GIRATORIO DE 3/4N° DE PARTE HU-W350</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9</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CONECTOR VALVULA BREAK AWAY N° DE PARTE IP-124021 “PARA DISPENSER WAYNE”</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10</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FILTRO CONICO DE LOS DOS MODELOS LAVABLE  PARA DISPENSER FL-LAV</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11</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 xml:space="preserve">ORING CONEXIÓN DOBLE BUMP </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12</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CONJUNTO PORTA PISTOLA COMPLETO “PARA DISPENSER WAYNE”</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13</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PULSADOR INTELIGENTE “PARA DISPENSER WAYNE”</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14</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color w:val="000000"/>
                      <w:sz w:val="14"/>
                      <w:szCs w:val="14"/>
                    </w:rPr>
                    <w:t>VALVULA SOLENOIDE PROPORCIONAL “PARA DISPENSER GILBARCO”</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15</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bCs/>
                      <w:sz w:val="14"/>
                      <w:szCs w:val="14"/>
                      <w:lang w:val="es-BO"/>
                    </w:rPr>
                    <w:t xml:space="preserve">BLOCK DE MEDICION </w:t>
                  </w:r>
                  <w:r w:rsidRPr="00C2589E">
                    <w:rPr>
                      <w:rFonts w:ascii="Calibri Light" w:hAnsi="Calibri Light" w:cs="Calibri Light"/>
                      <w:color w:val="000000"/>
                      <w:sz w:val="14"/>
                      <w:szCs w:val="14"/>
                    </w:rPr>
                    <w:t>“PARA DISPENSER GILBARCO”</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16</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 xml:space="preserve">DISPLAY </w:t>
                  </w:r>
                  <w:r w:rsidRPr="00C2589E">
                    <w:rPr>
                      <w:rFonts w:ascii="Calibri Light" w:hAnsi="Calibri Light" w:cs="Calibri Light"/>
                      <w:color w:val="000000"/>
                      <w:sz w:val="14"/>
                      <w:szCs w:val="14"/>
                    </w:rPr>
                    <w:t>“PARA DISPENSER GILBARCO”</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17</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 xml:space="preserve">TOTALIZADOR </w:t>
                  </w:r>
                  <w:r w:rsidRPr="00C2589E">
                    <w:rPr>
                      <w:rFonts w:ascii="Calibri Light" w:hAnsi="Calibri Light" w:cs="Calibri Light"/>
                      <w:color w:val="000000"/>
                      <w:sz w:val="14"/>
                      <w:szCs w:val="14"/>
                    </w:rPr>
                    <w:t>“PARA DISPENSER GILBARCO”</w:t>
                  </w:r>
                </w:p>
              </w:tc>
            </w:tr>
            <w:tr w:rsidR="00C2589E" w:rsidRPr="00C2589E" w:rsidTr="00C2589E">
              <w:trPr>
                <w:trHeight w:val="252"/>
                <w:jc w:val="center"/>
              </w:trPr>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18</w:t>
                  </w:r>
                </w:p>
              </w:tc>
              <w:tc>
                <w:tcPr>
                  <w:tcW w:w="335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 xml:space="preserve">MICRO TECLADO </w:t>
                  </w:r>
                  <w:r w:rsidRPr="00C2589E">
                    <w:rPr>
                      <w:rFonts w:ascii="Calibri Light" w:hAnsi="Calibri Light" w:cs="Calibri Light"/>
                      <w:color w:val="000000"/>
                      <w:sz w:val="14"/>
                      <w:szCs w:val="14"/>
                    </w:rPr>
                    <w:t>“PARA DISPENSER GILBARCO”</w:t>
                  </w:r>
                </w:p>
              </w:tc>
            </w:tr>
          </w:tbl>
          <w:p w:rsidR="00C2589E" w:rsidRDefault="00C2589E" w:rsidP="00C2589E">
            <w:pPr>
              <w:pStyle w:val="Prrafodelista"/>
              <w:autoSpaceDE w:val="0"/>
              <w:autoSpaceDN w:val="0"/>
              <w:adjustRightInd w:val="0"/>
              <w:ind w:left="0"/>
              <w:contextualSpacing/>
              <w:jc w:val="both"/>
              <w:rPr>
                <w:rFonts w:ascii="Verdana" w:hAnsi="Verdana" w:cs="Calibri"/>
                <w:sz w:val="18"/>
                <w:szCs w:val="18"/>
                <w:lang w:eastAsia="es-BO"/>
              </w:rPr>
            </w:pPr>
          </w:p>
          <w:p w:rsidR="00C2589E" w:rsidRDefault="00C2589E" w:rsidP="00C2589E">
            <w:pPr>
              <w:autoSpaceDE w:val="0"/>
              <w:autoSpaceDN w:val="0"/>
              <w:adjustRightInd w:val="0"/>
              <w:rPr>
                <w:rFonts w:ascii="Verdana" w:hAnsi="Verdana" w:cs="Calibri"/>
                <w:b/>
                <w:bCs/>
                <w:sz w:val="18"/>
                <w:szCs w:val="18"/>
              </w:rPr>
            </w:pPr>
          </w:p>
          <w:p w:rsidR="00C2589E" w:rsidRPr="0021613D" w:rsidRDefault="00C2589E" w:rsidP="00C2589E">
            <w:pPr>
              <w:pStyle w:val="Prrafodelista"/>
              <w:autoSpaceDE w:val="0"/>
              <w:autoSpaceDN w:val="0"/>
              <w:adjustRightInd w:val="0"/>
              <w:ind w:left="0"/>
              <w:contextualSpacing/>
              <w:jc w:val="both"/>
              <w:rPr>
                <w:rFonts w:ascii="Verdana" w:hAnsi="Verdana" w:cs="Calibri"/>
                <w:b/>
                <w:sz w:val="18"/>
                <w:szCs w:val="18"/>
                <w:lang w:eastAsia="es-BO"/>
              </w:rPr>
            </w:pPr>
            <w:r w:rsidRPr="0021613D">
              <w:rPr>
                <w:rFonts w:ascii="Verdana" w:hAnsi="Verdana" w:cs="Calibri"/>
                <w:b/>
                <w:sz w:val="18"/>
                <w:szCs w:val="18"/>
                <w:lang w:eastAsia="es-BO"/>
              </w:rPr>
              <w:t>PARA LOS REPUESTOS Y ACCESORIOS DE LA MAQUINAS DISPENSER DE GNV LA MARCA DEL OS MISMOS DEBERA SER “ASPRO”, LOS REPUESTO</w:t>
            </w:r>
            <w:r>
              <w:rPr>
                <w:rFonts w:ascii="Verdana" w:hAnsi="Verdana" w:cs="Calibri"/>
                <w:b/>
                <w:sz w:val="18"/>
                <w:szCs w:val="18"/>
                <w:lang w:eastAsia="es-BO"/>
              </w:rPr>
              <w:t xml:space="preserve">S REQUERIDOS </w:t>
            </w:r>
            <w:r w:rsidRPr="0021613D">
              <w:rPr>
                <w:rFonts w:ascii="Verdana" w:hAnsi="Verdana" w:cs="Calibri"/>
                <w:b/>
                <w:sz w:val="18"/>
                <w:szCs w:val="18"/>
                <w:lang w:eastAsia="es-BO"/>
              </w:rPr>
              <w:t>SON:</w:t>
            </w:r>
          </w:p>
          <w:p w:rsidR="00C2589E" w:rsidRDefault="00C2589E" w:rsidP="00C2589E">
            <w:pPr>
              <w:pStyle w:val="Prrafodelista"/>
              <w:autoSpaceDE w:val="0"/>
              <w:autoSpaceDN w:val="0"/>
              <w:adjustRightInd w:val="0"/>
              <w:ind w:left="0"/>
              <w:contextualSpacing/>
              <w:jc w:val="both"/>
              <w:rPr>
                <w:rFonts w:ascii="Verdana" w:hAnsi="Verdana" w:cs="Calibri"/>
                <w:sz w:val="18"/>
                <w:szCs w:val="18"/>
                <w:lang w:eastAsia="es-BO"/>
              </w:rPr>
            </w:pPr>
          </w:p>
          <w:tbl>
            <w:tblPr>
              <w:tblW w:w="3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3275"/>
            </w:tblGrid>
            <w:tr w:rsidR="00C2589E" w:rsidRPr="00C2589E" w:rsidTr="00C85D58">
              <w:trPr>
                <w:trHeight w:val="212"/>
                <w:jc w:val="center"/>
              </w:trPr>
              <w:tc>
                <w:tcPr>
                  <w:tcW w:w="3616" w:type="dxa"/>
                  <w:gridSpan w:val="2"/>
                  <w:tcBorders>
                    <w:top w:val="single" w:sz="4" w:space="0" w:color="auto"/>
                    <w:left w:val="single" w:sz="4" w:space="0" w:color="auto"/>
                    <w:bottom w:val="single" w:sz="4" w:space="0" w:color="auto"/>
                    <w:right w:val="single" w:sz="4" w:space="0" w:color="auto"/>
                  </w:tcBorders>
                  <w:shd w:val="clear" w:color="auto" w:fill="FFF2CC"/>
                  <w:vAlign w:val="center"/>
                </w:tcPr>
                <w:p w:rsidR="00C2589E" w:rsidRPr="00C2589E" w:rsidRDefault="00C2589E" w:rsidP="00C2589E">
                  <w:pPr>
                    <w:jc w:val="center"/>
                    <w:rPr>
                      <w:rFonts w:ascii="Calibri" w:hAnsi="Calibri" w:cs="Calibri"/>
                      <w:b/>
                      <w:sz w:val="14"/>
                      <w:szCs w:val="14"/>
                    </w:rPr>
                  </w:pPr>
                  <w:r w:rsidRPr="00C2589E">
                    <w:rPr>
                      <w:rFonts w:ascii="Calibri" w:hAnsi="Calibri" w:cs="Calibri"/>
                      <w:b/>
                      <w:sz w:val="14"/>
                      <w:szCs w:val="14"/>
                    </w:rPr>
                    <w:t>MAQUINAS DISPENSER DE GNV</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rPr>
                      <w:rFonts w:ascii="Calibri Light" w:hAnsi="Calibri Light" w:cs="Calibri Light"/>
                      <w:bCs/>
                      <w:sz w:val="14"/>
                      <w:szCs w:val="14"/>
                      <w:lang w:val="es-BO"/>
                    </w:rPr>
                  </w:pPr>
                  <w:r w:rsidRPr="00C2589E">
                    <w:rPr>
                      <w:rFonts w:ascii="Calibri Light" w:hAnsi="Calibri Light" w:cs="Calibri Light"/>
                      <w:bCs/>
                      <w:sz w:val="14"/>
                      <w:szCs w:val="14"/>
                      <w:lang w:val="es-BO"/>
                    </w:rPr>
                    <w:t>PICOS DE CARGA</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2</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ORING’S PARA PICO DE CARGA BOLSA DE 1000 PIEZAS</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lastRenderedPageBreak/>
                    <w:t>3</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VALVULAS DE TRES VIAS</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4</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SENSOR MASICO</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5</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KIT DE REPARO DE VALVULA TRES VIAS</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6</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KIT DE REPARO DE VALVULA BREAK AWAY</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7</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KIT DE REPARO DE VALVULA REGULADORA M-15</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8</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KIT DE REPARO DE VALVULA SELENOIDE</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9</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n-US"/>
                    </w:rPr>
                  </w:pPr>
                  <w:r w:rsidRPr="00C2589E">
                    <w:rPr>
                      <w:rFonts w:ascii="Calibri Light" w:hAnsi="Calibri Light" w:cs="Calibri Light"/>
                      <w:bCs/>
                      <w:sz w:val="14"/>
                      <w:szCs w:val="14"/>
                      <w:lang w:val="en-US"/>
                    </w:rPr>
                    <w:t>TRANSDUCTOR IS-20-S DE 0-400 BA</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10</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CHICOTILLO DE 20 CM DE DESPACHO DE GNV</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11</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n-US"/>
                    </w:rPr>
                  </w:pPr>
                  <w:r w:rsidRPr="00C2589E">
                    <w:rPr>
                      <w:rFonts w:ascii="Calibri Light" w:hAnsi="Calibri Light" w:cs="Calibri Light"/>
                      <w:bCs/>
                      <w:sz w:val="14"/>
                      <w:szCs w:val="14"/>
                      <w:lang w:val="en-US"/>
                    </w:rPr>
                    <w:t>ORING’S PARA VALVULA BREAK AWAY</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12</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n-US"/>
                    </w:rPr>
                  </w:pPr>
                  <w:r w:rsidRPr="00C2589E">
                    <w:rPr>
                      <w:rFonts w:ascii="Calibri Light" w:hAnsi="Calibri Light" w:cs="Calibri Light"/>
                      <w:bCs/>
                      <w:sz w:val="14"/>
                      <w:szCs w:val="14"/>
                      <w:lang w:val="en-US"/>
                    </w:rPr>
                    <w:t>VALVULA ANTITERREMOTO PARA COMPRESOR</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13</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n-US"/>
                    </w:rPr>
                  </w:pPr>
                  <w:r w:rsidRPr="00C2589E">
                    <w:rPr>
                      <w:rFonts w:ascii="Calibri Light" w:hAnsi="Calibri Light" w:cs="Calibri Light"/>
                      <w:bCs/>
                      <w:sz w:val="14"/>
                      <w:szCs w:val="14"/>
                      <w:lang w:val="en-US"/>
                    </w:rPr>
                    <w:t>VALVULA ESFERICA DE 1/4</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14</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TARJETA PRINCIPAL PARA DISPENSER CORITEC 4</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15</w:t>
                  </w:r>
                </w:p>
              </w:tc>
              <w:tc>
                <w:tcPr>
                  <w:tcW w:w="3274" w:type="dxa"/>
                  <w:tcBorders>
                    <w:top w:val="single" w:sz="4" w:space="0" w:color="auto"/>
                    <w:left w:val="single" w:sz="4" w:space="0" w:color="auto"/>
                    <w:bottom w:val="single" w:sz="4" w:space="0" w:color="auto"/>
                    <w:right w:val="single" w:sz="4" w:space="0" w:color="000000"/>
                  </w:tcBorders>
                  <w:vAlign w:val="center"/>
                </w:tcPr>
                <w:p w:rsidR="00C2589E" w:rsidRPr="00C2589E" w:rsidRDefault="00C2589E" w:rsidP="00C2589E">
                  <w:pPr>
                    <w:rPr>
                      <w:rFonts w:ascii="Calibri Light" w:hAnsi="Calibri Light" w:cs="Calibri Light"/>
                      <w:sz w:val="14"/>
                      <w:szCs w:val="14"/>
                    </w:rPr>
                  </w:pPr>
                  <w:r w:rsidRPr="00C2589E">
                    <w:rPr>
                      <w:rFonts w:ascii="Calibri Light" w:hAnsi="Calibri Light" w:cs="Calibri Light"/>
                      <w:bCs/>
                      <w:sz w:val="14"/>
                      <w:szCs w:val="14"/>
                      <w:lang w:val="es-BO"/>
                    </w:rPr>
                    <w:t>MANGUERA LARGA DE 2750 mm</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16</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MICROSWICH</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17</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MICROTECLADO</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18</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TERMOMETRO DE SEGUNDA ETAPA DE 0-200 °C</w:t>
                  </w:r>
                </w:p>
              </w:tc>
            </w:tr>
            <w:tr w:rsidR="00C2589E" w:rsidRPr="00C2589E" w:rsidTr="00C85D58">
              <w:trPr>
                <w:trHeight w:val="212"/>
                <w:jc w:val="center"/>
              </w:trPr>
              <w:tc>
                <w:tcPr>
                  <w:tcW w:w="341"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19</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TERMOMETRO PRIMERA ETAPA DE 0-100 °C</w:t>
                  </w:r>
                </w:p>
              </w:tc>
            </w:tr>
          </w:tbl>
          <w:p w:rsidR="00C2589E" w:rsidRDefault="00C2589E" w:rsidP="00C2589E">
            <w:pPr>
              <w:pStyle w:val="Prrafodelista"/>
              <w:autoSpaceDE w:val="0"/>
              <w:autoSpaceDN w:val="0"/>
              <w:adjustRightInd w:val="0"/>
              <w:ind w:left="0"/>
              <w:contextualSpacing/>
              <w:jc w:val="both"/>
              <w:rPr>
                <w:rFonts w:ascii="Verdana" w:hAnsi="Verdana" w:cs="Calibri"/>
                <w:sz w:val="18"/>
                <w:szCs w:val="18"/>
                <w:lang w:eastAsia="es-BO"/>
              </w:rPr>
            </w:pPr>
          </w:p>
          <w:p w:rsidR="00C2589E" w:rsidRDefault="00C2589E" w:rsidP="00C2589E">
            <w:pPr>
              <w:autoSpaceDE w:val="0"/>
              <w:autoSpaceDN w:val="0"/>
              <w:adjustRightInd w:val="0"/>
              <w:rPr>
                <w:rFonts w:ascii="Verdana" w:hAnsi="Verdana" w:cs="Calibri"/>
                <w:b/>
                <w:bCs/>
                <w:sz w:val="18"/>
                <w:szCs w:val="18"/>
              </w:rPr>
            </w:pPr>
          </w:p>
          <w:p w:rsidR="00C2589E" w:rsidRPr="0021613D" w:rsidRDefault="00C2589E" w:rsidP="00C2589E">
            <w:pPr>
              <w:pStyle w:val="Prrafodelista"/>
              <w:autoSpaceDE w:val="0"/>
              <w:autoSpaceDN w:val="0"/>
              <w:adjustRightInd w:val="0"/>
              <w:ind w:left="0"/>
              <w:contextualSpacing/>
              <w:jc w:val="both"/>
              <w:rPr>
                <w:rFonts w:ascii="Verdana" w:hAnsi="Verdana" w:cs="Calibri"/>
                <w:b/>
                <w:sz w:val="18"/>
                <w:szCs w:val="18"/>
                <w:lang w:eastAsia="es-BO"/>
              </w:rPr>
            </w:pPr>
            <w:r w:rsidRPr="0021613D">
              <w:rPr>
                <w:rFonts w:ascii="Verdana" w:hAnsi="Verdana" w:cs="Calibri"/>
                <w:b/>
                <w:sz w:val="18"/>
                <w:szCs w:val="18"/>
                <w:lang w:eastAsia="es-BO"/>
              </w:rPr>
              <w:t xml:space="preserve">PARA LOS REPUESTOS Y ACCESORIOS </w:t>
            </w:r>
            <w:r>
              <w:rPr>
                <w:rFonts w:ascii="Verdana" w:hAnsi="Verdana" w:cs="Calibri"/>
                <w:b/>
                <w:sz w:val="18"/>
                <w:szCs w:val="18"/>
                <w:lang w:eastAsia="es-BO"/>
              </w:rPr>
              <w:t xml:space="preserve">DE LOS </w:t>
            </w:r>
            <w:r w:rsidRPr="0021613D">
              <w:rPr>
                <w:rFonts w:ascii="Verdana" w:hAnsi="Verdana" w:cs="Calibri"/>
                <w:b/>
                <w:sz w:val="18"/>
                <w:szCs w:val="18"/>
                <w:lang w:eastAsia="es-BO"/>
              </w:rPr>
              <w:t>EQUIPO DE PLANTAS ENGARRAFADORAS DE GLP SON</w:t>
            </w:r>
            <w:r>
              <w:rPr>
                <w:rFonts w:ascii="Verdana" w:hAnsi="Verdana" w:cs="Calibri"/>
                <w:b/>
                <w:sz w:val="18"/>
                <w:szCs w:val="18"/>
                <w:lang w:eastAsia="es-BO"/>
              </w:rPr>
              <w:t xml:space="preserve"> LOS SIGUIENTES</w:t>
            </w:r>
            <w:r w:rsidRPr="0021613D">
              <w:rPr>
                <w:rFonts w:ascii="Verdana" w:hAnsi="Verdana" w:cs="Calibri"/>
                <w:b/>
                <w:sz w:val="18"/>
                <w:szCs w:val="18"/>
                <w:lang w:eastAsia="es-BO"/>
              </w:rPr>
              <w:t>:</w:t>
            </w:r>
          </w:p>
          <w:p w:rsidR="00C2589E" w:rsidRDefault="00C2589E" w:rsidP="00C2589E">
            <w:pPr>
              <w:pStyle w:val="Prrafodelista"/>
              <w:autoSpaceDE w:val="0"/>
              <w:autoSpaceDN w:val="0"/>
              <w:adjustRightInd w:val="0"/>
              <w:ind w:left="0"/>
              <w:contextualSpacing/>
              <w:jc w:val="both"/>
              <w:rPr>
                <w:rFonts w:ascii="Verdana" w:hAnsi="Verdana" w:cs="Calibri"/>
                <w:sz w:val="18"/>
                <w:szCs w:val="18"/>
                <w:lang w:eastAsia="es-BO"/>
              </w:rPr>
            </w:pPr>
          </w:p>
          <w:tbl>
            <w:tblPr>
              <w:tblW w:w="3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3310"/>
            </w:tblGrid>
            <w:tr w:rsidR="00C2589E" w:rsidRPr="00C2589E" w:rsidTr="00C85D58">
              <w:trPr>
                <w:trHeight w:val="297"/>
                <w:jc w:val="center"/>
              </w:trPr>
              <w:tc>
                <w:tcPr>
                  <w:tcW w:w="3674" w:type="dxa"/>
                  <w:gridSpan w:val="2"/>
                  <w:tcBorders>
                    <w:top w:val="single" w:sz="4" w:space="0" w:color="auto"/>
                    <w:left w:val="single" w:sz="4" w:space="0" w:color="auto"/>
                    <w:bottom w:val="single" w:sz="4" w:space="0" w:color="auto"/>
                    <w:right w:val="single" w:sz="4" w:space="0" w:color="auto"/>
                  </w:tcBorders>
                  <w:shd w:val="clear" w:color="auto" w:fill="FFF2CC"/>
                  <w:vAlign w:val="center"/>
                </w:tcPr>
                <w:p w:rsidR="00C2589E" w:rsidRPr="00C2589E" w:rsidRDefault="00C2589E" w:rsidP="00C2589E">
                  <w:pPr>
                    <w:jc w:val="center"/>
                    <w:rPr>
                      <w:rFonts w:ascii="Verdana" w:hAnsi="Verdana" w:cs="Calibri"/>
                      <w:b/>
                      <w:bCs/>
                      <w:sz w:val="14"/>
                      <w:szCs w:val="14"/>
                      <w:lang w:val="es-BO"/>
                    </w:rPr>
                  </w:pPr>
                  <w:r w:rsidRPr="00C2589E">
                    <w:rPr>
                      <w:rFonts w:ascii="Verdana" w:hAnsi="Verdana" w:cs="Calibri"/>
                      <w:b/>
                      <w:bCs/>
                      <w:sz w:val="14"/>
                      <w:szCs w:val="14"/>
                      <w:lang w:val="es-BO"/>
                    </w:rPr>
                    <w:t>EQUIPO DE PLANTAS ENGARRAFADORAS DE GLP</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KITS DE REPARO PARA BOMBA PETROLAND TIPO SIHI MOD :6007</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2</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FILTRO LUBRICADOR DE 350 PSI DE USO INDUSTRIAL REGULABLE PARA EL “MARCA NORGREN”</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3</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DISCO DENTADO SPROKET DE 36 DIENTES PARA CADENA ACERO A 36</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4</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 xml:space="preserve">KITS DE REPARO PARA BOMBA DE MARCA BLACKMER DE 1,5 </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5</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VALVULA NEUMETICA PARA FIN DE CARRERA INCLUYE EL SISTEMA DE PARO POR VARILLA “MARCA NOGREN”</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6</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KITS DE REPARO PARA CABEZAL NEUMATICO TODO EL SISTEMA DE ARBOL DE GUIA Y PARTE DE PISTON “PARA CABESAL DE LLENADO NEUMATICO POL 2000”</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7</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CABEZAL DE LLENADO NEUMATICO POL 2000</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8</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VALVULA DE GAS CON ASIENTO DE BRONCE MODELO: M-250 INDUSTRIA AMERICANA MARCA NOGREN</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9</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 xml:space="preserve">PUÑO GAGO PARA CABEZAL NEUMATICO MODELO: POL 200 INDUSTRIA AMERICANA MARCA NOGREN </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10</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bCs/>
                      <w:sz w:val="14"/>
                      <w:szCs w:val="14"/>
                      <w:lang w:val="es-BO"/>
                    </w:rPr>
                  </w:pPr>
                  <w:r w:rsidRPr="00C2589E">
                    <w:rPr>
                      <w:rFonts w:ascii="Calibri Light" w:hAnsi="Calibri Light" w:cs="Calibri Light"/>
                      <w:bCs/>
                      <w:sz w:val="14"/>
                      <w:szCs w:val="14"/>
                      <w:lang w:val="es-BO"/>
                    </w:rPr>
                    <w:t>BRAZO TELESCOPICO PARA SALIDA DE CARRUSEL 200 PSI</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11</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bCs/>
                      <w:sz w:val="14"/>
                      <w:szCs w:val="14"/>
                      <w:lang w:val="es-BO"/>
                    </w:rPr>
                    <w:t>CADENA DE TRANSMISION DOBLE 80 DIN</w:t>
                  </w:r>
                </w:p>
              </w:tc>
            </w:tr>
            <w:tr w:rsidR="00C2589E" w:rsidRPr="00C2589E" w:rsidTr="00C85D58">
              <w:trPr>
                <w:trHeight w:val="297"/>
                <w:jc w:val="center"/>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spacing w:before="60" w:after="60"/>
                    <w:jc w:val="center"/>
                    <w:rPr>
                      <w:rFonts w:ascii="Calibri Light" w:hAnsi="Calibri Light" w:cs="Calibri Light"/>
                      <w:bCs/>
                      <w:sz w:val="14"/>
                      <w:szCs w:val="14"/>
                      <w:lang w:val="es-BO"/>
                    </w:rPr>
                  </w:pPr>
                  <w:r w:rsidRPr="00C2589E">
                    <w:rPr>
                      <w:rFonts w:ascii="Calibri Light" w:hAnsi="Calibri Light" w:cs="Calibri Light"/>
                      <w:bCs/>
                      <w:sz w:val="14"/>
                      <w:szCs w:val="14"/>
                      <w:lang w:val="es-BO"/>
                    </w:rPr>
                    <w:t>12</w:t>
                  </w:r>
                </w:p>
              </w:tc>
              <w:tc>
                <w:tcPr>
                  <w:tcW w:w="3309" w:type="dxa"/>
                  <w:tcBorders>
                    <w:top w:val="single" w:sz="4" w:space="0" w:color="auto"/>
                    <w:left w:val="single" w:sz="4" w:space="0" w:color="auto"/>
                    <w:bottom w:val="single" w:sz="4" w:space="0" w:color="auto"/>
                    <w:right w:val="single" w:sz="4" w:space="0" w:color="auto"/>
                  </w:tcBorders>
                  <w:shd w:val="clear" w:color="auto" w:fill="FFFFFF"/>
                  <w:vAlign w:val="center"/>
                </w:tcPr>
                <w:p w:rsidR="00C2589E" w:rsidRPr="00C2589E" w:rsidRDefault="00C2589E" w:rsidP="00C2589E">
                  <w:pPr>
                    <w:jc w:val="both"/>
                    <w:rPr>
                      <w:rFonts w:ascii="Calibri Light" w:hAnsi="Calibri Light" w:cs="Calibri Light"/>
                      <w:color w:val="000000"/>
                      <w:sz w:val="14"/>
                      <w:szCs w:val="14"/>
                    </w:rPr>
                  </w:pPr>
                  <w:r w:rsidRPr="00C2589E">
                    <w:rPr>
                      <w:rFonts w:ascii="Calibri Light" w:hAnsi="Calibri Light" w:cs="Calibri Light"/>
                      <w:bCs/>
                      <w:sz w:val="14"/>
                      <w:szCs w:val="14"/>
                      <w:lang w:val="es-BO"/>
                    </w:rPr>
                    <w:t>CADENA DE TRANSMISION DOBLE 36 DIN</w:t>
                  </w:r>
                </w:p>
              </w:tc>
            </w:tr>
          </w:tbl>
          <w:p w:rsidR="00C2589E" w:rsidRPr="00FD291B" w:rsidRDefault="00C2589E" w:rsidP="00C2589E">
            <w:pPr>
              <w:autoSpaceDE w:val="0"/>
              <w:autoSpaceDN w:val="0"/>
              <w:adjustRightInd w:val="0"/>
              <w:rPr>
                <w:rFonts w:ascii="Verdana" w:hAnsi="Verdana" w:cs="Calibri"/>
                <w:b/>
                <w:bCs/>
                <w:sz w:val="18"/>
                <w:szCs w:val="18"/>
              </w:rPr>
            </w:pP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07"/>
          <w:jc w:val="center"/>
        </w:trPr>
        <w:tc>
          <w:tcPr>
            <w:tcW w:w="4663" w:type="dxa"/>
            <w:vAlign w:val="center"/>
          </w:tcPr>
          <w:p w:rsidR="00C2589E" w:rsidRPr="00FD291B" w:rsidRDefault="00C2589E" w:rsidP="00C85D5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sidR="00C85D58" w:rsidRPr="00C85D58">
              <w:rPr>
                <w:rFonts w:ascii="Verdana" w:hAnsi="Verdana" w:cs="Calibri"/>
                <w:b/>
                <w:bCs/>
                <w:sz w:val="18"/>
                <w:szCs w:val="18"/>
              </w:rPr>
              <w:t>(PARA TODOS LOS LOTES)</w:t>
            </w: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24"/>
          <w:jc w:val="center"/>
        </w:trPr>
        <w:tc>
          <w:tcPr>
            <w:tcW w:w="4663" w:type="dxa"/>
            <w:vAlign w:val="center"/>
          </w:tcPr>
          <w:p w:rsidR="00C2589E" w:rsidRPr="00C84918" w:rsidRDefault="00C2589E" w:rsidP="00C2589E">
            <w:pPr>
              <w:jc w:val="both"/>
              <w:rPr>
                <w:rFonts w:ascii="Verdana" w:hAnsi="Verdana" w:cs="Calibri"/>
                <w:sz w:val="18"/>
                <w:szCs w:val="18"/>
                <w:lang w:val="es-ES_tradnl"/>
              </w:rPr>
            </w:pPr>
            <w:r w:rsidRPr="00C84918">
              <w:rPr>
                <w:rFonts w:ascii="Verdana" w:hAnsi="Verdana" w:cs="Calibri"/>
                <w:bCs/>
                <w:sz w:val="18"/>
                <w:szCs w:val="18"/>
              </w:rPr>
              <w:lastRenderedPageBreak/>
              <w:t>El plazo de entrega del Bien objeto de la presente Cont</w:t>
            </w:r>
            <w:r>
              <w:rPr>
                <w:rFonts w:ascii="Verdana" w:hAnsi="Verdana" w:cs="Calibri"/>
                <w:bCs/>
                <w:sz w:val="18"/>
                <w:szCs w:val="18"/>
              </w:rPr>
              <w:t>ratación, no deberá exceder a 60 (SESENTA)</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 xml:space="preserve">a partir de que Y.P.F.B. – D.C.CH., suscriba con </w:t>
            </w:r>
            <w:r>
              <w:rPr>
                <w:rFonts w:ascii="Verdana" w:hAnsi="Verdana" w:cs="Calibri"/>
                <w:sz w:val="18"/>
                <w:szCs w:val="18"/>
                <w:lang w:val="es-ES_tradnl"/>
              </w:rPr>
              <w:t>el proponente el contrato</w:t>
            </w:r>
            <w:r w:rsidRPr="00C84918">
              <w:rPr>
                <w:rFonts w:ascii="Verdana" w:hAnsi="Verdana" w:cs="Calibri"/>
                <w:sz w:val="18"/>
                <w:szCs w:val="18"/>
                <w:lang w:val="es-ES_tradnl"/>
              </w:rPr>
              <w:t>.</w:t>
            </w:r>
          </w:p>
          <w:p w:rsidR="00C2589E" w:rsidRDefault="00C2589E" w:rsidP="00C2589E">
            <w:pPr>
              <w:jc w:val="both"/>
              <w:rPr>
                <w:rFonts w:ascii="Verdana" w:hAnsi="Verdana" w:cs="Calibri"/>
                <w:sz w:val="18"/>
                <w:szCs w:val="18"/>
                <w:lang w:val="es-ES_tradnl"/>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p w:rsidR="00C2589E" w:rsidRPr="00FD291B" w:rsidRDefault="00C2589E" w:rsidP="00C2589E">
            <w:pPr>
              <w:autoSpaceDE w:val="0"/>
              <w:autoSpaceDN w:val="0"/>
              <w:adjustRightInd w:val="0"/>
              <w:jc w:val="both"/>
              <w:rPr>
                <w:rFonts w:ascii="Verdana" w:hAnsi="Verdana" w:cs="Calibri"/>
                <w:b/>
                <w:bCs/>
                <w:sz w:val="18"/>
                <w:szCs w:val="18"/>
                <w:lang w:val="es-ES_tradnl" w:eastAsia="es-BO"/>
              </w:rPr>
            </w:pP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07"/>
          <w:jc w:val="center"/>
        </w:trPr>
        <w:tc>
          <w:tcPr>
            <w:tcW w:w="4663" w:type="dxa"/>
            <w:vAlign w:val="center"/>
          </w:tcPr>
          <w:p w:rsidR="00C2589E" w:rsidRPr="00FD291B" w:rsidRDefault="00C2589E" w:rsidP="00C2589E">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r w:rsidR="00C85D58" w:rsidRPr="00C85D58">
              <w:rPr>
                <w:rFonts w:ascii="Verdana" w:hAnsi="Verdana" w:cs="Calibri"/>
                <w:b/>
                <w:bCs/>
                <w:sz w:val="18"/>
                <w:szCs w:val="18"/>
              </w:rPr>
              <w:t>(PARA TODOS LOS LOTES)</w:t>
            </w: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07"/>
          <w:jc w:val="center"/>
        </w:trPr>
        <w:tc>
          <w:tcPr>
            <w:tcW w:w="4663" w:type="dxa"/>
            <w:vAlign w:val="center"/>
          </w:tcPr>
          <w:p w:rsidR="00C2589E" w:rsidRPr="00FD291B" w:rsidRDefault="00C2589E" w:rsidP="00C2589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24"/>
          <w:jc w:val="center"/>
        </w:trPr>
        <w:tc>
          <w:tcPr>
            <w:tcW w:w="4663" w:type="dxa"/>
            <w:vAlign w:val="center"/>
          </w:tcPr>
          <w:p w:rsidR="00C2589E" w:rsidRPr="00897904" w:rsidRDefault="00C2589E" w:rsidP="00C2589E">
            <w:pPr>
              <w:autoSpaceDE w:val="0"/>
              <w:autoSpaceDN w:val="0"/>
              <w:adjustRightInd w:val="0"/>
              <w:jc w:val="both"/>
              <w:rPr>
                <w:rFonts w:ascii="Verdana" w:hAnsi="Verdana" w:cs="Calibri"/>
                <w:b/>
                <w:sz w:val="18"/>
                <w:szCs w:val="18"/>
              </w:rPr>
            </w:pPr>
            <w:r w:rsidRPr="00897904">
              <w:rPr>
                <w:rFonts w:ascii="Verdana" w:hAnsi="Verdana" w:cs="Calibri"/>
                <w:b/>
                <w:sz w:val="18"/>
                <w:szCs w:val="18"/>
              </w:rPr>
              <w:t>RECEPCIÓN Y VERIFICACIÓN</w:t>
            </w:r>
            <w:r w:rsidR="00C85D58">
              <w:rPr>
                <w:rFonts w:ascii="Verdana" w:hAnsi="Verdana" w:cs="Calibri"/>
                <w:b/>
                <w:sz w:val="18"/>
                <w:szCs w:val="18"/>
              </w:rPr>
              <w:t xml:space="preserve"> </w:t>
            </w:r>
            <w:r w:rsidR="00C85D58" w:rsidRPr="00C85D58">
              <w:rPr>
                <w:rFonts w:ascii="Verdana" w:hAnsi="Verdana" w:cs="Calibri"/>
                <w:b/>
                <w:bCs/>
                <w:sz w:val="18"/>
                <w:szCs w:val="18"/>
              </w:rPr>
              <w:t>(PARA TODOS LOS LOTES)</w:t>
            </w: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07"/>
          <w:jc w:val="center"/>
        </w:trPr>
        <w:tc>
          <w:tcPr>
            <w:tcW w:w="4663" w:type="dxa"/>
            <w:vAlign w:val="center"/>
          </w:tcPr>
          <w:p w:rsidR="00C2589E" w:rsidRDefault="00C2589E" w:rsidP="00C2589E">
            <w:pPr>
              <w:autoSpaceDE w:val="0"/>
              <w:autoSpaceDN w:val="0"/>
              <w:adjustRightInd w:val="0"/>
              <w:jc w:val="both"/>
              <w:rPr>
                <w:rFonts w:ascii="Verdana" w:hAnsi="Verdana" w:cs="Calibri"/>
                <w:sz w:val="18"/>
                <w:szCs w:val="18"/>
              </w:rPr>
            </w:pPr>
            <w:r w:rsidRPr="00897904">
              <w:rPr>
                <w:rFonts w:ascii="Verdana" w:hAnsi="Verdana" w:cs="Calibri"/>
                <w:sz w:val="18"/>
                <w:szCs w:val="18"/>
              </w:rPr>
              <w:t>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5 (Cinco) días calendario, corriendo por su cuenta el transporte y lo que conlleve realizar el cambio.</w:t>
            </w: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24"/>
          <w:jc w:val="center"/>
        </w:trPr>
        <w:tc>
          <w:tcPr>
            <w:tcW w:w="4663" w:type="dxa"/>
            <w:vAlign w:val="center"/>
          </w:tcPr>
          <w:p w:rsidR="00C2589E" w:rsidRPr="00FD291B" w:rsidRDefault="00C2589E" w:rsidP="00C2589E">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r w:rsidR="00C85D58">
              <w:rPr>
                <w:rFonts w:ascii="Verdana" w:hAnsi="Verdana" w:cs="Calibri"/>
                <w:b/>
                <w:bCs/>
                <w:sz w:val="18"/>
                <w:szCs w:val="18"/>
              </w:rPr>
              <w:t xml:space="preserve"> </w:t>
            </w:r>
            <w:r w:rsidR="00C85D58" w:rsidRPr="00C85D58">
              <w:rPr>
                <w:rFonts w:ascii="Verdana" w:hAnsi="Verdana" w:cs="Calibri"/>
                <w:b/>
                <w:bCs/>
                <w:sz w:val="18"/>
                <w:szCs w:val="18"/>
              </w:rPr>
              <w:t>(PARA TODOS LOS LOTES)</w:t>
            </w:r>
          </w:p>
        </w:tc>
        <w:tc>
          <w:tcPr>
            <w:tcW w:w="4799" w:type="dxa"/>
            <w:vAlign w:val="center"/>
          </w:tcPr>
          <w:p w:rsidR="00C2589E" w:rsidRPr="006F470A" w:rsidRDefault="00C2589E" w:rsidP="00C2589E">
            <w:pPr>
              <w:rPr>
                <w:rFonts w:asciiTheme="minorHAnsi" w:hAnsiTheme="minorHAnsi" w:cstheme="minorHAnsi"/>
                <w:b/>
                <w:sz w:val="18"/>
                <w:szCs w:val="18"/>
              </w:rPr>
            </w:pPr>
          </w:p>
        </w:tc>
      </w:tr>
      <w:tr w:rsidR="00C2589E" w:rsidRPr="006F470A" w:rsidTr="00F9669E">
        <w:trPr>
          <w:trHeight w:val="207"/>
          <w:jc w:val="center"/>
        </w:trPr>
        <w:tc>
          <w:tcPr>
            <w:tcW w:w="4663" w:type="dxa"/>
            <w:vAlign w:val="center"/>
          </w:tcPr>
          <w:p w:rsidR="00C2589E" w:rsidRPr="001F380D" w:rsidRDefault="00C2589E" w:rsidP="00C2589E">
            <w:pPr>
              <w:autoSpaceDE w:val="0"/>
              <w:autoSpaceDN w:val="0"/>
              <w:adjustRightInd w:val="0"/>
              <w:jc w:val="both"/>
              <w:rPr>
                <w:rFonts w:ascii="Verdana" w:hAnsi="Verdana" w:cs="Calibri"/>
                <w:sz w:val="18"/>
                <w:szCs w:val="18"/>
              </w:rPr>
            </w:pPr>
            <w:r w:rsidRPr="001F380D">
              <w:rPr>
                <w:rFonts w:ascii="Verdana" w:hAnsi="Verdana" w:cs="Calibri"/>
                <w:sz w:val="18"/>
                <w:szCs w:val="18"/>
              </w:rPr>
              <w:t xml:space="preserve">El proponente deberá contar con una experiencia mínima de </w:t>
            </w:r>
            <w:r>
              <w:rPr>
                <w:rFonts w:ascii="Verdana" w:hAnsi="Verdana" w:cs="Calibri"/>
                <w:sz w:val="18"/>
                <w:szCs w:val="18"/>
              </w:rPr>
              <w:t xml:space="preserve">al menos tres contratos de </w:t>
            </w:r>
            <w:r w:rsidRPr="001F380D">
              <w:rPr>
                <w:rFonts w:ascii="Verdana" w:hAnsi="Verdana" w:cs="Calibri"/>
                <w:sz w:val="18"/>
                <w:szCs w:val="18"/>
              </w:rPr>
              <w:t>(</w:t>
            </w:r>
            <w:r>
              <w:rPr>
                <w:rFonts w:ascii="Verdana" w:hAnsi="Verdana" w:cs="Calibri"/>
                <w:sz w:val="18"/>
                <w:szCs w:val="18"/>
              </w:rPr>
              <w:t>venta o provisión de repuestos y/o accesorios para Estaciones de Servíos y/o Plantas Engarrafadoras</w:t>
            </w:r>
            <w:r w:rsidRPr="001F380D">
              <w:rPr>
                <w:rFonts w:ascii="Verdana" w:hAnsi="Verdana" w:cs="Calibri"/>
                <w:sz w:val="18"/>
                <w:szCs w:val="18"/>
              </w:rPr>
              <w:t xml:space="preserve">) en entidades públicas o privadas, experiencia que deberá estar respalda mediante fotocopias simples y legibles de cualquiera de los siguientes documentos: Contratos, Órdenes de </w:t>
            </w:r>
            <w:r>
              <w:rPr>
                <w:rFonts w:ascii="Verdana" w:hAnsi="Verdana" w:cs="Calibri"/>
                <w:sz w:val="18"/>
                <w:szCs w:val="18"/>
              </w:rPr>
              <w:t>Compra/</w:t>
            </w:r>
            <w:r w:rsidRPr="001F380D">
              <w:rPr>
                <w:rFonts w:ascii="Verdana" w:hAnsi="Verdana" w:cs="Calibri"/>
                <w:sz w:val="18"/>
                <w:szCs w:val="18"/>
              </w:rPr>
              <w:t>Servicio, los cuales deberán acompañarse a la propuesta.</w:t>
            </w:r>
          </w:p>
          <w:p w:rsidR="00C2589E" w:rsidRPr="003F2292" w:rsidRDefault="00C2589E" w:rsidP="00C2589E">
            <w:pPr>
              <w:autoSpaceDE w:val="0"/>
              <w:autoSpaceDN w:val="0"/>
              <w:adjustRightInd w:val="0"/>
              <w:jc w:val="both"/>
              <w:rPr>
                <w:rFonts w:ascii="Verdana" w:hAnsi="Verdana" w:cs="Calibri"/>
                <w:sz w:val="18"/>
                <w:szCs w:val="18"/>
              </w:rPr>
            </w:pPr>
          </w:p>
        </w:tc>
        <w:tc>
          <w:tcPr>
            <w:tcW w:w="4799" w:type="dxa"/>
            <w:vAlign w:val="center"/>
          </w:tcPr>
          <w:p w:rsidR="00C2589E" w:rsidRPr="006F470A" w:rsidRDefault="00C2589E" w:rsidP="00C2589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Bolivianos /Dólares Estadounidenses (Seleccionar de acuerdo al tipo de moneda establecida en el proceso de contratación)</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2A53F6">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2A53F6">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ED1BD0" w:rsidRPr="006F470A" w:rsidRDefault="00ED1BD0"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4"/>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A53F6">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53F6">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53F6">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53F6">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A53F6">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53F6">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A53F6">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A53F6">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E074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35pt" o:ole="">
            <v:imagedata r:id="rId19" o:title=""/>
          </v:shape>
          <o:OLEObject Type="Embed" ProgID="Equation.3" ShapeID="_x0000_i1025" DrawAspect="Content" ObjectID="_161841007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25pt" o:ole="">
            <v:imagedata r:id="rId21" o:title=""/>
          </v:shape>
          <o:OLEObject Type="Embed" ProgID="Equation.3" ShapeID="_x0000_i1026" DrawAspect="Content" ObjectID="_161841007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3" o:title=""/>
          </v:shape>
          <o:OLEObject Type="Embed" ProgID="Equation.3" ShapeID="_x0000_i1027" DrawAspect="Content" ObjectID="_161841007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5pt;height:18.35pt" o:ole="">
            <v:imagedata r:id="rId25" o:title=""/>
          </v:shape>
          <o:OLEObject Type="Embed" ProgID="Equation.3" ShapeID="_x0000_i1028" DrawAspect="Content" ObjectID="_161841007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A53F6">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A53F6">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2A53F6">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A53F6">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9039" w:type="dxa"/>
        <w:tblInd w:w="70" w:type="dxa"/>
        <w:tblCellMar>
          <w:left w:w="70" w:type="dxa"/>
          <w:right w:w="70" w:type="dxa"/>
        </w:tblCellMar>
        <w:tblLook w:val="04A0" w:firstRow="1" w:lastRow="0" w:firstColumn="1" w:lastColumn="0" w:noHBand="0" w:noVBand="1"/>
      </w:tblPr>
      <w:tblGrid>
        <w:gridCol w:w="1061"/>
        <w:gridCol w:w="6820"/>
        <w:gridCol w:w="1158"/>
      </w:tblGrid>
      <w:tr w:rsidR="001F3A7D" w:rsidTr="00DF5A73">
        <w:trPr>
          <w:trHeight w:val="384"/>
        </w:trPr>
        <w:tc>
          <w:tcPr>
            <w:tcW w:w="0" w:type="auto"/>
            <w:tcBorders>
              <w:top w:val="single" w:sz="8" w:space="0" w:color="auto"/>
              <w:left w:val="single" w:sz="8" w:space="0" w:color="auto"/>
              <w:bottom w:val="single" w:sz="8" w:space="0" w:color="auto"/>
              <w:right w:val="single" w:sz="8" w:space="0" w:color="000000"/>
            </w:tcBorders>
            <w:shd w:val="clear" w:color="000000" w:fill="B8CCE4"/>
            <w:vAlign w:val="center"/>
            <w:hideMark/>
          </w:tcPr>
          <w:p w:rsidR="001F3A7D" w:rsidRDefault="001F3A7D" w:rsidP="00DF5A73">
            <w:pPr>
              <w:jc w:val="center"/>
              <w:rPr>
                <w:rFonts w:ascii="Verdana" w:hAnsi="Verdana"/>
                <w:b/>
                <w:bCs/>
                <w:color w:val="000000"/>
                <w:sz w:val="16"/>
                <w:szCs w:val="16"/>
                <w:lang w:val="es-BO" w:eastAsia="es-BO"/>
              </w:rPr>
            </w:pPr>
            <w:r>
              <w:rPr>
                <w:rFonts w:ascii="Calibri" w:hAnsi="Calibri"/>
                <w:b/>
                <w:bCs/>
                <w:color w:val="000000"/>
                <w:sz w:val="22"/>
                <w:szCs w:val="22"/>
              </w:rPr>
              <w:t>N° Lote</w:t>
            </w:r>
          </w:p>
        </w:tc>
        <w:tc>
          <w:tcPr>
            <w:tcW w:w="0" w:type="auto"/>
            <w:tcBorders>
              <w:top w:val="single" w:sz="8" w:space="0" w:color="auto"/>
              <w:left w:val="nil"/>
              <w:bottom w:val="single" w:sz="8" w:space="0" w:color="auto"/>
              <w:right w:val="single" w:sz="8" w:space="0" w:color="000000"/>
            </w:tcBorders>
            <w:shd w:val="clear" w:color="000000" w:fill="B8CCE4"/>
            <w:noWrap/>
            <w:vAlign w:val="center"/>
            <w:hideMark/>
          </w:tcPr>
          <w:p w:rsidR="001F3A7D" w:rsidRDefault="001F3A7D" w:rsidP="00DF5A73">
            <w:pPr>
              <w:jc w:val="center"/>
              <w:rPr>
                <w:rFonts w:ascii="Verdana" w:hAnsi="Verdana"/>
                <w:b/>
                <w:bCs/>
                <w:color w:val="000000"/>
                <w:sz w:val="16"/>
                <w:szCs w:val="16"/>
              </w:rPr>
            </w:pPr>
            <w:r>
              <w:rPr>
                <w:rFonts w:ascii="Verdana" w:hAnsi="Verdana"/>
                <w:b/>
                <w:bCs/>
                <w:color w:val="000000"/>
                <w:sz w:val="16"/>
                <w:szCs w:val="16"/>
              </w:rPr>
              <w:t xml:space="preserve">DESCRIPCIÓN DETALLADA DE LOS </w:t>
            </w:r>
            <w:r>
              <w:rPr>
                <w:rFonts w:ascii="Calibri" w:hAnsi="Calibri"/>
                <w:b/>
                <w:bCs/>
                <w:color w:val="000000"/>
                <w:sz w:val="22"/>
                <w:szCs w:val="22"/>
              </w:rPr>
              <w:t>LOTES</w:t>
            </w:r>
          </w:p>
        </w:tc>
        <w:tc>
          <w:tcPr>
            <w:tcW w:w="0" w:type="auto"/>
            <w:tcBorders>
              <w:top w:val="single" w:sz="8" w:space="0" w:color="auto"/>
              <w:left w:val="nil"/>
              <w:bottom w:val="single" w:sz="8" w:space="0" w:color="auto"/>
              <w:right w:val="single" w:sz="8" w:space="0" w:color="auto"/>
            </w:tcBorders>
            <w:shd w:val="clear" w:color="000000" w:fill="B8CCE4"/>
            <w:noWrap/>
            <w:vAlign w:val="center"/>
            <w:hideMark/>
          </w:tcPr>
          <w:p w:rsidR="001F3A7D" w:rsidRDefault="001F3A7D" w:rsidP="00DF5A73">
            <w:pPr>
              <w:jc w:val="center"/>
              <w:rPr>
                <w:rFonts w:ascii="Verdana" w:hAnsi="Verdana"/>
                <w:b/>
                <w:bCs/>
                <w:color w:val="000000"/>
                <w:sz w:val="16"/>
                <w:szCs w:val="16"/>
              </w:rPr>
            </w:pPr>
            <w:r>
              <w:rPr>
                <w:rFonts w:ascii="Verdana" w:hAnsi="Verdana"/>
                <w:b/>
                <w:bCs/>
                <w:color w:val="000000"/>
                <w:sz w:val="16"/>
                <w:szCs w:val="16"/>
              </w:rPr>
              <w:t>UNIDAD</w:t>
            </w:r>
          </w:p>
        </w:tc>
      </w:tr>
      <w:tr w:rsidR="001F3A7D" w:rsidTr="00DF5A73">
        <w:trPr>
          <w:trHeight w:val="278"/>
        </w:trPr>
        <w:tc>
          <w:tcPr>
            <w:tcW w:w="0" w:type="auto"/>
            <w:tcBorders>
              <w:top w:val="nil"/>
              <w:left w:val="single" w:sz="8" w:space="0" w:color="auto"/>
              <w:bottom w:val="single" w:sz="4" w:space="0" w:color="auto"/>
              <w:right w:val="single" w:sz="8" w:space="0" w:color="000000"/>
            </w:tcBorders>
            <w:shd w:val="clear" w:color="auto" w:fill="auto"/>
            <w:vAlign w:val="center"/>
            <w:hideMark/>
          </w:tcPr>
          <w:p w:rsidR="001F3A7D" w:rsidRDefault="001F3A7D" w:rsidP="00DF5A73">
            <w:pPr>
              <w:jc w:val="center"/>
              <w:rPr>
                <w:rFonts w:ascii="Verdana" w:hAnsi="Verdana"/>
                <w:b/>
                <w:bCs/>
                <w:color w:val="000000"/>
                <w:sz w:val="18"/>
                <w:szCs w:val="18"/>
              </w:rPr>
            </w:pPr>
            <w:r>
              <w:rPr>
                <w:rFonts w:ascii="Verdana" w:hAnsi="Verdana"/>
                <w:b/>
                <w:bCs/>
                <w:color w:val="000000"/>
                <w:sz w:val="18"/>
                <w:szCs w:val="18"/>
              </w:rPr>
              <w:t>1</w:t>
            </w:r>
          </w:p>
        </w:tc>
        <w:tc>
          <w:tcPr>
            <w:tcW w:w="0" w:type="auto"/>
            <w:tcBorders>
              <w:top w:val="nil"/>
              <w:left w:val="nil"/>
              <w:bottom w:val="single" w:sz="4" w:space="0" w:color="auto"/>
              <w:right w:val="single" w:sz="8" w:space="0" w:color="000000"/>
            </w:tcBorders>
            <w:shd w:val="clear" w:color="auto" w:fill="auto"/>
            <w:noWrap/>
            <w:vAlign w:val="center"/>
            <w:hideMark/>
          </w:tcPr>
          <w:p w:rsidR="001F3A7D" w:rsidRDefault="001F3A7D" w:rsidP="00DF5A73">
            <w:pPr>
              <w:rPr>
                <w:rFonts w:ascii="Calibri" w:hAnsi="Calibri"/>
                <w:color w:val="000000"/>
                <w:sz w:val="18"/>
                <w:szCs w:val="18"/>
              </w:rPr>
            </w:pPr>
            <w:r>
              <w:rPr>
                <w:rFonts w:ascii="Calibri" w:hAnsi="Calibri"/>
                <w:color w:val="000000"/>
                <w:sz w:val="18"/>
                <w:szCs w:val="18"/>
              </w:rPr>
              <w:t xml:space="preserve">ACCESORIOS </w:t>
            </w:r>
            <w:r>
              <w:rPr>
                <w:rFonts w:ascii="Calibri" w:hAnsi="Calibri"/>
                <w:color w:val="000000"/>
                <w:sz w:val="18"/>
                <w:szCs w:val="18"/>
              </w:rPr>
              <w:t xml:space="preserve">PARA </w:t>
            </w:r>
            <w:r w:rsidRPr="001F3A7D">
              <w:rPr>
                <w:rFonts w:ascii="Calibri" w:hAnsi="Calibri"/>
                <w:color w:val="000000"/>
                <w:sz w:val="18"/>
                <w:szCs w:val="18"/>
              </w:rPr>
              <w:t>MAQUINAS  DISPENSER LIQUIDOS</w:t>
            </w:r>
          </w:p>
        </w:tc>
        <w:tc>
          <w:tcPr>
            <w:tcW w:w="0" w:type="auto"/>
            <w:tcBorders>
              <w:top w:val="nil"/>
              <w:left w:val="nil"/>
              <w:bottom w:val="single" w:sz="4" w:space="0" w:color="auto"/>
              <w:right w:val="single" w:sz="8" w:space="0" w:color="auto"/>
            </w:tcBorders>
            <w:shd w:val="clear" w:color="auto" w:fill="auto"/>
            <w:noWrap/>
            <w:vAlign w:val="center"/>
            <w:hideMark/>
          </w:tcPr>
          <w:p w:rsidR="001F3A7D" w:rsidRDefault="001F3A7D" w:rsidP="00DF5A73">
            <w:pPr>
              <w:jc w:val="center"/>
              <w:rPr>
                <w:rFonts w:ascii="Calibri" w:hAnsi="Calibri"/>
                <w:color w:val="000000"/>
                <w:sz w:val="22"/>
                <w:szCs w:val="22"/>
              </w:rPr>
            </w:pPr>
            <w:r>
              <w:rPr>
                <w:rFonts w:ascii="Calibri" w:hAnsi="Calibri"/>
                <w:color w:val="000000"/>
                <w:sz w:val="22"/>
                <w:szCs w:val="22"/>
              </w:rPr>
              <w:t>LOTE</w:t>
            </w:r>
          </w:p>
        </w:tc>
      </w:tr>
      <w:tr w:rsidR="001F3A7D" w:rsidTr="00DF5A73">
        <w:trPr>
          <w:trHeight w:val="278"/>
        </w:trPr>
        <w:tc>
          <w:tcPr>
            <w:tcW w:w="0" w:type="auto"/>
            <w:tcBorders>
              <w:top w:val="single" w:sz="4" w:space="0" w:color="auto"/>
              <w:left w:val="single" w:sz="8" w:space="0" w:color="auto"/>
              <w:bottom w:val="single" w:sz="8" w:space="0" w:color="auto"/>
              <w:right w:val="single" w:sz="8" w:space="0" w:color="000000"/>
            </w:tcBorders>
            <w:shd w:val="clear" w:color="auto" w:fill="auto"/>
            <w:vAlign w:val="center"/>
          </w:tcPr>
          <w:p w:rsidR="001F3A7D" w:rsidRDefault="001F3A7D" w:rsidP="00DF5A73">
            <w:pPr>
              <w:jc w:val="center"/>
              <w:rPr>
                <w:rFonts w:ascii="Verdana" w:hAnsi="Verdana"/>
                <w:b/>
                <w:bCs/>
                <w:color w:val="000000"/>
                <w:sz w:val="18"/>
                <w:szCs w:val="18"/>
              </w:rPr>
            </w:pPr>
            <w:r>
              <w:rPr>
                <w:rFonts w:ascii="Verdana" w:hAnsi="Verdana"/>
                <w:b/>
                <w:bCs/>
                <w:color w:val="000000"/>
                <w:sz w:val="18"/>
                <w:szCs w:val="18"/>
              </w:rPr>
              <w:t>2</w:t>
            </w:r>
          </w:p>
        </w:tc>
        <w:tc>
          <w:tcPr>
            <w:tcW w:w="0" w:type="auto"/>
            <w:tcBorders>
              <w:top w:val="single" w:sz="4" w:space="0" w:color="auto"/>
              <w:left w:val="nil"/>
              <w:bottom w:val="single" w:sz="8" w:space="0" w:color="auto"/>
              <w:right w:val="single" w:sz="8" w:space="0" w:color="000000"/>
            </w:tcBorders>
            <w:shd w:val="clear" w:color="auto" w:fill="auto"/>
            <w:noWrap/>
            <w:vAlign w:val="center"/>
          </w:tcPr>
          <w:p w:rsidR="001F3A7D" w:rsidRPr="00AA1D90" w:rsidRDefault="001F3A7D" w:rsidP="00DF5A73">
            <w:pPr>
              <w:rPr>
                <w:rFonts w:ascii="Calibri" w:hAnsi="Calibri"/>
                <w:color w:val="000000"/>
                <w:sz w:val="18"/>
                <w:szCs w:val="18"/>
              </w:rPr>
            </w:pPr>
            <w:r>
              <w:rPr>
                <w:rFonts w:ascii="Calibri" w:hAnsi="Calibri"/>
                <w:color w:val="000000"/>
                <w:sz w:val="18"/>
                <w:szCs w:val="18"/>
              </w:rPr>
              <w:t xml:space="preserve">ACCCESORIOS PARA </w:t>
            </w:r>
            <w:r w:rsidRPr="001F3A7D">
              <w:rPr>
                <w:rFonts w:ascii="Calibri" w:hAnsi="Calibri"/>
                <w:color w:val="000000"/>
                <w:sz w:val="18"/>
                <w:szCs w:val="18"/>
              </w:rPr>
              <w:t>MAQUINAS DISPENSER DE GNV</w:t>
            </w:r>
          </w:p>
        </w:tc>
        <w:tc>
          <w:tcPr>
            <w:tcW w:w="0" w:type="auto"/>
            <w:tcBorders>
              <w:top w:val="single" w:sz="4" w:space="0" w:color="auto"/>
              <w:left w:val="nil"/>
              <w:bottom w:val="single" w:sz="8" w:space="0" w:color="auto"/>
              <w:right w:val="single" w:sz="8" w:space="0" w:color="auto"/>
            </w:tcBorders>
            <w:shd w:val="clear" w:color="auto" w:fill="auto"/>
            <w:noWrap/>
            <w:vAlign w:val="center"/>
          </w:tcPr>
          <w:p w:rsidR="001F3A7D" w:rsidRDefault="001F3A7D" w:rsidP="00DF5A73">
            <w:pPr>
              <w:jc w:val="center"/>
              <w:rPr>
                <w:rFonts w:ascii="Calibri" w:hAnsi="Calibri"/>
                <w:color w:val="000000"/>
                <w:sz w:val="22"/>
                <w:szCs w:val="22"/>
              </w:rPr>
            </w:pPr>
            <w:r>
              <w:rPr>
                <w:rFonts w:ascii="Calibri" w:hAnsi="Calibri"/>
                <w:color w:val="000000"/>
                <w:sz w:val="22"/>
                <w:szCs w:val="22"/>
              </w:rPr>
              <w:t>LOTE</w:t>
            </w:r>
          </w:p>
        </w:tc>
      </w:tr>
      <w:tr w:rsidR="001F3A7D" w:rsidTr="00DF5A73">
        <w:trPr>
          <w:trHeight w:val="278"/>
        </w:trPr>
        <w:tc>
          <w:tcPr>
            <w:tcW w:w="0" w:type="auto"/>
            <w:tcBorders>
              <w:top w:val="nil"/>
              <w:left w:val="single" w:sz="8" w:space="0" w:color="auto"/>
              <w:bottom w:val="single" w:sz="8" w:space="0" w:color="auto"/>
              <w:right w:val="single" w:sz="8" w:space="0" w:color="000000"/>
            </w:tcBorders>
            <w:shd w:val="clear" w:color="auto" w:fill="auto"/>
            <w:vAlign w:val="center"/>
          </w:tcPr>
          <w:p w:rsidR="001F3A7D" w:rsidRDefault="001F3A7D" w:rsidP="00DF5A73">
            <w:pPr>
              <w:jc w:val="center"/>
              <w:rPr>
                <w:rFonts w:ascii="Verdana" w:hAnsi="Verdana"/>
                <w:b/>
                <w:bCs/>
                <w:color w:val="000000"/>
                <w:sz w:val="18"/>
                <w:szCs w:val="18"/>
              </w:rPr>
            </w:pPr>
            <w:r>
              <w:rPr>
                <w:rFonts w:ascii="Verdana" w:hAnsi="Verdana"/>
                <w:b/>
                <w:bCs/>
                <w:color w:val="000000"/>
                <w:sz w:val="18"/>
                <w:szCs w:val="18"/>
              </w:rPr>
              <w:t>3</w:t>
            </w:r>
          </w:p>
        </w:tc>
        <w:tc>
          <w:tcPr>
            <w:tcW w:w="0" w:type="auto"/>
            <w:tcBorders>
              <w:top w:val="nil"/>
              <w:left w:val="nil"/>
              <w:bottom w:val="single" w:sz="8" w:space="0" w:color="auto"/>
              <w:right w:val="single" w:sz="8" w:space="0" w:color="000000"/>
            </w:tcBorders>
            <w:shd w:val="clear" w:color="auto" w:fill="auto"/>
            <w:noWrap/>
            <w:vAlign w:val="center"/>
          </w:tcPr>
          <w:p w:rsidR="001F3A7D" w:rsidRPr="00AA1D90" w:rsidRDefault="001F3A7D" w:rsidP="00DF5A73">
            <w:pPr>
              <w:rPr>
                <w:rFonts w:ascii="Calibri" w:hAnsi="Calibri"/>
                <w:color w:val="000000"/>
                <w:sz w:val="18"/>
                <w:szCs w:val="18"/>
              </w:rPr>
            </w:pPr>
            <w:r>
              <w:rPr>
                <w:rFonts w:ascii="Calibri" w:hAnsi="Calibri"/>
                <w:color w:val="000000"/>
                <w:sz w:val="18"/>
                <w:szCs w:val="18"/>
              </w:rPr>
              <w:t xml:space="preserve">ACCCESORIOS PARA </w:t>
            </w:r>
            <w:r w:rsidRPr="001F3A7D">
              <w:rPr>
                <w:rFonts w:ascii="Calibri" w:hAnsi="Calibri"/>
                <w:color w:val="000000"/>
                <w:sz w:val="18"/>
                <w:szCs w:val="18"/>
              </w:rPr>
              <w:t>EQUIPO DE PLANTAS ENGARRAFADORAS DE GLP</w:t>
            </w:r>
          </w:p>
        </w:tc>
        <w:tc>
          <w:tcPr>
            <w:tcW w:w="0" w:type="auto"/>
            <w:tcBorders>
              <w:top w:val="nil"/>
              <w:left w:val="nil"/>
              <w:bottom w:val="single" w:sz="8" w:space="0" w:color="auto"/>
              <w:right w:val="single" w:sz="8" w:space="0" w:color="auto"/>
            </w:tcBorders>
            <w:shd w:val="clear" w:color="auto" w:fill="auto"/>
            <w:noWrap/>
            <w:vAlign w:val="center"/>
          </w:tcPr>
          <w:p w:rsidR="001F3A7D" w:rsidRDefault="001F3A7D" w:rsidP="00DF5A73">
            <w:pPr>
              <w:jc w:val="center"/>
              <w:rPr>
                <w:rFonts w:ascii="Calibri" w:hAnsi="Calibri"/>
                <w:color w:val="000000"/>
                <w:sz w:val="22"/>
                <w:szCs w:val="22"/>
              </w:rPr>
            </w:pPr>
            <w:r>
              <w:rPr>
                <w:rFonts w:ascii="Calibri" w:hAnsi="Calibri"/>
                <w:color w:val="000000"/>
                <w:sz w:val="22"/>
                <w:szCs w:val="22"/>
              </w:rPr>
              <w:t>LOTE</w:t>
            </w:r>
          </w:p>
        </w:tc>
      </w:tr>
    </w:tbl>
    <w:p w:rsidR="002B2A5C" w:rsidRPr="006F470A" w:rsidRDefault="002B2A5C" w:rsidP="006F6EB8">
      <w:pPr>
        <w:jc w:val="center"/>
        <w:rPr>
          <w:rFonts w:asciiTheme="minorHAnsi" w:hAnsiTheme="minorHAnsi" w:cstheme="minorHAnsi"/>
          <w:b/>
          <w:bCs/>
          <w:sz w:val="22"/>
          <w:szCs w:val="22"/>
          <w:lang w:val="es-ES_tradnl"/>
        </w:rPr>
      </w:pPr>
    </w:p>
    <w:p w:rsidR="001F3A7D" w:rsidRDefault="001F3A7D" w:rsidP="002A53F6">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Pr="00FD291B" w:rsidRDefault="001F3A7D" w:rsidP="001F3A7D">
      <w:pPr>
        <w:pStyle w:val="Prrafodelista"/>
        <w:ind w:left="567"/>
        <w:contextualSpacing/>
        <w:jc w:val="both"/>
        <w:rPr>
          <w:rFonts w:ascii="Verdana" w:hAnsi="Verdana" w:cs="Calibri"/>
          <w:b/>
          <w:bCs/>
          <w:sz w:val="18"/>
          <w:szCs w:val="18"/>
          <w:lang w:eastAsia="es-BO"/>
        </w:rPr>
      </w:pPr>
    </w:p>
    <w:p w:rsidR="001F3A7D" w:rsidRPr="00966109" w:rsidRDefault="001F3A7D" w:rsidP="001F3A7D">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F3A7D" w:rsidRPr="00FD291B" w:rsidTr="00DF5A73">
        <w:trPr>
          <w:trHeight w:val="376"/>
        </w:trPr>
        <w:tc>
          <w:tcPr>
            <w:tcW w:w="9603" w:type="dxa"/>
            <w:shd w:val="clear" w:color="auto" w:fill="B8CCE4"/>
            <w:vAlign w:val="center"/>
          </w:tcPr>
          <w:p w:rsidR="001F3A7D" w:rsidRPr="00FD291B" w:rsidRDefault="001F3A7D" w:rsidP="00DF5A7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 BIEN </w:t>
            </w:r>
          </w:p>
        </w:tc>
      </w:tr>
      <w:tr w:rsidR="001F3A7D" w:rsidRPr="00FD291B" w:rsidTr="00DF5A73">
        <w:trPr>
          <w:trHeight w:val="376"/>
        </w:trPr>
        <w:tc>
          <w:tcPr>
            <w:tcW w:w="9603" w:type="dxa"/>
            <w:shd w:val="clear" w:color="auto" w:fill="FFFFFF"/>
            <w:vAlign w:val="center"/>
          </w:tcPr>
          <w:p w:rsidR="001F3A7D" w:rsidRDefault="001F3A7D" w:rsidP="00DF5A73">
            <w:pPr>
              <w:pStyle w:val="Prrafodelista"/>
              <w:autoSpaceDE w:val="0"/>
              <w:autoSpaceDN w:val="0"/>
              <w:adjustRightInd w:val="0"/>
              <w:ind w:left="0"/>
              <w:contextualSpacing/>
              <w:jc w:val="both"/>
              <w:rPr>
                <w:rFonts w:ascii="Verdana" w:hAnsi="Verdana" w:cs="Calibri"/>
                <w:b/>
                <w:sz w:val="18"/>
                <w:szCs w:val="18"/>
                <w:lang w:eastAsia="es-BO"/>
              </w:rPr>
            </w:pPr>
          </w:p>
          <w:p w:rsidR="001F3A7D" w:rsidRPr="00FF5E8C" w:rsidRDefault="001F3A7D" w:rsidP="00DF5A73">
            <w:pPr>
              <w:pStyle w:val="Prrafodelista"/>
              <w:autoSpaceDE w:val="0"/>
              <w:autoSpaceDN w:val="0"/>
              <w:adjustRightInd w:val="0"/>
              <w:ind w:left="0"/>
              <w:contextualSpacing/>
              <w:jc w:val="both"/>
              <w:rPr>
                <w:rFonts w:ascii="Verdana" w:hAnsi="Verdana" w:cs="Calibri"/>
                <w:b/>
                <w:sz w:val="18"/>
                <w:szCs w:val="18"/>
                <w:lang w:eastAsia="es-BO"/>
              </w:rPr>
            </w:pPr>
            <w:r w:rsidRPr="00FF5E8C">
              <w:rPr>
                <w:rFonts w:ascii="Verdana" w:hAnsi="Verdana" w:cs="Calibri"/>
                <w:b/>
                <w:sz w:val="18"/>
                <w:szCs w:val="18"/>
                <w:lang w:eastAsia="es-BO"/>
              </w:rPr>
              <w:t>PARA LOS REPUESTOS Y ACCESORIOS DE LA MAQUINAS DISPENSER DE LIQUIDOS LA MARCA DE LOS MISMOS DEBERA SER “GILBARCO” Y “WAYNE”, LOS REPUESTOS Y ACCESORIOS REQUERIDOS SON:</w:t>
            </w:r>
          </w:p>
          <w:p w:rsidR="001F3A7D" w:rsidRDefault="001F3A7D" w:rsidP="00DF5A73">
            <w:pPr>
              <w:pStyle w:val="Prrafodelista"/>
              <w:autoSpaceDE w:val="0"/>
              <w:autoSpaceDN w:val="0"/>
              <w:adjustRightInd w:val="0"/>
              <w:ind w:left="0"/>
              <w:contextualSpacing/>
              <w:jc w:val="both"/>
              <w:rPr>
                <w:rFonts w:ascii="Verdana" w:hAnsi="Verdana" w:cs="Calibri"/>
                <w:sz w:val="18"/>
                <w:szCs w:val="18"/>
                <w:lang w:eastAsia="es-BO"/>
              </w:rPr>
            </w:pPr>
          </w:p>
          <w:tbl>
            <w:tblPr>
              <w:tblW w:w="6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3"/>
              <w:gridCol w:w="6063"/>
            </w:tblGrid>
            <w:tr w:rsidR="001F3A7D" w:rsidTr="00DF5A73">
              <w:trPr>
                <w:trHeight w:val="425"/>
                <w:jc w:val="center"/>
              </w:trPr>
              <w:tc>
                <w:tcPr>
                  <w:tcW w:w="6806" w:type="dxa"/>
                  <w:gridSpan w:val="2"/>
                  <w:tcBorders>
                    <w:top w:val="single" w:sz="4" w:space="0" w:color="auto"/>
                    <w:left w:val="single" w:sz="4" w:space="0" w:color="auto"/>
                    <w:bottom w:val="single" w:sz="4" w:space="0" w:color="auto"/>
                    <w:right w:val="single" w:sz="4" w:space="0" w:color="auto"/>
                  </w:tcBorders>
                  <w:shd w:val="clear" w:color="auto" w:fill="FFF2CC"/>
                  <w:vAlign w:val="center"/>
                </w:tcPr>
                <w:p w:rsidR="001F3A7D" w:rsidRDefault="001F3A7D" w:rsidP="00DF5A73">
                  <w:pPr>
                    <w:autoSpaceDE w:val="0"/>
                    <w:autoSpaceDN w:val="0"/>
                    <w:adjustRightInd w:val="0"/>
                    <w:jc w:val="center"/>
                    <w:rPr>
                      <w:rFonts w:ascii="Calibri" w:hAnsi="Calibri" w:cs="Calibri"/>
                      <w:b/>
                      <w:bCs/>
                    </w:rPr>
                  </w:pPr>
                  <w:r w:rsidRPr="0021613D">
                    <w:rPr>
                      <w:rFonts w:ascii="Calibri" w:hAnsi="Calibri" w:cs="Calibri"/>
                      <w:b/>
                      <w:color w:val="000000"/>
                      <w:sz w:val="22"/>
                    </w:rPr>
                    <w:t>MAQUINAS DISPENSER LIQUIDOS</w:t>
                  </w:r>
                </w:p>
              </w:tc>
            </w:tr>
            <w:tr w:rsidR="001F3A7D" w:rsidTr="00DF5A73">
              <w:trPr>
                <w:trHeight w:val="212"/>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Default="001F3A7D" w:rsidP="00DF5A73">
                  <w:pPr>
                    <w:autoSpaceDE w:val="0"/>
                    <w:autoSpaceDN w:val="0"/>
                    <w:adjustRightInd w:val="0"/>
                    <w:rPr>
                      <w:rFonts w:ascii="Calibri" w:hAnsi="Calibri" w:cs="Calibri"/>
                      <w:b/>
                      <w:bCs/>
                    </w:rPr>
                  </w:pPr>
                  <w:r>
                    <w:rPr>
                      <w:rFonts w:ascii="Verdana" w:hAnsi="Verdana" w:cs="Calibri"/>
                      <w:b/>
                      <w:bCs/>
                      <w:sz w:val="16"/>
                      <w:szCs w:val="18"/>
                      <w:lang w:val="es-BO"/>
                    </w:rPr>
                    <w:t>N° ITEM</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21613D" w:rsidRDefault="001F3A7D" w:rsidP="00DF5A73">
                  <w:pPr>
                    <w:autoSpaceDE w:val="0"/>
                    <w:autoSpaceDN w:val="0"/>
                    <w:adjustRightInd w:val="0"/>
                    <w:rPr>
                      <w:rFonts w:ascii="Calibri" w:hAnsi="Calibri" w:cs="Calibri"/>
                      <w:b/>
                      <w:color w:val="000000"/>
                      <w:sz w:val="22"/>
                    </w:rPr>
                  </w:pP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 xml:space="preserve"> </w:t>
                  </w:r>
                </w:p>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TECLADO PARA SURTIDOR DRESSER “PARA DISPENSER WAYNE”</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2</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DISPLAY PARA DISPENSER MODELO 3G3387 “PARA DISPENSER WAYNE”</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3</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VALVULA DE RETENCION Y ALIVIO CHECK CON MALLA “PARA DISPENSER WAYNE”</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4</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TARJETA CPU (IGEM) MULTI PRODUCTOS “PARA DISPENSER WAYNE”</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5</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PISTOLA PARA COMBUSTIBLE ¾ ROJO  N° DE PARTE HU159404-01</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6</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PISTOLA PARA COMBUSTIBLE ¾ AZUL N° DE PARTE HU159404-02</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7</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MANGUERA FLEXIBLE DE 3/4X5mt PUNTA GIRATORIA N° DE PARTE IP124502</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8</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CODO GIRATORIO DE 3/4N° DE PARTE HU-W350</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9</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CONECTOR VALVULA BREAK AWAY N° DE PARTE IP-124021 “PARA DISPENSER WAYNE”</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10</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FILTRO CONICO DE LOS DOS MODELOS LAVABLE  PARA DISPENSER FL-LAV</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11</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 xml:space="preserve">ORING CONEXIÓN DOBLE BUMP </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12</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CONJUNTO PORTA PISTOLA COMPLETO “PARA DISPENSER WAYNE”</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13</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PULSADOR INTELIGENTE “PARA DISPENSER WAYNE”</w:t>
                  </w:r>
                </w:p>
              </w:tc>
            </w:tr>
            <w:tr w:rsidR="001F3A7D"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14</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color w:val="000000"/>
                      <w:sz w:val="16"/>
                      <w:szCs w:val="16"/>
                    </w:rPr>
                    <w:t>VALVULA SOLENOIDE PROPORCIONAL “PARA DISPENSER GILBARCO”</w:t>
                  </w:r>
                </w:p>
              </w:tc>
            </w:tr>
            <w:tr w:rsidR="001F3A7D" w:rsidRPr="000E4ADE"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15</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sz w:val="16"/>
                      <w:szCs w:val="16"/>
                    </w:rPr>
                  </w:pPr>
                  <w:r w:rsidRPr="00D051BE">
                    <w:rPr>
                      <w:rFonts w:ascii="Calibri Light" w:hAnsi="Calibri Light" w:cs="Calibri Light"/>
                      <w:bCs/>
                      <w:sz w:val="16"/>
                      <w:szCs w:val="16"/>
                      <w:lang w:val="es-BO"/>
                    </w:rPr>
                    <w:t xml:space="preserve">BLOCK DE MEDICION </w:t>
                  </w:r>
                  <w:r w:rsidRPr="00D051BE">
                    <w:rPr>
                      <w:rFonts w:ascii="Calibri Light" w:hAnsi="Calibri Light" w:cs="Calibri Light"/>
                      <w:color w:val="000000"/>
                      <w:sz w:val="16"/>
                      <w:szCs w:val="16"/>
                    </w:rPr>
                    <w:t>“PARA DISPENSER GILBARCO”</w:t>
                  </w:r>
                </w:p>
              </w:tc>
            </w:tr>
            <w:tr w:rsidR="001F3A7D" w:rsidRPr="000E4ADE"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16</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 xml:space="preserve">DISPLAY </w:t>
                  </w:r>
                  <w:r w:rsidRPr="00D051BE">
                    <w:rPr>
                      <w:rFonts w:ascii="Calibri Light" w:hAnsi="Calibri Light" w:cs="Calibri Light"/>
                      <w:color w:val="000000"/>
                      <w:sz w:val="16"/>
                      <w:szCs w:val="16"/>
                    </w:rPr>
                    <w:t>“PARA DISPENSER GILBARCO”</w:t>
                  </w:r>
                </w:p>
              </w:tc>
            </w:tr>
            <w:tr w:rsidR="001F3A7D" w:rsidRPr="000E4ADE"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17</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 xml:space="preserve">TOTALIZADOR </w:t>
                  </w:r>
                  <w:r w:rsidRPr="00D051BE">
                    <w:rPr>
                      <w:rFonts w:ascii="Calibri Light" w:hAnsi="Calibri Light" w:cs="Calibri Light"/>
                      <w:color w:val="000000"/>
                      <w:sz w:val="16"/>
                      <w:szCs w:val="16"/>
                    </w:rPr>
                    <w:t>“PARA DISPENSER GILBARCO”</w:t>
                  </w:r>
                </w:p>
              </w:tc>
            </w:tr>
            <w:tr w:rsidR="001F3A7D" w:rsidRPr="000E4ADE" w:rsidTr="00DF5A73">
              <w:trPr>
                <w:trHeight w:val="363"/>
                <w:jc w:val="center"/>
              </w:trPr>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18</w:t>
                  </w:r>
                </w:p>
              </w:tc>
              <w:tc>
                <w:tcPr>
                  <w:tcW w:w="6063"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 xml:space="preserve">MICRO TECLADO </w:t>
                  </w:r>
                  <w:r w:rsidRPr="00D051BE">
                    <w:rPr>
                      <w:rFonts w:ascii="Calibri Light" w:hAnsi="Calibri Light" w:cs="Calibri Light"/>
                      <w:color w:val="000000"/>
                      <w:sz w:val="16"/>
                      <w:szCs w:val="16"/>
                    </w:rPr>
                    <w:t>“PARA DISPENSER GILBARCO”</w:t>
                  </w:r>
                </w:p>
              </w:tc>
            </w:tr>
          </w:tbl>
          <w:p w:rsidR="001F3A7D" w:rsidRDefault="001F3A7D" w:rsidP="00DF5A73">
            <w:pPr>
              <w:pStyle w:val="Prrafodelista"/>
              <w:autoSpaceDE w:val="0"/>
              <w:autoSpaceDN w:val="0"/>
              <w:adjustRightInd w:val="0"/>
              <w:ind w:left="0"/>
              <w:contextualSpacing/>
              <w:jc w:val="both"/>
              <w:rPr>
                <w:rFonts w:ascii="Verdana" w:hAnsi="Verdana" w:cs="Calibri"/>
                <w:sz w:val="18"/>
                <w:szCs w:val="18"/>
                <w:lang w:eastAsia="es-BO"/>
              </w:rPr>
            </w:pPr>
          </w:p>
          <w:p w:rsidR="001F3A7D" w:rsidRDefault="001F3A7D" w:rsidP="00DF5A73">
            <w:pPr>
              <w:autoSpaceDE w:val="0"/>
              <w:autoSpaceDN w:val="0"/>
              <w:adjustRightInd w:val="0"/>
              <w:rPr>
                <w:rFonts w:ascii="Verdana" w:hAnsi="Verdana" w:cs="Calibri"/>
                <w:b/>
                <w:bCs/>
                <w:sz w:val="18"/>
                <w:szCs w:val="18"/>
              </w:rPr>
            </w:pPr>
          </w:p>
          <w:p w:rsidR="001F3A7D" w:rsidRPr="0021613D" w:rsidRDefault="001F3A7D" w:rsidP="00DF5A73">
            <w:pPr>
              <w:pStyle w:val="Prrafodelista"/>
              <w:autoSpaceDE w:val="0"/>
              <w:autoSpaceDN w:val="0"/>
              <w:adjustRightInd w:val="0"/>
              <w:ind w:left="0"/>
              <w:contextualSpacing/>
              <w:jc w:val="both"/>
              <w:rPr>
                <w:rFonts w:ascii="Verdana" w:hAnsi="Verdana" w:cs="Calibri"/>
                <w:b/>
                <w:sz w:val="18"/>
                <w:szCs w:val="18"/>
                <w:lang w:eastAsia="es-BO"/>
              </w:rPr>
            </w:pPr>
            <w:r w:rsidRPr="0021613D">
              <w:rPr>
                <w:rFonts w:ascii="Verdana" w:hAnsi="Verdana" w:cs="Calibri"/>
                <w:b/>
                <w:sz w:val="18"/>
                <w:szCs w:val="18"/>
                <w:lang w:eastAsia="es-BO"/>
              </w:rPr>
              <w:lastRenderedPageBreak/>
              <w:t>PARA LOS REPUESTOS Y ACCESORIOS DE LA MAQUINAS DISPENSER DE GNV LA MARCA DEL OS MISMOS DEBERA SER “ASPRO”, LOS REPUESTO</w:t>
            </w:r>
            <w:r>
              <w:rPr>
                <w:rFonts w:ascii="Verdana" w:hAnsi="Verdana" w:cs="Calibri"/>
                <w:b/>
                <w:sz w:val="18"/>
                <w:szCs w:val="18"/>
                <w:lang w:eastAsia="es-BO"/>
              </w:rPr>
              <w:t xml:space="preserve">S REQUERIDOS </w:t>
            </w:r>
            <w:r w:rsidRPr="0021613D">
              <w:rPr>
                <w:rFonts w:ascii="Verdana" w:hAnsi="Verdana" w:cs="Calibri"/>
                <w:b/>
                <w:sz w:val="18"/>
                <w:szCs w:val="18"/>
                <w:lang w:eastAsia="es-BO"/>
              </w:rPr>
              <w:t>SON:</w:t>
            </w:r>
          </w:p>
          <w:p w:rsidR="001F3A7D" w:rsidRDefault="001F3A7D" w:rsidP="00DF5A73">
            <w:pPr>
              <w:pStyle w:val="Prrafodelista"/>
              <w:autoSpaceDE w:val="0"/>
              <w:autoSpaceDN w:val="0"/>
              <w:adjustRightInd w:val="0"/>
              <w:ind w:left="0"/>
              <w:contextualSpacing/>
              <w:jc w:val="both"/>
              <w:rPr>
                <w:rFonts w:ascii="Verdana" w:hAnsi="Verdana" w:cs="Calibri"/>
                <w:sz w:val="18"/>
                <w:szCs w:val="18"/>
                <w:lang w:eastAsia="es-BO"/>
              </w:rPr>
            </w:pPr>
          </w:p>
          <w:tbl>
            <w:tblPr>
              <w:tblW w:w="6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9"/>
              <w:gridCol w:w="6142"/>
            </w:tblGrid>
            <w:tr w:rsidR="001F3A7D" w:rsidRPr="006030AB" w:rsidTr="00DF5A73">
              <w:trPr>
                <w:trHeight w:val="338"/>
                <w:jc w:val="center"/>
              </w:trPr>
              <w:tc>
                <w:tcPr>
                  <w:tcW w:w="6791" w:type="dxa"/>
                  <w:gridSpan w:val="2"/>
                  <w:tcBorders>
                    <w:top w:val="single" w:sz="4" w:space="0" w:color="auto"/>
                    <w:left w:val="single" w:sz="4" w:space="0" w:color="auto"/>
                    <w:bottom w:val="single" w:sz="4" w:space="0" w:color="auto"/>
                    <w:right w:val="single" w:sz="4" w:space="0" w:color="auto"/>
                  </w:tcBorders>
                  <w:shd w:val="clear" w:color="auto" w:fill="FFF2CC"/>
                  <w:vAlign w:val="center"/>
                </w:tcPr>
                <w:p w:rsidR="001F3A7D" w:rsidRPr="006030AB" w:rsidRDefault="001F3A7D" w:rsidP="00DF5A73">
                  <w:pPr>
                    <w:jc w:val="center"/>
                    <w:rPr>
                      <w:rFonts w:ascii="Calibri" w:hAnsi="Calibri" w:cs="Calibri"/>
                      <w:b/>
                    </w:rPr>
                  </w:pPr>
                  <w:r w:rsidRPr="006030AB">
                    <w:rPr>
                      <w:rFonts w:ascii="Calibri" w:hAnsi="Calibri" w:cs="Calibri"/>
                      <w:b/>
                    </w:rPr>
                    <w:t>MAQUINAS DISPENSER DE GNV</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rPr>
                      <w:rFonts w:ascii="Calibri Light" w:hAnsi="Calibri Light" w:cs="Calibri Light"/>
                      <w:bCs/>
                      <w:sz w:val="16"/>
                      <w:szCs w:val="16"/>
                      <w:lang w:val="es-BO"/>
                    </w:rPr>
                  </w:pPr>
                  <w:r w:rsidRPr="00D051BE">
                    <w:rPr>
                      <w:rFonts w:ascii="Calibri Light" w:hAnsi="Calibri Light" w:cs="Calibri Light"/>
                      <w:bCs/>
                      <w:sz w:val="16"/>
                      <w:szCs w:val="16"/>
                      <w:lang w:val="es-BO"/>
                    </w:rPr>
                    <w:t>PICOS DE CARGA</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2</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ORING’S PARA PICO DE CARGA BOLSA DE 1000 PIEZAS</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3</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VALVULAS DE TRES VIAS</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4</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SENSOR MASICO</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5</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KIT DE REPARO DE VALVULA TRES VIAS</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6</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KIT DE REPARO DE VALVULA BREAK AWAY</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7</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KIT DE REPARO DE VALVULA REGULADORA M-15</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8</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KIT DE REPARO DE VALVULA SELENOIDE</w:t>
                  </w:r>
                </w:p>
              </w:tc>
            </w:tr>
            <w:tr w:rsidR="001F3A7D" w:rsidRPr="0067195D"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9</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n-US"/>
                    </w:rPr>
                  </w:pPr>
                  <w:r w:rsidRPr="00D051BE">
                    <w:rPr>
                      <w:rFonts w:ascii="Calibri Light" w:hAnsi="Calibri Light" w:cs="Calibri Light"/>
                      <w:bCs/>
                      <w:sz w:val="16"/>
                      <w:szCs w:val="16"/>
                      <w:lang w:val="en-US"/>
                    </w:rPr>
                    <w:t>TRANSDUCTOR IS-20-S DE 0-400 BA</w:t>
                  </w:r>
                </w:p>
              </w:tc>
            </w:tr>
            <w:tr w:rsidR="001F3A7D" w:rsidRPr="00342F6D"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10</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CHICOTILLO DE 20 CM DE DESPACHO DE GNV</w:t>
                  </w:r>
                </w:p>
              </w:tc>
            </w:tr>
            <w:tr w:rsidR="001F3A7D" w:rsidRPr="00342F6D"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11</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n-US"/>
                    </w:rPr>
                  </w:pPr>
                  <w:r w:rsidRPr="00D051BE">
                    <w:rPr>
                      <w:rFonts w:ascii="Calibri Light" w:hAnsi="Calibri Light" w:cs="Calibri Light"/>
                      <w:bCs/>
                      <w:sz w:val="16"/>
                      <w:szCs w:val="16"/>
                      <w:lang w:val="en-US"/>
                    </w:rPr>
                    <w:t>ORING’S PARA VALVULA BREAK AWAY</w:t>
                  </w:r>
                </w:p>
              </w:tc>
            </w:tr>
            <w:tr w:rsidR="001F3A7D" w:rsidRPr="00342F6D"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sidRPr="00D051BE">
                    <w:rPr>
                      <w:rFonts w:ascii="Calibri Light" w:hAnsi="Calibri Light" w:cs="Calibri Light"/>
                      <w:bCs/>
                      <w:sz w:val="16"/>
                      <w:szCs w:val="16"/>
                      <w:lang w:val="es-BO"/>
                    </w:rPr>
                    <w:t>12</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n-US"/>
                    </w:rPr>
                  </w:pPr>
                  <w:r w:rsidRPr="00D051BE">
                    <w:rPr>
                      <w:rFonts w:ascii="Calibri Light" w:hAnsi="Calibri Light" w:cs="Calibri Light"/>
                      <w:bCs/>
                      <w:sz w:val="16"/>
                      <w:szCs w:val="16"/>
                      <w:lang w:val="en-US"/>
                    </w:rPr>
                    <w:t>VALVULA ANTITERREMOTO PARA COMPRESOR</w:t>
                  </w:r>
                </w:p>
              </w:tc>
            </w:tr>
            <w:tr w:rsidR="001F3A7D" w:rsidRPr="00342F6D"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13</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n-US"/>
                    </w:rPr>
                  </w:pPr>
                  <w:r w:rsidRPr="00D051BE">
                    <w:rPr>
                      <w:rFonts w:ascii="Calibri Light" w:hAnsi="Calibri Light" w:cs="Calibri Light"/>
                      <w:bCs/>
                      <w:sz w:val="16"/>
                      <w:szCs w:val="16"/>
                      <w:lang w:val="en-US"/>
                    </w:rPr>
                    <w:t>VALVULA ESFERICA DE 1/4</w:t>
                  </w:r>
                </w:p>
              </w:tc>
            </w:tr>
            <w:tr w:rsidR="001F3A7D" w:rsidRPr="002B4835"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14</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TARJETA PRINCIPAL PARA DISPENSER CORITEC 4</w:t>
                  </w:r>
                </w:p>
              </w:tc>
            </w:tr>
            <w:tr w:rsidR="001F3A7D" w:rsidRPr="005823B1"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15</w:t>
                  </w:r>
                </w:p>
              </w:tc>
              <w:tc>
                <w:tcPr>
                  <w:tcW w:w="6142" w:type="dxa"/>
                  <w:tcBorders>
                    <w:top w:val="single" w:sz="4" w:space="0" w:color="auto"/>
                    <w:left w:val="single" w:sz="4" w:space="0" w:color="auto"/>
                    <w:bottom w:val="single" w:sz="4" w:space="0" w:color="auto"/>
                    <w:right w:val="single" w:sz="4" w:space="0" w:color="000000"/>
                  </w:tcBorders>
                  <w:vAlign w:val="center"/>
                </w:tcPr>
                <w:p w:rsidR="001F3A7D" w:rsidRPr="00D051BE" w:rsidRDefault="001F3A7D" w:rsidP="00DF5A73">
                  <w:pPr>
                    <w:rPr>
                      <w:rFonts w:ascii="Calibri Light" w:hAnsi="Calibri Light" w:cs="Calibri Light"/>
                      <w:sz w:val="16"/>
                      <w:szCs w:val="16"/>
                    </w:rPr>
                  </w:pPr>
                  <w:r w:rsidRPr="00D051BE">
                    <w:rPr>
                      <w:rFonts w:ascii="Calibri Light" w:hAnsi="Calibri Light" w:cs="Calibri Light"/>
                      <w:bCs/>
                      <w:sz w:val="16"/>
                      <w:szCs w:val="16"/>
                      <w:lang w:val="es-BO"/>
                    </w:rPr>
                    <w:t>MANGUERA LARGA DE 2750 mm</w:t>
                  </w:r>
                </w:p>
              </w:tc>
            </w:tr>
            <w:tr w:rsidR="001F3A7D" w:rsidRPr="002B4835"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16</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MICROSWICH</w:t>
                  </w:r>
                </w:p>
              </w:tc>
            </w:tr>
            <w:tr w:rsidR="001F3A7D" w:rsidRPr="000E4ADE"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17</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MICROTECLADO</w:t>
                  </w:r>
                </w:p>
              </w:tc>
            </w:tr>
            <w:tr w:rsidR="001F3A7D" w:rsidRPr="002B4835"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18</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TERMOMETRO DE SEGUNDA ETAPA DE 0-200 °C</w:t>
                  </w:r>
                </w:p>
              </w:tc>
            </w:tr>
            <w:tr w:rsidR="001F3A7D" w:rsidRPr="002B4835" w:rsidTr="00DF5A73">
              <w:trPr>
                <w:trHeight w:val="338"/>
                <w:jc w:val="center"/>
              </w:trPr>
              <w:tc>
                <w:tcPr>
                  <w:tcW w:w="649"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6"/>
                      <w:szCs w:val="16"/>
                      <w:lang w:val="es-BO"/>
                    </w:rPr>
                  </w:pPr>
                  <w:r>
                    <w:rPr>
                      <w:rFonts w:ascii="Calibri Light" w:hAnsi="Calibri Light" w:cs="Calibri Light"/>
                      <w:bCs/>
                      <w:sz w:val="16"/>
                      <w:szCs w:val="16"/>
                      <w:lang w:val="es-BO"/>
                    </w:rPr>
                    <w:t>19</w:t>
                  </w:r>
                </w:p>
              </w:tc>
              <w:tc>
                <w:tcPr>
                  <w:tcW w:w="6142"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TERMOMETRO PRIMERA ETAPA DE 0-100 °C</w:t>
                  </w:r>
                </w:p>
              </w:tc>
            </w:tr>
          </w:tbl>
          <w:p w:rsidR="001F3A7D" w:rsidRDefault="001F3A7D" w:rsidP="00DF5A73">
            <w:pPr>
              <w:pStyle w:val="Prrafodelista"/>
              <w:autoSpaceDE w:val="0"/>
              <w:autoSpaceDN w:val="0"/>
              <w:adjustRightInd w:val="0"/>
              <w:ind w:left="0"/>
              <w:contextualSpacing/>
              <w:jc w:val="both"/>
              <w:rPr>
                <w:rFonts w:ascii="Verdana" w:hAnsi="Verdana" w:cs="Calibri"/>
                <w:sz w:val="18"/>
                <w:szCs w:val="18"/>
                <w:lang w:eastAsia="es-BO"/>
              </w:rPr>
            </w:pPr>
          </w:p>
          <w:p w:rsidR="001F3A7D" w:rsidRDefault="001F3A7D" w:rsidP="00DF5A73">
            <w:pPr>
              <w:autoSpaceDE w:val="0"/>
              <w:autoSpaceDN w:val="0"/>
              <w:adjustRightInd w:val="0"/>
              <w:rPr>
                <w:rFonts w:ascii="Verdana" w:hAnsi="Verdana" w:cs="Calibri"/>
                <w:b/>
                <w:bCs/>
                <w:sz w:val="18"/>
                <w:szCs w:val="18"/>
              </w:rPr>
            </w:pPr>
          </w:p>
          <w:p w:rsidR="001F3A7D" w:rsidRPr="0021613D" w:rsidRDefault="001F3A7D" w:rsidP="00DF5A73">
            <w:pPr>
              <w:pStyle w:val="Prrafodelista"/>
              <w:autoSpaceDE w:val="0"/>
              <w:autoSpaceDN w:val="0"/>
              <w:adjustRightInd w:val="0"/>
              <w:ind w:left="0"/>
              <w:contextualSpacing/>
              <w:jc w:val="both"/>
              <w:rPr>
                <w:rFonts w:ascii="Verdana" w:hAnsi="Verdana" w:cs="Calibri"/>
                <w:b/>
                <w:sz w:val="18"/>
                <w:szCs w:val="18"/>
                <w:lang w:eastAsia="es-BO"/>
              </w:rPr>
            </w:pPr>
            <w:r w:rsidRPr="0021613D">
              <w:rPr>
                <w:rFonts w:ascii="Verdana" w:hAnsi="Verdana" w:cs="Calibri"/>
                <w:b/>
                <w:sz w:val="18"/>
                <w:szCs w:val="18"/>
                <w:lang w:eastAsia="es-BO"/>
              </w:rPr>
              <w:t xml:space="preserve">PARA LOS REPUESTOS Y ACCESORIOS </w:t>
            </w:r>
            <w:r>
              <w:rPr>
                <w:rFonts w:ascii="Verdana" w:hAnsi="Verdana" w:cs="Calibri"/>
                <w:b/>
                <w:sz w:val="18"/>
                <w:szCs w:val="18"/>
                <w:lang w:eastAsia="es-BO"/>
              </w:rPr>
              <w:t xml:space="preserve">DE LOS </w:t>
            </w:r>
            <w:r w:rsidRPr="0021613D">
              <w:rPr>
                <w:rFonts w:ascii="Verdana" w:hAnsi="Verdana" w:cs="Calibri"/>
                <w:b/>
                <w:sz w:val="18"/>
                <w:szCs w:val="18"/>
                <w:lang w:eastAsia="es-BO"/>
              </w:rPr>
              <w:t>EQUIPO DE PLANTAS ENGARRAFADORAS DE GLP SON</w:t>
            </w:r>
            <w:r>
              <w:rPr>
                <w:rFonts w:ascii="Verdana" w:hAnsi="Verdana" w:cs="Calibri"/>
                <w:b/>
                <w:sz w:val="18"/>
                <w:szCs w:val="18"/>
                <w:lang w:eastAsia="es-BO"/>
              </w:rPr>
              <w:t xml:space="preserve"> LOS SIGUIENTES</w:t>
            </w:r>
            <w:r w:rsidRPr="0021613D">
              <w:rPr>
                <w:rFonts w:ascii="Verdana" w:hAnsi="Verdana" w:cs="Calibri"/>
                <w:b/>
                <w:sz w:val="18"/>
                <w:szCs w:val="18"/>
                <w:lang w:eastAsia="es-BO"/>
              </w:rPr>
              <w:t>:</w:t>
            </w:r>
          </w:p>
          <w:p w:rsidR="001F3A7D" w:rsidRDefault="001F3A7D" w:rsidP="00DF5A73">
            <w:pPr>
              <w:pStyle w:val="Prrafodelista"/>
              <w:autoSpaceDE w:val="0"/>
              <w:autoSpaceDN w:val="0"/>
              <w:adjustRightInd w:val="0"/>
              <w:ind w:left="0"/>
              <w:contextualSpacing/>
              <w:jc w:val="both"/>
              <w:rPr>
                <w:rFonts w:ascii="Verdana" w:hAnsi="Verdana" w:cs="Calibri"/>
                <w:sz w:val="18"/>
                <w:szCs w:val="18"/>
                <w:lang w:eastAsia="es-BO"/>
              </w:rPr>
            </w:pPr>
          </w:p>
          <w:tbl>
            <w:tblPr>
              <w:tblW w:w="6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0"/>
              <w:gridCol w:w="6237"/>
            </w:tblGrid>
            <w:tr w:rsidR="001F3A7D" w:rsidRPr="000E4ADE" w:rsidTr="00DF5A73">
              <w:trPr>
                <w:trHeight w:val="378"/>
                <w:jc w:val="center"/>
              </w:trPr>
              <w:tc>
                <w:tcPr>
                  <w:tcW w:w="6927" w:type="dxa"/>
                  <w:gridSpan w:val="2"/>
                  <w:tcBorders>
                    <w:top w:val="single" w:sz="4" w:space="0" w:color="auto"/>
                    <w:left w:val="single" w:sz="4" w:space="0" w:color="auto"/>
                    <w:bottom w:val="single" w:sz="4" w:space="0" w:color="auto"/>
                    <w:right w:val="single" w:sz="4" w:space="0" w:color="auto"/>
                  </w:tcBorders>
                  <w:shd w:val="clear" w:color="auto" w:fill="FFF2CC"/>
                  <w:vAlign w:val="center"/>
                </w:tcPr>
                <w:p w:rsidR="001F3A7D" w:rsidRPr="000E4ADE" w:rsidRDefault="001F3A7D" w:rsidP="00DF5A73">
                  <w:pPr>
                    <w:jc w:val="center"/>
                    <w:rPr>
                      <w:rFonts w:ascii="Verdana" w:hAnsi="Verdana" w:cs="Calibri"/>
                      <w:b/>
                      <w:bCs/>
                      <w:sz w:val="16"/>
                      <w:szCs w:val="16"/>
                      <w:lang w:val="es-BO"/>
                    </w:rPr>
                  </w:pPr>
                  <w:r>
                    <w:rPr>
                      <w:rFonts w:ascii="Verdana" w:hAnsi="Verdana" w:cs="Calibri"/>
                      <w:b/>
                      <w:bCs/>
                      <w:sz w:val="16"/>
                      <w:szCs w:val="16"/>
                      <w:lang w:val="es-BO"/>
                    </w:rPr>
                    <w:t>EQUIPO DE PLANTAS ENGARRAFADORAS DE GLP</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KITS DE REPARO PARA BOMBA PETROLAND TIPO SIHI MOD :6007</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2</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FILTRO LUBRICADOR DE 350 PSI DE USO INDUSTRIAL REGULABLE PARA EL “MARCA NORGREN”</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3</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DISCO DENTADO SPROKET DE 36 DIENTES PARA CADENA ACERO A 36</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4</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 xml:space="preserve">KITS DE REPARO PARA BOMBA DE MARCA BLACKMER DE 1,5 </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5</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VALVULA NEUMETICA PARA FIN DE CARRERA INCLUYE EL SISTEMA DE PARO POR VARILLA “MARCA NOGREN”</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6</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KITS DE REPARO PARA CABEZAL NEUMATICO TODO EL SISTEMA DE ARBOL DE GUIA Y PARTE DE PISTON “PARA CABESAL DE LLENADO NEUMATICO POL 2000”</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7</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CABEZAL DE LLENADO NEUMATICO POL 2000</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8</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VALVULA DE GAS CON ASIENTO DE BRONCE MODELO: M-250 INDUSTRIA AMERICANA MARCA NOGREN</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9</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 xml:space="preserve">PUÑO GAGO PARA CABEZAL NEUMATICO MODELO: POL 200 INDUSTRIA AMERICANA MARCA NOGREN </w:t>
                  </w:r>
                </w:p>
              </w:tc>
            </w:tr>
            <w:tr w:rsidR="001F3A7D" w:rsidRPr="002B4835"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lastRenderedPageBreak/>
                    <w:t>10</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bCs/>
                      <w:sz w:val="16"/>
                      <w:szCs w:val="16"/>
                      <w:lang w:val="es-BO"/>
                    </w:rPr>
                  </w:pPr>
                  <w:r w:rsidRPr="00D051BE">
                    <w:rPr>
                      <w:rFonts w:ascii="Calibri Light" w:hAnsi="Calibri Light" w:cs="Calibri Light"/>
                      <w:bCs/>
                      <w:sz w:val="16"/>
                      <w:szCs w:val="16"/>
                      <w:lang w:val="es-BO"/>
                    </w:rPr>
                    <w:t>BRAZO TELESCOPICO PARA SALIDA DE CARRUSEL 200 PSI</w:t>
                  </w:r>
                </w:p>
              </w:tc>
            </w:tr>
            <w:tr w:rsidR="001F3A7D"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11</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rPr>
                  </w:pPr>
                  <w:r w:rsidRPr="00D051BE">
                    <w:rPr>
                      <w:rFonts w:ascii="Calibri Light" w:hAnsi="Calibri Light" w:cs="Calibri Light"/>
                      <w:bCs/>
                      <w:sz w:val="16"/>
                      <w:szCs w:val="16"/>
                      <w:lang w:val="es-BO"/>
                    </w:rPr>
                    <w:t>CADENA DE TRANSMISION DOBLE 80 DIN</w:t>
                  </w:r>
                </w:p>
              </w:tc>
            </w:tr>
            <w:tr w:rsidR="001F3A7D" w:rsidTr="00DF5A73">
              <w:trPr>
                <w:trHeight w:val="378"/>
                <w:jc w:val="center"/>
              </w:trPr>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spacing w:before="60" w:after="60"/>
                    <w:jc w:val="center"/>
                    <w:rPr>
                      <w:rFonts w:ascii="Calibri Light" w:hAnsi="Calibri Light" w:cs="Calibri Light"/>
                      <w:bCs/>
                      <w:sz w:val="18"/>
                      <w:szCs w:val="18"/>
                      <w:lang w:val="es-BO"/>
                    </w:rPr>
                  </w:pPr>
                  <w:r>
                    <w:rPr>
                      <w:rFonts w:ascii="Calibri Light" w:hAnsi="Calibri Light" w:cs="Calibri Light"/>
                      <w:bCs/>
                      <w:sz w:val="18"/>
                      <w:szCs w:val="18"/>
                      <w:lang w:val="es-BO"/>
                    </w:rPr>
                    <w:t>12</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F3A7D" w:rsidRPr="00D051BE" w:rsidRDefault="001F3A7D" w:rsidP="00DF5A73">
                  <w:pPr>
                    <w:jc w:val="both"/>
                    <w:rPr>
                      <w:rFonts w:ascii="Calibri Light" w:hAnsi="Calibri Light" w:cs="Calibri Light"/>
                      <w:color w:val="000000"/>
                    </w:rPr>
                  </w:pPr>
                  <w:r w:rsidRPr="00D051BE">
                    <w:rPr>
                      <w:rFonts w:ascii="Calibri Light" w:hAnsi="Calibri Light" w:cs="Calibri Light"/>
                      <w:bCs/>
                      <w:sz w:val="16"/>
                      <w:szCs w:val="16"/>
                      <w:lang w:val="es-BO"/>
                    </w:rPr>
                    <w:t>CADENA DE TRANSMISION DOBLE 36 DIN</w:t>
                  </w:r>
                </w:p>
              </w:tc>
            </w:tr>
          </w:tbl>
          <w:p w:rsidR="001F3A7D" w:rsidRPr="00FD291B" w:rsidRDefault="001F3A7D" w:rsidP="00DF5A73">
            <w:pPr>
              <w:autoSpaceDE w:val="0"/>
              <w:autoSpaceDN w:val="0"/>
              <w:adjustRightInd w:val="0"/>
              <w:rPr>
                <w:rFonts w:ascii="Verdana" w:hAnsi="Verdana" w:cs="Calibri"/>
                <w:b/>
                <w:bCs/>
                <w:sz w:val="18"/>
                <w:szCs w:val="18"/>
              </w:rPr>
            </w:pPr>
          </w:p>
        </w:tc>
      </w:tr>
      <w:tr w:rsidR="001F3A7D" w:rsidRPr="00FD291B" w:rsidTr="00DF5A73">
        <w:trPr>
          <w:trHeight w:val="390"/>
        </w:trPr>
        <w:tc>
          <w:tcPr>
            <w:tcW w:w="9603" w:type="dxa"/>
            <w:shd w:val="clear" w:color="auto" w:fill="B8CCE4"/>
            <w:vAlign w:val="center"/>
          </w:tcPr>
          <w:p w:rsidR="001F3A7D" w:rsidRPr="00FD291B" w:rsidRDefault="001F3A7D" w:rsidP="00DF5A73">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sidR="002502B1" w:rsidRPr="006C38AE">
              <w:rPr>
                <w:rFonts w:ascii="Verdana" w:hAnsi="Verdana" w:cs="Calibri"/>
                <w:b/>
                <w:bCs/>
                <w:sz w:val="18"/>
                <w:szCs w:val="18"/>
              </w:rPr>
              <w:t>(</w:t>
            </w:r>
            <w:r w:rsidR="002502B1">
              <w:rPr>
                <w:rFonts w:ascii="Verdana" w:hAnsi="Verdana" w:cs="Calibri"/>
                <w:b/>
                <w:bCs/>
                <w:sz w:val="18"/>
                <w:szCs w:val="18"/>
              </w:rPr>
              <w:t>PARA TODOS LOS LOTES</w:t>
            </w:r>
            <w:r w:rsidR="002502B1" w:rsidRPr="006C38AE">
              <w:rPr>
                <w:rFonts w:ascii="Verdana" w:hAnsi="Verdana" w:cs="Calibri"/>
                <w:b/>
                <w:bCs/>
                <w:sz w:val="18"/>
                <w:szCs w:val="18"/>
              </w:rPr>
              <w:t>)</w:t>
            </w:r>
          </w:p>
        </w:tc>
      </w:tr>
      <w:tr w:rsidR="001F3A7D" w:rsidRPr="00FD291B" w:rsidTr="002502B1">
        <w:trPr>
          <w:trHeight w:val="1095"/>
        </w:trPr>
        <w:tc>
          <w:tcPr>
            <w:tcW w:w="9603" w:type="dxa"/>
            <w:shd w:val="clear" w:color="auto" w:fill="auto"/>
            <w:vAlign w:val="center"/>
          </w:tcPr>
          <w:p w:rsidR="001F3A7D" w:rsidRPr="00C84918" w:rsidRDefault="001F3A7D" w:rsidP="00DF5A73">
            <w:pPr>
              <w:jc w:val="both"/>
              <w:rPr>
                <w:rFonts w:ascii="Verdana" w:hAnsi="Verdana" w:cs="Calibri"/>
                <w:sz w:val="18"/>
                <w:szCs w:val="18"/>
                <w:lang w:val="es-ES_tradnl"/>
              </w:rPr>
            </w:pPr>
            <w:r w:rsidRPr="00C84918">
              <w:rPr>
                <w:rFonts w:ascii="Verdana" w:hAnsi="Verdana" w:cs="Calibri"/>
                <w:bCs/>
                <w:sz w:val="18"/>
                <w:szCs w:val="18"/>
              </w:rPr>
              <w:t>El plazo de entrega del Bien objeto de la presente Cont</w:t>
            </w:r>
            <w:r>
              <w:rPr>
                <w:rFonts w:ascii="Verdana" w:hAnsi="Verdana" w:cs="Calibri"/>
                <w:bCs/>
                <w:sz w:val="18"/>
                <w:szCs w:val="18"/>
              </w:rPr>
              <w:t>ratación, no deberá exceder a 60 (SESENTA)</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 xml:space="preserve">a partir de que Y.P.F.B. – D.C.CH., suscriba con </w:t>
            </w:r>
            <w:r>
              <w:rPr>
                <w:rFonts w:ascii="Verdana" w:hAnsi="Verdana" w:cs="Calibri"/>
                <w:sz w:val="18"/>
                <w:szCs w:val="18"/>
                <w:lang w:val="es-ES_tradnl"/>
              </w:rPr>
              <w:t>el proponente el contrato</w:t>
            </w:r>
            <w:r w:rsidRPr="00C84918">
              <w:rPr>
                <w:rFonts w:ascii="Verdana" w:hAnsi="Verdana" w:cs="Calibri"/>
                <w:sz w:val="18"/>
                <w:szCs w:val="18"/>
                <w:lang w:val="es-ES_tradnl"/>
              </w:rPr>
              <w:t>.</w:t>
            </w:r>
          </w:p>
          <w:p w:rsidR="001F3A7D" w:rsidRPr="002502B1" w:rsidRDefault="001F3A7D" w:rsidP="002502B1">
            <w:pPr>
              <w:jc w:val="both"/>
              <w:rPr>
                <w:rFonts w:ascii="Verdana" w:hAnsi="Verdana" w:cs="Calibri"/>
                <w:sz w:val="18"/>
                <w:szCs w:val="18"/>
                <w:lang w:val="es-ES_tradnl"/>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r>
      <w:tr w:rsidR="001F3A7D" w:rsidRPr="00FD291B" w:rsidTr="00DF5A73">
        <w:trPr>
          <w:trHeight w:val="420"/>
        </w:trPr>
        <w:tc>
          <w:tcPr>
            <w:tcW w:w="9603" w:type="dxa"/>
            <w:shd w:val="clear" w:color="auto" w:fill="B8CCE4"/>
            <w:vAlign w:val="center"/>
          </w:tcPr>
          <w:p w:rsidR="001F3A7D" w:rsidRPr="00FD291B" w:rsidRDefault="001F3A7D" w:rsidP="00DF5A73">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r w:rsidR="002502B1" w:rsidRPr="006C38AE">
              <w:rPr>
                <w:rFonts w:ascii="Verdana" w:hAnsi="Verdana" w:cs="Calibri"/>
                <w:b/>
                <w:bCs/>
                <w:sz w:val="18"/>
                <w:szCs w:val="18"/>
              </w:rPr>
              <w:t>(</w:t>
            </w:r>
            <w:r w:rsidR="002502B1">
              <w:rPr>
                <w:rFonts w:ascii="Verdana" w:hAnsi="Verdana" w:cs="Calibri"/>
                <w:b/>
                <w:bCs/>
                <w:sz w:val="18"/>
                <w:szCs w:val="18"/>
              </w:rPr>
              <w:t>PARA TODOS LOS LOTES</w:t>
            </w:r>
            <w:r w:rsidR="002502B1" w:rsidRPr="006C38AE">
              <w:rPr>
                <w:rFonts w:ascii="Verdana" w:hAnsi="Verdana" w:cs="Calibri"/>
                <w:b/>
                <w:bCs/>
                <w:sz w:val="18"/>
                <w:szCs w:val="18"/>
              </w:rPr>
              <w:t>)</w:t>
            </w:r>
          </w:p>
        </w:tc>
      </w:tr>
      <w:tr w:rsidR="001F3A7D" w:rsidRPr="00FD291B" w:rsidTr="002502B1">
        <w:trPr>
          <w:trHeight w:val="929"/>
        </w:trPr>
        <w:tc>
          <w:tcPr>
            <w:tcW w:w="9603" w:type="dxa"/>
            <w:shd w:val="clear" w:color="auto" w:fill="auto"/>
            <w:vAlign w:val="center"/>
          </w:tcPr>
          <w:p w:rsidR="001F3A7D" w:rsidRPr="00FD291B" w:rsidRDefault="001F3A7D" w:rsidP="00DF5A73">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tc>
      </w:tr>
      <w:tr w:rsidR="001F3A7D" w:rsidRPr="00FD291B" w:rsidTr="00DF5A73">
        <w:trPr>
          <w:trHeight w:val="388"/>
        </w:trPr>
        <w:tc>
          <w:tcPr>
            <w:tcW w:w="9603" w:type="dxa"/>
            <w:shd w:val="clear" w:color="auto" w:fill="B4C6E7"/>
            <w:vAlign w:val="center"/>
          </w:tcPr>
          <w:p w:rsidR="001F3A7D" w:rsidRPr="00897904" w:rsidRDefault="001F3A7D" w:rsidP="00DF5A73">
            <w:pPr>
              <w:autoSpaceDE w:val="0"/>
              <w:autoSpaceDN w:val="0"/>
              <w:adjustRightInd w:val="0"/>
              <w:jc w:val="both"/>
              <w:rPr>
                <w:rFonts w:ascii="Verdana" w:hAnsi="Verdana" w:cs="Calibri"/>
                <w:b/>
                <w:sz w:val="18"/>
                <w:szCs w:val="18"/>
              </w:rPr>
            </w:pPr>
            <w:r w:rsidRPr="00897904">
              <w:rPr>
                <w:rFonts w:ascii="Verdana" w:hAnsi="Verdana" w:cs="Calibri"/>
                <w:b/>
                <w:sz w:val="18"/>
                <w:szCs w:val="18"/>
              </w:rPr>
              <w:t>RECEPCIÓN Y VERIFICACIÓN</w:t>
            </w:r>
            <w:r w:rsidR="002502B1">
              <w:rPr>
                <w:rFonts w:ascii="Verdana" w:hAnsi="Verdana" w:cs="Calibri"/>
                <w:b/>
                <w:sz w:val="18"/>
                <w:szCs w:val="18"/>
              </w:rPr>
              <w:t xml:space="preserve"> </w:t>
            </w:r>
            <w:r w:rsidR="002502B1" w:rsidRPr="006C38AE">
              <w:rPr>
                <w:rFonts w:ascii="Verdana" w:hAnsi="Verdana" w:cs="Calibri"/>
                <w:b/>
                <w:bCs/>
                <w:sz w:val="18"/>
                <w:szCs w:val="18"/>
              </w:rPr>
              <w:t>(</w:t>
            </w:r>
            <w:r w:rsidR="002502B1">
              <w:rPr>
                <w:rFonts w:ascii="Verdana" w:hAnsi="Verdana" w:cs="Calibri"/>
                <w:b/>
                <w:bCs/>
                <w:sz w:val="18"/>
                <w:szCs w:val="18"/>
              </w:rPr>
              <w:t>PARA TODOS LOS LOTES</w:t>
            </w:r>
            <w:r w:rsidR="002502B1" w:rsidRPr="006C38AE">
              <w:rPr>
                <w:rFonts w:ascii="Verdana" w:hAnsi="Verdana" w:cs="Calibri"/>
                <w:b/>
                <w:bCs/>
                <w:sz w:val="18"/>
                <w:szCs w:val="18"/>
              </w:rPr>
              <w:t>)</w:t>
            </w:r>
          </w:p>
        </w:tc>
      </w:tr>
      <w:tr w:rsidR="001F3A7D" w:rsidRPr="00FD291B" w:rsidTr="002502B1">
        <w:trPr>
          <w:trHeight w:val="1288"/>
        </w:trPr>
        <w:tc>
          <w:tcPr>
            <w:tcW w:w="9603" w:type="dxa"/>
            <w:shd w:val="clear" w:color="auto" w:fill="auto"/>
            <w:vAlign w:val="center"/>
          </w:tcPr>
          <w:p w:rsidR="001F3A7D" w:rsidRDefault="001F3A7D" w:rsidP="00DF5A73">
            <w:pPr>
              <w:autoSpaceDE w:val="0"/>
              <w:autoSpaceDN w:val="0"/>
              <w:adjustRightInd w:val="0"/>
              <w:jc w:val="both"/>
              <w:rPr>
                <w:rFonts w:ascii="Verdana" w:hAnsi="Verdana" w:cs="Calibri"/>
                <w:sz w:val="18"/>
                <w:szCs w:val="18"/>
              </w:rPr>
            </w:pPr>
            <w:r w:rsidRPr="00897904">
              <w:rPr>
                <w:rFonts w:ascii="Verdana" w:hAnsi="Verdana" w:cs="Calibri"/>
                <w:sz w:val="18"/>
                <w:szCs w:val="18"/>
              </w:rPr>
              <w:t>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5 (Cinco) días calendario, corriendo por su cuenta el transporte y lo que conlleve realizar el cambio.</w:t>
            </w:r>
          </w:p>
        </w:tc>
      </w:tr>
      <w:tr w:rsidR="001F3A7D" w:rsidRPr="00FD291B" w:rsidTr="00DF5A73">
        <w:trPr>
          <w:trHeight w:val="417"/>
        </w:trPr>
        <w:tc>
          <w:tcPr>
            <w:tcW w:w="9603" w:type="dxa"/>
            <w:shd w:val="clear" w:color="auto" w:fill="B8CCE4"/>
            <w:noWrap/>
            <w:vAlign w:val="center"/>
          </w:tcPr>
          <w:p w:rsidR="001F3A7D" w:rsidRPr="00FD291B" w:rsidRDefault="001F3A7D" w:rsidP="00DF5A73">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r w:rsidR="002502B1" w:rsidRPr="006C38AE">
              <w:rPr>
                <w:rFonts w:ascii="Verdana" w:hAnsi="Verdana" w:cs="Calibri"/>
                <w:b/>
                <w:bCs/>
                <w:sz w:val="18"/>
                <w:szCs w:val="18"/>
              </w:rPr>
              <w:t>(</w:t>
            </w:r>
            <w:r w:rsidR="002502B1">
              <w:rPr>
                <w:rFonts w:ascii="Verdana" w:hAnsi="Verdana" w:cs="Calibri"/>
                <w:b/>
                <w:bCs/>
                <w:sz w:val="18"/>
                <w:szCs w:val="18"/>
              </w:rPr>
              <w:t>PARA TODOS LOS LOTES</w:t>
            </w:r>
            <w:r w:rsidR="002502B1" w:rsidRPr="006C38AE">
              <w:rPr>
                <w:rFonts w:ascii="Verdana" w:hAnsi="Verdana" w:cs="Calibri"/>
                <w:b/>
                <w:bCs/>
                <w:sz w:val="18"/>
                <w:szCs w:val="18"/>
              </w:rPr>
              <w:t>)</w:t>
            </w:r>
          </w:p>
        </w:tc>
      </w:tr>
      <w:tr w:rsidR="001F3A7D" w:rsidRPr="00FD291B" w:rsidTr="00DF5A73">
        <w:trPr>
          <w:trHeight w:val="1187"/>
        </w:trPr>
        <w:tc>
          <w:tcPr>
            <w:tcW w:w="9603" w:type="dxa"/>
            <w:shd w:val="clear" w:color="auto" w:fill="auto"/>
            <w:noWrap/>
            <w:vAlign w:val="center"/>
          </w:tcPr>
          <w:p w:rsidR="001F3A7D" w:rsidRPr="003F2292" w:rsidRDefault="001F3A7D" w:rsidP="00DF5A73">
            <w:pPr>
              <w:autoSpaceDE w:val="0"/>
              <w:autoSpaceDN w:val="0"/>
              <w:adjustRightInd w:val="0"/>
              <w:jc w:val="both"/>
              <w:rPr>
                <w:rFonts w:ascii="Verdana" w:hAnsi="Verdana" w:cs="Calibri"/>
                <w:sz w:val="18"/>
                <w:szCs w:val="18"/>
              </w:rPr>
            </w:pPr>
            <w:r w:rsidRPr="001F380D">
              <w:rPr>
                <w:rFonts w:ascii="Verdana" w:hAnsi="Verdana" w:cs="Calibri"/>
                <w:sz w:val="18"/>
                <w:szCs w:val="18"/>
              </w:rPr>
              <w:t xml:space="preserve">El proponente deberá contar con una experiencia mínima de </w:t>
            </w:r>
            <w:r>
              <w:rPr>
                <w:rFonts w:ascii="Verdana" w:hAnsi="Verdana" w:cs="Calibri"/>
                <w:sz w:val="18"/>
                <w:szCs w:val="18"/>
              </w:rPr>
              <w:t xml:space="preserve">al menos tres contratos de </w:t>
            </w:r>
            <w:r w:rsidRPr="001F380D">
              <w:rPr>
                <w:rFonts w:ascii="Verdana" w:hAnsi="Verdana" w:cs="Calibri"/>
                <w:sz w:val="18"/>
                <w:szCs w:val="18"/>
              </w:rPr>
              <w:t>(</w:t>
            </w:r>
            <w:r>
              <w:rPr>
                <w:rFonts w:ascii="Verdana" w:hAnsi="Verdana" w:cs="Calibri"/>
                <w:sz w:val="18"/>
                <w:szCs w:val="18"/>
              </w:rPr>
              <w:t>venta o provisión de repuestos y/o accesorios para Estaciones de Servíos y/o Plantas Engarrafadoras</w:t>
            </w:r>
            <w:r w:rsidRPr="001F380D">
              <w:rPr>
                <w:rFonts w:ascii="Verdana" w:hAnsi="Verdana" w:cs="Calibri"/>
                <w:sz w:val="18"/>
                <w:szCs w:val="18"/>
              </w:rPr>
              <w:t xml:space="preserve">) en entidades públicas o privadas, experiencia que deberá estar respalda mediante fotocopias simples y legibles de cualquiera de los siguientes documentos: Contratos, Órdenes de </w:t>
            </w:r>
            <w:r>
              <w:rPr>
                <w:rFonts w:ascii="Verdana" w:hAnsi="Verdana" w:cs="Calibri"/>
                <w:sz w:val="18"/>
                <w:szCs w:val="18"/>
              </w:rPr>
              <w:t>Compra/</w:t>
            </w:r>
            <w:r w:rsidRPr="001F380D">
              <w:rPr>
                <w:rFonts w:ascii="Verdana" w:hAnsi="Verdana" w:cs="Calibri"/>
                <w:sz w:val="18"/>
                <w:szCs w:val="18"/>
              </w:rPr>
              <w:t>Servicio, los cuales deberán acompañarse a la propuesta.</w:t>
            </w:r>
          </w:p>
        </w:tc>
      </w:tr>
    </w:tbl>
    <w:p w:rsidR="001F3A7D" w:rsidRDefault="001F3A7D" w:rsidP="001F3A7D">
      <w:pPr>
        <w:rPr>
          <w:rFonts w:ascii="Verdana" w:hAnsi="Verdana" w:cs="Calibri"/>
          <w:b/>
          <w:sz w:val="18"/>
          <w:szCs w:val="18"/>
        </w:rPr>
      </w:pPr>
    </w:p>
    <w:p w:rsidR="001F3A7D" w:rsidRDefault="001F3A7D" w:rsidP="001F3A7D">
      <w:pPr>
        <w:rPr>
          <w:rFonts w:ascii="Verdana" w:hAnsi="Verdana" w:cs="Calibri"/>
          <w:b/>
          <w:sz w:val="18"/>
          <w:szCs w:val="18"/>
        </w:rPr>
      </w:pPr>
    </w:p>
    <w:p w:rsidR="001F3A7D" w:rsidRDefault="001F3A7D" w:rsidP="001F3A7D">
      <w:pPr>
        <w:rPr>
          <w:rFonts w:ascii="Verdana" w:hAnsi="Verdana" w:cs="Calibri"/>
          <w:b/>
          <w:sz w:val="18"/>
          <w:szCs w:val="18"/>
        </w:rPr>
      </w:pPr>
    </w:p>
    <w:p w:rsidR="001F3A7D" w:rsidRPr="00FD291B" w:rsidRDefault="001F3A7D" w:rsidP="002A53F6">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1F3A7D" w:rsidRPr="00FD291B" w:rsidRDefault="001F3A7D" w:rsidP="001F3A7D">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F3A7D" w:rsidRPr="00FD291B" w:rsidTr="00DF5A73">
        <w:trPr>
          <w:trHeight w:val="397"/>
        </w:trPr>
        <w:tc>
          <w:tcPr>
            <w:tcW w:w="9640" w:type="dxa"/>
            <w:shd w:val="clear" w:color="auto" w:fill="B8CCE4"/>
            <w:vAlign w:val="center"/>
          </w:tcPr>
          <w:p w:rsidR="001F3A7D" w:rsidRPr="00FD291B" w:rsidRDefault="001F3A7D" w:rsidP="00DF5A7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r w:rsidR="002502B1">
              <w:rPr>
                <w:rFonts w:ascii="Verdana" w:hAnsi="Verdana" w:cs="Calibri"/>
                <w:b/>
                <w:bCs/>
                <w:sz w:val="18"/>
                <w:szCs w:val="18"/>
              </w:rPr>
              <w:t xml:space="preserve"> </w:t>
            </w:r>
            <w:r w:rsidR="002502B1" w:rsidRPr="006C38AE">
              <w:rPr>
                <w:rFonts w:ascii="Verdana" w:hAnsi="Verdana" w:cs="Calibri"/>
                <w:b/>
                <w:bCs/>
                <w:sz w:val="18"/>
                <w:szCs w:val="18"/>
              </w:rPr>
              <w:t>(</w:t>
            </w:r>
            <w:r w:rsidR="002502B1">
              <w:rPr>
                <w:rFonts w:ascii="Verdana" w:hAnsi="Verdana" w:cs="Calibri"/>
                <w:b/>
                <w:bCs/>
                <w:sz w:val="18"/>
                <w:szCs w:val="18"/>
              </w:rPr>
              <w:t>PARA TODOS LOS LOTES</w:t>
            </w:r>
            <w:r w:rsidR="002502B1" w:rsidRPr="006C38AE">
              <w:rPr>
                <w:rFonts w:ascii="Verdana" w:hAnsi="Verdana" w:cs="Calibri"/>
                <w:b/>
                <w:bCs/>
                <w:sz w:val="18"/>
                <w:szCs w:val="18"/>
              </w:rPr>
              <w:t>)</w:t>
            </w:r>
          </w:p>
        </w:tc>
      </w:tr>
      <w:tr w:rsidR="001F3A7D" w:rsidRPr="00FD291B" w:rsidTr="00DF5A73">
        <w:trPr>
          <w:trHeight w:val="597"/>
        </w:trPr>
        <w:tc>
          <w:tcPr>
            <w:tcW w:w="9640" w:type="dxa"/>
            <w:shd w:val="clear" w:color="auto" w:fill="auto"/>
            <w:vAlign w:val="center"/>
          </w:tcPr>
          <w:p w:rsidR="001F3A7D" w:rsidRPr="00FD291B" w:rsidRDefault="001F3A7D" w:rsidP="00DF5A73">
            <w:pPr>
              <w:autoSpaceDE w:val="0"/>
              <w:autoSpaceDN w:val="0"/>
              <w:adjustRightInd w:val="0"/>
              <w:jc w:val="both"/>
              <w:rPr>
                <w:rFonts w:ascii="Verdana" w:hAnsi="Verdana" w:cs="Calibri"/>
                <w:sz w:val="18"/>
                <w:szCs w:val="18"/>
              </w:rPr>
            </w:pPr>
            <w:r>
              <w:rPr>
                <w:rFonts w:ascii="Verdana" w:hAnsi="Verdana"/>
                <w:sz w:val="18"/>
                <w:szCs w:val="18"/>
              </w:rPr>
              <w:t>Almacenes de YPFB del DCCH, ubicada en la calle Destacamento 220 s/n, de la ciudad de Sucre</w:t>
            </w:r>
            <w:r>
              <w:rPr>
                <w:rFonts w:ascii="Verdana" w:hAnsi="Verdana" w:cs="Calibri"/>
                <w:sz w:val="18"/>
                <w:szCs w:val="18"/>
              </w:rPr>
              <w:t>.</w:t>
            </w:r>
          </w:p>
        </w:tc>
      </w:tr>
      <w:tr w:rsidR="001F3A7D" w:rsidRPr="00FD291B" w:rsidTr="00DF5A73">
        <w:trPr>
          <w:trHeight w:val="392"/>
        </w:trPr>
        <w:tc>
          <w:tcPr>
            <w:tcW w:w="9640" w:type="dxa"/>
            <w:shd w:val="clear" w:color="auto" w:fill="B8CCE4"/>
            <w:vAlign w:val="center"/>
          </w:tcPr>
          <w:p w:rsidR="001F3A7D" w:rsidRPr="00FD291B" w:rsidRDefault="001F3A7D" w:rsidP="00DF5A7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1F3A7D" w:rsidRPr="00FD291B" w:rsidTr="002502B1">
        <w:trPr>
          <w:trHeight w:val="416"/>
        </w:trPr>
        <w:tc>
          <w:tcPr>
            <w:tcW w:w="9640" w:type="dxa"/>
            <w:shd w:val="clear" w:color="auto" w:fill="FFFFFF"/>
            <w:vAlign w:val="center"/>
          </w:tcPr>
          <w:p w:rsidR="001F3A7D" w:rsidRPr="00897904" w:rsidRDefault="001F3A7D" w:rsidP="00DF5A73">
            <w:pPr>
              <w:autoSpaceDE w:val="0"/>
              <w:autoSpaceDN w:val="0"/>
              <w:adjustRightInd w:val="0"/>
              <w:jc w:val="both"/>
              <w:rPr>
                <w:rFonts w:ascii="Calibri" w:hAnsi="Calibri" w:cs="Calibri"/>
                <w:sz w:val="22"/>
                <w:szCs w:val="22"/>
              </w:rPr>
            </w:pPr>
            <w:r w:rsidRPr="00897904">
              <w:rPr>
                <w:rFonts w:ascii="Calibri" w:hAnsi="Calibri" w:cs="Calibri"/>
                <w:sz w:val="22"/>
                <w:szCs w:val="22"/>
              </w:rPr>
              <w:t xml:space="preserve">El pago se realizara, vía SIGEP, después de la entrega de los bienes solicitados, en almacenes del Distrito Comercial </w:t>
            </w:r>
            <w:r>
              <w:rPr>
                <w:rFonts w:ascii="Calibri" w:hAnsi="Calibri" w:cs="Calibri"/>
                <w:sz w:val="22"/>
                <w:szCs w:val="22"/>
              </w:rPr>
              <w:t>CHUQUISACA -YPFB,-DCCH</w:t>
            </w:r>
            <w:r w:rsidRPr="00897904">
              <w:rPr>
                <w:rFonts w:ascii="Calibri" w:hAnsi="Calibri" w:cs="Calibri"/>
                <w:sz w:val="22"/>
                <w:szCs w:val="22"/>
              </w:rPr>
              <w:t>, previo informe de conformidad emitido por el comité o responsable de recepción designado por parte de YPFB, para el cumplimiento de lo solicitado según especificaciones técnicas, debiendo la empresa contratada presentar la siguiente documentación.</w:t>
            </w:r>
          </w:p>
          <w:p w:rsidR="001F3A7D" w:rsidRPr="00897904" w:rsidRDefault="001F3A7D" w:rsidP="00DF5A73">
            <w:pPr>
              <w:autoSpaceDE w:val="0"/>
              <w:autoSpaceDN w:val="0"/>
              <w:adjustRightInd w:val="0"/>
              <w:jc w:val="both"/>
              <w:rPr>
                <w:rFonts w:ascii="Calibri" w:hAnsi="Calibri" w:cs="Calibri"/>
                <w:sz w:val="22"/>
                <w:szCs w:val="22"/>
              </w:rPr>
            </w:pPr>
          </w:p>
          <w:p w:rsidR="001F3A7D" w:rsidRPr="00897904" w:rsidRDefault="001F3A7D" w:rsidP="00DF5A73">
            <w:pPr>
              <w:autoSpaceDE w:val="0"/>
              <w:autoSpaceDN w:val="0"/>
              <w:adjustRightInd w:val="0"/>
              <w:jc w:val="both"/>
              <w:rPr>
                <w:rFonts w:ascii="Calibri" w:hAnsi="Calibri" w:cs="Calibri"/>
                <w:sz w:val="22"/>
                <w:szCs w:val="22"/>
              </w:rPr>
            </w:pPr>
            <w:r w:rsidRPr="00897904">
              <w:rPr>
                <w:rFonts w:ascii="Calibri" w:hAnsi="Calibri" w:cs="Calibri"/>
                <w:sz w:val="22"/>
                <w:szCs w:val="22"/>
              </w:rPr>
              <w:t>•</w:t>
            </w:r>
            <w:r w:rsidRPr="00897904">
              <w:rPr>
                <w:rFonts w:ascii="Calibri" w:hAnsi="Calibri" w:cs="Calibri"/>
                <w:sz w:val="22"/>
                <w:szCs w:val="22"/>
              </w:rPr>
              <w:tab/>
              <w:t>Solicitud de pago</w:t>
            </w:r>
          </w:p>
          <w:p w:rsidR="001F3A7D" w:rsidRPr="00897904" w:rsidRDefault="001F3A7D" w:rsidP="00DF5A73">
            <w:pPr>
              <w:autoSpaceDE w:val="0"/>
              <w:autoSpaceDN w:val="0"/>
              <w:adjustRightInd w:val="0"/>
              <w:jc w:val="both"/>
              <w:rPr>
                <w:rFonts w:ascii="Calibri" w:hAnsi="Calibri" w:cs="Calibri"/>
                <w:sz w:val="22"/>
                <w:szCs w:val="22"/>
              </w:rPr>
            </w:pPr>
            <w:r w:rsidRPr="00897904">
              <w:rPr>
                <w:rFonts w:ascii="Calibri" w:hAnsi="Calibri" w:cs="Calibri"/>
                <w:sz w:val="22"/>
                <w:szCs w:val="22"/>
              </w:rPr>
              <w:t>•</w:t>
            </w:r>
            <w:r w:rsidRPr="00897904">
              <w:rPr>
                <w:rFonts w:ascii="Calibri" w:hAnsi="Calibri" w:cs="Calibri"/>
                <w:sz w:val="22"/>
                <w:szCs w:val="22"/>
              </w:rPr>
              <w:tab/>
              <w:t>Factura original a Nombre de YPFB al NIT. 1020269020</w:t>
            </w:r>
          </w:p>
          <w:p w:rsidR="001F3A7D" w:rsidRPr="00897904" w:rsidRDefault="001F3A7D" w:rsidP="00DF5A73">
            <w:pPr>
              <w:autoSpaceDE w:val="0"/>
              <w:autoSpaceDN w:val="0"/>
              <w:adjustRightInd w:val="0"/>
              <w:jc w:val="both"/>
              <w:rPr>
                <w:rFonts w:ascii="Calibri" w:hAnsi="Calibri" w:cs="Calibri"/>
                <w:sz w:val="22"/>
                <w:szCs w:val="22"/>
              </w:rPr>
            </w:pPr>
            <w:r w:rsidRPr="00897904">
              <w:rPr>
                <w:rFonts w:ascii="Calibri" w:hAnsi="Calibri" w:cs="Calibri"/>
                <w:sz w:val="22"/>
                <w:szCs w:val="22"/>
              </w:rPr>
              <w:t>•</w:t>
            </w:r>
            <w:r w:rsidRPr="00897904">
              <w:rPr>
                <w:rFonts w:ascii="Calibri" w:hAnsi="Calibri" w:cs="Calibri"/>
                <w:sz w:val="22"/>
                <w:szCs w:val="22"/>
              </w:rPr>
              <w:tab/>
              <w:t>Fotocopia de su NIT de la Empresa contratada</w:t>
            </w:r>
          </w:p>
          <w:p w:rsidR="001F3A7D" w:rsidRPr="00897904" w:rsidRDefault="001F3A7D" w:rsidP="00DF5A73">
            <w:pPr>
              <w:autoSpaceDE w:val="0"/>
              <w:autoSpaceDN w:val="0"/>
              <w:adjustRightInd w:val="0"/>
              <w:jc w:val="both"/>
              <w:rPr>
                <w:rFonts w:ascii="Calibri" w:hAnsi="Calibri" w:cs="Calibri"/>
                <w:sz w:val="22"/>
                <w:szCs w:val="22"/>
              </w:rPr>
            </w:pPr>
            <w:r w:rsidRPr="00897904">
              <w:rPr>
                <w:rFonts w:ascii="Calibri" w:hAnsi="Calibri" w:cs="Calibri"/>
                <w:sz w:val="22"/>
                <w:szCs w:val="22"/>
              </w:rPr>
              <w:t>•</w:t>
            </w:r>
            <w:r w:rsidRPr="00897904">
              <w:rPr>
                <w:rFonts w:ascii="Calibri" w:hAnsi="Calibri" w:cs="Calibri"/>
                <w:sz w:val="22"/>
                <w:szCs w:val="22"/>
              </w:rPr>
              <w:tab/>
              <w:t>Fotocopia de C.I. del representante legal</w:t>
            </w:r>
          </w:p>
          <w:p w:rsidR="001F3A7D" w:rsidRPr="00897904" w:rsidRDefault="001F3A7D" w:rsidP="00DF5A73">
            <w:pPr>
              <w:autoSpaceDE w:val="0"/>
              <w:autoSpaceDN w:val="0"/>
              <w:adjustRightInd w:val="0"/>
              <w:jc w:val="both"/>
              <w:rPr>
                <w:rFonts w:ascii="Calibri" w:hAnsi="Calibri" w:cs="Calibri"/>
                <w:sz w:val="22"/>
                <w:szCs w:val="22"/>
              </w:rPr>
            </w:pPr>
            <w:r w:rsidRPr="00897904">
              <w:rPr>
                <w:rFonts w:ascii="Calibri" w:hAnsi="Calibri" w:cs="Calibri"/>
                <w:sz w:val="22"/>
                <w:szCs w:val="22"/>
              </w:rPr>
              <w:t>•</w:t>
            </w:r>
            <w:r w:rsidRPr="00897904">
              <w:rPr>
                <w:rFonts w:ascii="Calibri" w:hAnsi="Calibri" w:cs="Calibri"/>
                <w:sz w:val="22"/>
                <w:szCs w:val="22"/>
              </w:rPr>
              <w:tab/>
              <w:t>Fotocopia de registro SIGMA o SIGEP</w:t>
            </w:r>
          </w:p>
          <w:p w:rsidR="001F3A7D" w:rsidRPr="00FD291B" w:rsidRDefault="001F3A7D" w:rsidP="00DF5A73">
            <w:pPr>
              <w:autoSpaceDE w:val="0"/>
              <w:autoSpaceDN w:val="0"/>
              <w:adjustRightInd w:val="0"/>
              <w:rPr>
                <w:rFonts w:ascii="Verdana" w:hAnsi="Verdana" w:cs="Calibri"/>
                <w:b/>
                <w:bCs/>
                <w:sz w:val="18"/>
                <w:szCs w:val="18"/>
              </w:rPr>
            </w:pPr>
            <w:r w:rsidRPr="00897904">
              <w:rPr>
                <w:rFonts w:ascii="Calibri" w:hAnsi="Calibri" w:cs="Calibri"/>
                <w:sz w:val="22"/>
                <w:szCs w:val="22"/>
              </w:rPr>
              <w:lastRenderedPageBreak/>
              <w:t>•</w:t>
            </w:r>
            <w:r w:rsidRPr="00897904">
              <w:rPr>
                <w:rFonts w:ascii="Calibri" w:hAnsi="Calibri" w:cs="Calibri"/>
                <w:sz w:val="22"/>
                <w:szCs w:val="22"/>
              </w:rPr>
              <w:tab/>
              <w:t>Fotocopia de contrato</w:t>
            </w:r>
          </w:p>
        </w:tc>
      </w:tr>
      <w:tr w:rsidR="001F3A7D" w:rsidRPr="00FD291B" w:rsidTr="00DF5A73">
        <w:trPr>
          <w:trHeight w:val="392"/>
        </w:trPr>
        <w:tc>
          <w:tcPr>
            <w:tcW w:w="9640" w:type="dxa"/>
            <w:shd w:val="clear" w:color="auto" w:fill="B8CCE4"/>
            <w:vAlign w:val="center"/>
          </w:tcPr>
          <w:p w:rsidR="001F3A7D" w:rsidRPr="00FD291B" w:rsidRDefault="001F3A7D" w:rsidP="00DF5A73">
            <w:pPr>
              <w:autoSpaceDE w:val="0"/>
              <w:autoSpaceDN w:val="0"/>
              <w:adjustRightInd w:val="0"/>
              <w:rPr>
                <w:rFonts w:ascii="Verdana" w:hAnsi="Verdana" w:cs="Calibri"/>
                <w:b/>
                <w:bCs/>
                <w:sz w:val="18"/>
                <w:szCs w:val="18"/>
              </w:rPr>
            </w:pPr>
            <w:r w:rsidRPr="00897904">
              <w:rPr>
                <w:rFonts w:ascii="Verdana" w:hAnsi="Verdana" w:cs="Calibri"/>
                <w:b/>
                <w:bCs/>
                <w:sz w:val="18"/>
                <w:szCs w:val="18"/>
              </w:rPr>
              <w:lastRenderedPageBreak/>
              <w:t xml:space="preserve">ANTICIPO </w:t>
            </w:r>
            <w:r w:rsidR="002502B1" w:rsidRPr="006C38AE">
              <w:rPr>
                <w:rFonts w:ascii="Verdana" w:hAnsi="Verdana" w:cs="Calibri"/>
                <w:b/>
                <w:bCs/>
                <w:sz w:val="18"/>
                <w:szCs w:val="18"/>
              </w:rPr>
              <w:t>(</w:t>
            </w:r>
            <w:r w:rsidR="002502B1">
              <w:rPr>
                <w:rFonts w:ascii="Verdana" w:hAnsi="Verdana" w:cs="Calibri"/>
                <w:b/>
                <w:bCs/>
                <w:sz w:val="18"/>
                <w:szCs w:val="18"/>
              </w:rPr>
              <w:t>PARA TODOS LOS LOTES</w:t>
            </w:r>
            <w:r w:rsidR="002502B1" w:rsidRPr="006C38AE">
              <w:rPr>
                <w:rFonts w:ascii="Verdana" w:hAnsi="Verdana" w:cs="Calibri"/>
                <w:b/>
                <w:bCs/>
                <w:sz w:val="18"/>
                <w:szCs w:val="18"/>
              </w:rPr>
              <w:t>)</w:t>
            </w:r>
          </w:p>
        </w:tc>
      </w:tr>
      <w:tr w:rsidR="001F3A7D" w:rsidRPr="00FD291B" w:rsidTr="002502B1">
        <w:trPr>
          <w:trHeight w:val="730"/>
        </w:trPr>
        <w:tc>
          <w:tcPr>
            <w:tcW w:w="9640" w:type="dxa"/>
            <w:shd w:val="clear" w:color="auto" w:fill="FFFFFF"/>
            <w:vAlign w:val="center"/>
          </w:tcPr>
          <w:p w:rsidR="001F3A7D" w:rsidRPr="00FD291B" w:rsidRDefault="001F3A7D" w:rsidP="00DF5A73">
            <w:pPr>
              <w:autoSpaceDE w:val="0"/>
              <w:autoSpaceDN w:val="0"/>
              <w:adjustRightInd w:val="0"/>
              <w:rPr>
                <w:rFonts w:ascii="Verdana" w:hAnsi="Verdana" w:cs="Calibri"/>
                <w:b/>
                <w:bCs/>
                <w:sz w:val="18"/>
                <w:szCs w:val="18"/>
              </w:rPr>
            </w:pPr>
            <w:r w:rsidRPr="00FF5E8C">
              <w:rPr>
                <w:rFonts w:ascii="Calibri" w:hAnsi="Calibri"/>
                <w:color w:val="000000"/>
                <w:sz w:val="22"/>
                <w:szCs w:val="22"/>
              </w:rPr>
              <w:t>Se debe hacer notar a los proponentes participantes, que YPFB no otorgara ningún tipo de anticipo para la adquisición de los bienes requeridos.</w:t>
            </w:r>
          </w:p>
        </w:tc>
      </w:tr>
      <w:tr w:rsidR="001F3A7D" w:rsidRPr="00FD291B" w:rsidTr="00DF5A73">
        <w:trPr>
          <w:trHeight w:val="422"/>
        </w:trPr>
        <w:tc>
          <w:tcPr>
            <w:tcW w:w="9640" w:type="dxa"/>
            <w:shd w:val="clear" w:color="auto" w:fill="B4C6E7"/>
            <w:vAlign w:val="center"/>
          </w:tcPr>
          <w:p w:rsidR="001F3A7D" w:rsidRPr="00B15E08" w:rsidRDefault="001F3A7D" w:rsidP="00DF5A73">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r w:rsidR="002502B1" w:rsidRPr="006C38AE">
              <w:rPr>
                <w:rFonts w:ascii="Verdana" w:hAnsi="Verdana" w:cs="Calibri"/>
                <w:b/>
                <w:bCs/>
                <w:sz w:val="18"/>
                <w:szCs w:val="18"/>
              </w:rPr>
              <w:t>(</w:t>
            </w:r>
            <w:r w:rsidR="002502B1">
              <w:rPr>
                <w:rFonts w:ascii="Verdana" w:hAnsi="Verdana" w:cs="Calibri"/>
                <w:b/>
                <w:bCs/>
                <w:sz w:val="18"/>
                <w:szCs w:val="18"/>
              </w:rPr>
              <w:t>PARA TODOS LOS LOTES</w:t>
            </w:r>
            <w:r w:rsidR="002502B1" w:rsidRPr="006C38AE">
              <w:rPr>
                <w:rFonts w:ascii="Verdana" w:hAnsi="Verdana" w:cs="Calibri"/>
                <w:b/>
                <w:bCs/>
                <w:sz w:val="18"/>
                <w:szCs w:val="18"/>
              </w:rPr>
              <w:t>)</w:t>
            </w:r>
          </w:p>
        </w:tc>
      </w:tr>
      <w:tr w:rsidR="001F3A7D" w:rsidRPr="00FD291B" w:rsidTr="00DF5A73">
        <w:trPr>
          <w:trHeight w:val="1985"/>
        </w:trPr>
        <w:tc>
          <w:tcPr>
            <w:tcW w:w="9640" w:type="dxa"/>
            <w:shd w:val="clear" w:color="auto" w:fill="auto"/>
            <w:vAlign w:val="center"/>
          </w:tcPr>
          <w:p w:rsidR="001F3A7D" w:rsidRDefault="001F3A7D" w:rsidP="00DF5A73">
            <w:pPr>
              <w:autoSpaceDE w:val="0"/>
              <w:autoSpaceDN w:val="0"/>
              <w:adjustRightInd w:val="0"/>
              <w:jc w:val="both"/>
              <w:rPr>
                <w:rFonts w:ascii="Calibri" w:hAnsi="Calibri"/>
                <w:color w:val="000000"/>
                <w:sz w:val="22"/>
                <w:szCs w:val="22"/>
              </w:rPr>
            </w:pPr>
            <w:r>
              <w:rPr>
                <w:rFonts w:ascii="Calibri" w:hAnsi="Calibri"/>
                <w:color w:val="000000"/>
                <w:sz w:val="22"/>
                <w:szCs w:val="22"/>
              </w:rPr>
              <w:t xml:space="preserve">En caso de incumplimiento al plazo de entrega, se aplicará una multa del 1% sobre el importe total de la adjudicación por cada día calendario de retraso. </w:t>
            </w:r>
          </w:p>
          <w:p w:rsidR="001F3A7D" w:rsidRDefault="001F3A7D" w:rsidP="00DF5A73">
            <w:pPr>
              <w:autoSpaceDE w:val="0"/>
              <w:autoSpaceDN w:val="0"/>
              <w:adjustRightInd w:val="0"/>
              <w:jc w:val="both"/>
              <w:rPr>
                <w:rFonts w:ascii="Calibri" w:hAnsi="Calibri"/>
                <w:color w:val="000000"/>
                <w:sz w:val="22"/>
                <w:szCs w:val="22"/>
              </w:rPr>
            </w:pPr>
          </w:p>
          <w:p w:rsidR="001F3A7D" w:rsidRPr="001E72B5" w:rsidRDefault="001F3A7D" w:rsidP="00DF5A73">
            <w:pPr>
              <w:autoSpaceDE w:val="0"/>
              <w:autoSpaceDN w:val="0"/>
              <w:adjustRightInd w:val="0"/>
              <w:jc w:val="both"/>
              <w:rPr>
                <w:rFonts w:ascii="Verdana" w:hAnsi="Verdana" w:cs="Calibri"/>
                <w:sz w:val="18"/>
                <w:szCs w:val="18"/>
              </w:rPr>
            </w:pPr>
            <w:r>
              <w:rPr>
                <w:rFonts w:ascii="Calibri" w:hAnsi="Calibri"/>
                <w:color w:val="000000"/>
                <w:sz w:val="22"/>
                <w:szCs w:val="22"/>
              </w:rPr>
              <w:t>En caso de llegar al 20% del monto total de adjudicación por concepto de multas, se rescindirá el Contrato quedando sin efecto el mismo y YPFB - DCCH  se reservará el derecho de realizar las gestiones legales y administrativas que correspondan.</w:t>
            </w:r>
          </w:p>
        </w:tc>
      </w:tr>
      <w:tr w:rsidR="001F3A7D" w:rsidRPr="00FD291B" w:rsidTr="00DF5A7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F3A7D" w:rsidRDefault="001F3A7D" w:rsidP="00DF5A73">
            <w:pPr>
              <w:rPr>
                <w:rFonts w:ascii="Verdana" w:hAnsi="Verdana" w:cs="Calibri"/>
                <w:b/>
                <w:bCs/>
                <w:sz w:val="18"/>
                <w:szCs w:val="18"/>
              </w:rPr>
            </w:pPr>
            <w:r>
              <w:rPr>
                <w:rFonts w:ascii="Verdana" w:hAnsi="Verdana" w:cs="Calibri"/>
                <w:b/>
                <w:bCs/>
                <w:sz w:val="18"/>
                <w:szCs w:val="18"/>
              </w:rPr>
              <w:t>FACTURACION</w:t>
            </w:r>
          </w:p>
        </w:tc>
      </w:tr>
      <w:tr w:rsidR="001F3A7D" w:rsidRPr="00FD291B" w:rsidTr="002502B1">
        <w:trPr>
          <w:trHeight w:val="24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F3A7D" w:rsidRPr="0088281A" w:rsidRDefault="001F3A7D" w:rsidP="00DF5A73">
            <w:pPr>
              <w:rPr>
                <w:rFonts w:ascii="Verdana" w:eastAsia="Calibri" w:hAnsi="Verdana"/>
                <w:sz w:val="18"/>
                <w:szCs w:val="18"/>
                <w:lang w:val="es-BO"/>
              </w:rPr>
            </w:pPr>
            <w:r w:rsidRPr="0088281A">
              <w:rPr>
                <w:rFonts w:ascii="Verdana" w:eastAsia="Calibri" w:hAnsi="Verdana"/>
                <w:sz w:val="18"/>
                <w:szCs w:val="18"/>
                <w:lang w:val="es-BO"/>
              </w:rPr>
              <w:t xml:space="preserve">La factura debe ser emitida de acuerdo a normativa vigente a nombre de Yacimientos Petrolíferos Fiscales Bolivianos consignando el Número de Identificación Tributaria (NIT) 1020269020. </w:t>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p>
          <w:p w:rsidR="001F3A7D" w:rsidRPr="0088281A" w:rsidRDefault="001F3A7D" w:rsidP="00DF5A73">
            <w:pPr>
              <w:rPr>
                <w:rFonts w:ascii="Verdana" w:eastAsia="Calibri" w:hAnsi="Verdana"/>
                <w:sz w:val="18"/>
                <w:szCs w:val="18"/>
                <w:lang w:val="es-BO"/>
              </w:rPr>
            </w:pPr>
            <w:r w:rsidRPr="0088281A">
              <w:rPr>
                <w:rFonts w:ascii="Verdana" w:eastAsia="Calibri" w:hAnsi="Verdana"/>
                <w:sz w:val="18"/>
                <w:szCs w:val="18"/>
                <w:lang w:val="es-BO"/>
              </w:rPr>
              <w:t xml:space="preserve">La factura deberá emitirse por el precio contratado, sin deducir las multas ni otros cargos, </w:t>
            </w:r>
            <w:proofErr w:type="spellStart"/>
            <w:r w:rsidRPr="0088281A">
              <w:rPr>
                <w:rFonts w:ascii="Verdana" w:eastAsia="Calibri" w:hAnsi="Verdana"/>
                <w:sz w:val="18"/>
                <w:szCs w:val="18"/>
                <w:lang w:val="es-BO"/>
              </w:rPr>
              <w:t>a</w:t>
            </w:r>
            <w:proofErr w:type="spellEnd"/>
            <w:r w:rsidRPr="0088281A">
              <w:rPr>
                <w:rFonts w:ascii="Verdana" w:eastAsia="Calibri" w:hAnsi="Verdana"/>
                <w:sz w:val="18"/>
                <w:szCs w:val="18"/>
                <w:lang w:val="es-BO"/>
              </w:rPr>
              <w:t xml:space="preserve"> momento de la entrega de la totalidad de los bienes conforme lo establecido contractualmente.</w:t>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p>
          <w:p w:rsidR="001F3A7D" w:rsidRPr="00471468" w:rsidRDefault="001F3A7D" w:rsidP="00DF5A73">
            <w:pPr>
              <w:autoSpaceDE w:val="0"/>
              <w:autoSpaceDN w:val="0"/>
              <w:adjustRightInd w:val="0"/>
              <w:jc w:val="both"/>
              <w:rPr>
                <w:rFonts w:ascii="Calibri" w:hAnsi="Calibri" w:cs="Calibri"/>
                <w:sz w:val="22"/>
                <w:szCs w:val="22"/>
                <w:lang w:val="es-BO"/>
              </w:rPr>
            </w:pPr>
            <w:r w:rsidRPr="0088281A">
              <w:rPr>
                <w:rFonts w:ascii="Verdana" w:eastAsia="Calibri" w:hAnsi="Verdana"/>
                <w:sz w:val="18"/>
                <w:szCs w:val="18"/>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F3A7D" w:rsidRPr="00FD291B" w:rsidTr="00DF5A73">
        <w:trPr>
          <w:trHeight w:val="41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F3A7D" w:rsidRPr="001E72B5" w:rsidRDefault="001F3A7D" w:rsidP="00DF5A73">
            <w:pPr>
              <w:autoSpaceDE w:val="0"/>
              <w:autoSpaceDN w:val="0"/>
              <w:adjustRightInd w:val="0"/>
              <w:jc w:val="both"/>
              <w:rPr>
                <w:rFonts w:ascii="Verdana" w:hAnsi="Verdana" w:cs="Calibri"/>
                <w:sz w:val="18"/>
                <w:szCs w:val="18"/>
              </w:rPr>
            </w:pPr>
            <w:r>
              <w:rPr>
                <w:rFonts w:ascii="Verdana" w:hAnsi="Verdana" w:cs="Calibri"/>
                <w:b/>
                <w:bCs/>
                <w:sz w:val="18"/>
                <w:szCs w:val="18"/>
              </w:rPr>
              <w:t>TRIBUTOS</w:t>
            </w:r>
          </w:p>
        </w:tc>
      </w:tr>
      <w:tr w:rsidR="001F3A7D" w:rsidRPr="00FD291B" w:rsidTr="002502B1">
        <w:trPr>
          <w:trHeight w:val="9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F3A7D" w:rsidRPr="008054D3" w:rsidRDefault="001F3A7D" w:rsidP="00DF5A73">
            <w:pPr>
              <w:autoSpaceDE w:val="0"/>
              <w:autoSpaceDN w:val="0"/>
              <w:adjustRightInd w:val="0"/>
              <w:jc w:val="both"/>
              <w:rPr>
                <w:rFonts w:ascii="Verdana" w:hAnsi="Verdana" w:cs="Calibri"/>
                <w:sz w:val="18"/>
                <w:szCs w:val="18"/>
                <w:lang w:val="es-BO"/>
              </w:rPr>
            </w:pPr>
            <w:r w:rsidRPr="0088281A">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r w:rsidRPr="0088281A">
              <w:rPr>
                <w:rFonts w:ascii="Verdana" w:hAnsi="Verdana" w:cs="Calibri"/>
                <w:sz w:val="18"/>
                <w:szCs w:val="18"/>
                <w:lang w:val="es-BO"/>
              </w:rPr>
              <w:tab/>
            </w:r>
            <w:r w:rsidRPr="0088281A">
              <w:rPr>
                <w:rFonts w:ascii="Verdana" w:hAnsi="Verdana" w:cs="Calibri"/>
                <w:sz w:val="18"/>
                <w:szCs w:val="18"/>
                <w:lang w:val="es-BO"/>
              </w:rPr>
              <w:tab/>
            </w:r>
            <w:r w:rsidRPr="0088281A">
              <w:rPr>
                <w:rFonts w:ascii="Verdana" w:hAnsi="Verdana" w:cs="Calibri"/>
                <w:sz w:val="18"/>
                <w:szCs w:val="18"/>
                <w:lang w:val="es-BO"/>
              </w:rPr>
              <w:tab/>
            </w:r>
            <w:r w:rsidRPr="0088281A">
              <w:rPr>
                <w:rFonts w:ascii="Verdana" w:hAnsi="Verdana" w:cs="Calibri"/>
                <w:sz w:val="18"/>
                <w:szCs w:val="18"/>
                <w:lang w:val="es-BO"/>
              </w:rPr>
              <w:tab/>
            </w:r>
            <w:r w:rsidRPr="0088281A">
              <w:rPr>
                <w:rFonts w:ascii="Verdana" w:hAnsi="Verdana" w:cs="Calibri"/>
                <w:sz w:val="18"/>
                <w:szCs w:val="18"/>
                <w:lang w:val="es-BO"/>
              </w:rPr>
              <w:tab/>
            </w:r>
          </w:p>
        </w:tc>
      </w:tr>
      <w:tr w:rsidR="001F3A7D" w:rsidRPr="00FD291B" w:rsidTr="00DF5A73">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1F3A7D" w:rsidRPr="0088281A" w:rsidRDefault="001F3A7D" w:rsidP="00DF5A73">
            <w:pPr>
              <w:autoSpaceDE w:val="0"/>
              <w:autoSpaceDN w:val="0"/>
              <w:adjustRightInd w:val="0"/>
              <w:jc w:val="both"/>
              <w:rPr>
                <w:rFonts w:ascii="Verdana" w:hAnsi="Verdana" w:cs="Calibri"/>
                <w:sz w:val="18"/>
                <w:szCs w:val="18"/>
                <w:lang w:val="es-BO"/>
              </w:rPr>
            </w:pPr>
            <w:r w:rsidRPr="00B300D7">
              <w:rPr>
                <w:rFonts w:ascii="Calibri" w:hAnsi="Calibri" w:cs="Calibri"/>
                <w:b/>
              </w:rPr>
              <w:t>GARANTÍA</w:t>
            </w:r>
            <w:r>
              <w:rPr>
                <w:rFonts w:ascii="Calibri" w:hAnsi="Calibri" w:cs="Calibri"/>
                <w:b/>
              </w:rPr>
              <w:t>S FINANCIERAS</w:t>
            </w:r>
          </w:p>
        </w:tc>
      </w:tr>
      <w:tr w:rsidR="001F3A7D" w:rsidRPr="00FD291B" w:rsidTr="00DF5A73">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F3A7D" w:rsidRPr="00D051BE" w:rsidRDefault="001F3A7D" w:rsidP="00DF5A73">
            <w:pPr>
              <w:rPr>
                <w:rFonts w:ascii="Calibri" w:hAnsi="Calibri" w:cs="Calibri"/>
                <w:b/>
              </w:rPr>
            </w:pPr>
            <w:r w:rsidRPr="00D051BE">
              <w:rPr>
                <w:rFonts w:ascii="Calibri" w:hAnsi="Calibri" w:cs="Calibri"/>
                <w:b/>
              </w:rPr>
              <w:t>GARANTÍA DE SERIEDAD DE PROPUESTA</w:t>
            </w:r>
          </w:p>
        </w:tc>
      </w:tr>
      <w:tr w:rsidR="001F3A7D" w:rsidRPr="00FD291B" w:rsidTr="00DF5A73">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D1D04" w:rsidRPr="00E416DB" w:rsidRDefault="00AD1D04" w:rsidP="00AD1D04">
            <w:pPr>
              <w:jc w:val="both"/>
              <w:rPr>
                <w:rFonts w:ascii="Arial" w:hAnsi="Arial"/>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AD1D04" w:rsidRPr="00E416DB" w:rsidRDefault="00AD1D04" w:rsidP="00AD1D04">
            <w:pPr>
              <w:rPr>
                <w:rFonts w:ascii="Arial" w:hAnsi="Arial"/>
              </w:rPr>
            </w:pPr>
          </w:p>
          <w:p w:rsidR="00AD1D04" w:rsidRPr="00E416DB" w:rsidRDefault="00AD1D04" w:rsidP="00AD1D04">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 xml:space="preserve">ión inmediata con vigencia de </w:t>
            </w:r>
            <w:r w:rsidRPr="00E416DB">
              <w:rPr>
                <w:rFonts w:ascii="Calibri" w:hAnsi="Calibri"/>
              </w:rPr>
              <w:t>1</w:t>
            </w:r>
            <w:r>
              <w:rPr>
                <w:rFonts w:ascii="Calibri" w:hAnsi="Calibri"/>
              </w:rPr>
              <w:t xml:space="preserve">50 </w:t>
            </w:r>
            <w:r w:rsidRPr="00E416DB">
              <w:rPr>
                <w:rFonts w:ascii="Calibri" w:hAnsi="Calibri"/>
              </w:rPr>
              <w:t>días calendario computables a partir de la fecha de Presentación de Propuestas, por un monto equivalente de  al menos 1 % del valor total de la propuesta económica.</w:t>
            </w:r>
          </w:p>
          <w:p w:rsidR="00AD1D04" w:rsidRPr="00E416DB" w:rsidRDefault="00AD1D04" w:rsidP="00AD1D04">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rPr>
              <w:t xml:space="preserve">requerimiento </w:t>
            </w:r>
            <w:r>
              <w:rPr>
                <w:rFonts w:ascii="Calibri" w:hAnsi="Calibri"/>
              </w:rPr>
              <w:lastRenderedPageBreak/>
              <w:t xml:space="preserve">con vigencia de </w:t>
            </w:r>
            <w:r w:rsidRPr="00E416DB">
              <w:rPr>
                <w:rFonts w:ascii="Calibri" w:hAnsi="Calibri"/>
              </w:rPr>
              <w:t>1</w:t>
            </w:r>
            <w:r>
              <w:rPr>
                <w:rFonts w:ascii="Calibri" w:hAnsi="Calibri"/>
              </w:rPr>
              <w:t>50</w:t>
            </w:r>
            <w:r w:rsidRPr="00E416DB">
              <w:rPr>
                <w:rFonts w:ascii="Calibri" w:hAnsi="Calibri"/>
              </w:rPr>
              <w:t xml:space="preserve"> días calendario computables a partir de la fecha de Presentación de Propuestas, por un monto equivalente de  al menos 1 % del valor total la propuesta económica.</w:t>
            </w:r>
          </w:p>
          <w:p w:rsidR="00AD1D04" w:rsidRPr="00E416DB" w:rsidRDefault="00AD1D04" w:rsidP="00AD1D04">
            <w:pPr>
              <w:jc w:val="both"/>
              <w:rPr>
                <w:rFonts w:ascii="Calibri" w:hAnsi="Calibri"/>
              </w:rPr>
            </w:pPr>
          </w:p>
          <w:p w:rsidR="00AD1D04" w:rsidRPr="00E416DB" w:rsidRDefault="00AD1D04" w:rsidP="00AD1D04">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1F3A7D" w:rsidRPr="00B300D7" w:rsidRDefault="001F3A7D" w:rsidP="00AD1D04">
            <w:pPr>
              <w:spacing w:after="240"/>
              <w:ind w:left="501"/>
              <w:jc w:val="both"/>
              <w:rPr>
                <w:rFonts w:ascii="Calibri" w:hAnsi="Calibri" w:cs="Calibri"/>
                <w:sz w:val="22"/>
                <w:szCs w:val="22"/>
              </w:rPr>
            </w:pPr>
          </w:p>
        </w:tc>
      </w:tr>
      <w:tr w:rsidR="001F3A7D" w:rsidRPr="00FD291B" w:rsidTr="00DF5A73">
        <w:trPr>
          <w:trHeight w:val="47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F3A7D" w:rsidRPr="00D051BE" w:rsidRDefault="001F3A7D" w:rsidP="00DF5A73">
            <w:pPr>
              <w:rPr>
                <w:rFonts w:ascii="Calibri" w:hAnsi="Calibri" w:cs="Calibri"/>
              </w:rPr>
            </w:pPr>
            <w:r w:rsidRPr="00D051BE">
              <w:rPr>
                <w:rFonts w:ascii="Calibri" w:hAnsi="Calibri" w:cs="Calibri"/>
                <w:b/>
              </w:rPr>
              <w:lastRenderedPageBreak/>
              <w:t>GARANTÍA DE CUMPLIMIENTO DE CONTRATO</w:t>
            </w:r>
          </w:p>
        </w:tc>
      </w:tr>
      <w:tr w:rsidR="001F3A7D" w:rsidRPr="00FD291B" w:rsidTr="00AD1D04">
        <w:trPr>
          <w:trHeight w:val="57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D1D04" w:rsidRPr="00E416DB" w:rsidRDefault="00AD1D04" w:rsidP="00AD1D04">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AD1D04" w:rsidRPr="00E416DB" w:rsidRDefault="00AD1D04" w:rsidP="00AD1D04">
            <w:pPr>
              <w:jc w:val="both"/>
              <w:rPr>
                <w:rFonts w:ascii="Arial" w:hAnsi="Arial"/>
                <w:sz w:val="16"/>
                <w:szCs w:val="16"/>
              </w:rPr>
            </w:pPr>
          </w:p>
          <w:p w:rsidR="00AD1D04" w:rsidRPr="00E416DB" w:rsidRDefault="00AD1D04" w:rsidP="00AD1D04">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D1D04" w:rsidRPr="00E416DB" w:rsidRDefault="00AD1D04" w:rsidP="00AD1D04">
            <w:pPr>
              <w:jc w:val="both"/>
              <w:rPr>
                <w:rFonts w:ascii="Arial" w:hAnsi="Arial"/>
              </w:rPr>
            </w:pPr>
          </w:p>
          <w:p w:rsidR="00AD1D04" w:rsidRPr="00E416DB" w:rsidRDefault="00AD1D04" w:rsidP="00AD1D04">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D1D04" w:rsidRPr="00E416DB" w:rsidRDefault="00AD1D04" w:rsidP="00AD1D04">
            <w:pPr>
              <w:jc w:val="both"/>
              <w:rPr>
                <w:rFonts w:ascii="Arial" w:hAnsi="Arial"/>
              </w:rPr>
            </w:pPr>
          </w:p>
          <w:p w:rsidR="001F3A7D" w:rsidRPr="00AD1D04" w:rsidRDefault="00AD1D04" w:rsidP="00AD1D04">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1F3A7D" w:rsidRPr="00FD291B" w:rsidTr="00DF5A73">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FFF2CC"/>
            <w:vAlign w:val="center"/>
          </w:tcPr>
          <w:p w:rsidR="001F3A7D" w:rsidRPr="00B10E17" w:rsidRDefault="001F3A7D" w:rsidP="00DF5A73">
            <w:pPr>
              <w:spacing w:line="360" w:lineRule="auto"/>
              <w:jc w:val="center"/>
              <w:rPr>
                <w:rFonts w:ascii="Arial" w:hAnsi="Arial" w:cs="Arial"/>
                <w:b/>
                <w:bCs/>
              </w:rPr>
            </w:pPr>
            <w:r>
              <w:rPr>
                <w:rFonts w:ascii="Arial" w:hAnsi="Arial" w:cs="Arial"/>
                <w:b/>
                <w:bCs/>
              </w:rPr>
              <w:t>INSTRUCCIONES PARA LA EMISION DE INSTRUMENTOS FINANCIEROS -V.3</w:t>
            </w:r>
          </w:p>
        </w:tc>
      </w:tr>
      <w:tr w:rsidR="001F3A7D" w:rsidRPr="00FD291B" w:rsidTr="00DF5A73">
        <w:trPr>
          <w:trHeight w:val="26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F3A7D" w:rsidRPr="00E00A81" w:rsidRDefault="001F3A7D" w:rsidP="00DF5A73">
            <w:pPr>
              <w:spacing w:before="120" w:after="120"/>
              <w:jc w:val="both"/>
              <w:rPr>
                <w:rFonts w:ascii="Calibri" w:hAnsi="Calibri" w:cs="Calibri"/>
                <w:sz w:val="16"/>
              </w:rPr>
            </w:pPr>
            <w:r w:rsidRPr="00E00A81">
              <w:rPr>
                <w:rFonts w:ascii="Calibri" w:hAnsi="Calibri" w:cs="Calibri"/>
                <w:sz w:val="16"/>
              </w:rPr>
              <w:t xml:space="preserve">El Proponente o Adjudicado deberá solicitar o instruir a la entidad de intermediación financiera bancaría, el correcto registro de datos o información en los Instrumentos Financieros de Garantía requeridos, </w:t>
            </w:r>
            <w:r w:rsidRPr="00E00A81">
              <w:rPr>
                <w:rFonts w:ascii="Calibri" w:hAnsi="Calibri" w:cs="Calibri"/>
                <w:sz w:val="16"/>
                <w:u w:val="single"/>
              </w:rPr>
              <w:t>cumpliendo obligatoriamente</w:t>
            </w:r>
            <w:r w:rsidRPr="00E00A81">
              <w:rPr>
                <w:rFonts w:ascii="Calibri" w:hAnsi="Calibri" w:cs="Calibri"/>
                <w:sz w:val="16"/>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1F3A7D" w:rsidRPr="00E00A81" w:rsidTr="00DF5A7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3A7D" w:rsidRPr="00E00A81" w:rsidRDefault="001F3A7D" w:rsidP="00DF5A73">
                  <w:pPr>
                    <w:pStyle w:val="Prrafodelista"/>
                    <w:ind w:left="0"/>
                    <w:jc w:val="center"/>
                    <w:rPr>
                      <w:rFonts w:ascii="Calibri" w:hAnsi="Calibri" w:cs="Calibri"/>
                      <w:b/>
                      <w:bCs/>
                      <w:sz w:val="16"/>
                      <w:szCs w:val="19"/>
                    </w:rPr>
                  </w:pPr>
                  <w:r w:rsidRPr="00E00A81">
                    <w:rPr>
                      <w:rFonts w:ascii="Calibri" w:hAnsi="Calibri" w:cs="Calibri"/>
                      <w:b/>
                      <w:bCs/>
                      <w:sz w:val="16"/>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3A7D" w:rsidRPr="00E00A81" w:rsidRDefault="001F3A7D" w:rsidP="00DF5A73">
                  <w:pPr>
                    <w:pStyle w:val="Prrafodelista"/>
                    <w:ind w:left="0"/>
                    <w:jc w:val="center"/>
                    <w:rPr>
                      <w:rFonts w:ascii="Calibri" w:hAnsi="Calibri" w:cs="Calibri"/>
                      <w:b/>
                      <w:bCs/>
                      <w:sz w:val="16"/>
                      <w:szCs w:val="19"/>
                    </w:rPr>
                  </w:pPr>
                  <w:r w:rsidRPr="00E00A81">
                    <w:rPr>
                      <w:rFonts w:ascii="Calibri" w:hAnsi="Calibri" w:cs="Calibri"/>
                      <w:b/>
                      <w:bCs/>
                      <w:sz w:val="16"/>
                      <w:szCs w:val="19"/>
                    </w:rPr>
                    <w:t>INSTRUCCIÓN</w:t>
                  </w:r>
                </w:p>
              </w:tc>
            </w:tr>
            <w:tr w:rsidR="001F3A7D" w:rsidRPr="00E00A81" w:rsidTr="00DF5A7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A7D" w:rsidRPr="00E00A81" w:rsidRDefault="001F3A7D" w:rsidP="00DF5A73">
                  <w:pPr>
                    <w:rPr>
                      <w:rFonts w:ascii="Calibri" w:hAnsi="Calibri" w:cs="Calibri"/>
                      <w:b/>
                      <w:bCs/>
                      <w:sz w:val="16"/>
                      <w:szCs w:val="19"/>
                    </w:rPr>
                  </w:pPr>
                  <w:r w:rsidRPr="00E00A81">
                    <w:rPr>
                      <w:rFonts w:ascii="Calibri" w:hAnsi="Calibri" w:cs="Calibri"/>
                      <w:b/>
                      <w:bCs/>
                      <w:sz w:val="16"/>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3A7D" w:rsidRPr="00E00A81" w:rsidRDefault="001F3A7D" w:rsidP="00DF5A73">
                  <w:pPr>
                    <w:spacing w:before="60" w:after="60"/>
                    <w:jc w:val="both"/>
                    <w:rPr>
                      <w:rFonts w:ascii="Calibri" w:hAnsi="Calibri" w:cs="Calibri"/>
                      <w:sz w:val="16"/>
                      <w:szCs w:val="19"/>
                    </w:rPr>
                  </w:pPr>
                  <w:r w:rsidRPr="00E00A81">
                    <w:rPr>
                      <w:rFonts w:ascii="Calibri" w:hAnsi="Calibri" w:cs="Calibri"/>
                      <w:sz w:val="16"/>
                      <w:szCs w:val="19"/>
                    </w:rPr>
                    <w:t xml:space="preserve">Se aceptará </w:t>
                  </w:r>
                  <w:r w:rsidRPr="00E00A81">
                    <w:rPr>
                      <w:rFonts w:ascii="Calibri" w:hAnsi="Calibri" w:cs="Calibri"/>
                      <w:b/>
                      <w:sz w:val="16"/>
                      <w:szCs w:val="19"/>
                      <w:u w:val="single"/>
                    </w:rPr>
                    <w:t>únicamente</w:t>
                  </w:r>
                  <w:r w:rsidRPr="00E00A81">
                    <w:rPr>
                      <w:rFonts w:ascii="Calibri" w:hAnsi="Calibri" w:cs="Calibri"/>
                      <w:sz w:val="16"/>
                      <w:szCs w:val="19"/>
                    </w:rPr>
                    <w:t xml:space="preserve"> los instrumentos detallados en el anexo o acápite de Garantias Financieras.</w:t>
                  </w:r>
                </w:p>
                <w:p w:rsidR="001F3A7D" w:rsidRPr="00E00A81" w:rsidRDefault="001F3A7D" w:rsidP="00DF5A73">
                  <w:pPr>
                    <w:spacing w:before="60" w:after="60"/>
                    <w:jc w:val="both"/>
                    <w:rPr>
                      <w:rStyle w:val="nfasis"/>
                      <w:rFonts w:ascii="Calibri" w:hAnsi="Calibri" w:cs="Calibri"/>
                      <w:sz w:val="16"/>
                      <w:szCs w:val="19"/>
                    </w:rPr>
                  </w:pPr>
                  <w:r w:rsidRPr="00E00A81">
                    <w:rPr>
                      <w:rFonts w:ascii="Calibri" w:hAnsi="Calibri" w:cs="Calibri"/>
                      <w:sz w:val="16"/>
                      <w:szCs w:val="19"/>
                    </w:rPr>
                    <w:t xml:space="preserve">En caso de </w:t>
                  </w:r>
                  <w:r w:rsidRPr="00E00A81">
                    <w:rPr>
                      <w:rFonts w:ascii="Calibri" w:hAnsi="Calibri" w:cs="Calibri"/>
                      <w:i/>
                      <w:sz w:val="16"/>
                      <w:szCs w:val="19"/>
                    </w:rPr>
                    <w:t>Póliza de caución a Primer requerimiento para Entidades Públicas</w:t>
                  </w:r>
                  <w:r w:rsidRPr="00E00A81">
                    <w:rPr>
                      <w:rFonts w:ascii="Calibri" w:hAnsi="Calibri" w:cs="Calibri"/>
                      <w:sz w:val="16"/>
                      <w:szCs w:val="19"/>
                    </w:rPr>
                    <w:t>, se deberá remitir todos los anexos vinculados.</w:t>
                  </w:r>
                </w:p>
              </w:tc>
            </w:tr>
            <w:tr w:rsidR="001F3A7D" w:rsidRPr="00E00A81" w:rsidTr="00DF5A7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A7D" w:rsidRPr="00E00A81" w:rsidRDefault="001F3A7D" w:rsidP="00DF5A73">
                  <w:pPr>
                    <w:pStyle w:val="Prrafodelista"/>
                    <w:ind w:left="0"/>
                    <w:rPr>
                      <w:rFonts w:ascii="Calibri" w:hAnsi="Calibri" w:cs="Calibri"/>
                      <w:b/>
                      <w:bCs/>
                      <w:sz w:val="16"/>
                      <w:szCs w:val="19"/>
                    </w:rPr>
                  </w:pPr>
                  <w:r w:rsidRPr="00E00A81">
                    <w:rPr>
                      <w:rFonts w:ascii="Calibri" w:hAnsi="Calibri" w:cs="Calibri"/>
                      <w:b/>
                      <w:bCs/>
                      <w:sz w:val="16"/>
                      <w:szCs w:val="19"/>
                    </w:rPr>
                    <w:t>OBJETO DE LA GARANTÍA</w:t>
                  </w:r>
                </w:p>
                <w:p w:rsidR="001F3A7D" w:rsidRPr="00E00A81" w:rsidRDefault="001F3A7D" w:rsidP="00DF5A73">
                  <w:pPr>
                    <w:pStyle w:val="Prrafodelista"/>
                    <w:ind w:left="0"/>
                    <w:rPr>
                      <w:rFonts w:ascii="Calibri" w:hAnsi="Calibri" w:cs="Calibri"/>
                      <w:i/>
                      <w:sz w:val="16"/>
                      <w:szCs w:val="19"/>
                    </w:rPr>
                  </w:pPr>
                  <w:r w:rsidRPr="00E00A81">
                    <w:rPr>
                      <w:rFonts w:ascii="Calibri" w:hAnsi="Calibri" w:cs="Calibri"/>
                      <w:b/>
                      <w:bCs/>
                      <w:sz w:val="16"/>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3A7D" w:rsidRPr="00E00A81" w:rsidRDefault="001F3A7D" w:rsidP="00DF5A73">
                  <w:pPr>
                    <w:spacing w:before="60" w:after="60"/>
                    <w:jc w:val="both"/>
                    <w:rPr>
                      <w:rFonts w:ascii="Calibri" w:hAnsi="Calibri" w:cs="Calibri"/>
                      <w:sz w:val="16"/>
                      <w:szCs w:val="19"/>
                    </w:rPr>
                  </w:pPr>
                  <w:r w:rsidRPr="00E00A81">
                    <w:rPr>
                      <w:rFonts w:ascii="Calibri" w:hAnsi="Calibri" w:cs="Calibri"/>
                      <w:sz w:val="16"/>
                      <w:szCs w:val="19"/>
                    </w:rPr>
                    <w:t xml:space="preserve">Debe consignar correctamente y de manera explícita, </w:t>
                  </w:r>
                  <w:r w:rsidRPr="00E00A81">
                    <w:rPr>
                      <w:rFonts w:ascii="Calibri" w:hAnsi="Calibri" w:cs="Calibri"/>
                      <w:b/>
                      <w:sz w:val="16"/>
                      <w:szCs w:val="19"/>
                      <w:u w:val="single"/>
                    </w:rPr>
                    <w:t>textual</w:t>
                  </w:r>
                  <w:r w:rsidRPr="00E00A81">
                    <w:rPr>
                      <w:rFonts w:ascii="Calibri" w:hAnsi="Calibri" w:cs="Calibri"/>
                      <w:sz w:val="16"/>
                      <w:szCs w:val="19"/>
                    </w:rPr>
                    <w:t xml:space="preserve"> y </w:t>
                  </w:r>
                  <w:r w:rsidRPr="00E00A81">
                    <w:rPr>
                      <w:rFonts w:ascii="Calibri" w:hAnsi="Calibri" w:cs="Calibri"/>
                      <w:b/>
                      <w:sz w:val="16"/>
                      <w:szCs w:val="19"/>
                      <w:u w:val="single"/>
                    </w:rPr>
                    <w:t>completa</w:t>
                  </w:r>
                  <w:r w:rsidRPr="00E00A81">
                    <w:rPr>
                      <w:rFonts w:ascii="Calibri" w:hAnsi="Calibri" w:cs="Calibri"/>
                      <w:sz w:val="16"/>
                      <w:szCs w:val="19"/>
                    </w:rPr>
                    <w:t xml:space="preserve">: </w:t>
                  </w:r>
                </w:p>
                <w:p w:rsidR="001F3A7D" w:rsidRPr="00E00A81" w:rsidRDefault="001F3A7D" w:rsidP="002A53F6">
                  <w:pPr>
                    <w:numPr>
                      <w:ilvl w:val="0"/>
                      <w:numId w:val="38"/>
                    </w:numPr>
                    <w:spacing w:before="60" w:after="60"/>
                    <w:jc w:val="both"/>
                    <w:rPr>
                      <w:rFonts w:ascii="Calibri" w:hAnsi="Calibri" w:cs="Calibri"/>
                      <w:sz w:val="16"/>
                      <w:szCs w:val="19"/>
                    </w:rPr>
                  </w:pPr>
                  <w:r w:rsidRPr="00E00A81">
                    <w:rPr>
                      <w:rFonts w:ascii="Calibri" w:hAnsi="Calibri" w:cs="Calibri"/>
                      <w:b/>
                      <w:sz w:val="16"/>
                      <w:szCs w:val="19"/>
                    </w:rPr>
                    <w:lastRenderedPageBreak/>
                    <w:t>Objeto a garantizar (“Garantía según el objeto”)</w:t>
                  </w:r>
                  <w:r w:rsidRPr="00E00A81">
                    <w:rPr>
                      <w:rStyle w:val="Refdenotaalpie"/>
                      <w:rFonts w:ascii="Calibri" w:hAnsi="Calibri" w:cs="Calibri"/>
                      <w:b/>
                      <w:sz w:val="16"/>
                      <w:szCs w:val="19"/>
                    </w:rPr>
                    <w:footnoteReference w:id="1"/>
                  </w:r>
                  <w:r w:rsidRPr="00E00A81">
                    <w:rPr>
                      <w:rFonts w:ascii="Calibri" w:hAnsi="Calibri" w:cs="Calibri"/>
                      <w:sz w:val="16"/>
                      <w:szCs w:val="19"/>
                    </w:rPr>
                    <w:t xml:space="preserve"> conforme lo requerido en el anexo o acápite de Garantías Financieras. </w:t>
                  </w:r>
                </w:p>
                <w:p w:rsidR="001F3A7D" w:rsidRPr="00E00A81" w:rsidRDefault="001F3A7D" w:rsidP="002A53F6">
                  <w:pPr>
                    <w:numPr>
                      <w:ilvl w:val="0"/>
                      <w:numId w:val="38"/>
                    </w:numPr>
                    <w:spacing w:before="60" w:after="60"/>
                    <w:jc w:val="both"/>
                    <w:rPr>
                      <w:rFonts w:ascii="Calibri" w:hAnsi="Calibri" w:cs="Calibri"/>
                      <w:b/>
                      <w:sz w:val="16"/>
                      <w:szCs w:val="19"/>
                    </w:rPr>
                  </w:pPr>
                  <w:r w:rsidRPr="00E00A81">
                    <w:rPr>
                      <w:rFonts w:ascii="Calibri" w:hAnsi="Calibri" w:cs="Calibri"/>
                      <w:b/>
                      <w:sz w:val="16"/>
                      <w:szCs w:val="19"/>
                    </w:rPr>
                    <w:t xml:space="preserve">Nombre (Objeto de la Contratación) y/o código </w:t>
                  </w:r>
                  <w:r w:rsidRPr="00E00A81">
                    <w:rPr>
                      <w:rFonts w:ascii="Calibri" w:hAnsi="Calibri" w:cs="Calibri"/>
                      <w:sz w:val="16"/>
                      <w:szCs w:val="19"/>
                    </w:rPr>
                    <w:t>del proceso de contratación, conforme al registrado en la página web</w:t>
                  </w:r>
                  <w:r w:rsidRPr="00E00A81">
                    <w:rPr>
                      <w:rFonts w:ascii="Calibri" w:hAnsi="Calibri" w:cs="Calibri"/>
                      <w:b/>
                      <w:sz w:val="16"/>
                      <w:szCs w:val="19"/>
                    </w:rPr>
                    <w:t>:</w:t>
                  </w:r>
                </w:p>
                <w:p w:rsidR="001F3A7D" w:rsidRPr="00E00A81" w:rsidRDefault="001F3A7D" w:rsidP="00DF5A73">
                  <w:pPr>
                    <w:spacing w:before="60" w:after="60"/>
                    <w:ind w:left="360"/>
                    <w:jc w:val="both"/>
                    <w:rPr>
                      <w:rFonts w:ascii="Calibri" w:hAnsi="Calibri" w:cs="Calibri"/>
                      <w:b/>
                      <w:i/>
                      <w:sz w:val="16"/>
                      <w:szCs w:val="19"/>
                    </w:rPr>
                  </w:pPr>
                  <w:r w:rsidRPr="00E00A81">
                    <w:rPr>
                      <w:rFonts w:ascii="Calibri" w:hAnsi="Calibri" w:cs="Calibri"/>
                      <w:b/>
                      <w:i/>
                      <w:sz w:val="16"/>
                      <w:szCs w:val="19"/>
                    </w:rPr>
                    <w:t>http://contrataciones.ypfb.gob.bo/contrataciones/publicacion</w:t>
                  </w:r>
                </w:p>
              </w:tc>
            </w:tr>
            <w:tr w:rsidR="001F3A7D" w:rsidRPr="00E00A81" w:rsidTr="00DF5A7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A7D" w:rsidRPr="00E00A81" w:rsidRDefault="001F3A7D" w:rsidP="00DF5A73">
                  <w:pPr>
                    <w:pStyle w:val="Prrafodelista"/>
                    <w:ind w:left="0"/>
                    <w:rPr>
                      <w:rFonts w:ascii="Calibri" w:hAnsi="Calibri" w:cs="Calibri"/>
                      <w:b/>
                      <w:bCs/>
                      <w:sz w:val="16"/>
                      <w:szCs w:val="19"/>
                    </w:rPr>
                  </w:pPr>
                  <w:r w:rsidRPr="00E00A81">
                    <w:rPr>
                      <w:rFonts w:ascii="Calibri" w:hAnsi="Calibri" w:cs="Calibri"/>
                      <w:b/>
                      <w:bCs/>
                      <w:sz w:val="16"/>
                      <w:szCs w:val="19"/>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3A7D" w:rsidRPr="00E00A81" w:rsidRDefault="001F3A7D" w:rsidP="00DF5A73">
                  <w:pPr>
                    <w:spacing w:before="120" w:after="120"/>
                    <w:jc w:val="both"/>
                    <w:rPr>
                      <w:rFonts w:ascii="Calibri" w:hAnsi="Calibri" w:cs="Calibri"/>
                      <w:sz w:val="16"/>
                      <w:szCs w:val="19"/>
                    </w:rPr>
                  </w:pPr>
                  <w:r w:rsidRPr="00E00A81">
                    <w:rPr>
                      <w:rFonts w:ascii="Calibri" w:hAnsi="Calibri" w:cs="Calibri"/>
                      <w:sz w:val="16"/>
                      <w:szCs w:val="19"/>
                    </w:rPr>
                    <w:t xml:space="preserve">Debe consignar el nombre y tipo societario </w:t>
                  </w:r>
                  <w:r w:rsidRPr="00E00A81">
                    <w:rPr>
                      <w:rFonts w:ascii="Calibri" w:hAnsi="Calibri" w:cs="Calibri"/>
                      <w:sz w:val="16"/>
                      <w:szCs w:val="19"/>
                      <w:u w:val="single"/>
                    </w:rPr>
                    <w:t>conforme</w:t>
                  </w:r>
                  <w:r w:rsidRPr="00E00A81">
                    <w:rPr>
                      <w:rFonts w:ascii="Calibri" w:hAnsi="Calibri" w:cs="Calibri"/>
                      <w:sz w:val="16"/>
                      <w:szCs w:val="19"/>
                    </w:rPr>
                    <w:t xml:space="preserve"> se encuentre inscrito en el Registro (informático o documental) FUNDEMPRESA -o equivalente en el país de origen-. </w:t>
                  </w:r>
                </w:p>
                <w:p w:rsidR="001F3A7D" w:rsidRPr="00E00A81" w:rsidRDefault="001F3A7D" w:rsidP="00DF5A73">
                  <w:pPr>
                    <w:spacing w:before="120" w:after="120"/>
                    <w:jc w:val="both"/>
                    <w:rPr>
                      <w:rFonts w:ascii="Calibri" w:hAnsi="Calibri" w:cs="Calibri"/>
                      <w:sz w:val="16"/>
                      <w:szCs w:val="19"/>
                    </w:rPr>
                  </w:pPr>
                  <w:r w:rsidRPr="00E00A81">
                    <w:rPr>
                      <w:rFonts w:ascii="Calibri" w:hAnsi="Calibri" w:cs="Calibri"/>
                      <w:sz w:val="16"/>
                      <w:szCs w:val="19"/>
                    </w:rPr>
                    <w:t xml:space="preserve">Para </w:t>
                  </w:r>
                  <w:r w:rsidRPr="00E00A81">
                    <w:rPr>
                      <w:rFonts w:ascii="Calibri" w:hAnsi="Calibri" w:cs="Calibri"/>
                      <w:sz w:val="16"/>
                      <w:szCs w:val="19"/>
                      <w:u w:val="single"/>
                    </w:rPr>
                    <w:t>Asociaciones Accidentales,</w:t>
                  </w:r>
                  <w:r w:rsidRPr="00E00A81">
                    <w:rPr>
                      <w:rFonts w:ascii="Calibri" w:hAnsi="Calibri" w:cs="Calibri"/>
                      <w:sz w:val="16"/>
                      <w:szCs w:val="19"/>
                    </w:rPr>
                    <w:t xml:space="preserve"> podrá figurar el nombre de la Asociación Accidental o de una de las empresas que conforman la misma, concordante con su respectivo Registro FUNDEMPRESA.</w:t>
                  </w:r>
                </w:p>
                <w:p w:rsidR="001F3A7D" w:rsidRPr="00E00A81" w:rsidRDefault="001F3A7D" w:rsidP="00DF5A73">
                  <w:pPr>
                    <w:spacing w:before="120" w:after="120"/>
                    <w:jc w:val="both"/>
                    <w:rPr>
                      <w:rFonts w:ascii="Calibri" w:hAnsi="Calibri" w:cs="Calibri"/>
                      <w:sz w:val="16"/>
                      <w:szCs w:val="19"/>
                    </w:rPr>
                  </w:pPr>
                  <w:r w:rsidRPr="00E00A81">
                    <w:rPr>
                      <w:rFonts w:ascii="Calibri" w:hAnsi="Calibri" w:cs="Calibri"/>
                      <w:sz w:val="16"/>
                      <w:szCs w:val="19"/>
                    </w:rPr>
                    <w:t xml:space="preserve">Para </w:t>
                  </w:r>
                  <w:r w:rsidRPr="00E00A81">
                    <w:rPr>
                      <w:rFonts w:ascii="Calibri" w:hAnsi="Calibri" w:cs="Calibri"/>
                      <w:sz w:val="16"/>
                      <w:szCs w:val="19"/>
                      <w:u w:val="single"/>
                    </w:rPr>
                    <w:t>Empresas Unipersonales</w:t>
                  </w:r>
                  <w:r w:rsidRPr="00E00A81">
                    <w:rPr>
                      <w:rFonts w:ascii="Calibri" w:hAnsi="Calibri" w:cs="Calibri"/>
                      <w:sz w:val="16"/>
                      <w:szCs w:val="19"/>
                    </w:rPr>
                    <w:t>, alternativamente podrá figurar el nombre del Contribuyente (NIT).</w:t>
                  </w:r>
                </w:p>
              </w:tc>
            </w:tr>
            <w:tr w:rsidR="001F3A7D" w:rsidRPr="00E00A81" w:rsidTr="00DF5A7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A7D" w:rsidRPr="00E00A81" w:rsidRDefault="001F3A7D" w:rsidP="00DF5A73">
                  <w:pPr>
                    <w:pStyle w:val="Prrafodelista"/>
                    <w:ind w:left="0"/>
                    <w:rPr>
                      <w:rFonts w:ascii="Calibri" w:hAnsi="Calibri" w:cs="Calibri"/>
                      <w:b/>
                      <w:bCs/>
                      <w:sz w:val="16"/>
                      <w:szCs w:val="19"/>
                    </w:rPr>
                  </w:pPr>
                  <w:r w:rsidRPr="00E00A81">
                    <w:rPr>
                      <w:rFonts w:ascii="Calibri" w:hAnsi="Calibri" w:cs="Calibri"/>
                      <w:b/>
                      <w:bCs/>
                      <w:sz w:val="16"/>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3A7D" w:rsidRPr="00E00A81" w:rsidRDefault="001F3A7D" w:rsidP="00DF5A73">
                  <w:pPr>
                    <w:jc w:val="both"/>
                    <w:rPr>
                      <w:rFonts w:ascii="Calibri" w:hAnsi="Calibri" w:cs="Calibri"/>
                      <w:sz w:val="16"/>
                      <w:szCs w:val="19"/>
                    </w:rPr>
                  </w:pPr>
                  <w:r w:rsidRPr="00E00A81">
                    <w:rPr>
                      <w:rFonts w:ascii="Calibri" w:hAnsi="Calibri" w:cs="Calibri"/>
                      <w:sz w:val="16"/>
                      <w:szCs w:val="19"/>
                    </w:rPr>
                    <w:t>Debe consignar:</w:t>
                  </w:r>
                </w:p>
                <w:p w:rsidR="001F3A7D" w:rsidRPr="00E00A81" w:rsidRDefault="001F3A7D" w:rsidP="002A53F6">
                  <w:pPr>
                    <w:pStyle w:val="Prrafodelista"/>
                    <w:numPr>
                      <w:ilvl w:val="0"/>
                      <w:numId w:val="39"/>
                    </w:numPr>
                    <w:spacing w:line="276" w:lineRule="auto"/>
                    <w:ind w:left="357" w:hanging="357"/>
                    <w:jc w:val="both"/>
                    <w:rPr>
                      <w:rFonts w:ascii="Calibri" w:hAnsi="Calibri" w:cs="Calibri"/>
                      <w:i/>
                      <w:sz w:val="16"/>
                      <w:szCs w:val="19"/>
                    </w:rPr>
                  </w:pPr>
                  <w:r w:rsidRPr="00E00A81">
                    <w:rPr>
                      <w:rFonts w:ascii="Calibri" w:hAnsi="Calibri" w:cs="Calibri"/>
                      <w:sz w:val="16"/>
                      <w:szCs w:val="19"/>
                    </w:rPr>
                    <w:t xml:space="preserve">YACIMIENTOS PETROLIFEROS FISCALES BOLIVIANOS; </w:t>
                  </w:r>
                  <w:r w:rsidRPr="00E00A81">
                    <w:rPr>
                      <w:rFonts w:ascii="Calibri" w:hAnsi="Calibri" w:cs="Calibri"/>
                      <w:i/>
                      <w:sz w:val="16"/>
                      <w:szCs w:val="19"/>
                    </w:rPr>
                    <w:t>YPFB; o ambos.</w:t>
                  </w:r>
                </w:p>
              </w:tc>
            </w:tr>
            <w:tr w:rsidR="001F3A7D" w:rsidRPr="00E00A81" w:rsidTr="00DF5A7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A7D" w:rsidRPr="00E00A81" w:rsidRDefault="001F3A7D" w:rsidP="00DF5A73">
                  <w:pPr>
                    <w:pStyle w:val="Prrafodelista"/>
                    <w:ind w:left="0"/>
                    <w:rPr>
                      <w:rFonts w:ascii="Calibri" w:hAnsi="Calibri" w:cs="Calibri"/>
                      <w:sz w:val="16"/>
                      <w:szCs w:val="19"/>
                    </w:rPr>
                  </w:pPr>
                  <w:r w:rsidRPr="00E00A81">
                    <w:rPr>
                      <w:rFonts w:ascii="Calibri" w:hAnsi="Calibri" w:cs="Calibri"/>
                      <w:b/>
                      <w:bCs/>
                      <w:sz w:val="16"/>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3A7D" w:rsidRPr="00E00A81" w:rsidRDefault="001F3A7D" w:rsidP="00DF5A73">
                  <w:pPr>
                    <w:spacing w:before="60" w:after="60"/>
                    <w:jc w:val="both"/>
                    <w:rPr>
                      <w:rFonts w:ascii="Calibri" w:hAnsi="Calibri" w:cs="Calibri"/>
                      <w:sz w:val="16"/>
                      <w:szCs w:val="19"/>
                    </w:rPr>
                  </w:pPr>
                  <w:r w:rsidRPr="00E00A81">
                    <w:rPr>
                      <w:rFonts w:ascii="Calibri" w:hAnsi="Calibri" w:cs="Calibri"/>
                      <w:sz w:val="16"/>
                      <w:szCs w:val="19"/>
                    </w:rPr>
                    <w:t>Debe consignar el valor/importe/monto correctamente calculado conforme el anexo o acápite de Garantías Financieras, la “</w:t>
                  </w:r>
                  <w:r w:rsidRPr="00E00A81">
                    <w:rPr>
                      <w:rFonts w:ascii="Calibri" w:hAnsi="Calibri" w:cs="Calibri"/>
                      <w:i/>
                      <w:sz w:val="16"/>
                      <w:szCs w:val="19"/>
                    </w:rPr>
                    <w:t>Garantía según el objeto</w:t>
                  </w:r>
                  <w:r w:rsidRPr="00E00A81">
                    <w:rPr>
                      <w:rFonts w:ascii="Calibri" w:hAnsi="Calibri" w:cs="Calibri"/>
                      <w:sz w:val="16"/>
                      <w:szCs w:val="19"/>
                    </w:rPr>
                    <w:t>” y la moneda del proceso de contratación requerido en el DBC o DCD.</w:t>
                  </w:r>
                </w:p>
                <w:p w:rsidR="001F3A7D" w:rsidRPr="00E00A81" w:rsidRDefault="001F3A7D" w:rsidP="00DF5A73">
                  <w:pPr>
                    <w:spacing w:before="60" w:after="60"/>
                    <w:jc w:val="both"/>
                    <w:rPr>
                      <w:rFonts w:ascii="Calibri" w:hAnsi="Calibri" w:cs="Calibri"/>
                      <w:sz w:val="16"/>
                      <w:szCs w:val="19"/>
                    </w:rPr>
                  </w:pPr>
                  <w:r w:rsidRPr="00E00A81">
                    <w:rPr>
                      <w:rFonts w:ascii="Calibri" w:hAnsi="Calibri" w:cs="Calibri"/>
                      <w:sz w:val="16"/>
                      <w:szCs w:val="19"/>
                    </w:rPr>
                    <w:t>Para adjudicación por ITEMS, LOTES, TRAMOS, PAQUETES, VOLÚMENES O ETAPAS, el “</w:t>
                  </w:r>
                  <w:r w:rsidRPr="00E00A81">
                    <w:rPr>
                      <w:rFonts w:ascii="Calibri" w:hAnsi="Calibri" w:cs="Calibri"/>
                      <w:i/>
                      <w:sz w:val="16"/>
                      <w:szCs w:val="19"/>
                    </w:rPr>
                    <w:t>monto máximo de la contratación”</w:t>
                  </w:r>
                  <w:r w:rsidRPr="00E00A81">
                    <w:rPr>
                      <w:rFonts w:ascii="Calibri" w:hAnsi="Calibri" w:cs="Calibri"/>
                      <w:sz w:val="16"/>
                      <w:szCs w:val="19"/>
                    </w:rPr>
                    <w:t xml:space="preserve"> corresponderá al registrado en el acápite “P</w:t>
                  </w:r>
                  <w:r w:rsidRPr="00E00A81">
                    <w:rPr>
                      <w:rFonts w:ascii="Calibri" w:hAnsi="Calibri" w:cs="Calibri"/>
                      <w:i/>
                      <w:sz w:val="16"/>
                      <w:szCs w:val="19"/>
                    </w:rPr>
                    <w:t>recio Referencial”</w:t>
                  </w:r>
                  <w:r w:rsidRPr="00E00A81">
                    <w:rPr>
                      <w:rFonts w:ascii="Calibri" w:hAnsi="Calibri" w:cs="Calibri"/>
                      <w:sz w:val="16"/>
                      <w:szCs w:val="19"/>
                    </w:rPr>
                    <w:t xml:space="preserve"> del DBC o DCD.</w:t>
                  </w:r>
                </w:p>
              </w:tc>
            </w:tr>
            <w:tr w:rsidR="001F3A7D" w:rsidRPr="00E00A81" w:rsidTr="00DF5A7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A7D" w:rsidRPr="00E00A81" w:rsidRDefault="001F3A7D" w:rsidP="00DF5A73">
                  <w:pPr>
                    <w:pStyle w:val="Prrafodelista"/>
                    <w:ind w:left="0"/>
                    <w:rPr>
                      <w:rFonts w:ascii="Calibri" w:hAnsi="Calibri" w:cs="Calibri"/>
                      <w:sz w:val="16"/>
                      <w:szCs w:val="19"/>
                    </w:rPr>
                  </w:pPr>
                  <w:r w:rsidRPr="00E00A81">
                    <w:rPr>
                      <w:rFonts w:ascii="Calibri" w:hAnsi="Calibri" w:cs="Calibri"/>
                      <w:b/>
                      <w:bCs/>
                      <w:sz w:val="16"/>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3A7D" w:rsidRPr="00E00A81" w:rsidRDefault="001F3A7D" w:rsidP="00DF5A73">
                  <w:pPr>
                    <w:spacing w:before="60" w:after="60"/>
                    <w:jc w:val="both"/>
                    <w:rPr>
                      <w:rFonts w:ascii="Calibri" w:hAnsi="Calibri" w:cs="Calibri"/>
                      <w:sz w:val="16"/>
                      <w:szCs w:val="19"/>
                    </w:rPr>
                  </w:pPr>
                  <w:r w:rsidRPr="00E00A81">
                    <w:rPr>
                      <w:rFonts w:ascii="Calibri" w:hAnsi="Calibri" w:cs="Calibri"/>
                      <w:sz w:val="16"/>
                      <w:szCs w:val="19"/>
                    </w:rPr>
                    <w:t xml:space="preserve">Debe consignar una vigencia </w:t>
                  </w:r>
                  <w:r w:rsidRPr="00E00A81">
                    <w:rPr>
                      <w:rFonts w:ascii="Calibri" w:hAnsi="Calibri" w:cs="Calibri"/>
                      <w:sz w:val="16"/>
                      <w:szCs w:val="19"/>
                      <w:u w:val="single"/>
                    </w:rPr>
                    <w:t>igual o mayor</w:t>
                  </w:r>
                  <w:r w:rsidRPr="00E00A81">
                    <w:rPr>
                      <w:rFonts w:ascii="Calibri" w:hAnsi="Calibri" w:cs="Calibri"/>
                      <w:sz w:val="16"/>
                      <w:szCs w:val="19"/>
                    </w:rPr>
                    <w:t xml:space="preserve"> a la requerida en el Anexo o acápite de Garantías Financieras, </w:t>
                  </w:r>
                </w:p>
                <w:p w:rsidR="001F3A7D" w:rsidRPr="00E00A81" w:rsidRDefault="001F3A7D" w:rsidP="002A53F6">
                  <w:pPr>
                    <w:numPr>
                      <w:ilvl w:val="0"/>
                      <w:numId w:val="40"/>
                    </w:numPr>
                    <w:spacing w:before="60" w:after="60"/>
                    <w:jc w:val="both"/>
                    <w:rPr>
                      <w:rFonts w:ascii="Calibri" w:hAnsi="Calibri" w:cs="Calibri"/>
                      <w:sz w:val="16"/>
                      <w:szCs w:val="19"/>
                    </w:rPr>
                  </w:pPr>
                  <w:r w:rsidRPr="00E00A81">
                    <w:rPr>
                      <w:rFonts w:ascii="Calibri" w:hAnsi="Calibri" w:cs="Calibri"/>
                      <w:b/>
                      <w:sz w:val="16"/>
                      <w:szCs w:val="19"/>
                      <w:u w:val="single"/>
                    </w:rPr>
                    <w:t>Para la Garantía de Seriedad de Propuesta:</w:t>
                  </w:r>
                  <w:r w:rsidRPr="00E00A81">
                    <w:rPr>
                      <w:rFonts w:ascii="Calibri" w:hAnsi="Calibri" w:cs="Calibri"/>
                      <w:sz w:val="16"/>
                      <w:szCs w:val="19"/>
                    </w:rPr>
                    <w:t xml:space="preserve"> mínimamente 150 días computables a partir de la “</w:t>
                  </w:r>
                  <w:r w:rsidRPr="00E00A81">
                    <w:rPr>
                      <w:rFonts w:ascii="Calibri" w:hAnsi="Calibri" w:cs="Calibri"/>
                      <w:i/>
                      <w:sz w:val="16"/>
                      <w:szCs w:val="19"/>
                    </w:rPr>
                    <w:t>Fecha de presentación de propuestas</w:t>
                  </w:r>
                  <w:r w:rsidRPr="00E00A81">
                    <w:rPr>
                      <w:rFonts w:ascii="Calibri" w:hAnsi="Calibri" w:cs="Calibri"/>
                      <w:sz w:val="16"/>
                      <w:szCs w:val="19"/>
                    </w:rPr>
                    <w:t xml:space="preserve">”, establecida en el Cronograma de Plazos del DBC. </w:t>
                  </w:r>
                </w:p>
                <w:p w:rsidR="001F3A7D" w:rsidRPr="00E00A81" w:rsidRDefault="001F3A7D" w:rsidP="002A53F6">
                  <w:pPr>
                    <w:pStyle w:val="Prrafodelista"/>
                    <w:numPr>
                      <w:ilvl w:val="0"/>
                      <w:numId w:val="40"/>
                    </w:numPr>
                    <w:spacing w:before="60" w:after="60"/>
                    <w:jc w:val="both"/>
                    <w:rPr>
                      <w:rFonts w:ascii="Calibri" w:hAnsi="Calibri" w:cs="Calibri"/>
                      <w:sz w:val="16"/>
                      <w:szCs w:val="19"/>
                    </w:rPr>
                  </w:pPr>
                  <w:r w:rsidRPr="00E00A81">
                    <w:rPr>
                      <w:rFonts w:ascii="Calibri" w:hAnsi="Calibri" w:cs="Calibri"/>
                      <w:b/>
                      <w:sz w:val="16"/>
                      <w:szCs w:val="19"/>
                      <w:u w:val="single"/>
                    </w:rPr>
                    <w:t>Para Garantía de Cumplimiento de Contrato y otras garantías (DS 29506 y DS 181):</w:t>
                  </w:r>
                  <w:r w:rsidRPr="00E00A81">
                    <w:rPr>
                      <w:rFonts w:ascii="Calibri" w:hAnsi="Calibri" w:cs="Calibri"/>
                      <w:b/>
                      <w:sz w:val="16"/>
                      <w:szCs w:val="19"/>
                    </w:rPr>
                    <w:t xml:space="preserve"> </w:t>
                  </w:r>
                  <w:r w:rsidRPr="00E00A81">
                    <w:rPr>
                      <w:rFonts w:ascii="Calibri" w:hAnsi="Calibri" w:cs="Calibri"/>
                      <w:sz w:val="16"/>
                      <w:szCs w:val="19"/>
                    </w:rPr>
                    <w:t>según lo requerido,</w:t>
                  </w:r>
                  <w:r w:rsidRPr="00E00A81">
                    <w:rPr>
                      <w:rFonts w:ascii="Calibri" w:hAnsi="Calibri" w:cs="Calibri"/>
                      <w:b/>
                      <w:sz w:val="16"/>
                      <w:szCs w:val="19"/>
                    </w:rPr>
                    <w:t xml:space="preserve"> </w:t>
                  </w:r>
                  <w:r w:rsidRPr="00E00A81">
                    <w:rPr>
                      <w:rFonts w:ascii="Calibri" w:hAnsi="Calibri" w:cs="Calibri"/>
                      <w:sz w:val="16"/>
                      <w:szCs w:val="19"/>
                    </w:rPr>
                    <w:t xml:space="preserve">computables a partir de la </w:t>
                  </w:r>
                  <w:r w:rsidRPr="00E00A81">
                    <w:rPr>
                      <w:rFonts w:ascii="Calibri" w:hAnsi="Calibri" w:cs="Calibri"/>
                      <w:sz w:val="16"/>
                      <w:szCs w:val="19"/>
                      <w:u w:val="single"/>
                    </w:rPr>
                    <w:t xml:space="preserve">fecha de emisión del instrumento financiero, </w:t>
                  </w:r>
                  <w:r w:rsidRPr="00E00A81">
                    <w:rPr>
                      <w:rFonts w:ascii="Calibri" w:hAnsi="Calibri" w:cs="Calibri"/>
                      <w:sz w:val="16"/>
                      <w:szCs w:val="19"/>
                    </w:rPr>
                    <w:t>debiendo exceder en sesenta (60) días calendario al plazo de entrega del objeto de la contratación.</w:t>
                  </w:r>
                </w:p>
                <w:p w:rsidR="001F3A7D" w:rsidRPr="00E00A81" w:rsidRDefault="001F3A7D" w:rsidP="00DF5A73">
                  <w:pPr>
                    <w:pStyle w:val="Prrafodelista"/>
                    <w:spacing w:before="60" w:after="60"/>
                    <w:ind w:left="360"/>
                    <w:jc w:val="center"/>
                    <w:rPr>
                      <w:rFonts w:ascii="Calibri" w:hAnsi="Calibri" w:cs="Calibri"/>
                      <w:sz w:val="16"/>
                      <w:szCs w:val="19"/>
                    </w:rPr>
                  </w:pPr>
                  <w:r w:rsidRPr="00E00A81">
                    <w:rPr>
                      <w:rFonts w:ascii="Calibri" w:hAnsi="Calibri" w:cs="Calibri"/>
                      <w:sz w:val="16"/>
                      <w:szCs w:val="19"/>
                    </w:rPr>
                    <w:t xml:space="preserve">Vigencia de la </w:t>
                  </w:r>
                  <w:proofErr w:type="spellStart"/>
                  <w:r w:rsidRPr="00E00A81">
                    <w:rPr>
                      <w:rFonts w:ascii="Calibri" w:hAnsi="Calibri" w:cs="Calibri"/>
                      <w:sz w:val="16"/>
                      <w:szCs w:val="19"/>
                    </w:rPr>
                    <w:t>Gtia</w:t>
                  </w:r>
                  <w:proofErr w:type="spellEnd"/>
                  <w:r w:rsidRPr="00E00A81">
                    <w:rPr>
                      <w:rFonts w:ascii="Calibri" w:hAnsi="Calibri" w:cs="Calibri"/>
                      <w:sz w:val="16"/>
                      <w:szCs w:val="19"/>
                    </w:rPr>
                    <w:t>. = fecha de emisión + Plazo de entrega + 60 días</w:t>
                  </w:r>
                </w:p>
              </w:tc>
            </w:tr>
            <w:tr w:rsidR="001F3A7D" w:rsidRPr="00E00A81" w:rsidTr="00DF5A7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A7D" w:rsidRPr="00E00A81" w:rsidRDefault="001F3A7D" w:rsidP="00DF5A73">
                  <w:pPr>
                    <w:pStyle w:val="Prrafodelista"/>
                    <w:ind w:left="0"/>
                    <w:rPr>
                      <w:rFonts w:ascii="Calibri" w:hAnsi="Calibri" w:cs="Calibri"/>
                      <w:b/>
                      <w:bCs/>
                      <w:sz w:val="16"/>
                      <w:szCs w:val="19"/>
                    </w:rPr>
                  </w:pPr>
                  <w:r w:rsidRPr="00E00A81">
                    <w:rPr>
                      <w:rFonts w:ascii="Calibri" w:hAnsi="Calibri" w:cs="Calibri"/>
                      <w:b/>
                      <w:bCs/>
                      <w:sz w:val="16"/>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3A7D" w:rsidRPr="00E00A81" w:rsidRDefault="001F3A7D" w:rsidP="00DF5A73">
                  <w:pPr>
                    <w:spacing w:before="60" w:after="60"/>
                    <w:jc w:val="both"/>
                    <w:rPr>
                      <w:rFonts w:ascii="Calibri" w:hAnsi="Calibri" w:cs="Calibri"/>
                      <w:sz w:val="16"/>
                      <w:szCs w:val="19"/>
                    </w:rPr>
                  </w:pPr>
                  <w:r w:rsidRPr="00E00A81">
                    <w:rPr>
                      <w:rFonts w:ascii="Calibri" w:hAnsi="Calibri" w:cs="Calibri"/>
                      <w:sz w:val="16"/>
                      <w:szCs w:val="19"/>
                    </w:rPr>
                    <w:t>Debe incluir las cláusulas de:</w:t>
                  </w:r>
                </w:p>
                <w:p w:rsidR="001F3A7D" w:rsidRPr="00E00A81" w:rsidRDefault="001F3A7D" w:rsidP="002A53F6">
                  <w:pPr>
                    <w:pStyle w:val="Prrafodelista"/>
                    <w:numPr>
                      <w:ilvl w:val="0"/>
                      <w:numId w:val="41"/>
                    </w:numPr>
                    <w:spacing w:before="60" w:after="60"/>
                    <w:jc w:val="both"/>
                    <w:rPr>
                      <w:rFonts w:ascii="Calibri" w:hAnsi="Calibri" w:cs="Calibri"/>
                      <w:sz w:val="16"/>
                      <w:szCs w:val="19"/>
                    </w:rPr>
                  </w:pPr>
                  <w:r w:rsidRPr="00E00A81">
                    <w:rPr>
                      <w:rFonts w:ascii="Calibri" w:hAnsi="Calibri" w:cs="Calibri"/>
                      <w:sz w:val="16"/>
                      <w:szCs w:val="19"/>
                    </w:rPr>
                    <w:t xml:space="preserve">Renovable, irrevocable y de </w:t>
                  </w:r>
                  <w:r w:rsidRPr="00E00A81">
                    <w:rPr>
                      <w:rFonts w:ascii="Calibri" w:hAnsi="Calibri" w:cs="Calibri"/>
                      <w:sz w:val="16"/>
                      <w:szCs w:val="19"/>
                      <w:u w:val="single"/>
                    </w:rPr>
                    <w:t>ejecución inmediata</w:t>
                  </w:r>
                  <w:r w:rsidRPr="00E00A81">
                    <w:rPr>
                      <w:rFonts w:ascii="Calibri" w:hAnsi="Calibri" w:cs="Calibri"/>
                      <w:sz w:val="16"/>
                      <w:szCs w:val="19"/>
                    </w:rPr>
                    <w:t xml:space="preserve"> o </w:t>
                  </w:r>
                  <w:r w:rsidRPr="00E00A81">
                    <w:rPr>
                      <w:rFonts w:ascii="Calibri" w:hAnsi="Calibri" w:cs="Calibri"/>
                      <w:sz w:val="16"/>
                      <w:szCs w:val="19"/>
                      <w:u w:val="single"/>
                    </w:rPr>
                    <w:t>ejecución a primer requerimiento</w:t>
                  </w:r>
                  <w:r w:rsidRPr="00E00A81">
                    <w:rPr>
                      <w:rFonts w:ascii="Calibri" w:hAnsi="Calibri" w:cs="Calibri"/>
                      <w:sz w:val="16"/>
                      <w:szCs w:val="19"/>
                    </w:rPr>
                    <w:t xml:space="preserve"> según corresponda al Instrumento Financiero requerido. </w:t>
                  </w:r>
                </w:p>
              </w:tc>
            </w:tr>
          </w:tbl>
          <w:p w:rsidR="001F3A7D" w:rsidRPr="00E00A81" w:rsidRDefault="001F3A7D" w:rsidP="00DF5A73">
            <w:pPr>
              <w:widowControl w:val="0"/>
              <w:jc w:val="both"/>
              <w:rPr>
                <w:rFonts w:ascii="Calibri" w:hAnsi="Calibri" w:cs="Calibri"/>
                <w:b/>
                <w:sz w:val="18"/>
                <w:szCs w:val="21"/>
                <w:u w:val="single"/>
              </w:rPr>
            </w:pPr>
            <w:r w:rsidRPr="00E00A81">
              <w:rPr>
                <w:rFonts w:ascii="Calibri" w:hAnsi="Calibri" w:cs="Calibri"/>
                <w:b/>
                <w:sz w:val="18"/>
                <w:szCs w:val="21"/>
              </w:rPr>
              <w:t xml:space="preserve">NOTA: EL INCUMPLIMIENTO DE LOS PARAMETROS ESTABLECIDOS PRECEDENTEMENTE, POR PARTE DEL PROPONENTE O ADJUDICADO, </w:t>
            </w:r>
            <w:r w:rsidRPr="00E00A81">
              <w:rPr>
                <w:rFonts w:ascii="Calibri" w:hAnsi="Calibri" w:cs="Calibri"/>
                <w:b/>
                <w:sz w:val="18"/>
                <w:szCs w:val="21"/>
                <w:u w:val="single"/>
              </w:rPr>
              <w:t>NO DARÁ LUGAR A SUBSANACION ALGUNA.</w:t>
            </w:r>
          </w:p>
          <w:p w:rsidR="001F3A7D" w:rsidRPr="00D051BE" w:rsidRDefault="001F3A7D" w:rsidP="00DF5A73">
            <w:pPr>
              <w:jc w:val="center"/>
              <w:rPr>
                <w:rFonts w:ascii="Calibri" w:hAnsi="Calibri" w:cs="Calibri"/>
              </w:rPr>
            </w:pPr>
          </w:p>
        </w:tc>
      </w:tr>
      <w:tr w:rsidR="001F3A7D" w:rsidRPr="00FD291B" w:rsidTr="00DF5A73">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F3A7D" w:rsidRDefault="001F3A7D" w:rsidP="00DF5A73">
            <w:pPr>
              <w:autoSpaceDE w:val="0"/>
              <w:autoSpaceDN w:val="0"/>
              <w:adjustRightInd w:val="0"/>
              <w:jc w:val="both"/>
              <w:rPr>
                <w:rFonts w:ascii="Verdana" w:hAnsi="Verdana" w:cs="Calibri"/>
                <w:b/>
                <w:bCs/>
                <w:sz w:val="18"/>
                <w:szCs w:val="18"/>
              </w:rPr>
            </w:pPr>
            <w:r w:rsidRPr="00B859B6">
              <w:rPr>
                <w:rFonts w:ascii="Verdana" w:hAnsi="Verdana" w:cs="Calibri"/>
                <w:b/>
                <w:sz w:val="18"/>
                <w:szCs w:val="18"/>
              </w:rPr>
              <w:lastRenderedPageBreak/>
              <w:t>ASPECTOS NORMATIVOS DE SEGURIDAD INDUSTRIAL Y SALUD OCUPACIONAL   PARA EMPRESAS CONTRATISTAS  DE  YPFB</w:t>
            </w:r>
          </w:p>
        </w:tc>
      </w:tr>
      <w:tr w:rsidR="001F3A7D" w:rsidRPr="00FD291B" w:rsidTr="00DF5A73">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F3A7D" w:rsidRDefault="001F3A7D" w:rsidP="00DF5A73">
            <w:pPr>
              <w:jc w:val="both"/>
              <w:rPr>
                <w:rFonts w:ascii="Calibri" w:hAnsi="Calibri" w:cs="Calibri"/>
                <w:sz w:val="22"/>
                <w:szCs w:val="22"/>
              </w:rPr>
            </w:pPr>
          </w:p>
          <w:p w:rsidR="001F3A7D" w:rsidRPr="000663AD" w:rsidRDefault="001F3A7D" w:rsidP="00DF5A73">
            <w:pPr>
              <w:jc w:val="both"/>
              <w:rPr>
                <w:rFonts w:ascii="Calibri" w:hAnsi="Calibri" w:cs="Calibri"/>
                <w:sz w:val="22"/>
                <w:szCs w:val="22"/>
              </w:rPr>
            </w:pPr>
            <w:r w:rsidRPr="000663AD">
              <w:rPr>
                <w:rFonts w:ascii="Calibri" w:hAnsi="Calibri" w:cs="Calibri"/>
                <w:sz w:val="22"/>
                <w:szCs w:val="22"/>
              </w:rPr>
              <w:t xml:space="preserve">La Empresa contratada para la provisión de </w:t>
            </w:r>
            <w:r w:rsidRPr="000663AD">
              <w:rPr>
                <w:rFonts w:ascii="Calibri" w:hAnsi="Calibri" w:cs="Calibri"/>
                <w:b/>
                <w:sz w:val="22"/>
                <w:szCs w:val="22"/>
              </w:rPr>
              <w:t>“BIENES”</w:t>
            </w:r>
            <w:r w:rsidRPr="000663AD">
              <w:rPr>
                <w:rFonts w:ascii="Calibri" w:hAnsi="Calibri" w:cs="Calibri"/>
                <w:sz w:val="22"/>
                <w:szCs w:val="22"/>
              </w:rPr>
              <w:t xml:space="preserve"> deberá cumplir con los estándares de Seguridad Industrial y Salud Ocupacional de YPFB. </w:t>
            </w:r>
          </w:p>
          <w:p w:rsidR="001F3A7D" w:rsidRPr="000663AD" w:rsidRDefault="001F3A7D" w:rsidP="00DF5A73">
            <w:pPr>
              <w:jc w:val="both"/>
              <w:rPr>
                <w:rFonts w:ascii="Calibri" w:hAnsi="Calibri" w:cs="Calibri"/>
                <w:b/>
                <w:sz w:val="22"/>
                <w:szCs w:val="22"/>
                <w:u w:val="single"/>
              </w:rPr>
            </w:pPr>
          </w:p>
          <w:p w:rsidR="001F3A7D" w:rsidRPr="000663AD" w:rsidRDefault="001F3A7D" w:rsidP="002A53F6">
            <w:pPr>
              <w:pStyle w:val="Prrafodelista"/>
              <w:numPr>
                <w:ilvl w:val="0"/>
                <w:numId w:val="37"/>
              </w:numPr>
              <w:spacing w:after="160"/>
              <w:contextualSpacing/>
              <w:jc w:val="both"/>
              <w:rPr>
                <w:rFonts w:ascii="Calibri" w:hAnsi="Calibri" w:cs="Calibri"/>
                <w:b/>
                <w:sz w:val="22"/>
                <w:szCs w:val="22"/>
              </w:rPr>
            </w:pPr>
            <w:r w:rsidRPr="000663AD">
              <w:rPr>
                <w:rFonts w:ascii="Calibri" w:hAnsi="Calibri" w:cs="Calibri"/>
                <w:b/>
                <w:sz w:val="22"/>
                <w:szCs w:val="22"/>
                <w:u w:val="single"/>
              </w:rPr>
              <w:t>ASPECTOS GENERALES</w:t>
            </w:r>
            <w:r w:rsidRPr="000663AD">
              <w:rPr>
                <w:rFonts w:ascii="Calibri" w:hAnsi="Calibri" w:cs="Calibri"/>
                <w:b/>
                <w:sz w:val="22"/>
                <w:szCs w:val="22"/>
              </w:rPr>
              <w:t xml:space="preserve">: </w:t>
            </w:r>
          </w:p>
          <w:p w:rsidR="001F3A7D" w:rsidRPr="000663AD" w:rsidRDefault="001F3A7D" w:rsidP="00DF5A73">
            <w:pPr>
              <w:pStyle w:val="Prrafodelista"/>
              <w:ind w:left="0"/>
              <w:jc w:val="both"/>
              <w:rPr>
                <w:rFonts w:ascii="Calibri" w:hAnsi="Calibri" w:cs="Calibri"/>
                <w:sz w:val="22"/>
                <w:szCs w:val="22"/>
              </w:rPr>
            </w:pPr>
            <w:r w:rsidRPr="000663AD">
              <w:rPr>
                <w:rFonts w:ascii="Calibri" w:hAnsi="Calibri" w:cs="Calibri"/>
                <w:sz w:val="22"/>
                <w:szCs w:val="22"/>
              </w:rPr>
              <w:t>Para los procesos de contratación de bienes; en caso de que los mismos sean recibidos directamente en los almacenes de YPFB; no aplica una cláusula específica de SMS.</w:t>
            </w:r>
          </w:p>
          <w:p w:rsidR="001F3A7D" w:rsidRPr="000663AD" w:rsidRDefault="001F3A7D" w:rsidP="00DF5A73">
            <w:pPr>
              <w:rPr>
                <w:rFonts w:ascii="Calibri" w:hAnsi="Calibri" w:cs="Calibri"/>
                <w:bCs/>
                <w:sz w:val="22"/>
                <w:szCs w:val="22"/>
              </w:rPr>
            </w:pPr>
            <w:r w:rsidRPr="000663AD">
              <w:rPr>
                <w:rFonts w:ascii="Calibri" w:hAnsi="Calibri" w:cs="Calibri"/>
                <w:bCs/>
                <w:sz w:val="22"/>
                <w:szCs w:val="22"/>
              </w:rPr>
              <w:t xml:space="preserve">Excepto lo establecido en adelante: </w:t>
            </w:r>
          </w:p>
          <w:p w:rsidR="001F3A7D" w:rsidRPr="000663AD" w:rsidRDefault="001F3A7D" w:rsidP="002A53F6">
            <w:pPr>
              <w:pStyle w:val="Prrafodelista"/>
              <w:numPr>
                <w:ilvl w:val="0"/>
                <w:numId w:val="37"/>
              </w:numPr>
              <w:spacing w:after="160" w:line="259" w:lineRule="auto"/>
              <w:contextualSpacing/>
              <w:rPr>
                <w:rFonts w:ascii="Calibri" w:hAnsi="Calibri" w:cs="Calibri"/>
                <w:b/>
                <w:sz w:val="22"/>
                <w:szCs w:val="22"/>
              </w:rPr>
            </w:pPr>
            <w:r w:rsidRPr="000663AD">
              <w:rPr>
                <w:rFonts w:ascii="Calibri" w:hAnsi="Calibri" w:cs="Calibri"/>
                <w:b/>
                <w:bCs/>
                <w:sz w:val="22"/>
                <w:szCs w:val="22"/>
                <w:u w:val="single"/>
              </w:rPr>
              <w:t>RECOMENDACIONES</w:t>
            </w:r>
            <w:r w:rsidRPr="000663AD">
              <w:rPr>
                <w:rFonts w:ascii="Calibri" w:hAnsi="Calibri" w:cs="Calibri"/>
                <w:b/>
                <w:sz w:val="22"/>
                <w:szCs w:val="22"/>
              </w:rPr>
              <w:t xml:space="preserve">: </w:t>
            </w:r>
          </w:p>
          <w:p w:rsidR="001F3A7D" w:rsidRPr="000663AD" w:rsidRDefault="001F3A7D" w:rsidP="00DF5A73">
            <w:pPr>
              <w:jc w:val="both"/>
              <w:rPr>
                <w:rFonts w:ascii="Calibri" w:hAnsi="Calibri" w:cs="Calibri"/>
                <w:sz w:val="22"/>
                <w:szCs w:val="22"/>
              </w:rPr>
            </w:pPr>
            <w:r w:rsidRPr="000663A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1F3A7D" w:rsidRPr="000663AD" w:rsidRDefault="001F3A7D" w:rsidP="00DF5A73">
            <w:pPr>
              <w:jc w:val="both"/>
              <w:rPr>
                <w:rFonts w:ascii="Calibri" w:hAnsi="Calibri" w:cs="Calibri"/>
                <w:sz w:val="22"/>
                <w:szCs w:val="22"/>
              </w:rPr>
            </w:pPr>
          </w:p>
          <w:p w:rsidR="001F3A7D" w:rsidRPr="00471468" w:rsidRDefault="001F3A7D" w:rsidP="002A53F6">
            <w:pPr>
              <w:pStyle w:val="Prrafodelista"/>
              <w:numPr>
                <w:ilvl w:val="1"/>
                <w:numId w:val="37"/>
              </w:numPr>
              <w:spacing w:after="160" w:line="259" w:lineRule="auto"/>
              <w:contextualSpacing/>
              <w:jc w:val="both"/>
              <w:rPr>
                <w:rFonts w:ascii="Calibri" w:hAnsi="Calibri" w:cs="Calibri"/>
                <w:sz w:val="22"/>
                <w:szCs w:val="22"/>
              </w:rPr>
            </w:pPr>
            <w:r w:rsidRPr="000663A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0663AD">
              <w:rPr>
                <w:rFonts w:ascii="Calibri" w:hAnsi="Calibri" w:cs="Calibri"/>
                <w:sz w:val="22"/>
                <w:szCs w:val="22"/>
              </w:rPr>
              <w:t>izaje</w:t>
            </w:r>
            <w:proofErr w:type="spellEnd"/>
            <w:r w:rsidRPr="000663AD">
              <w:rPr>
                <w:rFonts w:ascii="Calibri" w:hAnsi="Calibri" w:cs="Calibri"/>
                <w:sz w:val="22"/>
                <w:szCs w:val="22"/>
              </w:rPr>
              <w:t xml:space="preserve"> de cargas (cables, eslingas, estrobos, y otros elementos necesarios para este fin).</w:t>
            </w:r>
          </w:p>
          <w:p w:rsidR="001F3A7D" w:rsidRPr="00471468" w:rsidRDefault="001F3A7D" w:rsidP="002A53F6">
            <w:pPr>
              <w:pStyle w:val="Prrafodelista"/>
              <w:numPr>
                <w:ilvl w:val="1"/>
                <w:numId w:val="37"/>
              </w:numPr>
              <w:spacing w:after="160" w:line="240" w:lineRule="atLeast"/>
              <w:contextualSpacing/>
              <w:jc w:val="both"/>
              <w:rPr>
                <w:rFonts w:ascii="Calibri" w:hAnsi="Calibri" w:cs="Calibri"/>
                <w:sz w:val="22"/>
                <w:szCs w:val="22"/>
              </w:rPr>
            </w:pPr>
            <w:r w:rsidRPr="000663A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F3A7D" w:rsidRPr="008054D3" w:rsidRDefault="001F3A7D" w:rsidP="002A53F6">
            <w:pPr>
              <w:pStyle w:val="Prrafodelista"/>
              <w:numPr>
                <w:ilvl w:val="1"/>
                <w:numId w:val="37"/>
              </w:numPr>
              <w:spacing w:after="160" w:line="240" w:lineRule="atLeast"/>
              <w:contextualSpacing/>
              <w:jc w:val="both"/>
              <w:rPr>
                <w:rFonts w:ascii="Calibri" w:hAnsi="Calibri" w:cs="Calibri"/>
                <w:sz w:val="22"/>
                <w:szCs w:val="22"/>
              </w:rPr>
            </w:pPr>
            <w:r w:rsidRPr="000663A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1F3A7D" w:rsidRPr="002B6E6C" w:rsidRDefault="001F3A7D" w:rsidP="00DF5A73">
            <w:pPr>
              <w:autoSpaceDE w:val="0"/>
              <w:autoSpaceDN w:val="0"/>
              <w:adjustRightInd w:val="0"/>
              <w:jc w:val="both"/>
              <w:rPr>
                <w:rFonts w:ascii="Verdana" w:hAnsi="Verdana" w:cs="Calibri"/>
                <w:sz w:val="18"/>
                <w:szCs w:val="18"/>
                <w:lang w:val="es-BO"/>
              </w:rPr>
            </w:pPr>
          </w:p>
        </w:tc>
      </w:tr>
    </w:tbl>
    <w:p w:rsidR="00585B93" w:rsidRDefault="00585B93"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lastRenderedPageBreak/>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2502B1" w:rsidRDefault="002502B1" w:rsidP="002502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2B1" w:rsidRPr="00D07EF4" w:rsidRDefault="002502B1" w:rsidP="002502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2B1" w:rsidRPr="00D07EF4" w:rsidRDefault="002502B1" w:rsidP="002502B1">
      <w:pPr>
        <w:spacing w:after="120"/>
        <w:jc w:val="center"/>
        <w:rPr>
          <w:rFonts w:ascii="Arial" w:hAnsi="Arial" w:cs="Arial"/>
          <w:b/>
          <w:lang w:val="es-BO"/>
        </w:rPr>
      </w:pPr>
      <w:r w:rsidRPr="00D07EF4">
        <w:rPr>
          <w:rFonts w:ascii="Arial" w:hAnsi="Arial" w:cs="Arial"/>
          <w:b/>
          <w:lang w:val="es-BO"/>
        </w:rPr>
        <w:t>MINUTA DE CONTRATO</w:t>
      </w:r>
    </w:p>
    <w:p w:rsidR="002502B1" w:rsidRPr="00D07EF4" w:rsidRDefault="002502B1" w:rsidP="002502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502B1" w:rsidRPr="000464CC" w:rsidRDefault="002502B1" w:rsidP="002502B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2502B1" w:rsidRPr="00012AE1" w:rsidRDefault="002502B1" w:rsidP="002502B1">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502B1" w:rsidRPr="00A1371F" w:rsidRDefault="002502B1" w:rsidP="002A53F6">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2B1" w:rsidRPr="005626DC" w:rsidRDefault="002502B1" w:rsidP="002A53F6">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2B1" w:rsidRPr="005626DC" w:rsidRDefault="002502B1" w:rsidP="002502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2B1" w:rsidRPr="00BE3FE0" w:rsidRDefault="002502B1" w:rsidP="002502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2B1" w:rsidRPr="005626DC" w:rsidRDefault="002502B1" w:rsidP="002502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502B1" w:rsidRPr="005626DC" w:rsidRDefault="002502B1" w:rsidP="002502B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2B1" w:rsidRPr="008133F9" w:rsidRDefault="002502B1" w:rsidP="002502B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502B1" w:rsidRPr="005626DC" w:rsidRDefault="002502B1" w:rsidP="002502B1">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502B1" w:rsidRPr="005626DC" w:rsidTr="00DF5A73">
        <w:tc>
          <w:tcPr>
            <w:tcW w:w="2522" w:type="dxa"/>
            <w:shd w:val="clear" w:color="auto" w:fill="auto"/>
          </w:tcPr>
          <w:p w:rsidR="002502B1" w:rsidRPr="003E1452" w:rsidRDefault="002502B1" w:rsidP="00DF5A73">
            <w:pPr>
              <w:spacing w:after="120"/>
              <w:rPr>
                <w:rFonts w:ascii="Arial" w:hAnsi="Arial" w:cs="Arial"/>
                <w:b/>
              </w:rPr>
            </w:pPr>
            <w:r w:rsidRPr="003E1452">
              <w:rPr>
                <w:rFonts w:ascii="Arial" w:hAnsi="Arial" w:cs="Arial"/>
                <w:b/>
              </w:rPr>
              <w:lastRenderedPageBreak/>
              <w:t>Adquisición:</w:t>
            </w:r>
          </w:p>
          <w:p w:rsidR="002502B1" w:rsidRPr="003E1452" w:rsidRDefault="002502B1" w:rsidP="00DF5A73">
            <w:pPr>
              <w:spacing w:after="120"/>
              <w:jc w:val="both"/>
              <w:rPr>
                <w:rFonts w:ascii="Arial" w:hAnsi="Arial" w:cs="Arial"/>
              </w:rPr>
            </w:pPr>
          </w:p>
        </w:tc>
        <w:tc>
          <w:tcPr>
            <w:tcW w:w="6237" w:type="dxa"/>
            <w:shd w:val="clear" w:color="auto" w:fill="auto"/>
          </w:tcPr>
          <w:p w:rsidR="002502B1" w:rsidRPr="003E1452" w:rsidRDefault="002502B1" w:rsidP="00DF5A7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2B1" w:rsidRPr="005626DC" w:rsidTr="00DF5A73">
        <w:tc>
          <w:tcPr>
            <w:tcW w:w="2522" w:type="dxa"/>
            <w:shd w:val="clear" w:color="auto" w:fill="auto"/>
          </w:tcPr>
          <w:p w:rsidR="002502B1" w:rsidRPr="003E1452" w:rsidRDefault="002502B1" w:rsidP="00DF5A73">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2B1" w:rsidRPr="003E1452" w:rsidRDefault="002502B1" w:rsidP="00DF5A7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2B1" w:rsidRPr="005626DC" w:rsidTr="00DF5A73">
        <w:tc>
          <w:tcPr>
            <w:tcW w:w="2522" w:type="dxa"/>
            <w:shd w:val="clear" w:color="auto" w:fill="auto"/>
          </w:tcPr>
          <w:p w:rsidR="002502B1" w:rsidRPr="003E1452" w:rsidRDefault="002502B1" w:rsidP="00DF5A73">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2B1" w:rsidRPr="003E1452" w:rsidRDefault="002502B1" w:rsidP="00DF5A7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2B1" w:rsidRPr="005626DC" w:rsidTr="00DF5A73">
        <w:tc>
          <w:tcPr>
            <w:tcW w:w="2522" w:type="dxa"/>
            <w:shd w:val="clear" w:color="auto" w:fill="auto"/>
          </w:tcPr>
          <w:p w:rsidR="002502B1" w:rsidRPr="003069C5" w:rsidRDefault="002502B1" w:rsidP="00DF5A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502B1" w:rsidRPr="003069C5" w:rsidRDefault="002502B1" w:rsidP="00DF5A7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502B1" w:rsidRPr="005626DC" w:rsidTr="00DF5A73">
        <w:tc>
          <w:tcPr>
            <w:tcW w:w="2522" w:type="dxa"/>
            <w:shd w:val="clear" w:color="auto" w:fill="auto"/>
          </w:tcPr>
          <w:p w:rsidR="002502B1" w:rsidRPr="003E1452" w:rsidRDefault="002502B1" w:rsidP="00DF5A7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2B1" w:rsidRPr="003E1452" w:rsidRDefault="002502B1" w:rsidP="00DF5A7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2B1" w:rsidRPr="003E4593" w:rsidTr="00DF5A73">
        <w:tc>
          <w:tcPr>
            <w:tcW w:w="2522" w:type="dxa"/>
            <w:shd w:val="clear" w:color="auto" w:fill="auto"/>
          </w:tcPr>
          <w:p w:rsidR="002502B1" w:rsidRPr="003E4593" w:rsidRDefault="002502B1" w:rsidP="00DF5A73">
            <w:pPr>
              <w:spacing w:after="120"/>
              <w:rPr>
                <w:rFonts w:ascii="Arial" w:hAnsi="Arial" w:cs="Arial"/>
                <w:b/>
              </w:rPr>
            </w:pPr>
            <w:r w:rsidRPr="003E4593">
              <w:rPr>
                <w:rFonts w:ascii="Arial" w:hAnsi="Arial" w:cs="Arial"/>
                <w:b/>
              </w:rPr>
              <w:t>Unidad Solicitante:</w:t>
            </w:r>
          </w:p>
        </w:tc>
        <w:tc>
          <w:tcPr>
            <w:tcW w:w="6237" w:type="dxa"/>
            <w:shd w:val="clear" w:color="auto" w:fill="auto"/>
          </w:tcPr>
          <w:p w:rsidR="002502B1" w:rsidRPr="003E4593" w:rsidRDefault="002502B1" w:rsidP="00DF5A7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502B1" w:rsidRPr="003E4593" w:rsidRDefault="002502B1" w:rsidP="002502B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2B1" w:rsidRPr="003E4593" w:rsidRDefault="002502B1" w:rsidP="002502B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502B1" w:rsidRPr="003E4593" w:rsidRDefault="002502B1" w:rsidP="002502B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502B1" w:rsidRPr="005626DC" w:rsidRDefault="002502B1" w:rsidP="002502B1">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502B1" w:rsidRPr="005626DC" w:rsidRDefault="002502B1" w:rsidP="002502B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2B1" w:rsidRPr="00D07EF4" w:rsidRDefault="002502B1" w:rsidP="002502B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502B1" w:rsidRDefault="002502B1" w:rsidP="002502B1">
      <w:pPr>
        <w:spacing w:after="120"/>
        <w:ind w:left="567"/>
        <w:jc w:val="both"/>
        <w:rPr>
          <w:rFonts w:ascii="Arial" w:hAnsi="Arial" w:cs="Arial"/>
          <w:lang w:val="es-BO"/>
        </w:rPr>
      </w:pPr>
      <w:r w:rsidRPr="00D07EF4">
        <w:rPr>
          <w:rFonts w:ascii="Arial" w:hAnsi="Arial" w:cs="Arial"/>
        </w:rPr>
        <w:lastRenderedPageBreak/>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502B1" w:rsidRPr="00262973" w:rsidRDefault="002502B1" w:rsidP="002502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502B1" w:rsidRPr="009526D1" w:rsidRDefault="002502B1" w:rsidP="002502B1">
      <w:pPr>
        <w:spacing w:after="120"/>
        <w:ind w:left="567"/>
        <w:jc w:val="both"/>
        <w:rPr>
          <w:rFonts w:ascii="Arial" w:hAnsi="Arial" w:cs="Arial"/>
        </w:rPr>
      </w:pPr>
      <w:r w:rsidRPr="00553F3B">
        <w:rPr>
          <w:rFonts w:ascii="Arial" w:hAnsi="Arial" w:cs="Arial"/>
        </w:rPr>
        <w:t>Anexo 3: Formulario resultado de la adjudicación.</w:t>
      </w:r>
    </w:p>
    <w:p w:rsidR="002502B1" w:rsidRDefault="002502B1" w:rsidP="002502B1">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502B1" w:rsidRDefault="002502B1" w:rsidP="002502B1">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2502B1" w:rsidRDefault="002502B1" w:rsidP="002502B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2502B1" w:rsidRDefault="002502B1" w:rsidP="002502B1">
      <w:pPr>
        <w:spacing w:before="120" w:after="120"/>
        <w:jc w:val="both"/>
        <w:rPr>
          <w:rFonts w:ascii="Arial" w:hAnsi="Arial" w:cs="Arial"/>
          <w:i/>
          <w:iCs/>
          <w:lang w:val="es-ES_tradnl"/>
        </w:rPr>
      </w:pPr>
    </w:p>
    <w:p w:rsidR="002502B1" w:rsidRPr="0072502C" w:rsidRDefault="002502B1" w:rsidP="002502B1">
      <w:pPr>
        <w:spacing w:before="120" w:after="120"/>
        <w:jc w:val="both"/>
        <w:rPr>
          <w:rFonts w:ascii="Arial" w:hAnsi="Arial" w:cs="Arial"/>
          <w:b/>
          <w:u w:val="single"/>
          <w:lang w:val="es-ES_tradnl"/>
        </w:rPr>
      </w:pP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2B1" w:rsidRDefault="002502B1" w:rsidP="002502B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2B1" w:rsidRPr="005626DC" w:rsidRDefault="002502B1" w:rsidP="002502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2B1" w:rsidRPr="000A4466" w:rsidRDefault="002502B1" w:rsidP="002502B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2B1" w:rsidRPr="005626DC" w:rsidRDefault="002502B1" w:rsidP="002502B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2B1" w:rsidRPr="00C644C4" w:rsidRDefault="002502B1" w:rsidP="002502B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2502B1" w:rsidRPr="00C644C4" w:rsidRDefault="002502B1" w:rsidP="002502B1">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502B1" w:rsidRDefault="002502B1" w:rsidP="002502B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502B1" w:rsidRPr="00486DEC" w:rsidRDefault="002502B1" w:rsidP="002502B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502B1" w:rsidRPr="00C644C4" w:rsidRDefault="002502B1" w:rsidP="002502B1">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502B1" w:rsidRDefault="002502B1" w:rsidP="002502B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2502B1" w:rsidRPr="005626DC" w:rsidRDefault="002502B1" w:rsidP="002502B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502B1" w:rsidRPr="005626DC" w:rsidRDefault="002502B1" w:rsidP="002502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2B1" w:rsidRPr="005B6701" w:rsidRDefault="002502B1" w:rsidP="002502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2502B1" w:rsidRPr="005B6701" w:rsidRDefault="002502B1" w:rsidP="002502B1">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502B1" w:rsidRDefault="002502B1" w:rsidP="002502B1">
      <w:pPr>
        <w:pStyle w:val="Textocomentario"/>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502B1" w:rsidRPr="008C3799" w:rsidRDefault="002502B1" w:rsidP="002502B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2B1" w:rsidRPr="008C3799" w:rsidRDefault="002502B1" w:rsidP="002A53F6">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2B1" w:rsidRPr="005626DC" w:rsidRDefault="002502B1" w:rsidP="002A53F6">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2B1" w:rsidRPr="005626DC" w:rsidRDefault="002502B1" w:rsidP="002A53F6">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2B1" w:rsidRPr="005626DC" w:rsidRDefault="002502B1" w:rsidP="002A53F6">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502B1" w:rsidRDefault="002502B1" w:rsidP="002A53F6">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2B1" w:rsidRDefault="002502B1" w:rsidP="002A53F6">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502B1" w:rsidRPr="00553F3B" w:rsidRDefault="002502B1" w:rsidP="002502B1">
      <w:pPr>
        <w:spacing w:after="120"/>
        <w:ind w:left="1709"/>
        <w:jc w:val="both"/>
        <w:rPr>
          <w:rFonts w:ascii="Arial" w:hAnsi="Arial" w:cs="Arial"/>
          <w:bCs/>
          <w:lang w:val="es-BO"/>
        </w:rPr>
      </w:pP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Default="002502B1" w:rsidP="002502B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2B1" w:rsidRDefault="002502B1" w:rsidP="002502B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502B1" w:rsidRDefault="002502B1" w:rsidP="002502B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2B1" w:rsidRPr="005626DC" w:rsidRDefault="002502B1" w:rsidP="002502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2B1" w:rsidRPr="000F5E77" w:rsidRDefault="002502B1" w:rsidP="002502B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502B1" w:rsidRPr="000F5E77" w:rsidRDefault="002502B1" w:rsidP="002502B1">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502B1" w:rsidRPr="000F5E77" w:rsidRDefault="002502B1" w:rsidP="002502B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502B1" w:rsidRPr="000F5E77" w:rsidRDefault="002502B1" w:rsidP="002502B1">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2502B1" w:rsidRPr="000F5E77" w:rsidRDefault="002502B1" w:rsidP="002502B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502B1" w:rsidRPr="00DF2F05" w:rsidRDefault="002502B1" w:rsidP="002502B1">
      <w:pPr>
        <w:spacing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2502B1" w:rsidRPr="009C729D" w:rsidRDefault="002502B1" w:rsidP="002502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02B1" w:rsidRPr="000F5E77" w:rsidRDefault="002502B1" w:rsidP="002502B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502B1" w:rsidRPr="000F5E77" w:rsidRDefault="002502B1" w:rsidP="002502B1">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502B1" w:rsidRPr="000F5E77" w:rsidRDefault="002502B1" w:rsidP="002502B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502B1" w:rsidRPr="006673F3" w:rsidRDefault="002502B1" w:rsidP="002502B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502B1" w:rsidRDefault="002502B1" w:rsidP="002502B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2B1" w:rsidRPr="006673F3" w:rsidRDefault="002502B1" w:rsidP="002A53F6">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2B1" w:rsidRDefault="002502B1" w:rsidP="002A53F6">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2502B1" w:rsidRDefault="002502B1" w:rsidP="002502B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502B1" w:rsidRPr="005824D1" w:rsidRDefault="002502B1" w:rsidP="002A53F6">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502B1" w:rsidRPr="005824D1" w:rsidRDefault="002502B1" w:rsidP="002502B1">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502B1" w:rsidRPr="005824D1" w:rsidRDefault="002502B1" w:rsidP="002502B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502B1" w:rsidRPr="005824D1" w:rsidRDefault="002502B1" w:rsidP="002502B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502B1" w:rsidRDefault="002502B1" w:rsidP="002502B1">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502B1" w:rsidRPr="00F05CF8" w:rsidRDefault="002502B1" w:rsidP="002502B1">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w:t>
      </w:r>
      <w:r w:rsidRPr="00F05CF8">
        <w:rPr>
          <w:rFonts w:ascii="Arial" w:hAnsi="Arial" w:cs="Arial"/>
        </w:rPr>
        <w:lastRenderedPageBreak/>
        <w:t>perjuicios por medio de la jurisdicción coactiva fiscal por la naturaleza del Contrato, conforme lo establecido en el Artículo 47 de la Ley 1178.</w:t>
      </w:r>
    </w:p>
    <w:p w:rsidR="002502B1" w:rsidRPr="005626DC" w:rsidRDefault="002502B1" w:rsidP="002502B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502B1" w:rsidRDefault="002502B1" w:rsidP="002502B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2B1" w:rsidRPr="00B82303" w:rsidTr="00DF5A73">
        <w:trPr>
          <w:trHeight w:val="237"/>
        </w:trPr>
        <w:tc>
          <w:tcPr>
            <w:tcW w:w="4511" w:type="dxa"/>
            <w:tcBorders>
              <w:top w:val="single" w:sz="4" w:space="0" w:color="auto"/>
              <w:left w:val="single" w:sz="4" w:space="0" w:color="auto"/>
              <w:bottom w:val="single" w:sz="4" w:space="0" w:color="auto"/>
              <w:right w:val="single" w:sz="4" w:space="0" w:color="auto"/>
            </w:tcBorders>
          </w:tcPr>
          <w:p w:rsidR="002502B1" w:rsidRPr="00B82303" w:rsidRDefault="002502B1" w:rsidP="00DF5A7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2B1" w:rsidRPr="00B82303" w:rsidRDefault="002502B1" w:rsidP="00DF5A73">
            <w:pPr>
              <w:widowControl w:val="0"/>
              <w:ind w:left="180" w:hanging="180"/>
              <w:jc w:val="center"/>
              <w:rPr>
                <w:rFonts w:ascii="Arial" w:hAnsi="Arial" w:cs="Arial"/>
                <w:b/>
                <w:lang w:val="es-ES_tradnl"/>
              </w:rPr>
            </w:pPr>
            <w:r>
              <w:rPr>
                <w:rFonts w:ascii="Arial" w:hAnsi="Arial" w:cs="Arial"/>
                <w:b/>
                <w:lang w:val="es-ES_tradnl"/>
              </w:rPr>
              <w:t>PROVEEDOR</w:t>
            </w:r>
          </w:p>
        </w:tc>
      </w:tr>
      <w:tr w:rsidR="002502B1" w:rsidRPr="005626DC" w:rsidTr="00DF5A73">
        <w:trPr>
          <w:trHeight w:val="1505"/>
        </w:trPr>
        <w:tc>
          <w:tcPr>
            <w:tcW w:w="4511" w:type="dxa"/>
            <w:tcBorders>
              <w:top w:val="single" w:sz="4" w:space="0" w:color="auto"/>
              <w:left w:val="single" w:sz="4" w:space="0" w:color="auto"/>
              <w:bottom w:val="single" w:sz="4" w:space="0" w:color="auto"/>
              <w:right w:val="single" w:sz="4" w:space="0" w:color="auto"/>
            </w:tcBorders>
          </w:tcPr>
          <w:p w:rsidR="002502B1" w:rsidRPr="004B02D4" w:rsidRDefault="002502B1" w:rsidP="00DF5A7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2B1" w:rsidRPr="00801DF5" w:rsidRDefault="002502B1" w:rsidP="00DF5A7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2B1" w:rsidRPr="00911877" w:rsidRDefault="002502B1" w:rsidP="00DF5A73">
            <w:pPr>
              <w:widowControl w:val="0"/>
              <w:ind w:left="180" w:hanging="180"/>
              <w:jc w:val="both"/>
              <w:rPr>
                <w:rFonts w:ascii="Arial" w:hAnsi="Arial" w:cs="Arial"/>
                <w:b/>
                <w:lang w:val="es-BO"/>
              </w:rPr>
            </w:pPr>
            <w:r w:rsidRPr="00911877">
              <w:rPr>
                <w:rFonts w:ascii="Arial" w:hAnsi="Arial" w:cs="Arial"/>
                <w:b/>
                <w:lang w:val="es-BO"/>
              </w:rPr>
              <w:t xml:space="preserve">E-mail: </w:t>
            </w:r>
          </w:p>
          <w:p w:rsidR="002502B1" w:rsidRDefault="002502B1" w:rsidP="00DF5A73">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2502B1" w:rsidRPr="00B82303" w:rsidRDefault="002502B1" w:rsidP="00DF5A7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2B1" w:rsidRDefault="002502B1" w:rsidP="00DF5A7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2B1" w:rsidRDefault="002502B1" w:rsidP="00DF5A73">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2502B1" w:rsidRPr="00911877" w:rsidRDefault="002502B1" w:rsidP="00DF5A73">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502B1" w:rsidRPr="00911877" w:rsidRDefault="002502B1" w:rsidP="00DF5A73">
            <w:pPr>
              <w:widowControl w:val="0"/>
              <w:jc w:val="both"/>
              <w:rPr>
                <w:rFonts w:ascii="Arial" w:hAnsi="Arial" w:cs="Arial"/>
                <w:b/>
                <w:lang w:val="en-US"/>
              </w:rPr>
            </w:pPr>
            <w:r w:rsidRPr="00911877">
              <w:rPr>
                <w:rFonts w:ascii="Arial" w:hAnsi="Arial" w:cs="Arial"/>
                <w:b/>
                <w:lang w:val="en-US"/>
              </w:rPr>
              <w:t xml:space="preserve">Fax: </w:t>
            </w:r>
          </w:p>
          <w:p w:rsidR="002502B1" w:rsidRPr="00911877" w:rsidRDefault="002502B1" w:rsidP="00DF5A73">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2502B1" w:rsidRPr="00911877" w:rsidRDefault="002502B1" w:rsidP="00DF5A7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2B1" w:rsidRPr="0048077C" w:rsidRDefault="002502B1" w:rsidP="00DF5A7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2B1" w:rsidRPr="005626DC" w:rsidRDefault="002502B1" w:rsidP="00DF5A7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2B1" w:rsidRPr="005626DC" w:rsidRDefault="002502B1" w:rsidP="002502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2B1" w:rsidRPr="005626DC" w:rsidRDefault="002502B1" w:rsidP="002502B1">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502B1" w:rsidRPr="005626DC" w:rsidRDefault="002502B1" w:rsidP="002502B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502B1" w:rsidRPr="00B949A6" w:rsidRDefault="002502B1" w:rsidP="002502B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502B1" w:rsidRPr="00B949A6" w:rsidRDefault="002502B1" w:rsidP="002502B1">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502B1" w:rsidRPr="00B949A6" w:rsidRDefault="002502B1" w:rsidP="002502B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2B1" w:rsidRPr="00B949A6"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2502B1" w:rsidRPr="005626DC" w:rsidRDefault="002502B1" w:rsidP="002502B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lastRenderedPageBreak/>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2B1"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2B1" w:rsidRPr="005626DC" w:rsidRDefault="002502B1" w:rsidP="002A53F6">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502B1" w:rsidRPr="005626DC" w:rsidRDefault="002502B1" w:rsidP="002A53F6">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502B1" w:rsidRPr="005626DC" w:rsidRDefault="002502B1" w:rsidP="002A53F6">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2B1" w:rsidRPr="005626DC" w:rsidRDefault="002502B1" w:rsidP="002A53F6">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502B1" w:rsidRPr="005626DC" w:rsidRDefault="002502B1" w:rsidP="002A53F6">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2B1" w:rsidRPr="005626DC" w:rsidRDefault="002502B1" w:rsidP="002A53F6">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2B1" w:rsidRPr="00EC3709" w:rsidRDefault="002502B1" w:rsidP="002A53F6">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w:t>
      </w:r>
      <w:r w:rsidRPr="00EC3709">
        <w:rPr>
          <w:rFonts w:ascii="Arial" w:hAnsi="Arial" w:cs="Arial"/>
        </w:rPr>
        <w:lastRenderedPageBreak/>
        <w:t xml:space="preserve">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2B1" w:rsidRPr="00EC3709" w:rsidRDefault="002502B1" w:rsidP="002A53F6">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502B1" w:rsidRPr="00EC3709" w:rsidRDefault="002502B1" w:rsidP="002A53F6">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502B1" w:rsidRPr="00EC3709" w:rsidRDefault="002502B1" w:rsidP="002A53F6">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502B1" w:rsidRPr="00D3436C" w:rsidRDefault="002502B1" w:rsidP="002A53F6">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502B1" w:rsidRPr="00DB4C14" w:rsidRDefault="002502B1" w:rsidP="002A53F6">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2B1" w:rsidRDefault="002502B1" w:rsidP="002A53F6">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2B1" w:rsidRDefault="002502B1" w:rsidP="002A53F6">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2B1" w:rsidRDefault="002502B1" w:rsidP="002A53F6">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502B1" w:rsidRPr="00703EED" w:rsidRDefault="002502B1" w:rsidP="002502B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502B1" w:rsidRPr="005626DC" w:rsidRDefault="002502B1" w:rsidP="002502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2B1" w:rsidRPr="005626DC"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2B1"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2B1" w:rsidRPr="005626DC" w:rsidRDefault="002502B1" w:rsidP="002502B1">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2B1" w:rsidRPr="005626DC" w:rsidRDefault="002502B1" w:rsidP="002502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2B1" w:rsidRPr="005626DC" w:rsidRDefault="002502B1" w:rsidP="002502B1">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502B1" w:rsidRPr="005626DC" w:rsidRDefault="002502B1" w:rsidP="002502B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2B1" w:rsidRPr="005626DC" w:rsidRDefault="002502B1" w:rsidP="002A53F6">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2B1" w:rsidRPr="005626DC" w:rsidRDefault="002502B1" w:rsidP="002A53F6">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2B1" w:rsidRDefault="002502B1" w:rsidP="002502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2B1" w:rsidRPr="005626DC" w:rsidRDefault="002502B1" w:rsidP="002A53F6">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2B1" w:rsidRPr="00EC5599" w:rsidRDefault="002502B1" w:rsidP="002A53F6">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2B1" w:rsidRPr="00EC5599" w:rsidRDefault="002502B1" w:rsidP="002A53F6">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2B1" w:rsidRPr="005626DC" w:rsidRDefault="002502B1" w:rsidP="002502B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2B1" w:rsidRPr="00486DEC" w:rsidRDefault="002502B1" w:rsidP="002502B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502B1" w:rsidRPr="005626DC" w:rsidRDefault="002502B1" w:rsidP="002502B1">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2B1" w:rsidRPr="005626DC" w:rsidRDefault="002502B1" w:rsidP="002502B1">
      <w:pPr>
        <w:tabs>
          <w:tab w:val="left" w:pos="851"/>
        </w:tabs>
        <w:spacing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2B1" w:rsidRPr="005626DC" w:rsidRDefault="002502B1" w:rsidP="002502B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2B1" w:rsidRDefault="002502B1" w:rsidP="002502B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2B1" w:rsidRPr="005626DC" w:rsidRDefault="002502B1" w:rsidP="002502B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2B1" w:rsidRPr="005626DC" w:rsidRDefault="002502B1" w:rsidP="002502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2B1" w:rsidRPr="009D1173" w:rsidRDefault="002502B1" w:rsidP="002A53F6">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502B1" w:rsidRPr="005626DC" w:rsidRDefault="002502B1" w:rsidP="002A53F6">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2B1" w:rsidRPr="005626DC" w:rsidRDefault="002502B1" w:rsidP="002A53F6">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2B1" w:rsidRPr="005626DC" w:rsidRDefault="002502B1" w:rsidP="002A53F6">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2B1" w:rsidRPr="005626DC" w:rsidRDefault="002502B1" w:rsidP="002A53F6">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2B1" w:rsidRDefault="002502B1" w:rsidP="002A53F6">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2B1" w:rsidRPr="005626DC" w:rsidRDefault="002502B1" w:rsidP="002502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2B1" w:rsidRPr="005626DC" w:rsidRDefault="002502B1" w:rsidP="002502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2B1" w:rsidRPr="005626DC" w:rsidRDefault="002502B1" w:rsidP="002A53F6">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502B1" w:rsidRPr="005626DC" w:rsidRDefault="002502B1" w:rsidP="002A53F6">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2B1" w:rsidRPr="005626DC" w:rsidRDefault="002502B1" w:rsidP="002502B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2B1" w:rsidRDefault="002502B1" w:rsidP="002502B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502B1" w:rsidRPr="00323C2E" w:rsidRDefault="002502B1" w:rsidP="002A53F6">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502B1" w:rsidRPr="005626DC" w:rsidRDefault="002502B1" w:rsidP="002502B1">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2B1" w:rsidRPr="005626DC" w:rsidRDefault="002502B1" w:rsidP="002502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2B1" w:rsidRDefault="002502B1" w:rsidP="002502B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2B1" w:rsidRPr="005626DC" w:rsidRDefault="002502B1" w:rsidP="002502B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502B1" w:rsidRPr="005626DC" w:rsidRDefault="002502B1" w:rsidP="002502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2B1" w:rsidRPr="00A81C1A" w:rsidRDefault="002502B1" w:rsidP="002502B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502B1" w:rsidRPr="005415C8" w:rsidRDefault="002502B1" w:rsidP="002502B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502B1" w:rsidRPr="005626DC" w:rsidRDefault="002502B1" w:rsidP="002502B1">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502B1" w:rsidRDefault="002502B1" w:rsidP="002502B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502B1" w:rsidRPr="005626DC" w:rsidRDefault="002502B1" w:rsidP="002502B1">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502B1" w:rsidRPr="00EC5599" w:rsidRDefault="002502B1" w:rsidP="002502B1">
      <w:pPr>
        <w:spacing w:after="120"/>
        <w:jc w:val="both"/>
        <w:rPr>
          <w:rFonts w:ascii="Arial" w:hAnsi="Arial" w:cs="Arial"/>
          <w:b/>
          <w:lang w:val="es-ES_tradnl"/>
        </w:rPr>
      </w:pPr>
      <w:r w:rsidRPr="005626DC">
        <w:rPr>
          <w:rFonts w:ascii="Arial" w:hAnsi="Arial" w:cs="Arial"/>
          <w:lang w:val="es-ES_tradnl"/>
        </w:rPr>
        <w:lastRenderedPageBreak/>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502B1" w:rsidRDefault="002502B1" w:rsidP="002502B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502B1" w:rsidRPr="00313774" w:rsidRDefault="002502B1" w:rsidP="002502B1">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502B1" w:rsidRPr="00313774"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502B1" w:rsidRPr="00486DEC"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502B1" w:rsidRPr="00486DEC" w:rsidRDefault="002502B1" w:rsidP="002502B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502B1" w:rsidRPr="00486DEC" w:rsidRDefault="002502B1" w:rsidP="002502B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502B1" w:rsidRPr="00EC5599" w:rsidRDefault="002502B1" w:rsidP="002502B1">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502B1" w:rsidRPr="00F40C45" w:rsidRDefault="002502B1" w:rsidP="002502B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502B1" w:rsidRDefault="002502B1" w:rsidP="002502B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502B1" w:rsidRPr="00A5019E" w:rsidRDefault="002502B1" w:rsidP="002502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02B1" w:rsidRPr="00ED1F4A" w:rsidRDefault="002502B1" w:rsidP="002502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502B1" w:rsidRPr="00EC5599" w:rsidRDefault="002502B1" w:rsidP="002502B1">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2B1" w:rsidRDefault="002502B1" w:rsidP="002502B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2B1" w:rsidRPr="00487E9E" w:rsidRDefault="002502B1" w:rsidP="002502B1">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502B1" w:rsidRPr="00E0225A" w:rsidRDefault="002502B1" w:rsidP="002502B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502B1" w:rsidRPr="00E0225A" w:rsidRDefault="002502B1" w:rsidP="002502B1">
      <w:pPr>
        <w:spacing w:after="120"/>
        <w:jc w:val="both"/>
        <w:rPr>
          <w:rFonts w:ascii="Arial" w:hAnsi="Arial" w:cs="Arial"/>
          <w:sz w:val="21"/>
          <w:szCs w:val="21"/>
        </w:rPr>
      </w:pPr>
      <w:r w:rsidRPr="00E0225A">
        <w:rPr>
          <w:rFonts w:ascii="Arial" w:hAnsi="Arial" w:cs="Arial"/>
          <w:sz w:val="21"/>
          <w:szCs w:val="21"/>
        </w:rPr>
        <w:t>Originales o fotocopias legalizadas de:</w:t>
      </w:r>
    </w:p>
    <w:p w:rsidR="002502B1" w:rsidRPr="00E0225A" w:rsidRDefault="002502B1" w:rsidP="002A53F6">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2B1" w:rsidRPr="00E0225A" w:rsidRDefault="002502B1" w:rsidP="002A53F6">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2B1" w:rsidRPr="00E0225A" w:rsidRDefault="002502B1" w:rsidP="002A53F6">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2B1" w:rsidRPr="00E0225A" w:rsidRDefault="002502B1" w:rsidP="002A53F6">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502B1" w:rsidRPr="00E0225A" w:rsidRDefault="002502B1" w:rsidP="002502B1">
      <w:pPr>
        <w:jc w:val="both"/>
        <w:rPr>
          <w:rFonts w:ascii="Arial" w:hAnsi="Arial" w:cs="Arial"/>
          <w:sz w:val="21"/>
          <w:szCs w:val="21"/>
        </w:rPr>
      </w:pPr>
      <w:r w:rsidRPr="00E0225A">
        <w:rPr>
          <w:rFonts w:ascii="Arial" w:hAnsi="Arial" w:cs="Arial"/>
          <w:sz w:val="21"/>
          <w:szCs w:val="21"/>
        </w:rPr>
        <w:t>Fotocopias simples de:</w:t>
      </w:r>
    </w:p>
    <w:p w:rsidR="002502B1" w:rsidRPr="00E0225A" w:rsidRDefault="002502B1" w:rsidP="002A53F6">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2B1" w:rsidRPr="00E0225A" w:rsidRDefault="002502B1" w:rsidP="002A53F6">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2B1" w:rsidRPr="005626DC" w:rsidRDefault="002502B1" w:rsidP="002502B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2B1" w:rsidRDefault="002502B1" w:rsidP="002502B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2B1" w:rsidRDefault="002502B1" w:rsidP="002502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Pr="0091445A" w:rsidRDefault="002502B1" w:rsidP="002502B1">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2B1" w:rsidRPr="00EC5599" w:rsidRDefault="002502B1" w:rsidP="002502B1">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502B1" w:rsidRPr="000F7B83" w:rsidRDefault="002502B1" w:rsidP="002502B1">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2B1" w:rsidRPr="008D4B5C" w:rsidRDefault="002502B1" w:rsidP="002502B1">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2502B1" w:rsidRDefault="002502B1" w:rsidP="002502B1">
      <w:pPr>
        <w:ind w:left="5220" w:hanging="3804"/>
        <w:jc w:val="both"/>
        <w:rPr>
          <w:rFonts w:ascii="Arial" w:hAnsi="Arial" w:cs="Arial"/>
          <w:b/>
          <w:lang w:val="en-US"/>
        </w:rPr>
      </w:pPr>
    </w:p>
    <w:p w:rsidR="002502B1" w:rsidRDefault="002502B1" w:rsidP="002502B1">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2502B1" w:rsidRDefault="002502B1" w:rsidP="002502B1">
      <w:pPr>
        <w:ind w:left="1276"/>
        <w:jc w:val="both"/>
        <w:rPr>
          <w:rFonts w:ascii="Arial" w:hAnsi="Arial" w:cs="Arial"/>
          <w:b/>
          <w:lang w:val="es-ES_tradnl"/>
        </w:rPr>
      </w:pPr>
    </w:p>
    <w:p w:rsidR="002502B1" w:rsidRDefault="002502B1" w:rsidP="002502B1">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3F6" w:rsidRDefault="002A53F6">
      <w:r>
        <w:separator/>
      </w:r>
    </w:p>
  </w:endnote>
  <w:endnote w:type="continuationSeparator" w:id="0">
    <w:p w:rsidR="002A53F6" w:rsidRDefault="002A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E0748" w:rsidRDefault="00EE0748">
        <w:pPr>
          <w:pStyle w:val="Piedepgina"/>
          <w:jc w:val="right"/>
        </w:pPr>
        <w:r>
          <w:fldChar w:fldCharType="begin"/>
        </w:r>
        <w:r>
          <w:instrText>PAGE   \* MERGEFORMAT</w:instrText>
        </w:r>
        <w:r>
          <w:fldChar w:fldCharType="separate"/>
        </w:r>
        <w:r w:rsidR="009C29A9">
          <w:rPr>
            <w:noProof/>
          </w:rPr>
          <w:t>2</w:t>
        </w:r>
        <w:r>
          <w:fldChar w:fldCharType="end"/>
        </w:r>
      </w:p>
    </w:sdtContent>
  </w:sdt>
  <w:p w:rsidR="00EE0748" w:rsidRDefault="00EE074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E0748" w:rsidRDefault="00EE0748" w:rsidP="00AC3212">
        <w:pPr>
          <w:pStyle w:val="Piedepgina"/>
          <w:jc w:val="right"/>
        </w:pPr>
        <w:r>
          <w:fldChar w:fldCharType="begin"/>
        </w:r>
        <w:r>
          <w:instrText>PAGE   \* MERGEFORMAT</w:instrText>
        </w:r>
        <w:r>
          <w:fldChar w:fldCharType="separate"/>
        </w:r>
        <w:r w:rsidR="009C29A9">
          <w:rPr>
            <w:noProof/>
          </w:rPr>
          <w:t>1</w:t>
        </w:r>
        <w:r>
          <w:fldChar w:fldCharType="end"/>
        </w:r>
      </w:p>
    </w:sdtContent>
  </w:sdt>
  <w:p w:rsidR="00EE0748" w:rsidRDefault="00EE07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3F6" w:rsidRDefault="002A53F6">
      <w:r>
        <w:separator/>
      </w:r>
    </w:p>
  </w:footnote>
  <w:footnote w:type="continuationSeparator" w:id="0">
    <w:p w:rsidR="002A53F6" w:rsidRDefault="002A53F6">
      <w:r>
        <w:continuationSeparator/>
      </w:r>
    </w:p>
  </w:footnote>
  <w:footnote w:id="1">
    <w:p w:rsidR="001F3A7D" w:rsidRDefault="001F3A7D" w:rsidP="001F3A7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3"/>
  </w:num>
  <w:num w:numId="6">
    <w:abstractNumId w:val="26"/>
  </w:num>
  <w:num w:numId="7">
    <w:abstractNumId w:val="0"/>
  </w:num>
  <w:num w:numId="8">
    <w:abstractNumId w:val="47"/>
  </w:num>
  <w:num w:numId="9">
    <w:abstractNumId w:val="50"/>
  </w:num>
  <w:num w:numId="10">
    <w:abstractNumId w:val="10"/>
  </w:num>
  <w:num w:numId="11">
    <w:abstractNumId w:val="36"/>
  </w:num>
  <w:num w:numId="12">
    <w:abstractNumId w:val="39"/>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0"/>
  </w:num>
  <w:num w:numId="20">
    <w:abstractNumId w:val="45"/>
  </w:num>
  <w:num w:numId="21">
    <w:abstractNumId w:val="22"/>
  </w:num>
  <w:num w:numId="22">
    <w:abstractNumId w:val="37"/>
  </w:num>
  <w:num w:numId="23">
    <w:abstractNumId w:val="31"/>
  </w:num>
  <w:num w:numId="24">
    <w:abstractNumId w:val="6"/>
  </w:num>
  <w:num w:numId="25">
    <w:abstractNumId w:val="19"/>
  </w:num>
  <w:num w:numId="26">
    <w:abstractNumId w:val="12"/>
  </w:num>
  <w:num w:numId="27">
    <w:abstractNumId w:val="28"/>
  </w:num>
  <w:num w:numId="28">
    <w:abstractNumId w:val="51"/>
  </w:num>
  <w:num w:numId="29">
    <w:abstractNumId w:val="1"/>
  </w:num>
  <w:num w:numId="30">
    <w:abstractNumId w:val="11"/>
  </w:num>
  <w:num w:numId="31">
    <w:abstractNumId w:val="42"/>
  </w:num>
  <w:num w:numId="32">
    <w:abstractNumId w:val="48"/>
  </w:num>
  <w:num w:numId="33">
    <w:abstractNumId w:val="15"/>
  </w:num>
  <w:num w:numId="34">
    <w:abstractNumId w:val="21"/>
  </w:num>
  <w:num w:numId="35">
    <w:abstractNumId w:val="27"/>
  </w:num>
  <w:num w:numId="36">
    <w:abstractNumId w:val="38"/>
  </w:num>
  <w:num w:numId="37">
    <w:abstractNumId w:val="34"/>
  </w:num>
  <w:num w:numId="38">
    <w:abstractNumId w:val="33"/>
  </w:num>
  <w:num w:numId="39">
    <w:abstractNumId w:val="46"/>
  </w:num>
  <w:num w:numId="40">
    <w:abstractNumId w:val="13"/>
  </w:num>
  <w:num w:numId="41">
    <w:abstractNumId w:val="25"/>
  </w:num>
  <w:num w:numId="42">
    <w:abstractNumId w:val="2"/>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44"/>
  </w:num>
  <w:num w:numId="46">
    <w:abstractNumId w:val="49"/>
  </w:num>
  <w:num w:numId="47">
    <w:abstractNumId w:val="7"/>
  </w:num>
  <w:num w:numId="48">
    <w:abstractNumId w:val="32"/>
  </w:num>
  <w:num w:numId="49">
    <w:abstractNumId w:val="41"/>
  </w:num>
  <w:num w:numId="50">
    <w:abstractNumId w:val="24"/>
  </w:num>
  <w:num w:numId="51">
    <w:abstractNumId w:val="29"/>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3F6"/>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9A9"/>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D3038-30DC-48B8-B04C-0713AE474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19532</Words>
  <Characters>107430</Characters>
  <Application>Microsoft Office Word</Application>
  <DocSecurity>0</DocSecurity>
  <Lines>895</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126709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2017-08-15T15:14:00Z</cp:lastPrinted>
  <dcterms:created xsi:type="dcterms:W3CDTF">2019-05-03T21:34:00Z</dcterms:created>
  <dcterms:modified xsi:type="dcterms:W3CDTF">2019-05-03T21:34:00Z</dcterms:modified>
</cp:coreProperties>
</file>