
<file path=[Content_Types].xml><?xml version="1.0" encoding="utf-8"?>
<Types xmlns="http://schemas.openxmlformats.org/package/2006/content-types">
  <Default Extension="bin" ContentType="application/vnd.openxmlformats-officedocument.oleObject"/>
  <Default Extension="jpeg" ContentType="image/jpe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95A5A" w:rsidRPr="006F470A" w:rsidRDefault="007B5395" w:rsidP="00B37050">
      <w:pPr>
        <w:pStyle w:val="Norma"/>
        <w:spacing w:line="240" w:lineRule="auto"/>
        <w:rPr>
          <w:rFonts w:asciiTheme="minorHAnsi" w:hAnsiTheme="minorHAnsi" w:cstheme="minorHAnsi"/>
        </w:rPr>
      </w:pPr>
      <w:r w:rsidRPr="00A72210">
        <w:rPr>
          <w:rFonts w:asciiTheme="minorHAnsi" w:hAnsiTheme="minorHAnsi" w:cstheme="minorHAnsi"/>
          <w:noProof/>
          <w:lang w:val="en-US" w:eastAsia="en-US"/>
        </w:rPr>
        <mc:AlternateContent>
          <mc:Choice Requires="wps">
            <w:drawing>
              <wp:anchor distT="0" distB="0" distL="114300" distR="114300" simplePos="0" relativeHeight="251682304" behindDoc="0" locked="0" layoutInCell="1" allowOverlap="1" wp14:anchorId="1CE0DCE6" wp14:editId="56B6F5FA">
                <wp:simplePos x="0" y="0"/>
                <wp:positionH relativeFrom="column">
                  <wp:posOffset>-314591</wp:posOffset>
                </wp:positionH>
                <wp:positionV relativeFrom="paragraph">
                  <wp:posOffset>953741</wp:posOffset>
                </wp:positionV>
                <wp:extent cx="6177915" cy="5752214"/>
                <wp:effectExtent l="0" t="0" r="89535" b="96520"/>
                <wp:wrapNone/>
                <wp:docPr id="11"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77915" cy="5752214"/>
                        </a:xfrm>
                        <a:prstGeom prst="roundRect">
                          <a:avLst>
                            <a:gd name="adj" fmla="val 5676"/>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DC22F3" w:rsidRDefault="00DC22F3" w:rsidP="007B5395">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rsidR="00DC22F3" w:rsidRDefault="00DC22F3" w:rsidP="007B5395">
                            <w:pPr>
                              <w:ind w:left="142"/>
                              <w:jc w:val="center"/>
                              <w:rPr>
                                <w:rFonts w:ascii="Verdana" w:hAnsi="Verdana"/>
                                <w:b/>
                              </w:rPr>
                            </w:pPr>
                          </w:p>
                          <w:p w:rsidR="00DC22F3" w:rsidRDefault="00DC22F3" w:rsidP="007B5395">
                            <w:pPr>
                              <w:ind w:left="142"/>
                              <w:jc w:val="center"/>
                              <w:rPr>
                                <w:rFonts w:ascii="Century Gothic" w:hAnsi="Century Gothic" w:cs="Arial"/>
                                <w:b/>
                                <w:sz w:val="32"/>
                                <w:szCs w:val="32"/>
                                <w:lang w:val="es-MX"/>
                              </w:rPr>
                            </w:pPr>
                            <w:r>
                              <w:rPr>
                                <w:rFonts w:ascii="Century Gothic" w:hAnsi="Century Gothic"/>
                                <w:b/>
                                <w:noProof/>
                                <w:lang w:val="en-US"/>
                              </w:rPr>
                              <w:drawing>
                                <wp:inline distT="0" distB="0" distL="0" distR="0" wp14:anchorId="7818BEE0" wp14:editId="685F9D6B">
                                  <wp:extent cx="2210463" cy="1501491"/>
                                  <wp:effectExtent l="0" t="0" r="0" b="381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rsidR="00DC22F3" w:rsidRPr="00103622" w:rsidRDefault="00DC22F3" w:rsidP="007B5395">
                            <w:pPr>
                              <w:ind w:left="142"/>
                              <w:jc w:val="center"/>
                              <w:rPr>
                                <w:rFonts w:ascii="Century Gothic" w:hAnsi="Century Gothic" w:cs="Arial"/>
                                <w:b/>
                                <w:sz w:val="32"/>
                                <w:szCs w:val="32"/>
                                <w:lang w:val="es-MX"/>
                              </w:rPr>
                            </w:pPr>
                          </w:p>
                          <w:p w:rsidR="00DC22F3" w:rsidRDefault="00DC22F3" w:rsidP="007B5395">
                            <w:pPr>
                              <w:ind w:left="142"/>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r>
                              <w:rPr>
                                <w:rFonts w:ascii="Century Gothic" w:hAnsi="Century Gothic" w:cs="Arial"/>
                                <w:b/>
                                <w:sz w:val="32"/>
                                <w:szCs w:val="32"/>
                                <w:lang w:val="es-MX"/>
                              </w:rPr>
                              <w:t>PARA BIENES</w:t>
                            </w:r>
                          </w:p>
                          <w:p w:rsidR="00DC22F3" w:rsidRDefault="00DC22F3" w:rsidP="007B5395">
                            <w:pPr>
                              <w:jc w:val="center"/>
                              <w:rPr>
                                <w:rFonts w:ascii="Century Gothic" w:hAnsi="Century Gothic" w:cs="Arial"/>
                                <w:b/>
                                <w:sz w:val="28"/>
                                <w:szCs w:val="32"/>
                              </w:rPr>
                            </w:pPr>
                          </w:p>
                          <w:p w:rsidR="00DC22F3" w:rsidRDefault="00DC22F3" w:rsidP="007B5395">
                            <w:pPr>
                              <w:jc w:val="center"/>
                              <w:rPr>
                                <w:rFonts w:ascii="Century Gothic" w:hAnsi="Century Gothic" w:cs="Arial"/>
                                <w:b/>
                                <w:sz w:val="28"/>
                                <w:szCs w:val="32"/>
                              </w:rPr>
                            </w:pPr>
                          </w:p>
                          <w:p w:rsidR="00DC22F3" w:rsidRPr="00D94CE2" w:rsidRDefault="00DC22F3" w:rsidP="007B5395">
                            <w:pPr>
                              <w:jc w:val="center"/>
                              <w:rPr>
                                <w:rFonts w:ascii="Century Gothic" w:hAnsi="Century Gothic"/>
                                <w:b/>
                                <w:sz w:val="28"/>
                                <w:szCs w:val="32"/>
                              </w:rPr>
                            </w:pPr>
                            <w:r w:rsidRPr="00D94CE2">
                              <w:rPr>
                                <w:rFonts w:ascii="Century Gothic" w:hAnsi="Century Gothic"/>
                                <w:b/>
                                <w:sz w:val="28"/>
                                <w:szCs w:val="32"/>
                              </w:rPr>
                              <w:t xml:space="preserve">REGLAMENTO DE CONTRATACION DE BIENES Y SERVICIOS </w:t>
                            </w:r>
                          </w:p>
                          <w:p w:rsidR="00DC22F3" w:rsidRPr="00D94CE2" w:rsidRDefault="00DC22F3" w:rsidP="007B5395">
                            <w:pPr>
                              <w:jc w:val="center"/>
                              <w:rPr>
                                <w:rFonts w:ascii="Century Gothic" w:hAnsi="Century Gothic"/>
                                <w:b/>
                                <w:sz w:val="28"/>
                                <w:szCs w:val="32"/>
                              </w:rPr>
                            </w:pPr>
                            <w:r w:rsidRPr="00D94CE2">
                              <w:rPr>
                                <w:rFonts w:ascii="Century Gothic" w:hAnsi="Century Gothic"/>
                                <w:b/>
                                <w:sz w:val="28"/>
                                <w:szCs w:val="32"/>
                              </w:rPr>
                              <w:t>EN EL MARCO DEL D.S. 29506</w:t>
                            </w:r>
                          </w:p>
                          <w:p w:rsidR="00DC22F3" w:rsidRPr="00F40D69" w:rsidRDefault="00DC22F3" w:rsidP="007B5395">
                            <w:pPr>
                              <w:ind w:left="142"/>
                              <w:jc w:val="center"/>
                              <w:rPr>
                                <w:rFonts w:ascii="Century Gothic" w:hAnsi="Century Gothic" w:cs="Arial"/>
                                <w:b/>
                                <w:sz w:val="28"/>
                                <w:szCs w:val="28"/>
                              </w:rPr>
                            </w:pPr>
                          </w:p>
                          <w:p w:rsidR="00DC22F3" w:rsidRPr="00103622" w:rsidRDefault="00DC22F3" w:rsidP="007B5395">
                            <w:pPr>
                              <w:ind w:left="142"/>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rsidR="00DC22F3" w:rsidRPr="005F6C94" w:rsidRDefault="00DC22F3" w:rsidP="007B5395">
                            <w:pPr>
                              <w:ind w:left="142"/>
                              <w:rPr>
                                <w:rFonts w:ascii="Century Gothic" w:hAnsi="Century Gothic"/>
                                <w:b/>
                                <w:sz w:val="28"/>
                                <w:szCs w:val="28"/>
                                <w:lang w:val="es-MX"/>
                              </w:rPr>
                            </w:pPr>
                          </w:p>
                          <w:p w:rsidR="00DC22F3" w:rsidRPr="00DC22F3" w:rsidRDefault="00DC22F3" w:rsidP="007B5395">
                            <w:pPr>
                              <w:jc w:val="center"/>
                              <w:rPr>
                                <w:rFonts w:ascii="Century Gothic" w:hAnsi="Century Gothic" w:cs="Century Gothic"/>
                                <w:b/>
                                <w:bCs/>
                                <w:sz w:val="28"/>
                                <w:szCs w:val="28"/>
                              </w:rPr>
                            </w:pPr>
                            <w:r w:rsidRPr="00DC22F3">
                              <w:rPr>
                                <w:rFonts w:ascii="Century Gothic" w:hAnsi="Century Gothic" w:cs="Century Gothic"/>
                                <w:b/>
                                <w:bCs/>
                                <w:sz w:val="28"/>
                                <w:szCs w:val="28"/>
                              </w:rPr>
                              <w:t>OBJETO: ADQUISICIÓN DE REPUESTOS PARA DESPACHO DE GNL</w:t>
                            </w:r>
                          </w:p>
                          <w:p w:rsidR="00DC22F3" w:rsidRPr="00DC22F3" w:rsidRDefault="00DC22F3" w:rsidP="007B5395">
                            <w:pPr>
                              <w:jc w:val="center"/>
                              <w:rPr>
                                <w:rFonts w:ascii="Century Gothic" w:hAnsi="Century Gothic" w:cs="Century Gothic"/>
                                <w:b/>
                                <w:bCs/>
                                <w:sz w:val="28"/>
                                <w:szCs w:val="28"/>
                              </w:rPr>
                            </w:pPr>
                          </w:p>
                          <w:p w:rsidR="00DC22F3" w:rsidRPr="00DC22F3" w:rsidRDefault="00DC22F3" w:rsidP="007B5395">
                            <w:pPr>
                              <w:jc w:val="center"/>
                              <w:rPr>
                                <w:rFonts w:ascii="Century Gothic" w:hAnsi="Century Gothic" w:cs="Century Gothic"/>
                                <w:b/>
                                <w:bCs/>
                                <w:sz w:val="28"/>
                                <w:szCs w:val="28"/>
                              </w:rPr>
                            </w:pPr>
                            <w:r w:rsidRPr="00DC22F3">
                              <w:rPr>
                                <w:rFonts w:ascii="Century Gothic" w:hAnsi="Century Gothic" w:cs="Century Gothic"/>
                                <w:b/>
                                <w:bCs/>
                                <w:sz w:val="28"/>
                                <w:szCs w:val="28"/>
                              </w:rPr>
                              <w:t>CODIGO: DRCO-CDL-GIND-62-19</w:t>
                            </w:r>
                          </w:p>
                          <w:p w:rsidR="00DC22F3" w:rsidRPr="00DC22F3" w:rsidRDefault="00DC22F3" w:rsidP="007B5395">
                            <w:pPr>
                              <w:jc w:val="center"/>
                              <w:rPr>
                                <w:rFonts w:ascii="Century Gothic" w:hAnsi="Century Gothic" w:cs="Century Gothic"/>
                                <w:b/>
                                <w:bCs/>
                                <w:sz w:val="28"/>
                                <w:szCs w:val="28"/>
                              </w:rPr>
                            </w:pPr>
                          </w:p>
                          <w:p w:rsidR="00DC22F3" w:rsidRPr="00DC22F3" w:rsidRDefault="00DC22F3" w:rsidP="007B5395">
                            <w:pPr>
                              <w:jc w:val="center"/>
                              <w:rPr>
                                <w:rFonts w:ascii="Century Gothic" w:hAnsi="Century Gothic"/>
                                <w:b/>
                                <w:sz w:val="28"/>
                                <w:szCs w:val="28"/>
                                <w:lang w:val="es-ES_tradnl"/>
                              </w:rPr>
                            </w:pPr>
                            <w:r w:rsidRPr="00DC22F3">
                              <w:rPr>
                                <w:rFonts w:ascii="Century Gothic" w:hAnsi="Century Gothic" w:cs="Century Gothic"/>
                                <w:b/>
                                <w:bCs/>
                                <w:sz w:val="28"/>
                                <w:szCs w:val="28"/>
                              </w:rPr>
                              <w:t>(Primera Convocatoria</w:t>
                            </w:r>
                            <w:r w:rsidRPr="00DC22F3">
                              <w:rPr>
                                <w:rFonts w:ascii="Century Gothic" w:hAnsi="Century Gothic"/>
                                <w:b/>
                                <w:sz w:val="28"/>
                                <w:szCs w:val="28"/>
                                <w:lang w:val="es-ES_tradnl"/>
                              </w:rPr>
                              <w:t>)</w:t>
                            </w:r>
                            <w:bookmarkStart w:id="0" w:name="_GoBack"/>
                            <w:bookmarkEnd w:id="0"/>
                          </w:p>
                          <w:p w:rsidR="00DC22F3" w:rsidRPr="00103622" w:rsidRDefault="00DC22F3" w:rsidP="007B5395">
                            <w:pPr>
                              <w:jc w:val="center"/>
                              <w:rPr>
                                <w:rFonts w:ascii="Century Gothic" w:hAnsi="Century Gothic"/>
                                <w:sz w:val="32"/>
                                <w:szCs w:val="32"/>
                                <w:lang w:val="es-ES_tradnl"/>
                              </w:rPr>
                            </w:pPr>
                          </w:p>
                          <w:p w:rsidR="00DC22F3" w:rsidRPr="00103622" w:rsidRDefault="00DC22F3" w:rsidP="007B5395">
                            <w:pPr>
                              <w:ind w:right="930"/>
                              <w:jc w:val="center"/>
                              <w:rPr>
                                <w:rFonts w:ascii="Century Gothic" w:hAnsi="Century Gothic"/>
                                <w:sz w:val="32"/>
                                <w:szCs w:val="32"/>
                                <w:lang w:val="es-ES_tradnl"/>
                              </w:rPr>
                            </w:pPr>
                          </w:p>
                          <w:p w:rsidR="00DC22F3" w:rsidRPr="00103622" w:rsidRDefault="00DC22F3" w:rsidP="007B5395">
                            <w:pPr>
                              <w:ind w:right="930"/>
                              <w:jc w:val="center"/>
                              <w:rPr>
                                <w:rFonts w:ascii="Century Gothic" w:hAnsi="Century Gothic"/>
                                <w:sz w:val="32"/>
                                <w:szCs w:val="32"/>
                                <w:lang w:val="es-ES_tradnl"/>
                              </w:rPr>
                            </w:pPr>
                          </w:p>
                          <w:p w:rsidR="00DC22F3" w:rsidRDefault="00DC22F3" w:rsidP="007B5395">
                            <w:pPr>
                              <w:ind w:right="930"/>
                              <w:jc w:val="center"/>
                              <w:rPr>
                                <w:rFonts w:ascii="Century Gothic" w:hAnsi="Century Gothic"/>
                                <w:lang w:val="es-ES_tradnl"/>
                              </w:rPr>
                            </w:pPr>
                          </w:p>
                          <w:p w:rsidR="00DC22F3" w:rsidRPr="009C5A35" w:rsidRDefault="00DC22F3" w:rsidP="007B5395">
                            <w:pPr>
                              <w:ind w:right="930"/>
                              <w:jc w:val="center"/>
                              <w:rPr>
                                <w:rFonts w:ascii="Century Gothic" w:hAnsi="Century Gothic"/>
                                <w:lang w:val="es-ES_tradn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1CE0DCE6" id="AutoShape 2" o:spid="_x0000_s1026" style="position:absolute;margin-left:-24.75pt;margin-top:75.1pt;width:486.45pt;height:452.95pt;z-index:2516823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372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">
                <v:shadow on="t" color="#333" offset="6pt,6pt"/>
                <v:textbox>
                  <w:txbxContent>
                    <w:p w:rsidR="00DC22F3" w:rsidRDefault="00DC22F3" w:rsidP="007B5395">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rsidR="00DC22F3" w:rsidRDefault="00DC22F3" w:rsidP="007B5395">
                      <w:pPr>
                        <w:ind w:left="142"/>
                        <w:jc w:val="center"/>
                        <w:rPr>
                          <w:rFonts w:ascii="Verdana" w:hAnsi="Verdana"/>
                          <w:b/>
                        </w:rPr>
                      </w:pPr>
                    </w:p>
                    <w:p w:rsidR="00DC22F3" w:rsidRDefault="00DC22F3" w:rsidP="007B5395">
                      <w:pPr>
                        <w:ind w:left="142"/>
                        <w:jc w:val="center"/>
                        <w:rPr>
                          <w:rFonts w:ascii="Century Gothic" w:hAnsi="Century Gothic" w:cs="Arial"/>
                          <w:b/>
                          <w:sz w:val="32"/>
                          <w:szCs w:val="32"/>
                          <w:lang w:val="es-MX"/>
                        </w:rPr>
                      </w:pPr>
                      <w:r>
                        <w:rPr>
                          <w:rFonts w:ascii="Century Gothic" w:hAnsi="Century Gothic"/>
                          <w:b/>
                          <w:noProof/>
                          <w:lang w:val="en-US"/>
                        </w:rPr>
                        <w:drawing>
                          <wp:inline distT="0" distB="0" distL="0" distR="0" wp14:anchorId="7818BEE0" wp14:editId="685F9D6B">
                            <wp:extent cx="2210463" cy="1501491"/>
                            <wp:effectExtent l="0" t="0" r="0" b="381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rsidR="00DC22F3" w:rsidRPr="00103622" w:rsidRDefault="00DC22F3" w:rsidP="007B5395">
                      <w:pPr>
                        <w:ind w:left="142"/>
                        <w:jc w:val="center"/>
                        <w:rPr>
                          <w:rFonts w:ascii="Century Gothic" w:hAnsi="Century Gothic" w:cs="Arial"/>
                          <w:b/>
                          <w:sz w:val="32"/>
                          <w:szCs w:val="32"/>
                          <w:lang w:val="es-MX"/>
                        </w:rPr>
                      </w:pPr>
                    </w:p>
                    <w:p w:rsidR="00DC22F3" w:rsidRDefault="00DC22F3" w:rsidP="007B5395">
                      <w:pPr>
                        <w:ind w:left="142"/>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r>
                        <w:rPr>
                          <w:rFonts w:ascii="Century Gothic" w:hAnsi="Century Gothic" w:cs="Arial"/>
                          <w:b/>
                          <w:sz w:val="32"/>
                          <w:szCs w:val="32"/>
                          <w:lang w:val="es-MX"/>
                        </w:rPr>
                        <w:t>PARA BIENES</w:t>
                      </w:r>
                    </w:p>
                    <w:p w:rsidR="00DC22F3" w:rsidRDefault="00DC22F3" w:rsidP="007B5395">
                      <w:pPr>
                        <w:jc w:val="center"/>
                        <w:rPr>
                          <w:rFonts w:ascii="Century Gothic" w:hAnsi="Century Gothic" w:cs="Arial"/>
                          <w:b/>
                          <w:sz w:val="28"/>
                          <w:szCs w:val="32"/>
                        </w:rPr>
                      </w:pPr>
                    </w:p>
                    <w:p w:rsidR="00DC22F3" w:rsidRDefault="00DC22F3" w:rsidP="007B5395">
                      <w:pPr>
                        <w:jc w:val="center"/>
                        <w:rPr>
                          <w:rFonts w:ascii="Century Gothic" w:hAnsi="Century Gothic" w:cs="Arial"/>
                          <w:b/>
                          <w:sz w:val="28"/>
                          <w:szCs w:val="32"/>
                        </w:rPr>
                      </w:pPr>
                    </w:p>
                    <w:p w:rsidR="00DC22F3" w:rsidRPr="00D94CE2" w:rsidRDefault="00DC22F3" w:rsidP="007B5395">
                      <w:pPr>
                        <w:jc w:val="center"/>
                        <w:rPr>
                          <w:rFonts w:ascii="Century Gothic" w:hAnsi="Century Gothic"/>
                          <w:b/>
                          <w:sz w:val="28"/>
                          <w:szCs w:val="32"/>
                        </w:rPr>
                      </w:pPr>
                      <w:r w:rsidRPr="00D94CE2">
                        <w:rPr>
                          <w:rFonts w:ascii="Century Gothic" w:hAnsi="Century Gothic"/>
                          <w:b/>
                          <w:sz w:val="28"/>
                          <w:szCs w:val="32"/>
                        </w:rPr>
                        <w:t xml:space="preserve">REGLAMENTO DE CONTRATACION DE BIENES Y SERVICIOS </w:t>
                      </w:r>
                    </w:p>
                    <w:p w:rsidR="00DC22F3" w:rsidRPr="00D94CE2" w:rsidRDefault="00DC22F3" w:rsidP="007B5395">
                      <w:pPr>
                        <w:jc w:val="center"/>
                        <w:rPr>
                          <w:rFonts w:ascii="Century Gothic" w:hAnsi="Century Gothic"/>
                          <w:b/>
                          <w:sz w:val="28"/>
                          <w:szCs w:val="32"/>
                        </w:rPr>
                      </w:pPr>
                      <w:r w:rsidRPr="00D94CE2">
                        <w:rPr>
                          <w:rFonts w:ascii="Century Gothic" w:hAnsi="Century Gothic"/>
                          <w:b/>
                          <w:sz w:val="28"/>
                          <w:szCs w:val="32"/>
                        </w:rPr>
                        <w:t>EN EL MARCO DEL D.S. 29506</w:t>
                      </w:r>
                    </w:p>
                    <w:p w:rsidR="00DC22F3" w:rsidRPr="00F40D69" w:rsidRDefault="00DC22F3" w:rsidP="007B5395">
                      <w:pPr>
                        <w:ind w:left="142"/>
                        <w:jc w:val="center"/>
                        <w:rPr>
                          <w:rFonts w:ascii="Century Gothic" w:hAnsi="Century Gothic" w:cs="Arial"/>
                          <w:b/>
                          <w:sz w:val="28"/>
                          <w:szCs w:val="28"/>
                        </w:rPr>
                      </w:pPr>
                    </w:p>
                    <w:p w:rsidR="00DC22F3" w:rsidRPr="00103622" w:rsidRDefault="00DC22F3" w:rsidP="007B5395">
                      <w:pPr>
                        <w:ind w:left="142"/>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rsidR="00DC22F3" w:rsidRPr="005F6C94" w:rsidRDefault="00DC22F3" w:rsidP="007B5395">
                      <w:pPr>
                        <w:ind w:left="142"/>
                        <w:rPr>
                          <w:rFonts w:ascii="Century Gothic" w:hAnsi="Century Gothic"/>
                          <w:b/>
                          <w:sz w:val="28"/>
                          <w:szCs w:val="28"/>
                          <w:lang w:val="es-MX"/>
                        </w:rPr>
                      </w:pPr>
                    </w:p>
                    <w:p w:rsidR="00DC22F3" w:rsidRPr="00DC22F3" w:rsidRDefault="00DC22F3" w:rsidP="007B5395">
                      <w:pPr>
                        <w:jc w:val="center"/>
                        <w:rPr>
                          <w:rFonts w:ascii="Century Gothic" w:hAnsi="Century Gothic" w:cs="Century Gothic"/>
                          <w:b/>
                          <w:bCs/>
                          <w:sz w:val="28"/>
                          <w:szCs w:val="28"/>
                        </w:rPr>
                      </w:pPr>
                      <w:r w:rsidRPr="00DC22F3">
                        <w:rPr>
                          <w:rFonts w:ascii="Century Gothic" w:hAnsi="Century Gothic" w:cs="Century Gothic"/>
                          <w:b/>
                          <w:bCs/>
                          <w:sz w:val="28"/>
                          <w:szCs w:val="28"/>
                        </w:rPr>
                        <w:t>OBJETO: ADQUISICIÓN DE REPUESTOS PARA DESPACHO DE GNL</w:t>
                      </w:r>
                    </w:p>
                    <w:p w:rsidR="00DC22F3" w:rsidRPr="00DC22F3" w:rsidRDefault="00DC22F3" w:rsidP="007B5395">
                      <w:pPr>
                        <w:jc w:val="center"/>
                        <w:rPr>
                          <w:rFonts w:ascii="Century Gothic" w:hAnsi="Century Gothic" w:cs="Century Gothic"/>
                          <w:b/>
                          <w:bCs/>
                          <w:sz w:val="28"/>
                          <w:szCs w:val="28"/>
                        </w:rPr>
                      </w:pPr>
                    </w:p>
                    <w:p w:rsidR="00DC22F3" w:rsidRPr="00DC22F3" w:rsidRDefault="00DC22F3" w:rsidP="007B5395">
                      <w:pPr>
                        <w:jc w:val="center"/>
                        <w:rPr>
                          <w:rFonts w:ascii="Century Gothic" w:hAnsi="Century Gothic" w:cs="Century Gothic"/>
                          <w:b/>
                          <w:bCs/>
                          <w:sz w:val="28"/>
                          <w:szCs w:val="28"/>
                        </w:rPr>
                      </w:pPr>
                      <w:r w:rsidRPr="00DC22F3">
                        <w:rPr>
                          <w:rFonts w:ascii="Century Gothic" w:hAnsi="Century Gothic" w:cs="Century Gothic"/>
                          <w:b/>
                          <w:bCs/>
                          <w:sz w:val="28"/>
                          <w:szCs w:val="28"/>
                        </w:rPr>
                        <w:t>CODIGO: DRCO-CDL-GIND-62-19</w:t>
                      </w:r>
                    </w:p>
                    <w:p w:rsidR="00DC22F3" w:rsidRPr="00DC22F3" w:rsidRDefault="00DC22F3" w:rsidP="007B5395">
                      <w:pPr>
                        <w:jc w:val="center"/>
                        <w:rPr>
                          <w:rFonts w:ascii="Century Gothic" w:hAnsi="Century Gothic" w:cs="Century Gothic"/>
                          <w:b/>
                          <w:bCs/>
                          <w:sz w:val="28"/>
                          <w:szCs w:val="28"/>
                        </w:rPr>
                      </w:pPr>
                    </w:p>
                    <w:p w:rsidR="00DC22F3" w:rsidRPr="00DC22F3" w:rsidRDefault="00DC22F3" w:rsidP="007B5395">
                      <w:pPr>
                        <w:jc w:val="center"/>
                        <w:rPr>
                          <w:rFonts w:ascii="Century Gothic" w:hAnsi="Century Gothic"/>
                          <w:b/>
                          <w:sz w:val="28"/>
                          <w:szCs w:val="28"/>
                          <w:lang w:val="es-ES_tradnl"/>
                        </w:rPr>
                      </w:pPr>
                      <w:r w:rsidRPr="00DC22F3">
                        <w:rPr>
                          <w:rFonts w:ascii="Century Gothic" w:hAnsi="Century Gothic" w:cs="Century Gothic"/>
                          <w:b/>
                          <w:bCs/>
                          <w:sz w:val="28"/>
                          <w:szCs w:val="28"/>
                        </w:rPr>
                        <w:t>(Primera Convocatoria</w:t>
                      </w:r>
                      <w:r w:rsidRPr="00DC22F3">
                        <w:rPr>
                          <w:rFonts w:ascii="Century Gothic" w:hAnsi="Century Gothic"/>
                          <w:b/>
                          <w:sz w:val="28"/>
                          <w:szCs w:val="28"/>
                          <w:lang w:val="es-ES_tradnl"/>
                        </w:rPr>
                        <w:t>)</w:t>
                      </w:r>
                      <w:bookmarkStart w:id="1" w:name="_GoBack"/>
                      <w:bookmarkEnd w:id="1"/>
                    </w:p>
                    <w:p w:rsidR="00DC22F3" w:rsidRPr="00103622" w:rsidRDefault="00DC22F3" w:rsidP="007B5395">
                      <w:pPr>
                        <w:jc w:val="center"/>
                        <w:rPr>
                          <w:rFonts w:ascii="Century Gothic" w:hAnsi="Century Gothic"/>
                          <w:sz w:val="32"/>
                          <w:szCs w:val="32"/>
                          <w:lang w:val="es-ES_tradnl"/>
                        </w:rPr>
                      </w:pPr>
                    </w:p>
                    <w:p w:rsidR="00DC22F3" w:rsidRPr="00103622" w:rsidRDefault="00DC22F3" w:rsidP="007B5395">
                      <w:pPr>
                        <w:ind w:right="930"/>
                        <w:jc w:val="center"/>
                        <w:rPr>
                          <w:rFonts w:ascii="Century Gothic" w:hAnsi="Century Gothic"/>
                          <w:sz w:val="32"/>
                          <w:szCs w:val="32"/>
                          <w:lang w:val="es-ES_tradnl"/>
                        </w:rPr>
                      </w:pPr>
                    </w:p>
                    <w:p w:rsidR="00DC22F3" w:rsidRPr="00103622" w:rsidRDefault="00DC22F3" w:rsidP="007B5395">
                      <w:pPr>
                        <w:ind w:right="930"/>
                        <w:jc w:val="center"/>
                        <w:rPr>
                          <w:rFonts w:ascii="Century Gothic" w:hAnsi="Century Gothic"/>
                          <w:sz w:val="32"/>
                          <w:szCs w:val="32"/>
                          <w:lang w:val="es-ES_tradnl"/>
                        </w:rPr>
                      </w:pPr>
                    </w:p>
                    <w:p w:rsidR="00DC22F3" w:rsidRDefault="00DC22F3" w:rsidP="007B5395">
                      <w:pPr>
                        <w:ind w:right="930"/>
                        <w:jc w:val="center"/>
                        <w:rPr>
                          <w:rFonts w:ascii="Century Gothic" w:hAnsi="Century Gothic"/>
                          <w:lang w:val="es-ES_tradnl"/>
                        </w:rPr>
                      </w:pPr>
                    </w:p>
                    <w:p w:rsidR="00DC22F3" w:rsidRPr="009C5A35" w:rsidRDefault="00DC22F3" w:rsidP="007B5395">
                      <w:pPr>
                        <w:ind w:right="930"/>
                        <w:jc w:val="center"/>
                        <w:rPr>
                          <w:rFonts w:ascii="Century Gothic" w:hAnsi="Century Gothic"/>
                          <w:lang w:val="es-ES_tradnl"/>
                        </w:rPr>
                      </w:pPr>
                    </w:p>
                  </w:txbxContent>
                </v:textbox>
              </v:roundrect>
            </w:pict>
          </mc:Fallback>
        </mc:AlternateContent>
      </w:r>
      <w:r w:rsidR="00A75DC0" w:rsidRPr="006F470A">
        <w:rPr>
          <w:rFonts w:asciiTheme="minorHAnsi" w:hAnsiTheme="minorHAnsi" w:cstheme="minorHAnsi"/>
          <w:noProof/>
          <w:lang w:val="en-US" w:eastAsia="en-US"/>
        </w:rPr>
        <mc:AlternateContent>
          <mc:Choice Requires="wps">
            <w:drawing>
              <wp:anchor distT="0" distB="0" distL="114300" distR="114300" simplePos="0" relativeHeight="251650560" behindDoc="0" locked="0" layoutInCell="1" allowOverlap="1" wp14:anchorId="4DD087FC" wp14:editId="53FDA756">
                <wp:simplePos x="0" y="0"/>
                <wp:positionH relativeFrom="column">
                  <wp:posOffset>-318932</wp:posOffset>
                </wp:positionH>
                <wp:positionV relativeFrom="paragraph">
                  <wp:posOffset>-1905</wp:posOffset>
                </wp:positionV>
                <wp:extent cx="6201410" cy="650875"/>
                <wp:effectExtent l="0" t="0" r="104140" b="92075"/>
                <wp:wrapNone/>
                <wp:docPr id="3"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01410" cy="650875"/>
                        </a:xfrm>
                        <a:prstGeom prst="roundRect">
                          <a:avLst>
                            <a:gd name="adj" fmla="val 40072"/>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DC22F3" w:rsidRPr="00AD6AF2" w:rsidRDefault="00DC22F3" w:rsidP="00795A5A">
                            <w:pPr>
                              <w:ind w:right="930"/>
                              <w:jc w:val="center"/>
                              <w:rPr>
                                <w:rFonts w:ascii="Century Gothic" w:hAnsi="Century Gothic"/>
                                <w:sz w:val="14"/>
                                <w:lang w:val="es-ES_tradnl"/>
                              </w:rPr>
                            </w:pPr>
                          </w:p>
                          <w:p w:rsidR="00DC22F3" w:rsidRPr="00AD6AF2" w:rsidRDefault="00DC22F3" w:rsidP="00AD6AF2">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CONTRATACIÓN PARA BIENES</w:t>
                            </w:r>
                            <w:r>
                              <w:rPr>
                                <w:rFonts w:ascii="Century Gothic" w:hAnsi="Century Gothic"/>
                                <w:b/>
                                <w:sz w:val="18"/>
                                <w:szCs w:val="18"/>
                                <w:lang w:val="es-ES_tradnl"/>
                              </w:rPr>
                              <w:t xml:space="preserve">              </w:t>
                            </w:r>
                            <w:r w:rsidRPr="009803E1">
                              <w:rPr>
                                <w:rFonts w:ascii="Century Gothic" w:hAnsi="Century Gothic"/>
                                <w:b/>
                                <w:sz w:val="18"/>
                                <w:szCs w:val="18"/>
                                <w:lang w:val="es-ES_tradnl"/>
                              </w:rPr>
                              <w:t>RG-</w:t>
                            </w:r>
                            <w:r>
                              <w:rPr>
                                <w:rFonts w:ascii="Century Gothic" w:hAnsi="Century Gothic"/>
                                <w:b/>
                                <w:sz w:val="18"/>
                                <w:szCs w:val="18"/>
                                <w:lang w:val="es-ES_tradnl"/>
                              </w:rPr>
                              <w:t>01-G</w:t>
                            </w:r>
                            <w:r w:rsidRPr="00EA7EC8">
                              <w:rPr>
                                <w:rFonts w:ascii="Century Gothic" w:hAnsi="Century Gothic"/>
                                <w:b/>
                                <w:sz w:val="18"/>
                                <w:szCs w:val="18"/>
                                <w:lang w:val="es-ES_tradnl"/>
                              </w:rPr>
                              <w:t>-</w:t>
                            </w:r>
                            <w:r w:rsidRPr="009803E1">
                              <w:rPr>
                                <w:rFonts w:ascii="Century Gothic" w:hAnsi="Century Gothic"/>
                                <w:b/>
                                <w:sz w:val="18"/>
                                <w:szCs w:val="18"/>
                                <w:lang w:val="es-ES_tradnl"/>
                              </w:rPr>
                              <w:t>GCC</w:t>
                            </w:r>
                            <w:r>
                              <w:rPr>
                                <w:rFonts w:ascii="Century Gothic" w:hAnsi="Century Gothic"/>
                                <w:b/>
                                <w:sz w:val="18"/>
                                <w:szCs w:val="18"/>
                                <w:lang w:val="es-ES_tradnl"/>
                              </w:rPr>
                              <w:t>-DCO</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4DD087FC" id="_x0000_s1027" style="position:absolute;margin-left:-25.1pt;margin-top:-.15pt;width:488.3pt;height:51.25pt;z-index:251650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2626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">
                <v:shadow on="t" color="#333" offset="6pt,6pt"/>
                <v:textbox>
                  <w:txbxContent>
                    <w:p w:rsidR="00DC22F3" w:rsidRPr="00AD6AF2" w:rsidRDefault="00DC22F3" w:rsidP="00795A5A">
                      <w:pPr>
                        <w:ind w:right="930"/>
                        <w:jc w:val="center"/>
                        <w:rPr>
                          <w:rFonts w:ascii="Century Gothic" w:hAnsi="Century Gothic"/>
                          <w:sz w:val="14"/>
                          <w:lang w:val="es-ES_tradnl"/>
                        </w:rPr>
                      </w:pPr>
                    </w:p>
                    <w:p w:rsidR="00DC22F3" w:rsidRPr="00AD6AF2" w:rsidRDefault="00DC22F3" w:rsidP="00AD6AF2">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CONTRATACIÓN PARA BIENES</w:t>
                      </w:r>
                      <w:r>
                        <w:rPr>
                          <w:rFonts w:ascii="Century Gothic" w:hAnsi="Century Gothic"/>
                          <w:b/>
                          <w:sz w:val="18"/>
                          <w:szCs w:val="18"/>
                          <w:lang w:val="es-ES_tradnl"/>
                        </w:rPr>
                        <w:t xml:space="preserve">              </w:t>
                      </w:r>
                      <w:r w:rsidRPr="009803E1">
                        <w:rPr>
                          <w:rFonts w:ascii="Century Gothic" w:hAnsi="Century Gothic"/>
                          <w:b/>
                          <w:sz w:val="18"/>
                          <w:szCs w:val="18"/>
                          <w:lang w:val="es-ES_tradnl"/>
                        </w:rPr>
                        <w:t>RG-</w:t>
                      </w:r>
                      <w:r>
                        <w:rPr>
                          <w:rFonts w:ascii="Century Gothic" w:hAnsi="Century Gothic"/>
                          <w:b/>
                          <w:sz w:val="18"/>
                          <w:szCs w:val="18"/>
                          <w:lang w:val="es-ES_tradnl"/>
                        </w:rPr>
                        <w:t>01-G</w:t>
                      </w:r>
                      <w:r w:rsidRPr="00EA7EC8">
                        <w:rPr>
                          <w:rFonts w:ascii="Century Gothic" w:hAnsi="Century Gothic"/>
                          <w:b/>
                          <w:sz w:val="18"/>
                          <w:szCs w:val="18"/>
                          <w:lang w:val="es-ES_tradnl"/>
                        </w:rPr>
                        <w:t>-</w:t>
                      </w:r>
                      <w:r w:rsidRPr="009803E1">
                        <w:rPr>
                          <w:rFonts w:ascii="Century Gothic" w:hAnsi="Century Gothic"/>
                          <w:b/>
                          <w:sz w:val="18"/>
                          <w:szCs w:val="18"/>
                          <w:lang w:val="es-ES_tradnl"/>
                        </w:rPr>
                        <w:t>GCC</w:t>
                      </w:r>
                      <w:r>
                        <w:rPr>
                          <w:rFonts w:ascii="Century Gothic" w:hAnsi="Century Gothic"/>
                          <w:b/>
                          <w:sz w:val="18"/>
                          <w:szCs w:val="18"/>
                          <w:lang w:val="es-ES_tradnl"/>
                        </w:rPr>
                        <w:t>-DCO</w:t>
                      </w:r>
                    </w:p>
                  </w:txbxContent>
                </v:textbox>
              </v:roundrect>
            </w:pict>
          </mc:Fallback>
        </mc:AlternateContent>
      </w:r>
      <w:r w:rsidR="007E3A17" w:rsidRPr="006F470A">
        <w:rPr>
          <w:rFonts w:asciiTheme="minorHAnsi" w:hAnsiTheme="minorHAnsi" w:cstheme="minorHAnsi"/>
          <w:b/>
          <w:noProof/>
          <w:lang w:val="en-US" w:eastAsia="en-US"/>
        </w:rPr>
        <w:drawing>
          <wp:anchor distT="0" distB="0" distL="114300" distR="114300" simplePos="0" relativeHeight="251668992" behindDoc="0" locked="0" layoutInCell="1" allowOverlap="1" wp14:anchorId="45097172" wp14:editId="16520F23">
            <wp:simplePos x="0" y="0"/>
            <wp:positionH relativeFrom="column">
              <wp:posOffset>-41910</wp:posOffset>
            </wp:positionH>
            <wp:positionV relativeFrom="paragraph">
              <wp:posOffset>71120</wp:posOffset>
            </wp:positionV>
            <wp:extent cx="819150" cy="556260"/>
            <wp:effectExtent l="0" t="0" r="0" b="0"/>
            <wp:wrapTopAndBottom/>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819150" cy="55626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7E3A17" w:rsidRPr="006F470A">
        <w:rPr>
          <w:rFonts w:asciiTheme="minorHAnsi" w:hAnsiTheme="minorHAnsi" w:cstheme="minorHAnsi"/>
          <w:noProof/>
          <w:lang w:val="en-US" w:eastAsia="en-US"/>
        </w:rPr>
        <mc:AlternateContent>
          <mc:Choice Requires="wps">
            <w:drawing>
              <wp:anchor distT="0" distB="0" distL="114300" distR="114300" simplePos="0" relativeHeight="251675136" behindDoc="0" locked="0" layoutInCell="1" allowOverlap="1" wp14:anchorId="651B7AB1" wp14:editId="6A3ED55B">
                <wp:simplePos x="0" y="0"/>
                <wp:positionH relativeFrom="column">
                  <wp:posOffset>948055</wp:posOffset>
                </wp:positionH>
                <wp:positionV relativeFrom="paragraph">
                  <wp:posOffset>-3175</wp:posOffset>
                </wp:positionV>
                <wp:extent cx="0" cy="680085"/>
                <wp:effectExtent l="0" t="0" r="19050" b="24765"/>
                <wp:wrapNone/>
                <wp:docPr id="12" name="Conector recto 12"/>
                <wp:cNvGraphicFramePr/>
                <a:graphic xmlns:a="http://schemas.openxmlformats.org/drawingml/2006/main">
                  <a:graphicData uri="http://schemas.microsoft.com/office/word/2010/wordprocessingShape">
                    <wps:wsp>
                      <wps:cNvCnPr/>
                      <wps:spPr>
                        <a:xfrm flipH="1">
                          <a:off x="0" y="0"/>
                          <a:ext cx="0" cy="680085"/>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V relativeFrom="margin">
                  <wp14:pctHeight>0</wp14:pctHeight>
                </wp14:sizeRelV>
              </wp:anchor>
            </w:drawing>
          </mc:Choice>
          <mc:Fallback xmlns:w16se="http://schemas.microsoft.com/office/word/2015/wordml/symex" xmlns:cx="http://schemas.microsoft.com/office/drawing/2014/chartex">
            <w:pict>
              <v:line w14:anchorId="37F4EBC2" id="Conector recto 12" o:spid="_x0000_s1026" style="position:absolute;flip:x;z-index:25167513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74.65pt,-.25pt" to="74.65pt,53.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" strokecolor="black [3040]"/>
            </w:pict>
          </mc:Fallback>
        </mc:AlternateContent>
      </w:r>
      <w:r w:rsidR="007E3A17" w:rsidRPr="006F470A">
        <w:rPr>
          <w:rFonts w:asciiTheme="minorHAnsi" w:hAnsiTheme="minorHAnsi" w:cstheme="minorHAnsi"/>
          <w:noProof/>
          <w:lang w:val="en-US" w:eastAsia="en-US"/>
        </w:rPr>
        <mc:AlternateContent>
          <mc:Choice Requires="wps">
            <w:drawing>
              <wp:anchor distT="0" distB="0" distL="114300" distR="114300" simplePos="0" relativeHeight="251680256" behindDoc="0" locked="0" layoutInCell="1" allowOverlap="1" wp14:anchorId="078BE3F8" wp14:editId="1CB567C1">
                <wp:simplePos x="0" y="0"/>
                <wp:positionH relativeFrom="column">
                  <wp:posOffset>4352925</wp:posOffset>
                </wp:positionH>
                <wp:positionV relativeFrom="paragraph">
                  <wp:posOffset>-3175</wp:posOffset>
                </wp:positionV>
                <wp:extent cx="3810" cy="662940"/>
                <wp:effectExtent l="0" t="0" r="34290" b="22860"/>
                <wp:wrapNone/>
                <wp:docPr id="14" name="Conector recto 14"/>
                <wp:cNvGraphicFramePr/>
                <a:graphic xmlns:a="http://schemas.openxmlformats.org/drawingml/2006/main">
                  <a:graphicData uri="http://schemas.microsoft.com/office/word/2010/wordprocessingShape">
                    <wps:wsp>
                      <wps:cNvCnPr/>
                      <wps:spPr>
                        <a:xfrm flipH="1">
                          <a:off x="0" y="0"/>
                          <a:ext cx="3810" cy="66294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xmlns:w16se="http://schemas.microsoft.com/office/word/2015/wordml/symex" xmlns:cx="http://schemas.microsoft.com/office/drawing/2014/chartex">
            <w:pict>
              <v:line w14:anchorId="054BD82F" id="Conector recto 14" o:spid="_x0000_s1026" style="position:absolute;flip:x;z-index:251680256;visibility:visible;mso-wrap-style:square;mso-wrap-distance-left:9pt;mso-wrap-distance-top:0;mso-wrap-distance-right:9pt;mso-wrap-distance-bottom:0;mso-position-horizontal:absolute;mso-position-horizontal-relative:text;mso-position-vertical:absolute;mso-position-vertical-relative:text" from="342.75pt,-.25pt" to="343.05pt,51.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" strokecolor="black [3040]"/>
            </w:pict>
          </mc:Fallback>
        </mc:AlternateContent>
      </w: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8C2EB6" w:rsidRDefault="008C2EB6" w:rsidP="00EA7EC8">
      <w:pPr>
        <w:jc w:val="center"/>
        <w:rPr>
          <w:rFonts w:ascii="Calibri" w:hAnsi="Calibri" w:cs="Calibri"/>
          <w:b/>
          <w:color w:val="FF0000"/>
          <w:sz w:val="18"/>
          <w:szCs w:val="18"/>
        </w:rPr>
      </w:pPr>
    </w:p>
    <w:p w:rsidR="008C2EB6" w:rsidRDefault="008C2EB6" w:rsidP="00EA7EC8">
      <w:pPr>
        <w:jc w:val="center"/>
        <w:rPr>
          <w:rFonts w:ascii="Calibri" w:hAnsi="Calibri" w:cs="Calibri"/>
          <w:b/>
          <w:color w:val="FF0000"/>
          <w:sz w:val="18"/>
          <w:szCs w:val="18"/>
        </w:rPr>
      </w:pPr>
    </w:p>
    <w:tbl>
      <w:tblPr>
        <w:tblW w:w="9113" w:type="dxa"/>
        <w:jc w:val="center"/>
        <w:tblLook w:val="04A0" w:firstRow="1" w:lastRow="0" w:firstColumn="1" w:lastColumn="0" w:noHBand="0" w:noVBand="1"/>
      </w:tblPr>
      <w:tblGrid>
        <w:gridCol w:w="4667"/>
        <w:gridCol w:w="4446"/>
      </w:tblGrid>
      <w:tr w:rsidR="00045D76" w:rsidRPr="00045D76" w:rsidTr="00045D76">
        <w:trPr>
          <w:trHeight w:val="363"/>
          <w:jc w:val="center"/>
        </w:trPr>
        <w:tc>
          <w:tcPr>
            <w:tcW w:w="4667" w:type="dxa"/>
            <w:shd w:val="clear" w:color="auto" w:fill="auto"/>
            <w:vAlign w:val="center"/>
          </w:tcPr>
          <w:p w:rsidR="008C2EB6" w:rsidRPr="00045D76" w:rsidRDefault="008C2EB6" w:rsidP="00550E34">
            <w:pPr>
              <w:jc w:val="center"/>
              <w:rPr>
                <w:rFonts w:ascii="Verdana" w:eastAsia="Calibri" w:hAnsi="Verdana" w:cs="Arial"/>
                <w:b/>
                <w:color w:val="FFFFFF" w:themeColor="background1"/>
                <w:sz w:val="16"/>
                <w:szCs w:val="16"/>
              </w:rPr>
            </w:pPr>
            <w:r w:rsidRPr="00045D76">
              <w:rPr>
                <w:rFonts w:ascii="Verdana" w:eastAsia="Calibri" w:hAnsi="Verdana" w:cs="Arial"/>
                <w:b/>
                <w:color w:val="FFFFFF" w:themeColor="background1"/>
                <w:sz w:val="16"/>
                <w:szCs w:val="16"/>
              </w:rPr>
              <w:t>ELABORADO POR:</w:t>
            </w:r>
          </w:p>
        </w:tc>
        <w:tc>
          <w:tcPr>
            <w:tcW w:w="4446" w:type="dxa"/>
            <w:vAlign w:val="center"/>
          </w:tcPr>
          <w:p w:rsidR="008C2EB6" w:rsidRPr="00045D76" w:rsidRDefault="008C2EB6" w:rsidP="00550E34">
            <w:pPr>
              <w:jc w:val="center"/>
              <w:rPr>
                <w:rFonts w:ascii="Verdana" w:eastAsia="Calibri" w:hAnsi="Verdana" w:cs="Arial"/>
                <w:b/>
                <w:color w:val="FFFFFF" w:themeColor="background1"/>
                <w:sz w:val="16"/>
                <w:szCs w:val="16"/>
              </w:rPr>
            </w:pPr>
            <w:r w:rsidRPr="00045D76">
              <w:rPr>
                <w:rFonts w:ascii="Verdana" w:eastAsia="Calibri" w:hAnsi="Verdana" w:cs="Arial"/>
                <w:b/>
                <w:color w:val="FFFFFF" w:themeColor="background1"/>
                <w:sz w:val="16"/>
                <w:szCs w:val="16"/>
              </w:rPr>
              <w:t>FECHA DE ELABORACIÓN:</w:t>
            </w:r>
          </w:p>
        </w:tc>
      </w:tr>
      <w:tr w:rsidR="00045D76" w:rsidRPr="00045D76" w:rsidTr="00045D76">
        <w:trPr>
          <w:trHeight w:val="1194"/>
          <w:jc w:val="center"/>
        </w:trPr>
        <w:tc>
          <w:tcPr>
            <w:tcW w:w="4667" w:type="dxa"/>
            <w:shd w:val="clear" w:color="auto" w:fill="auto"/>
            <w:vAlign w:val="bottom"/>
          </w:tcPr>
          <w:p w:rsidR="008C2EB6" w:rsidRPr="00045D76" w:rsidRDefault="008C2EB6" w:rsidP="00550E34">
            <w:pPr>
              <w:spacing w:line="240" w:lineRule="atLeast"/>
              <w:jc w:val="center"/>
              <w:rPr>
                <w:rFonts w:ascii="Lucida Handwriting" w:eastAsia="Calibri" w:hAnsi="Lucida Handwriting" w:cs="Arial"/>
                <w:b/>
                <w:i/>
                <w:color w:val="FFFFFF" w:themeColor="background1"/>
                <w:sz w:val="14"/>
                <w:szCs w:val="18"/>
              </w:rPr>
            </w:pPr>
            <w:r w:rsidRPr="00045D76">
              <w:rPr>
                <w:rFonts w:ascii="Verdana" w:eastAsia="Calibri" w:hAnsi="Verdana" w:cs="Arial"/>
                <w:b/>
                <w:color w:val="FFFFFF" w:themeColor="background1"/>
                <w:sz w:val="12"/>
                <w:szCs w:val="18"/>
              </w:rPr>
              <w:t>________________________________________</w:t>
            </w:r>
          </w:p>
          <w:p w:rsidR="008C2EB6" w:rsidRPr="00045D76" w:rsidRDefault="008C2EB6" w:rsidP="00550E34">
            <w:pPr>
              <w:jc w:val="center"/>
              <w:rPr>
                <w:rFonts w:ascii="Verdana" w:eastAsia="Calibri" w:hAnsi="Verdana" w:cs="Arial"/>
                <w:b/>
                <w:color w:val="FFFFFF" w:themeColor="background1"/>
                <w:sz w:val="12"/>
                <w:szCs w:val="18"/>
              </w:rPr>
            </w:pPr>
            <w:r w:rsidRPr="00045D76">
              <w:rPr>
                <w:rFonts w:ascii="Verdana" w:eastAsia="Calibri" w:hAnsi="Verdana" w:cs="Arial"/>
                <w:b/>
                <w:color w:val="FFFFFF" w:themeColor="background1"/>
                <w:sz w:val="12"/>
                <w:szCs w:val="18"/>
              </w:rPr>
              <w:t>Firma y Sello</w:t>
            </w:r>
          </w:p>
          <w:p w:rsidR="008C2EB6" w:rsidRPr="00045D76" w:rsidRDefault="008C2EB6" w:rsidP="00550E34">
            <w:pPr>
              <w:rPr>
                <w:rFonts w:ascii="Verdana" w:eastAsia="Calibri" w:hAnsi="Verdana" w:cs="Arial"/>
                <w:b/>
                <w:color w:val="FFFFFF" w:themeColor="background1"/>
                <w:sz w:val="18"/>
                <w:szCs w:val="18"/>
              </w:rPr>
            </w:pPr>
          </w:p>
        </w:tc>
        <w:tc>
          <w:tcPr>
            <w:tcW w:w="4446" w:type="dxa"/>
          </w:tcPr>
          <w:p w:rsidR="008C2EB6" w:rsidRPr="00045D76" w:rsidRDefault="008C2EB6" w:rsidP="00550E34">
            <w:pPr>
              <w:spacing w:line="240" w:lineRule="atLeast"/>
              <w:jc w:val="center"/>
              <w:rPr>
                <w:rFonts w:ascii="Lucida Handwriting" w:eastAsia="Calibri" w:hAnsi="Lucida Handwriting" w:cs="Arial"/>
                <w:i/>
                <w:color w:val="FFFFFF" w:themeColor="background1"/>
                <w:sz w:val="14"/>
                <w:szCs w:val="18"/>
              </w:rPr>
            </w:pPr>
          </w:p>
          <w:p w:rsidR="008C2EB6" w:rsidRPr="00045D76" w:rsidRDefault="008C2EB6" w:rsidP="00550E34">
            <w:pPr>
              <w:spacing w:line="240" w:lineRule="atLeast"/>
              <w:jc w:val="center"/>
              <w:rPr>
                <w:rFonts w:ascii="Lucida Handwriting" w:eastAsia="Calibri" w:hAnsi="Lucida Handwriting" w:cs="Arial"/>
                <w:i/>
                <w:color w:val="FFFFFF" w:themeColor="background1"/>
                <w:sz w:val="14"/>
                <w:szCs w:val="18"/>
              </w:rPr>
            </w:pPr>
          </w:p>
          <w:p w:rsidR="008C2EB6" w:rsidRPr="00045D76" w:rsidRDefault="008C2EB6" w:rsidP="00550E34">
            <w:pPr>
              <w:spacing w:line="240" w:lineRule="atLeast"/>
              <w:jc w:val="center"/>
              <w:rPr>
                <w:rFonts w:ascii="Lucida Handwriting" w:eastAsia="Calibri" w:hAnsi="Lucida Handwriting" w:cs="Arial"/>
                <w:i/>
                <w:color w:val="FFFFFF" w:themeColor="background1"/>
                <w:sz w:val="14"/>
                <w:szCs w:val="18"/>
              </w:rPr>
            </w:pPr>
          </w:p>
          <w:p w:rsidR="008C2EB6" w:rsidRPr="00045D76" w:rsidRDefault="008C2EB6" w:rsidP="00550E34">
            <w:pPr>
              <w:spacing w:line="240" w:lineRule="atLeast"/>
              <w:jc w:val="center"/>
              <w:rPr>
                <w:rFonts w:ascii="Lucida Handwriting" w:eastAsia="Calibri" w:hAnsi="Lucida Handwriting" w:cs="Arial"/>
                <w:i/>
                <w:color w:val="FFFFFF" w:themeColor="background1"/>
                <w:sz w:val="14"/>
                <w:szCs w:val="18"/>
              </w:rPr>
            </w:pPr>
          </w:p>
          <w:p w:rsidR="008C2EB6" w:rsidRPr="00045D76" w:rsidRDefault="008C2EB6" w:rsidP="00550E34">
            <w:pPr>
              <w:jc w:val="center"/>
              <w:rPr>
                <w:rFonts w:ascii="Verdana" w:eastAsia="Calibri" w:hAnsi="Verdana" w:cs="Arial"/>
                <w:b/>
                <w:color w:val="FFFFFF" w:themeColor="background1"/>
                <w:sz w:val="12"/>
                <w:szCs w:val="18"/>
              </w:rPr>
            </w:pPr>
            <w:r w:rsidRPr="00045D76">
              <w:rPr>
                <w:rFonts w:ascii="Verdana" w:eastAsia="Calibri" w:hAnsi="Verdana" w:cs="Arial"/>
                <w:b/>
                <w:color w:val="FFFFFF" w:themeColor="background1"/>
                <w:sz w:val="12"/>
                <w:szCs w:val="18"/>
              </w:rPr>
              <w:t>Fecha:____/_____/________</w:t>
            </w:r>
          </w:p>
          <w:p w:rsidR="008C2EB6" w:rsidRPr="00045D76" w:rsidRDefault="008C2EB6" w:rsidP="00550E34">
            <w:pPr>
              <w:spacing w:line="240" w:lineRule="atLeast"/>
              <w:jc w:val="center"/>
              <w:rPr>
                <w:rFonts w:ascii="Lucida Handwriting" w:eastAsia="Calibri" w:hAnsi="Lucida Handwriting" w:cs="Arial"/>
                <w:i/>
                <w:color w:val="FFFFFF" w:themeColor="background1"/>
                <w:sz w:val="14"/>
                <w:szCs w:val="18"/>
              </w:rPr>
            </w:pPr>
          </w:p>
        </w:tc>
      </w:tr>
    </w:tbl>
    <w:p w:rsidR="008C2EB6" w:rsidRDefault="008C2EB6" w:rsidP="00EA7EC8">
      <w:pPr>
        <w:jc w:val="center"/>
        <w:rPr>
          <w:rFonts w:ascii="Calibri" w:hAnsi="Calibri" w:cs="Calibri"/>
          <w:b/>
          <w:color w:val="FF0000"/>
          <w:sz w:val="18"/>
          <w:szCs w:val="18"/>
        </w:rPr>
      </w:pPr>
    </w:p>
    <w:p w:rsidR="00DC22F3" w:rsidRDefault="00DC22F3" w:rsidP="00EA7EC8">
      <w:pPr>
        <w:jc w:val="center"/>
        <w:rPr>
          <w:rFonts w:ascii="Calibri" w:hAnsi="Calibri" w:cs="Calibri"/>
          <w:b/>
          <w:color w:val="FF0000"/>
          <w:sz w:val="18"/>
          <w:szCs w:val="18"/>
        </w:rPr>
      </w:pPr>
    </w:p>
    <w:p w:rsidR="00103622" w:rsidRPr="006F470A" w:rsidRDefault="00556BE4" w:rsidP="00EA7EC8">
      <w:pPr>
        <w:pStyle w:val="Norma"/>
        <w:spacing w:line="240" w:lineRule="auto"/>
        <w:jc w:val="center"/>
        <w:rPr>
          <w:rFonts w:asciiTheme="minorHAnsi" w:hAnsiTheme="minorHAnsi" w:cstheme="minorHAnsi"/>
          <w:b/>
        </w:rPr>
      </w:pPr>
      <w:r>
        <w:rPr>
          <w:rFonts w:asciiTheme="minorHAnsi" w:hAnsiTheme="minorHAnsi" w:cstheme="minorHAnsi"/>
          <w:b/>
        </w:rPr>
        <w:t>I</w:t>
      </w:r>
      <w:r w:rsidR="00A327C6">
        <w:rPr>
          <w:rFonts w:asciiTheme="minorHAnsi" w:hAnsiTheme="minorHAnsi" w:cstheme="minorHAnsi"/>
          <w:b/>
        </w:rPr>
        <w:t>N</w:t>
      </w:r>
      <w:r w:rsidR="00637301" w:rsidRPr="006F470A">
        <w:rPr>
          <w:rFonts w:asciiTheme="minorHAnsi" w:hAnsiTheme="minorHAnsi" w:cstheme="minorHAnsi"/>
          <w:b/>
        </w:rPr>
        <w:t>FORMACIÓN</w:t>
      </w:r>
      <w:r w:rsidR="00A73638" w:rsidRPr="006F470A">
        <w:rPr>
          <w:rFonts w:asciiTheme="minorHAnsi" w:hAnsiTheme="minorHAnsi" w:cstheme="minorHAnsi"/>
          <w:b/>
        </w:rPr>
        <w:t xml:space="preserve"> GENERAL D</w:t>
      </w:r>
      <w:r w:rsidR="006A6E5C" w:rsidRPr="006F470A">
        <w:rPr>
          <w:rFonts w:asciiTheme="minorHAnsi" w:hAnsiTheme="minorHAnsi" w:cstheme="minorHAnsi"/>
          <w:b/>
        </w:rPr>
        <w:t xml:space="preserve">EL PROCESO DE </w:t>
      </w:r>
      <w:r w:rsidR="00637301" w:rsidRPr="006F470A">
        <w:rPr>
          <w:rFonts w:asciiTheme="minorHAnsi" w:hAnsiTheme="minorHAnsi" w:cstheme="minorHAnsi"/>
          <w:b/>
        </w:rPr>
        <w:t>CONTRATACIÓN</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57"/>
        <w:gridCol w:w="281"/>
        <w:gridCol w:w="4446"/>
      </w:tblGrid>
      <w:tr w:rsidR="00A73638" w:rsidRPr="006F470A" w:rsidTr="00AD7F6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A73638" w:rsidRPr="006F470A" w:rsidRDefault="00A73638" w:rsidP="00AD7F60">
            <w:pPr>
              <w:rPr>
                <w:rFonts w:asciiTheme="minorHAnsi" w:eastAsia="Calibri" w:hAnsiTheme="minorHAnsi" w:cstheme="minorHAnsi"/>
                <w:b/>
                <w:sz w:val="22"/>
                <w:szCs w:val="22"/>
              </w:rPr>
            </w:pPr>
            <w:r w:rsidRPr="006F470A">
              <w:rPr>
                <w:rFonts w:asciiTheme="minorHAnsi" w:eastAsia="Calibri" w:hAnsiTheme="minorHAnsi" w:cstheme="minorHAnsi"/>
                <w:b/>
                <w:sz w:val="22"/>
                <w:szCs w:val="22"/>
              </w:rPr>
              <w:t xml:space="preserve">MÉTODO DE SELECCIÓN </w:t>
            </w:r>
          </w:p>
        </w:tc>
        <w:tc>
          <w:tcPr>
            <w:tcW w:w="281" w:type="dxa"/>
            <w:tcBorders>
              <w:top w:val="single" w:sz="4" w:space="0" w:color="auto"/>
              <w:bottom w:val="single" w:sz="4" w:space="0" w:color="auto"/>
              <w:right w:val="single" w:sz="4" w:space="0" w:color="auto"/>
            </w:tcBorders>
            <w:shd w:val="clear" w:color="auto" w:fill="auto"/>
            <w:vAlign w:val="center"/>
          </w:tcPr>
          <w:p w:rsidR="00A73638" w:rsidRPr="006F470A" w:rsidRDefault="00A73638" w:rsidP="003C64BD">
            <w:pPr>
              <w:rPr>
                <w:rFonts w:asciiTheme="minorHAnsi" w:eastAsia="Calibri" w:hAnsiTheme="minorHAnsi" w:cstheme="minorHAnsi"/>
                <w:b/>
                <w:sz w:val="22"/>
                <w:szCs w:val="22"/>
              </w:rPr>
            </w:pPr>
            <w:r w:rsidRPr="006F470A">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A73638" w:rsidRPr="006F470A" w:rsidRDefault="00DC22F3"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PRECIO EVALUADO MÁS BAJO</w:t>
            </w:r>
          </w:p>
        </w:tc>
      </w:tr>
      <w:tr w:rsidR="00A73638" w:rsidRPr="006F470A" w:rsidTr="00AD7F6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A73638" w:rsidRPr="006F470A" w:rsidRDefault="00A73638" w:rsidP="00AD7F60">
            <w:pPr>
              <w:rPr>
                <w:rFonts w:asciiTheme="minorHAnsi" w:eastAsia="Calibri" w:hAnsiTheme="minorHAnsi" w:cstheme="minorHAnsi"/>
                <w:b/>
                <w:sz w:val="22"/>
                <w:szCs w:val="22"/>
              </w:rPr>
            </w:pPr>
            <w:r w:rsidRPr="006F470A">
              <w:rPr>
                <w:rFonts w:asciiTheme="minorHAnsi" w:eastAsia="Calibri" w:hAnsiTheme="minorHAnsi" w:cstheme="minorHAnsi"/>
                <w:b/>
                <w:sz w:val="22"/>
                <w:szCs w:val="22"/>
              </w:rPr>
              <w:t>FORMA DE ADJUDICACIÓN</w:t>
            </w:r>
          </w:p>
        </w:tc>
        <w:tc>
          <w:tcPr>
            <w:tcW w:w="281" w:type="dxa"/>
            <w:tcBorders>
              <w:top w:val="single" w:sz="4" w:space="0" w:color="auto"/>
              <w:bottom w:val="single" w:sz="4" w:space="0" w:color="auto"/>
              <w:right w:val="single" w:sz="4" w:space="0" w:color="auto"/>
            </w:tcBorders>
            <w:shd w:val="clear" w:color="auto" w:fill="auto"/>
            <w:vAlign w:val="center"/>
          </w:tcPr>
          <w:p w:rsidR="00A73638" w:rsidRPr="006F470A" w:rsidRDefault="00A73638" w:rsidP="003C64BD">
            <w:pPr>
              <w:rPr>
                <w:rFonts w:asciiTheme="minorHAnsi" w:eastAsia="Calibri" w:hAnsiTheme="minorHAnsi" w:cstheme="minorHAnsi"/>
                <w:b/>
                <w:sz w:val="22"/>
                <w:szCs w:val="22"/>
              </w:rPr>
            </w:pPr>
            <w:r w:rsidRPr="006F470A">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A73638" w:rsidRPr="006F470A" w:rsidRDefault="00DC22F3"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POR EL TOTAL</w:t>
            </w:r>
          </w:p>
        </w:tc>
      </w:tr>
      <w:tr w:rsidR="00A73638" w:rsidRPr="006F470A" w:rsidTr="00AD7F6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A73638" w:rsidRPr="006F470A" w:rsidRDefault="00637301" w:rsidP="009710A3">
            <w:pPr>
              <w:rPr>
                <w:rFonts w:asciiTheme="minorHAnsi" w:eastAsia="Calibri" w:hAnsiTheme="minorHAnsi" w:cstheme="minorHAnsi"/>
                <w:b/>
                <w:sz w:val="22"/>
                <w:szCs w:val="22"/>
              </w:rPr>
            </w:pPr>
            <w:r w:rsidRPr="006F470A">
              <w:rPr>
                <w:rFonts w:asciiTheme="minorHAnsi" w:eastAsia="Calibri" w:hAnsiTheme="minorHAnsi" w:cstheme="minorHAnsi"/>
                <w:b/>
                <w:sz w:val="22"/>
                <w:szCs w:val="22"/>
              </w:rPr>
              <w:t>FORMALIZACIÓN</w:t>
            </w:r>
            <w:r w:rsidR="009710A3" w:rsidRPr="006F470A">
              <w:rPr>
                <w:rFonts w:asciiTheme="minorHAnsi" w:eastAsia="Calibri" w:hAnsiTheme="minorHAnsi" w:cstheme="minorHAnsi"/>
                <w:b/>
                <w:sz w:val="22"/>
                <w:szCs w:val="22"/>
              </w:rPr>
              <w:t xml:space="preserve"> DE LA </w:t>
            </w:r>
            <w:r w:rsidRPr="006F470A">
              <w:rPr>
                <w:rFonts w:asciiTheme="minorHAnsi" w:eastAsia="Calibri" w:hAnsiTheme="minorHAnsi" w:cstheme="minorHAnsi"/>
                <w:b/>
                <w:sz w:val="22"/>
                <w:szCs w:val="22"/>
              </w:rPr>
              <w:t>CONTRATACIÓN</w:t>
            </w:r>
            <w:r w:rsidR="009710A3" w:rsidRPr="006F470A">
              <w:rPr>
                <w:rFonts w:asciiTheme="minorHAnsi" w:eastAsia="Calibri" w:hAnsiTheme="minorHAnsi" w:cstheme="minorHAnsi"/>
                <w:b/>
                <w:sz w:val="22"/>
                <w:szCs w:val="22"/>
              </w:rPr>
              <w:t xml:space="preserve">  </w:t>
            </w:r>
          </w:p>
        </w:tc>
        <w:tc>
          <w:tcPr>
            <w:tcW w:w="281" w:type="dxa"/>
            <w:tcBorders>
              <w:top w:val="single" w:sz="4" w:space="0" w:color="auto"/>
              <w:bottom w:val="single" w:sz="4" w:space="0" w:color="auto"/>
              <w:right w:val="single" w:sz="4" w:space="0" w:color="auto"/>
            </w:tcBorders>
            <w:shd w:val="clear" w:color="auto" w:fill="auto"/>
            <w:vAlign w:val="center"/>
          </w:tcPr>
          <w:p w:rsidR="00A73638" w:rsidRPr="006F470A" w:rsidRDefault="00A73638" w:rsidP="003C64BD">
            <w:pPr>
              <w:rPr>
                <w:rFonts w:asciiTheme="minorHAnsi" w:eastAsia="Calibri" w:hAnsiTheme="minorHAnsi" w:cstheme="minorHAnsi"/>
                <w:b/>
                <w:sz w:val="22"/>
                <w:szCs w:val="22"/>
              </w:rPr>
            </w:pPr>
            <w:r w:rsidRPr="006F470A">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A73638" w:rsidRPr="006F470A" w:rsidRDefault="00DC22F3"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CONTRATO</w:t>
            </w:r>
          </w:p>
        </w:tc>
      </w:tr>
      <w:tr w:rsidR="00855E15" w:rsidRPr="006F470A" w:rsidTr="00AD7F6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855E15" w:rsidRPr="00552079" w:rsidRDefault="00855E15" w:rsidP="00855E15">
            <w:pPr>
              <w:rPr>
                <w:rFonts w:asciiTheme="minorHAnsi" w:eastAsia="Calibri" w:hAnsiTheme="minorHAnsi" w:cstheme="minorHAnsi"/>
                <w:b/>
                <w:sz w:val="22"/>
                <w:szCs w:val="22"/>
              </w:rPr>
            </w:pPr>
            <w:r>
              <w:rPr>
                <w:rFonts w:asciiTheme="minorHAnsi" w:eastAsia="Calibri" w:hAnsiTheme="minorHAnsi" w:cstheme="minorHAnsi"/>
                <w:b/>
                <w:sz w:val="22"/>
                <w:szCs w:val="22"/>
              </w:rPr>
              <w:t>MONEDA DEL PROCESO DE CONTRATACIÓN</w:t>
            </w:r>
          </w:p>
        </w:tc>
        <w:tc>
          <w:tcPr>
            <w:tcW w:w="281" w:type="dxa"/>
            <w:tcBorders>
              <w:top w:val="single" w:sz="4" w:space="0" w:color="auto"/>
              <w:bottom w:val="single" w:sz="4" w:space="0" w:color="auto"/>
              <w:right w:val="single" w:sz="4" w:space="0" w:color="auto"/>
            </w:tcBorders>
            <w:shd w:val="clear" w:color="auto" w:fill="auto"/>
            <w:vAlign w:val="center"/>
          </w:tcPr>
          <w:p w:rsidR="00855E15" w:rsidRPr="00552079" w:rsidRDefault="00855E15" w:rsidP="00855E15">
            <w:pPr>
              <w:jc w:val="center"/>
              <w:rPr>
                <w:rFonts w:asciiTheme="minorHAnsi" w:eastAsia="Calibri" w:hAnsiTheme="minorHAnsi" w:cstheme="minorHAnsi"/>
                <w:b/>
                <w:sz w:val="22"/>
                <w:szCs w:val="22"/>
              </w:rPr>
            </w:pPr>
            <w:r>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855E15" w:rsidRPr="00D45013" w:rsidRDefault="00DC22F3" w:rsidP="00855E15">
            <w:pPr>
              <w:rPr>
                <w:rFonts w:asciiTheme="minorHAnsi" w:eastAsia="Calibri" w:hAnsiTheme="minorHAnsi" w:cstheme="minorHAnsi"/>
                <w:b/>
                <w:i/>
                <w:sz w:val="22"/>
                <w:szCs w:val="22"/>
              </w:rPr>
            </w:pPr>
            <w:r>
              <w:rPr>
                <w:rFonts w:asciiTheme="minorHAnsi" w:eastAsia="Calibri" w:hAnsiTheme="minorHAnsi" w:cstheme="minorHAnsi"/>
                <w:b/>
                <w:i/>
                <w:sz w:val="22"/>
                <w:szCs w:val="22"/>
              </w:rPr>
              <w:t>BOLIVIANOS</w:t>
            </w:r>
          </w:p>
        </w:tc>
      </w:tr>
    </w:tbl>
    <w:p w:rsidR="007C54E0" w:rsidRPr="006F470A" w:rsidRDefault="007C54E0" w:rsidP="00B37050">
      <w:pPr>
        <w:jc w:val="center"/>
        <w:rPr>
          <w:rFonts w:asciiTheme="minorHAnsi" w:hAnsiTheme="minorHAnsi" w:cstheme="minorHAnsi"/>
          <w:b/>
          <w:sz w:val="2"/>
          <w:szCs w:val="22"/>
        </w:rPr>
      </w:pPr>
    </w:p>
    <w:p w:rsidR="00A107A2" w:rsidRPr="005B2E8A" w:rsidRDefault="00A107A2" w:rsidP="00D62DD9">
      <w:pPr>
        <w:rPr>
          <w:rFonts w:asciiTheme="minorHAnsi" w:hAnsiTheme="minorHAnsi" w:cstheme="minorHAnsi"/>
          <w:sz w:val="4"/>
          <w:szCs w:val="22"/>
        </w:rPr>
      </w:pPr>
    </w:p>
    <w:tbl>
      <w:tblPr>
        <w:tblpPr w:leftFromText="141" w:rightFromText="141" w:vertAnchor="text" w:horzAnchor="margin" w:tblpXSpec="center" w:tblpY="153"/>
        <w:tblW w:w="999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3"/>
        <w:gridCol w:w="3106"/>
        <w:gridCol w:w="1345"/>
        <w:gridCol w:w="48"/>
        <w:gridCol w:w="30"/>
        <w:gridCol w:w="1498"/>
        <w:gridCol w:w="3534"/>
      </w:tblGrid>
      <w:tr w:rsidR="00855E15" w:rsidRPr="00552079" w:rsidTr="005B2E8A">
        <w:trPr>
          <w:trHeight w:val="274"/>
        </w:trPr>
        <w:tc>
          <w:tcPr>
            <w:tcW w:w="9994" w:type="dxa"/>
            <w:gridSpan w:val="7"/>
            <w:shd w:val="clear" w:color="auto" w:fill="D9D9D9"/>
            <w:vAlign w:val="center"/>
          </w:tcPr>
          <w:p w:rsidR="00855E15" w:rsidRPr="00552079" w:rsidRDefault="00855E15" w:rsidP="00855E15">
            <w:pPr>
              <w:jc w:val="center"/>
              <w:rPr>
                <w:rFonts w:asciiTheme="minorHAnsi" w:hAnsiTheme="minorHAnsi" w:cstheme="minorHAnsi"/>
                <w:b/>
                <w:sz w:val="22"/>
                <w:szCs w:val="22"/>
              </w:rPr>
            </w:pPr>
            <w:r w:rsidRPr="00552079">
              <w:rPr>
                <w:rFonts w:asciiTheme="minorHAnsi" w:hAnsiTheme="minorHAnsi" w:cstheme="minorHAnsi"/>
                <w:b/>
                <w:sz w:val="22"/>
                <w:szCs w:val="22"/>
              </w:rPr>
              <w:t>CRONOGRAMA DE PLAZOS</w:t>
            </w:r>
          </w:p>
        </w:tc>
      </w:tr>
      <w:tr w:rsidR="00EA7EC8" w:rsidRPr="00552079" w:rsidTr="005B2E8A">
        <w:trPr>
          <w:trHeight w:val="279"/>
        </w:trPr>
        <w:tc>
          <w:tcPr>
            <w:tcW w:w="433" w:type="dxa"/>
            <w:shd w:val="clear" w:color="auto" w:fill="D9D9D9"/>
            <w:vAlign w:val="center"/>
          </w:tcPr>
          <w:p w:rsidR="00EA7EC8" w:rsidRPr="00552079" w:rsidRDefault="00EA7EC8" w:rsidP="00855E15">
            <w:pPr>
              <w:jc w:val="center"/>
              <w:rPr>
                <w:rFonts w:asciiTheme="minorHAnsi" w:hAnsiTheme="minorHAnsi" w:cstheme="minorHAnsi"/>
                <w:sz w:val="22"/>
                <w:szCs w:val="22"/>
              </w:rPr>
            </w:pPr>
            <w:r w:rsidRPr="00552079">
              <w:rPr>
                <w:rFonts w:asciiTheme="minorHAnsi" w:hAnsiTheme="minorHAnsi" w:cstheme="minorHAnsi"/>
                <w:sz w:val="22"/>
                <w:szCs w:val="22"/>
              </w:rPr>
              <w:t>N°</w:t>
            </w:r>
          </w:p>
        </w:tc>
        <w:tc>
          <w:tcPr>
            <w:tcW w:w="3106" w:type="dxa"/>
            <w:shd w:val="clear" w:color="auto" w:fill="D9D9D9"/>
            <w:vAlign w:val="center"/>
          </w:tcPr>
          <w:p w:rsidR="00EA7EC8" w:rsidRPr="00552079" w:rsidRDefault="00EA7EC8" w:rsidP="00855E15">
            <w:pPr>
              <w:jc w:val="center"/>
              <w:rPr>
                <w:rFonts w:asciiTheme="minorHAnsi" w:hAnsiTheme="minorHAnsi" w:cstheme="minorHAnsi"/>
                <w:b/>
                <w:sz w:val="22"/>
                <w:szCs w:val="22"/>
              </w:rPr>
            </w:pPr>
            <w:r w:rsidRPr="00552079">
              <w:rPr>
                <w:rFonts w:asciiTheme="minorHAnsi" w:hAnsiTheme="minorHAnsi" w:cstheme="minorHAnsi"/>
                <w:b/>
                <w:sz w:val="22"/>
                <w:szCs w:val="22"/>
              </w:rPr>
              <w:t>ACTIVIDAD</w:t>
            </w:r>
          </w:p>
        </w:tc>
        <w:tc>
          <w:tcPr>
            <w:tcW w:w="1423" w:type="dxa"/>
            <w:gridSpan w:val="3"/>
            <w:shd w:val="clear" w:color="auto" w:fill="D9D9D9"/>
            <w:vAlign w:val="center"/>
          </w:tcPr>
          <w:p w:rsidR="00EA7EC8" w:rsidRPr="00552079" w:rsidRDefault="00EA7EC8" w:rsidP="00855E15">
            <w:pPr>
              <w:jc w:val="center"/>
              <w:rPr>
                <w:rFonts w:asciiTheme="minorHAnsi" w:hAnsiTheme="minorHAnsi" w:cstheme="minorHAnsi"/>
                <w:b/>
                <w:sz w:val="22"/>
                <w:szCs w:val="22"/>
              </w:rPr>
            </w:pPr>
            <w:r>
              <w:rPr>
                <w:rFonts w:asciiTheme="minorHAnsi" w:hAnsiTheme="minorHAnsi" w:cstheme="minorHAnsi"/>
                <w:b/>
                <w:sz w:val="22"/>
                <w:szCs w:val="22"/>
              </w:rPr>
              <w:t>FECHA</w:t>
            </w:r>
          </w:p>
        </w:tc>
        <w:tc>
          <w:tcPr>
            <w:tcW w:w="1498" w:type="dxa"/>
            <w:shd w:val="clear" w:color="auto" w:fill="D9D9D9"/>
            <w:vAlign w:val="center"/>
          </w:tcPr>
          <w:p w:rsidR="00EA7EC8" w:rsidRPr="00552079" w:rsidRDefault="00EA7EC8" w:rsidP="00855E15">
            <w:pPr>
              <w:jc w:val="center"/>
              <w:rPr>
                <w:rFonts w:asciiTheme="minorHAnsi" w:hAnsiTheme="minorHAnsi" w:cstheme="minorHAnsi"/>
                <w:b/>
                <w:sz w:val="22"/>
                <w:szCs w:val="22"/>
              </w:rPr>
            </w:pPr>
            <w:r w:rsidRPr="00552079">
              <w:rPr>
                <w:rFonts w:asciiTheme="minorHAnsi" w:hAnsiTheme="minorHAnsi" w:cstheme="minorHAnsi"/>
                <w:b/>
                <w:sz w:val="22"/>
                <w:szCs w:val="22"/>
              </w:rPr>
              <w:t>HORA</w:t>
            </w:r>
          </w:p>
        </w:tc>
        <w:tc>
          <w:tcPr>
            <w:tcW w:w="3534" w:type="dxa"/>
            <w:shd w:val="clear" w:color="auto" w:fill="D9D9D9"/>
            <w:vAlign w:val="center"/>
          </w:tcPr>
          <w:p w:rsidR="00EA7EC8" w:rsidRPr="00552079" w:rsidRDefault="00EA7EC8" w:rsidP="00855E15">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DIRECCIÓN </w:t>
            </w:r>
          </w:p>
        </w:tc>
      </w:tr>
      <w:tr w:rsidR="00EA7EC8" w:rsidRPr="00552079" w:rsidTr="00EA7EC8">
        <w:trPr>
          <w:trHeight w:val="64"/>
        </w:trPr>
        <w:tc>
          <w:tcPr>
            <w:tcW w:w="433" w:type="dxa"/>
            <w:vAlign w:val="center"/>
          </w:tcPr>
          <w:p w:rsidR="00EA7EC8" w:rsidRPr="00365997" w:rsidRDefault="00EA7EC8" w:rsidP="00EA7EC8">
            <w:pPr>
              <w:jc w:val="center"/>
              <w:rPr>
                <w:rFonts w:asciiTheme="minorHAnsi" w:hAnsiTheme="minorHAnsi" w:cstheme="minorHAnsi"/>
                <w:sz w:val="22"/>
                <w:szCs w:val="22"/>
              </w:rPr>
            </w:pPr>
            <w:r>
              <w:rPr>
                <w:rFonts w:asciiTheme="minorHAnsi" w:hAnsiTheme="minorHAnsi" w:cstheme="minorHAnsi"/>
                <w:sz w:val="22"/>
                <w:szCs w:val="22"/>
              </w:rPr>
              <w:t>1</w:t>
            </w:r>
          </w:p>
        </w:tc>
        <w:tc>
          <w:tcPr>
            <w:tcW w:w="3106" w:type="dxa"/>
          </w:tcPr>
          <w:p w:rsidR="00EA7EC8" w:rsidRPr="00365997" w:rsidRDefault="00EA7EC8" w:rsidP="00EA7EC8">
            <w:pPr>
              <w:rPr>
                <w:rFonts w:asciiTheme="minorHAnsi" w:hAnsiTheme="minorHAnsi" w:cstheme="minorHAnsi"/>
                <w:sz w:val="22"/>
                <w:szCs w:val="22"/>
              </w:rPr>
            </w:pPr>
            <w:r>
              <w:rPr>
                <w:rFonts w:asciiTheme="minorHAnsi" w:hAnsiTheme="minorHAnsi" w:cstheme="minorHAnsi"/>
                <w:sz w:val="22"/>
                <w:szCs w:val="22"/>
              </w:rPr>
              <w:t>Publicación del DBC en el sitio web de YPFB</w:t>
            </w:r>
          </w:p>
        </w:tc>
        <w:tc>
          <w:tcPr>
            <w:tcW w:w="6455" w:type="dxa"/>
            <w:gridSpan w:val="5"/>
            <w:vAlign w:val="center"/>
          </w:tcPr>
          <w:p w:rsidR="00EA7EC8" w:rsidRPr="00365997" w:rsidRDefault="00EA7EC8" w:rsidP="00EA7EC8">
            <w:pPr>
              <w:rPr>
                <w:rFonts w:asciiTheme="minorHAnsi" w:hAnsiTheme="minorHAnsi" w:cstheme="minorHAnsi"/>
                <w:sz w:val="22"/>
                <w:szCs w:val="22"/>
              </w:rPr>
            </w:pPr>
            <w:r w:rsidRPr="00276B80">
              <w:rPr>
                <w:rFonts w:asciiTheme="minorHAnsi" w:hAnsiTheme="minorHAnsi" w:cstheme="minorHAnsi"/>
                <w:sz w:val="22"/>
                <w:szCs w:val="22"/>
              </w:rPr>
              <w:t>Fecha:</w:t>
            </w:r>
            <w:r w:rsidR="00DC22F3">
              <w:rPr>
                <w:rFonts w:asciiTheme="minorHAnsi" w:hAnsiTheme="minorHAnsi" w:cstheme="minorHAnsi"/>
                <w:sz w:val="22"/>
                <w:szCs w:val="22"/>
              </w:rPr>
              <w:t xml:space="preserve"> 09/05/2019</w:t>
            </w:r>
          </w:p>
        </w:tc>
      </w:tr>
      <w:tr w:rsidR="00EA7EC8" w:rsidRPr="00552079" w:rsidTr="005B2E8A">
        <w:trPr>
          <w:trHeight w:val="136"/>
        </w:trPr>
        <w:tc>
          <w:tcPr>
            <w:tcW w:w="433" w:type="dxa"/>
          </w:tcPr>
          <w:p w:rsidR="00EA7EC8" w:rsidRPr="00552079" w:rsidRDefault="00EA7EC8" w:rsidP="00EA7EC8">
            <w:pPr>
              <w:rPr>
                <w:rFonts w:asciiTheme="minorHAnsi" w:hAnsiTheme="minorHAnsi" w:cstheme="minorHAnsi"/>
                <w:sz w:val="22"/>
                <w:szCs w:val="22"/>
              </w:rPr>
            </w:pPr>
          </w:p>
        </w:tc>
        <w:tc>
          <w:tcPr>
            <w:tcW w:w="3106" w:type="dxa"/>
          </w:tcPr>
          <w:p w:rsidR="00EA7EC8" w:rsidRPr="00552079" w:rsidRDefault="00EA7EC8" w:rsidP="00EA7EC8">
            <w:pPr>
              <w:rPr>
                <w:rFonts w:asciiTheme="minorHAnsi" w:hAnsiTheme="minorHAnsi" w:cstheme="minorHAnsi"/>
                <w:sz w:val="22"/>
                <w:szCs w:val="22"/>
              </w:rPr>
            </w:pPr>
          </w:p>
        </w:tc>
        <w:tc>
          <w:tcPr>
            <w:tcW w:w="2921" w:type="dxa"/>
            <w:gridSpan w:val="4"/>
          </w:tcPr>
          <w:p w:rsidR="00EA7EC8" w:rsidRPr="00552079" w:rsidRDefault="00EA7EC8" w:rsidP="00EA7EC8">
            <w:pPr>
              <w:rPr>
                <w:rFonts w:asciiTheme="minorHAnsi" w:hAnsiTheme="minorHAnsi" w:cstheme="minorHAnsi"/>
                <w:sz w:val="22"/>
                <w:szCs w:val="22"/>
                <w:highlight w:val="yellow"/>
              </w:rPr>
            </w:pPr>
          </w:p>
        </w:tc>
        <w:tc>
          <w:tcPr>
            <w:tcW w:w="3534" w:type="dxa"/>
          </w:tcPr>
          <w:p w:rsidR="00EA7EC8" w:rsidRPr="00552079" w:rsidRDefault="00EA7EC8" w:rsidP="00EA7EC8">
            <w:pPr>
              <w:rPr>
                <w:rFonts w:asciiTheme="minorHAnsi" w:hAnsiTheme="minorHAnsi" w:cstheme="minorHAnsi"/>
                <w:sz w:val="22"/>
                <w:szCs w:val="22"/>
              </w:rPr>
            </w:pPr>
          </w:p>
        </w:tc>
      </w:tr>
      <w:tr w:rsidR="00EA7EC8" w:rsidRPr="00552079" w:rsidTr="000E1D5D">
        <w:trPr>
          <w:trHeight w:val="300"/>
        </w:trPr>
        <w:tc>
          <w:tcPr>
            <w:tcW w:w="433" w:type="dxa"/>
            <w:vAlign w:val="center"/>
          </w:tcPr>
          <w:p w:rsidR="00EA7EC8" w:rsidRPr="00552079" w:rsidRDefault="00EA7EC8" w:rsidP="00EA7EC8">
            <w:pPr>
              <w:jc w:val="center"/>
              <w:rPr>
                <w:rFonts w:asciiTheme="minorHAnsi" w:hAnsiTheme="minorHAnsi" w:cstheme="minorHAnsi"/>
                <w:sz w:val="22"/>
                <w:szCs w:val="22"/>
              </w:rPr>
            </w:pPr>
            <w:r>
              <w:rPr>
                <w:rFonts w:asciiTheme="minorHAnsi" w:hAnsiTheme="minorHAnsi" w:cstheme="minorHAnsi"/>
                <w:sz w:val="22"/>
                <w:szCs w:val="22"/>
              </w:rPr>
              <w:t>2</w:t>
            </w:r>
          </w:p>
        </w:tc>
        <w:tc>
          <w:tcPr>
            <w:tcW w:w="3106" w:type="dxa"/>
            <w:vAlign w:val="center"/>
          </w:tcPr>
          <w:p w:rsidR="00EA7EC8" w:rsidRDefault="00EA7EC8" w:rsidP="00EA7EC8">
            <w:pPr>
              <w:rPr>
                <w:rFonts w:asciiTheme="minorHAnsi" w:hAnsiTheme="minorHAnsi" w:cstheme="minorHAnsi"/>
                <w:sz w:val="22"/>
                <w:szCs w:val="22"/>
              </w:rPr>
            </w:pPr>
            <w:r w:rsidRPr="00552079">
              <w:rPr>
                <w:rFonts w:asciiTheme="minorHAnsi" w:hAnsiTheme="minorHAnsi" w:cstheme="minorHAnsi"/>
                <w:sz w:val="22"/>
                <w:szCs w:val="22"/>
              </w:rPr>
              <w:t>Inspección Previa</w:t>
            </w:r>
          </w:p>
          <w:p w:rsidR="00EA7EC8" w:rsidRPr="00552079" w:rsidRDefault="00EA7EC8" w:rsidP="00EA7EC8">
            <w:pPr>
              <w:rPr>
                <w:rFonts w:asciiTheme="minorHAnsi" w:hAnsiTheme="minorHAnsi" w:cstheme="minorHAnsi"/>
                <w:sz w:val="22"/>
                <w:szCs w:val="22"/>
              </w:rPr>
            </w:pPr>
          </w:p>
        </w:tc>
        <w:tc>
          <w:tcPr>
            <w:tcW w:w="1393" w:type="dxa"/>
            <w:gridSpan w:val="2"/>
            <w:vAlign w:val="center"/>
          </w:tcPr>
          <w:p w:rsidR="00EA7EC8" w:rsidRDefault="00EA7EC8" w:rsidP="00EA7EC8">
            <w:pPr>
              <w:rPr>
                <w:rFonts w:asciiTheme="minorHAnsi" w:hAnsiTheme="minorHAnsi" w:cstheme="minorHAnsi"/>
                <w:sz w:val="22"/>
                <w:szCs w:val="22"/>
              </w:rPr>
            </w:pPr>
            <w:r w:rsidRPr="00552079">
              <w:rPr>
                <w:rFonts w:asciiTheme="minorHAnsi" w:hAnsiTheme="minorHAnsi" w:cstheme="minorHAnsi"/>
                <w:sz w:val="22"/>
                <w:szCs w:val="22"/>
              </w:rPr>
              <w:t>Fecha:</w:t>
            </w:r>
          </w:p>
          <w:p w:rsidR="00EA7EC8" w:rsidRPr="00DC22F3" w:rsidRDefault="00DC22F3" w:rsidP="00EA7EC8">
            <w:pPr>
              <w:rPr>
                <w:rFonts w:asciiTheme="minorHAnsi" w:hAnsiTheme="minorHAnsi" w:cstheme="minorHAnsi"/>
                <w:i/>
                <w:sz w:val="22"/>
                <w:szCs w:val="22"/>
              </w:rPr>
            </w:pPr>
            <w:r>
              <w:rPr>
                <w:rFonts w:asciiTheme="minorHAnsi" w:hAnsiTheme="minorHAnsi" w:cstheme="minorHAnsi"/>
                <w:i/>
                <w:sz w:val="22"/>
                <w:szCs w:val="22"/>
              </w:rPr>
              <w:t>N/A</w:t>
            </w:r>
          </w:p>
        </w:tc>
        <w:tc>
          <w:tcPr>
            <w:tcW w:w="1528" w:type="dxa"/>
            <w:gridSpan w:val="2"/>
            <w:vAlign w:val="center"/>
          </w:tcPr>
          <w:p w:rsidR="00EA7EC8" w:rsidRPr="00552079" w:rsidRDefault="00EA7EC8" w:rsidP="00EA7EC8">
            <w:pPr>
              <w:rPr>
                <w:rFonts w:asciiTheme="minorHAnsi" w:hAnsiTheme="minorHAnsi" w:cstheme="minorHAnsi"/>
                <w:sz w:val="22"/>
                <w:szCs w:val="22"/>
              </w:rPr>
            </w:pPr>
            <w:r w:rsidRPr="00552079">
              <w:rPr>
                <w:rFonts w:asciiTheme="minorHAnsi" w:hAnsiTheme="minorHAnsi" w:cstheme="minorHAnsi"/>
                <w:sz w:val="22"/>
                <w:szCs w:val="22"/>
              </w:rPr>
              <w:t>Hora:</w:t>
            </w:r>
          </w:p>
          <w:p w:rsidR="00EA7EC8" w:rsidRPr="00DC22F3" w:rsidRDefault="00DC22F3" w:rsidP="00DC22F3">
            <w:pPr>
              <w:rPr>
                <w:rFonts w:asciiTheme="minorHAnsi" w:hAnsiTheme="minorHAnsi" w:cstheme="minorHAnsi"/>
                <w:i/>
                <w:sz w:val="22"/>
                <w:szCs w:val="22"/>
              </w:rPr>
            </w:pPr>
            <w:r>
              <w:rPr>
                <w:rFonts w:asciiTheme="minorHAnsi" w:hAnsiTheme="minorHAnsi" w:cstheme="minorHAnsi"/>
                <w:i/>
                <w:sz w:val="22"/>
                <w:szCs w:val="22"/>
              </w:rPr>
              <w:t>N/A</w:t>
            </w:r>
          </w:p>
        </w:tc>
        <w:tc>
          <w:tcPr>
            <w:tcW w:w="3534" w:type="dxa"/>
            <w:vAlign w:val="center"/>
          </w:tcPr>
          <w:p w:rsidR="00DC22F3" w:rsidRPr="00DC22F3" w:rsidRDefault="00DC22F3" w:rsidP="00DC22F3">
            <w:pPr>
              <w:rPr>
                <w:rFonts w:asciiTheme="minorHAnsi" w:hAnsiTheme="minorHAnsi" w:cstheme="minorHAnsi"/>
                <w:i/>
                <w:sz w:val="22"/>
                <w:szCs w:val="22"/>
              </w:rPr>
            </w:pPr>
            <w:r>
              <w:rPr>
                <w:rFonts w:asciiTheme="minorHAnsi" w:hAnsiTheme="minorHAnsi" w:cstheme="minorHAnsi"/>
                <w:i/>
                <w:sz w:val="22"/>
                <w:szCs w:val="22"/>
              </w:rPr>
              <w:t>N/A</w:t>
            </w:r>
          </w:p>
          <w:p w:rsidR="00EA7EC8" w:rsidRPr="001C15EE" w:rsidRDefault="00EA7EC8" w:rsidP="00EA7EC8">
            <w:pPr>
              <w:jc w:val="both"/>
              <w:rPr>
                <w:rFonts w:asciiTheme="minorHAnsi" w:hAnsiTheme="minorHAnsi" w:cstheme="minorHAnsi"/>
                <w:color w:val="000000"/>
                <w:sz w:val="22"/>
                <w:szCs w:val="22"/>
                <w:lang w:val="es-ES_tradnl"/>
              </w:rPr>
            </w:pPr>
          </w:p>
        </w:tc>
      </w:tr>
      <w:tr w:rsidR="00EA7EC8" w:rsidRPr="00552079" w:rsidTr="000E1D5D">
        <w:trPr>
          <w:trHeight w:val="155"/>
        </w:trPr>
        <w:tc>
          <w:tcPr>
            <w:tcW w:w="433" w:type="dxa"/>
            <w:vAlign w:val="center"/>
          </w:tcPr>
          <w:p w:rsidR="00EA7EC8" w:rsidRPr="00552079" w:rsidRDefault="00EA7EC8" w:rsidP="00EA7EC8">
            <w:pPr>
              <w:rPr>
                <w:rFonts w:asciiTheme="minorHAnsi" w:hAnsiTheme="minorHAnsi" w:cstheme="minorHAnsi"/>
                <w:sz w:val="22"/>
                <w:szCs w:val="22"/>
              </w:rPr>
            </w:pPr>
          </w:p>
        </w:tc>
        <w:tc>
          <w:tcPr>
            <w:tcW w:w="3106" w:type="dxa"/>
            <w:vAlign w:val="center"/>
          </w:tcPr>
          <w:p w:rsidR="00EA7EC8" w:rsidRPr="00552079" w:rsidRDefault="00EA7EC8" w:rsidP="00EA7EC8">
            <w:pPr>
              <w:rPr>
                <w:rFonts w:asciiTheme="minorHAnsi" w:hAnsiTheme="minorHAnsi" w:cstheme="minorHAnsi"/>
                <w:sz w:val="22"/>
                <w:szCs w:val="22"/>
              </w:rPr>
            </w:pPr>
          </w:p>
        </w:tc>
        <w:tc>
          <w:tcPr>
            <w:tcW w:w="2921" w:type="dxa"/>
            <w:gridSpan w:val="4"/>
          </w:tcPr>
          <w:p w:rsidR="00EA7EC8" w:rsidRPr="00552079" w:rsidRDefault="00EA7EC8" w:rsidP="00EA7EC8">
            <w:pPr>
              <w:rPr>
                <w:rFonts w:asciiTheme="minorHAnsi" w:hAnsiTheme="minorHAnsi" w:cstheme="minorHAnsi"/>
                <w:sz w:val="22"/>
                <w:szCs w:val="22"/>
              </w:rPr>
            </w:pPr>
          </w:p>
        </w:tc>
        <w:tc>
          <w:tcPr>
            <w:tcW w:w="3534" w:type="dxa"/>
          </w:tcPr>
          <w:p w:rsidR="00EA7EC8" w:rsidRPr="00552079" w:rsidRDefault="00EA7EC8" w:rsidP="00EA7EC8">
            <w:pPr>
              <w:jc w:val="both"/>
              <w:rPr>
                <w:rFonts w:asciiTheme="minorHAnsi" w:hAnsiTheme="minorHAnsi" w:cstheme="minorHAnsi"/>
                <w:sz w:val="22"/>
                <w:szCs w:val="22"/>
              </w:rPr>
            </w:pPr>
          </w:p>
        </w:tc>
      </w:tr>
      <w:tr w:rsidR="00EA7EC8" w:rsidRPr="00552079" w:rsidTr="000E1D5D">
        <w:trPr>
          <w:trHeight w:val="433"/>
        </w:trPr>
        <w:tc>
          <w:tcPr>
            <w:tcW w:w="433" w:type="dxa"/>
            <w:shd w:val="clear" w:color="auto" w:fill="auto"/>
            <w:vAlign w:val="center"/>
          </w:tcPr>
          <w:p w:rsidR="00EA7EC8" w:rsidRPr="00552079" w:rsidRDefault="00EA7EC8" w:rsidP="00EA7EC8">
            <w:pPr>
              <w:jc w:val="center"/>
              <w:rPr>
                <w:rFonts w:asciiTheme="minorHAnsi" w:hAnsiTheme="minorHAnsi" w:cstheme="minorHAnsi"/>
                <w:sz w:val="22"/>
                <w:szCs w:val="22"/>
              </w:rPr>
            </w:pPr>
            <w:r>
              <w:rPr>
                <w:rFonts w:asciiTheme="minorHAnsi" w:hAnsiTheme="minorHAnsi" w:cstheme="minorHAnsi"/>
                <w:sz w:val="22"/>
                <w:szCs w:val="22"/>
              </w:rPr>
              <w:t>3</w:t>
            </w:r>
          </w:p>
        </w:tc>
        <w:tc>
          <w:tcPr>
            <w:tcW w:w="3106" w:type="dxa"/>
            <w:vAlign w:val="center"/>
          </w:tcPr>
          <w:p w:rsidR="00EA7EC8" w:rsidRDefault="00EA7EC8" w:rsidP="00EA7EC8">
            <w:pPr>
              <w:rPr>
                <w:rFonts w:asciiTheme="minorHAnsi" w:hAnsiTheme="minorHAnsi" w:cstheme="minorHAnsi"/>
                <w:sz w:val="22"/>
                <w:szCs w:val="22"/>
              </w:rPr>
            </w:pPr>
            <w:r w:rsidRPr="00552079">
              <w:rPr>
                <w:rFonts w:asciiTheme="minorHAnsi" w:hAnsiTheme="minorHAnsi" w:cstheme="minorHAnsi"/>
                <w:sz w:val="22"/>
                <w:szCs w:val="22"/>
              </w:rPr>
              <w:t>Consultas Escritas</w:t>
            </w:r>
          </w:p>
          <w:p w:rsidR="00EA7EC8" w:rsidRPr="001C15EE" w:rsidRDefault="00EA7EC8" w:rsidP="00EA7EC8">
            <w:pPr>
              <w:jc w:val="both"/>
              <w:rPr>
                <w:rFonts w:asciiTheme="minorHAnsi" w:hAnsiTheme="minorHAnsi" w:cstheme="minorHAnsi"/>
                <w:sz w:val="22"/>
                <w:szCs w:val="22"/>
                <w:lang w:val="es-ES_tradnl"/>
              </w:rPr>
            </w:pPr>
          </w:p>
        </w:tc>
        <w:tc>
          <w:tcPr>
            <w:tcW w:w="1393" w:type="dxa"/>
            <w:gridSpan w:val="2"/>
            <w:vAlign w:val="center"/>
          </w:tcPr>
          <w:p w:rsidR="00EA7EC8" w:rsidRPr="00552079" w:rsidRDefault="00EA7EC8" w:rsidP="00EA7EC8">
            <w:pPr>
              <w:rPr>
                <w:rFonts w:asciiTheme="minorHAnsi" w:hAnsiTheme="minorHAnsi" w:cstheme="minorHAnsi"/>
                <w:sz w:val="22"/>
                <w:szCs w:val="22"/>
              </w:rPr>
            </w:pPr>
            <w:r w:rsidRPr="00552079">
              <w:rPr>
                <w:rFonts w:asciiTheme="minorHAnsi" w:hAnsiTheme="minorHAnsi" w:cstheme="minorHAnsi"/>
                <w:sz w:val="22"/>
                <w:szCs w:val="22"/>
              </w:rPr>
              <w:t>Fecha:</w:t>
            </w:r>
          </w:p>
          <w:p w:rsidR="00EA7EC8" w:rsidRPr="00DC22F3" w:rsidRDefault="00DC22F3" w:rsidP="00DC22F3">
            <w:pPr>
              <w:rPr>
                <w:rFonts w:asciiTheme="minorHAnsi" w:hAnsiTheme="minorHAnsi" w:cstheme="minorHAnsi"/>
                <w:i/>
                <w:sz w:val="22"/>
                <w:szCs w:val="22"/>
              </w:rPr>
            </w:pPr>
            <w:r>
              <w:rPr>
                <w:rFonts w:asciiTheme="minorHAnsi" w:hAnsiTheme="minorHAnsi" w:cstheme="minorHAnsi"/>
                <w:i/>
                <w:sz w:val="22"/>
                <w:szCs w:val="22"/>
              </w:rPr>
              <w:t>N/A</w:t>
            </w:r>
          </w:p>
        </w:tc>
        <w:tc>
          <w:tcPr>
            <w:tcW w:w="1528" w:type="dxa"/>
            <w:gridSpan w:val="2"/>
            <w:vAlign w:val="center"/>
          </w:tcPr>
          <w:p w:rsidR="00EA7EC8" w:rsidRPr="00552079" w:rsidRDefault="00EA7EC8" w:rsidP="00EA7EC8">
            <w:pPr>
              <w:rPr>
                <w:rFonts w:asciiTheme="minorHAnsi" w:hAnsiTheme="minorHAnsi" w:cstheme="minorHAnsi"/>
                <w:sz w:val="22"/>
                <w:szCs w:val="22"/>
              </w:rPr>
            </w:pPr>
            <w:r w:rsidRPr="00552079">
              <w:rPr>
                <w:rFonts w:asciiTheme="minorHAnsi" w:hAnsiTheme="minorHAnsi" w:cstheme="minorHAnsi"/>
                <w:sz w:val="22"/>
                <w:szCs w:val="22"/>
              </w:rPr>
              <w:t>Hasta hora:</w:t>
            </w:r>
          </w:p>
          <w:p w:rsidR="00EA7EC8" w:rsidRPr="00DC22F3" w:rsidRDefault="00DC22F3" w:rsidP="00DC22F3">
            <w:pPr>
              <w:rPr>
                <w:rFonts w:asciiTheme="minorHAnsi" w:hAnsiTheme="minorHAnsi" w:cstheme="minorHAnsi"/>
                <w:i/>
                <w:sz w:val="22"/>
                <w:szCs w:val="22"/>
              </w:rPr>
            </w:pPr>
            <w:r>
              <w:rPr>
                <w:rFonts w:asciiTheme="minorHAnsi" w:hAnsiTheme="minorHAnsi" w:cstheme="minorHAnsi"/>
                <w:i/>
                <w:sz w:val="22"/>
                <w:szCs w:val="22"/>
              </w:rPr>
              <w:t>N/A</w:t>
            </w:r>
          </w:p>
        </w:tc>
        <w:tc>
          <w:tcPr>
            <w:tcW w:w="3534" w:type="dxa"/>
            <w:vAlign w:val="center"/>
          </w:tcPr>
          <w:p w:rsidR="00DC22F3" w:rsidRPr="00DC22F3" w:rsidRDefault="00DC22F3" w:rsidP="00DC22F3">
            <w:pPr>
              <w:rPr>
                <w:rFonts w:asciiTheme="minorHAnsi" w:hAnsiTheme="minorHAnsi" w:cstheme="minorHAnsi"/>
                <w:i/>
                <w:sz w:val="22"/>
                <w:szCs w:val="22"/>
              </w:rPr>
            </w:pPr>
            <w:r>
              <w:rPr>
                <w:rFonts w:asciiTheme="minorHAnsi" w:hAnsiTheme="minorHAnsi" w:cstheme="minorHAnsi"/>
                <w:i/>
                <w:sz w:val="22"/>
                <w:szCs w:val="22"/>
              </w:rPr>
              <w:t>N/A</w:t>
            </w:r>
          </w:p>
          <w:p w:rsidR="00EA7EC8" w:rsidRPr="00CC2381" w:rsidRDefault="00EA7EC8" w:rsidP="00EA7EC8">
            <w:pPr>
              <w:jc w:val="both"/>
              <w:rPr>
                <w:rFonts w:asciiTheme="minorHAnsi" w:hAnsiTheme="minorHAnsi" w:cstheme="minorHAnsi"/>
                <w:color w:val="000000"/>
                <w:sz w:val="22"/>
                <w:szCs w:val="22"/>
              </w:rPr>
            </w:pPr>
          </w:p>
        </w:tc>
      </w:tr>
      <w:tr w:rsidR="00EA7EC8" w:rsidRPr="00552079" w:rsidTr="000E1D5D">
        <w:trPr>
          <w:trHeight w:val="65"/>
        </w:trPr>
        <w:tc>
          <w:tcPr>
            <w:tcW w:w="433" w:type="dxa"/>
            <w:vAlign w:val="center"/>
          </w:tcPr>
          <w:p w:rsidR="00EA7EC8" w:rsidRPr="00552079" w:rsidRDefault="00EA7EC8" w:rsidP="00EA7EC8">
            <w:pPr>
              <w:jc w:val="center"/>
              <w:rPr>
                <w:rFonts w:asciiTheme="minorHAnsi" w:hAnsiTheme="minorHAnsi" w:cstheme="minorHAnsi"/>
                <w:sz w:val="22"/>
                <w:szCs w:val="22"/>
              </w:rPr>
            </w:pPr>
          </w:p>
        </w:tc>
        <w:tc>
          <w:tcPr>
            <w:tcW w:w="3106" w:type="dxa"/>
            <w:vAlign w:val="center"/>
          </w:tcPr>
          <w:p w:rsidR="00EA7EC8" w:rsidRPr="00552079" w:rsidRDefault="00EA7EC8" w:rsidP="00EA7EC8">
            <w:pPr>
              <w:rPr>
                <w:rFonts w:asciiTheme="minorHAnsi" w:hAnsiTheme="minorHAnsi" w:cstheme="minorHAnsi"/>
                <w:sz w:val="22"/>
                <w:szCs w:val="22"/>
              </w:rPr>
            </w:pPr>
          </w:p>
        </w:tc>
        <w:tc>
          <w:tcPr>
            <w:tcW w:w="2921" w:type="dxa"/>
            <w:gridSpan w:val="4"/>
          </w:tcPr>
          <w:p w:rsidR="00EA7EC8" w:rsidRPr="00552079" w:rsidRDefault="00EA7EC8" w:rsidP="00EA7EC8">
            <w:pPr>
              <w:rPr>
                <w:rFonts w:asciiTheme="minorHAnsi" w:hAnsiTheme="minorHAnsi" w:cstheme="minorHAnsi"/>
                <w:sz w:val="22"/>
                <w:szCs w:val="22"/>
              </w:rPr>
            </w:pPr>
          </w:p>
        </w:tc>
        <w:tc>
          <w:tcPr>
            <w:tcW w:w="3534" w:type="dxa"/>
          </w:tcPr>
          <w:p w:rsidR="00EA7EC8" w:rsidRPr="00552079" w:rsidRDefault="00EA7EC8" w:rsidP="00EA7EC8">
            <w:pPr>
              <w:rPr>
                <w:rFonts w:asciiTheme="minorHAnsi" w:hAnsiTheme="minorHAnsi" w:cstheme="minorHAnsi"/>
                <w:sz w:val="22"/>
                <w:szCs w:val="22"/>
              </w:rPr>
            </w:pPr>
          </w:p>
        </w:tc>
      </w:tr>
      <w:tr w:rsidR="00EA7EC8" w:rsidRPr="00552079" w:rsidTr="000E1D5D">
        <w:trPr>
          <w:trHeight w:val="370"/>
        </w:trPr>
        <w:tc>
          <w:tcPr>
            <w:tcW w:w="433" w:type="dxa"/>
            <w:vAlign w:val="center"/>
          </w:tcPr>
          <w:p w:rsidR="00EA7EC8" w:rsidRPr="00552079" w:rsidRDefault="00EA7EC8" w:rsidP="00EA7EC8">
            <w:pPr>
              <w:jc w:val="center"/>
              <w:rPr>
                <w:rFonts w:asciiTheme="minorHAnsi" w:hAnsiTheme="minorHAnsi" w:cstheme="minorHAnsi"/>
                <w:sz w:val="22"/>
                <w:szCs w:val="22"/>
              </w:rPr>
            </w:pPr>
            <w:r>
              <w:rPr>
                <w:rFonts w:asciiTheme="minorHAnsi" w:hAnsiTheme="minorHAnsi" w:cstheme="minorHAnsi"/>
                <w:sz w:val="22"/>
                <w:szCs w:val="22"/>
              </w:rPr>
              <w:t>4</w:t>
            </w:r>
          </w:p>
        </w:tc>
        <w:tc>
          <w:tcPr>
            <w:tcW w:w="3106" w:type="dxa"/>
            <w:vAlign w:val="center"/>
          </w:tcPr>
          <w:p w:rsidR="00EA7EC8" w:rsidRDefault="00EA7EC8" w:rsidP="00EA7EC8">
            <w:pPr>
              <w:jc w:val="both"/>
              <w:rPr>
                <w:rFonts w:asciiTheme="minorHAnsi" w:hAnsiTheme="minorHAnsi" w:cstheme="minorHAnsi"/>
                <w:sz w:val="22"/>
                <w:szCs w:val="22"/>
              </w:rPr>
            </w:pPr>
            <w:r w:rsidRPr="00552079">
              <w:rPr>
                <w:rFonts w:asciiTheme="minorHAnsi" w:hAnsiTheme="minorHAnsi" w:cstheme="minorHAnsi"/>
                <w:sz w:val="22"/>
                <w:szCs w:val="22"/>
              </w:rPr>
              <w:t>Reunión de Aclaración</w:t>
            </w:r>
          </w:p>
          <w:p w:rsidR="00EA7EC8" w:rsidRPr="00552079" w:rsidRDefault="00EA7EC8" w:rsidP="00DC22F3">
            <w:pPr>
              <w:rPr>
                <w:rFonts w:asciiTheme="minorHAnsi" w:hAnsiTheme="minorHAnsi" w:cstheme="minorHAnsi"/>
                <w:sz w:val="22"/>
                <w:szCs w:val="22"/>
              </w:rPr>
            </w:pPr>
          </w:p>
        </w:tc>
        <w:tc>
          <w:tcPr>
            <w:tcW w:w="1393" w:type="dxa"/>
            <w:gridSpan w:val="2"/>
            <w:vAlign w:val="center"/>
          </w:tcPr>
          <w:p w:rsidR="00EA7EC8" w:rsidRPr="00552079" w:rsidRDefault="00EA7EC8" w:rsidP="00EA7EC8">
            <w:pPr>
              <w:rPr>
                <w:rFonts w:asciiTheme="minorHAnsi" w:hAnsiTheme="minorHAnsi" w:cstheme="minorHAnsi"/>
                <w:sz w:val="22"/>
                <w:szCs w:val="22"/>
              </w:rPr>
            </w:pPr>
            <w:r w:rsidRPr="00552079">
              <w:rPr>
                <w:rFonts w:asciiTheme="minorHAnsi" w:hAnsiTheme="minorHAnsi" w:cstheme="minorHAnsi"/>
                <w:sz w:val="22"/>
                <w:szCs w:val="22"/>
              </w:rPr>
              <w:t>Fecha:</w:t>
            </w:r>
          </w:p>
          <w:p w:rsidR="00EA7EC8" w:rsidRPr="00DC22F3" w:rsidRDefault="00DC22F3" w:rsidP="00DC22F3">
            <w:pPr>
              <w:rPr>
                <w:rFonts w:asciiTheme="minorHAnsi" w:hAnsiTheme="minorHAnsi" w:cstheme="minorHAnsi"/>
                <w:i/>
                <w:sz w:val="22"/>
                <w:szCs w:val="22"/>
              </w:rPr>
            </w:pPr>
            <w:r>
              <w:rPr>
                <w:rFonts w:asciiTheme="minorHAnsi" w:hAnsiTheme="minorHAnsi" w:cstheme="minorHAnsi"/>
                <w:i/>
                <w:sz w:val="22"/>
                <w:szCs w:val="22"/>
              </w:rPr>
              <w:t>N/A</w:t>
            </w:r>
          </w:p>
        </w:tc>
        <w:tc>
          <w:tcPr>
            <w:tcW w:w="1528" w:type="dxa"/>
            <w:gridSpan w:val="2"/>
            <w:vAlign w:val="center"/>
          </w:tcPr>
          <w:p w:rsidR="00EA7EC8" w:rsidRPr="00552079" w:rsidRDefault="00EA7EC8" w:rsidP="00EA7EC8">
            <w:pPr>
              <w:rPr>
                <w:rFonts w:asciiTheme="minorHAnsi" w:hAnsiTheme="minorHAnsi" w:cstheme="minorHAnsi"/>
                <w:sz w:val="22"/>
                <w:szCs w:val="22"/>
              </w:rPr>
            </w:pPr>
            <w:r w:rsidRPr="00552079">
              <w:rPr>
                <w:rFonts w:asciiTheme="minorHAnsi" w:hAnsiTheme="minorHAnsi" w:cstheme="minorHAnsi"/>
                <w:sz w:val="22"/>
                <w:szCs w:val="22"/>
              </w:rPr>
              <w:t>Hora:</w:t>
            </w:r>
          </w:p>
          <w:p w:rsidR="00EA7EC8" w:rsidRPr="00DC22F3" w:rsidRDefault="00DC22F3" w:rsidP="00DC22F3">
            <w:pPr>
              <w:rPr>
                <w:rFonts w:asciiTheme="minorHAnsi" w:hAnsiTheme="minorHAnsi" w:cstheme="minorHAnsi"/>
                <w:i/>
                <w:sz w:val="22"/>
                <w:szCs w:val="22"/>
              </w:rPr>
            </w:pPr>
            <w:r>
              <w:rPr>
                <w:rFonts w:asciiTheme="minorHAnsi" w:hAnsiTheme="minorHAnsi" w:cstheme="minorHAnsi"/>
                <w:i/>
                <w:sz w:val="22"/>
                <w:szCs w:val="22"/>
              </w:rPr>
              <w:t>N/A</w:t>
            </w:r>
          </w:p>
        </w:tc>
        <w:tc>
          <w:tcPr>
            <w:tcW w:w="3534" w:type="dxa"/>
          </w:tcPr>
          <w:p w:rsidR="00EA7EC8" w:rsidRPr="00DC22F3" w:rsidRDefault="00DC22F3" w:rsidP="00DC22F3">
            <w:pPr>
              <w:rPr>
                <w:rFonts w:asciiTheme="minorHAnsi" w:hAnsiTheme="minorHAnsi" w:cstheme="minorHAnsi"/>
                <w:i/>
                <w:sz w:val="22"/>
                <w:szCs w:val="22"/>
              </w:rPr>
            </w:pPr>
            <w:r>
              <w:rPr>
                <w:rFonts w:asciiTheme="minorHAnsi" w:hAnsiTheme="minorHAnsi" w:cstheme="minorHAnsi"/>
                <w:i/>
                <w:sz w:val="22"/>
                <w:szCs w:val="22"/>
              </w:rPr>
              <w:t>N/A</w:t>
            </w:r>
          </w:p>
        </w:tc>
      </w:tr>
      <w:tr w:rsidR="00EA7EC8" w:rsidRPr="00552079" w:rsidTr="000E1D5D">
        <w:trPr>
          <w:trHeight w:val="64"/>
        </w:trPr>
        <w:tc>
          <w:tcPr>
            <w:tcW w:w="433" w:type="dxa"/>
            <w:vAlign w:val="center"/>
          </w:tcPr>
          <w:p w:rsidR="00EA7EC8" w:rsidRPr="00552079" w:rsidRDefault="00EA7EC8" w:rsidP="00EA7EC8">
            <w:pPr>
              <w:jc w:val="center"/>
              <w:rPr>
                <w:rFonts w:asciiTheme="minorHAnsi" w:hAnsiTheme="minorHAnsi" w:cstheme="minorHAnsi"/>
                <w:sz w:val="22"/>
                <w:szCs w:val="22"/>
              </w:rPr>
            </w:pPr>
          </w:p>
        </w:tc>
        <w:tc>
          <w:tcPr>
            <w:tcW w:w="3106" w:type="dxa"/>
            <w:vAlign w:val="center"/>
          </w:tcPr>
          <w:p w:rsidR="00EA7EC8" w:rsidRPr="00552079" w:rsidRDefault="00EA7EC8" w:rsidP="00EA7EC8">
            <w:pPr>
              <w:jc w:val="center"/>
              <w:rPr>
                <w:rFonts w:asciiTheme="minorHAnsi" w:hAnsiTheme="minorHAnsi" w:cstheme="minorHAnsi"/>
                <w:sz w:val="22"/>
                <w:szCs w:val="22"/>
              </w:rPr>
            </w:pPr>
          </w:p>
        </w:tc>
        <w:tc>
          <w:tcPr>
            <w:tcW w:w="2921" w:type="dxa"/>
            <w:gridSpan w:val="4"/>
            <w:vAlign w:val="center"/>
          </w:tcPr>
          <w:p w:rsidR="00EA7EC8" w:rsidRPr="00552079" w:rsidRDefault="00EA7EC8" w:rsidP="00EA7EC8">
            <w:pPr>
              <w:rPr>
                <w:rFonts w:asciiTheme="minorHAnsi" w:hAnsiTheme="minorHAnsi" w:cstheme="minorHAnsi"/>
                <w:sz w:val="22"/>
                <w:szCs w:val="22"/>
              </w:rPr>
            </w:pPr>
          </w:p>
        </w:tc>
        <w:tc>
          <w:tcPr>
            <w:tcW w:w="3534" w:type="dxa"/>
            <w:vAlign w:val="center"/>
          </w:tcPr>
          <w:p w:rsidR="00EA7EC8" w:rsidRPr="001B5615" w:rsidRDefault="00EA7EC8" w:rsidP="00EA7EC8">
            <w:pPr>
              <w:rPr>
                <w:rFonts w:asciiTheme="minorHAnsi" w:hAnsiTheme="minorHAnsi" w:cstheme="minorHAnsi"/>
                <w:color w:val="FF0000"/>
                <w:sz w:val="22"/>
                <w:szCs w:val="22"/>
              </w:rPr>
            </w:pPr>
          </w:p>
        </w:tc>
      </w:tr>
      <w:tr w:rsidR="00EA7EC8" w:rsidRPr="00552079" w:rsidTr="000E1D5D">
        <w:trPr>
          <w:trHeight w:val="370"/>
        </w:trPr>
        <w:tc>
          <w:tcPr>
            <w:tcW w:w="433" w:type="dxa"/>
            <w:vAlign w:val="center"/>
          </w:tcPr>
          <w:p w:rsidR="00EA7EC8" w:rsidRPr="00552079" w:rsidRDefault="00EA7EC8" w:rsidP="00EA7EC8">
            <w:pPr>
              <w:jc w:val="center"/>
              <w:rPr>
                <w:rFonts w:asciiTheme="minorHAnsi" w:hAnsiTheme="minorHAnsi" w:cstheme="minorHAnsi"/>
                <w:sz w:val="22"/>
                <w:szCs w:val="22"/>
              </w:rPr>
            </w:pPr>
            <w:r>
              <w:rPr>
                <w:rFonts w:asciiTheme="minorHAnsi" w:hAnsiTheme="minorHAnsi" w:cstheme="minorHAnsi"/>
                <w:sz w:val="22"/>
                <w:szCs w:val="22"/>
              </w:rPr>
              <w:t>5</w:t>
            </w:r>
          </w:p>
        </w:tc>
        <w:tc>
          <w:tcPr>
            <w:tcW w:w="3106" w:type="dxa"/>
            <w:vAlign w:val="center"/>
          </w:tcPr>
          <w:p w:rsidR="00EA7EC8" w:rsidRPr="00552079" w:rsidRDefault="00EA7EC8" w:rsidP="00EA7EC8">
            <w:pPr>
              <w:rPr>
                <w:rFonts w:asciiTheme="minorHAnsi" w:hAnsiTheme="minorHAnsi" w:cstheme="minorHAnsi"/>
                <w:sz w:val="22"/>
                <w:szCs w:val="22"/>
              </w:rPr>
            </w:pPr>
            <w:r w:rsidRPr="00552079">
              <w:rPr>
                <w:rFonts w:asciiTheme="minorHAnsi" w:hAnsiTheme="minorHAnsi" w:cstheme="minorHAnsi"/>
                <w:sz w:val="22"/>
                <w:szCs w:val="22"/>
              </w:rPr>
              <w:t>Presentación de Propuestas.</w:t>
            </w:r>
          </w:p>
        </w:tc>
        <w:tc>
          <w:tcPr>
            <w:tcW w:w="1393" w:type="dxa"/>
            <w:gridSpan w:val="2"/>
            <w:vAlign w:val="center"/>
          </w:tcPr>
          <w:p w:rsidR="00EA7EC8" w:rsidRPr="00552079" w:rsidRDefault="00EA7EC8" w:rsidP="00EA7EC8">
            <w:pPr>
              <w:rPr>
                <w:rFonts w:asciiTheme="minorHAnsi" w:hAnsiTheme="minorHAnsi" w:cstheme="minorHAnsi"/>
                <w:sz w:val="22"/>
                <w:szCs w:val="22"/>
              </w:rPr>
            </w:pPr>
            <w:r w:rsidRPr="00552079">
              <w:rPr>
                <w:rFonts w:asciiTheme="minorHAnsi" w:hAnsiTheme="minorHAnsi" w:cstheme="minorHAnsi"/>
                <w:sz w:val="22"/>
                <w:szCs w:val="22"/>
              </w:rPr>
              <w:t>Fecha:</w:t>
            </w:r>
          </w:p>
          <w:p w:rsidR="00EA7EC8" w:rsidRPr="00552079" w:rsidRDefault="00DC22F3" w:rsidP="00EA7EC8">
            <w:pPr>
              <w:rPr>
                <w:rFonts w:asciiTheme="minorHAnsi" w:hAnsiTheme="minorHAnsi" w:cstheme="minorHAnsi"/>
                <w:sz w:val="22"/>
                <w:szCs w:val="22"/>
              </w:rPr>
            </w:pPr>
            <w:r>
              <w:rPr>
                <w:rFonts w:asciiTheme="minorHAnsi" w:hAnsiTheme="minorHAnsi" w:cstheme="minorHAnsi"/>
                <w:sz w:val="22"/>
                <w:szCs w:val="22"/>
              </w:rPr>
              <w:t>20/05/2019</w:t>
            </w:r>
          </w:p>
        </w:tc>
        <w:tc>
          <w:tcPr>
            <w:tcW w:w="1528" w:type="dxa"/>
            <w:gridSpan w:val="2"/>
            <w:vAlign w:val="center"/>
          </w:tcPr>
          <w:p w:rsidR="00EA7EC8" w:rsidRPr="00552079" w:rsidRDefault="00EA7EC8" w:rsidP="00EA7EC8">
            <w:pPr>
              <w:rPr>
                <w:rFonts w:asciiTheme="minorHAnsi" w:hAnsiTheme="minorHAnsi" w:cstheme="minorHAnsi"/>
                <w:sz w:val="22"/>
                <w:szCs w:val="22"/>
              </w:rPr>
            </w:pPr>
            <w:r w:rsidRPr="00552079">
              <w:rPr>
                <w:rFonts w:asciiTheme="minorHAnsi" w:hAnsiTheme="minorHAnsi" w:cstheme="minorHAnsi"/>
                <w:sz w:val="22"/>
                <w:szCs w:val="22"/>
              </w:rPr>
              <w:t>Hasta hora:</w:t>
            </w:r>
          </w:p>
          <w:p w:rsidR="00EA7EC8" w:rsidRPr="00552079" w:rsidRDefault="00DC22F3" w:rsidP="00EA7EC8">
            <w:pPr>
              <w:rPr>
                <w:rFonts w:asciiTheme="minorHAnsi" w:hAnsiTheme="minorHAnsi" w:cstheme="minorHAnsi"/>
                <w:sz w:val="22"/>
                <w:szCs w:val="22"/>
              </w:rPr>
            </w:pPr>
            <w:r>
              <w:rPr>
                <w:rFonts w:asciiTheme="minorHAnsi" w:hAnsiTheme="minorHAnsi" w:cstheme="minorHAnsi"/>
                <w:sz w:val="22"/>
                <w:szCs w:val="22"/>
              </w:rPr>
              <w:t>10:30</w:t>
            </w:r>
          </w:p>
        </w:tc>
        <w:tc>
          <w:tcPr>
            <w:tcW w:w="3534" w:type="dxa"/>
          </w:tcPr>
          <w:p w:rsidR="00DC22F3" w:rsidRPr="00BC352C" w:rsidRDefault="00DC22F3" w:rsidP="00DC22F3">
            <w:pPr>
              <w:autoSpaceDE w:val="0"/>
              <w:autoSpaceDN w:val="0"/>
              <w:jc w:val="both"/>
              <w:rPr>
                <w:rFonts w:ascii="Calibri" w:hAnsi="Calibri" w:cs="Segoe UI"/>
                <w:sz w:val="16"/>
                <w:szCs w:val="16"/>
              </w:rPr>
            </w:pPr>
            <w:r w:rsidRPr="00BC352C">
              <w:rPr>
                <w:rFonts w:ascii="Calibri" w:hAnsi="Calibri" w:cs="Segoe UI"/>
                <w:b/>
                <w:sz w:val="16"/>
                <w:szCs w:val="16"/>
              </w:rPr>
              <w:t>Lugar:</w:t>
            </w:r>
            <w:r w:rsidRPr="00BC352C">
              <w:rPr>
                <w:rFonts w:ascii="Calibri" w:hAnsi="Calibri" w:cs="Segoe UI"/>
                <w:sz w:val="16"/>
                <w:szCs w:val="16"/>
              </w:rPr>
              <w:t>  YPFB-Vicepresidencia Nacional de Operaciones-Dirección Regional de Contrataciones, (Edificio Nuevo) ubicado en Av. Doble Vía a la Guardia  S/N entre el 3er. Anillo Externo (Av. Mario R. Gutiérrez) y Calle Las Palmas</w:t>
            </w:r>
          </w:p>
          <w:p w:rsidR="00DC22F3" w:rsidRPr="00BC352C" w:rsidRDefault="00DC22F3" w:rsidP="00DC22F3">
            <w:pPr>
              <w:jc w:val="both"/>
              <w:rPr>
                <w:rFonts w:ascii="Calibri" w:hAnsi="Calibri" w:cs="Segoe UI"/>
                <w:sz w:val="16"/>
                <w:szCs w:val="16"/>
              </w:rPr>
            </w:pPr>
            <w:r w:rsidRPr="00BC352C">
              <w:rPr>
                <w:rFonts w:ascii="Calibri" w:hAnsi="Calibri" w:cs="Segoe UI"/>
                <w:sz w:val="16"/>
                <w:szCs w:val="16"/>
              </w:rPr>
              <w:t>Santa Cruz de la Sierra – Bolivia</w:t>
            </w:r>
          </w:p>
          <w:p w:rsidR="00EA7EC8" w:rsidRPr="001B5615" w:rsidRDefault="00DC22F3" w:rsidP="00DC22F3">
            <w:pPr>
              <w:jc w:val="both"/>
              <w:rPr>
                <w:rFonts w:asciiTheme="minorHAnsi" w:hAnsiTheme="minorHAnsi" w:cstheme="minorHAnsi"/>
                <w:color w:val="FF0000"/>
                <w:sz w:val="22"/>
                <w:szCs w:val="22"/>
              </w:rPr>
            </w:pPr>
            <w:r w:rsidRPr="00BC352C">
              <w:rPr>
                <w:rFonts w:ascii="Calibri" w:hAnsi="Calibri"/>
                <w:b/>
                <w:sz w:val="16"/>
                <w:szCs w:val="16"/>
              </w:rPr>
              <w:t>Responsable:</w:t>
            </w:r>
            <w:r w:rsidRPr="00BC352C">
              <w:rPr>
                <w:rFonts w:ascii="Calibri" w:hAnsi="Calibri"/>
                <w:sz w:val="16"/>
                <w:szCs w:val="16"/>
              </w:rPr>
              <w:t xml:space="preserve"> </w:t>
            </w:r>
            <w:r w:rsidRPr="00BC352C">
              <w:rPr>
                <w:rFonts w:ascii="Calibri" w:hAnsi="Calibri" w:cs="Arial"/>
                <w:sz w:val="16"/>
                <w:szCs w:val="16"/>
              </w:rPr>
              <w:t>Stephanie Laffertt Caballero</w:t>
            </w:r>
          </w:p>
        </w:tc>
      </w:tr>
      <w:tr w:rsidR="00EA7EC8" w:rsidRPr="00552079" w:rsidTr="000E1D5D">
        <w:trPr>
          <w:trHeight w:val="214"/>
        </w:trPr>
        <w:tc>
          <w:tcPr>
            <w:tcW w:w="433" w:type="dxa"/>
            <w:vAlign w:val="center"/>
          </w:tcPr>
          <w:p w:rsidR="00EA7EC8" w:rsidRPr="00552079" w:rsidRDefault="00EA7EC8" w:rsidP="00EA7EC8">
            <w:pPr>
              <w:jc w:val="center"/>
              <w:rPr>
                <w:rFonts w:asciiTheme="minorHAnsi" w:hAnsiTheme="minorHAnsi" w:cstheme="minorHAnsi"/>
                <w:sz w:val="22"/>
                <w:szCs w:val="22"/>
              </w:rPr>
            </w:pPr>
          </w:p>
        </w:tc>
        <w:tc>
          <w:tcPr>
            <w:tcW w:w="3106" w:type="dxa"/>
            <w:vAlign w:val="center"/>
          </w:tcPr>
          <w:p w:rsidR="00EA7EC8" w:rsidRPr="00552079" w:rsidRDefault="00EA7EC8" w:rsidP="00EA7EC8">
            <w:pPr>
              <w:rPr>
                <w:rFonts w:asciiTheme="minorHAnsi" w:hAnsiTheme="minorHAnsi" w:cstheme="minorHAnsi"/>
                <w:sz w:val="22"/>
                <w:szCs w:val="22"/>
              </w:rPr>
            </w:pPr>
          </w:p>
        </w:tc>
        <w:tc>
          <w:tcPr>
            <w:tcW w:w="2921" w:type="dxa"/>
            <w:gridSpan w:val="4"/>
            <w:vAlign w:val="center"/>
          </w:tcPr>
          <w:p w:rsidR="00EA7EC8" w:rsidRPr="00552079" w:rsidRDefault="00EA7EC8" w:rsidP="00EA7EC8">
            <w:pPr>
              <w:jc w:val="center"/>
              <w:rPr>
                <w:rFonts w:asciiTheme="minorHAnsi" w:hAnsiTheme="minorHAnsi" w:cstheme="minorHAnsi"/>
                <w:sz w:val="22"/>
                <w:szCs w:val="22"/>
              </w:rPr>
            </w:pPr>
          </w:p>
        </w:tc>
        <w:tc>
          <w:tcPr>
            <w:tcW w:w="3534" w:type="dxa"/>
          </w:tcPr>
          <w:p w:rsidR="00EA7EC8" w:rsidRPr="001B5615" w:rsidRDefault="00EA7EC8" w:rsidP="00EA7EC8">
            <w:pPr>
              <w:jc w:val="both"/>
              <w:rPr>
                <w:rFonts w:asciiTheme="minorHAnsi" w:hAnsiTheme="minorHAnsi" w:cstheme="minorHAnsi"/>
                <w:color w:val="FF0000"/>
                <w:sz w:val="22"/>
                <w:szCs w:val="22"/>
              </w:rPr>
            </w:pPr>
          </w:p>
        </w:tc>
      </w:tr>
      <w:tr w:rsidR="00EA7EC8" w:rsidRPr="00552079" w:rsidTr="000E1D5D">
        <w:trPr>
          <w:trHeight w:val="416"/>
        </w:trPr>
        <w:tc>
          <w:tcPr>
            <w:tcW w:w="433" w:type="dxa"/>
            <w:vAlign w:val="center"/>
          </w:tcPr>
          <w:p w:rsidR="00EA7EC8" w:rsidRPr="00552079" w:rsidRDefault="00EA7EC8" w:rsidP="00EA7EC8">
            <w:pPr>
              <w:jc w:val="center"/>
              <w:rPr>
                <w:rFonts w:asciiTheme="minorHAnsi" w:hAnsiTheme="minorHAnsi" w:cstheme="minorHAnsi"/>
                <w:sz w:val="22"/>
                <w:szCs w:val="22"/>
              </w:rPr>
            </w:pPr>
            <w:r>
              <w:rPr>
                <w:rFonts w:asciiTheme="minorHAnsi" w:hAnsiTheme="minorHAnsi" w:cstheme="minorHAnsi"/>
                <w:sz w:val="22"/>
                <w:szCs w:val="22"/>
              </w:rPr>
              <w:t>6</w:t>
            </w:r>
          </w:p>
        </w:tc>
        <w:tc>
          <w:tcPr>
            <w:tcW w:w="3106" w:type="dxa"/>
            <w:vAlign w:val="center"/>
          </w:tcPr>
          <w:p w:rsidR="00EA7EC8" w:rsidRPr="00552079" w:rsidRDefault="00EA7EC8" w:rsidP="00EA7EC8">
            <w:pPr>
              <w:jc w:val="both"/>
              <w:rPr>
                <w:rFonts w:asciiTheme="minorHAnsi" w:hAnsiTheme="minorHAnsi" w:cstheme="minorHAnsi"/>
                <w:sz w:val="22"/>
                <w:szCs w:val="22"/>
              </w:rPr>
            </w:pPr>
            <w:r w:rsidRPr="00742E25">
              <w:rPr>
                <w:rFonts w:asciiTheme="minorHAnsi" w:hAnsiTheme="minorHAnsi" w:cstheme="minorHAnsi"/>
                <w:sz w:val="22"/>
                <w:szCs w:val="22"/>
              </w:rPr>
              <w:t xml:space="preserve">Apertura </w:t>
            </w:r>
            <w:r w:rsidRPr="007C54E0">
              <w:rPr>
                <w:rFonts w:asciiTheme="minorHAnsi" w:hAnsiTheme="minorHAnsi" w:cstheme="minorHAnsi"/>
                <w:sz w:val="22"/>
                <w:szCs w:val="22"/>
              </w:rPr>
              <w:t>de Propuestas.</w:t>
            </w:r>
          </w:p>
        </w:tc>
        <w:tc>
          <w:tcPr>
            <w:tcW w:w="1345" w:type="dxa"/>
            <w:vAlign w:val="center"/>
          </w:tcPr>
          <w:p w:rsidR="00EA7EC8" w:rsidRPr="00552079" w:rsidRDefault="00EA7EC8" w:rsidP="00EA7EC8">
            <w:pPr>
              <w:rPr>
                <w:rFonts w:asciiTheme="minorHAnsi" w:hAnsiTheme="minorHAnsi" w:cstheme="minorHAnsi"/>
                <w:sz w:val="22"/>
                <w:szCs w:val="22"/>
              </w:rPr>
            </w:pPr>
            <w:r w:rsidRPr="00552079">
              <w:rPr>
                <w:rFonts w:asciiTheme="minorHAnsi" w:hAnsiTheme="minorHAnsi" w:cstheme="minorHAnsi"/>
                <w:sz w:val="22"/>
                <w:szCs w:val="22"/>
              </w:rPr>
              <w:t>Fecha:</w:t>
            </w:r>
          </w:p>
          <w:p w:rsidR="00EA7EC8" w:rsidRPr="00552079" w:rsidRDefault="00DC22F3" w:rsidP="00EA7EC8">
            <w:pPr>
              <w:rPr>
                <w:rFonts w:asciiTheme="minorHAnsi" w:hAnsiTheme="minorHAnsi" w:cstheme="minorHAnsi"/>
                <w:sz w:val="22"/>
                <w:szCs w:val="22"/>
              </w:rPr>
            </w:pPr>
            <w:r>
              <w:rPr>
                <w:rFonts w:asciiTheme="minorHAnsi" w:hAnsiTheme="minorHAnsi" w:cstheme="minorHAnsi"/>
                <w:sz w:val="22"/>
                <w:szCs w:val="22"/>
              </w:rPr>
              <w:t>20/05/2019</w:t>
            </w:r>
          </w:p>
        </w:tc>
        <w:tc>
          <w:tcPr>
            <w:tcW w:w="1576" w:type="dxa"/>
            <w:gridSpan w:val="3"/>
            <w:vAlign w:val="center"/>
          </w:tcPr>
          <w:p w:rsidR="00EA7EC8" w:rsidRPr="00552079" w:rsidRDefault="00EA7EC8" w:rsidP="00EA7EC8">
            <w:pPr>
              <w:rPr>
                <w:rFonts w:asciiTheme="minorHAnsi" w:hAnsiTheme="minorHAnsi" w:cstheme="minorHAnsi"/>
                <w:sz w:val="22"/>
                <w:szCs w:val="22"/>
              </w:rPr>
            </w:pPr>
            <w:r w:rsidRPr="00552079">
              <w:rPr>
                <w:rFonts w:asciiTheme="minorHAnsi" w:hAnsiTheme="minorHAnsi" w:cstheme="minorHAnsi"/>
                <w:sz w:val="22"/>
                <w:szCs w:val="22"/>
              </w:rPr>
              <w:t>Hora:</w:t>
            </w:r>
          </w:p>
          <w:p w:rsidR="00EA7EC8" w:rsidRPr="00552079" w:rsidRDefault="00DC22F3" w:rsidP="00EA7EC8">
            <w:pPr>
              <w:rPr>
                <w:rFonts w:asciiTheme="minorHAnsi" w:hAnsiTheme="minorHAnsi" w:cstheme="minorHAnsi"/>
                <w:sz w:val="22"/>
                <w:szCs w:val="22"/>
              </w:rPr>
            </w:pPr>
            <w:r>
              <w:rPr>
                <w:rFonts w:asciiTheme="minorHAnsi" w:hAnsiTheme="minorHAnsi" w:cstheme="minorHAnsi"/>
                <w:sz w:val="22"/>
                <w:szCs w:val="22"/>
              </w:rPr>
              <w:t>11:00</w:t>
            </w:r>
          </w:p>
        </w:tc>
        <w:tc>
          <w:tcPr>
            <w:tcW w:w="3534" w:type="dxa"/>
            <w:vAlign w:val="center"/>
          </w:tcPr>
          <w:p w:rsidR="00DC22F3" w:rsidRPr="00BC352C" w:rsidRDefault="00DC22F3" w:rsidP="00DC22F3">
            <w:pPr>
              <w:autoSpaceDE w:val="0"/>
              <w:autoSpaceDN w:val="0"/>
              <w:jc w:val="both"/>
              <w:rPr>
                <w:rFonts w:ascii="Calibri" w:hAnsi="Calibri" w:cs="Segoe UI"/>
                <w:sz w:val="16"/>
                <w:szCs w:val="16"/>
              </w:rPr>
            </w:pPr>
            <w:r w:rsidRPr="00BC352C">
              <w:rPr>
                <w:rFonts w:ascii="Calibri" w:hAnsi="Calibri" w:cs="Segoe UI"/>
                <w:b/>
                <w:sz w:val="16"/>
                <w:szCs w:val="16"/>
              </w:rPr>
              <w:t>Lugar:</w:t>
            </w:r>
            <w:r w:rsidRPr="00BC352C">
              <w:rPr>
                <w:rFonts w:ascii="Calibri" w:hAnsi="Calibri" w:cs="Segoe UI"/>
                <w:sz w:val="16"/>
                <w:szCs w:val="16"/>
              </w:rPr>
              <w:t>  YPFB-Vicepresidencia Nacional de Operaciones-Dirección Regional de Contrataciones, (Edificio Nuevo) ubicado en Av. Doble Vía a la Guardia  S/N entre el 3er. Anillo Externo (Av. Mario R. Gutiérrez) y Calle Las Palmas</w:t>
            </w:r>
          </w:p>
          <w:p w:rsidR="00DC22F3" w:rsidRPr="00BC352C" w:rsidRDefault="00DC22F3" w:rsidP="00DC22F3">
            <w:pPr>
              <w:jc w:val="both"/>
              <w:rPr>
                <w:rFonts w:ascii="Calibri" w:hAnsi="Calibri" w:cs="Segoe UI"/>
                <w:sz w:val="16"/>
                <w:szCs w:val="16"/>
              </w:rPr>
            </w:pPr>
            <w:r w:rsidRPr="00BC352C">
              <w:rPr>
                <w:rFonts w:ascii="Calibri" w:hAnsi="Calibri" w:cs="Segoe UI"/>
                <w:sz w:val="16"/>
                <w:szCs w:val="16"/>
              </w:rPr>
              <w:t>Santa Cruz de la Sierra – Bolivia</w:t>
            </w:r>
          </w:p>
          <w:p w:rsidR="00EA7EC8" w:rsidRPr="001B5615" w:rsidRDefault="00DC22F3" w:rsidP="00DC22F3">
            <w:pPr>
              <w:jc w:val="both"/>
              <w:rPr>
                <w:rFonts w:asciiTheme="minorHAnsi" w:hAnsiTheme="minorHAnsi" w:cstheme="minorHAnsi"/>
                <w:color w:val="FF0000"/>
                <w:sz w:val="22"/>
                <w:szCs w:val="22"/>
                <w:lang w:val="es-BO"/>
              </w:rPr>
            </w:pPr>
            <w:r w:rsidRPr="00BC352C">
              <w:rPr>
                <w:rFonts w:ascii="Calibri" w:hAnsi="Calibri"/>
                <w:b/>
                <w:sz w:val="16"/>
                <w:szCs w:val="16"/>
              </w:rPr>
              <w:t>Responsable:</w:t>
            </w:r>
            <w:r w:rsidRPr="00BC352C">
              <w:rPr>
                <w:rFonts w:ascii="Calibri" w:hAnsi="Calibri"/>
                <w:sz w:val="16"/>
                <w:szCs w:val="16"/>
              </w:rPr>
              <w:t xml:space="preserve"> </w:t>
            </w:r>
            <w:r w:rsidRPr="00BC352C">
              <w:rPr>
                <w:rFonts w:ascii="Calibri" w:hAnsi="Calibri" w:cs="Arial"/>
                <w:sz w:val="16"/>
                <w:szCs w:val="16"/>
              </w:rPr>
              <w:t>Stephanie Laffertt Caballero</w:t>
            </w:r>
          </w:p>
        </w:tc>
      </w:tr>
      <w:tr w:rsidR="00EA7EC8" w:rsidRPr="00552079" w:rsidTr="000E1D5D">
        <w:trPr>
          <w:trHeight w:val="246"/>
        </w:trPr>
        <w:tc>
          <w:tcPr>
            <w:tcW w:w="433" w:type="dxa"/>
            <w:vAlign w:val="center"/>
          </w:tcPr>
          <w:p w:rsidR="00EA7EC8" w:rsidRPr="00552079" w:rsidRDefault="00EA7EC8" w:rsidP="00EA7EC8">
            <w:pPr>
              <w:jc w:val="center"/>
              <w:rPr>
                <w:rFonts w:asciiTheme="minorHAnsi" w:hAnsiTheme="minorHAnsi" w:cstheme="minorHAnsi"/>
                <w:sz w:val="22"/>
                <w:szCs w:val="22"/>
              </w:rPr>
            </w:pPr>
          </w:p>
        </w:tc>
        <w:tc>
          <w:tcPr>
            <w:tcW w:w="3106" w:type="dxa"/>
            <w:vAlign w:val="center"/>
          </w:tcPr>
          <w:p w:rsidR="00EA7EC8" w:rsidRPr="00552079" w:rsidRDefault="00EA7EC8" w:rsidP="00EA7EC8">
            <w:pPr>
              <w:rPr>
                <w:rFonts w:asciiTheme="minorHAnsi" w:hAnsiTheme="minorHAnsi" w:cstheme="minorHAnsi"/>
                <w:sz w:val="22"/>
                <w:szCs w:val="22"/>
              </w:rPr>
            </w:pPr>
          </w:p>
        </w:tc>
        <w:tc>
          <w:tcPr>
            <w:tcW w:w="2921" w:type="dxa"/>
            <w:gridSpan w:val="4"/>
            <w:vAlign w:val="center"/>
          </w:tcPr>
          <w:p w:rsidR="00EA7EC8" w:rsidRPr="00552079" w:rsidRDefault="00EA7EC8" w:rsidP="00EA7EC8">
            <w:pPr>
              <w:jc w:val="center"/>
              <w:rPr>
                <w:rFonts w:asciiTheme="minorHAnsi" w:hAnsiTheme="minorHAnsi" w:cstheme="minorHAnsi"/>
                <w:sz w:val="22"/>
                <w:szCs w:val="22"/>
              </w:rPr>
            </w:pPr>
          </w:p>
        </w:tc>
        <w:tc>
          <w:tcPr>
            <w:tcW w:w="3534" w:type="dxa"/>
            <w:vAlign w:val="center"/>
          </w:tcPr>
          <w:p w:rsidR="00EA7EC8" w:rsidRPr="009803E1" w:rsidRDefault="00EA7EC8" w:rsidP="00EA7EC8">
            <w:pPr>
              <w:rPr>
                <w:rFonts w:asciiTheme="minorHAnsi" w:hAnsiTheme="minorHAnsi" w:cstheme="minorHAnsi"/>
                <w:color w:val="000000"/>
                <w:sz w:val="22"/>
                <w:szCs w:val="22"/>
              </w:rPr>
            </w:pPr>
          </w:p>
        </w:tc>
      </w:tr>
      <w:tr w:rsidR="00EA7EC8" w:rsidRPr="00552079" w:rsidTr="000E1D5D">
        <w:trPr>
          <w:trHeight w:val="246"/>
        </w:trPr>
        <w:tc>
          <w:tcPr>
            <w:tcW w:w="433" w:type="dxa"/>
            <w:vAlign w:val="center"/>
          </w:tcPr>
          <w:p w:rsidR="00EA7EC8" w:rsidRPr="00552079" w:rsidRDefault="00EA7EC8" w:rsidP="00EA7EC8">
            <w:pPr>
              <w:jc w:val="center"/>
              <w:rPr>
                <w:rFonts w:asciiTheme="minorHAnsi" w:hAnsiTheme="minorHAnsi" w:cstheme="minorHAnsi"/>
                <w:sz w:val="22"/>
                <w:szCs w:val="22"/>
              </w:rPr>
            </w:pPr>
            <w:r>
              <w:rPr>
                <w:rFonts w:asciiTheme="minorHAnsi" w:hAnsiTheme="minorHAnsi" w:cstheme="minorHAnsi"/>
                <w:sz w:val="22"/>
                <w:szCs w:val="22"/>
              </w:rPr>
              <w:t>7</w:t>
            </w:r>
          </w:p>
        </w:tc>
        <w:tc>
          <w:tcPr>
            <w:tcW w:w="3106" w:type="dxa"/>
            <w:vAlign w:val="center"/>
          </w:tcPr>
          <w:p w:rsidR="00EA7EC8" w:rsidRPr="00552079" w:rsidRDefault="00EA7EC8" w:rsidP="00EA7EC8">
            <w:pPr>
              <w:rPr>
                <w:rFonts w:asciiTheme="minorHAnsi" w:hAnsiTheme="minorHAnsi" w:cstheme="minorHAnsi"/>
                <w:sz w:val="22"/>
                <w:szCs w:val="22"/>
              </w:rPr>
            </w:pPr>
            <w:r>
              <w:rPr>
                <w:rFonts w:asciiTheme="minorHAnsi" w:hAnsiTheme="minorHAnsi" w:cstheme="minorHAnsi"/>
                <w:sz w:val="22"/>
                <w:szCs w:val="22"/>
              </w:rPr>
              <w:t>Adjudicación o Declaratoria desierta</w:t>
            </w:r>
          </w:p>
        </w:tc>
        <w:tc>
          <w:tcPr>
            <w:tcW w:w="2921" w:type="dxa"/>
            <w:gridSpan w:val="4"/>
            <w:vAlign w:val="center"/>
          </w:tcPr>
          <w:p w:rsidR="00EA7EC8" w:rsidRPr="009803E1" w:rsidRDefault="00EA7EC8" w:rsidP="00EA7EC8">
            <w:pPr>
              <w:jc w:val="both"/>
              <w:rPr>
                <w:rFonts w:asciiTheme="minorHAnsi" w:hAnsiTheme="minorHAnsi" w:cstheme="minorHAnsi"/>
                <w:szCs w:val="22"/>
              </w:rPr>
            </w:pPr>
            <w:r w:rsidRPr="009803E1">
              <w:rPr>
                <w:rFonts w:asciiTheme="minorHAnsi" w:hAnsiTheme="minorHAnsi" w:cstheme="minorHAnsi"/>
                <w:szCs w:val="22"/>
              </w:rPr>
              <w:t xml:space="preserve">Fecha Estimada: </w:t>
            </w:r>
          </w:p>
          <w:p w:rsidR="00EA7EC8" w:rsidRPr="009803E1" w:rsidRDefault="00DC22F3" w:rsidP="00EA7EC8">
            <w:pPr>
              <w:jc w:val="both"/>
              <w:rPr>
                <w:rFonts w:asciiTheme="minorHAnsi" w:hAnsiTheme="minorHAnsi" w:cstheme="minorHAnsi"/>
                <w:szCs w:val="22"/>
              </w:rPr>
            </w:pPr>
            <w:r w:rsidRPr="00DC22F3">
              <w:rPr>
                <w:rFonts w:asciiTheme="minorHAnsi" w:hAnsiTheme="minorHAnsi" w:cstheme="minorHAnsi"/>
                <w:i/>
                <w:szCs w:val="22"/>
              </w:rPr>
              <w:t>24/06/2019</w:t>
            </w:r>
          </w:p>
        </w:tc>
        <w:tc>
          <w:tcPr>
            <w:tcW w:w="3534" w:type="dxa"/>
            <w:vAlign w:val="center"/>
          </w:tcPr>
          <w:p w:rsidR="00EA7EC8" w:rsidRPr="009803E1" w:rsidRDefault="00EA7EC8" w:rsidP="00EA7EC8">
            <w:pPr>
              <w:rPr>
                <w:rFonts w:asciiTheme="minorHAnsi" w:hAnsiTheme="minorHAnsi" w:cstheme="minorHAnsi"/>
                <w:color w:val="000000"/>
                <w:sz w:val="18"/>
                <w:szCs w:val="18"/>
                <w:lang w:val="es-BO"/>
              </w:rPr>
            </w:pPr>
            <w:r w:rsidRPr="009803E1">
              <w:rPr>
                <w:rFonts w:asciiTheme="minorHAnsi" w:hAnsiTheme="minorHAnsi" w:cstheme="minorHAnsi"/>
                <w:color w:val="000000"/>
                <w:sz w:val="18"/>
                <w:szCs w:val="18"/>
                <w:lang w:val="es-BO"/>
              </w:rPr>
              <w:t xml:space="preserve">Página web de YPFB: </w:t>
            </w:r>
            <w:hyperlink r:id="rId10" w:history="1">
              <w:r w:rsidRPr="009803E1">
                <w:rPr>
                  <w:rStyle w:val="Hipervnculo"/>
                  <w:rFonts w:asciiTheme="minorHAnsi" w:hAnsiTheme="minorHAnsi" w:cstheme="minorHAnsi"/>
                  <w:sz w:val="18"/>
                  <w:szCs w:val="18"/>
                  <w:lang w:val="es-BO"/>
                </w:rPr>
                <w:t>www.ypfb.gob.bo</w:t>
              </w:r>
            </w:hyperlink>
            <w:r w:rsidRPr="009803E1">
              <w:rPr>
                <w:rFonts w:asciiTheme="minorHAnsi" w:hAnsiTheme="minorHAnsi" w:cstheme="minorHAnsi"/>
                <w:color w:val="000000"/>
                <w:sz w:val="18"/>
                <w:szCs w:val="18"/>
                <w:lang w:val="es-BO"/>
              </w:rPr>
              <w:t xml:space="preserve">  </w:t>
            </w:r>
          </w:p>
        </w:tc>
      </w:tr>
      <w:tr w:rsidR="00EA7EC8" w:rsidRPr="00552079" w:rsidTr="000E1D5D">
        <w:trPr>
          <w:trHeight w:val="246"/>
        </w:trPr>
        <w:tc>
          <w:tcPr>
            <w:tcW w:w="433" w:type="dxa"/>
            <w:vAlign w:val="center"/>
          </w:tcPr>
          <w:p w:rsidR="00EA7EC8" w:rsidRDefault="00EA7EC8" w:rsidP="00EA7EC8">
            <w:pPr>
              <w:jc w:val="center"/>
              <w:rPr>
                <w:rFonts w:asciiTheme="minorHAnsi" w:hAnsiTheme="minorHAnsi" w:cstheme="minorHAnsi"/>
                <w:sz w:val="22"/>
                <w:szCs w:val="22"/>
              </w:rPr>
            </w:pPr>
          </w:p>
        </w:tc>
        <w:tc>
          <w:tcPr>
            <w:tcW w:w="3106" w:type="dxa"/>
            <w:vAlign w:val="center"/>
          </w:tcPr>
          <w:p w:rsidR="00EA7EC8" w:rsidRDefault="00EA7EC8" w:rsidP="00EA7EC8">
            <w:pPr>
              <w:rPr>
                <w:rFonts w:asciiTheme="minorHAnsi" w:hAnsiTheme="minorHAnsi" w:cstheme="minorHAnsi"/>
                <w:sz w:val="22"/>
                <w:szCs w:val="22"/>
              </w:rPr>
            </w:pPr>
          </w:p>
        </w:tc>
        <w:tc>
          <w:tcPr>
            <w:tcW w:w="2921" w:type="dxa"/>
            <w:gridSpan w:val="4"/>
            <w:vAlign w:val="center"/>
          </w:tcPr>
          <w:p w:rsidR="00EA7EC8" w:rsidRPr="009803E1" w:rsidRDefault="00EA7EC8" w:rsidP="00EA7EC8">
            <w:pPr>
              <w:jc w:val="center"/>
              <w:rPr>
                <w:rFonts w:asciiTheme="minorHAnsi" w:hAnsiTheme="minorHAnsi" w:cstheme="minorHAnsi"/>
                <w:sz w:val="22"/>
                <w:szCs w:val="22"/>
              </w:rPr>
            </w:pPr>
          </w:p>
        </w:tc>
        <w:tc>
          <w:tcPr>
            <w:tcW w:w="3534" w:type="dxa"/>
            <w:vAlign w:val="center"/>
          </w:tcPr>
          <w:p w:rsidR="00EA7EC8" w:rsidRPr="009803E1" w:rsidRDefault="00EA7EC8" w:rsidP="00EA7EC8">
            <w:pPr>
              <w:rPr>
                <w:rFonts w:asciiTheme="minorHAnsi" w:hAnsiTheme="minorHAnsi" w:cstheme="minorHAnsi"/>
                <w:color w:val="000000"/>
                <w:sz w:val="22"/>
                <w:szCs w:val="22"/>
                <w:lang w:val="es-BO"/>
              </w:rPr>
            </w:pPr>
          </w:p>
        </w:tc>
      </w:tr>
      <w:tr w:rsidR="00EA7EC8" w:rsidRPr="00552079" w:rsidTr="000E1D5D">
        <w:trPr>
          <w:trHeight w:val="295"/>
        </w:trPr>
        <w:tc>
          <w:tcPr>
            <w:tcW w:w="433" w:type="dxa"/>
            <w:vAlign w:val="center"/>
          </w:tcPr>
          <w:p w:rsidR="00EA7EC8" w:rsidRDefault="00EA7EC8" w:rsidP="00EA7EC8">
            <w:pPr>
              <w:jc w:val="center"/>
              <w:rPr>
                <w:rFonts w:asciiTheme="minorHAnsi" w:hAnsiTheme="minorHAnsi" w:cstheme="minorHAnsi"/>
                <w:sz w:val="22"/>
                <w:szCs w:val="22"/>
              </w:rPr>
            </w:pPr>
            <w:r>
              <w:rPr>
                <w:rFonts w:asciiTheme="minorHAnsi" w:hAnsiTheme="minorHAnsi" w:cstheme="minorHAnsi"/>
                <w:sz w:val="22"/>
                <w:szCs w:val="22"/>
              </w:rPr>
              <w:t>8</w:t>
            </w:r>
          </w:p>
        </w:tc>
        <w:tc>
          <w:tcPr>
            <w:tcW w:w="3106" w:type="dxa"/>
            <w:vAlign w:val="center"/>
          </w:tcPr>
          <w:p w:rsidR="00EA7EC8" w:rsidRDefault="00EA7EC8" w:rsidP="00EA7EC8">
            <w:pPr>
              <w:rPr>
                <w:rFonts w:asciiTheme="minorHAnsi" w:hAnsiTheme="minorHAnsi" w:cstheme="minorHAnsi"/>
                <w:sz w:val="22"/>
                <w:szCs w:val="22"/>
              </w:rPr>
            </w:pPr>
            <w:r>
              <w:rPr>
                <w:rFonts w:asciiTheme="minorHAnsi" w:hAnsiTheme="minorHAnsi" w:cstheme="minorHAnsi"/>
                <w:sz w:val="22"/>
                <w:szCs w:val="22"/>
              </w:rPr>
              <w:t xml:space="preserve">Firma de Contrato/Orden de Compra </w:t>
            </w:r>
          </w:p>
        </w:tc>
        <w:tc>
          <w:tcPr>
            <w:tcW w:w="6455" w:type="dxa"/>
            <w:gridSpan w:val="5"/>
            <w:vAlign w:val="center"/>
          </w:tcPr>
          <w:p w:rsidR="00EA7EC8" w:rsidRPr="009803E1" w:rsidRDefault="00EA7EC8" w:rsidP="00EA7EC8">
            <w:pPr>
              <w:jc w:val="both"/>
              <w:rPr>
                <w:rFonts w:asciiTheme="minorHAnsi" w:hAnsiTheme="minorHAnsi" w:cstheme="minorHAnsi"/>
                <w:sz w:val="22"/>
                <w:szCs w:val="22"/>
              </w:rPr>
            </w:pPr>
            <w:r w:rsidRPr="009803E1">
              <w:rPr>
                <w:rFonts w:asciiTheme="minorHAnsi" w:hAnsiTheme="minorHAnsi" w:cstheme="minorHAnsi"/>
                <w:sz w:val="22"/>
                <w:szCs w:val="22"/>
              </w:rPr>
              <w:t xml:space="preserve">Fecha Estimada: </w:t>
            </w:r>
          </w:p>
          <w:p w:rsidR="00EA7EC8" w:rsidRPr="009803E1" w:rsidRDefault="00DC22F3" w:rsidP="00EA7EC8">
            <w:pPr>
              <w:jc w:val="both"/>
              <w:rPr>
                <w:rFonts w:asciiTheme="minorHAnsi" w:hAnsiTheme="minorHAnsi" w:cstheme="minorHAnsi"/>
                <w:color w:val="000000"/>
                <w:sz w:val="22"/>
                <w:szCs w:val="22"/>
                <w:lang w:val="es-BO"/>
              </w:rPr>
            </w:pPr>
            <w:r w:rsidRPr="00DC22F3">
              <w:rPr>
                <w:rFonts w:asciiTheme="minorHAnsi" w:hAnsiTheme="minorHAnsi" w:cstheme="minorHAnsi"/>
                <w:i/>
                <w:szCs w:val="22"/>
              </w:rPr>
              <w:t>22/07/2019</w:t>
            </w:r>
          </w:p>
        </w:tc>
      </w:tr>
    </w:tbl>
    <w:p w:rsidR="00855E15" w:rsidRDefault="00855E15" w:rsidP="00D62DD9">
      <w:pPr>
        <w:rPr>
          <w:rFonts w:asciiTheme="minorHAnsi" w:hAnsiTheme="minorHAnsi" w:cstheme="minorHAnsi"/>
          <w:sz w:val="22"/>
          <w:szCs w:val="22"/>
        </w:rPr>
      </w:pPr>
    </w:p>
    <w:p w:rsidR="00EE65BF" w:rsidRDefault="00EE65BF">
      <w:pPr>
        <w:rPr>
          <w:rFonts w:asciiTheme="minorHAnsi" w:hAnsiTheme="minorHAnsi" w:cstheme="minorHAnsi"/>
          <w:sz w:val="22"/>
          <w:szCs w:val="22"/>
        </w:rPr>
      </w:pPr>
      <w:r>
        <w:rPr>
          <w:rFonts w:asciiTheme="minorHAnsi" w:hAnsiTheme="minorHAnsi" w:cstheme="minorHAnsi"/>
          <w:sz w:val="22"/>
          <w:szCs w:val="22"/>
        </w:rPr>
        <w:br w:type="page"/>
      </w:r>
    </w:p>
    <w:p w:rsidR="00C6589E" w:rsidRDefault="00C6589E" w:rsidP="00D62DD9">
      <w:pPr>
        <w:rPr>
          <w:rFonts w:asciiTheme="minorHAnsi" w:hAnsiTheme="minorHAnsi" w:cstheme="minorHAnsi"/>
          <w:sz w:val="22"/>
          <w:szCs w:val="22"/>
        </w:rPr>
      </w:pPr>
    </w:p>
    <w:tbl>
      <w:tblPr>
        <w:tblW w:w="9987" w:type="dxa"/>
        <w:jc w:val="center"/>
        <w:tblCellMar>
          <w:left w:w="70" w:type="dxa"/>
          <w:right w:w="70" w:type="dxa"/>
        </w:tblCellMar>
        <w:tblLook w:val="04A0" w:firstRow="1" w:lastRow="0" w:firstColumn="1" w:lastColumn="0" w:noHBand="0" w:noVBand="1"/>
      </w:tblPr>
      <w:tblGrid>
        <w:gridCol w:w="609"/>
        <w:gridCol w:w="3436"/>
        <w:gridCol w:w="1309"/>
        <w:gridCol w:w="1225"/>
        <w:gridCol w:w="1457"/>
        <w:gridCol w:w="1951"/>
      </w:tblGrid>
      <w:tr w:rsidR="00103622" w:rsidRPr="006F470A" w:rsidTr="00C6589E">
        <w:trPr>
          <w:trHeight w:val="459"/>
          <w:jc w:val="center"/>
        </w:trPr>
        <w:tc>
          <w:tcPr>
            <w:tcW w:w="9987" w:type="dxa"/>
            <w:gridSpan w:val="6"/>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tcPr>
          <w:p w:rsidR="003E27FC" w:rsidRDefault="003E27FC" w:rsidP="003E27FC">
            <w:pPr>
              <w:ind w:left="705"/>
              <w:jc w:val="center"/>
              <w:rPr>
                <w:rFonts w:asciiTheme="minorHAnsi" w:hAnsiTheme="minorHAnsi" w:cstheme="minorHAnsi"/>
                <w:b/>
                <w:sz w:val="22"/>
                <w:szCs w:val="22"/>
              </w:rPr>
            </w:pPr>
            <w:r w:rsidRPr="00365997">
              <w:rPr>
                <w:rFonts w:asciiTheme="minorHAnsi" w:hAnsiTheme="minorHAnsi" w:cstheme="minorHAnsi"/>
                <w:b/>
                <w:sz w:val="22"/>
                <w:szCs w:val="22"/>
              </w:rPr>
              <w:t xml:space="preserve">PRECIO REFERENCIAL DE ACUERDO A LA MONEDA ESTABLECIDA EN EL PROCESO DE CONTRATACIÓN </w:t>
            </w:r>
          </w:p>
          <w:p w:rsidR="00730400" w:rsidRPr="006F470A" w:rsidRDefault="003E27FC" w:rsidP="00DC22F3">
            <w:pPr>
              <w:ind w:left="705"/>
              <w:jc w:val="center"/>
              <w:rPr>
                <w:rFonts w:asciiTheme="minorHAnsi" w:hAnsiTheme="minorHAnsi" w:cstheme="minorHAnsi"/>
                <w:b/>
                <w:bCs/>
                <w:i/>
                <w:color w:val="FF0000"/>
                <w:sz w:val="16"/>
                <w:szCs w:val="16"/>
                <w:lang w:val="es-BO" w:eastAsia="es-BO"/>
              </w:rPr>
            </w:pPr>
            <w:r w:rsidRPr="006F470A">
              <w:rPr>
                <w:rFonts w:asciiTheme="minorHAnsi" w:hAnsiTheme="minorHAnsi" w:cstheme="minorHAnsi"/>
                <w:b/>
                <w:i/>
                <w:color w:val="FF0000"/>
                <w:sz w:val="16"/>
                <w:szCs w:val="16"/>
              </w:rPr>
              <w:t xml:space="preserve"> </w:t>
            </w:r>
          </w:p>
        </w:tc>
      </w:tr>
      <w:tr w:rsidR="002E3633" w:rsidRPr="006F470A" w:rsidTr="00DC22F3">
        <w:trPr>
          <w:trHeight w:val="543"/>
          <w:jc w:val="center"/>
        </w:trPr>
        <w:tc>
          <w:tcPr>
            <w:tcW w:w="609" w:type="dxa"/>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hideMark/>
          </w:tcPr>
          <w:p w:rsidR="002E3633" w:rsidRPr="006F470A" w:rsidRDefault="002E3633" w:rsidP="00B37050">
            <w:pPr>
              <w:jc w:val="center"/>
              <w:rPr>
                <w:rFonts w:asciiTheme="minorHAnsi" w:hAnsiTheme="minorHAnsi" w:cstheme="minorHAnsi"/>
                <w:b/>
                <w:bCs/>
                <w:color w:val="000000"/>
                <w:lang w:val="es-BO" w:eastAsia="es-BO"/>
              </w:rPr>
            </w:pPr>
            <w:r w:rsidRPr="006F470A">
              <w:rPr>
                <w:rFonts w:asciiTheme="minorHAnsi" w:hAnsiTheme="minorHAnsi" w:cstheme="minorHAnsi"/>
                <w:b/>
                <w:bCs/>
                <w:color w:val="000000"/>
                <w:lang w:val="es-BO" w:eastAsia="es-BO"/>
              </w:rPr>
              <w:t>Nº</w:t>
            </w:r>
          </w:p>
        </w:tc>
        <w:tc>
          <w:tcPr>
            <w:tcW w:w="3436" w:type="dxa"/>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hideMark/>
          </w:tcPr>
          <w:p w:rsidR="002E3633" w:rsidRPr="006F470A" w:rsidRDefault="002E3633" w:rsidP="00D5656B">
            <w:pPr>
              <w:jc w:val="center"/>
              <w:rPr>
                <w:rFonts w:asciiTheme="minorHAnsi" w:hAnsiTheme="minorHAnsi" w:cstheme="minorHAnsi"/>
                <w:b/>
                <w:bCs/>
                <w:color w:val="000000"/>
                <w:lang w:val="es-BO" w:eastAsia="es-BO"/>
              </w:rPr>
            </w:pPr>
            <w:r w:rsidRPr="006F470A">
              <w:rPr>
                <w:rFonts w:asciiTheme="minorHAnsi" w:hAnsiTheme="minorHAnsi" w:cstheme="minorHAnsi"/>
                <w:b/>
                <w:bCs/>
                <w:color w:val="000000"/>
                <w:lang w:val="es-BO" w:eastAsia="es-BO"/>
              </w:rPr>
              <w:t>DESCRIPCIÓN DEL BIEN</w:t>
            </w:r>
          </w:p>
        </w:tc>
        <w:tc>
          <w:tcPr>
            <w:tcW w:w="1309" w:type="dxa"/>
            <w:tcBorders>
              <w:top w:val="single" w:sz="4" w:space="0" w:color="auto"/>
              <w:left w:val="nil"/>
              <w:bottom w:val="single" w:sz="8" w:space="0" w:color="auto"/>
              <w:right w:val="single" w:sz="4" w:space="0" w:color="auto"/>
            </w:tcBorders>
            <w:shd w:val="clear" w:color="auto" w:fill="D9D9D9" w:themeFill="background1" w:themeFillShade="D9"/>
            <w:vAlign w:val="center"/>
            <w:hideMark/>
          </w:tcPr>
          <w:p w:rsidR="002E3633" w:rsidRPr="006F470A" w:rsidRDefault="002E3633" w:rsidP="00B37050">
            <w:pPr>
              <w:jc w:val="center"/>
              <w:rPr>
                <w:rFonts w:asciiTheme="minorHAnsi" w:hAnsiTheme="minorHAnsi" w:cstheme="minorHAnsi"/>
                <w:b/>
                <w:bCs/>
                <w:color w:val="000000"/>
                <w:lang w:val="es-BO" w:eastAsia="es-BO"/>
              </w:rPr>
            </w:pPr>
            <w:r w:rsidRPr="006F470A">
              <w:rPr>
                <w:rFonts w:asciiTheme="minorHAnsi" w:hAnsiTheme="minorHAnsi" w:cstheme="minorHAnsi"/>
                <w:b/>
                <w:bCs/>
                <w:color w:val="000000"/>
                <w:lang w:val="es-BO" w:eastAsia="es-BO"/>
              </w:rPr>
              <w:t xml:space="preserve">UNIDAD DE MEDIDA </w:t>
            </w:r>
          </w:p>
        </w:tc>
        <w:tc>
          <w:tcPr>
            <w:tcW w:w="1225" w:type="dxa"/>
            <w:tcBorders>
              <w:top w:val="single" w:sz="4" w:space="0" w:color="auto"/>
              <w:left w:val="single" w:sz="4" w:space="0" w:color="auto"/>
              <w:bottom w:val="single" w:sz="8" w:space="0" w:color="auto"/>
              <w:right w:val="single" w:sz="8" w:space="0" w:color="auto"/>
            </w:tcBorders>
            <w:shd w:val="clear" w:color="auto" w:fill="D9D9D9" w:themeFill="background1" w:themeFillShade="D9"/>
            <w:vAlign w:val="center"/>
          </w:tcPr>
          <w:p w:rsidR="002E3633" w:rsidRPr="006F470A" w:rsidRDefault="002E3633" w:rsidP="00B37050">
            <w:pPr>
              <w:jc w:val="center"/>
              <w:rPr>
                <w:rFonts w:asciiTheme="minorHAnsi" w:hAnsiTheme="minorHAnsi" w:cstheme="minorHAnsi"/>
                <w:b/>
                <w:bCs/>
                <w:color w:val="000000"/>
                <w:lang w:val="es-BO" w:eastAsia="es-BO"/>
              </w:rPr>
            </w:pPr>
            <w:r w:rsidRPr="006F470A">
              <w:rPr>
                <w:rFonts w:asciiTheme="minorHAnsi" w:hAnsiTheme="minorHAnsi" w:cstheme="minorHAnsi"/>
                <w:b/>
                <w:bCs/>
                <w:color w:val="000000"/>
                <w:lang w:val="es-BO" w:eastAsia="es-BO"/>
              </w:rPr>
              <w:t>CANTIDAD</w:t>
            </w:r>
          </w:p>
        </w:tc>
        <w:tc>
          <w:tcPr>
            <w:tcW w:w="1457" w:type="dxa"/>
            <w:tcBorders>
              <w:top w:val="single" w:sz="4" w:space="0" w:color="auto"/>
              <w:left w:val="nil"/>
              <w:bottom w:val="single" w:sz="8" w:space="0" w:color="auto"/>
              <w:right w:val="single" w:sz="8" w:space="0" w:color="auto"/>
            </w:tcBorders>
            <w:shd w:val="clear" w:color="auto" w:fill="D9D9D9" w:themeFill="background1" w:themeFillShade="D9"/>
            <w:vAlign w:val="center"/>
            <w:hideMark/>
          </w:tcPr>
          <w:p w:rsidR="002E3633" w:rsidRPr="006F470A" w:rsidRDefault="002E3633" w:rsidP="00455A2A">
            <w:pPr>
              <w:jc w:val="center"/>
              <w:rPr>
                <w:rFonts w:asciiTheme="minorHAnsi" w:hAnsiTheme="minorHAnsi" w:cstheme="minorHAnsi"/>
                <w:b/>
                <w:bCs/>
                <w:color w:val="000000"/>
                <w:lang w:val="es-BO" w:eastAsia="es-BO"/>
              </w:rPr>
            </w:pPr>
            <w:r w:rsidRPr="006F470A">
              <w:rPr>
                <w:rFonts w:asciiTheme="minorHAnsi" w:hAnsiTheme="minorHAnsi" w:cstheme="minorHAnsi"/>
                <w:b/>
                <w:bCs/>
                <w:color w:val="000000"/>
                <w:lang w:val="es-BO" w:eastAsia="es-BO"/>
              </w:rPr>
              <w:t>PRECIO UNITARIO</w:t>
            </w:r>
          </w:p>
        </w:tc>
        <w:tc>
          <w:tcPr>
            <w:tcW w:w="1951" w:type="dxa"/>
            <w:tcBorders>
              <w:top w:val="single" w:sz="4" w:space="0" w:color="auto"/>
              <w:left w:val="nil"/>
              <w:bottom w:val="single" w:sz="8" w:space="0" w:color="auto"/>
              <w:right w:val="single" w:sz="8" w:space="0" w:color="auto"/>
            </w:tcBorders>
            <w:shd w:val="clear" w:color="auto" w:fill="D9D9D9" w:themeFill="background1" w:themeFillShade="D9"/>
            <w:vAlign w:val="center"/>
            <w:hideMark/>
          </w:tcPr>
          <w:p w:rsidR="002E3633" w:rsidRPr="006F470A" w:rsidRDefault="002E3633" w:rsidP="00455A2A">
            <w:pPr>
              <w:jc w:val="center"/>
              <w:rPr>
                <w:rFonts w:asciiTheme="minorHAnsi" w:hAnsiTheme="minorHAnsi" w:cstheme="minorHAnsi"/>
                <w:b/>
                <w:bCs/>
                <w:color w:val="000000"/>
                <w:lang w:val="es-BO" w:eastAsia="es-BO"/>
              </w:rPr>
            </w:pPr>
            <w:r w:rsidRPr="006F470A">
              <w:rPr>
                <w:rFonts w:asciiTheme="minorHAnsi" w:hAnsiTheme="minorHAnsi" w:cstheme="minorHAnsi"/>
                <w:b/>
                <w:bCs/>
                <w:color w:val="000000"/>
                <w:lang w:val="es-BO" w:eastAsia="es-BO"/>
              </w:rPr>
              <w:t>PRECIO TOTAL</w:t>
            </w:r>
          </w:p>
        </w:tc>
      </w:tr>
      <w:tr w:rsidR="00EE65BF" w:rsidRPr="006F470A" w:rsidTr="00DC22F3">
        <w:trPr>
          <w:trHeight w:val="339"/>
          <w:jc w:val="center"/>
        </w:trPr>
        <w:tc>
          <w:tcPr>
            <w:tcW w:w="609" w:type="dxa"/>
            <w:tcBorders>
              <w:top w:val="nil"/>
              <w:left w:val="single" w:sz="8" w:space="0" w:color="auto"/>
              <w:bottom w:val="single" w:sz="8" w:space="0" w:color="auto"/>
              <w:right w:val="single" w:sz="8" w:space="0" w:color="auto"/>
            </w:tcBorders>
            <w:shd w:val="clear" w:color="auto" w:fill="auto"/>
            <w:noWrap/>
            <w:vAlign w:val="center"/>
          </w:tcPr>
          <w:p w:rsidR="00EE65BF" w:rsidRPr="00FE4515" w:rsidRDefault="00EE65BF" w:rsidP="00EE65BF">
            <w:pPr>
              <w:jc w:val="center"/>
              <w:rPr>
                <w:rFonts w:ascii="Calibri Light" w:hAnsi="Calibri Light" w:cs="Calibri Light"/>
                <w:color w:val="000000"/>
                <w:szCs w:val="22"/>
                <w:lang w:val="es-BO" w:eastAsia="es-BO"/>
              </w:rPr>
            </w:pPr>
            <w:r w:rsidRPr="00FE4515">
              <w:rPr>
                <w:rFonts w:ascii="Calibri Light" w:hAnsi="Calibri Light" w:cs="Calibri Light"/>
                <w:color w:val="000000"/>
                <w:szCs w:val="22"/>
              </w:rPr>
              <w:t>1</w:t>
            </w:r>
          </w:p>
        </w:tc>
        <w:tc>
          <w:tcPr>
            <w:tcW w:w="3436" w:type="dxa"/>
            <w:tcBorders>
              <w:top w:val="nil"/>
              <w:left w:val="nil"/>
              <w:bottom w:val="single" w:sz="8" w:space="0" w:color="auto"/>
              <w:right w:val="single" w:sz="8" w:space="0" w:color="auto"/>
            </w:tcBorders>
            <w:shd w:val="clear" w:color="000000" w:fill="FFFFFF"/>
            <w:vAlign w:val="center"/>
          </w:tcPr>
          <w:p w:rsidR="00EE65BF" w:rsidRPr="00FE4515" w:rsidRDefault="00EE65BF" w:rsidP="00EE65BF">
            <w:pPr>
              <w:rPr>
                <w:rFonts w:ascii="Calibri Light" w:hAnsi="Calibri Light" w:cs="Calibri Light"/>
                <w:color w:val="000000"/>
                <w:szCs w:val="22"/>
              </w:rPr>
            </w:pPr>
            <w:r w:rsidRPr="00FE4515">
              <w:rPr>
                <w:rFonts w:ascii="Calibri Light" w:hAnsi="Calibri Light" w:cs="Calibri Light"/>
                <w:color w:val="000000"/>
                <w:szCs w:val="22"/>
              </w:rPr>
              <w:t>MANGUERA FLEXIBLE CRIOGÉNICA DE 3” DE DIÁMETRO Y 7 MTS DE LONGITUD</w:t>
            </w:r>
          </w:p>
        </w:tc>
        <w:tc>
          <w:tcPr>
            <w:tcW w:w="1309" w:type="dxa"/>
            <w:tcBorders>
              <w:top w:val="nil"/>
              <w:left w:val="nil"/>
              <w:bottom w:val="single" w:sz="8" w:space="0" w:color="auto"/>
              <w:right w:val="single" w:sz="4" w:space="0" w:color="auto"/>
            </w:tcBorders>
            <w:shd w:val="clear" w:color="auto" w:fill="auto"/>
            <w:noWrap/>
            <w:vAlign w:val="center"/>
          </w:tcPr>
          <w:p w:rsidR="00EE65BF" w:rsidRPr="00FE4515" w:rsidRDefault="00EE65BF" w:rsidP="00EE65BF">
            <w:pPr>
              <w:jc w:val="center"/>
              <w:rPr>
                <w:rFonts w:ascii="Calibri Light" w:hAnsi="Calibri Light" w:cs="Calibri Light"/>
                <w:color w:val="000000"/>
                <w:szCs w:val="22"/>
              </w:rPr>
            </w:pPr>
            <w:r w:rsidRPr="00FE4515">
              <w:rPr>
                <w:rFonts w:ascii="Calibri Light" w:hAnsi="Calibri Light" w:cs="Calibri Light"/>
                <w:color w:val="000000"/>
                <w:szCs w:val="22"/>
              </w:rPr>
              <w:t>PIEZA</w:t>
            </w:r>
          </w:p>
        </w:tc>
        <w:tc>
          <w:tcPr>
            <w:tcW w:w="1225" w:type="dxa"/>
            <w:tcBorders>
              <w:top w:val="nil"/>
              <w:left w:val="single" w:sz="4" w:space="0" w:color="auto"/>
              <w:bottom w:val="single" w:sz="8" w:space="0" w:color="auto"/>
              <w:right w:val="single" w:sz="8" w:space="0" w:color="auto"/>
            </w:tcBorders>
            <w:shd w:val="clear" w:color="auto" w:fill="auto"/>
            <w:vAlign w:val="center"/>
          </w:tcPr>
          <w:p w:rsidR="00EE65BF" w:rsidRPr="00FE4515" w:rsidRDefault="00EE65BF" w:rsidP="00EE65BF">
            <w:pPr>
              <w:jc w:val="center"/>
              <w:rPr>
                <w:rFonts w:ascii="Calibri Light" w:hAnsi="Calibri Light" w:cs="Calibri Light"/>
                <w:color w:val="000000"/>
                <w:szCs w:val="22"/>
              </w:rPr>
            </w:pPr>
            <w:r w:rsidRPr="00FE4515">
              <w:rPr>
                <w:rFonts w:ascii="Calibri Light" w:hAnsi="Calibri Light" w:cs="Calibri Light"/>
                <w:color w:val="000000"/>
                <w:szCs w:val="22"/>
              </w:rPr>
              <w:t>6</w:t>
            </w:r>
          </w:p>
        </w:tc>
        <w:tc>
          <w:tcPr>
            <w:tcW w:w="1457" w:type="dxa"/>
            <w:tcBorders>
              <w:top w:val="nil"/>
              <w:left w:val="nil"/>
              <w:bottom w:val="single" w:sz="8" w:space="0" w:color="auto"/>
              <w:right w:val="single" w:sz="8" w:space="0" w:color="auto"/>
            </w:tcBorders>
            <w:shd w:val="clear" w:color="auto" w:fill="auto"/>
            <w:vAlign w:val="center"/>
          </w:tcPr>
          <w:p w:rsidR="00EE65BF" w:rsidRPr="00FE4515" w:rsidRDefault="00EE65BF" w:rsidP="00EE65BF">
            <w:pPr>
              <w:jc w:val="center"/>
              <w:rPr>
                <w:rFonts w:ascii="Calibri Light" w:hAnsi="Calibri Light" w:cs="Calibri Light"/>
                <w:color w:val="000000"/>
                <w:szCs w:val="22"/>
              </w:rPr>
            </w:pPr>
            <w:r w:rsidRPr="00FE4515">
              <w:rPr>
                <w:rFonts w:ascii="Calibri Light" w:hAnsi="Calibri Light" w:cs="Calibri Light"/>
                <w:color w:val="000000"/>
                <w:szCs w:val="22"/>
              </w:rPr>
              <w:t>16.056,00</w:t>
            </w:r>
          </w:p>
        </w:tc>
        <w:tc>
          <w:tcPr>
            <w:tcW w:w="1951" w:type="dxa"/>
            <w:tcBorders>
              <w:top w:val="nil"/>
              <w:left w:val="nil"/>
              <w:bottom w:val="single" w:sz="8" w:space="0" w:color="auto"/>
              <w:right w:val="single" w:sz="8" w:space="0" w:color="auto"/>
            </w:tcBorders>
            <w:shd w:val="clear" w:color="auto" w:fill="auto"/>
            <w:noWrap/>
            <w:vAlign w:val="center"/>
          </w:tcPr>
          <w:p w:rsidR="00EE65BF" w:rsidRPr="00FE4515" w:rsidRDefault="00EE65BF" w:rsidP="00EE65BF">
            <w:pPr>
              <w:jc w:val="center"/>
              <w:rPr>
                <w:rFonts w:ascii="Calibri Light" w:hAnsi="Calibri Light" w:cs="Calibri Light"/>
                <w:color w:val="000000"/>
                <w:szCs w:val="22"/>
              </w:rPr>
            </w:pPr>
            <w:r w:rsidRPr="00FE4515">
              <w:rPr>
                <w:rFonts w:ascii="Calibri Light" w:hAnsi="Calibri Light" w:cs="Calibri Light"/>
                <w:color w:val="000000"/>
                <w:szCs w:val="22"/>
              </w:rPr>
              <w:t>96.336,00</w:t>
            </w:r>
          </w:p>
        </w:tc>
      </w:tr>
      <w:tr w:rsidR="00EE65BF" w:rsidRPr="006F470A" w:rsidTr="00DC22F3">
        <w:trPr>
          <w:trHeight w:val="339"/>
          <w:jc w:val="center"/>
        </w:trPr>
        <w:tc>
          <w:tcPr>
            <w:tcW w:w="609" w:type="dxa"/>
            <w:tcBorders>
              <w:top w:val="nil"/>
              <w:left w:val="single" w:sz="8" w:space="0" w:color="auto"/>
              <w:bottom w:val="single" w:sz="8" w:space="0" w:color="auto"/>
              <w:right w:val="single" w:sz="8" w:space="0" w:color="auto"/>
            </w:tcBorders>
            <w:shd w:val="clear" w:color="auto" w:fill="auto"/>
            <w:noWrap/>
            <w:vAlign w:val="center"/>
          </w:tcPr>
          <w:p w:rsidR="00EE65BF" w:rsidRPr="00FE4515" w:rsidRDefault="00EE65BF" w:rsidP="00EE65BF">
            <w:pPr>
              <w:jc w:val="center"/>
              <w:rPr>
                <w:rFonts w:ascii="Calibri Light" w:hAnsi="Calibri Light" w:cs="Calibri Light"/>
                <w:color w:val="000000"/>
                <w:szCs w:val="22"/>
              </w:rPr>
            </w:pPr>
            <w:r w:rsidRPr="00FE4515">
              <w:rPr>
                <w:rFonts w:ascii="Calibri Light" w:hAnsi="Calibri Light" w:cs="Calibri Light"/>
                <w:color w:val="000000"/>
                <w:szCs w:val="22"/>
              </w:rPr>
              <w:t>2</w:t>
            </w:r>
          </w:p>
        </w:tc>
        <w:tc>
          <w:tcPr>
            <w:tcW w:w="3436" w:type="dxa"/>
            <w:tcBorders>
              <w:top w:val="nil"/>
              <w:left w:val="nil"/>
              <w:bottom w:val="single" w:sz="8" w:space="0" w:color="auto"/>
              <w:right w:val="single" w:sz="8" w:space="0" w:color="auto"/>
            </w:tcBorders>
            <w:shd w:val="clear" w:color="000000" w:fill="FFFFFF"/>
            <w:vAlign w:val="center"/>
          </w:tcPr>
          <w:p w:rsidR="00EE65BF" w:rsidRPr="00FE4515" w:rsidRDefault="00EE65BF" w:rsidP="00EE65BF">
            <w:pPr>
              <w:rPr>
                <w:rFonts w:ascii="Calibri Light" w:hAnsi="Calibri Light" w:cs="Calibri Light"/>
                <w:color w:val="000000"/>
                <w:szCs w:val="22"/>
              </w:rPr>
            </w:pPr>
            <w:r w:rsidRPr="00FE4515">
              <w:rPr>
                <w:rFonts w:ascii="Calibri Light" w:hAnsi="Calibri Light" w:cs="Calibri Light"/>
                <w:color w:val="000000"/>
                <w:szCs w:val="22"/>
              </w:rPr>
              <w:t>MANGUERA FLEXIBLE CRIOGÉNICA DE 2” DE DIÁMETRO Y 7 MTS DE LONGITUD</w:t>
            </w:r>
          </w:p>
        </w:tc>
        <w:tc>
          <w:tcPr>
            <w:tcW w:w="1309" w:type="dxa"/>
            <w:tcBorders>
              <w:top w:val="nil"/>
              <w:left w:val="nil"/>
              <w:bottom w:val="single" w:sz="8" w:space="0" w:color="auto"/>
              <w:right w:val="single" w:sz="4" w:space="0" w:color="auto"/>
            </w:tcBorders>
            <w:shd w:val="clear" w:color="auto" w:fill="auto"/>
            <w:noWrap/>
            <w:vAlign w:val="center"/>
          </w:tcPr>
          <w:p w:rsidR="00EE65BF" w:rsidRPr="00FE4515" w:rsidRDefault="00EE65BF" w:rsidP="00EE65BF">
            <w:pPr>
              <w:jc w:val="center"/>
              <w:rPr>
                <w:rFonts w:ascii="Calibri Light" w:hAnsi="Calibri Light" w:cs="Calibri Light"/>
                <w:color w:val="000000"/>
                <w:szCs w:val="22"/>
              </w:rPr>
            </w:pPr>
            <w:r w:rsidRPr="00FE4515">
              <w:rPr>
                <w:rFonts w:ascii="Calibri Light" w:hAnsi="Calibri Light" w:cs="Calibri Light"/>
                <w:color w:val="000000"/>
                <w:szCs w:val="22"/>
              </w:rPr>
              <w:t>PIEZA</w:t>
            </w:r>
          </w:p>
        </w:tc>
        <w:tc>
          <w:tcPr>
            <w:tcW w:w="1225" w:type="dxa"/>
            <w:tcBorders>
              <w:top w:val="nil"/>
              <w:left w:val="single" w:sz="4" w:space="0" w:color="auto"/>
              <w:bottom w:val="single" w:sz="8" w:space="0" w:color="auto"/>
              <w:right w:val="single" w:sz="8" w:space="0" w:color="auto"/>
            </w:tcBorders>
            <w:shd w:val="clear" w:color="auto" w:fill="auto"/>
            <w:vAlign w:val="center"/>
          </w:tcPr>
          <w:p w:rsidR="00EE65BF" w:rsidRPr="00FE4515" w:rsidRDefault="00EE65BF" w:rsidP="00EE65BF">
            <w:pPr>
              <w:jc w:val="center"/>
              <w:rPr>
                <w:rFonts w:ascii="Calibri Light" w:hAnsi="Calibri Light" w:cs="Calibri Light"/>
                <w:color w:val="000000"/>
                <w:szCs w:val="22"/>
              </w:rPr>
            </w:pPr>
            <w:r w:rsidRPr="00FE4515">
              <w:rPr>
                <w:rFonts w:ascii="Calibri Light" w:hAnsi="Calibri Light" w:cs="Calibri Light"/>
                <w:color w:val="000000"/>
                <w:szCs w:val="22"/>
              </w:rPr>
              <w:t>7</w:t>
            </w:r>
          </w:p>
        </w:tc>
        <w:tc>
          <w:tcPr>
            <w:tcW w:w="1457" w:type="dxa"/>
            <w:tcBorders>
              <w:top w:val="nil"/>
              <w:left w:val="nil"/>
              <w:bottom w:val="single" w:sz="8" w:space="0" w:color="auto"/>
              <w:right w:val="single" w:sz="8" w:space="0" w:color="auto"/>
            </w:tcBorders>
            <w:shd w:val="clear" w:color="auto" w:fill="auto"/>
            <w:vAlign w:val="center"/>
          </w:tcPr>
          <w:p w:rsidR="00EE65BF" w:rsidRPr="00FE4515" w:rsidRDefault="00EE65BF" w:rsidP="00EE65BF">
            <w:pPr>
              <w:jc w:val="center"/>
              <w:rPr>
                <w:rFonts w:ascii="Calibri Light" w:hAnsi="Calibri Light" w:cs="Calibri Light"/>
                <w:color w:val="000000"/>
                <w:szCs w:val="22"/>
              </w:rPr>
            </w:pPr>
            <w:r w:rsidRPr="00FE4515">
              <w:rPr>
                <w:rFonts w:ascii="Calibri Light" w:hAnsi="Calibri Light" w:cs="Calibri Light"/>
                <w:color w:val="000000"/>
                <w:szCs w:val="22"/>
              </w:rPr>
              <w:t>9.341,00</w:t>
            </w:r>
          </w:p>
        </w:tc>
        <w:tc>
          <w:tcPr>
            <w:tcW w:w="1951" w:type="dxa"/>
            <w:tcBorders>
              <w:top w:val="nil"/>
              <w:left w:val="nil"/>
              <w:bottom w:val="single" w:sz="8" w:space="0" w:color="auto"/>
              <w:right w:val="single" w:sz="8" w:space="0" w:color="auto"/>
            </w:tcBorders>
            <w:shd w:val="clear" w:color="auto" w:fill="auto"/>
            <w:noWrap/>
            <w:vAlign w:val="center"/>
          </w:tcPr>
          <w:p w:rsidR="00EE65BF" w:rsidRPr="00FE4515" w:rsidRDefault="00EE65BF" w:rsidP="00EE65BF">
            <w:pPr>
              <w:jc w:val="center"/>
              <w:rPr>
                <w:rFonts w:ascii="Calibri Light" w:hAnsi="Calibri Light" w:cs="Calibri Light"/>
                <w:color w:val="000000"/>
                <w:szCs w:val="22"/>
              </w:rPr>
            </w:pPr>
            <w:r w:rsidRPr="00FE4515">
              <w:rPr>
                <w:rFonts w:ascii="Calibri Light" w:hAnsi="Calibri Light" w:cs="Calibri Light"/>
                <w:color w:val="000000"/>
                <w:szCs w:val="22"/>
              </w:rPr>
              <w:t>65.387,00</w:t>
            </w:r>
          </w:p>
        </w:tc>
      </w:tr>
      <w:tr w:rsidR="00EE65BF" w:rsidRPr="006F470A" w:rsidTr="00DC22F3">
        <w:trPr>
          <w:trHeight w:val="339"/>
          <w:jc w:val="center"/>
        </w:trPr>
        <w:tc>
          <w:tcPr>
            <w:tcW w:w="609" w:type="dxa"/>
            <w:tcBorders>
              <w:top w:val="nil"/>
              <w:left w:val="single" w:sz="8" w:space="0" w:color="auto"/>
              <w:bottom w:val="single" w:sz="8" w:space="0" w:color="auto"/>
              <w:right w:val="single" w:sz="8" w:space="0" w:color="auto"/>
            </w:tcBorders>
            <w:shd w:val="clear" w:color="auto" w:fill="auto"/>
            <w:noWrap/>
            <w:vAlign w:val="center"/>
          </w:tcPr>
          <w:p w:rsidR="00EE65BF" w:rsidRPr="00FE4515" w:rsidRDefault="00EE65BF" w:rsidP="00EE65BF">
            <w:pPr>
              <w:jc w:val="center"/>
              <w:rPr>
                <w:rFonts w:ascii="Calibri Light" w:hAnsi="Calibri Light" w:cs="Calibri Light"/>
                <w:color w:val="000000"/>
                <w:szCs w:val="22"/>
              </w:rPr>
            </w:pPr>
            <w:r w:rsidRPr="00FE4515">
              <w:rPr>
                <w:rFonts w:ascii="Calibri Light" w:hAnsi="Calibri Light" w:cs="Calibri Light"/>
                <w:color w:val="000000"/>
                <w:szCs w:val="22"/>
              </w:rPr>
              <w:t>3</w:t>
            </w:r>
          </w:p>
        </w:tc>
        <w:tc>
          <w:tcPr>
            <w:tcW w:w="3436" w:type="dxa"/>
            <w:tcBorders>
              <w:top w:val="nil"/>
              <w:left w:val="nil"/>
              <w:bottom w:val="single" w:sz="8" w:space="0" w:color="auto"/>
              <w:right w:val="single" w:sz="8" w:space="0" w:color="auto"/>
            </w:tcBorders>
            <w:shd w:val="clear" w:color="000000" w:fill="FFFFFF"/>
            <w:vAlign w:val="center"/>
          </w:tcPr>
          <w:p w:rsidR="00EE65BF" w:rsidRPr="00FE4515" w:rsidRDefault="00EE65BF" w:rsidP="00EE65BF">
            <w:pPr>
              <w:rPr>
                <w:rFonts w:ascii="Calibri Light" w:hAnsi="Calibri Light" w:cs="Calibri Light"/>
                <w:color w:val="000000"/>
                <w:szCs w:val="22"/>
              </w:rPr>
            </w:pPr>
            <w:r w:rsidRPr="00FE4515">
              <w:rPr>
                <w:rFonts w:ascii="Calibri Light" w:hAnsi="Calibri Light" w:cs="Calibri Light"/>
                <w:color w:val="000000"/>
                <w:szCs w:val="22"/>
              </w:rPr>
              <w:t>ACOPLE INOX CRIOGÉNICO SECO DE 3”  DE DIÁMETRO</w:t>
            </w:r>
          </w:p>
        </w:tc>
        <w:tc>
          <w:tcPr>
            <w:tcW w:w="1309" w:type="dxa"/>
            <w:tcBorders>
              <w:top w:val="nil"/>
              <w:left w:val="nil"/>
              <w:bottom w:val="single" w:sz="8" w:space="0" w:color="auto"/>
              <w:right w:val="single" w:sz="4" w:space="0" w:color="auto"/>
            </w:tcBorders>
            <w:shd w:val="clear" w:color="auto" w:fill="auto"/>
            <w:noWrap/>
            <w:vAlign w:val="center"/>
          </w:tcPr>
          <w:p w:rsidR="00EE65BF" w:rsidRPr="00FE4515" w:rsidRDefault="00EE65BF" w:rsidP="00EE65BF">
            <w:pPr>
              <w:jc w:val="center"/>
              <w:rPr>
                <w:rFonts w:ascii="Calibri Light" w:hAnsi="Calibri Light" w:cs="Calibri Light"/>
                <w:color w:val="000000"/>
                <w:szCs w:val="22"/>
              </w:rPr>
            </w:pPr>
            <w:r w:rsidRPr="00FE4515">
              <w:rPr>
                <w:rFonts w:ascii="Calibri Light" w:hAnsi="Calibri Light" w:cs="Calibri Light"/>
                <w:color w:val="000000"/>
                <w:szCs w:val="22"/>
              </w:rPr>
              <w:t>PIEZA</w:t>
            </w:r>
          </w:p>
        </w:tc>
        <w:tc>
          <w:tcPr>
            <w:tcW w:w="1225" w:type="dxa"/>
            <w:tcBorders>
              <w:top w:val="nil"/>
              <w:left w:val="single" w:sz="4" w:space="0" w:color="auto"/>
              <w:bottom w:val="single" w:sz="8" w:space="0" w:color="auto"/>
              <w:right w:val="single" w:sz="8" w:space="0" w:color="auto"/>
            </w:tcBorders>
            <w:shd w:val="clear" w:color="auto" w:fill="auto"/>
            <w:vAlign w:val="center"/>
          </w:tcPr>
          <w:p w:rsidR="00EE65BF" w:rsidRPr="00FE4515" w:rsidRDefault="00EE65BF" w:rsidP="00EE65BF">
            <w:pPr>
              <w:jc w:val="center"/>
              <w:rPr>
                <w:rFonts w:ascii="Calibri Light" w:hAnsi="Calibri Light" w:cs="Calibri Light"/>
                <w:color w:val="000000"/>
                <w:szCs w:val="22"/>
              </w:rPr>
            </w:pPr>
            <w:r w:rsidRPr="00FE4515">
              <w:rPr>
                <w:rFonts w:ascii="Calibri Light" w:hAnsi="Calibri Light" w:cs="Calibri Light"/>
                <w:color w:val="000000"/>
                <w:szCs w:val="22"/>
              </w:rPr>
              <w:t>5</w:t>
            </w:r>
          </w:p>
        </w:tc>
        <w:tc>
          <w:tcPr>
            <w:tcW w:w="1457" w:type="dxa"/>
            <w:tcBorders>
              <w:top w:val="nil"/>
              <w:left w:val="nil"/>
              <w:bottom w:val="single" w:sz="8" w:space="0" w:color="auto"/>
              <w:right w:val="single" w:sz="8" w:space="0" w:color="auto"/>
            </w:tcBorders>
            <w:shd w:val="clear" w:color="auto" w:fill="auto"/>
            <w:vAlign w:val="center"/>
          </w:tcPr>
          <w:p w:rsidR="00EE65BF" w:rsidRPr="00FE4515" w:rsidRDefault="00EE65BF" w:rsidP="00EE65BF">
            <w:pPr>
              <w:jc w:val="center"/>
              <w:rPr>
                <w:rFonts w:ascii="Calibri Light" w:hAnsi="Calibri Light" w:cs="Calibri Light"/>
                <w:color w:val="000000"/>
                <w:szCs w:val="22"/>
              </w:rPr>
            </w:pPr>
            <w:r w:rsidRPr="00FE4515">
              <w:rPr>
                <w:rFonts w:ascii="Calibri Light" w:hAnsi="Calibri Light" w:cs="Calibri Light"/>
                <w:color w:val="000000"/>
                <w:szCs w:val="22"/>
              </w:rPr>
              <w:t>77.987,00</w:t>
            </w:r>
          </w:p>
        </w:tc>
        <w:tc>
          <w:tcPr>
            <w:tcW w:w="1951" w:type="dxa"/>
            <w:tcBorders>
              <w:top w:val="nil"/>
              <w:left w:val="nil"/>
              <w:bottom w:val="single" w:sz="8" w:space="0" w:color="auto"/>
              <w:right w:val="single" w:sz="8" w:space="0" w:color="auto"/>
            </w:tcBorders>
            <w:shd w:val="clear" w:color="auto" w:fill="auto"/>
            <w:noWrap/>
            <w:vAlign w:val="center"/>
          </w:tcPr>
          <w:p w:rsidR="00EE65BF" w:rsidRPr="00FE4515" w:rsidRDefault="00EE65BF" w:rsidP="00EE65BF">
            <w:pPr>
              <w:jc w:val="center"/>
              <w:rPr>
                <w:rFonts w:ascii="Calibri Light" w:hAnsi="Calibri Light" w:cs="Calibri Light"/>
                <w:color w:val="000000"/>
                <w:szCs w:val="22"/>
              </w:rPr>
            </w:pPr>
            <w:r w:rsidRPr="00FE4515">
              <w:rPr>
                <w:rFonts w:ascii="Calibri Light" w:hAnsi="Calibri Light" w:cs="Calibri Light"/>
                <w:color w:val="000000"/>
                <w:szCs w:val="22"/>
              </w:rPr>
              <w:t>389.935,00</w:t>
            </w:r>
          </w:p>
        </w:tc>
      </w:tr>
      <w:tr w:rsidR="00EE65BF" w:rsidRPr="006F470A" w:rsidTr="00DC22F3">
        <w:trPr>
          <w:trHeight w:val="339"/>
          <w:jc w:val="center"/>
        </w:trPr>
        <w:tc>
          <w:tcPr>
            <w:tcW w:w="609" w:type="dxa"/>
            <w:tcBorders>
              <w:top w:val="nil"/>
              <w:left w:val="single" w:sz="8" w:space="0" w:color="auto"/>
              <w:bottom w:val="single" w:sz="8" w:space="0" w:color="auto"/>
              <w:right w:val="single" w:sz="8" w:space="0" w:color="auto"/>
            </w:tcBorders>
            <w:shd w:val="clear" w:color="auto" w:fill="auto"/>
            <w:noWrap/>
            <w:vAlign w:val="center"/>
          </w:tcPr>
          <w:p w:rsidR="00EE65BF" w:rsidRPr="00FE4515" w:rsidRDefault="00EE65BF" w:rsidP="00EE65BF">
            <w:pPr>
              <w:jc w:val="center"/>
              <w:rPr>
                <w:rFonts w:ascii="Calibri Light" w:hAnsi="Calibri Light" w:cs="Calibri Light"/>
                <w:color w:val="000000"/>
                <w:szCs w:val="22"/>
              </w:rPr>
            </w:pPr>
            <w:r w:rsidRPr="00FE4515">
              <w:rPr>
                <w:rFonts w:ascii="Calibri Light" w:hAnsi="Calibri Light" w:cs="Calibri Light"/>
                <w:color w:val="000000"/>
                <w:szCs w:val="22"/>
              </w:rPr>
              <w:t>4</w:t>
            </w:r>
          </w:p>
        </w:tc>
        <w:tc>
          <w:tcPr>
            <w:tcW w:w="3436" w:type="dxa"/>
            <w:tcBorders>
              <w:top w:val="nil"/>
              <w:left w:val="nil"/>
              <w:bottom w:val="single" w:sz="8" w:space="0" w:color="auto"/>
              <w:right w:val="single" w:sz="8" w:space="0" w:color="auto"/>
            </w:tcBorders>
            <w:shd w:val="clear" w:color="000000" w:fill="FFFFFF"/>
            <w:vAlign w:val="center"/>
          </w:tcPr>
          <w:p w:rsidR="00EE65BF" w:rsidRPr="00FE4515" w:rsidRDefault="00EE65BF" w:rsidP="00EE65BF">
            <w:pPr>
              <w:rPr>
                <w:rFonts w:ascii="Calibri Light" w:hAnsi="Calibri Light" w:cs="Calibri Light"/>
                <w:color w:val="000000"/>
                <w:szCs w:val="22"/>
              </w:rPr>
            </w:pPr>
            <w:r w:rsidRPr="00FE4515">
              <w:rPr>
                <w:rFonts w:ascii="Calibri Light" w:hAnsi="Calibri Light" w:cs="Calibri Light"/>
                <w:color w:val="000000"/>
                <w:szCs w:val="22"/>
              </w:rPr>
              <w:t>ACOPLE INOX CROGÉNICO SECO DE 2” DE DIÁMETRO</w:t>
            </w:r>
          </w:p>
        </w:tc>
        <w:tc>
          <w:tcPr>
            <w:tcW w:w="1309" w:type="dxa"/>
            <w:tcBorders>
              <w:top w:val="nil"/>
              <w:left w:val="nil"/>
              <w:bottom w:val="single" w:sz="8" w:space="0" w:color="auto"/>
              <w:right w:val="single" w:sz="4" w:space="0" w:color="auto"/>
            </w:tcBorders>
            <w:shd w:val="clear" w:color="auto" w:fill="auto"/>
            <w:noWrap/>
            <w:vAlign w:val="center"/>
          </w:tcPr>
          <w:p w:rsidR="00EE65BF" w:rsidRPr="00FE4515" w:rsidRDefault="00EE65BF" w:rsidP="00EE65BF">
            <w:pPr>
              <w:jc w:val="center"/>
              <w:rPr>
                <w:rFonts w:ascii="Calibri Light" w:hAnsi="Calibri Light" w:cs="Calibri Light"/>
                <w:color w:val="000000"/>
                <w:szCs w:val="22"/>
              </w:rPr>
            </w:pPr>
            <w:r w:rsidRPr="00FE4515">
              <w:rPr>
                <w:rFonts w:ascii="Calibri Light" w:hAnsi="Calibri Light" w:cs="Calibri Light"/>
                <w:color w:val="000000"/>
                <w:szCs w:val="22"/>
              </w:rPr>
              <w:t>PIEZA</w:t>
            </w:r>
          </w:p>
        </w:tc>
        <w:tc>
          <w:tcPr>
            <w:tcW w:w="1225" w:type="dxa"/>
            <w:tcBorders>
              <w:top w:val="nil"/>
              <w:left w:val="single" w:sz="4" w:space="0" w:color="auto"/>
              <w:bottom w:val="single" w:sz="8" w:space="0" w:color="auto"/>
              <w:right w:val="single" w:sz="8" w:space="0" w:color="auto"/>
            </w:tcBorders>
            <w:shd w:val="clear" w:color="auto" w:fill="auto"/>
            <w:vAlign w:val="center"/>
          </w:tcPr>
          <w:p w:rsidR="00EE65BF" w:rsidRPr="00FE4515" w:rsidRDefault="00EE65BF" w:rsidP="00EE65BF">
            <w:pPr>
              <w:jc w:val="center"/>
              <w:rPr>
                <w:rFonts w:ascii="Calibri Light" w:hAnsi="Calibri Light" w:cs="Calibri Light"/>
                <w:color w:val="000000"/>
                <w:szCs w:val="22"/>
              </w:rPr>
            </w:pPr>
            <w:r w:rsidRPr="00FE4515">
              <w:rPr>
                <w:rFonts w:ascii="Calibri Light" w:hAnsi="Calibri Light" w:cs="Calibri Light"/>
                <w:color w:val="000000"/>
                <w:szCs w:val="22"/>
              </w:rPr>
              <w:t>5</w:t>
            </w:r>
          </w:p>
        </w:tc>
        <w:tc>
          <w:tcPr>
            <w:tcW w:w="1457" w:type="dxa"/>
            <w:tcBorders>
              <w:top w:val="nil"/>
              <w:left w:val="nil"/>
              <w:bottom w:val="single" w:sz="8" w:space="0" w:color="auto"/>
              <w:right w:val="single" w:sz="8" w:space="0" w:color="auto"/>
            </w:tcBorders>
            <w:shd w:val="clear" w:color="auto" w:fill="auto"/>
            <w:vAlign w:val="center"/>
          </w:tcPr>
          <w:p w:rsidR="00EE65BF" w:rsidRPr="00FE4515" w:rsidRDefault="00EE65BF" w:rsidP="00EE65BF">
            <w:pPr>
              <w:jc w:val="center"/>
              <w:rPr>
                <w:rFonts w:ascii="Calibri Light" w:hAnsi="Calibri Light" w:cs="Calibri Light"/>
                <w:color w:val="000000"/>
                <w:szCs w:val="22"/>
              </w:rPr>
            </w:pPr>
            <w:r w:rsidRPr="00FE4515">
              <w:rPr>
                <w:rFonts w:ascii="Calibri Light" w:hAnsi="Calibri Light" w:cs="Calibri Light"/>
                <w:color w:val="000000"/>
                <w:szCs w:val="22"/>
              </w:rPr>
              <w:t>45.218,00</w:t>
            </w:r>
          </w:p>
        </w:tc>
        <w:tc>
          <w:tcPr>
            <w:tcW w:w="1951" w:type="dxa"/>
            <w:tcBorders>
              <w:top w:val="nil"/>
              <w:left w:val="nil"/>
              <w:bottom w:val="single" w:sz="8" w:space="0" w:color="auto"/>
              <w:right w:val="single" w:sz="8" w:space="0" w:color="auto"/>
            </w:tcBorders>
            <w:shd w:val="clear" w:color="auto" w:fill="auto"/>
            <w:noWrap/>
            <w:vAlign w:val="center"/>
          </w:tcPr>
          <w:p w:rsidR="00EE65BF" w:rsidRPr="00FE4515" w:rsidRDefault="00EE65BF" w:rsidP="00EE65BF">
            <w:pPr>
              <w:jc w:val="center"/>
              <w:rPr>
                <w:rFonts w:ascii="Calibri Light" w:hAnsi="Calibri Light" w:cs="Calibri Light"/>
                <w:color w:val="000000"/>
                <w:szCs w:val="22"/>
              </w:rPr>
            </w:pPr>
            <w:r w:rsidRPr="00FE4515">
              <w:rPr>
                <w:rFonts w:ascii="Calibri Light" w:hAnsi="Calibri Light" w:cs="Calibri Light"/>
                <w:color w:val="000000"/>
                <w:szCs w:val="22"/>
              </w:rPr>
              <w:t>226.090,00</w:t>
            </w:r>
          </w:p>
        </w:tc>
      </w:tr>
      <w:tr w:rsidR="00EE65BF" w:rsidRPr="006F470A" w:rsidTr="00DC22F3">
        <w:trPr>
          <w:trHeight w:val="339"/>
          <w:jc w:val="center"/>
        </w:trPr>
        <w:tc>
          <w:tcPr>
            <w:tcW w:w="609" w:type="dxa"/>
            <w:tcBorders>
              <w:top w:val="nil"/>
              <w:left w:val="single" w:sz="8" w:space="0" w:color="auto"/>
              <w:bottom w:val="single" w:sz="8" w:space="0" w:color="auto"/>
              <w:right w:val="single" w:sz="8" w:space="0" w:color="auto"/>
            </w:tcBorders>
            <w:shd w:val="clear" w:color="auto" w:fill="auto"/>
            <w:noWrap/>
            <w:vAlign w:val="center"/>
          </w:tcPr>
          <w:p w:rsidR="00EE65BF" w:rsidRPr="00FE4515" w:rsidRDefault="00EE65BF" w:rsidP="00EE65BF">
            <w:pPr>
              <w:jc w:val="center"/>
              <w:rPr>
                <w:rFonts w:ascii="Calibri Light" w:hAnsi="Calibri Light" w:cs="Calibri Light"/>
                <w:color w:val="000000"/>
                <w:szCs w:val="22"/>
              </w:rPr>
            </w:pPr>
            <w:r w:rsidRPr="00FE4515">
              <w:rPr>
                <w:rFonts w:ascii="Calibri Light" w:hAnsi="Calibri Light" w:cs="Calibri Light"/>
                <w:color w:val="000000"/>
                <w:szCs w:val="22"/>
              </w:rPr>
              <w:t>5</w:t>
            </w:r>
          </w:p>
        </w:tc>
        <w:tc>
          <w:tcPr>
            <w:tcW w:w="3436" w:type="dxa"/>
            <w:tcBorders>
              <w:top w:val="nil"/>
              <w:left w:val="nil"/>
              <w:bottom w:val="single" w:sz="8" w:space="0" w:color="auto"/>
              <w:right w:val="single" w:sz="8" w:space="0" w:color="auto"/>
            </w:tcBorders>
            <w:shd w:val="clear" w:color="000000" w:fill="FFFFFF"/>
            <w:vAlign w:val="center"/>
          </w:tcPr>
          <w:p w:rsidR="00EE65BF" w:rsidRPr="00FE4515" w:rsidRDefault="00EE65BF" w:rsidP="00EE65BF">
            <w:pPr>
              <w:rPr>
                <w:rFonts w:ascii="Calibri Light" w:hAnsi="Calibri Light" w:cs="Calibri Light"/>
                <w:color w:val="000000"/>
                <w:szCs w:val="22"/>
              </w:rPr>
            </w:pPr>
            <w:r w:rsidRPr="00FE4515">
              <w:rPr>
                <w:rFonts w:ascii="Calibri Light" w:hAnsi="Calibri Light" w:cs="Calibri Light"/>
                <w:color w:val="000000"/>
                <w:szCs w:val="22"/>
              </w:rPr>
              <w:t>BREAKAWAY ACOPLE DE SEGURIDAD ANTI TRACCIÓN DE 3” DE DIÁMETRO.</w:t>
            </w:r>
          </w:p>
        </w:tc>
        <w:tc>
          <w:tcPr>
            <w:tcW w:w="1309" w:type="dxa"/>
            <w:tcBorders>
              <w:top w:val="nil"/>
              <w:left w:val="nil"/>
              <w:bottom w:val="single" w:sz="8" w:space="0" w:color="auto"/>
              <w:right w:val="single" w:sz="4" w:space="0" w:color="auto"/>
            </w:tcBorders>
            <w:shd w:val="clear" w:color="auto" w:fill="auto"/>
            <w:noWrap/>
            <w:vAlign w:val="center"/>
          </w:tcPr>
          <w:p w:rsidR="00EE65BF" w:rsidRPr="00FE4515" w:rsidRDefault="00EE65BF" w:rsidP="00EE65BF">
            <w:pPr>
              <w:jc w:val="center"/>
              <w:rPr>
                <w:rFonts w:ascii="Calibri Light" w:hAnsi="Calibri Light" w:cs="Calibri Light"/>
                <w:color w:val="000000"/>
                <w:szCs w:val="22"/>
              </w:rPr>
            </w:pPr>
            <w:r w:rsidRPr="00FE4515">
              <w:rPr>
                <w:rFonts w:ascii="Calibri Light" w:hAnsi="Calibri Light" w:cs="Calibri Light"/>
                <w:color w:val="000000"/>
                <w:szCs w:val="22"/>
              </w:rPr>
              <w:t>PIEZA</w:t>
            </w:r>
          </w:p>
        </w:tc>
        <w:tc>
          <w:tcPr>
            <w:tcW w:w="1225" w:type="dxa"/>
            <w:tcBorders>
              <w:top w:val="nil"/>
              <w:left w:val="single" w:sz="4" w:space="0" w:color="auto"/>
              <w:bottom w:val="single" w:sz="8" w:space="0" w:color="auto"/>
              <w:right w:val="single" w:sz="8" w:space="0" w:color="auto"/>
            </w:tcBorders>
            <w:shd w:val="clear" w:color="auto" w:fill="auto"/>
            <w:vAlign w:val="center"/>
          </w:tcPr>
          <w:p w:rsidR="00EE65BF" w:rsidRPr="00FE4515" w:rsidRDefault="00EE65BF" w:rsidP="00EE65BF">
            <w:pPr>
              <w:jc w:val="center"/>
              <w:rPr>
                <w:rFonts w:ascii="Calibri Light" w:hAnsi="Calibri Light" w:cs="Calibri Light"/>
                <w:color w:val="000000"/>
                <w:szCs w:val="22"/>
              </w:rPr>
            </w:pPr>
            <w:r w:rsidRPr="00FE4515">
              <w:rPr>
                <w:rFonts w:ascii="Calibri Light" w:hAnsi="Calibri Light" w:cs="Calibri Light"/>
                <w:color w:val="000000"/>
                <w:szCs w:val="22"/>
              </w:rPr>
              <w:t>3</w:t>
            </w:r>
          </w:p>
        </w:tc>
        <w:tc>
          <w:tcPr>
            <w:tcW w:w="1457" w:type="dxa"/>
            <w:tcBorders>
              <w:top w:val="nil"/>
              <w:left w:val="nil"/>
              <w:bottom w:val="single" w:sz="8" w:space="0" w:color="auto"/>
              <w:right w:val="single" w:sz="8" w:space="0" w:color="auto"/>
            </w:tcBorders>
            <w:shd w:val="clear" w:color="auto" w:fill="auto"/>
            <w:vAlign w:val="center"/>
          </w:tcPr>
          <w:p w:rsidR="00EE65BF" w:rsidRPr="00FE4515" w:rsidRDefault="00EE65BF" w:rsidP="00EE65BF">
            <w:pPr>
              <w:jc w:val="center"/>
              <w:rPr>
                <w:rFonts w:ascii="Calibri Light" w:hAnsi="Calibri Light" w:cs="Calibri Light"/>
                <w:color w:val="000000"/>
                <w:szCs w:val="22"/>
              </w:rPr>
            </w:pPr>
            <w:r w:rsidRPr="00FE4515">
              <w:rPr>
                <w:rFonts w:ascii="Calibri Light" w:hAnsi="Calibri Light" w:cs="Calibri Light"/>
                <w:color w:val="000000"/>
                <w:szCs w:val="22"/>
              </w:rPr>
              <w:t>76.706,00</w:t>
            </w:r>
          </w:p>
        </w:tc>
        <w:tc>
          <w:tcPr>
            <w:tcW w:w="1951" w:type="dxa"/>
            <w:tcBorders>
              <w:top w:val="nil"/>
              <w:left w:val="nil"/>
              <w:bottom w:val="single" w:sz="8" w:space="0" w:color="auto"/>
              <w:right w:val="single" w:sz="8" w:space="0" w:color="auto"/>
            </w:tcBorders>
            <w:shd w:val="clear" w:color="auto" w:fill="auto"/>
            <w:noWrap/>
            <w:vAlign w:val="center"/>
          </w:tcPr>
          <w:p w:rsidR="00EE65BF" w:rsidRPr="00FE4515" w:rsidRDefault="00EE65BF" w:rsidP="00EE65BF">
            <w:pPr>
              <w:jc w:val="center"/>
              <w:rPr>
                <w:rFonts w:ascii="Calibri Light" w:hAnsi="Calibri Light" w:cs="Calibri Light"/>
                <w:color w:val="000000"/>
                <w:szCs w:val="22"/>
              </w:rPr>
            </w:pPr>
            <w:r w:rsidRPr="00FE4515">
              <w:rPr>
                <w:rFonts w:ascii="Calibri Light" w:hAnsi="Calibri Light" w:cs="Calibri Light"/>
                <w:color w:val="000000"/>
                <w:szCs w:val="22"/>
              </w:rPr>
              <w:t>230.118,00</w:t>
            </w:r>
          </w:p>
        </w:tc>
      </w:tr>
      <w:tr w:rsidR="00EE65BF" w:rsidRPr="006F470A" w:rsidTr="00DC22F3">
        <w:trPr>
          <w:trHeight w:val="339"/>
          <w:jc w:val="center"/>
        </w:trPr>
        <w:tc>
          <w:tcPr>
            <w:tcW w:w="609" w:type="dxa"/>
            <w:tcBorders>
              <w:top w:val="nil"/>
              <w:left w:val="single" w:sz="8" w:space="0" w:color="auto"/>
              <w:bottom w:val="single" w:sz="8" w:space="0" w:color="auto"/>
              <w:right w:val="single" w:sz="8" w:space="0" w:color="auto"/>
            </w:tcBorders>
            <w:shd w:val="clear" w:color="auto" w:fill="auto"/>
            <w:noWrap/>
            <w:vAlign w:val="center"/>
          </w:tcPr>
          <w:p w:rsidR="00EE65BF" w:rsidRPr="00FE4515" w:rsidRDefault="00EE65BF" w:rsidP="00EE65BF">
            <w:pPr>
              <w:jc w:val="center"/>
              <w:rPr>
                <w:rFonts w:ascii="Calibri Light" w:hAnsi="Calibri Light" w:cs="Calibri Light"/>
                <w:color w:val="000000"/>
                <w:szCs w:val="22"/>
              </w:rPr>
            </w:pPr>
            <w:r w:rsidRPr="00FE4515">
              <w:rPr>
                <w:rFonts w:ascii="Calibri Light" w:hAnsi="Calibri Light" w:cs="Calibri Light"/>
                <w:color w:val="000000"/>
                <w:szCs w:val="22"/>
              </w:rPr>
              <w:t>6</w:t>
            </w:r>
          </w:p>
        </w:tc>
        <w:tc>
          <w:tcPr>
            <w:tcW w:w="3436" w:type="dxa"/>
            <w:tcBorders>
              <w:top w:val="nil"/>
              <w:left w:val="nil"/>
              <w:bottom w:val="single" w:sz="8" w:space="0" w:color="auto"/>
              <w:right w:val="single" w:sz="8" w:space="0" w:color="auto"/>
            </w:tcBorders>
            <w:shd w:val="clear" w:color="000000" w:fill="FFFFFF"/>
            <w:vAlign w:val="center"/>
          </w:tcPr>
          <w:p w:rsidR="00EE65BF" w:rsidRPr="00FE4515" w:rsidRDefault="00EE65BF" w:rsidP="00EE65BF">
            <w:pPr>
              <w:rPr>
                <w:rFonts w:ascii="Calibri Light" w:hAnsi="Calibri Light" w:cs="Calibri Light"/>
                <w:color w:val="000000"/>
                <w:szCs w:val="22"/>
              </w:rPr>
            </w:pPr>
            <w:r w:rsidRPr="00FE4515">
              <w:rPr>
                <w:rFonts w:ascii="Calibri Light" w:hAnsi="Calibri Light" w:cs="Calibri Light"/>
                <w:color w:val="000000"/>
                <w:szCs w:val="22"/>
              </w:rPr>
              <w:t>BREAKAWAY ACOPLE DE SEGURIDAD ANTI TRACCIÓN DE 2” DE DIÁMETRO</w:t>
            </w:r>
          </w:p>
        </w:tc>
        <w:tc>
          <w:tcPr>
            <w:tcW w:w="1309" w:type="dxa"/>
            <w:tcBorders>
              <w:top w:val="nil"/>
              <w:left w:val="nil"/>
              <w:bottom w:val="single" w:sz="8" w:space="0" w:color="auto"/>
              <w:right w:val="single" w:sz="4" w:space="0" w:color="auto"/>
            </w:tcBorders>
            <w:shd w:val="clear" w:color="auto" w:fill="auto"/>
            <w:noWrap/>
            <w:vAlign w:val="center"/>
          </w:tcPr>
          <w:p w:rsidR="00EE65BF" w:rsidRPr="00FE4515" w:rsidRDefault="00EE65BF" w:rsidP="00EE65BF">
            <w:pPr>
              <w:jc w:val="center"/>
              <w:rPr>
                <w:rFonts w:ascii="Calibri Light" w:hAnsi="Calibri Light" w:cs="Calibri Light"/>
                <w:color w:val="000000"/>
                <w:szCs w:val="22"/>
              </w:rPr>
            </w:pPr>
            <w:r w:rsidRPr="00FE4515">
              <w:rPr>
                <w:rFonts w:ascii="Calibri Light" w:hAnsi="Calibri Light" w:cs="Calibri Light"/>
                <w:color w:val="000000"/>
                <w:szCs w:val="22"/>
              </w:rPr>
              <w:t>PIEZA</w:t>
            </w:r>
          </w:p>
        </w:tc>
        <w:tc>
          <w:tcPr>
            <w:tcW w:w="1225" w:type="dxa"/>
            <w:tcBorders>
              <w:top w:val="nil"/>
              <w:left w:val="single" w:sz="4" w:space="0" w:color="auto"/>
              <w:bottom w:val="single" w:sz="8" w:space="0" w:color="auto"/>
              <w:right w:val="single" w:sz="8" w:space="0" w:color="auto"/>
            </w:tcBorders>
            <w:shd w:val="clear" w:color="auto" w:fill="auto"/>
            <w:vAlign w:val="center"/>
          </w:tcPr>
          <w:p w:rsidR="00EE65BF" w:rsidRPr="00FE4515" w:rsidRDefault="00EE65BF" w:rsidP="00EE65BF">
            <w:pPr>
              <w:jc w:val="center"/>
              <w:rPr>
                <w:rFonts w:ascii="Calibri Light" w:hAnsi="Calibri Light" w:cs="Calibri Light"/>
                <w:color w:val="000000"/>
                <w:szCs w:val="22"/>
              </w:rPr>
            </w:pPr>
            <w:r w:rsidRPr="00FE4515">
              <w:rPr>
                <w:rFonts w:ascii="Calibri Light" w:hAnsi="Calibri Light" w:cs="Calibri Light"/>
                <w:color w:val="000000"/>
                <w:szCs w:val="22"/>
              </w:rPr>
              <w:t>3</w:t>
            </w:r>
          </w:p>
        </w:tc>
        <w:tc>
          <w:tcPr>
            <w:tcW w:w="1457" w:type="dxa"/>
            <w:tcBorders>
              <w:top w:val="nil"/>
              <w:left w:val="nil"/>
              <w:bottom w:val="single" w:sz="8" w:space="0" w:color="auto"/>
              <w:right w:val="single" w:sz="8" w:space="0" w:color="auto"/>
            </w:tcBorders>
            <w:shd w:val="clear" w:color="auto" w:fill="auto"/>
            <w:vAlign w:val="center"/>
          </w:tcPr>
          <w:p w:rsidR="00EE65BF" w:rsidRPr="00FE4515" w:rsidRDefault="00EE65BF" w:rsidP="00EE65BF">
            <w:pPr>
              <w:jc w:val="center"/>
              <w:rPr>
                <w:rFonts w:ascii="Calibri Light" w:hAnsi="Calibri Light" w:cs="Calibri Light"/>
                <w:color w:val="000000"/>
                <w:szCs w:val="22"/>
              </w:rPr>
            </w:pPr>
            <w:r w:rsidRPr="00FE4515">
              <w:rPr>
                <w:rFonts w:ascii="Calibri Light" w:hAnsi="Calibri Light" w:cs="Calibri Light"/>
                <w:color w:val="000000"/>
                <w:szCs w:val="22"/>
              </w:rPr>
              <w:t>48.513,00</w:t>
            </w:r>
          </w:p>
        </w:tc>
        <w:tc>
          <w:tcPr>
            <w:tcW w:w="1951" w:type="dxa"/>
            <w:tcBorders>
              <w:top w:val="nil"/>
              <w:left w:val="nil"/>
              <w:bottom w:val="single" w:sz="8" w:space="0" w:color="auto"/>
              <w:right w:val="single" w:sz="8" w:space="0" w:color="auto"/>
            </w:tcBorders>
            <w:shd w:val="clear" w:color="auto" w:fill="auto"/>
            <w:noWrap/>
            <w:vAlign w:val="center"/>
          </w:tcPr>
          <w:p w:rsidR="00EE65BF" w:rsidRPr="00FE4515" w:rsidRDefault="00EE65BF" w:rsidP="00EE65BF">
            <w:pPr>
              <w:jc w:val="center"/>
              <w:rPr>
                <w:rFonts w:ascii="Calibri Light" w:hAnsi="Calibri Light" w:cs="Calibri Light"/>
                <w:color w:val="000000"/>
                <w:szCs w:val="22"/>
              </w:rPr>
            </w:pPr>
            <w:r w:rsidRPr="00FE4515">
              <w:rPr>
                <w:rFonts w:ascii="Calibri Light" w:hAnsi="Calibri Light" w:cs="Calibri Light"/>
                <w:color w:val="000000"/>
                <w:szCs w:val="22"/>
              </w:rPr>
              <w:t>145.539,00</w:t>
            </w:r>
          </w:p>
        </w:tc>
      </w:tr>
      <w:tr w:rsidR="00EE65BF" w:rsidRPr="006F470A" w:rsidTr="00DC22F3">
        <w:trPr>
          <w:trHeight w:val="339"/>
          <w:jc w:val="center"/>
        </w:trPr>
        <w:tc>
          <w:tcPr>
            <w:tcW w:w="8036" w:type="dxa"/>
            <w:gridSpan w:val="5"/>
            <w:tcBorders>
              <w:top w:val="single" w:sz="8" w:space="0" w:color="auto"/>
              <w:left w:val="single" w:sz="8" w:space="0" w:color="auto"/>
              <w:bottom w:val="single" w:sz="8" w:space="0" w:color="auto"/>
              <w:right w:val="single" w:sz="8" w:space="0" w:color="000000"/>
            </w:tcBorders>
            <w:shd w:val="clear" w:color="auto" w:fill="auto"/>
            <w:noWrap/>
            <w:vAlign w:val="center"/>
            <w:hideMark/>
          </w:tcPr>
          <w:p w:rsidR="00EE65BF" w:rsidRPr="006F470A" w:rsidRDefault="00EE65BF" w:rsidP="00EE65BF">
            <w:pPr>
              <w:jc w:val="right"/>
              <w:rPr>
                <w:rFonts w:asciiTheme="minorHAnsi" w:hAnsiTheme="minorHAnsi" w:cstheme="minorHAnsi"/>
                <w:b/>
                <w:bCs/>
                <w:color w:val="000000"/>
                <w:lang w:val="es-BO" w:eastAsia="es-BO"/>
              </w:rPr>
            </w:pPr>
            <w:r w:rsidRPr="006F470A">
              <w:rPr>
                <w:rFonts w:asciiTheme="minorHAnsi" w:hAnsiTheme="minorHAnsi" w:cstheme="minorHAnsi"/>
                <w:b/>
                <w:bCs/>
                <w:color w:val="000000"/>
                <w:lang w:val="es-BO" w:eastAsia="es-BO"/>
              </w:rPr>
              <w:t>TOTAL</w:t>
            </w:r>
          </w:p>
        </w:tc>
        <w:tc>
          <w:tcPr>
            <w:tcW w:w="1951" w:type="dxa"/>
            <w:tcBorders>
              <w:top w:val="nil"/>
              <w:left w:val="nil"/>
              <w:bottom w:val="single" w:sz="8" w:space="0" w:color="auto"/>
              <w:right w:val="single" w:sz="8" w:space="0" w:color="auto"/>
            </w:tcBorders>
            <w:shd w:val="clear" w:color="auto" w:fill="auto"/>
            <w:noWrap/>
            <w:vAlign w:val="center"/>
            <w:hideMark/>
          </w:tcPr>
          <w:p w:rsidR="00EE65BF" w:rsidRPr="00EE65BF" w:rsidRDefault="00EE65BF" w:rsidP="00EE65BF">
            <w:pPr>
              <w:jc w:val="center"/>
              <w:rPr>
                <w:rFonts w:asciiTheme="minorHAnsi" w:hAnsiTheme="minorHAnsi" w:cstheme="minorHAnsi"/>
                <w:b/>
                <w:color w:val="000000"/>
                <w:lang w:val="es-BO" w:eastAsia="es-BO"/>
              </w:rPr>
            </w:pPr>
            <w:r w:rsidRPr="00EE65BF">
              <w:rPr>
                <w:rFonts w:ascii="Calibri Light" w:hAnsi="Calibri Light" w:cs="Calibri Light"/>
                <w:b/>
                <w:color w:val="000000"/>
                <w:szCs w:val="22"/>
              </w:rPr>
              <w:t>1.153.405,00</w:t>
            </w:r>
          </w:p>
        </w:tc>
      </w:tr>
    </w:tbl>
    <w:p w:rsidR="00103622" w:rsidRPr="006F470A" w:rsidRDefault="00103622" w:rsidP="00B37050">
      <w:pPr>
        <w:jc w:val="center"/>
        <w:rPr>
          <w:rFonts w:asciiTheme="minorHAnsi" w:hAnsiTheme="minorHAnsi" w:cstheme="minorHAnsi"/>
          <w:b/>
          <w:sz w:val="22"/>
          <w:szCs w:val="22"/>
        </w:rPr>
      </w:pPr>
    </w:p>
    <w:p w:rsidR="00CD7DE0" w:rsidRPr="006F470A" w:rsidRDefault="00CD7DE0" w:rsidP="00552079">
      <w:pPr>
        <w:rPr>
          <w:rFonts w:asciiTheme="minorHAnsi" w:hAnsiTheme="minorHAnsi" w:cstheme="minorHAnsi"/>
          <w:b/>
          <w:sz w:val="22"/>
          <w:szCs w:val="22"/>
        </w:rPr>
      </w:pPr>
    </w:p>
    <w:p w:rsidR="00103622" w:rsidRPr="006F470A" w:rsidRDefault="00103622" w:rsidP="00B37050">
      <w:pPr>
        <w:jc w:val="center"/>
        <w:rPr>
          <w:rFonts w:asciiTheme="minorHAnsi" w:hAnsiTheme="minorHAnsi" w:cstheme="minorHAnsi"/>
          <w:b/>
          <w:sz w:val="22"/>
          <w:szCs w:val="22"/>
        </w:rPr>
      </w:pPr>
    </w:p>
    <w:p w:rsidR="00435ECD" w:rsidRPr="006F470A" w:rsidRDefault="00435ECD" w:rsidP="00B37050">
      <w:pPr>
        <w:jc w:val="center"/>
        <w:rPr>
          <w:rFonts w:asciiTheme="minorHAnsi" w:hAnsiTheme="minorHAnsi" w:cstheme="minorHAnsi"/>
          <w:b/>
          <w:sz w:val="22"/>
          <w:szCs w:val="22"/>
        </w:rPr>
      </w:pPr>
    </w:p>
    <w:p w:rsidR="00435ECD" w:rsidRPr="006F470A" w:rsidRDefault="00435ECD" w:rsidP="00B37050">
      <w:pPr>
        <w:jc w:val="center"/>
        <w:rPr>
          <w:rFonts w:asciiTheme="minorHAnsi" w:hAnsiTheme="minorHAnsi" w:cstheme="minorHAnsi"/>
          <w:b/>
          <w:sz w:val="22"/>
          <w:szCs w:val="22"/>
        </w:rPr>
      </w:pPr>
    </w:p>
    <w:p w:rsidR="00890901" w:rsidRPr="006F470A" w:rsidRDefault="00890901" w:rsidP="00B37050">
      <w:pPr>
        <w:jc w:val="center"/>
        <w:rPr>
          <w:rFonts w:asciiTheme="minorHAnsi" w:hAnsiTheme="minorHAnsi" w:cstheme="minorHAnsi"/>
          <w:b/>
          <w:sz w:val="22"/>
          <w:szCs w:val="22"/>
        </w:rPr>
      </w:pPr>
    </w:p>
    <w:p w:rsidR="008B559B" w:rsidRPr="006F470A" w:rsidRDefault="008B559B" w:rsidP="00B37050">
      <w:pPr>
        <w:jc w:val="center"/>
        <w:rPr>
          <w:rFonts w:asciiTheme="minorHAnsi" w:hAnsiTheme="minorHAnsi" w:cstheme="minorHAnsi"/>
          <w:b/>
          <w:sz w:val="22"/>
          <w:szCs w:val="22"/>
        </w:rPr>
      </w:pPr>
    </w:p>
    <w:p w:rsidR="008B559B" w:rsidRPr="006F470A" w:rsidRDefault="008B559B" w:rsidP="00B37050">
      <w:pPr>
        <w:jc w:val="center"/>
        <w:rPr>
          <w:rFonts w:asciiTheme="minorHAnsi" w:hAnsiTheme="minorHAnsi" w:cstheme="minorHAnsi"/>
          <w:b/>
          <w:sz w:val="22"/>
          <w:szCs w:val="22"/>
        </w:rPr>
      </w:pPr>
    </w:p>
    <w:p w:rsidR="000E1D5D" w:rsidRDefault="000E1D5D" w:rsidP="00B37050">
      <w:pPr>
        <w:jc w:val="center"/>
        <w:rPr>
          <w:rFonts w:asciiTheme="minorHAnsi" w:hAnsiTheme="minorHAnsi" w:cstheme="minorHAnsi"/>
          <w:b/>
          <w:sz w:val="22"/>
          <w:szCs w:val="22"/>
        </w:rPr>
      </w:pPr>
    </w:p>
    <w:p w:rsidR="000E1D5D" w:rsidRDefault="000E1D5D" w:rsidP="00B37050">
      <w:pPr>
        <w:jc w:val="center"/>
        <w:rPr>
          <w:rFonts w:asciiTheme="minorHAnsi" w:hAnsiTheme="minorHAnsi" w:cstheme="minorHAnsi"/>
          <w:b/>
          <w:sz w:val="22"/>
          <w:szCs w:val="22"/>
        </w:rPr>
      </w:pPr>
    </w:p>
    <w:p w:rsidR="000E1D5D" w:rsidRDefault="000E1D5D" w:rsidP="00B37050">
      <w:pPr>
        <w:jc w:val="center"/>
        <w:rPr>
          <w:rFonts w:asciiTheme="minorHAnsi" w:hAnsiTheme="minorHAnsi" w:cstheme="minorHAnsi"/>
          <w:b/>
          <w:sz w:val="22"/>
          <w:szCs w:val="22"/>
        </w:rPr>
      </w:pPr>
    </w:p>
    <w:p w:rsidR="000E1D5D" w:rsidRDefault="000E1D5D" w:rsidP="00B37050">
      <w:pPr>
        <w:jc w:val="center"/>
        <w:rPr>
          <w:rFonts w:asciiTheme="minorHAnsi" w:hAnsiTheme="minorHAnsi" w:cstheme="minorHAnsi"/>
          <w:b/>
          <w:sz w:val="22"/>
          <w:szCs w:val="22"/>
        </w:rPr>
      </w:pPr>
    </w:p>
    <w:p w:rsidR="000E1D5D" w:rsidRDefault="000E1D5D" w:rsidP="00B37050">
      <w:pPr>
        <w:jc w:val="center"/>
        <w:rPr>
          <w:rFonts w:asciiTheme="minorHAnsi" w:hAnsiTheme="minorHAnsi" w:cstheme="minorHAnsi"/>
          <w:b/>
          <w:sz w:val="22"/>
          <w:szCs w:val="22"/>
        </w:rPr>
      </w:pPr>
    </w:p>
    <w:p w:rsidR="000E1D5D" w:rsidRDefault="000E1D5D" w:rsidP="00B37050">
      <w:pPr>
        <w:jc w:val="center"/>
        <w:rPr>
          <w:rFonts w:asciiTheme="minorHAnsi" w:hAnsiTheme="minorHAnsi" w:cstheme="minorHAnsi"/>
          <w:b/>
          <w:sz w:val="22"/>
          <w:szCs w:val="22"/>
        </w:rPr>
      </w:pPr>
    </w:p>
    <w:p w:rsidR="000E1D5D" w:rsidRDefault="000E1D5D" w:rsidP="00B37050">
      <w:pPr>
        <w:jc w:val="center"/>
        <w:rPr>
          <w:rFonts w:asciiTheme="minorHAnsi" w:hAnsiTheme="minorHAnsi" w:cstheme="minorHAnsi"/>
          <w:b/>
          <w:sz w:val="22"/>
          <w:szCs w:val="22"/>
        </w:rPr>
      </w:pPr>
    </w:p>
    <w:p w:rsidR="000E1D5D" w:rsidRDefault="000E1D5D" w:rsidP="00B37050">
      <w:pPr>
        <w:jc w:val="center"/>
        <w:rPr>
          <w:rFonts w:asciiTheme="minorHAnsi" w:hAnsiTheme="minorHAnsi" w:cstheme="minorHAnsi"/>
          <w:b/>
          <w:sz w:val="22"/>
          <w:szCs w:val="22"/>
        </w:rPr>
      </w:pPr>
    </w:p>
    <w:p w:rsidR="000E1D5D" w:rsidRDefault="000E1D5D" w:rsidP="00B37050">
      <w:pPr>
        <w:jc w:val="center"/>
        <w:rPr>
          <w:rFonts w:asciiTheme="minorHAnsi" w:hAnsiTheme="minorHAnsi" w:cstheme="minorHAnsi"/>
          <w:b/>
          <w:sz w:val="22"/>
          <w:szCs w:val="22"/>
        </w:rPr>
      </w:pPr>
    </w:p>
    <w:p w:rsidR="000E1D5D" w:rsidRDefault="000E1D5D" w:rsidP="00B37050">
      <w:pPr>
        <w:jc w:val="center"/>
        <w:rPr>
          <w:rFonts w:asciiTheme="minorHAnsi" w:hAnsiTheme="minorHAnsi" w:cstheme="minorHAnsi"/>
          <w:b/>
          <w:sz w:val="22"/>
          <w:szCs w:val="22"/>
        </w:rPr>
      </w:pPr>
    </w:p>
    <w:p w:rsidR="000E1D5D" w:rsidRDefault="000E1D5D" w:rsidP="00B37050">
      <w:pPr>
        <w:jc w:val="center"/>
        <w:rPr>
          <w:rFonts w:asciiTheme="minorHAnsi" w:hAnsiTheme="minorHAnsi" w:cstheme="minorHAnsi"/>
          <w:b/>
          <w:sz w:val="22"/>
          <w:szCs w:val="22"/>
        </w:rPr>
      </w:pPr>
    </w:p>
    <w:p w:rsidR="000E1D5D" w:rsidRDefault="000E1D5D" w:rsidP="00B37050">
      <w:pPr>
        <w:jc w:val="center"/>
        <w:rPr>
          <w:rFonts w:asciiTheme="minorHAnsi" w:hAnsiTheme="minorHAnsi" w:cstheme="minorHAnsi"/>
          <w:b/>
          <w:sz w:val="22"/>
          <w:szCs w:val="22"/>
        </w:rPr>
      </w:pPr>
    </w:p>
    <w:p w:rsidR="000E1D5D" w:rsidRDefault="000E1D5D" w:rsidP="00B37050">
      <w:pPr>
        <w:jc w:val="center"/>
        <w:rPr>
          <w:rFonts w:asciiTheme="minorHAnsi" w:hAnsiTheme="minorHAnsi" w:cstheme="minorHAnsi"/>
          <w:b/>
          <w:sz w:val="22"/>
          <w:szCs w:val="22"/>
        </w:rPr>
      </w:pPr>
    </w:p>
    <w:p w:rsidR="000E1D5D" w:rsidRDefault="000E1D5D" w:rsidP="00B37050">
      <w:pPr>
        <w:jc w:val="center"/>
        <w:rPr>
          <w:rFonts w:asciiTheme="minorHAnsi" w:hAnsiTheme="minorHAnsi" w:cstheme="minorHAnsi"/>
          <w:b/>
          <w:sz w:val="22"/>
          <w:szCs w:val="22"/>
        </w:rPr>
      </w:pPr>
    </w:p>
    <w:p w:rsidR="000E1D5D" w:rsidRDefault="000E1D5D" w:rsidP="00B37050">
      <w:pPr>
        <w:jc w:val="center"/>
        <w:rPr>
          <w:rFonts w:asciiTheme="minorHAnsi" w:hAnsiTheme="minorHAnsi" w:cstheme="minorHAnsi"/>
          <w:b/>
          <w:sz w:val="22"/>
          <w:szCs w:val="22"/>
        </w:rPr>
      </w:pPr>
    </w:p>
    <w:p w:rsidR="000E1D5D" w:rsidRDefault="000E1D5D" w:rsidP="00B37050">
      <w:pPr>
        <w:jc w:val="center"/>
        <w:rPr>
          <w:rFonts w:asciiTheme="minorHAnsi" w:hAnsiTheme="minorHAnsi" w:cstheme="minorHAnsi"/>
          <w:b/>
          <w:sz w:val="22"/>
          <w:szCs w:val="22"/>
        </w:rPr>
      </w:pPr>
    </w:p>
    <w:p w:rsidR="000E1D5D" w:rsidRDefault="000E1D5D" w:rsidP="00B37050">
      <w:pPr>
        <w:jc w:val="center"/>
        <w:rPr>
          <w:rFonts w:asciiTheme="minorHAnsi" w:hAnsiTheme="minorHAnsi" w:cstheme="minorHAnsi"/>
          <w:b/>
          <w:sz w:val="22"/>
          <w:szCs w:val="22"/>
        </w:rPr>
      </w:pPr>
    </w:p>
    <w:p w:rsidR="000E1D5D" w:rsidRDefault="000E1D5D" w:rsidP="00B37050">
      <w:pPr>
        <w:jc w:val="center"/>
        <w:rPr>
          <w:rFonts w:asciiTheme="minorHAnsi" w:hAnsiTheme="minorHAnsi" w:cstheme="minorHAnsi"/>
          <w:b/>
          <w:sz w:val="22"/>
          <w:szCs w:val="22"/>
        </w:rPr>
      </w:pPr>
    </w:p>
    <w:p w:rsidR="000E1D5D" w:rsidRDefault="000E1D5D" w:rsidP="00B37050">
      <w:pPr>
        <w:jc w:val="center"/>
        <w:rPr>
          <w:rFonts w:asciiTheme="minorHAnsi" w:hAnsiTheme="minorHAnsi" w:cstheme="minorHAnsi"/>
          <w:b/>
          <w:sz w:val="22"/>
          <w:szCs w:val="22"/>
        </w:rPr>
      </w:pPr>
    </w:p>
    <w:p w:rsidR="00EA7EC8" w:rsidRDefault="00EA7EC8" w:rsidP="00B37050">
      <w:pPr>
        <w:jc w:val="center"/>
        <w:rPr>
          <w:rFonts w:asciiTheme="minorHAnsi" w:hAnsiTheme="minorHAnsi" w:cstheme="minorHAnsi"/>
          <w:b/>
          <w:sz w:val="22"/>
          <w:szCs w:val="22"/>
        </w:rPr>
      </w:pPr>
    </w:p>
    <w:p w:rsidR="00EA7EC8" w:rsidRDefault="00EA7EC8" w:rsidP="00B37050">
      <w:pPr>
        <w:jc w:val="center"/>
        <w:rPr>
          <w:rFonts w:asciiTheme="minorHAnsi" w:hAnsiTheme="minorHAnsi" w:cstheme="minorHAnsi"/>
          <w:b/>
          <w:sz w:val="22"/>
          <w:szCs w:val="22"/>
        </w:rPr>
      </w:pPr>
    </w:p>
    <w:p w:rsidR="00EA7EC8" w:rsidRDefault="00EA7EC8" w:rsidP="00B37050">
      <w:pPr>
        <w:jc w:val="center"/>
        <w:rPr>
          <w:rFonts w:asciiTheme="minorHAnsi" w:hAnsiTheme="minorHAnsi" w:cstheme="minorHAnsi"/>
          <w:b/>
          <w:sz w:val="22"/>
          <w:szCs w:val="22"/>
        </w:rPr>
      </w:pPr>
    </w:p>
    <w:p w:rsidR="005B2E8A" w:rsidRDefault="005B2E8A" w:rsidP="00B37050">
      <w:pPr>
        <w:jc w:val="center"/>
        <w:rPr>
          <w:rFonts w:asciiTheme="minorHAnsi" w:hAnsiTheme="minorHAnsi" w:cstheme="minorHAnsi"/>
          <w:b/>
          <w:sz w:val="22"/>
          <w:szCs w:val="22"/>
        </w:rPr>
      </w:pPr>
    </w:p>
    <w:p w:rsidR="005C5A6C" w:rsidRPr="006F470A" w:rsidRDefault="005C5A6C" w:rsidP="00B37050">
      <w:pPr>
        <w:jc w:val="center"/>
        <w:rPr>
          <w:rFonts w:asciiTheme="minorHAnsi" w:hAnsiTheme="minorHAnsi" w:cstheme="minorHAnsi"/>
          <w:b/>
          <w:sz w:val="22"/>
          <w:szCs w:val="22"/>
        </w:rPr>
      </w:pPr>
      <w:r w:rsidRPr="006F470A">
        <w:rPr>
          <w:rFonts w:asciiTheme="minorHAnsi" w:hAnsiTheme="minorHAnsi" w:cstheme="minorHAnsi"/>
          <w:b/>
          <w:sz w:val="22"/>
          <w:szCs w:val="22"/>
        </w:rPr>
        <w:t>PARTE I</w:t>
      </w:r>
    </w:p>
    <w:p w:rsidR="0062797D" w:rsidRPr="006F470A" w:rsidRDefault="0062797D" w:rsidP="00B37050">
      <w:pPr>
        <w:jc w:val="center"/>
        <w:rPr>
          <w:rFonts w:asciiTheme="minorHAnsi" w:hAnsiTheme="minorHAnsi" w:cstheme="minorHAnsi"/>
          <w:b/>
          <w:sz w:val="22"/>
          <w:szCs w:val="22"/>
        </w:rPr>
      </w:pPr>
      <w:r w:rsidRPr="006F470A">
        <w:rPr>
          <w:rFonts w:asciiTheme="minorHAnsi" w:hAnsiTheme="minorHAnsi" w:cstheme="minorHAnsi"/>
          <w:b/>
          <w:sz w:val="22"/>
          <w:szCs w:val="22"/>
        </w:rPr>
        <w:t>INFORMACIÓN GENERAL A LOS PROPONENTES</w:t>
      </w:r>
    </w:p>
    <w:p w:rsidR="0062797D" w:rsidRPr="006F470A" w:rsidRDefault="0062797D" w:rsidP="00B37050">
      <w:pPr>
        <w:jc w:val="center"/>
        <w:rPr>
          <w:rFonts w:asciiTheme="minorHAnsi" w:hAnsiTheme="minorHAnsi" w:cstheme="minorHAnsi"/>
          <w:b/>
          <w:sz w:val="22"/>
          <w:szCs w:val="22"/>
        </w:rPr>
      </w:pPr>
    </w:p>
    <w:p w:rsidR="00FF659D" w:rsidRPr="006F470A" w:rsidRDefault="00FF659D" w:rsidP="00B37050">
      <w:pPr>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NORMATIVA APLICABLE AL PROCESO DE CONTRATACIÓN</w:t>
      </w:r>
      <w:r w:rsidR="00F9669E" w:rsidRPr="006F470A">
        <w:rPr>
          <w:rFonts w:asciiTheme="minorHAnsi" w:hAnsiTheme="minorHAnsi" w:cstheme="minorHAnsi"/>
          <w:b/>
          <w:sz w:val="22"/>
          <w:szCs w:val="22"/>
        </w:rPr>
        <w:t>.-</w:t>
      </w:r>
    </w:p>
    <w:p w:rsidR="00FF659D" w:rsidRPr="006F470A" w:rsidRDefault="00FF659D" w:rsidP="003D74D3">
      <w:pPr>
        <w:jc w:val="center"/>
        <w:rPr>
          <w:rFonts w:asciiTheme="minorHAnsi" w:hAnsiTheme="minorHAnsi" w:cstheme="minorHAnsi"/>
          <w:color w:val="000000"/>
          <w:sz w:val="22"/>
          <w:szCs w:val="22"/>
        </w:rPr>
      </w:pPr>
    </w:p>
    <w:p w:rsidR="00C111B4" w:rsidRPr="006F470A" w:rsidRDefault="00C111B4" w:rsidP="00C111B4">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El presente proceso de contratación se rige por el Reglamento de </w:t>
      </w:r>
      <w:r w:rsidR="00B7102C" w:rsidRPr="006F470A">
        <w:rPr>
          <w:rFonts w:asciiTheme="minorHAnsi" w:hAnsiTheme="minorHAnsi" w:cstheme="minorHAnsi"/>
          <w:sz w:val="22"/>
          <w:szCs w:val="22"/>
        </w:rPr>
        <w:t xml:space="preserve">Contratación de Bienes y Servicios de Yacimientos Petrolíferos Fiscales Bolivianos (YPFB) </w:t>
      </w:r>
      <w:r w:rsidRPr="006F470A">
        <w:rPr>
          <w:rFonts w:asciiTheme="minorHAnsi" w:hAnsiTheme="minorHAnsi" w:cstheme="minorHAnsi"/>
          <w:sz w:val="22"/>
          <w:szCs w:val="22"/>
        </w:rPr>
        <w:t>en el marco del Decreto Supremo No 29506 de 09 de abril de 2008</w:t>
      </w:r>
      <w:r w:rsidR="00B7102C" w:rsidRPr="006F470A">
        <w:rPr>
          <w:rFonts w:asciiTheme="minorHAnsi" w:hAnsiTheme="minorHAnsi" w:cstheme="minorHAnsi"/>
          <w:sz w:val="22"/>
          <w:szCs w:val="22"/>
        </w:rPr>
        <w:t>.</w:t>
      </w:r>
      <w:r w:rsidRPr="006F470A">
        <w:rPr>
          <w:rFonts w:asciiTheme="minorHAnsi" w:hAnsiTheme="minorHAnsi" w:cstheme="minorHAnsi"/>
          <w:sz w:val="22"/>
          <w:szCs w:val="22"/>
        </w:rPr>
        <w:t xml:space="preserve"> </w:t>
      </w:r>
    </w:p>
    <w:p w:rsidR="00FF659D" w:rsidRPr="006F470A" w:rsidRDefault="00FF659D" w:rsidP="00B37050">
      <w:pPr>
        <w:ind w:left="426"/>
        <w:jc w:val="both"/>
        <w:rPr>
          <w:rFonts w:asciiTheme="minorHAnsi" w:hAnsiTheme="minorHAnsi" w:cstheme="minorHAnsi"/>
          <w:color w:val="000000"/>
          <w:sz w:val="22"/>
          <w:szCs w:val="22"/>
        </w:rPr>
      </w:pPr>
    </w:p>
    <w:p w:rsidR="00FF659D" w:rsidRPr="006F470A" w:rsidRDefault="00FF659D" w:rsidP="00B37050">
      <w:pPr>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PROPONENTES ELEGIBLES</w:t>
      </w:r>
      <w:r w:rsidR="00F9669E" w:rsidRPr="006F470A">
        <w:rPr>
          <w:rFonts w:asciiTheme="minorHAnsi" w:hAnsiTheme="minorHAnsi" w:cstheme="minorHAnsi"/>
          <w:b/>
          <w:sz w:val="22"/>
          <w:szCs w:val="22"/>
        </w:rPr>
        <w:t>.-</w:t>
      </w:r>
    </w:p>
    <w:p w:rsidR="00546FAF" w:rsidRPr="006F470A" w:rsidRDefault="00546FAF" w:rsidP="00B37050">
      <w:pPr>
        <w:ind w:left="426"/>
        <w:jc w:val="both"/>
        <w:rPr>
          <w:rFonts w:asciiTheme="minorHAnsi" w:hAnsiTheme="minorHAnsi" w:cstheme="minorHAnsi"/>
          <w:b/>
          <w:sz w:val="22"/>
          <w:szCs w:val="22"/>
        </w:rPr>
      </w:pPr>
    </w:p>
    <w:p w:rsidR="00855E15" w:rsidRDefault="00855E15" w:rsidP="00855E15">
      <w:pPr>
        <w:pStyle w:val="Prrafodelista"/>
        <w:ind w:left="426"/>
        <w:jc w:val="both"/>
        <w:rPr>
          <w:rFonts w:asciiTheme="minorHAnsi" w:hAnsiTheme="minorHAnsi" w:cstheme="minorHAnsi"/>
          <w:sz w:val="22"/>
          <w:szCs w:val="22"/>
        </w:rPr>
      </w:pPr>
      <w:r w:rsidRPr="006B0E33">
        <w:rPr>
          <w:rFonts w:asciiTheme="minorHAnsi" w:hAnsiTheme="minorHAnsi" w:cstheme="minorHAnsi"/>
          <w:sz w:val="22"/>
          <w:szCs w:val="22"/>
        </w:rPr>
        <w:t xml:space="preserve">Podrán participar </w:t>
      </w:r>
      <w:r>
        <w:rPr>
          <w:rFonts w:asciiTheme="minorHAnsi" w:hAnsiTheme="minorHAnsi" w:cstheme="minorHAnsi"/>
          <w:sz w:val="22"/>
          <w:szCs w:val="22"/>
        </w:rPr>
        <w:t xml:space="preserve">en la presente convocatoria </w:t>
      </w:r>
      <w:r w:rsidR="00CA5AF5">
        <w:rPr>
          <w:rFonts w:asciiTheme="minorHAnsi" w:hAnsiTheme="minorHAnsi" w:cstheme="minorHAnsi"/>
          <w:sz w:val="22"/>
          <w:szCs w:val="22"/>
        </w:rPr>
        <w:t>los siguientes proponentes</w:t>
      </w:r>
      <w:r w:rsidR="00153A49">
        <w:rPr>
          <w:rFonts w:asciiTheme="minorHAnsi" w:hAnsiTheme="minorHAnsi" w:cstheme="minorHAnsi"/>
          <w:sz w:val="22"/>
          <w:szCs w:val="22"/>
        </w:rPr>
        <w:t>:</w:t>
      </w:r>
    </w:p>
    <w:p w:rsidR="00C07EA0" w:rsidRDefault="00C07EA0" w:rsidP="00855E15">
      <w:pPr>
        <w:pStyle w:val="Prrafodelista"/>
        <w:ind w:left="426"/>
        <w:jc w:val="both"/>
        <w:rPr>
          <w:rFonts w:asciiTheme="minorHAnsi" w:hAnsiTheme="minorHAnsi" w:cstheme="minorHAnsi"/>
          <w:color w:val="FF0000"/>
          <w:sz w:val="22"/>
          <w:szCs w:val="22"/>
        </w:rPr>
      </w:pPr>
    </w:p>
    <w:p w:rsidR="00CA5AF5" w:rsidRPr="009A55B6" w:rsidRDefault="00703819" w:rsidP="00855E15">
      <w:pPr>
        <w:pStyle w:val="Prrafodelista"/>
        <w:ind w:left="426"/>
        <w:jc w:val="both"/>
        <w:rPr>
          <w:rFonts w:asciiTheme="minorHAnsi" w:hAnsiTheme="minorHAnsi" w:cstheme="minorHAnsi"/>
          <w:b/>
          <w:sz w:val="22"/>
          <w:szCs w:val="22"/>
        </w:rPr>
      </w:pPr>
      <w:r>
        <w:rPr>
          <w:rFonts w:asciiTheme="minorHAnsi" w:hAnsiTheme="minorHAnsi" w:cstheme="minorHAnsi"/>
          <w:b/>
          <w:sz w:val="22"/>
          <w:szCs w:val="22"/>
        </w:rPr>
        <w:t>2.1</w:t>
      </w:r>
      <w:r w:rsidR="009A55B6">
        <w:rPr>
          <w:rFonts w:asciiTheme="minorHAnsi" w:hAnsiTheme="minorHAnsi" w:cstheme="minorHAnsi"/>
          <w:b/>
          <w:sz w:val="22"/>
          <w:szCs w:val="22"/>
        </w:rPr>
        <w:t xml:space="preserve"> </w:t>
      </w:r>
      <w:r w:rsidR="00CA5AF5" w:rsidRPr="009A55B6">
        <w:rPr>
          <w:rFonts w:asciiTheme="minorHAnsi" w:hAnsiTheme="minorHAnsi" w:cstheme="minorHAnsi"/>
          <w:b/>
          <w:sz w:val="22"/>
          <w:szCs w:val="22"/>
        </w:rPr>
        <w:t>PROPONENTES NACIONALES</w:t>
      </w:r>
      <w:r w:rsidR="00D7348C" w:rsidRPr="009A55B6">
        <w:rPr>
          <w:rFonts w:asciiTheme="minorHAnsi" w:hAnsiTheme="minorHAnsi" w:cstheme="minorHAnsi"/>
          <w:b/>
          <w:sz w:val="22"/>
          <w:szCs w:val="22"/>
        </w:rPr>
        <w:t xml:space="preserve"> </w:t>
      </w:r>
    </w:p>
    <w:p w:rsidR="00153A49" w:rsidRDefault="00153A49" w:rsidP="00855E15">
      <w:pPr>
        <w:pStyle w:val="Prrafodelista"/>
        <w:ind w:left="426"/>
        <w:jc w:val="both"/>
        <w:rPr>
          <w:rFonts w:asciiTheme="minorHAnsi" w:hAnsiTheme="minorHAnsi" w:cstheme="minorHAnsi"/>
          <w:sz w:val="22"/>
          <w:szCs w:val="22"/>
        </w:rPr>
      </w:pPr>
    </w:p>
    <w:p w:rsidR="00153A49" w:rsidRPr="00DF3BDC" w:rsidRDefault="00153A49" w:rsidP="007E1845">
      <w:pPr>
        <w:pStyle w:val="Prrafodelista"/>
        <w:numPr>
          <w:ilvl w:val="0"/>
          <w:numId w:val="36"/>
        </w:numPr>
        <w:ind w:left="851"/>
        <w:jc w:val="both"/>
        <w:rPr>
          <w:rFonts w:asciiTheme="minorHAnsi" w:hAnsiTheme="minorHAnsi" w:cstheme="minorHAnsi"/>
          <w:color w:val="000000"/>
          <w:sz w:val="22"/>
          <w:szCs w:val="22"/>
        </w:rPr>
      </w:pPr>
      <w:r w:rsidRPr="00DF3BDC">
        <w:rPr>
          <w:rFonts w:asciiTheme="minorHAnsi" w:hAnsiTheme="minorHAnsi" w:cstheme="minorHAnsi"/>
          <w:sz w:val="22"/>
          <w:szCs w:val="22"/>
          <w:lang w:val="es-BO"/>
        </w:rPr>
        <w:t xml:space="preserve">Personas Naturales con capacidad de contratar. </w:t>
      </w:r>
      <w:r w:rsidRPr="00DF3BDC">
        <w:rPr>
          <w:rFonts w:asciiTheme="minorHAnsi" w:hAnsiTheme="minorHAnsi" w:cstheme="minorHAnsi"/>
          <w:color w:val="000000"/>
          <w:sz w:val="22"/>
          <w:szCs w:val="22"/>
        </w:rPr>
        <w:t>Para cuantías menores a Bs1.000.000.- (Un Millón 00/100 Bolivianos)</w:t>
      </w:r>
    </w:p>
    <w:p w:rsidR="00153A49" w:rsidRPr="00DF3BDC" w:rsidRDefault="00153A49" w:rsidP="007E1845">
      <w:pPr>
        <w:pStyle w:val="Prrafodelista"/>
        <w:numPr>
          <w:ilvl w:val="0"/>
          <w:numId w:val="36"/>
        </w:numPr>
        <w:ind w:left="851"/>
        <w:rPr>
          <w:rFonts w:asciiTheme="minorHAnsi" w:hAnsiTheme="minorHAnsi" w:cstheme="minorHAnsi"/>
          <w:color w:val="000000"/>
          <w:sz w:val="22"/>
          <w:szCs w:val="22"/>
        </w:rPr>
      </w:pPr>
      <w:r w:rsidRPr="00DF3BDC">
        <w:rPr>
          <w:rFonts w:asciiTheme="minorHAnsi" w:hAnsiTheme="minorHAnsi" w:cstheme="minorHAnsi"/>
          <w:sz w:val="22"/>
          <w:szCs w:val="22"/>
          <w:lang w:val="es-BO"/>
        </w:rPr>
        <w:t>Empresas nacionales</w:t>
      </w:r>
      <w:r w:rsidRPr="00DF3BDC">
        <w:rPr>
          <w:rFonts w:asciiTheme="minorHAnsi" w:hAnsiTheme="minorHAnsi" w:cstheme="minorHAnsi"/>
          <w:color w:val="000000"/>
          <w:sz w:val="22"/>
          <w:szCs w:val="22"/>
        </w:rPr>
        <w:t>.</w:t>
      </w:r>
    </w:p>
    <w:p w:rsidR="00153A49" w:rsidRPr="00DF3BDC" w:rsidRDefault="00153A49" w:rsidP="007E1845">
      <w:pPr>
        <w:pStyle w:val="Prrafodelista"/>
        <w:numPr>
          <w:ilvl w:val="0"/>
          <w:numId w:val="36"/>
        </w:numPr>
        <w:ind w:left="851"/>
        <w:jc w:val="both"/>
        <w:rPr>
          <w:rFonts w:asciiTheme="minorHAnsi" w:hAnsiTheme="minorHAnsi" w:cstheme="minorHAnsi"/>
          <w:sz w:val="22"/>
          <w:szCs w:val="22"/>
          <w:lang w:val="es-BO"/>
        </w:rPr>
      </w:pPr>
      <w:r w:rsidRPr="00DF3BDC">
        <w:rPr>
          <w:rFonts w:asciiTheme="minorHAnsi" w:hAnsiTheme="minorHAnsi" w:cstheme="minorHAnsi"/>
          <w:sz w:val="22"/>
          <w:szCs w:val="22"/>
          <w:lang w:val="es-BO"/>
        </w:rPr>
        <w:t xml:space="preserve">Asociaciones Accidentales </w:t>
      </w:r>
      <w:r w:rsidR="009A55B6">
        <w:rPr>
          <w:rFonts w:asciiTheme="minorHAnsi" w:hAnsiTheme="minorHAnsi" w:cstheme="minorHAnsi"/>
          <w:sz w:val="22"/>
          <w:szCs w:val="22"/>
          <w:lang w:val="es-BO"/>
        </w:rPr>
        <w:t>legalmente</w:t>
      </w:r>
      <w:r>
        <w:rPr>
          <w:rFonts w:asciiTheme="minorHAnsi" w:hAnsiTheme="minorHAnsi" w:cstheme="minorHAnsi"/>
          <w:sz w:val="22"/>
          <w:szCs w:val="22"/>
          <w:lang w:val="es-BO"/>
        </w:rPr>
        <w:t xml:space="preserve"> </w:t>
      </w:r>
      <w:r w:rsidR="00CA5AF5">
        <w:rPr>
          <w:rFonts w:asciiTheme="minorHAnsi" w:hAnsiTheme="minorHAnsi" w:cstheme="minorHAnsi"/>
          <w:sz w:val="22"/>
          <w:szCs w:val="22"/>
          <w:lang w:val="es-BO"/>
        </w:rPr>
        <w:t>constituidas en el Estado Plurinacional de Bolivia</w:t>
      </w:r>
      <w:r w:rsidRPr="00DF3BDC">
        <w:rPr>
          <w:rFonts w:asciiTheme="minorHAnsi" w:hAnsiTheme="minorHAnsi" w:cstheme="minorHAnsi"/>
          <w:sz w:val="22"/>
          <w:szCs w:val="22"/>
          <w:lang w:val="es-BO"/>
        </w:rPr>
        <w:t>.</w:t>
      </w:r>
      <w:r>
        <w:rPr>
          <w:rFonts w:asciiTheme="minorHAnsi" w:hAnsiTheme="minorHAnsi" w:cstheme="minorHAnsi"/>
          <w:sz w:val="22"/>
          <w:szCs w:val="22"/>
          <w:lang w:val="es-BO"/>
        </w:rPr>
        <w:t xml:space="preserve"> </w:t>
      </w:r>
    </w:p>
    <w:p w:rsidR="00153A49" w:rsidRPr="00DF3BDC" w:rsidRDefault="00153A49" w:rsidP="007E1845">
      <w:pPr>
        <w:pStyle w:val="Prrafodelista"/>
        <w:numPr>
          <w:ilvl w:val="0"/>
          <w:numId w:val="36"/>
        </w:numPr>
        <w:ind w:left="851"/>
        <w:rPr>
          <w:rFonts w:asciiTheme="minorHAnsi" w:hAnsiTheme="minorHAnsi" w:cstheme="minorHAnsi"/>
          <w:sz w:val="22"/>
          <w:szCs w:val="22"/>
        </w:rPr>
      </w:pPr>
      <w:r w:rsidRPr="00DF3BDC">
        <w:rPr>
          <w:rFonts w:asciiTheme="minorHAnsi" w:hAnsiTheme="minorHAnsi" w:cstheme="minorHAnsi"/>
          <w:sz w:val="22"/>
          <w:szCs w:val="22"/>
        </w:rPr>
        <w:t>Micro y Pequeñas Empresas - MyPES.</w:t>
      </w:r>
      <w:r>
        <w:rPr>
          <w:rFonts w:asciiTheme="minorHAnsi" w:hAnsiTheme="minorHAnsi" w:cstheme="minorHAnsi"/>
          <w:sz w:val="22"/>
          <w:szCs w:val="22"/>
        </w:rPr>
        <w:t xml:space="preserve"> </w:t>
      </w:r>
    </w:p>
    <w:p w:rsidR="00153A49" w:rsidRPr="00DF3BDC" w:rsidRDefault="00153A49" w:rsidP="007E1845">
      <w:pPr>
        <w:pStyle w:val="Prrafodelista"/>
        <w:numPr>
          <w:ilvl w:val="0"/>
          <w:numId w:val="36"/>
        </w:numPr>
        <w:ind w:left="851"/>
        <w:rPr>
          <w:rFonts w:asciiTheme="minorHAnsi" w:hAnsiTheme="minorHAnsi" w:cstheme="minorHAnsi"/>
          <w:sz w:val="22"/>
          <w:szCs w:val="22"/>
        </w:rPr>
      </w:pPr>
      <w:r w:rsidRPr="00DF3BDC">
        <w:rPr>
          <w:rFonts w:asciiTheme="minorHAnsi" w:hAnsiTheme="minorHAnsi" w:cstheme="minorHAnsi"/>
          <w:sz w:val="22"/>
          <w:szCs w:val="22"/>
        </w:rPr>
        <w:t>Asociaciones de Pequeños Productores Urbanos y Rurales – APP.</w:t>
      </w:r>
      <w:r>
        <w:rPr>
          <w:rFonts w:asciiTheme="minorHAnsi" w:hAnsiTheme="minorHAnsi" w:cstheme="minorHAnsi"/>
          <w:sz w:val="22"/>
          <w:szCs w:val="22"/>
        </w:rPr>
        <w:t xml:space="preserve"> </w:t>
      </w:r>
    </w:p>
    <w:p w:rsidR="00153A49" w:rsidRPr="00E75688" w:rsidRDefault="00153A49" w:rsidP="007E1845">
      <w:pPr>
        <w:pStyle w:val="Prrafodelista"/>
        <w:numPr>
          <w:ilvl w:val="0"/>
          <w:numId w:val="36"/>
        </w:numPr>
        <w:ind w:left="851"/>
        <w:rPr>
          <w:rFonts w:asciiTheme="minorHAnsi" w:hAnsiTheme="minorHAnsi" w:cstheme="minorHAnsi"/>
          <w:sz w:val="22"/>
          <w:szCs w:val="22"/>
        </w:rPr>
      </w:pPr>
      <w:r w:rsidRPr="00E75688">
        <w:rPr>
          <w:rFonts w:asciiTheme="minorHAnsi" w:hAnsiTheme="minorHAnsi" w:cstheme="minorHAnsi"/>
          <w:sz w:val="22"/>
          <w:szCs w:val="22"/>
        </w:rPr>
        <w:t xml:space="preserve">Organizaciones Económicas Campesinas – OECAS. </w:t>
      </w:r>
    </w:p>
    <w:p w:rsidR="00C12457" w:rsidRPr="00E75688" w:rsidRDefault="00153A49" w:rsidP="007E1845">
      <w:pPr>
        <w:pStyle w:val="Prrafodelista"/>
        <w:numPr>
          <w:ilvl w:val="0"/>
          <w:numId w:val="36"/>
        </w:numPr>
        <w:ind w:left="851"/>
        <w:rPr>
          <w:rFonts w:asciiTheme="minorHAnsi" w:hAnsiTheme="minorHAnsi" w:cstheme="minorHAnsi"/>
          <w:sz w:val="22"/>
          <w:szCs w:val="22"/>
        </w:rPr>
      </w:pPr>
      <w:r w:rsidRPr="00E75688">
        <w:rPr>
          <w:rFonts w:asciiTheme="minorHAnsi" w:hAnsiTheme="minorHAnsi" w:cstheme="minorHAnsi"/>
          <w:sz w:val="22"/>
          <w:szCs w:val="22"/>
        </w:rPr>
        <w:t xml:space="preserve">Cooperativas (cuando sus documentos de constitución así lo determinen). </w:t>
      </w:r>
    </w:p>
    <w:p w:rsidR="00C12457" w:rsidRPr="00E75688" w:rsidRDefault="00C12457" w:rsidP="007E1845">
      <w:pPr>
        <w:pStyle w:val="Prrafodelista"/>
        <w:numPr>
          <w:ilvl w:val="0"/>
          <w:numId w:val="36"/>
        </w:numPr>
        <w:ind w:left="851"/>
        <w:rPr>
          <w:rFonts w:asciiTheme="minorHAnsi" w:hAnsiTheme="minorHAnsi" w:cstheme="minorHAnsi"/>
          <w:sz w:val="22"/>
          <w:szCs w:val="22"/>
        </w:rPr>
      </w:pPr>
      <w:r w:rsidRPr="00E75688">
        <w:rPr>
          <w:rFonts w:asciiTheme="minorHAnsi" w:hAnsiTheme="minorHAnsi" w:cstheme="minorHAnsi"/>
          <w:sz w:val="22"/>
          <w:szCs w:val="22"/>
        </w:rPr>
        <w:t>Asociaciones Civiles sin fines de lucro legalmente constituidas (cuando su documento de constitución establezca su capacidad de ofertar bienes).</w:t>
      </w:r>
    </w:p>
    <w:p w:rsidR="00153A49" w:rsidRDefault="00153A49" w:rsidP="00855E15">
      <w:pPr>
        <w:pStyle w:val="Prrafodelista"/>
        <w:ind w:left="426"/>
        <w:jc w:val="both"/>
        <w:rPr>
          <w:rFonts w:asciiTheme="minorHAnsi" w:hAnsiTheme="minorHAnsi" w:cstheme="minorHAnsi"/>
          <w:sz w:val="22"/>
          <w:szCs w:val="22"/>
        </w:rPr>
      </w:pPr>
    </w:p>
    <w:p w:rsidR="00703819" w:rsidRPr="00E75688" w:rsidRDefault="00703819" w:rsidP="00703819">
      <w:pPr>
        <w:pStyle w:val="Prrafodelista"/>
        <w:ind w:left="426"/>
        <w:jc w:val="both"/>
        <w:rPr>
          <w:rFonts w:asciiTheme="minorHAnsi" w:hAnsiTheme="minorHAnsi" w:cstheme="minorHAnsi"/>
          <w:b/>
          <w:sz w:val="22"/>
          <w:szCs w:val="22"/>
        </w:rPr>
      </w:pPr>
      <w:r>
        <w:rPr>
          <w:rFonts w:asciiTheme="minorHAnsi" w:hAnsiTheme="minorHAnsi" w:cstheme="minorHAnsi"/>
          <w:b/>
          <w:sz w:val="22"/>
          <w:szCs w:val="22"/>
        </w:rPr>
        <w:t xml:space="preserve">2.2 </w:t>
      </w:r>
      <w:r w:rsidRPr="00E75688">
        <w:rPr>
          <w:rFonts w:asciiTheme="minorHAnsi" w:hAnsiTheme="minorHAnsi" w:cstheme="minorHAnsi"/>
          <w:b/>
          <w:sz w:val="22"/>
          <w:szCs w:val="22"/>
        </w:rPr>
        <w:t>PROPONENTES EXTRANJEROS</w:t>
      </w:r>
      <w:r w:rsidR="00EE65BF">
        <w:rPr>
          <w:rFonts w:asciiTheme="minorHAnsi" w:hAnsiTheme="minorHAnsi" w:cstheme="minorHAnsi"/>
          <w:b/>
          <w:sz w:val="22"/>
          <w:szCs w:val="22"/>
        </w:rPr>
        <w:t xml:space="preserve"> (NO APLICA)</w:t>
      </w:r>
    </w:p>
    <w:p w:rsidR="00703819" w:rsidRDefault="00703819" w:rsidP="00703819">
      <w:pPr>
        <w:pStyle w:val="Prrafodelista"/>
        <w:ind w:left="426"/>
        <w:jc w:val="both"/>
        <w:rPr>
          <w:rFonts w:asciiTheme="minorHAnsi" w:hAnsiTheme="minorHAnsi" w:cstheme="minorHAnsi"/>
          <w:color w:val="FF0000"/>
          <w:sz w:val="22"/>
          <w:szCs w:val="22"/>
        </w:rPr>
      </w:pPr>
    </w:p>
    <w:p w:rsidR="00703819" w:rsidRPr="009A55B6" w:rsidRDefault="00703819" w:rsidP="007E1845">
      <w:pPr>
        <w:pStyle w:val="Prrafodelista"/>
        <w:numPr>
          <w:ilvl w:val="0"/>
          <w:numId w:val="22"/>
        </w:numPr>
        <w:ind w:left="851"/>
        <w:rPr>
          <w:rFonts w:ascii="Verdana" w:hAnsi="Verdana" w:cs="Arial"/>
          <w:sz w:val="18"/>
          <w:szCs w:val="18"/>
        </w:rPr>
      </w:pPr>
      <w:r w:rsidRPr="00DF3BDC">
        <w:rPr>
          <w:rFonts w:asciiTheme="minorHAnsi" w:hAnsiTheme="minorHAnsi" w:cstheme="minorHAnsi"/>
          <w:sz w:val="22"/>
          <w:szCs w:val="22"/>
          <w:lang w:val="es-BO"/>
        </w:rPr>
        <w:t>Empresas extra</w:t>
      </w:r>
      <w:r>
        <w:rPr>
          <w:rFonts w:asciiTheme="minorHAnsi" w:hAnsiTheme="minorHAnsi" w:cstheme="minorHAnsi"/>
          <w:sz w:val="22"/>
          <w:szCs w:val="22"/>
          <w:lang w:val="es-BO"/>
        </w:rPr>
        <w:t>n</w:t>
      </w:r>
      <w:r w:rsidRPr="00DF3BDC">
        <w:rPr>
          <w:rFonts w:asciiTheme="minorHAnsi" w:hAnsiTheme="minorHAnsi" w:cstheme="minorHAnsi"/>
          <w:sz w:val="22"/>
          <w:szCs w:val="22"/>
          <w:lang w:val="es-BO"/>
        </w:rPr>
        <w:t xml:space="preserve">jeras. </w:t>
      </w:r>
      <w:r>
        <w:rPr>
          <w:rFonts w:asciiTheme="minorHAnsi" w:hAnsiTheme="minorHAnsi" w:cstheme="minorHAnsi"/>
          <w:sz w:val="22"/>
          <w:szCs w:val="22"/>
          <w:lang w:val="es-BO"/>
        </w:rPr>
        <w:t xml:space="preserve"> </w:t>
      </w:r>
    </w:p>
    <w:p w:rsidR="00703819" w:rsidRPr="009A55B6" w:rsidRDefault="00703819" w:rsidP="007E1845">
      <w:pPr>
        <w:pStyle w:val="Prrafodelista"/>
        <w:numPr>
          <w:ilvl w:val="0"/>
          <w:numId w:val="22"/>
        </w:numPr>
        <w:ind w:left="851"/>
        <w:rPr>
          <w:rFonts w:ascii="Verdana" w:hAnsi="Verdana" w:cs="Arial"/>
          <w:sz w:val="18"/>
          <w:szCs w:val="18"/>
        </w:rPr>
      </w:pPr>
      <w:r w:rsidRPr="009A55B6">
        <w:rPr>
          <w:rFonts w:ascii="Verdana" w:hAnsi="Verdana" w:cs="Arial"/>
          <w:sz w:val="18"/>
          <w:szCs w:val="18"/>
        </w:rPr>
        <w:t>Asociaciones Accidentales legalmente constituidas</w:t>
      </w:r>
      <w:r>
        <w:rPr>
          <w:rFonts w:ascii="Verdana" w:hAnsi="Verdana" w:cs="Arial"/>
          <w:sz w:val="18"/>
          <w:szCs w:val="18"/>
        </w:rPr>
        <w:t xml:space="preserve"> en el extranjero</w:t>
      </w:r>
      <w:r w:rsidRPr="009A55B6">
        <w:rPr>
          <w:rFonts w:ascii="Verdana" w:hAnsi="Verdana" w:cs="Arial"/>
          <w:sz w:val="18"/>
          <w:szCs w:val="18"/>
        </w:rPr>
        <w:t>.</w:t>
      </w:r>
    </w:p>
    <w:p w:rsidR="00703819" w:rsidRDefault="00703819" w:rsidP="00855E15">
      <w:pPr>
        <w:pStyle w:val="Prrafodelista"/>
        <w:ind w:left="426"/>
        <w:jc w:val="both"/>
        <w:rPr>
          <w:rFonts w:asciiTheme="minorHAnsi" w:hAnsiTheme="minorHAnsi" w:cstheme="minorHAnsi"/>
          <w:sz w:val="22"/>
          <w:szCs w:val="22"/>
        </w:rPr>
      </w:pPr>
    </w:p>
    <w:p w:rsidR="00703819" w:rsidRDefault="00703819" w:rsidP="00855E15">
      <w:pPr>
        <w:pStyle w:val="Prrafodelista"/>
        <w:ind w:left="426"/>
        <w:jc w:val="both"/>
        <w:rPr>
          <w:rFonts w:asciiTheme="minorHAnsi" w:hAnsiTheme="minorHAnsi" w:cstheme="minorHAnsi"/>
          <w:sz w:val="22"/>
          <w:szCs w:val="22"/>
        </w:rPr>
      </w:pPr>
    </w:p>
    <w:p w:rsidR="00FF659D" w:rsidRPr="006F470A" w:rsidRDefault="00FF659D" w:rsidP="00B37050">
      <w:pPr>
        <w:numPr>
          <w:ilvl w:val="0"/>
          <w:numId w:val="3"/>
        </w:numPr>
        <w:ind w:left="425" w:hanging="425"/>
        <w:jc w:val="both"/>
        <w:rPr>
          <w:rFonts w:asciiTheme="minorHAnsi" w:hAnsiTheme="minorHAnsi" w:cstheme="minorHAnsi"/>
          <w:b/>
          <w:sz w:val="22"/>
          <w:szCs w:val="22"/>
        </w:rPr>
      </w:pPr>
      <w:r w:rsidRPr="006F470A">
        <w:rPr>
          <w:rFonts w:asciiTheme="minorHAnsi" w:hAnsiTheme="minorHAnsi" w:cstheme="minorHAnsi"/>
          <w:b/>
          <w:sz w:val="22"/>
          <w:szCs w:val="22"/>
        </w:rPr>
        <w:t>IMPEDIDOS PARA PARTICIPAR EN LOS PROCESOS DE CONTRATACIÓN</w:t>
      </w:r>
      <w:r w:rsidR="00F9669E" w:rsidRPr="006F470A">
        <w:rPr>
          <w:rFonts w:asciiTheme="minorHAnsi" w:hAnsiTheme="minorHAnsi" w:cstheme="minorHAnsi"/>
          <w:b/>
          <w:sz w:val="22"/>
          <w:szCs w:val="22"/>
        </w:rPr>
        <w:t>.-</w:t>
      </w:r>
    </w:p>
    <w:p w:rsidR="00FF659D" w:rsidRPr="006F470A" w:rsidRDefault="00FF659D" w:rsidP="00B37050">
      <w:pPr>
        <w:ind w:left="425"/>
        <w:jc w:val="both"/>
        <w:rPr>
          <w:rFonts w:asciiTheme="minorHAnsi" w:hAnsiTheme="minorHAnsi" w:cstheme="minorHAnsi"/>
          <w:b/>
          <w:sz w:val="22"/>
          <w:szCs w:val="22"/>
        </w:rPr>
      </w:pPr>
    </w:p>
    <w:p w:rsidR="00796070" w:rsidRPr="006F470A" w:rsidRDefault="00796070" w:rsidP="00B37050">
      <w:pPr>
        <w:pStyle w:val="Prrafodelista"/>
        <w:ind w:left="426"/>
        <w:jc w:val="both"/>
        <w:rPr>
          <w:rFonts w:asciiTheme="minorHAnsi" w:hAnsiTheme="minorHAnsi" w:cstheme="minorHAnsi"/>
          <w:color w:val="000000"/>
          <w:sz w:val="22"/>
          <w:szCs w:val="22"/>
        </w:rPr>
      </w:pPr>
      <w:r w:rsidRPr="006F470A">
        <w:rPr>
          <w:rFonts w:asciiTheme="minorHAnsi" w:hAnsiTheme="minorHAnsi" w:cstheme="minorHAnsi"/>
          <w:color w:val="000000"/>
          <w:sz w:val="22"/>
          <w:szCs w:val="22"/>
        </w:rPr>
        <w:t>Están impedidos de participar, directa o indirectamente en los procesos de contratación, las personas naturales o jurídicas comprendidas en los siguientes incisos:</w:t>
      </w:r>
    </w:p>
    <w:p w:rsidR="00796070" w:rsidRPr="006F470A" w:rsidRDefault="00796070" w:rsidP="00B37050">
      <w:pPr>
        <w:pStyle w:val="Prrafodelista"/>
        <w:ind w:left="709" w:hanging="283"/>
        <w:jc w:val="both"/>
        <w:rPr>
          <w:rFonts w:asciiTheme="minorHAnsi" w:hAnsiTheme="minorHAnsi" w:cstheme="minorHAnsi"/>
          <w:color w:val="000000"/>
          <w:sz w:val="22"/>
          <w:szCs w:val="22"/>
        </w:rPr>
      </w:pPr>
    </w:p>
    <w:p w:rsidR="006A773C" w:rsidRPr="006F470A" w:rsidRDefault="006A773C" w:rsidP="007E1845">
      <w:pPr>
        <w:pStyle w:val="Sinespaciado4"/>
        <w:numPr>
          <w:ilvl w:val="0"/>
          <w:numId w:val="27"/>
        </w:numPr>
        <w:ind w:left="851"/>
        <w:jc w:val="both"/>
      </w:pPr>
      <w:r w:rsidRPr="006F470A">
        <w:t xml:space="preserve">Que tengan deudas pendientes con el Estado, establecidas mediante pliegos de cargo ejecutoriados y no pagados. </w:t>
      </w:r>
    </w:p>
    <w:p w:rsidR="006A773C" w:rsidRPr="006F470A" w:rsidRDefault="006A773C" w:rsidP="007E1845">
      <w:pPr>
        <w:pStyle w:val="Sinespaciado4"/>
        <w:numPr>
          <w:ilvl w:val="0"/>
          <w:numId w:val="27"/>
        </w:numPr>
        <w:ind w:left="851"/>
        <w:jc w:val="both"/>
      </w:pPr>
      <w:r w:rsidRPr="006F470A">
        <w:t>Que tengan sentencia ejecutoriada, con impedimento para ejercer el comercio.</w:t>
      </w:r>
    </w:p>
    <w:p w:rsidR="006A773C" w:rsidRPr="006F470A" w:rsidRDefault="006A773C" w:rsidP="007E1845">
      <w:pPr>
        <w:pStyle w:val="Sinespaciado4"/>
        <w:numPr>
          <w:ilvl w:val="0"/>
          <w:numId w:val="27"/>
        </w:numPr>
        <w:ind w:left="851"/>
        <w:jc w:val="both"/>
      </w:pPr>
      <w:r w:rsidRPr="006F470A">
        <w:t>Que se encuentren cumpliendo sanción penal establecida mediante sentencia ejecutoriada por delitos comprendidos en la Ley N º 1743, de 15 de enero de 1997, que aprueba y ratifica la convención Interamericana contra la corrupción o sus equivalentes previstos en el Código Penal y Ley Anticorrupción Marcelo Quiroga Santa Cruz.</w:t>
      </w:r>
    </w:p>
    <w:p w:rsidR="006A773C" w:rsidRPr="002932FE" w:rsidRDefault="006A773C" w:rsidP="007E1845">
      <w:pPr>
        <w:pStyle w:val="Sinespaciado4"/>
        <w:numPr>
          <w:ilvl w:val="0"/>
          <w:numId w:val="27"/>
        </w:numPr>
        <w:ind w:left="851"/>
        <w:jc w:val="both"/>
      </w:pPr>
      <w:r w:rsidRPr="006F470A">
        <w:lastRenderedPageBreak/>
        <w:t xml:space="preserve">Que se encuentren asociados con consultores o empresas que hubieran asesorado en la elaboración de las </w:t>
      </w:r>
      <w:r w:rsidRPr="002932FE">
        <w:t>Especificaciones Técnicas, Estimación de Costos, Estudios de Pre-factibilidad y Factibilidad, Términos de Referencia o Documento Base de Contratación (DBC)</w:t>
      </w:r>
      <w:r w:rsidR="00ED211D" w:rsidRPr="002932FE">
        <w:t>.</w:t>
      </w:r>
    </w:p>
    <w:p w:rsidR="006A773C" w:rsidRPr="002932FE" w:rsidRDefault="006A773C" w:rsidP="007E1845">
      <w:pPr>
        <w:pStyle w:val="Sinespaciado4"/>
        <w:numPr>
          <w:ilvl w:val="0"/>
          <w:numId w:val="27"/>
        </w:numPr>
        <w:ind w:left="851"/>
        <w:jc w:val="both"/>
      </w:pPr>
      <w:r w:rsidRPr="002932FE">
        <w:t xml:space="preserve">Que esté inhabilitado o suspendido en el registro de proveedores corporativo, salvo que producto de un análisis el Comité de Proveedores Corporativo autorice la habilitación para un proceso de contratación específico. </w:t>
      </w:r>
    </w:p>
    <w:p w:rsidR="006A773C" w:rsidRPr="002932FE" w:rsidRDefault="006A773C" w:rsidP="007E1845">
      <w:pPr>
        <w:pStyle w:val="Sinespaciado4"/>
        <w:numPr>
          <w:ilvl w:val="0"/>
          <w:numId w:val="27"/>
        </w:numPr>
        <w:ind w:left="851"/>
        <w:jc w:val="both"/>
      </w:pPr>
      <w:r w:rsidRPr="002932FE">
        <w:t>Que hubiesen declarado su disolución o quiebra.</w:t>
      </w:r>
    </w:p>
    <w:p w:rsidR="006A773C" w:rsidRPr="006F470A" w:rsidRDefault="006A773C" w:rsidP="007E1845">
      <w:pPr>
        <w:pStyle w:val="Sinespaciado4"/>
        <w:numPr>
          <w:ilvl w:val="0"/>
          <w:numId w:val="27"/>
        </w:numPr>
        <w:ind w:left="851"/>
        <w:jc w:val="both"/>
      </w:pPr>
      <w:r w:rsidRPr="002932FE">
        <w:t>Cuyos Representantes Legales, Accionistas o Socios controladores, tengan vinculación matrimonial o de parentesco con la MAE, hasta el</w:t>
      </w:r>
      <w:r w:rsidRPr="006F470A">
        <w:t xml:space="preserve"> tercer Grado de consanguinidad y segundo de afinidad, conforme lo establecido en el Código de</w:t>
      </w:r>
      <w:r w:rsidR="00606648">
        <w:t xml:space="preserve"> las</w:t>
      </w:r>
      <w:r w:rsidRPr="006F470A">
        <w:t xml:space="preserve"> Familia</w:t>
      </w:r>
      <w:r w:rsidR="00606648">
        <w:t>s y Proceso Familiar</w:t>
      </w:r>
      <w:r w:rsidRPr="006F470A">
        <w:t xml:space="preserve"> del Estado Plurinacional de Bolivia.</w:t>
      </w:r>
    </w:p>
    <w:p w:rsidR="006A773C" w:rsidRPr="006F470A" w:rsidRDefault="006A773C" w:rsidP="007E1845">
      <w:pPr>
        <w:pStyle w:val="Sinespaciado4"/>
        <w:numPr>
          <w:ilvl w:val="0"/>
          <w:numId w:val="27"/>
        </w:numPr>
        <w:ind w:left="851"/>
        <w:jc w:val="both"/>
      </w:pPr>
      <w:r w:rsidRPr="006F470A">
        <w:t>Los ex funcionarios o trabajadores de YPFB hasta un (1) año antes del inicio del proceso de contratación, así como de las empresas controladas por éstos.</w:t>
      </w:r>
    </w:p>
    <w:p w:rsidR="006A773C" w:rsidRPr="006F470A" w:rsidRDefault="006A773C" w:rsidP="007E1845">
      <w:pPr>
        <w:pStyle w:val="Sinespaciado4"/>
        <w:numPr>
          <w:ilvl w:val="0"/>
          <w:numId w:val="27"/>
        </w:numPr>
        <w:ind w:left="851"/>
        <w:jc w:val="both"/>
      </w:pPr>
      <w:r w:rsidRPr="006F470A">
        <w:t>El personal que ejerce funciones en YPFB, sus empresas subsidiaras y afiliadas, así como en las Empresas Subsidiarias de la Empresa Estatal Petrolera.</w:t>
      </w:r>
    </w:p>
    <w:p w:rsidR="006A773C" w:rsidRPr="006F470A" w:rsidRDefault="006A773C" w:rsidP="007E1845">
      <w:pPr>
        <w:pStyle w:val="Sinespaciado4"/>
        <w:numPr>
          <w:ilvl w:val="0"/>
          <w:numId w:val="27"/>
        </w:numPr>
        <w:ind w:left="851"/>
        <w:jc w:val="both"/>
      </w:pPr>
      <w:r w:rsidRPr="006F470A">
        <w:t xml:space="preserve">Los proponentes adjudicados que hayan desistido de suscribir Contrato, Orden de Compra u Orden de Servicio hasta un (1) año después de la fecha de desistimiento expreso o tácito, salvo causas de fuerza mayor, caso fortuito u otros motivos debidamente justificados y aceptados </w:t>
      </w:r>
      <w:r w:rsidR="00581CEC" w:rsidRPr="006F470A">
        <w:t xml:space="preserve">por </w:t>
      </w:r>
      <w:r w:rsidRPr="006F470A">
        <w:t>la Entidad que realiza el reporte en el SICOES.</w:t>
      </w:r>
    </w:p>
    <w:p w:rsidR="00313C53" w:rsidRDefault="006A773C" w:rsidP="007E1845">
      <w:pPr>
        <w:pStyle w:val="Sinespaciado4"/>
        <w:numPr>
          <w:ilvl w:val="0"/>
          <w:numId w:val="27"/>
        </w:numPr>
        <w:ind w:left="851"/>
        <w:jc w:val="both"/>
      </w:pPr>
      <w:r w:rsidRPr="006F470A">
        <w:t>Los proveedores, contratistas o consultores con los que se hubiese resuelto el Contrato por causales atribuibles a éstos, no podrán participar en procesos de contratación, hasta tres (3) años después de la fecha de Resolución. Asimismo, aquellos proveedores que hubieran incumplido la orden de compra u orden de servicio, no podrán participar durante un (1) año después de la fecha de incumplimiento.</w:t>
      </w:r>
    </w:p>
    <w:p w:rsidR="00606648" w:rsidRDefault="00606648" w:rsidP="00D92DC4">
      <w:pPr>
        <w:pStyle w:val="Sinespaciado4"/>
        <w:ind w:left="851"/>
        <w:jc w:val="both"/>
      </w:pPr>
    </w:p>
    <w:p w:rsidR="00606648" w:rsidRPr="00D92DC4" w:rsidRDefault="00606648" w:rsidP="00D92DC4">
      <w:pPr>
        <w:pStyle w:val="Prrafodelista"/>
        <w:ind w:left="426"/>
        <w:jc w:val="both"/>
        <w:rPr>
          <w:rFonts w:asciiTheme="minorHAnsi" w:hAnsiTheme="minorHAnsi" w:cstheme="minorHAnsi"/>
          <w:color w:val="000000"/>
        </w:rPr>
      </w:pPr>
      <w:r>
        <w:rPr>
          <w:rFonts w:asciiTheme="minorHAnsi" w:hAnsiTheme="minorHAnsi" w:cstheme="minorHAnsi"/>
          <w:color w:val="000000"/>
          <w:sz w:val="22"/>
          <w:szCs w:val="22"/>
          <w:lang w:val="es-BO"/>
        </w:rPr>
        <w:t>Con relación a los inciso</w:t>
      </w:r>
      <w:r w:rsidR="00486373">
        <w:rPr>
          <w:rFonts w:asciiTheme="minorHAnsi" w:hAnsiTheme="minorHAnsi" w:cstheme="minorHAnsi"/>
          <w:color w:val="000000"/>
          <w:sz w:val="22"/>
          <w:szCs w:val="22"/>
          <w:lang w:val="es-BO"/>
        </w:rPr>
        <w:t>s</w:t>
      </w:r>
      <w:r>
        <w:rPr>
          <w:rFonts w:asciiTheme="minorHAnsi" w:hAnsiTheme="minorHAnsi" w:cstheme="minorHAnsi"/>
          <w:color w:val="000000"/>
          <w:sz w:val="22"/>
          <w:szCs w:val="22"/>
          <w:lang w:val="es-BO"/>
        </w:rPr>
        <w:t xml:space="preserve"> j) y k)</w:t>
      </w:r>
      <w:r w:rsidRPr="00D92DC4">
        <w:rPr>
          <w:rFonts w:asciiTheme="minorHAnsi" w:hAnsiTheme="minorHAnsi" w:cstheme="minorHAnsi"/>
          <w:color w:val="000000"/>
          <w:sz w:val="22"/>
          <w:szCs w:val="22"/>
        </w:rPr>
        <w:t>, la entidad deberá registrar la información en el SICOES, según condiciones y plazos establecidos en el Manual de Operaciones</w:t>
      </w:r>
      <w:r w:rsidR="00486373">
        <w:rPr>
          <w:rFonts w:asciiTheme="minorHAnsi" w:hAnsiTheme="minorHAnsi" w:cstheme="minorHAnsi"/>
          <w:color w:val="000000"/>
          <w:sz w:val="22"/>
          <w:szCs w:val="22"/>
        </w:rPr>
        <w:t xml:space="preserve"> del SICOES.</w:t>
      </w:r>
    </w:p>
    <w:p w:rsidR="00F57197" w:rsidRPr="00D92DC4" w:rsidRDefault="00F57197" w:rsidP="00F57197">
      <w:pPr>
        <w:pStyle w:val="Sinespaciado4"/>
        <w:ind w:left="851"/>
        <w:jc w:val="both"/>
        <w:rPr>
          <w:lang w:val="es-ES"/>
        </w:rPr>
      </w:pPr>
    </w:p>
    <w:p w:rsidR="0042668B" w:rsidRPr="006F470A" w:rsidRDefault="0042668B" w:rsidP="00B37050">
      <w:pPr>
        <w:numPr>
          <w:ilvl w:val="0"/>
          <w:numId w:val="3"/>
        </w:numPr>
        <w:ind w:left="425" w:hanging="425"/>
        <w:jc w:val="both"/>
        <w:rPr>
          <w:rFonts w:asciiTheme="minorHAnsi" w:hAnsiTheme="minorHAnsi" w:cstheme="minorHAnsi"/>
          <w:b/>
          <w:color w:val="000000"/>
          <w:sz w:val="22"/>
          <w:szCs w:val="22"/>
        </w:rPr>
      </w:pPr>
      <w:r w:rsidRPr="006F470A">
        <w:rPr>
          <w:rFonts w:asciiTheme="minorHAnsi" w:hAnsiTheme="minorHAnsi" w:cstheme="minorHAnsi"/>
          <w:b/>
          <w:color w:val="000000"/>
          <w:sz w:val="22"/>
          <w:szCs w:val="22"/>
        </w:rPr>
        <w:t>PLAZOS Y HORARIOS</w:t>
      </w:r>
      <w:r w:rsidR="00227951" w:rsidRPr="006F470A">
        <w:rPr>
          <w:rFonts w:asciiTheme="minorHAnsi" w:hAnsiTheme="minorHAnsi" w:cstheme="minorHAnsi"/>
          <w:b/>
          <w:color w:val="000000"/>
          <w:sz w:val="22"/>
          <w:szCs w:val="22"/>
        </w:rPr>
        <w:t xml:space="preserve"> ADMINISTRATIVOS</w:t>
      </w:r>
      <w:r w:rsidR="00F9669E" w:rsidRPr="006F470A">
        <w:rPr>
          <w:rFonts w:asciiTheme="minorHAnsi" w:hAnsiTheme="minorHAnsi" w:cstheme="minorHAnsi"/>
          <w:b/>
          <w:color w:val="000000"/>
          <w:sz w:val="22"/>
          <w:szCs w:val="22"/>
        </w:rPr>
        <w:t>.-</w:t>
      </w:r>
    </w:p>
    <w:p w:rsidR="0042668B" w:rsidRPr="006F470A" w:rsidRDefault="0042668B" w:rsidP="00B37050">
      <w:pPr>
        <w:pStyle w:val="Prrafodelista"/>
        <w:ind w:left="426"/>
        <w:jc w:val="both"/>
        <w:rPr>
          <w:rFonts w:asciiTheme="minorHAnsi" w:hAnsiTheme="minorHAnsi" w:cstheme="minorHAnsi"/>
          <w:color w:val="000000"/>
          <w:sz w:val="22"/>
          <w:szCs w:val="22"/>
        </w:rPr>
      </w:pPr>
    </w:p>
    <w:p w:rsidR="00855E15" w:rsidRPr="00552079" w:rsidRDefault="00855E15" w:rsidP="00855E15">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Son considerados días hábiles administrativos los comprendidos de lunes a viernes, no son días hábiles administrativos los sábados, domingos y feriados.</w:t>
      </w:r>
    </w:p>
    <w:p w:rsidR="00855E15" w:rsidRPr="00552079" w:rsidRDefault="00855E15" w:rsidP="00855E15">
      <w:pPr>
        <w:pStyle w:val="Prrafodelista"/>
        <w:ind w:left="426"/>
        <w:jc w:val="both"/>
        <w:rPr>
          <w:rFonts w:asciiTheme="minorHAnsi" w:hAnsiTheme="minorHAnsi" w:cstheme="minorHAnsi"/>
          <w:color w:val="000000"/>
          <w:sz w:val="22"/>
          <w:szCs w:val="22"/>
        </w:rPr>
      </w:pPr>
    </w:p>
    <w:p w:rsidR="00641C2C" w:rsidRPr="006F470A" w:rsidRDefault="00855E15" w:rsidP="00855E15">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Son consideradas horas hábiles administrativas, las que rigen en YPFB, como horario de trabajo, en concordancia con el huso horario del Estado Plurinacional de Bolivia</w:t>
      </w:r>
      <w:r w:rsidR="0042668B" w:rsidRPr="006F470A">
        <w:rPr>
          <w:rFonts w:asciiTheme="minorHAnsi" w:hAnsiTheme="minorHAnsi" w:cstheme="minorHAnsi"/>
          <w:color w:val="000000"/>
          <w:sz w:val="22"/>
          <w:szCs w:val="22"/>
        </w:rPr>
        <w:t>.</w:t>
      </w:r>
    </w:p>
    <w:p w:rsidR="0042668B" w:rsidRPr="006F470A" w:rsidRDefault="0042668B" w:rsidP="00B37050">
      <w:pPr>
        <w:ind w:left="708"/>
        <w:jc w:val="both"/>
        <w:rPr>
          <w:rFonts w:asciiTheme="minorHAnsi" w:hAnsiTheme="minorHAnsi" w:cstheme="minorHAnsi"/>
          <w:sz w:val="22"/>
          <w:szCs w:val="22"/>
        </w:rPr>
      </w:pPr>
    </w:p>
    <w:p w:rsidR="0042668B" w:rsidRPr="006F470A" w:rsidRDefault="0042668B" w:rsidP="00B37050">
      <w:pPr>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IDIOMA</w:t>
      </w:r>
      <w:r w:rsidR="00F9669E" w:rsidRPr="006F470A">
        <w:rPr>
          <w:rFonts w:asciiTheme="minorHAnsi" w:hAnsiTheme="minorHAnsi" w:cstheme="minorHAnsi"/>
          <w:b/>
          <w:sz w:val="22"/>
          <w:szCs w:val="22"/>
        </w:rPr>
        <w:t>.-</w:t>
      </w:r>
    </w:p>
    <w:p w:rsidR="0042668B" w:rsidRPr="006F470A" w:rsidRDefault="0042668B" w:rsidP="00B37050">
      <w:pPr>
        <w:ind w:left="567"/>
        <w:jc w:val="both"/>
        <w:rPr>
          <w:rFonts w:asciiTheme="minorHAnsi" w:hAnsiTheme="minorHAnsi" w:cstheme="minorHAnsi"/>
          <w:sz w:val="22"/>
          <w:szCs w:val="22"/>
        </w:rPr>
      </w:pPr>
    </w:p>
    <w:p w:rsidR="00EE5B7E" w:rsidRPr="009803E1" w:rsidRDefault="00EE5B7E" w:rsidP="00EE5B7E">
      <w:pPr>
        <w:ind w:left="426"/>
        <w:jc w:val="both"/>
        <w:rPr>
          <w:rFonts w:asciiTheme="minorHAnsi" w:hAnsiTheme="minorHAnsi" w:cstheme="minorHAnsi"/>
          <w:sz w:val="22"/>
          <w:szCs w:val="22"/>
          <w:lang w:val="es-BO"/>
        </w:rPr>
      </w:pPr>
      <w:r w:rsidRPr="009803E1">
        <w:rPr>
          <w:rFonts w:asciiTheme="minorHAnsi" w:hAnsiTheme="minorHAnsi" w:cstheme="minorHAnsi"/>
          <w:sz w:val="22"/>
          <w:szCs w:val="22"/>
          <w:lang w:val="es-BO"/>
        </w:rPr>
        <w:t>Todos los formularios, documentación administrativa y legal solicitada en el presente DBC deberán presentarse en idioma castellano; en caso de que el documento de origen sea presentado en otro idioma, el proponente deberá adjuntar su traducción simple al idioma castellano.</w:t>
      </w:r>
    </w:p>
    <w:p w:rsidR="00EE5B7E" w:rsidRPr="009803E1" w:rsidRDefault="00EE5B7E" w:rsidP="00EE5B7E">
      <w:pPr>
        <w:ind w:left="426"/>
        <w:jc w:val="both"/>
        <w:rPr>
          <w:rFonts w:asciiTheme="minorHAnsi" w:hAnsiTheme="minorHAnsi" w:cstheme="minorHAnsi"/>
          <w:sz w:val="22"/>
          <w:szCs w:val="22"/>
          <w:lang w:val="es-BO"/>
        </w:rPr>
      </w:pPr>
    </w:p>
    <w:p w:rsidR="00EE5B7E" w:rsidRPr="00EE5B7E" w:rsidRDefault="00EE5B7E" w:rsidP="00EE5B7E">
      <w:pPr>
        <w:ind w:left="426"/>
        <w:jc w:val="both"/>
        <w:rPr>
          <w:rFonts w:asciiTheme="minorHAnsi" w:hAnsiTheme="minorHAnsi" w:cstheme="minorHAnsi"/>
          <w:sz w:val="22"/>
          <w:szCs w:val="22"/>
          <w:lang w:val="es-BO"/>
        </w:rPr>
      </w:pPr>
      <w:r w:rsidRPr="009803E1">
        <w:rPr>
          <w:rFonts w:asciiTheme="minorHAnsi" w:hAnsiTheme="minorHAnsi" w:cstheme="minorHAnsi"/>
          <w:sz w:val="22"/>
          <w:szCs w:val="22"/>
          <w:lang w:val="es-BO"/>
        </w:rPr>
        <w:t>Asimismo, toda la correspondencia que se intercambie entre el proponente y YPFB, será en idioma castellano.</w:t>
      </w:r>
    </w:p>
    <w:p w:rsidR="00EE5B7E" w:rsidRDefault="00EE5B7E" w:rsidP="00B37050">
      <w:pPr>
        <w:ind w:left="426"/>
        <w:jc w:val="both"/>
        <w:rPr>
          <w:rFonts w:asciiTheme="minorHAnsi" w:hAnsiTheme="minorHAnsi" w:cstheme="minorHAnsi"/>
          <w:sz w:val="22"/>
          <w:szCs w:val="22"/>
        </w:rPr>
      </w:pPr>
    </w:p>
    <w:p w:rsidR="00867CDF" w:rsidRPr="006F470A" w:rsidRDefault="00867CDF" w:rsidP="00867CDF">
      <w:pPr>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MONEDA DEL PROCESO DE CONTRATACIÓN</w:t>
      </w:r>
      <w:r w:rsidR="00F9669E" w:rsidRPr="006F470A">
        <w:rPr>
          <w:rFonts w:asciiTheme="minorHAnsi" w:hAnsiTheme="minorHAnsi" w:cstheme="minorHAnsi"/>
          <w:b/>
          <w:sz w:val="22"/>
          <w:szCs w:val="22"/>
        </w:rPr>
        <w:t>.-</w:t>
      </w:r>
    </w:p>
    <w:p w:rsidR="00867CDF" w:rsidRPr="006F470A" w:rsidRDefault="00867CDF" w:rsidP="00867CDF">
      <w:pPr>
        <w:ind w:left="567"/>
        <w:jc w:val="both"/>
        <w:rPr>
          <w:rFonts w:asciiTheme="minorHAnsi" w:hAnsiTheme="minorHAnsi" w:cstheme="minorHAnsi"/>
          <w:sz w:val="22"/>
          <w:szCs w:val="22"/>
        </w:rPr>
      </w:pPr>
    </w:p>
    <w:p w:rsidR="00867CDF" w:rsidRDefault="00D01DCF" w:rsidP="00867CDF">
      <w:pPr>
        <w:ind w:left="426"/>
        <w:jc w:val="both"/>
        <w:rPr>
          <w:rFonts w:asciiTheme="minorHAnsi" w:hAnsiTheme="minorHAnsi" w:cstheme="minorHAnsi"/>
          <w:sz w:val="22"/>
          <w:szCs w:val="22"/>
        </w:rPr>
      </w:pPr>
      <w:r w:rsidRPr="00365997">
        <w:rPr>
          <w:rFonts w:asciiTheme="minorHAnsi" w:hAnsiTheme="minorHAnsi" w:cstheme="minorHAnsi"/>
          <w:sz w:val="22"/>
          <w:szCs w:val="22"/>
        </w:rPr>
        <w:lastRenderedPageBreak/>
        <w:t xml:space="preserve">El proceso de contratación y la propuesta económica deberán expresarse en </w:t>
      </w:r>
      <w:r w:rsidRPr="00365997">
        <w:rPr>
          <w:rFonts w:asciiTheme="minorHAnsi" w:hAnsiTheme="minorHAnsi" w:cstheme="minorHAnsi"/>
          <w:color w:val="FF0000"/>
          <w:sz w:val="22"/>
          <w:szCs w:val="22"/>
        </w:rPr>
        <w:t>bolivianos</w:t>
      </w:r>
      <w:r w:rsidR="00867CDF" w:rsidRPr="006F470A">
        <w:rPr>
          <w:rFonts w:asciiTheme="minorHAnsi" w:hAnsiTheme="minorHAnsi" w:cstheme="minorHAnsi"/>
          <w:sz w:val="22"/>
          <w:szCs w:val="22"/>
        </w:rPr>
        <w:t>.</w:t>
      </w:r>
    </w:p>
    <w:p w:rsidR="00D01DCF" w:rsidRDefault="00D01DCF" w:rsidP="00867CDF">
      <w:pPr>
        <w:ind w:left="426"/>
        <w:jc w:val="both"/>
        <w:rPr>
          <w:rFonts w:asciiTheme="minorHAnsi" w:hAnsiTheme="minorHAnsi" w:cstheme="minorHAnsi"/>
          <w:sz w:val="22"/>
          <w:szCs w:val="22"/>
        </w:rPr>
      </w:pPr>
    </w:p>
    <w:p w:rsidR="00D01DCF" w:rsidRDefault="00D01DCF" w:rsidP="00D01DCF">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El pago se </w:t>
      </w:r>
      <w:r w:rsidR="003E27FC" w:rsidRPr="00365997">
        <w:rPr>
          <w:rFonts w:asciiTheme="minorHAnsi" w:hAnsiTheme="minorHAnsi" w:cstheme="minorHAnsi"/>
          <w:sz w:val="22"/>
          <w:szCs w:val="22"/>
        </w:rPr>
        <w:t>realizará</w:t>
      </w:r>
      <w:r w:rsidRPr="00365997">
        <w:rPr>
          <w:rFonts w:asciiTheme="minorHAnsi" w:hAnsiTheme="minorHAnsi" w:cstheme="minorHAnsi"/>
          <w:sz w:val="22"/>
          <w:szCs w:val="22"/>
        </w:rPr>
        <w:t xml:space="preserve"> en la moneda establecida para el proceso de contratación.</w:t>
      </w:r>
    </w:p>
    <w:p w:rsidR="00015B4A" w:rsidRDefault="00015B4A" w:rsidP="00B37050">
      <w:pPr>
        <w:jc w:val="both"/>
        <w:rPr>
          <w:rFonts w:asciiTheme="minorHAnsi" w:hAnsiTheme="minorHAnsi" w:cstheme="minorHAnsi"/>
          <w:b/>
          <w:sz w:val="22"/>
          <w:szCs w:val="22"/>
        </w:rPr>
      </w:pPr>
    </w:p>
    <w:p w:rsidR="00FF659D" w:rsidRPr="006F470A" w:rsidRDefault="006A5858" w:rsidP="00B37050">
      <w:pPr>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PUBLICACIÓN Y NOTIFICACIÓN</w:t>
      </w:r>
      <w:r w:rsidR="00F9669E" w:rsidRPr="006F470A">
        <w:rPr>
          <w:rFonts w:asciiTheme="minorHAnsi" w:hAnsiTheme="minorHAnsi" w:cstheme="minorHAnsi"/>
          <w:b/>
          <w:sz w:val="22"/>
          <w:szCs w:val="22"/>
        </w:rPr>
        <w:t>.-</w:t>
      </w:r>
    </w:p>
    <w:p w:rsidR="00FF659D" w:rsidRPr="006F470A" w:rsidRDefault="00FF659D" w:rsidP="00B37050">
      <w:pPr>
        <w:ind w:firstLine="708"/>
        <w:jc w:val="both"/>
        <w:rPr>
          <w:rFonts w:asciiTheme="minorHAnsi" w:hAnsiTheme="minorHAnsi" w:cstheme="minorHAnsi"/>
          <w:b/>
          <w:sz w:val="22"/>
          <w:szCs w:val="22"/>
        </w:rPr>
      </w:pPr>
    </w:p>
    <w:p w:rsidR="00855E15" w:rsidRPr="003F53EF" w:rsidRDefault="00855E15" w:rsidP="00855E15">
      <w:pPr>
        <w:spacing w:after="120"/>
        <w:ind w:left="426"/>
        <w:jc w:val="both"/>
        <w:rPr>
          <w:rFonts w:asciiTheme="minorHAnsi" w:hAnsiTheme="minorHAnsi" w:cstheme="minorHAnsi"/>
          <w:sz w:val="22"/>
          <w:szCs w:val="22"/>
        </w:rPr>
      </w:pPr>
      <w:r w:rsidRPr="003F53EF">
        <w:rPr>
          <w:rFonts w:asciiTheme="minorHAnsi" w:hAnsiTheme="minorHAnsi" w:cstheme="minorHAnsi"/>
          <w:sz w:val="22"/>
          <w:szCs w:val="22"/>
        </w:rPr>
        <w:t xml:space="preserve">El Documento Base de Contratación, </w:t>
      </w:r>
      <w:r>
        <w:rPr>
          <w:rFonts w:asciiTheme="minorHAnsi" w:hAnsiTheme="minorHAnsi" w:cstheme="minorHAnsi"/>
          <w:sz w:val="22"/>
          <w:szCs w:val="22"/>
        </w:rPr>
        <w:t>acta de reunión de aclaración, enmiendas, resultados de la contratación u otros, serán publicados</w:t>
      </w:r>
      <w:r w:rsidRPr="003F53EF">
        <w:rPr>
          <w:rFonts w:asciiTheme="minorHAnsi" w:hAnsiTheme="minorHAnsi" w:cstheme="minorHAnsi"/>
          <w:sz w:val="22"/>
          <w:szCs w:val="22"/>
        </w:rPr>
        <w:t xml:space="preserve"> en el sitio web </w:t>
      </w:r>
      <w:r>
        <w:rPr>
          <w:rFonts w:asciiTheme="minorHAnsi" w:hAnsiTheme="minorHAnsi" w:cstheme="minorHAnsi"/>
          <w:sz w:val="22"/>
          <w:szCs w:val="22"/>
        </w:rPr>
        <w:t xml:space="preserve">de </w:t>
      </w:r>
      <w:r w:rsidRPr="003F53EF">
        <w:rPr>
          <w:rFonts w:asciiTheme="minorHAnsi" w:hAnsiTheme="minorHAnsi" w:cstheme="minorHAnsi"/>
          <w:sz w:val="22"/>
          <w:szCs w:val="22"/>
        </w:rPr>
        <w:t>YPFB</w:t>
      </w:r>
      <w:r>
        <w:rPr>
          <w:rFonts w:asciiTheme="minorHAnsi" w:hAnsiTheme="minorHAnsi" w:cstheme="minorHAnsi"/>
          <w:sz w:val="22"/>
          <w:szCs w:val="22"/>
        </w:rPr>
        <w:t xml:space="preserve"> </w:t>
      </w:r>
      <w:hyperlink r:id="rId11" w:history="1">
        <w:r w:rsidRPr="000E5DB0">
          <w:rPr>
            <w:rStyle w:val="Hipervnculo"/>
            <w:rFonts w:asciiTheme="minorHAnsi" w:hAnsiTheme="minorHAnsi" w:cstheme="minorHAnsi"/>
            <w:sz w:val="22"/>
            <w:szCs w:val="22"/>
          </w:rPr>
          <w:t>www.ypfb.gob.b</w:t>
        </w:r>
        <w:r w:rsidRPr="00470F9D">
          <w:rPr>
            <w:rStyle w:val="Hipervnculo"/>
            <w:rFonts w:asciiTheme="minorHAnsi" w:hAnsiTheme="minorHAnsi" w:cstheme="minorHAnsi"/>
            <w:sz w:val="22"/>
            <w:szCs w:val="22"/>
          </w:rPr>
          <w:t>o</w:t>
        </w:r>
      </w:hyperlink>
      <w:r>
        <w:rPr>
          <w:rFonts w:asciiTheme="minorHAnsi" w:hAnsiTheme="minorHAnsi" w:cstheme="minorHAnsi"/>
          <w:sz w:val="22"/>
          <w:szCs w:val="22"/>
        </w:rPr>
        <w:t xml:space="preserve"> </w:t>
      </w:r>
      <w:r w:rsidRPr="000E5DB0">
        <w:rPr>
          <w:rFonts w:asciiTheme="minorHAnsi" w:hAnsiTheme="minorHAnsi" w:cstheme="minorHAnsi"/>
          <w:sz w:val="22"/>
          <w:szCs w:val="22"/>
        </w:rPr>
        <w:t xml:space="preserve"> </w:t>
      </w:r>
      <w:r>
        <w:rPr>
          <w:rFonts w:asciiTheme="minorHAnsi" w:hAnsiTheme="minorHAnsi" w:cstheme="minorHAnsi"/>
          <w:sz w:val="22"/>
          <w:szCs w:val="22"/>
        </w:rPr>
        <w:t>como medio oficial</w:t>
      </w:r>
      <w:r w:rsidRPr="003F53EF">
        <w:rPr>
          <w:rFonts w:asciiTheme="minorHAnsi" w:hAnsiTheme="minorHAnsi" w:cstheme="minorHAnsi"/>
          <w:sz w:val="22"/>
          <w:szCs w:val="22"/>
        </w:rPr>
        <w:t>; alternativamente podrá ser publicada en otro(s) medio(s) de comunicación.</w:t>
      </w:r>
    </w:p>
    <w:p w:rsidR="00D92DC4" w:rsidRDefault="00D92DC4" w:rsidP="00855E15">
      <w:pPr>
        <w:ind w:left="426"/>
        <w:jc w:val="both"/>
        <w:rPr>
          <w:rFonts w:asciiTheme="minorHAnsi" w:hAnsiTheme="minorHAnsi" w:cstheme="minorHAnsi"/>
          <w:sz w:val="22"/>
          <w:szCs w:val="22"/>
        </w:rPr>
      </w:pPr>
    </w:p>
    <w:p w:rsidR="00742E25" w:rsidRPr="006F470A" w:rsidRDefault="00855E15" w:rsidP="00855E15">
      <w:pPr>
        <w:ind w:left="426"/>
        <w:jc w:val="both"/>
        <w:rPr>
          <w:rFonts w:asciiTheme="minorHAnsi" w:hAnsiTheme="minorHAnsi" w:cstheme="minorHAnsi"/>
          <w:sz w:val="22"/>
          <w:szCs w:val="22"/>
        </w:rPr>
      </w:pPr>
      <w:r>
        <w:rPr>
          <w:rFonts w:asciiTheme="minorHAnsi" w:hAnsiTheme="minorHAnsi" w:cstheme="minorHAnsi"/>
          <w:sz w:val="22"/>
          <w:szCs w:val="22"/>
        </w:rPr>
        <w:t>T</w:t>
      </w:r>
      <w:r w:rsidRPr="00552079">
        <w:rPr>
          <w:rFonts w:asciiTheme="minorHAnsi" w:hAnsiTheme="minorHAnsi" w:cstheme="minorHAnsi"/>
          <w:sz w:val="22"/>
          <w:szCs w:val="22"/>
        </w:rPr>
        <w:t xml:space="preserve">oda notificación </w:t>
      </w:r>
      <w:r>
        <w:rPr>
          <w:rFonts w:asciiTheme="minorHAnsi" w:hAnsiTheme="minorHAnsi" w:cstheme="minorHAnsi"/>
          <w:sz w:val="22"/>
          <w:szCs w:val="22"/>
        </w:rPr>
        <w:t xml:space="preserve">a los proponentes </w:t>
      </w:r>
      <w:r w:rsidRPr="00552079">
        <w:rPr>
          <w:rFonts w:asciiTheme="minorHAnsi" w:hAnsiTheme="minorHAnsi" w:cstheme="minorHAnsi"/>
          <w:sz w:val="22"/>
          <w:szCs w:val="22"/>
        </w:rPr>
        <w:t xml:space="preserve">se realizará a través </w:t>
      </w:r>
      <w:r>
        <w:rPr>
          <w:rFonts w:asciiTheme="minorHAnsi" w:hAnsiTheme="minorHAnsi" w:cstheme="minorHAnsi"/>
          <w:sz w:val="22"/>
          <w:szCs w:val="22"/>
        </w:rPr>
        <w:t>del correo electrónico institucional de YPFB</w:t>
      </w:r>
      <w:r w:rsidRPr="00552079">
        <w:rPr>
          <w:rFonts w:asciiTheme="minorHAnsi" w:hAnsiTheme="minorHAnsi" w:cstheme="minorHAnsi"/>
          <w:sz w:val="22"/>
          <w:szCs w:val="22"/>
        </w:rPr>
        <w:t xml:space="preserve"> como medio</w:t>
      </w:r>
      <w:hyperlink r:id="rId12" w:history="1"/>
      <w:r w:rsidRPr="00552079">
        <w:rPr>
          <w:rFonts w:asciiTheme="minorHAnsi" w:hAnsiTheme="minorHAnsi" w:cstheme="minorHAnsi"/>
          <w:sz w:val="22"/>
          <w:szCs w:val="22"/>
        </w:rPr>
        <w:t xml:space="preserve"> oficial de comunicación</w:t>
      </w:r>
      <w:r>
        <w:rPr>
          <w:rFonts w:asciiTheme="minorHAnsi" w:hAnsiTheme="minorHAnsi" w:cstheme="minorHAnsi"/>
          <w:sz w:val="22"/>
          <w:szCs w:val="22"/>
        </w:rPr>
        <w:t xml:space="preserve"> y se la efectuará al correo electrónico declarado por el proponente en el formulario A-1. El proponente es responsable de mantener activo y revisar su correo electrónico. Se dará como válida toda notificación con el registro de salida del servidor de YPFB</w:t>
      </w:r>
      <w:r w:rsidR="00DE3C62" w:rsidRPr="006F470A">
        <w:rPr>
          <w:rFonts w:asciiTheme="minorHAnsi" w:hAnsiTheme="minorHAnsi" w:cstheme="minorHAnsi"/>
          <w:sz w:val="22"/>
          <w:szCs w:val="22"/>
        </w:rPr>
        <w:t>.</w:t>
      </w:r>
    </w:p>
    <w:p w:rsidR="00D62DD9" w:rsidRPr="006F470A" w:rsidRDefault="00D62DD9">
      <w:pPr>
        <w:ind w:left="426"/>
        <w:jc w:val="both"/>
        <w:rPr>
          <w:rFonts w:asciiTheme="minorHAnsi" w:hAnsiTheme="minorHAnsi" w:cstheme="minorHAnsi"/>
          <w:sz w:val="22"/>
          <w:szCs w:val="22"/>
        </w:rPr>
      </w:pPr>
    </w:p>
    <w:p w:rsidR="00F429EF" w:rsidRPr="006F470A" w:rsidRDefault="00015B4A" w:rsidP="00F429EF">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GARANTÍAS</w:t>
      </w:r>
      <w:r w:rsidR="00F9669E" w:rsidRPr="006F470A">
        <w:rPr>
          <w:rFonts w:asciiTheme="minorHAnsi" w:hAnsiTheme="minorHAnsi" w:cstheme="minorHAnsi"/>
          <w:b/>
          <w:sz w:val="22"/>
          <w:szCs w:val="22"/>
        </w:rPr>
        <w:t>.-</w:t>
      </w:r>
      <w:r w:rsidR="00F429EF" w:rsidRPr="006F470A">
        <w:rPr>
          <w:rFonts w:asciiTheme="minorHAnsi" w:hAnsiTheme="minorHAnsi" w:cstheme="minorHAnsi"/>
          <w:b/>
          <w:sz w:val="22"/>
          <w:szCs w:val="22"/>
        </w:rPr>
        <w:tab/>
      </w:r>
    </w:p>
    <w:p w:rsidR="00F429EF" w:rsidRPr="006F470A" w:rsidRDefault="00F429EF" w:rsidP="00147009">
      <w:pPr>
        <w:jc w:val="both"/>
        <w:rPr>
          <w:rFonts w:asciiTheme="minorHAnsi" w:hAnsiTheme="minorHAnsi" w:cstheme="minorHAnsi"/>
          <w:sz w:val="22"/>
          <w:szCs w:val="22"/>
          <w:lang w:eastAsia="es-BO"/>
        </w:rPr>
      </w:pPr>
    </w:p>
    <w:p w:rsidR="00EA7EC8" w:rsidRPr="007C3380" w:rsidRDefault="00EA7EC8" w:rsidP="00EA7EC8">
      <w:pPr>
        <w:ind w:left="426"/>
        <w:jc w:val="both"/>
        <w:rPr>
          <w:rFonts w:asciiTheme="minorHAnsi" w:hAnsiTheme="minorHAnsi" w:cstheme="minorHAnsi"/>
          <w:sz w:val="22"/>
          <w:szCs w:val="22"/>
          <w:lang w:eastAsia="es-BO"/>
        </w:rPr>
      </w:pPr>
      <w:r w:rsidRPr="007C3380">
        <w:rPr>
          <w:rFonts w:asciiTheme="minorHAnsi" w:hAnsiTheme="minorHAnsi" w:cstheme="minorHAnsi"/>
          <w:sz w:val="22"/>
          <w:szCs w:val="22"/>
          <w:lang w:eastAsia="es-BO"/>
        </w:rPr>
        <w:t xml:space="preserve">Las características de las garantías financieras están descritas en </w:t>
      </w:r>
      <w:r>
        <w:rPr>
          <w:rFonts w:asciiTheme="minorHAnsi" w:hAnsiTheme="minorHAnsi" w:cstheme="minorHAnsi"/>
          <w:sz w:val="22"/>
          <w:szCs w:val="22"/>
          <w:lang w:eastAsia="es-BO"/>
        </w:rPr>
        <w:t>las especificaciones técnicas</w:t>
      </w:r>
      <w:r w:rsidRPr="007C3380">
        <w:rPr>
          <w:rFonts w:asciiTheme="minorHAnsi" w:hAnsiTheme="minorHAnsi" w:cstheme="minorHAnsi"/>
          <w:sz w:val="22"/>
          <w:szCs w:val="22"/>
          <w:lang w:eastAsia="es-BO"/>
        </w:rPr>
        <w:t xml:space="preserve"> del presente DBC. </w:t>
      </w:r>
    </w:p>
    <w:p w:rsidR="00147009" w:rsidRPr="006F470A" w:rsidRDefault="00147009" w:rsidP="00147009">
      <w:pPr>
        <w:jc w:val="both"/>
        <w:rPr>
          <w:rFonts w:asciiTheme="minorHAnsi" w:hAnsiTheme="minorHAnsi" w:cstheme="minorHAnsi"/>
          <w:sz w:val="22"/>
          <w:szCs w:val="22"/>
          <w:lang w:eastAsia="es-BO"/>
        </w:rPr>
      </w:pPr>
    </w:p>
    <w:p w:rsidR="00AE15C5" w:rsidRPr="006F470A" w:rsidRDefault="002E4FCC" w:rsidP="007E1845">
      <w:pPr>
        <w:pStyle w:val="Prrafodelista"/>
        <w:numPr>
          <w:ilvl w:val="1"/>
          <w:numId w:val="16"/>
        </w:numPr>
        <w:ind w:left="993" w:hanging="567"/>
        <w:jc w:val="both"/>
        <w:rPr>
          <w:rFonts w:asciiTheme="minorHAnsi" w:hAnsiTheme="minorHAnsi" w:cstheme="minorHAnsi"/>
          <w:b/>
          <w:sz w:val="22"/>
          <w:szCs w:val="22"/>
          <w:lang w:val="es-MX" w:eastAsia="es-BO"/>
        </w:rPr>
      </w:pPr>
      <w:bookmarkStart w:id="2" w:name="_Toc346873782"/>
      <w:r w:rsidRPr="006F470A">
        <w:rPr>
          <w:rFonts w:asciiTheme="minorHAnsi" w:hAnsiTheme="minorHAnsi" w:cstheme="minorHAnsi"/>
          <w:b/>
          <w:sz w:val="22"/>
          <w:szCs w:val="22"/>
          <w:lang w:val="es-MX" w:eastAsia="es-BO"/>
        </w:rPr>
        <w:t>Liberación</w:t>
      </w:r>
      <w:r w:rsidR="00AE15C5" w:rsidRPr="006F470A">
        <w:rPr>
          <w:rFonts w:asciiTheme="minorHAnsi" w:hAnsiTheme="minorHAnsi" w:cstheme="minorHAnsi"/>
          <w:b/>
          <w:sz w:val="22"/>
          <w:szCs w:val="22"/>
          <w:lang w:val="es-MX" w:eastAsia="es-BO"/>
        </w:rPr>
        <w:t xml:space="preserve"> de la Garantía de Seriedad de Propuesta</w:t>
      </w:r>
      <w:bookmarkEnd w:id="2"/>
    </w:p>
    <w:p w:rsidR="00AE15C5" w:rsidRPr="006F470A" w:rsidRDefault="00AE15C5" w:rsidP="00AE15C5">
      <w:pPr>
        <w:jc w:val="both"/>
        <w:rPr>
          <w:rFonts w:asciiTheme="minorHAnsi" w:hAnsiTheme="minorHAnsi" w:cstheme="minorHAnsi"/>
          <w:sz w:val="22"/>
          <w:szCs w:val="22"/>
          <w:lang w:eastAsia="es-BO"/>
        </w:rPr>
      </w:pPr>
    </w:p>
    <w:p w:rsidR="00855E15" w:rsidRPr="00AE15C5" w:rsidRDefault="00855E15" w:rsidP="00855E15">
      <w:pPr>
        <w:ind w:left="990"/>
        <w:jc w:val="both"/>
        <w:rPr>
          <w:rFonts w:asciiTheme="minorHAnsi" w:hAnsiTheme="minorHAnsi" w:cstheme="minorHAnsi"/>
          <w:sz w:val="22"/>
          <w:szCs w:val="22"/>
          <w:lang w:eastAsia="es-BO"/>
        </w:rPr>
      </w:pPr>
      <w:r w:rsidRPr="00AE15C5">
        <w:rPr>
          <w:rFonts w:asciiTheme="minorHAnsi" w:hAnsiTheme="minorHAnsi" w:cstheme="minorHAnsi"/>
          <w:sz w:val="22"/>
          <w:szCs w:val="22"/>
          <w:lang w:eastAsia="es-BO"/>
        </w:rPr>
        <w:t>La Ga</w:t>
      </w:r>
      <w:r>
        <w:rPr>
          <w:rFonts w:asciiTheme="minorHAnsi" w:hAnsiTheme="minorHAnsi" w:cstheme="minorHAnsi"/>
          <w:sz w:val="22"/>
          <w:szCs w:val="22"/>
          <w:lang w:eastAsia="es-BO"/>
        </w:rPr>
        <w:t>rantía de Seriedad de Propuesta</w:t>
      </w:r>
      <w:r w:rsidRPr="00AE15C5">
        <w:rPr>
          <w:rFonts w:asciiTheme="minorHAnsi" w:hAnsiTheme="minorHAnsi" w:cstheme="minorHAnsi"/>
          <w:sz w:val="22"/>
          <w:szCs w:val="22"/>
          <w:lang w:eastAsia="es-BO"/>
        </w:rPr>
        <w:t xml:space="preserve"> </w:t>
      </w:r>
      <w:r>
        <w:rPr>
          <w:rFonts w:asciiTheme="minorHAnsi" w:hAnsiTheme="minorHAnsi" w:cstheme="minorHAnsi"/>
          <w:sz w:val="22"/>
          <w:szCs w:val="22"/>
          <w:lang w:eastAsia="es-BO"/>
        </w:rPr>
        <w:t xml:space="preserve">será liberada </w:t>
      </w:r>
      <w:r w:rsidRPr="00AE15C5">
        <w:rPr>
          <w:rFonts w:asciiTheme="minorHAnsi" w:hAnsiTheme="minorHAnsi" w:cstheme="minorHAnsi"/>
          <w:sz w:val="22"/>
          <w:szCs w:val="22"/>
          <w:lang w:eastAsia="es-BO"/>
        </w:rPr>
        <w:t>en caso de haberse solicitado</w:t>
      </w:r>
      <w:r>
        <w:rPr>
          <w:rFonts w:asciiTheme="minorHAnsi" w:hAnsiTheme="minorHAnsi" w:cstheme="minorHAnsi"/>
          <w:sz w:val="22"/>
          <w:szCs w:val="22"/>
          <w:lang w:eastAsia="es-BO"/>
        </w:rPr>
        <w:t xml:space="preserve"> en el proceso de contratación</w:t>
      </w:r>
      <w:r w:rsidRPr="00AE15C5">
        <w:rPr>
          <w:rFonts w:asciiTheme="minorHAnsi" w:hAnsiTheme="minorHAnsi" w:cstheme="minorHAnsi"/>
          <w:sz w:val="22"/>
          <w:szCs w:val="22"/>
          <w:lang w:eastAsia="es-BO"/>
        </w:rPr>
        <w:t xml:space="preserve">, </w:t>
      </w:r>
      <w:r>
        <w:rPr>
          <w:rFonts w:asciiTheme="minorHAnsi" w:hAnsiTheme="minorHAnsi" w:cstheme="minorHAnsi"/>
          <w:sz w:val="22"/>
          <w:szCs w:val="22"/>
          <w:lang w:eastAsia="es-BO"/>
        </w:rPr>
        <w:t>en los siguientes casos</w:t>
      </w:r>
      <w:r w:rsidRPr="00AE15C5">
        <w:rPr>
          <w:rFonts w:asciiTheme="minorHAnsi" w:hAnsiTheme="minorHAnsi" w:cstheme="minorHAnsi"/>
          <w:sz w:val="22"/>
          <w:szCs w:val="22"/>
          <w:lang w:eastAsia="es-BO"/>
        </w:rPr>
        <w:t>:</w:t>
      </w:r>
    </w:p>
    <w:p w:rsidR="00855E15" w:rsidRPr="00263295" w:rsidRDefault="00855E15" w:rsidP="00855E15">
      <w:pPr>
        <w:ind w:left="349"/>
        <w:jc w:val="both"/>
        <w:rPr>
          <w:rFonts w:asciiTheme="minorHAnsi" w:hAnsiTheme="minorHAnsi" w:cstheme="minorHAnsi"/>
          <w:sz w:val="22"/>
          <w:szCs w:val="22"/>
          <w:lang w:val="es-MX"/>
        </w:rPr>
      </w:pPr>
    </w:p>
    <w:p w:rsidR="00855E15" w:rsidRPr="00595D30" w:rsidRDefault="00855E15" w:rsidP="007E1845">
      <w:pPr>
        <w:pStyle w:val="Prrafodelista"/>
        <w:numPr>
          <w:ilvl w:val="1"/>
          <w:numId w:val="13"/>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 los proponentes descalificados, después de notificada la Adjudicación o Declaratoria Desierta.</w:t>
      </w:r>
    </w:p>
    <w:p w:rsidR="00855E15" w:rsidRPr="00595D30" w:rsidRDefault="00855E15" w:rsidP="007E1845">
      <w:pPr>
        <w:pStyle w:val="Prrafodelista"/>
        <w:numPr>
          <w:ilvl w:val="1"/>
          <w:numId w:val="13"/>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w:t>
      </w:r>
      <w:r w:rsidR="009B6FD1">
        <w:rPr>
          <w:rFonts w:asciiTheme="minorHAnsi" w:hAnsiTheme="minorHAnsi" w:cstheme="minorHAnsi"/>
          <w:sz w:val="22"/>
          <w:szCs w:val="22"/>
        </w:rPr>
        <w:t xml:space="preserve"> </w:t>
      </w:r>
      <w:r w:rsidRPr="00595D30">
        <w:rPr>
          <w:rFonts w:asciiTheme="minorHAnsi" w:hAnsiTheme="minorHAnsi" w:cstheme="minorHAnsi"/>
          <w:sz w:val="22"/>
          <w:szCs w:val="22"/>
        </w:rPr>
        <w:t>los proponente</w:t>
      </w:r>
      <w:r w:rsidR="009B6FD1">
        <w:rPr>
          <w:rFonts w:asciiTheme="minorHAnsi" w:hAnsiTheme="minorHAnsi" w:cstheme="minorHAnsi"/>
          <w:sz w:val="22"/>
          <w:szCs w:val="22"/>
        </w:rPr>
        <w:t>s</w:t>
      </w:r>
      <w:r w:rsidRPr="00595D30">
        <w:rPr>
          <w:rFonts w:asciiTheme="minorHAnsi" w:hAnsiTheme="minorHAnsi" w:cstheme="minorHAnsi"/>
          <w:sz w:val="22"/>
          <w:szCs w:val="22"/>
        </w:rPr>
        <w:t xml:space="preserve"> adjudicado</w:t>
      </w:r>
      <w:r w:rsidR="009B6FD1">
        <w:rPr>
          <w:rFonts w:asciiTheme="minorHAnsi" w:hAnsiTheme="minorHAnsi" w:cstheme="minorHAnsi"/>
          <w:sz w:val="22"/>
          <w:szCs w:val="22"/>
        </w:rPr>
        <w:t>s</w:t>
      </w:r>
      <w:r w:rsidRPr="00595D30">
        <w:rPr>
          <w:rFonts w:asciiTheme="minorHAnsi" w:hAnsiTheme="minorHAnsi" w:cstheme="minorHAnsi"/>
          <w:sz w:val="22"/>
          <w:szCs w:val="22"/>
        </w:rPr>
        <w:t>, una vez suscrito el/los contrato(s)</w:t>
      </w:r>
      <w:r w:rsidR="00ED211D">
        <w:rPr>
          <w:rFonts w:asciiTheme="minorHAnsi" w:hAnsiTheme="minorHAnsi" w:cstheme="minorHAnsi"/>
          <w:sz w:val="22"/>
          <w:szCs w:val="22"/>
        </w:rPr>
        <w:t xml:space="preserve"> u </w:t>
      </w:r>
      <w:r w:rsidR="009B6FD1">
        <w:rPr>
          <w:rFonts w:asciiTheme="minorHAnsi" w:hAnsiTheme="minorHAnsi" w:cstheme="minorHAnsi"/>
          <w:sz w:val="22"/>
          <w:szCs w:val="22"/>
        </w:rPr>
        <w:t>órdenes</w:t>
      </w:r>
      <w:r w:rsidR="00ED211D">
        <w:rPr>
          <w:rFonts w:asciiTheme="minorHAnsi" w:hAnsiTheme="minorHAnsi" w:cstheme="minorHAnsi"/>
          <w:sz w:val="22"/>
          <w:szCs w:val="22"/>
        </w:rPr>
        <w:t xml:space="preserve"> de compra</w:t>
      </w:r>
      <w:r w:rsidRPr="00595D30">
        <w:rPr>
          <w:rFonts w:asciiTheme="minorHAnsi" w:hAnsiTheme="minorHAnsi" w:cstheme="minorHAnsi"/>
          <w:sz w:val="22"/>
          <w:szCs w:val="22"/>
        </w:rPr>
        <w:t>.</w:t>
      </w:r>
    </w:p>
    <w:p w:rsidR="00855E15" w:rsidRPr="00595D30" w:rsidRDefault="00855E15" w:rsidP="007E1845">
      <w:pPr>
        <w:pStyle w:val="Prrafodelista"/>
        <w:numPr>
          <w:ilvl w:val="1"/>
          <w:numId w:val="13"/>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 los proponentes no adjudicados, una vez suscrito el contrato</w:t>
      </w:r>
      <w:r w:rsidR="00ED211D">
        <w:rPr>
          <w:rFonts w:asciiTheme="minorHAnsi" w:hAnsiTheme="minorHAnsi" w:cstheme="minorHAnsi"/>
          <w:sz w:val="22"/>
          <w:szCs w:val="22"/>
        </w:rPr>
        <w:t xml:space="preserve"> u orden de compra</w:t>
      </w:r>
      <w:r w:rsidR="009B6FD1">
        <w:rPr>
          <w:rFonts w:asciiTheme="minorHAnsi" w:hAnsiTheme="minorHAnsi" w:cstheme="minorHAnsi"/>
          <w:sz w:val="22"/>
          <w:szCs w:val="22"/>
        </w:rPr>
        <w:t>.</w:t>
      </w:r>
      <w:r w:rsidRPr="00595D30">
        <w:rPr>
          <w:rFonts w:asciiTheme="minorHAnsi" w:hAnsiTheme="minorHAnsi" w:cstheme="minorHAnsi"/>
          <w:sz w:val="22"/>
          <w:szCs w:val="22"/>
        </w:rPr>
        <w:t xml:space="preserve"> </w:t>
      </w:r>
    </w:p>
    <w:p w:rsidR="00855E15" w:rsidRPr="00752A46" w:rsidRDefault="00855E15" w:rsidP="007E1845">
      <w:pPr>
        <w:pStyle w:val="Prrafodelista"/>
        <w:numPr>
          <w:ilvl w:val="1"/>
          <w:numId w:val="13"/>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 xml:space="preserve">A todos los proponentes, en caso de Declaración Desierta o Cancelación. </w:t>
      </w:r>
    </w:p>
    <w:p w:rsidR="00516E8E" w:rsidRPr="00A75DC0" w:rsidRDefault="00855E15" w:rsidP="007E1845">
      <w:pPr>
        <w:pStyle w:val="Prrafodelista"/>
        <w:numPr>
          <w:ilvl w:val="1"/>
          <w:numId w:val="13"/>
        </w:numPr>
        <w:tabs>
          <w:tab w:val="clear" w:pos="720"/>
          <w:tab w:val="num" w:pos="1418"/>
        </w:tabs>
        <w:ind w:left="1418"/>
        <w:jc w:val="both"/>
        <w:rPr>
          <w:rFonts w:asciiTheme="minorHAnsi" w:hAnsiTheme="minorHAnsi" w:cstheme="minorHAnsi"/>
          <w:b/>
          <w:sz w:val="22"/>
          <w:szCs w:val="22"/>
        </w:rPr>
      </w:pPr>
      <w:r>
        <w:rPr>
          <w:rFonts w:asciiTheme="minorHAnsi" w:hAnsiTheme="minorHAnsi" w:cstheme="minorHAnsi"/>
          <w:sz w:val="22"/>
          <w:szCs w:val="22"/>
        </w:rPr>
        <w:t>En caso de anulación,</w:t>
      </w:r>
      <w:r w:rsidR="009B6FD1">
        <w:rPr>
          <w:rFonts w:asciiTheme="minorHAnsi" w:hAnsiTheme="minorHAnsi" w:cstheme="minorHAnsi"/>
          <w:sz w:val="22"/>
          <w:szCs w:val="22"/>
        </w:rPr>
        <w:t xml:space="preserve"> a todos los proponentes</w:t>
      </w:r>
      <w:r>
        <w:rPr>
          <w:rFonts w:asciiTheme="minorHAnsi" w:hAnsiTheme="minorHAnsi" w:cstheme="minorHAnsi"/>
          <w:sz w:val="22"/>
          <w:szCs w:val="22"/>
        </w:rPr>
        <w:t xml:space="preserve"> cuando la anulación sea hasta antes de la publicación de la convocatoria</w:t>
      </w:r>
      <w:r w:rsidR="003F0B0B" w:rsidRPr="00A75DC0">
        <w:rPr>
          <w:rFonts w:asciiTheme="minorHAnsi" w:hAnsiTheme="minorHAnsi" w:cstheme="minorHAnsi"/>
          <w:sz w:val="22"/>
          <w:szCs w:val="22"/>
        </w:rPr>
        <w:t>.</w:t>
      </w:r>
    </w:p>
    <w:p w:rsidR="00F429EF" w:rsidRPr="006F470A" w:rsidRDefault="00F429EF" w:rsidP="00F429EF">
      <w:pPr>
        <w:ind w:left="426"/>
        <w:jc w:val="both"/>
        <w:rPr>
          <w:rFonts w:asciiTheme="minorHAnsi" w:hAnsiTheme="minorHAnsi" w:cstheme="minorHAnsi"/>
          <w:sz w:val="22"/>
          <w:szCs w:val="22"/>
        </w:rPr>
      </w:pPr>
    </w:p>
    <w:p w:rsidR="00EA5481" w:rsidRPr="006F470A" w:rsidRDefault="00EA5481" w:rsidP="007E1845">
      <w:pPr>
        <w:pStyle w:val="Prrafodelista"/>
        <w:numPr>
          <w:ilvl w:val="1"/>
          <w:numId w:val="16"/>
        </w:numPr>
        <w:ind w:left="993" w:hanging="567"/>
        <w:jc w:val="both"/>
        <w:rPr>
          <w:rFonts w:asciiTheme="minorHAnsi" w:hAnsiTheme="minorHAnsi" w:cstheme="minorHAnsi"/>
          <w:b/>
          <w:sz w:val="22"/>
          <w:szCs w:val="22"/>
          <w:lang w:val="es-MX"/>
        </w:rPr>
      </w:pPr>
      <w:bookmarkStart w:id="3" w:name="_Toc346873781"/>
      <w:r w:rsidRPr="006F470A">
        <w:rPr>
          <w:rFonts w:asciiTheme="minorHAnsi" w:hAnsiTheme="minorHAnsi" w:cstheme="minorHAnsi"/>
          <w:b/>
          <w:sz w:val="22"/>
          <w:szCs w:val="22"/>
          <w:lang w:val="es-MX"/>
        </w:rPr>
        <w:t>Ejecución de la Garantía de Seriedad de Propuesta</w:t>
      </w:r>
      <w:bookmarkEnd w:id="3"/>
    </w:p>
    <w:p w:rsidR="00EA5481" w:rsidRPr="006F470A" w:rsidRDefault="00EA5481" w:rsidP="00EA5481">
      <w:pPr>
        <w:tabs>
          <w:tab w:val="num" w:pos="567"/>
        </w:tabs>
        <w:ind w:left="567"/>
        <w:jc w:val="both"/>
        <w:rPr>
          <w:rFonts w:asciiTheme="minorHAnsi" w:hAnsiTheme="minorHAnsi" w:cstheme="minorHAnsi"/>
          <w:sz w:val="22"/>
          <w:szCs w:val="22"/>
        </w:rPr>
      </w:pPr>
    </w:p>
    <w:p w:rsidR="00855E15" w:rsidRPr="00263295" w:rsidRDefault="00855E15" w:rsidP="00855E15">
      <w:pPr>
        <w:pStyle w:val="Prrafodelista"/>
        <w:ind w:left="993"/>
        <w:jc w:val="both"/>
        <w:rPr>
          <w:rFonts w:asciiTheme="minorHAnsi" w:hAnsiTheme="minorHAnsi" w:cstheme="minorHAnsi"/>
          <w:sz w:val="22"/>
          <w:szCs w:val="22"/>
        </w:rPr>
      </w:pPr>
      <w:r w:rsidRPr="00263295">
        <w:rPr>
          <w:rFonts w:asciiTheme="minorHAnsi" w:hAnsiTheme="minorHAnsi" w:cstheme="minorHAnsi"/>
          <w:sz w:val="22"/>
          <w:szCs w:val="22"/>
        </w:rPr>
        <w:t xml:space="preserve">La Garantía de Seriedad de Propuesta, en caso de haberse solicitado en el proceso de contratación, será ejecutada cuando:  </w:t>
      </w:r>
    </w:p>
    <w:p w:rsidR="00855E15" w:rsidRPr="00263295" w:rsidRDefault="00855E15" w:rsidP="00855E15">
      <w:pPr>
        <w:tabs>
          <w:tab w:val="num" w:pos="567"/>
        </w:tabs>
        <w:ind w:left="567"/>
        <w:jc w:val="both"/>
        <w:rPr>
          <w:rFonts w:asciiTheme="minorHAnsi" w:hAnsiTheme="minorHAnsi" w:cstheme="minorHAnsi"/>
          <w:sz w:val="22"/>
          <w:szCs w:val="22"/>
          <w:lang w:val="es-MX"/>
        </w:rPr>
      </w:pPr>
    </w:p>
    <w:p w:rsidR="00855E15" w:rsidRDefault="00855E15" w:rsidP="007E1845">
      <w:pPr>
        <w:pStyle w:val="Prrafodelista"/>
        <w:numPr>
          <w:ilvl w:val="0"/>
          <w:numId w:val="23"/>
        </w:numPr>
        <w:ind w:left="1418" w:hanging="425"/>
        <w:jc w:val="both"/>
        <w:rPr>
          <w:rFonts w:asciiTheme="minorHAnsi" w:hAnsiTheme="minorHAnsi" w:cstheme="minorHAnsi"/>
          <w:sz w:val="22"/>
          <w:szCs w:val="22"/>
        </w:rPr>
      </w:pPr>
      <w:r w:rsidRPr="00595D30">
        <w:rPr>
          <w:rFonts w:asciiTheme="minorHAnsi" w:hAnsiTheme="minorHAnsi" w:cstheme="minorHAnsi"/>
          <w:sz w:val="22"/>
          <w:szCs w:val="22"/>
        </w:rPr>
        <w:t xml:space="preserve">El proponente decida retirar su propuesta de manera expresa con posterioridad </w:t>
      </w:r>
      <w:r w:rsidR="006325B6">
        <w:rPr>
          <w:rFonts w:asciiTheme="minorHAnsi" w:hAnsiTheme="minorHAnsi" w:cstheme="minorHAnsi"/>
          <w:sz w:val="22"/>
          <w:szCs w:val="22"/>
        </w:rPr>
        <w:t>al plazo límite de</w:t>
      </w:r>
      <w:r w:rsidRPr="00595D30">
        <w:rPr>
          <w:rFonts w:asciiTheme="minorHAnsi" w:hAnsiTheme="minorHAnsi" w:cstheme="minorHAnsi"/>
          <w:sz w:val="22"/>
          <w:szCs w:val="22"/>
        </w:rPr>
        <w:t xml:space="preserve"> </w:t>
      </w:r>
      <w:r>
        <w:rPr>
          <w:rFonts w:asciiTheme="minorHAnsi" w:hAnsiTheme="minorHAnsi" w:cstheme="minorHAnsi"/>
          <w:sz w:val="22"/>
          <w:szCs w:val="22"/>
        </w:rPr>
        <w:t xml:space="preserve">presentación </w:t>
      </w:r>
      <w:r w:rsidRPr="00595D30">
        <w:rPr>
          <w:rFonts w:asciiTheme="minorHAnsi" w:hAnsiTheme="minorHAnsi" w:cstheme="minorHAnsi"/>
          <w:sz w:val="22"/>
          <w:szCs w:val="22"/>
        </w:rPr>
        <w:t>de propuestas.</w:t>
      </w:r>
    </w:p>
    <w:p w:rsidR="00855E15" w:rsidRPr="00263295" w:rsidRDefault="00855E15" w:rsidP="007E1845">
      <w:pPr>
        <w:pStyle w:val="Prrafodelista"/>
        <w:numPr>
          <w:ilvl w:val="0"/>
          <w:numId w:val="23"/>
        </w:numPr>
        <w:ind w:left="1418" w:hanging="425"/>
        <w:jc w:val="both"/>
        <w:rPr>
          <w:rFonts w:asciiTheme="minorHAnsi" w:hAnsiTheme="minorHAnsi" w:cstheme="minorHAnsi"/>
          <w:sz w:val="22"/>
          <w:szCs w:val="22"/>
        </w:rPr>
      </w:pPr>
      <w:r w:rsidRPr="00263295">
        <w:rPr>
          <w:rFonts w:asciiTheme="minorHAnsi" w:hAnsiTheme="minorHAnsi" w:cstheme="minorHAnsi"/>
          <w:sz w:val="22"/>
          <w:szCs w:val="22"/>
        </w:rPr>
        <w:t>Se compruebe falsedad en la información declarada en su propuesta.</w:t>
      </w:r>
    </w:p>
    <w:p w:rsidR="00855E15" w:rsidRDefault="009B6FD1" w:rsidP="007E1845">
      <w:pPr>
        <w:pStyle w:val="Prrafodelista"/>
        <w:numPr>
          <w:ilvl w:val="0"/>
          <w:numId w:val="23"/>
        </w:numPr>
        <w:ind w:left="1418" w:hanging="425"/>
        <w:jc w:val="both"/>
        <w:rPr>
          <w:rFonts w:asciiTheme="minorHAnsi" w:hAnsiTheme="minorHAnsi" w:cstheme="minorHAnsi"/>
          <w:sz w:val="22"/>
          <w:szCs w:val="22"/>
        </w:rPr>
      </w:pPr>
      <w:r w:rsidRPr="00365997">
        <w:rPr>
          <w:rFonts w:asciiTheme="minorHAnsi" w:hAnsiTheme="minorHAnsi" w:cstheme="minorHAnsi"/>
          <w:sz w:val="22"/>
          <w:szCs w:val="22"/>
        </w:rPr>
        <w:t>La documentación presentada por el proponente adjudicado para la suscripción de contrato</w:t>
      </w:r>
      <w:r w:rsidR="00A107A2">
        <w:rPr>
          <w:rFonts w:asciiTheme="minorHAnsi" w:hAnsiTheme="minorHAnsi" w:cstheme="minorHAnsi"/>
          <w:sz w:val="22"/>
          <w:szCs w:val="22"/>
        </w:rPr>
        <w:t xml:space="preserve"> u orden de compra</w:t>
      </w:r>
      <w:r w:rsidRPr="00365997">
        <w:rPr>
          <w:rFonts w:asciiTheme="minorHAnsi" w:hAnsiTheme="minorHAnsi" w:cstheme="minorHAnsi"/>
          <w:sz w:val="22"/>
          <w:szCs w:val="22"/>
        </w:rPr>
        <w:t>, no respalda lo señalado en el formulario de presentación de propuestas (Formulario A-1)</w:t>
      </w:r>
    </w:p>
    <w:p w:rsidR="00855E15" w:rsidRPr="00595D30" w:rsidRDefault="009B6FD1" w:rsidP="007E1845">
      <w:pPr>
        <w:pStyle w:val="Prrafodelista"/>
        <w:numPr>
          <w:ilvl w:val="0"/>
          <w:numId w:val="23"/>
        </w:numPr>
        <w:tabs>
          <w:tab w:val="left" w:pos="8505"/>
        </w:tabs>
        <w:ind w:left="1418" w:hanging="425"/>
        <w:jc w:val="both"/>
        <w:rPr>
          <w:rFonts w:asciiTheme="minorHAnsi" w:hAnsiTheme="minorHAnsi" w:cstheme="minorHAnsi"/>
          <w:sz w:val="22"/>
          <w:szCs w:val="22"/>
        </w:rPr>
      </w:pPr>
      <w:r w:rsidRPr="00365997">
        <w:rPr>
          <w:rFonts w:asciiTheme="minorHAnsi" w:hAnsiTheme="minorHAnsi" w:cstheme="minorHAnsi"/>
          <w:sz w:val="22"/>
          <w:szCs w:val="22"/>
        </w:rPr>
        <w:lastRenderedPageBreak/>
        <w:t>El proponente adjudicado no presente uno o varios de los documentos solicitados para la elaboración del contrato</w:t>
      </w:r>
      <w:r w:rsidR="00A107A2">
        <w:rPr>
          <w:rFonts w:asciiTheme="minorHAnsi" w:hAnsiTheme="minorHAnsi" w:cstheme="minorHAnsi"/>
          <w:sz w:val="22"/>
          <w:szCs w:val="22"/>
        </w:rPr>
        <w:t xml:space="preserve"> u orden de compra</w:t>
      </w:r>
      <w:r w:rsidRPr="00365997">
        <w:rPr>
          <w:rFonts w:asciiTheme="minorHAnsi" w:hAnsiTheme="minorHAnsi" w:cstheme="minorHAnsi"/>
          <w:sz w:val="22"/>
          <w:szCs w:val="22"/>
        </w:rPr>
        <w:t xml:space="preserve"> en el plazo establecido o cuando estos no cumplan las condiciones solicitadas</w:t>
      </w:r>
      <w:r w:rsidR="00855E15" w:rsidRPr="001C15EE">
        <w:rPr>
          <w:rFonts w:asciiTheme="minorHAnsi" w:hAnsiTheme="minorHAnsi" w:cstheme="minorHAnsi"/>
          <w:sz w:val="22"/>
          <w:szCs w:val="22"/>
        </w:rPr>
        <w:t>.</w:t>
      </w:r>
    </w:p>
    <w:p w:rsidR="00E8256D" w:rsidRPr="006F470A" w:rsidRDefault="009B6FD1" w:rsidP="007E1845">
      <w:pPr>
        <w:pStyle w:val="Prrafodelista"/>
        <w:numPr>
          <w:ilvl w:val="0"/>
          <w:numId w:val="23"/>
        </w:numPr>
        <w:tabs>
          <w:tab w:val="left" w:pos="8505"/>
        </w:tabs>
        <w:ind w:left="1418" w:hanging="425"/>
        <w:jc w:val="both"/>
        <w:rPr>
          <w:rFonts w:asciiTheme="minorHAnsi" w:hAnsiTheme="minorHAnsi" w:cstheme="minorHAnsi"/>
          <w:sz w:val="22"/>
          <w:szCs w:val="22"/>
        </w:rPr>
      </w:pPr>
      <w:r w:rsidRPr="00365997">
        <w:rPr>
          <w:rFonts w:asciiTheme="minorHAnsi" w:hAnsiTheme="minorHAnsi" w:cstheme="minorHAnsi"/>
          <w:sz w:val="22"/>
          <w:szCs w:val="22"/>
        </w:rPr>
        <w:t>El proponente adjudicado desista, de manera expresa o tácita, suscribir el contrato</w:t>
      </w:r>
      <w:r w:rsidR="00A107A2">
        <w:rPr>
          <w:rFonts w:asciiTheme="minorHAnsi" w:hAnsiTheme="minorHAnsi" w:cstheme="minorHAnsi"/>
          <w:sz w:val="22"/>
          <w:szCs w:val="22"/>
        </w:rPr>
        <w:t xml:space="preserve"> u orden de compra</w:t>
      </w:r>
      <w:r w:rsidRPr="00365997">
        <w:rPr>
          <w:rFonts w:asciiTheme="minorHAnsi" w:hAnsiTheme="minorHAnsi" w:cstheme="minorHAnsi"/>
          <w:sz w:val="22"/>
          <w:szCs w:val="22"/>
        </w:rPr>
        <w:t xml:space="preserve"> en el plazo establecido, salvo justificación por causas de fuerza mayor o caso fortuito debidamente justificadas y aceptadas por </w:t>
      </w:r>
      <w:r>
        <w:rPr>
          <w:rFonts w:asciiTheme="minorHAnsi" w:hAnsiTheme="minorHAnsi" w:cstheme="minorHAnsi"/>
          <w:sz w:val="22"/>
          <w:szCs w:val="22"/>
        </w:rPr>
        <w:t>YPFB</w:t>
      </w:r>
      <w:r w:rsidR="00F4155F" w:rsidRPr="006F470A">
        <w:rPr>
          <w:rFonts w:asciiTheme="minorHAnsi" w:hAnsiTheme="minorHAnsi" w:cstheme="minorHAnsi"/>
          <w:color w:val="000000"/>
          <w:sz w:val="22"/>
          <w:szCs w:val="22"/>
        </w:rPr>
        <w:t>.</w:t>
      </w:r>
    </w:p>
    <w:p w:rsidR="009B6FD1" w:rsidRPr="006F470A" w:rsidRDefault="009B6FD1" w:rsidP="00B37050">
      <w:pPr>
        <w:jc w:val="both"/>
        <w:rPr>
          <w:rFonts w:asciiTheme="minorHAnsi" w:hAnsiTheme="minorHAnsi" w:cstheme="minorHAnsi"/>
          <w:color w:val="000000"/>
          <w:sz w:val="22"/>
          <w:szCs w:val="22"/>
        </w:rPr>
      </w:pPr>
    </w:p>
    <w:p w:rsidR="00FF659D" w:rsidRPr="006F470A" w:rsidRDefault="00FF659D" w:rsidP="00ED3DB8">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ASPECTOS SUBSANABLES</w:t>
      </w:r>
      <w:r w:rsidR="00F9669E" w:rsidRPr="006F470A">
        <w:rPr>
          <w:rFonts w:asciiTheme="minorHAnsi" w:hAnsiTheme="minorHAnsi" w:cstheme="minorHAnsi"/>
          <w:b/>
          <w:sz w:val="22"/>
          <w:szCs w:val="22"/>
        </w:rPr>
        <w:t>.-</w:t>
      </w:r>
    </w:p>
    <w:p w:rsidR="001A571E" w:rsidRPr="006F470A" w:rsidRDefault="001A571E" w:rsidP="00D62DD9">
      <w:pPr>
        <w:tabs>
          <w:tab w:val="left" w:pos="7039"/>
        </w:tabs>
        <w:rPr>
          <w:rFonts w:asciiTheme="minorHAnsi" w:hAnsiTheme="minorHAnsi" w:cstheme="minorHAnsi"/>
          <w:sz w:val="22"/>
          <w:szCs w:val="22"/>
          <w:lang w:eastAsia="es-BO"/>
        </w:rPr>
      </w:pPr>
    </w:p>
    <w:p w:rsidR="00AF7E5E" w:rsidRPr="00552079" w:rsidRDefault="00AF7E5E" w:rsidP="00AF7E5E">
      <w:pPr>
        <w:ind w:left="426"/>
        <w:jc w:val="both"/>
        <w:rPr>
          <w:rFonts w:asciiTheme="minorHAnsi" w:hAnsiTheme="minorHAnsi" w:cstheme="minorHAnsi"/>
          <w:sz w:val="22"/>
          <w:szCs w:val="22"/>
          <w:lang w:val="es-BO"/>
        </w:rPr>
      </w:pPr>
      <w:r w:rsidRPr="00495A45">
        <w:rPr>
          <w:rFonts w:asciiTheme="minorHAnsi" w:hAnsiTheme="minorHAnsi" w:cstheme="minorHAnsi"/>
          <w:sz w:val="22"/>
          <w:szCs w:val="22"/>
          <w:lang w:val="es-BO"/>
        </w:rPr>
        <w:t>El Comité de Licitación y/o las Unidades Validadoras, en el ámbito de sus competencias podrán considerar como aspectos subsanables,</w:t>
      </w:r>
      <w:r w:rsidRPr="00495A45">
        <w:rPr>
          <w:rFonts w:asciiTheme="minorHAnsi" w:hAnsiTheme="minorHAnsi" w:cstheme="minorHAnsi"/>
          <w:color w:val="548DD4" w:themeColor="text2" w:themeTint="99"/>
          <w:sz w:val="22"/>
          <w:szCs w:val="22"/>
          <w:lang w:val="es-BO"/>
        </w:rPr>
        <w:t xml:space="preserve"> </w:t>
      </w:r>
      <w:r w:rsidRPr="00495A45">
        <w:rPr>
          <w:rFonts w:asciiTheme="minorHAnsi" w:hAnsiTheme="minorHAnsi" w:cstheme="minorHAnsi"/>
          <w:sz w:val="22"/>
          <w:szCs w:val="22"/>
          <w:lang w:val="es-BO"/>
        </w:rPr>
        <w:t>los siguientes:</w:t>
      </w:r>
    </w:p>
    <w:p w:rsidR="00AF7E5E" w:rsidRDefault="00AF7E5E" w:rsidP="00AF7E5E">
      <w:pPr>
        <w:tabs>
          <w:tab w:val="left" w:pos="1560"/>
        </w:tabs>
        <w:ind w:left="851"/>
        <w:jc w:val="both"/>
        <w:rPr>
          <w:rFonts w:asciiTheme="minorHAnsi" w:hAnsiTheme="minorHAnsi" w:cstheme="minorHAnsi"/>
          <w:sz w:val="22"/>
          <w:szCs w:val="22"/>
          <w:lang w:val="es-BO"/>
        </w:rPr>
      </w:pPr>
    </w:p>
    <w:p w:rsidR="00EA7EC8" w:rsidRDefault="00EA7EC8" w:rsidP="007E1845">
      <w:pPr>
        <w:numPr>
          <w:ilvl w:val="0"/>
          <w:numId w:val="26"/>
        </w:numPr>
        <w:tabs>
          <w:tab w:val="left" w:pos="1560"/>
        </w:tabs>
        <w:ind w:left="851" w:hanging="426"/>
        <w:jc w:val="both"/>
        <w:rPr>
          <w:rFonts w:asciiTheme="minorHAnsi" w:hAnsiTheme="minorHAnsi" w:cstheme="minorHAnsi"/>
          <w:sz w:val="22"/>
          <w:szCs w:val="22"/>
          <w:lang w:val="es-BO"/>
        </w:rPr>
      </w:pPr>
      <w:r>
        <w:rPr>
          <w:rFonts w:asciiTheme="minorHAnsi" w:hAnsiTheme="minorHAnsi" w:cstheme="minorHAnsi"/>
          <w:sz w:val="22"/>
          <w:szCs w:val="22"/>
          <w:lang w:val="es-BO"/>
        </w:rPr>
        <w:t>Cuando los requisitos, condiciones, documentos y formularios de la propuesta cumplan sustancialmente con lo solicitado en el presente DBC.</w:t>
      </w:r>
    </w:p>
    <w:p w:rsidR="00AF7E5E" w:rsidRPr="00833D27" w:rsidRDefault="00AF7E5E" w:rsidP="007E1845">
      <w:pPr>
        <w:numPr>
          <w:ilvl w:val="0"/>
          <w:numId w:val="26"/>
        </w:numPr>
        <w:tabs>
          <w:tab w:val="left" w:pos="1560"/>
        </w:tabs>
        <w:ind w:left="851" w:hanging="426"/>
        <w:jc w:val="both"/>
        <w:rPr>
          <w:rFonts w:asciiTheme="minorHAnsi" w:hAnsiTheme="minorHAnsi" w:cstheme="minorHAnsi"/>
          <w:sz w:val="22"/>
          <w:szCs w:val="22"/>
          <w:lang w:val="es-BO"/>
        </w:rPr>
      </w:pPr>
      <w:r w:rsidRPr="00833D27">
        <w:rPr>
          <w:rFonts w:asciiTheme="minorHAnsi" w:hAnsiTheme="minorHAnsi" w:cstheme="minorHAnsi"/>
          <w:sz w:val="22"/>
          <w:szCs w:val="22"/>
          <w:lang w:val="es-BO"/>
        </w:rPr>
        <w:t>Cuando los errores sean accidentales, accesorios o de forma y que no inciden en la validez y legalidad de la propuesta presentada.</w:t>
      </w:r>
    </w:p>
    <w:p w:rsidR="00AF7E5E" w:rsidRPr="003F41EE" w:rsidRDefault="00AF7E5E" w:rsidP="007E1845">
      <w:pPr>
        <w:numPr>
          <w:ilvl w:val="0"/>
          <w:numId w:val="26"/>
        </w:numPr>
        <w:tabs>
          <w:tab w:val="left" w:pos="1560"/>
        </w:tabs>
        <w:ind w:left="851" w:hanging="426"/>
        <w:jc w:val="both"/>
        <w:rPr>
          <w:rFonts w:asciiTheme="minorHAnsi" w:hAnsiTheme="minorHAnsi" w:cstheme="minorHAnsi"/>
          <w:sz w:val="22"/>
          <w:szCs w:val="22"/>
          <w:lang w:val="es-BO"/>
        </w:rPr>
      </w:pPr>
      <w:r w:rsidRPr="003F41EE">
        <w:rPr>
          <w:rFonts w:asciiTheme="minorHAnsi" w:hAnsiTheme="minorHAnsi" w:cstheme="minorHAnsi"/>
          <w:sz w:val="22"/>
          <w:szCs w:val="22"/>
          <w:lang w:val="es-BO"/>
        </w:rPr>
        <w:t>Cuando el proponente oferte condiciones superiores a las requeridas en las especificaciones técnicas, siempre que estas condiciones no afecten el fin para el que fueron requeridas y/o se consideren beneficiosas para YPFB</w:t>
      </w:r>
    </w:p>
    <w:p w:rsidR="00AF7E5E" w:rsidRPr="009803E1" w:rsidRDefault="00AF7E5E" w:rsidP="007E1845">
      <w:pPr>
        <w:numPr>
          <w:ilvl w:val="0"/>
          <w:numId w:val="26"/>
        </w:numPr>
        <w:tabs>
          <w:tab w:val="clear" w:pos="1410"/>
          <w:tab w:val="left" w:pos="1560"/>
          <w:tab w:val="num" w:pos="1692"/>
        </w:tabs>
        <w:ind w:left="851" w:hanging="426"/>
        <w:jc w:val="both"/>
        <w:rPr>
          <w:rFonts w:asciiTheme="minorHAnsi" w:hAnsiTheme="minorHAnsi" w:cstheme="minorHAnsi"/>
          <w:sz w:val="22"/>
          <w:szCs w:val="22"/>
          <w:lang w:val="es-BO"/>
        </w:rPr>
      </w:pPr>
      <w:r w:rsidRPr="004D4159">
        <w:rPr>
          <w:rFonts w:asciiTheme="minorHAnsi" w:hAnsiTheme="minorHAnsi" w:cstheme="minorHAnsi"/>
          <w:sz w:val="22"/>
          <w:szCs w:val="22"/>
          <w:lang w:val="es-BO"/>
        </w:rPr>
        <w:t>Cuando la Garantía de Seriedad de Propuesta sea girada</w:t>
      </w:r>
      <w:r>
        <w:rPr>
          <w:rFonts w:asciiTheme="minorHAnsi" w:hAnsiTheme="minorHAnsi" w:cstheme="minorHAnsi"/>
          <w:sz w:val="22"/>
          <w:szCs w:val="22"/>
          <w:lang w:val="es-BO"/>
        </w:rPr>
        <w:t xml:space="preserve"> por un monto menor al solicitado en el </w:t>
      </w:r>
      <w:r w:rsidRPr="009803E1">
        <w:rPr>
          <w:rFonts w:asciiTheme="minorHAnsi" w:hAnsiTheme="minorHAnsi" w:cstheme="minorHAnsi"/>
          <w:sz w:val="22"/>
          <w:szCs w:val="22"/>
          <w:lang w:val="es-BO"/>
        </w:rPr>
        <w:t>presente DBC, admitiéndose un margen de error que no supere el cero punto uno por ciento (0.1%), considerándose subsanable, no siendo necesario solicitar al proponente subsane dicho aspecto.</w:t>
      </w:r>
    </w:p>
    <w:p w:rsidR="009E4939" w:rsidRPr="009803E1" w:rsidRDefault="009E4939" w:rsidP="007E1845">
      <w:pPr>
        <w:numPr>
          <w:ilvl w:val="0"/>
          <w:numId w:val="26"/>
        </w:numPr>
        <w:tabs>
          <w:tab w:val="clear" w:pos="1410"/>
          <w:tab w:val="left" w:pos="1560"/>
          <w:tab w:val="num" w:pos="1692"/>
        </w:tabs>
        <w:ind w:left="851" w:hanging="426"/>
        <w:jc w:val="both"/>
        <w:rPr>
          <w:rFonts w:asciiTheme="minorHAnsi" w:hAnsiTheme="minorHAnsi" w:cstheme="minorHAnsi"/>
          <w:sz w:val="22"/>
          <w:szCs w:val="22"/>
          <w:lang w:val="es-BO"/>
        </w:rPr>
      </w:pPr>
      <w:r w:rsidRPr="009803E1">
        <w:rPr>
          <w:rFonts w:asciiTheme="minorHAnsi" w:hAnsiTheme="minorHAnsi" w:cstheme="minorHAnsi"/>
          <w:sz w:val="22"/>
          <w:szCs w:val="22"/>
          <w:lang w:val="es-BO"/>
        </w:rPr>
        <w:t>Cuando la Garantía de Seriedad de Propuesta sea girada por un plazo menor al solicitado en el presente DBC, admitiéndose un margen de error que no supere los dos (2) días calendario; </w:t>
      </w:r>
    </w:p>
    <w:p w:rsidR="00AF7E5E" w:rsidRPr="009803E1" w:rsidRDefault="00AF7E5E" w:rsidP="00AF7E5E">
      <w:pPr>
        <w:tabs>
          <w:tab w:val="left" w:pos="1560"/>
        </w:tabs>
        <w:ind w:left="851"/>
        <w:jc w:val="both"/>
        <w:rPr>
          <w:rFonts w:asciiTheme="minorHAnsi" w:hAnsiTheme="minorHAnsi" w:cstheme="minorHAnsi"/>
          <w:sz w:val="22"/>
          <w:szCs w:val="22"/>
          <w:lang w:val="es-BO"/>
        </w:rPr>
      </w:pPr>
    </w:p>
    <w:p w:rsidR="00FA5076" w:rsidRDefault="00AF7E5E" w:rsidP="00AF7E5E">
      <w:pPr>
        <w:ind w:left="425" w:firstLine="1"/>
        <w:jc w:val="both"/>
        <w:rPr>
          <w:rFonts w:asciiTheme="minorHAnsi" w:hAnsiTheme="minorHAnsi" w:cstheme="minorHAnsi"/>
          <w:sz w:val="22"/>
          <w:szCs w:val="22"/>
          <w:lang w:val="es-BO"/>
        </w:rPr>
      </w:pPr>
      <w:r w:rsidRPr="009803E1">
        <w:rPr>
          <w:rFonts w:asciiTheme="minorHAnsi" w:hAnsiTheme="minorHAnsi" w:cstheme="minorHAnsi"/>
          <w:sz w:val="22"/>
          <w:szCs w:val="22"/>
          <w:lang w:val="es-BO"/>
        </w:rPr>
        <w:t>Cuando la propuesta contenga</w:t>
      </w:r>
      <w:r w:rsidRPr="008E05E7">
        <w:rPr>
          <w:rFonts w:asciiTheme="minorHAnsi" w:hAnsiTheme="minorHAnsi" w:cstheme="minorHAnsi"/>
          <w:sz w:val="22"/>
          <w:szCs w:val="22"/>
          <w:lang w:val="es-BO"/>
        </w:rPr>
        <w:t xml:space="preserve"> aspectos subsanables éstos deberán estar señalados en el informe correspondiente</w:t>
      </w:r>
      <w:r w:rsidR="006269FC">
        <w:rPr>
          <w:rFonts w:asciiTheme="minorHAnsi" w:hAnsiTheme="minorHAnsi" w:cstheme="minorHAnsi"/>
          <w:sz w:val="22"/>
          <w:szCs w:val="22"/>
          <w:lang w:val="es-BO"/>
        </w:rPr>
        <w:t>.</w:t>
      </w:r>
    </w:p>
    <w:p w:rsidR="00EA7EC8" w:rsidRDefault="00EA7EC8" w:rsidP="00EA7EC8">
      <w:pPr>
        <w:ind w:left="425" w:firstLine="1"/>
        <w:jc w:val="both"/>
        <w:rPr>
          <w:rFonts w:asciiTheme="minorHAnsi" w:hAnsiTheme="minorHAnsi" w:cstheme="minorHAnsi"/>
          <w:sz w:val="22"/>
          <w:szCs w:val="22"/>
          <w:lang w:val="es-BO"/>
        </w:rPr>
      </w:pPr>
    </w:p>
    <w:p w:rsidR="00EA7EC8" w:rsidRDefault="00EA7EC8" w:rsidP="00EA7EC8">
      <w:pPr>
        <w:ind w:left="425" w:firstLine="1"/>
        <w:jc w:val="both"/>
        <w:rPr>
          <w:rFonts w:asciiTheme="minorHAnsi" w:hAnsiTheme="minorHAnsi" w:cstheme="minorHAnsi"/>
          <w:sz w:val="22"/>
          <w:szCs w:val="22"/>
          <w:lang w:val="es-BO"/>
        </w:rPr>
      </w:pPr>
      <w:r w:rsidRPr="00812C05">
        <w:rPr>
          <w:rFonts w:asciiTheme="minorHAnsi" w:hAnsiTheme="minorHAnsi" w:cstheme="minorHAnsi"/>
          <w:sz w:val="22"/>
          <w:szCs w:val="22"/>
          <w:lang w:val="es-BO"/>
        </w:rPr>
        <w:t>Estos criterios podrán aplicarse también en la etapa de verificación de documentos para la suscripción del contra</w:t>
      </w:r>
      <w:r w:rsidR="00E26E58" w:rsidRPr="00812C05">
        <w:rPr>
          <w:rFonts w:asciiTheme="minorHAnsi" w:hAnsiTheme="minorHAnsi" w:cstheme="minorHAnsi"/>
          <w:sz w:val="22"/>
          <w:szCs w:val="22"/>
          <w:lang w:val="es-BO"/>
        </w:rPr>
        <w:t>to</w:t>
      </w:r>
      <w:r w:rsidR="00420795">
        <w:rPr>
          <w:rFonts w:asciiTheme="minorHAnsi" w:hAnsiTheme="minorHAnsi" w:cstheme="minorHAnsi"/>
          <w:sz w:val="22"/>
          <w:szCs w:val="22"/>
          <w:lang w:val="es-BO"/>
        </w:rPr>
        <w:t>.</w:t>
      </w:r>
    </w:p>
    <w:p w:rsidR="00130DE2" w:rsidRDefault="00130DE2" w:rsidP="00400925">
      <w:pPr>
        <w:ind w:left="425" w:firstLine="1"/>
        <w:jc w:val="both"/>
        <w:rPr>
          <w:rFonts w:asciiTheme="minorHAnsi" w:hAnsiTheme="minorHAnsi" w:cstheme="minorHAnsi"/>
          <w:sz w:val="22"/>
          <w:szCs w:val="22"/>
          <w:lang w:val="es-BO"/>
        </w:rPr>
      </w:pPr>
    </w:p>
    <w:p w:rsidR="00452B99" w:rsidRPr="006F470A" w:rsidRDefault="00452B99" w:rsidP="00DA3978">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DESCALIFICACIÓN DE</w:t>
      </w:r>
      <w:r w:rsidR="00015B4A" w:rsidRPr="006F470A">
        <w:rPr>
          <w:rFonts w:asciiTheme="minorHAnsi" w:hAnsiTheme="minorHAnsi" w:cstheme="minorHAnsi"/>
          <w:b/>
          <w:sz w:val="22"/>
          <w:szCs w:val="22"/>
        </w:rPr>
        <w:t xml:space="preserve"> PROPUESTAS</w:t>
      </w:r>
      <w:r w:rsidR="00F9669E" w:rsidRPr="006F470A">
        <w:rPr>
          <w:rFonts w:asciiTheme="minorHAnsi" w:hAnsiTheme="minorHAnsi" w:cstheme="minorHAnsi"/>
          <w:b/>
          <w:sz w:val="22"/>
          <w:szCs w:val="22"/>
        </w:rPr>
        <w:t>.-</w:t>
      </w:r>
    </w:p>
    <w:p w:rsidR="00452B99" w:rsidRPr="006F470A" w:rsidRDefault="00452B99" w:rsidP="00452B99">
      <w:pPr>
        <w:jc w:val="both"/>
        <w:rPr>
          <w:rFonts w:asciiTheme="minorHAnsi" w:hAnsiTheme="minorHAnsi" w:cstheme="minorHAnsi"/>
          <w:b/>
          <w:color w:val="000000"/>
          <w:sz w:val="22"/>
          <w:szCs w:val="22"/>
        </w:rPr>
      </w:pPr>
    </w:p>
    <w:p w:rsidR="00AF7E5E" w:rsidRPr="00552079" w:rsidRDefault="00AF7E5E" w:rsidP="00AF7E5E">
      <w:pPr>
        <w:ind w:left="425" w:firstLine="1"/>
        <w:jc w:val="both"/>
        <w:rPr>
          <w:rFonts w:asciiTheme="minorHAnsi" w:hAnsiTheme="minorHAnsi" w:cstheme="minorHAnsi"/>
          <w:sz w:val="22"/>
          <w:szCs w:val="22"/>
        </w:rPr>
      </w:pPr>
      <w:r w:rsidRPr="00552079">
        <w:rPr>
          <w:rFonts w:asciiTheme="minorHAnsi" w:hAnsiTheme="minorHAnsi" w:cstheme="minorHAnsi"/>
          <w:sz w:val="22"/>
          <w:szCs w:val="22"/>
        </w:rPr>
        <w:t>Las causales de descalificación, son las siguientes:</w:t>
      </w:r>
    </w:p>
    <w:p w:rsidR="00AF7E5E" w:rsidRPr="00552079" w:rsidRDefault="00AF7E5E" w:rsidP="00AF7E5E">
      <w:pPr>
        <w:ind w:left="567"/>
        <w:jc w:val="both"/>
        <w:rPr>
          <w:rFonts w:asciiTheme="minorHAnsi" w:hAnsiTheme="minorHAnsi" w:cstheme="minorHAnsi"/>
          <w:sz w:val="22"/>
          <w:szCs w:val="22"/>
        </w:rPr>
      </w:pPr>
    </w:p>
    <w:p w:rsidR="00AF7E5E" w:rsidRPr="00190441" w:rsidRDefault="00AF7E5E" w:rsidP="00AF7E5E">
      <w:pPr>
        <w:numPr>
          <w:ilvl w:val="0"/>
          <w:numId w:val="8"/>
        </w:numPr>
        <w:tabs>
          <w:tab w:val="left" w:pos="1276"/>
          <w:tab w:val="left" w:pos="1843"/>
        </w:tabs>
        <w:ind w:left="851"/>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Incumplimiento u omisión en la presentación de cualquier formulario o documento requerido en el presente DBC.</w:t>
      </w:r>
    </w:p>
    <w:p w:rsidR="00AF7E5E" w:rsidRPr="009803E1" w:rsidRDefault="00AF7E5E" w:rsidP="00AF7E5E">
      <w:pPr>
        <w:numPr>
          <w:ilvl w:val="0"/>
          <w:numId w:val="8"/>
        </w:numPr>
        <w:tabs>
          <w:tab w:val="left" w:pos="1276"/>
          <w:tab w:val="left" w:pos="1843"/>
        </w:tabs>
        <w:ind w:left="851"/>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 xml:space="preserve">Incumplimiento a la Declaración Jurada del formulario de presentación de la propuesta e </w:t>
      </w:r>
      <w:r w:rsidRPr="009803E1">
        <w:rPr>
          <w:rFonts w:asciiTheme="minorHAnsi" w:hAnsiTheme="minorHAnsi" w:cstheme="minorHAnsi"/>
          <w:color w:val="000000"/>
          <w:sz w:val="22"/>
          <w:szCs w:val="22"/>
        </w:rPr>
        <w:t>identificación del proponente (Formulario A-1).</w:t>
      </w:r>
    </w:p>
    <w:p w:rsidR="0012218C" w:rsidRPr="009803E1" w:rsidRDefault="0012218C" w:rsidP="00AF7E5E">
      <w:pPr>
        <w:numPr>
          <w:ilvl w:val="0"/>
          <w:numId w:val="8"/>
        </w:numPr>
        <w:tabs>
          <w:tab w:val="left" w:pos="1276"/>
          <w:tab w:val="left" w:pos="1843"/>
        </w:tabs>
        <w:ind w:left="851"/>
        <w:jc w:val="both"/>
        <w:rPr>
          <w:rFonts w:asciiTheme="minorHAnsi" w:hAnsiTheme="minorHAnsi" w:cstheme="minorHAnsi"/>
          <w:color w:val="000000"/>
          <w:sz w:val="22"/>
          <w:szCs w:val="22"/>
        </w:rPr>
      </w:pPr>
      <w:r w:rsidRPr="009803E1">
        <w:rPr>
          <w:rFonts w:asciiTheme="minorHAnsi" w:hAnsiTheme="minorHAnsi" w:cstheme="minorHAnsi"/>
          <w:color w:val="000000"/>
          <w:sz w:val="22"/>
          <w:szCs w:val="22"/>
        </w:rPr>
        <w:t>Cuando el proponente no se encuentre dentro los proponentes elegibles establecidos en el DBC.</w:t>
      </w:r>
    </w:p>
    <w:p w:rsidR="00AF7E5E" w:rsidRPr="009803E1" w:rsidRDefault="00AF7E5E" w:rsidP="00AF7E5E">
      <w:pPr>
        <w:numPr>
          <w:ilvl w:val="0"/>
          <w:numId w:val="8"/>
        </w:numPr>
        <w:tabs>
          <w:tab w:val="left" w:pos="1276"/>
          <w:tab w:val="left" w:pos="1843"/>
        </w:tabs>
        <w:ind w:left="851"/>
        <w:jc w:val="both"/>
        <w:rPr>
          <w:rFonts w:asciiTheme="minorHAnsi" w:hAnsiTheme="minorHAnsi" w:cstheme="minorHAnsi"/>
          <w:color w:val="000000"/>
          <w:sz w:val="22"/>
          <w:szCs w:val="22"/>
        </w:rPr>
      </w:pPr>
      <w:r w:rsidRPr="009803E1">
        <w:rPr>
          <w:rFonts w:asciiTheme="minorHAnsi" w:hAnsiTheme="minorHAnsi" w:cstheme="minorHAnsi"/>
          <w:color w:val="000000"/>
          <w:sz w:val="22"/>
          <w:szCs w:val="22"/>
        </w:rPr>
        <w:t>Cuando los formularios, documentos, garantías presentadas no cumplan con las condiciones requeridas y/o requisitos establecidos en el presente DBC. </w:t>
      </w:r>
    </w:p>
    <w:p w:rsidR="00AF7E5E" w:rsidRPr="00190441" w:rsidRDefault="00AF7E5E" w:rsidP="00AF7E5E">
      <w:pPr>
        <w:numPr>
          <w:ilvl w:val="0"/>
          <w:numId w:val="8"/>
        </w:numPr>
        <w:tabs>
          <w:tab w:val="left" w:pos="1276"/>
          <w:tab w:val="left" w:pos="1843"/>
        </w:tabs>
        <w:ind w:left="851"/>
        <w:jc w:val="both"/>
        <w:rPr>
          <w:rFonts w:asciiTheme="minorHAnsi" w:hAnsiTheme="minorHAnsi" w:cstheme="minorHAnsi"/>
          <w:color w:val="000000"/>
          <w:sz w:val="22"/>
          <w:szCs w:val="22"/>
        </w:rPr>
      </w:pPr>
      <w:r w:rsidRPr="009803E1">
        <w:rPr>
          <w:rFonts w:asciiTheme="minorHAnsi" w:hAnsiTheme="minorHAnsi" w:cstheme="minorHAnsi"/>
          <w:color w:val="000000"/>
          <w:sz w:val="22"/>
          <w:szCs w:val="22"/>
        </w:rPr>
        <w:t>Cuando el proponente</w:t>
      </w:r>
      <w:r w:rsidRPr="00190441">
        <w:rPr>
          <w:rFonts w:asciiTheme="minorHAnsi" w:hAnsiTheme="minorHAnsi" w:cstheme="minorHAnsi"/>
          <w:color w:val="000000"/>
          <w:sz w:val="22"/>
          <w:szCs w:val="22"/>
        </w:rPr>
        <w:t xml:space="preserve"> no presente la garantía de seriedad de propuesta (cuando esta hubiese sido requerida).</w:t>
      </w:r>
      <w:r w:rsidRPr="00190441">
        <w:rPr>
          <w:rFonts w:ascii="Verdana" w:hAnsi="Verdana" w:cs="Arial"/>
          <w:sz w:val="18"/>
          <w:szCs w:val="18"/>
          <w:lang w:val="es-BO"/>
        </w:rPr>
        <w:t xml:space="preserve"> </w:t>
      </w:r>
    </w:p>
    <w:p w:rsidR="00AF7E5E" w:rsidRPr="00190441" w:rsidRDefault="00AF7E5E" w:rsidP="00AF7E5E">
      <w:pPr>
        <w:numPr>
          <w:ilvl w:val="0"/>
          <w:numId w:val="8"/>
        </w:numPr>
        <w:tabs>
          <w:tab w:val="left" w:pos="1276"/>
          <w:tab w:val="left" w:pos="1843"/>
        </w:tabs>
        <w:ind w:left="851"/>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lastRenderedPageBreak/>
        <w:t xml:space="preserve">Cuando el proponente rehúse ampliar el tiempo de vigencia de la garantía de seriedad de propuesta. </w:t>
      </w:r>
    </w:p>
    <w:p w:rsidR="00AF7E5E" w:rsidRPr="00190441" w:rsidRDefault="00AF7E5E" w:rsidP="00AF7E5E">
      <w:pPr>
        <w:numPr>
          <w:ilvl w:val="0"/>
          <w:numId w:val="8"/>
        </w:numPr>
        <w:tabs>
          <w:tab w:val="left" w:pos="1276"/>
          <w:tab w:val="left" w:pos="1843"/>
        </w:tabs>
        <w:ind w:left="851"/>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Cuando la propuesta técnica no cumpla con las condiciones y requisitos establecidos en el presente DBC y</w:t>
      </w:r>
      <w:r w:rsidR="009B6FD1" w:rsidRPr="00190441">
        <w:rPr>
          <w:rFonts w:asciiTheme="minorHAnsi" w:hAnsiTheme="minorHAnsi" w:cstheme="minorHAnsi"/>
          <w:color w:val="000000"/>
          <w:sz w:val="22"/>
          <w:szCs w:val="22"/>
        </w:rPr>
        <w:t>/o las</w:t>
      </w:r>
      <w:r w:rsidRPr="00190441">
        <w:rPr>
          <w:rFonts w:asciiTheme="minorHAnsi" w:hAnsiTheme="minorHAnsi" w:cstheme="minorHAnsi"/>
          <w:color w:val="000000"/>
          <w:sz w:val="22"/>
          <w:szCs w:val="22"/>
        </w:rPr>
        <w:t xml:space="preserve"> especificaciones técnicas.</w:t>
      </w:r>
    </w:p>
    <w:p w:rsidR="00AF7E5E" w:rsidRPr="00190441" w:rsidRDefault="00AF7E5E" w:rsidP="00AF7E5E">
      <w:pPr>
        <w:numPr>
          <w:ilvl w:val="0"/>
          <w:numId w:val="8"/>
        </w:numPr>
        <w:tabs>
          <w:tab w:val="left" w:pos="1276"/>
          <w:tab w:val="left" w:pos="1843"/>
        </w:tabs>
        <w:ind w:left="851"/>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La falta de la presentación de la propuesta técnica.</w:t>
      </w:r>
    </w:p>
    <w:p w:rsidR="00AF7E5E" w:rsidRPr="00190441" w:rsidRDefault="00AF7E5E" w:rsidP="00AF7E5E">
      <w:pPr>
        <w:numPr>
          <w:ilvl w:val="0"/>
          <w:numId w:val="8"/>
        </w:numPr>
        <w:tabs>
          <w:tab w:val="left" w:pos="1276"/>
          <w:tab w:val="left" w:pos="1843"/>
        </w:tabs>
        <w:ind w:left="851"/>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 xml:space="preserve">Cuando la propuesta económica no cumpla con las condiciones y requisitos establecidos en el presente DBC. </w:t>
      </w:r>
    </w:p>
    <w:p w:rsidR="00AF7E5E" w:rsidRPr="00190441" w:rsidRDefault="00AF7E5E" w:rsidP="00AF7E5E">
      <w:pPr>
        <w:numPr>
          <w:ilvl w:val="0"/>
          <w:numId w:val="8"/>
        </w:numPr>
        <w:tabs>
          <w:tab w:val="left" w:pos="1276"/>
          <w:tab w:val="left" w:pos="1843"/>
        </w:tabs>
        <w:ind w:left="851"/>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Cuando el proponente presente dos o más alternativas en una misma propuesta, salvo las especificaciones técnicas lo establezcan.</w:t>
      </w:r>
    </w:p>
    <w:p w:rsidR="00AF7E5E" w:rsidRPr="00190441" w:rsidRDefault="00AF7E5E"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Cuando el proponente presente dos o más propuestas.</w:t>
      </w:r>
    </w:p>
    <w:p w:rsidR="00195816" w:rsidRPr="00190441" w:rsidRDefault="00195816"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Cuando las propuestas económicas excedan el precio referencial.</w:t>
      </w:r>
    </w:p>
    <w:p w:rsidR="00AF7E5E" w:rsidRPr="00190441" w:rsidRDefault="00AF7E5E"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 xml:space="preserve">Cuando producto de la revisión aritmética de la propuesta económica existiera una diferencia superior al dos por ciento (2%) entre el monto total de la propuesta y el monto ajustado y esta diferencia sea positiva o negativa. La diferencia del 2% será aplicable al monto ajustado, según la forma de adjudicación por el total, </w:t>
      </w:r>
      <w:r w:rsidR="00195816" w:rsidRPr="00190441">
        <w:rPr>
          <w:rFonts w:asciiTheme="minorHAnsi" w:hAnsiTheme="minorHAnsi" w:cstheme="minorHAnsi"/>
          <w:color w:val="000000"/>
          <w:sz w:val="22"/>
          <w:szCs w:val="22"/>
        </w:rPr>
        <w:t xml:space="preserve">ítem, </w:t>
      </w:r>
      <w:r w:rsidRPr="00190441">
        <w:rPr>
          <w:rFonts w:asciiTheme="minorHAnsi" w:hAnsiTheme="minorHAnsi" w:cstheme="minorHAnsi"/>
          <w:color w:val="000000"/>
          <w:sz w:val="22"/>
          <w:szCs w:val="22"/>
        </w:rPr>
        <w:t>lotes, u otros.</w:t>
      </w:r>
    </w:p>
    <w:p w:rsidR="00AF7E5E" w:rsidRPr="00190441" w:rsidRDefault="00AF7E5E"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Las propuestas que no alcancen el puntaje mínimo requerido en la etapa de evaluación técnica</w:t>
      </w:r>
      <w:r w:rsidR="00195816" w:rsidRPr="00190441">
        <w:rPr>
          <w:rFonts w:asciiTheme="minorHAnsi" w:hAnsiTheme="minorHAnsi" w:cstheme="minorHAnsi"/>
          <w:color w:val="000000"/>
          <w:sz w:val="22"/>
          <w:szCs w:val="22"/>
        </w:rPr>
        <w:t>.</w:t>
      </w:r>
    </w:p>
    <w:p w:rsidR="00AF7E5E" w:rsidRPr="00190441" w:rsidRDefault="00AF7E5E"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Si para la suscripción del contrato, la documentación solicitada no fuera presentada dentro el plazo establecido para su verificación; salvo que el proponente adjudicado hubiese justificado oportunamente el retraso por causas de fuerza mayor, caso fortuito o cuando la causa sea ajena a su voluntad.</w:t>
      </w:r>
    </w:p>
    <w:p w:rsidR="00AF7E5E" w:rsidRPr="00190441" w:rsidRDefault="00AF7E5E"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Cuando producto de la revisión de los documentos presentados para la elaboración y suscripción de contrato, orden de compra, no cumplan con las condiciones requeridas por YPFB.</w:t>
      </w:r>
    </w:p>
    <w:p w:rsidR="00AF7E5E" w:rsidRPr="00190441" w:rsidRDefault="00AF7E5E"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Cuando el proponente adjudicado desista de forma expresa o tácita de suscribir el contrato, orden de compra.</w:t>
      </w:r>
    </w:p>
    <w:p w:rsidR="00AF7E5E" w:rsidRPr="00190441" w:rsidRDefault="00AF7E5E"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Cuando el proponente no cumpla con los índices, indicadores o parámetros financieros establecidos en el DBC, salvo estos no sean criterios de evaluación excluyentes</w:t>
      </w:r>
      <w:r w:rsidR="00195816" w:rsidRPr="00190441">
        <w:rPr>
          <w:rFonts w:asciiTheme="minorHAnsi" w:hAnsiTheme="minorHAnsi" w:cstheme="minorHAnsi"/>
          <w:color w:val="000000"/>
          <w:sz w:val="22"/>
          <w:szCs w:val="22"/>
        </w:rPr>
        <w:t>.</w:t>
      </w:r>
    </w:p>
    <w:p w:rsidR="00AF7E5E" w:rsidRPr="00190441" w:rsidRDefault="00AF7E5E"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Cuando el proponente rehúse ampliar la validez de su propuesta.</w:t>
      </w:r>
    </w:p>
    <w:p w:rsidR="00AF7E5E" w:rsidRPr="00190441" w:rsidRDefault="00AF7E5E"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Cuando el proponente se encuentre dentro de las causales de impedimento descritas en el presente DBC.</w:t>
      </w:r>
    </w:p>
    <w:p w:rsidR="00AF7E5E" w:rsidRPr="000B4C8C" w:rsidRDefault="00AF7E5E"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 xml:space="preserve">Cuando el proponente no haya asistido a la inspección </w:t>
      </w:r>
      <w:r w:rsidRPr="000B4C8C">
        <w:rPr>
          <w:rFonts w:asciiTheme="minorHAnsi" w:hAnsiTheme="minorHAnsi" w:cstheme="minorHAnsi"/>
          <w:color w:val="000000"/>
          <w:sz w:val="22"/>
          <w:szCs w:val="22"/>
        </w:rPr>
        <w:t>previa en la fecha y lugar programado y esta sea obligatoria.</w:t>
      </w:r>
    </w:p>
    <w:p w:rsidR="00E2476F" w:rsidRPr="006F470A" w:rsidRDefault="00E2476F" w:rsidP="00D62DD9">
      <w:pPr>
        <w:tabs>
          <w:tab w:val="left" w:pos="1276"/>
          <w:tab w:val="left" w:pos="1843"/>
        </w:tabs>
        <w:contextualSpacing/>
        <w:jc w:val="both"/>
        <w:rPr>
          <w:rFonts w:asciiTheme="minorHAnsi" w:hAnsiTheme="minorHAnsi" w:cstheme="minorHAnsi"/>
          <w:color w:val="000000"/>
          <w:sz w:val="22"/>
          <w:szCs w:val="22"/>
        </w:rPr>
      </w:pPr>
    </w:p>
    <w:p w:rsidR="00452B99" w:rsidRPr="006F470A" w:rsidRDefault="00452B99" w:rsidP="006C33FE">
      <w:pPr>
        <w:ind w:left="426"/>
        <w:jc w:val="both"/>
        <w:rPr>
          <w:rFonts w:asciiTheme="minorHAnsi" w:hAnsiTheme="minorHAnsi" w:cstheme="minorHAnsi"/>
          <w:sz w:val="22"/>
          <w:szCs w:val="22"/>
        </w:rPr>
      </w:pPr>
      <w:r w:rsidRPr="00A75DC0">
        <w:rPr>
          <w:rFonts w:asciiTheme="minorHAnsi" w:hAnsiTheme="minorHAnsi" w:cstheme="minorHAnsi"/>
          <w:sz w:val="22"/>
          <w:szCs w:val="22"/>
          <w:lang w:val="es-BO"/>
        </w:rPr>
        <w:t>La descalificación de propuestas deberá realizarse única y exclusivamente por la</w:t>
      </w:r>
      <w:r w:rsidR="00BE20FD" w:rsidRPr="00A75DC0">
        <w:rPr>
          <w:rFonts w:asciiTheme="minorHAnsi" w:hAnsiTheme="minorHAnsi" w:cstheme="minorHAnsi"/>
          <w:sz w:val="22"/>
          <w:szCs w:val="22"/>
          <w:lang w:val="es-BO"/>
        </w:rPr>
        <w:t>/las</w:t>
      </w:r>
      <w:r w:rsidRPr="00A75DC0">
        <w:rPr>
          <w:rFonts w:asciiTheme="minorHAnsi" w:hAnsiTheme="minorHAnsi" w:cstheme="minorHAnsi"/>
          <w:sz w:val="22"/>
          <w:szCs w:val="22"/>
          <w:lang w:val="es-BO"/>
        </w:rPr>
        <w:t xml:space="preserve"> causal</w:t>
      </w:r>
      <w:r w:rsidR="008E1E9D" w:rsidRPr="00A75DC0">
        <w:rPr>
          <w:rFonts w:asciiTheme="minorHAnsi" w:hAnsiTheme="minorHAnsi" w:cstheme="minorHAnsi"/>
          <w:sz w:val="22"/>
          <w:szCs w:val="22"/>
          <w:lang w:val="es-BO"/>
        </w:rPr>
        <w:t>es señaladas precedentemente.</w:t>
      </w:r>
    </w:p>
    <w:p w:rsidR="00452B99" w:rsidRDefault="00452B99" w:rsidP="00452B99">
      <w:pPr>
        <w:pStyle w:val="Prrafodelista"/>
        <w:ind w:left="426"/>
        <w:jc w:val="both"/>
        <w:rPr>
          <w:rFonts w:asciiTheme="minorHAnsi" w:hAnsiTheme="minorHAnsi" w:cstheme="minorHAnsi"/>
          <w:b/>
          <w:sz w:val="22"/>
          <w:szCs w:val="22"/>
        </w:rPr>
      </w:pPr>
    </w:p>
    <w:p w:rsidR="00FF659D" w:rsidRPr="006F470A" w:rsidRDefault="00FF659D" w:rsidP="00DA3978">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CAUSALES DECLARATORIA DESIERTA</w:t>
      </w:r>
      <w:r w:rsidR="00F9669E" w:rsidRPr="006F470A">
        <w:rPr>
          <w:rFonts w:asciiTheme="minorHAnsi" w:hAnsiTheme="minorHAnsi" w:cstheme="minorHAnsi"/>
          <w:b/>
          <w:sz w:val="22"/>
          <w:szCs w:val="22"/>
        </w:rPr>
        <w:t>.-</w:t>
      </w:r>
    </w:p>
    <w:p w:rsidR="00FF659D" w:rsidRPr="006F470A" w:rsidRDefault="00FF659D" w:rsidP="003D3C90">
      <w:pPr>
        <w:ind w:left="708"/>
        <w:jc w:val="both"/>
        <w:rPr>
          <w:rFonts w:asciiTheme="minorHAnsi" w:hAnsiTheme="minorHAnsi" w:cstheme="minorHAnsi"/>
          <w:sz w:val="22"/>
          <w:szCs w:val="22"/>
        </w:rPr>
      </w:pPr>
    </w:p>
    <w:p w:rsidR="00DC3DDD" w:rsidRPr="006F470A" w:rsidRDefault="00DC3DDD" w:rsidP="006C33FE">
      <w:pPr>
        <w:ind w:left="426"/>
        <w:jc w:val="both"/>
        <w:rPr>
          <w:rFonts w:asciiTheme="minorHAnsi" w:hAnsiTheme="minorHAnsi" w:cstheme="minorHAnsi"/>
          <w:sz w:val="22"/>
          <w:szCs w:val="22"/>
        </w:rPr>
      </w:pPr>
      <w:r w:rsidRPr="006F470A">
        <w:rPr>
          <w:rFonts w:asciiTheme="minorHAnsi" w:hAnsiTheme="minorHAnsi" w:cstheme="minorHAnsi"/>
          <w:sz w:val="22"/>
          <w:szCs w:val="22"/>
        </w:rPr>
        <w:t>El Comité de Licitación o de Concertación podrá recomendar la Declaratoria Desierta del proceso</w:t>
      </w:r>
      <w:r w:rsidR="006C33FE" w:rsidRPr="006F470A">
        <w:rPr>
          <w:rFonts w:asciiTheme="minorHAnsi" w:hAnsiTheme="minorHAnsi" w:cstheme="minorHAnsi"/>
          <w:sz w:val="22"/>
          <w:szCs w:val="22"/>
        </w:rPr>
        <w:t xml:space="preserve"> de contratación</w:t>
      </w:r>
      <w:r w:rsidRPr="006F470A">
        <w:rPr>
          <w:rFonts w:asciiTheme="minorHAnsi" w:hAnsiTheme="minorHAnsi" w:cstheme="minorHAnsi"/>
          <w:sz w:val="22"/>
          <w:szCs w:val="22"/>
        </w:rPr>
        <w:t xml:space="preserve">, </w:t>
      </w:r>
      <w:r w:rsidR="00456A53" w:rsidRPr="006F470A">
        <w:rPr>
          <w:rFonts w:asciiTheme="minorHAnsi" w:hAnsiTheme="minorHAnsi" w:cstheme="minorHAnsi"/>
          <w:sz w:val="22"/>
          <w:szCs w:val="22"/>
        </w:rPr>
        <w:t xml:space="preserve">por las </w:t>
      </w:r>
      <w:r w:rsidRPr="006F470A">
        <w:rPr>
          <w:rFonts w:asciiTheme="minorHAnsi" w:hAnsiTheme="minorHAnsi" w:cstheme="minorHAnsi"/>
          <w:sz w:val="22"/>
          <w:szCs w:val="22"/>
        </w:rPr>
        <w:t>siguientes causas:</w:t>
      </w:r>
    </w:p>
    <w:p w:rsidR="00897820" w:rsidRPr="006F470A" w:rsidRDefault="00897820" w:rsidP="00897820">
      <w:pPr>
        <w:rPr>
          <w:rFonts w:asciiTheme="minorHAnsi" w:eastAsiaTheme="minorHAnsi" w:hAnsiTheme="minorHAnsi" w:cstheme="minorHAnsi"/>
          <w:sz w:val="22"/>
          <w:szCs w:val="22"/>
        </w:rPr>
      </w:pPr>
    </w:p>
    <w:p w:rsidR="008E1E9D" w:rsidRPr="006F470A" w:rsidRDefault="008E1E9D" w:rsidP="007E44AF">
      <w:pPr>
        <w:pStyle w:val="Prrafodelista"/>
        <w:numPr>
          <w:ilvl w:val="0"/>
          <w:numId w:val="10"/>
        </w:numPr>
        <w:tabs>
          <w:tab w:val="left" w:pos="851"/>
        </w:tabs>
        <w:ind w:left="851" w:hanging="425"/>
        <w:contextualSpacing/>
        <w:jc w:val="both"/>
        <w:rPr>
          <w:rFonts w:asciiTheme="minorHAnsi" w:hAnsiTheme="minorHAnsi" w:cstheme="minorHAnsi"/>
          <w:sz w:val="22"/>
          <w:szCs w:val="22"/>
        </w:rPr>
      </w:pPr>
      <w:r w:rsidRPr="006F470A">
        <w:rPr>
          <w:rFonts w:asciiTheme="minorHAnsi" w:hAnsiTheme="minorHAnsi" w:cstheme="minorHAnsi"/>
          <w:sz w:val="22"/>
          <w:szCs w:val="22"/>
        </w:rPr>
        <w:t>Cuando no se hubiera recibido propuesta alguna.</w:t>
      </w:r>
    </w:p>
    <w:p w:rsidR="008E1E9D" w:rsidRPr="006F470A" w:rsidRDefault="008E1E9D" w:rsidP="007E44AF">
      <w:pPr>
        <w:pStyle w:val="Prrafodelista"/>
        <w:numPr>
          <w:ilvl w:val="0"/>
          <w:numId w:val="10"/>
        </w:numPr>
        <w:tabs>
          <w:tab w:val="left" w:pos="851"/>
        </w:tabs>
        <w:ind w:left="851" w:hanging="425"/>
        <w:contextualSpacing/>
        <w:jc w:val="both"/>
        <w:rPr>
          <w:rFonts w:asciiTheme="minorHAnsi" w:hAnsiTheme="minorHAnsi" w:cstheme="minorHAnsi"/>
          <w:sz w:val="22"/>
          <w:szCs w:val="22"/>
        </w:rPr>
      </w:pPr>
      <w:r w:rsidRPr="006F470A">
        <w:rPr>
          <w:rFonts w:asciiTheme="minorHAnsi" w:hAnsiTheme="minorHAnsi" w:cstheme="minorHAnsi"/>
          <w:sz w:val="22"/>
          <w:szCs w:val="22"/>
        </w:rPr>
        <w:t>Si la o las propuestas no hubieran cumplido con los requisitos del Documento Base de Contratación (DBC).</w:t>
      </w:r>
    </w:p>
    <w:p w:rsidR="008E1E9D" w:rsidRPr="006F470A" w:rsidRDefault="00195816" w:rsidP="007E44AF">
      <w:pPr>
        <w:pStyle w:val="Prrafodelista"/>
        <w:numPr>
          <w:ilvl w:val="0"/>
          <w:numId w:val="10"/>
        </w:numPr>
        <w:tabs>
          <w:tab w:val="left" w:pos="851"/>
        </w:tabs>
        <w:ind w:left="851" w:hanging="425"/>
        <w:contextualSpacing/>
        <w:jc w:val="both"/>
        <w:rPr>
          <w:rFonts w:asciiTheme="minorHAnsi" w:hAnsiTheme="minorHAnsi" w:cstheme="minorHAnsi"/>
          <w:sz w:val="22"/>
          <w:szCs w:val="22"/>
        </w:rPr>
      </w:pPr>
      <w:r w:rsidRPr="00365997">
        <w:rPr>
          <w:rFonts w:asciiTheme="minorHAnsi" w:hAnsiTheme="minorHAnsi" w:cstheme="minorHAnsi"/>
          <w:sz w:val="22"/>
          <w:szCs w:val="22"/>
        </w:rPr>
        <w:t>Cuando la (s) propuesta (s) económica (s) excedan el precio referencial determinado por la Unidad Solicitante</w:t>
      </w:r>
      <w:r w:rsidR="008E1E9D" w:rsidRPr="006F470A">
        <w:rPr>
          <w:rFonts w:asciiTheme="minorHAnsi" w:hAnsiTheme="minorHAnsi" w:cstheme="minorHAnsi"/>
          <w:sz w:val="22"/>
          <w:szCs w:val="22"/>
        </w:rPr>
        <w:t>.</w:t>
      </w:r>
    </w:p>
    <w:p w:rsidR="008E1E9D" w:rsidRPr="006F470A" w:rsidRDefault="00195816" w:rsidP="007E44AF">
      <w:pPr>
        <w:pStyle w:val="Prrafodelista"/>
        <w:numPr>
          <w:ilvl w:val="0"/>
          <w:numId w:val="10"/>
        </w:numPr>
        <w:tabs>
          <w:tab w:val="left" w:pos="851"/>
        </w:tabs>
        <w:ind w:left="851" w:hanging="425"/>
        <w:contextualSpacing/>
        <w:jc w:val="both"/>
        <w:rPr>
          <w:rFonts w:asciiTheme="minorHAnsi" w:hAnsiTheme="minorHAnsi" w:cstheme="minorHAnsi"/>
          <w:sz w:val="22"/>
          <w:szCs w:val="22"/>
        </w:rPr>
      </w:pPr>
      <w:r w:rsidRPr="00365997">
        <w:rPr>
          <w:rFonts w:asciiTheme="minorHAnsi" w:hAnsiTheme="minorHAnsi" w:cstheme="minorHAnsi"/>
          <w:sz w:val="22"/>
          <w:szCs w:val="22"/>
        </w:rPr>
        <w:lastRenderedPageBreak/>
        <w:t>Cuando el proponente adjudicado incumpla la presentación de documentos, o no presente en las condiciones solicitadas o desista de formalizar la contratación y no existan otras propuestas calificadas</w:t>
      </w:r>
      <w:r w:rsidR="003D397B" w:rsidRPr="006F470A">
        <w:rPr>
          <w:rFonts w:asciiTheme="minorHAnsi" w:hAnsiTheme="minorHAnsi" w:cstheme="minorHAnsi"/>
          <w:sz w:val="22"/>
          <w:szCs w:val="22"/>
        </w:rPr>
        <w:t>.</w:t>
      </w:r>
    </w:p>
    <w:p w:rsidR="003E27FC" w:rsidRPr="006F470A" w:rsidRDefault="003E27FC" w:rsidP="00452B99">
      <w:pPr>
        <w:jc w:val="both"/>
        <w:rPr>
          <w:rFonts w:asciiTheme="minorHAnsi" w:hAnsiTheme="minorHAnsi" w:cstheme="minorHAnsi"/>
          <w:sz w:val="22"/>
          <w:szCs w:val="22"/>
        </w:rPr>
      </w:pPr>
    </w:p>
    <w:p w:rsidR="00452B99" w:rsidRPr="006F470A" w:rsidRDefault="00452B99" w:rsidP="00DA3978">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CANCELACIÓN, ANULACIÓN O SUSPENSIÓ</w:t>
      </w:r>
      <w:r w:rsidR="00015B4A" w:rsidRPr="006F470A">
        <w:rPr>
          <w:rFonts w:asciiTheme="minorHAnsi" w:hAnsiTheme="minorHAnsi" w:cstheme="minorHAnsi"/>
          <w:b/>
          <w:sz w:val="22"/>
          <w:szCs w:val="22"/>
        </w:rPr>
        <w:t xml:space="preserve">N DEL PROCESO DE </w:t>
      </w:r>
      <w:r w:rsidR="003E27FC" w:rsidRPr="006F470A">
        <w:rPr>
          <w:rFonts w:asciiTheme="minorHAnsi" w:hAnsiTheme="minorHAnsi" w:cstheme="minorHAnsi"/>
          <w:b/>
          <w:sz w:val="22"/>
          <w:szCs w:val="22"/>
        </w:rPr>
        <w:t>CONTRATACIÓN. -</w:t>
      </w:r>
    </w:p>
    <w:p w:rsidR="00452B99" w:rsidRPr="006F470A" w:rsidRDefault="00452B99" w:rsidP="00452B99">
      <w:pPr>
        <w:jc w:val="both"/>
        <w:rPr>
          <w:rFonts w:asciiTheme="minorHAnsi" w:hAnsiTheme="minorHAnsi" w:cstheme="minorHAnsi"/>
          <w:sz w:val="22"/>
          <w:szCs w:val="22"/>
        </w:rPr>
      </w:pPr>
    </w:p>
    <w:p w:rsidR="00452B99" w:rsidRPr="006F470A" w:rsidRDefault="00452B99" w:rsidP="00452B99">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El proceso de contratación podrá ser Cancelado, Anulado o Suspendido por el RPC </w:t>
      </w:r>
      <w:r w:rsidR="00820EE2" w:rsidRPr="006F470A">
        <w:rPr>
          <w:rFonts w:asciiTheme="minorHAnsi" w:hAnsiTheme="minorHAnsi" w:cstheme="minorHAnsi"/>
          <w:sz w:val="22"/>
          <w:szCs w:val="22"/>
        </w:rPr>
        <w:t>mediante resolución motivada técnica y legalmente h</w:t>
      </w:r>
      <w:r w:rsidRPr="006F470A">
        <w:rPr>
          <w:rFonts w:asciiTheme="minorHAnsi" w:hAnsiTheme="minorHAnsi" w:cstheme="minorHAnsi"/>
          <w:sz w:val="22"/>
          <w:szCs w:val="22"/>
        </w:rPr>
        <w:t>asta antes de la</w:t>
      </w:r>
      <w:r w:rsidR="006E7D82" w:rsidRPr="006F470A">
        <w:rPr>
          <w:rFonts w:asciiTheme="minorHAnsi" w:hAnsiTheme="minorHAnsi" w:cstheme="minorHAnsi"/>
          <w:sz w:val="22"/>
          <w:szCs w:val="22"/>
        </w:rPr>
        <w:t xml:space="preserve"> suscripción del contrato u</w:t>
      </w:r>
      <w:r w:rsidR="00DF166F" w:rsidRPr="006F470A">
        <w:rPr>
          <w:rFonts w:asciiTheme="minorHAnsi" w:hAnsiTheme="minorHAnsi" w:cstheme="minorHAnsi"/>
          <w:sz w:val="22"/>
          <w:szCs w:val="22"/>
        </w:rPr>
        <w:t xml:space="preserve"> orden de compra.</w:t>
      </w:r>
    </w:p>
    <w:p w:rsidR="00452B99" w:rsidRPr="006F470A" w:rsidRDefault="00452B99" w:rsidP="00452B99">
      <w:pPr>
        <w:ind w:left="426"/>
        <w:jc w:val="both"/>
        <w:rPr>
          <w:rFonts w:asciiTheme="minorHAnsi" w:hAnsiTheme="minorHAnsi" w:cstheme="minorHAnsi"/>
          <w:sz w:val="22"/>
          <w:szCs w:val="22"/>
        </w:rPr>
      </w:pPr>
    </w:p>
    <w:p w:rsidR="00452B99" w:rsidRPr="006F470A" w:rsidRDefault="00452B99" w:rsidP="00452B99">
      <w:pPr>
        <w:ind w:left="426"/>
        <w:jc w:val="both"/>
        <w:rPr>
          <w:rFonts w:asciiTheme="minorHAnsi" w:hAnsiTheme="minorHAnsi" w:cstheme="minorHAnsi"/>
          <w:sz w:val="22"/>
          <w:szCs w:val="22"/>
        </w:rPr>
      </w:pPr>
      <w:r w:rsidRPr="006F470A">
        <w:rPr>
          <w:rFonts w:asciiTheme="minorHAnsi" w:hAnsiTheme="minorHAnsi" w:cstheme="minorHAnsi"/>
          <w:sz w:val="22"/>
          <w:szCs w:val="22"/>
        </w:rPr>
        <w:t>YPFB no asumirá responsabilidad alguna respecto a los proponentes afectados por esta decisión.</w:t>
      </w:r>
    </w:p>
    <w:p w:rsidR="00452B99" w:rsidRPr="006F470A" w:rsidRDefault="00452B99" w:rsidP="00452B99">
      <w:pPr>
        <w:ind w:left="426"/>
        <w:jc w:val="both"/>
        <w:rPr>
          <w:rFonts w:asciiTheme="minorHAnsi" w:hAnsiTheme="minorHAnsi" w:cstheme="minorHAnsi"/>
          <w:sz w:val="22"/>
          <w:szCs w:val="22"/>
        </w:rPr>
      </w:pPr>
    </w:p>
    <w:p w:rsidR="00452B99" w:rsidRPr="006F470A" w:rsidRDefault="00452B99" w:rsidP="007E1845">
      <w:pPr>
        <w:pStyle w:val="Prrafodelista"/>
        <w:numPr>
          <w:ilvl w:val="1"/>
          <w:numId w:val="24"/>
        </w:numPr>
        <w:spacing w:after="240" w:line="276" w:lineRule="auto"/>
        <w:ind w:left="993" w:hanging="567"/>
        <w:jc w:val="both"/>
        <w:rPr>
          <w:rFonts w:asciiTheme="minorHAnsi" w:hAnsiTheme="minorHAnsi" w:cstheme="minorHAnsi"/>
          <w:b/>
          <w:sz w:val="22"/>
          <w:szCs w:val="22"/>
        </w:rPr>
      </w:pPr>
      <w:r w:rsidRPr="006F470A">
        <w:rPr>
          <w:rFonts w:asciiTheme="minorHAnsi" w:hAnsiTheme="minorHAnsi" w:cstheme="minorHAnsi"/>
          <w:b/>
          <w:sz w:val="22"/>
          <w:szCs w:val="22"/>
        </w:rPr>
        <w:t xml:space="preserve">La cancelación procederá: </w:t>
      </w:r>
    </w:p>
    <w:p w:rsidR="00452B99" w:rsidRPr="006F470A" w:rsidRDefault="00452B99" w:rsidP="007E1845">
      <w:pPr>
        <w:numPr>
          <w:ilvl w:val="0"/>
          <w:numId w:val="12"/>
        </w:numPr>
        <w:spacing w:after="200" w:line="276" w:lineRule="auto"/>
        <w:ind w:left="1418"/>
        <w:contextualSpacing/>
        <w:jc w:val="both"/>
        <w:rPr>
          <w:rFonts w:asciiTheme="minorHAnsi" w:hAnsiTheme="minorHAnsi" w:cstheme="minorHAnsi"/>
          <w:sz w:val="22"/>
          <w:szCs w:val="22"/>
        </w:rPr>
      </w:pPr>
      <w:r w:rsidRPr="006F470A">
        <w:rPr>
          <w:rFonts w:asciiTheme="minorHAnsi" w:hAnsiTheme="minorHAnsi" w:cstheme="minorHAnsi"/>
          <w:sz w:val="22"/>
          <w:szCs w:val="22"/>
        </w:rPr>
        <w:t xml:space="preserve">Cuando exista un hecho de fuerza mayor y/o caso fortuito irreversible que no permita la continuidad del proceso de contratación. </w:t>
      </w:r>
    </w:p>
    <w:p w:rsidR="00452B99" w:rsidRPr="006F470A" w:rsidRDefault="00452B99" w:rsidP="007E1845">
      <w:pPr>
        <w:numPr>
          <w:ilvl w:val="0"/>
          <w:numId w:val="12"/>
        </w:numPr>
        <w:spacing w:after="200" w:line="276" w:lineRule="auto"/>
        <w:ind w:left="1418"/>
        <w:contextualSpacing/>
        <w:jc w:val="both"/>
        <w:rPr>
          <w:rFonts w:asciiTheme="minorHAnsi" w:hAnsiTheme="minorHAnsi" w:cstheme="minorHAnsi"/>
          <w:sz w:val="22"/>
          <w:szCs w:val="22"/>
        </w:rPr>
      </w:pPr>
      <w:r w:rsidRPr="006F470A">
        <w:rPr>
          <w:rFonts w:asciiTheme="minorHAnsi" w:hAnsiTheme="minorHAnsi" w:cstheme="minorHAnsi"/>
          <w:sz w:val="22"/>
          <w:szCs w:val="22"/>
        </w:rPr>
        <w:t xml:space="preserve">Se hubiera extinguido la necesidad de contratación. </w:t>
      </w:r>
    </w:p>
    <w:p w:rsidR="00452B99" w:rsidRPr="006F470A" w:rsidRDefault="00452B99" w:rsidP="007E1845">
      <w:pPr>
        <w:numPr>
          <w:ilvl w:val="0"/>
          <w:numId w:val="12"/>
        </w:numPr>
        <w:spacing w:after="200" w:line="276" w:lineRule="auto"/>
        <w:ind w:left="1418"/>
        <w:contextualSpacing/>
        <w:jc w:val="both"/>
        <w:rPr>
          <w:rFonts w:asciiTheme="minorHAnsi" w:hAnsiTheme="minorHAnsi" w:cstheme="minorHAnsi"/>
          <w:sz w:val="22"/>
          <w:szCs w:val="22"/>
        </w:rPr>
      </w:pPr>
      <w:r w:rsidRPr="006F470A">
        <w:rPr>
          <w:rFonts w:asciiTheme="minorHAnsi" w:hAnsiTheme="minorHAnsi" w:cstheme="minorHAnsi"/>
          <w:sz w:val="22"/>
          <w:szCs w:val="22"/>
        </w:rPr>
        <w:t>Cuando la ejecución y resultados dejen de ser oportunos o surjan cambios sustanciales en la estructura y objetivos de YPFB</w:t>
      </w:r>
      <w:r w:rsidR="00DF166F" w:rsidRPr="006F470A">
        <w:rPr>
          <w:rFonts w:asciiTheme="minorHAnsi" w:hAnsiTheme="minorHAnsi" w:cstheme="minorHAnsi"/>
          <w:sz w:val="22"/>
          <w:szCs w:val="22"/>
        </w:rPr>
        <w:t>,</w:t>
      </w:r>
      <w:r w:rsidRPr="006F470A">
        <w:rPr>
          <w:rFonts w:asciiTheme="minorHAnsi" w:hAnsiTheme="minorHAnsi" w:cstheme="minorHAnsi"/>
          <w:sz w:val="22"/>
          <w:szCs w:val="22"/>
        </w:rPr>
        <w:t xml:space="preserve"> sus empresas subsidiarias y afiliadas. </w:t>
      </w:r>
    </w:p>
    <w:p w:rsidR="00452B99" w:rsidRPr="006F470A" w:rsidRDefault="00452B99" w:rsidP="00452B99">
      <w:pPr>
        <w:ind w:left="720"/>
        <w:contextualSpacing/>
        <w:jc w:val="both"/>
        <w:rPr>
          <w:rFonts w:asciiTheme="minorHAnsi" w:hAnsiTheme="minorHAnsi" w:cstheme="minorHAnsi"/>
          <w:sz w:val="22"/>
          <w:szCs w:val="22"/>
        </w:rPr>
      </w:pPr>
    </w:p>
    <w:p w:rsidR="00452B99" w:rsidRPr="006F470A" w:rsidRDefault="00452B99" w:rsidP="004B0CFC">
      <w:pPr>
        <w:spacing w:after="200"/>
        <w:ind w:left="993"/>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Cuando sea necesario cancelar uno o varios ítems, lotes, tramos, paquetes</w:t>
      </w:r>
      <w:r w:rsidR="008E4472" w:rsidRPr="006F470A">
        <w:rPr>
          <w:rFonts w:asciiTheme="minorHAnsi" w:eastAsiaTheme="minorHAnsi" w:hAnsiTheme="minorHAnsi" w:cstheme="minorHAnsi"/>
          <w:sz w:val="22"/>
          <w:szCs w:val="22"/>
          <w:lang w:val="es-BO"/>
        </w:rPr>
        <w:t>, volúmenes</w:t>
      </w:r>
      <w:r w:rsidRPr="006F470A">
        <w:rPr>
          <w:rFonts w:asciiTheme="minorHAnsi" w:eastAsiaTheme="minorHAnsi" w:hAnsiTheme="minorHAnsi" w:cstheme="minorHAnsi"/>
          <w:sz w:val="22"/>
          <w:szCs w:val="22"/>
          <w:lang w:val="es-BO"/>
        </w:rPr>
        <w:t xml:space="preserve"> o etapas, se procederá a la cancelación parcial de los mismos, pudiendo continuar el proceso de contratación para el resto de los ítems, lotes, tramos, paquetes, volúmenes o etapas. </w:t>
      </w:r>
    </w:p>
    <w:p w:rsidR="00452B99" w:rsidRPr="006F470A" w:rsidRDefault="00452B99" w:rsidP="004B0CFC">
      <w:pPr>
        <w:spacing w:after="200" w:line="276" w:lineRule="auto"/>
        <w:ind w:left="993"/>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En caso de que la cancelación se produzca antes de la fecha establecida para la apertura de propuestas, YPFB procederá a la devolución de las mismas.</w:t>
      </w:r>
    </w:p>
    <w:p w:rsidR="00452B99" w:rsidRPr="006F470A" w:rsidRDefault="00452B99" w:rsidP="004B0CFC">
      <w:pPr>
        <w:spacing w:after="200" w:line="276" w:lineRule="auto"/>
        <w:ind w:left="993"/>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 xml:space="preserve">Cuando la cancelación sea posterior a la apertura de propuestas, YPFB procederá a la devolución de las </w:t>
      </w:r>
      <w:r w:rsidR="00660D97" w:rsidRPr="006F470A">
        <w:rPr>
          <w:rFonts w:asciiTheme="minorHAnsi" w:eastAsiaTheme="minorHAnsi" w:hAnsiTheme="minorHAnsi" w:cstheme="minorHAnsi"/>
          <w:sz w:val="22"/>
          <w:szCs w:val="22"/>
          <w:lang w:val="es-BO"/>
        </w:rPr>
        <w:t xml:space="preserve">propuestas </w:t>
      </w:r>
      <w:r w:rsidRPr="006F470A">
        <w:rPr>
          <w:rFonts w:asciiTheme="minorHAnsi" w:eastAsiaTheme="minorHAnsi" w:hAnsiTheme="minorHAnsi" w:cstheme="minorHAnsi"/>
          <w:sz w:val="22"/>
          <w:szCs w:val="22"/>
          <w:lang w:val="es-BO"/>
        </w:rPr>
        <w:t>a solicitud del proponente, debiendo conservar una copia para el expediente del proceso de contratación.</w:t>
      </w:r>
    </w:p>
    <w:p w:rsidR="00452B99" w:rsidRPr="006F470A" w:rsidRDefault="00452B99" w:rsidP="007E1845">
      <w:pPr>
        <w:pStyle w:val="Prrafodelista"/>
        <w:numPr>
          <w:ilvl w:val="1"/>
          <w:numId w:val="24"/>
        </w:numPr>
        <w:spacing w:after="240" w:line="276" w:lineRule="auto"/>
        <w:ind w:left="993" w:hanging="567"/>
        <w:jc w:val="both"/>
        <w:rPr>
          <w:rFonts w:asciiTheme="minorHAnsi" w:hAnsiTheme="minorHAnsi" w:cstheme="minorHAnsi"/>
          <w:b/>
          <w:sz w:val="22"/>
          <w:szCs w:val="22"/>
        </w:rPr>
      </w:pPr>
      <w:r w:rsidRPr="006F470A">
        <w:rPr>
          <w:rFonts w:asciiTheme="minorHAnsi" w:hAnsiTheme="minorHAnsi" w:cstheme="minorHAnsi"/>
          <w:b/>
          <w:sz w:val="22"/>
          <w:szCs w:val="22"/>
        </w:rPr>
        <w:t>La suspensión procederá:</w:t>
      </w:r>
    </w:p>
    <w:p w:rsidR="00452B99" w:rsidRPr="006F470A" w:rsidRDefault="00452B99" w:rsidP="004B0CFC">
      <w:pPr>
        <w:spacing w:after="200" w:line="276" w:lineRule="auto"/>
        <w:ind w:left="993"/>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 xml:space="preserve">Cuando a pesar de existir la necesidad de la contratación, se presente un hecho de fuerza mayor, o caso fortuito, u otro motivo que no permita la continuidad del proceso. El proceso de contratación podrá reanudarse únicamente en la gestión fiscal salvo proyectos de inversión. </w:t>
      </w:r>
    </w:p>
    <w:p w:rsidR="00452B99" w:rsidRPr="006F470A" w:rsidRDefault="00452B99" w:rsidP="004B0CFC">
      <w:pPr>
        <w:spacing w:after="200" w:line="276" w:lineRule="auto"/>
        <w:ind w:left="993"/>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 xml:space="preserve">Si la suspensión se hubiera producido antes del cierre de presentación de propuestas, se aceptará en la reanudación del proceso, la participación de nuevos proponentes. </w:t>
      </w:r>
    </w:p>
    <w:p w:rsidR="004B0CFC" w:rsidRPr="006F470A" w:rsidRDefault="00452B99" w:rsidP="004B0CFC">
      <w:pPr>
        <w:spacing w:after="200" w:line="276" w:lineRule="auto"/>
        <w:ind w:left="993"/>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Los plazos y actos administrativos se reanudarán, desde el momento en que el impedimento se hubiera subsanado, correspondiendo reprogramar el cronograma de actividades.</w:t>
      </w:r>
    </w:p>
    <w:p w:rsidR="00452B99" w:rsidRPr="006F470A" w:rsidRDefault="00452B99" w:rsidP="007E1845">
      <w:pPr>
        <w:pStyle w:val="Prrafodelista"/>
        <w:numPr>
          <w:ilvl w:val="1"/>
          <w:numId w:val="24"/>
        </w:numPr>
        <w:spacing w:after="240" w:line="276" w:lineRule="auto"/>
        <w:ind w:left="993" w:hanging="567"/>
        <w:jc w:val="both"/>
        <w:rPr>
          <w:rFonts w:asciiTheme="minorHAnsi" w:eastAsiaTheme="minorHAnsi" w:hAnsiTheme="minorHAnsi" w:cstheme="minorHAnsi"/>
          <w:sz w:val="22"/>
          <w:szCs w:val="22"/>
          <w:lang w:val="es-BO"/>
        </w:rPr>
      </w:pPr>
      <w:r w:rsidRPr="006F470A">
        <w:rPr>
          <w:rFonts w:asciiTheme="minorHAnsi" w:hAnsiTheme="minorHAnsi" w:cstheme="minorHAnsi"/>
          <w:b/>
          <w:sz w:val="22"/>
          <w:szCs w:val="22"/>
        </w:rPr>
        <w:t xml:space="preserve">La </w:t>
      </w:r>
      <w:r w:rsidR="00D45013">
        <w:rPr>
          <w:rFonts w:asciiTheme="minorHAnsi" w:hAnsiTheme="minorHAnsi" w:cstheme="minorHAnsi"/>
          <w:b/>
          <w:sz w:val="22"/>
          <w:szCs w:val="22"/>
        </w:rPr>
        <w:t>a</w:t>
      </w:r>
      <w:r w:rsidRPr="006F470A">
        <w:rPr>
          <w:rFonts w:asciiTheme="minorHAnsi" w:hAnsiTheme="minorHAnsi" w:cstheme="minorHAnsi"/>
          <w:b/>
          <w:sz w:val="22"/>
          <w:szCs w:val="22"/>
        </w:rPr>
        <w:t>nulación procederá:</w:t>
      </w:r>
    </w:p>
    <w:p w:rsidR="00452B99" w:rsidRPr="006F470A" w:rsidRDefault="00452B99" w:rsidP="004B0CFC">
      <w:pPr>
        <w:spacing w:after="200" w:line="276" w:lineRule="auto"/>
        <w:ind w:left="708" w:firstLine="285"/>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lastRenderedPageBreak/>
        <w:t>La anulación</w:t>
      </w:r>
      <w:r w:rsidRPr="006F470A">
        <w:rPr>
          <w:rFonts w:asciiTheme="minorHAnsi" w:eastAsiaTheme="minorHAnsi" w:hAnsiTheme="minorHAnsi" w:cstheme="minorHAnsi"/>
          <w:b/>
          <w:sz w:val="22"/>
          <w:szCs w:val="22"/>
          <w:lang w:val="es-BO"/>
        </w:rPr>
        <w:t xml:space="preserve"> </w:t>
      </w:r>
      <w:r w:rsidRPr="006F470A">
        <w:rPr>
          <w:rFonts w:asciiTheme="minorHAnsi" w:eastAsiaTheme="minorHAnsi" w:hAnsiTheme="minorHAnsi" w:cstheme="minorHAnsi"/>
          <w:sz w:val="22"/>
          <w:szCs w:val="22"/>
          <w:lang w:val="es-BO"/>
        </w:rPr>
        <w:t>hasta el vicio más antiguo, se realizará cuando se determine:</w:t>
      </w:r>
    </w:p>
    <w:p w:rsidR="00452B99" w:rsidRPr="006F470A" w:rsidRDefault="00452B99" w:rsidP="007E1845">
      <w:pPr>
        <w:numPr>
          <w:ilvl w:val="0"/>
          <w:numId w:val="11"/>
        </w:numPr>
        <w:ind w:left="1418" w:hanging="425"/>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Incumplimiento o inobservancia al presente Reglamento y sus procedimientos.</w:t>
      </w:r>
    </w:p>
    <w:p w:rsidR="00452B99" w:rsidRPr="006F470A" w:rsidRDefault="00452B99" w:rsidP="007E1845">
      <w:pPr>
        <w:numPr>
          <w:ilvl w:val="0"/>
          <w:numId w:val="11"/>
        </w:numPr>
        <w:ind w:left="1418" w:hanging="425"/>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 xml:space="preserve">Error en el DBC publicado. </w:t>
      </w:r>
    </w:p>
    <w:p w:rsidR="00452B99" w:rsidRPr="006F470A" w:rsidRDefault="00452B99" w:rsidP="007E1845">
      <w:pPr>
        <w:numPr>
          <w:ilvl w:val="0"/>
          <w:numId w:val="11"/>
        </w:numPr>
        <w:ind w:left="1418" w:hanging="425"/>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Error en el precio referencial estimado.</w:t>
      </w:r>
    </w:p>
    <w:p w:rsidR="00452B99" w:rsidRPr="006F470A" w:rsidRDefault="00452B99" w:rsidP="00452B99">
      <w:pPr>
        <w:rPr>
          <w:rFonts w:asciiTheme="minorHAnsi" w:hAnsiTheme="minorHAnsi" w:cstheme="minorHAnsi"/>
          <w:sz w:val="22"/>
          <w:szCs w:val="22"/>
        </w:rPr>
      </w:pPr>
    </w:p>
    <w:p w:rsidR="00452B99" w:rsidRPr="006F470A" w:rsidRDefault="00452B99" w:rsidP="004B0CFC">
      <w:pPr>
        <w:spacing w:after="200" w:line="276" w:lineRule="auto"/>
        <w:ind w:left="993"/>
        <w:jc w:val="both"/>
        <w:rPr>
          <w:rFonts w:asciiTheme="minorHAnsi" w:hAnsiTheme="minorHAnsi" w:cstheme="minorHAnsi"/>
          <w:sz w:val="22"/>
          <w:szCs w:val="22"/>
        </w:rPr>
      </w:pPr>
      <w:r w:rsidRPr="006F470A">
        <w:rPr>
          <w:rFonts w:asciiTheme="minorHAnsi" w:eastAsiaTheme="minorHAnsi" w:hAnsiTheme="minorHAnsi" w:cstheme="minorHAnsi"/>
          <w:sz w:val="22"/>
          <w:szCs w:val="22"/>
          <w:lang w:val="es-BO"/>
        </w:rPr>
        <w:t>Cuando la contratación sea por ítems, lotes, tramos, paquetes, volúmenes o etapas, se podrá efectuar anulación parcial, debiendo continuar el proceso con el rest</w:t>
      </w:r>
      <w:r w:rsidR="00FD0D37" w:rsidRPr="006F470A">
        <w:rPr>
          <w:rFonts w:asciiTheme="minorHAnsi" w:eastAsiaTheme="minorHAnsi" w:hAnsiTheme="minorHAnsi" w:cstheme="minorHAnsi"/>
          <w:sz w:val="22"/>
          <w:szCs w:val="22"/>
          <w:lang w:val="es-BO"/>
        </w:rPr>
        <w:t>o de los ítems, lotes, tramos</w:t>
      </w:r>
      <w:r w:rsidR="00FD0D37" w:rsidRPr="006F470A">
        <w:rPr>
          <w:rFonts w:asciiTheme="minorHAnsi" w:hAnsiTheme="minorHAnsi" w:cstheme="minorHAnsi"/>
          <w:sz w:val="22"/>
          <w:szCs w:val="22"/>
        </w:rPr>
        <w:t>, paquetes, volúmenes o etapas.</w:t>
      </w:r>
    </w:p>
    <w:p w:rsidR="002E733A" w:rsidRDefault="002E733A" w:rsidP="004B0CFC">
      <w:pPr>
        <w:spacing w:after="200" w:line="276" w:lineRule="auto"/>
        <w:ind w:left="993"/>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 xml:space="preserve">Cuando </w:t>
      </w:r>
      <w:r w:rsidR="00C04A9B" w:rsidRPr="006F470A">
        <w:rPr>
          <w:rFonts w:asciiTheme="minorHAnsi" w:eastAsiaTheme="minorHAnsi" w:hAnsiTheme="minorHAnsi" w:cstheme="minorHAnsi"/>
          <w:sz w:val="22"/>
          <w:szCs w:val="22"/>
          <w:lang w:val="es-BO"/>
        </w:rPr>
        <w:t xml:space="preserve">exista una </w:t>
      </w:r>
      <w:r w:rsidRPr="006F470A">
        <w:rPr>
          <w:rFonts w:asciiTheme="minorHAnsi" w:eastAsiaTheme="minorHAnsi" w:hAnsiTheme="minorHAnsi" w:cstheme="minorHAnsi"/>
          <w:sz w:val="22"/>
          <w:szCs w:val="22"/>
          <w:lang w:val="es-BO"/>
        </w:rPr>
        <w:t xml:space="preserve">anulación parcial </w:t>
      </w:r>
      <w:r w:rsidR="00C04A9B" w:rsidRPr="006F470A">
        <w:rPr>
          <w:rFonts w:asciiTheme="minorHAnsi" w:eastAsiaTheme="minorHAnsi" w:hAnsiTheme="minorHAnsi" w:cstheme="minorHAnsi"/>
          <w:sz w:val="22"/>
          <w:szCs w:val="22"/>
          <w:lang w:val="es-BO"/>
        </w:rPr>
        <w:t xml:space="preserve">y </w:t>
      </w:r>
      <w:r w:rsidRPr="006F470A">
        <w:rPr>
          <w:rFonts w:asciiTheme="minorHAnsi" w:eastAsiaTheme="minorHAnsi" w:hAnsiTheme="minorHAnsi" w:cstheme="minorHAnsi"/>
          <w:sz w:val="22"/>
          <w:szCs w:val="22"/>
          <w:lang w:val="es-BO"/>
        </w:rPr>
        <w:t xml:space="preserve">sea </w:t>
      </w:r>
      <w:r w:rsidR="00C04A9B" w:rsidRPr="006F470A">
        <w:rPr>
          <w:rFonts w:asciiTheme="minorHAnsi" w:eastAsiaTheme="minorHAnsi" w:hAnsiTheme="minorHAnsi" w:cstheme="minorHAnsi"/>
          <w:sz w:val="22"/>
          <w:szCs w:val="22"/>
          <w:lang w:val="es-BO"/>
        </w:rPr>
        <w:t xml:space="preserve">de </w:t>
      </w:r>
      <w:r w:rsidR="00E2476F" w:rsidRPr="006F470A">
        <w:rPr>
          <w:rFonts w:asciiTheme="minorHAnsi" w:eastAsiaTheme="minorHAnsi" w:hAnsiTheme="minorHAnsi" w:cstheme="minorHAnsi"/>
          <w:sz w:val="22"/>
          <w:szCs w:val="22"/>
          <w:lang w:val="es-BO"/>
        </w:rPr>
        <w:t>los actos administrativos</w:t>
      </w:r>
      <w:r w:rsidR="00C04A9B" w:rsidRPr="006F470A">
        <w:rPr>
          <w:rFonts w:asciiTheme="minorHAnsi" w:eastAsiaTheme="minorHAnsi" w:hAnsiTheme="minorHAnsi" w:cstheme="minorHAnsi"/>
          <w:sz w:val="22"/>
          <w:szCs w:val="22"/>
          <w:lang w:val="es-BO"/>
        </w:rPr>
        <w:t xml:space="preserve"> anteriores a</w:t>
      </w:r>
      <w:r w:rsidR="00082ABE" w:rsidRPr="006F470A">
        <w:rPr>
          <w:rFonts w:asciiTheme="minorHAnsi" w:eastAsiaTheme="minorHAnsi" w:hAnsiTheme="minorHAnsi" w:cstheme="minorHAnsi"/>
          <w:sz w:val="22"/>
          <w:szCs w:val="22"/>
          <w:lang w:val="es-BO"/>
        </w:rPr>
        <w:t xml:space="preserve"> la publicación de la convocatoria</w:t>
      </w:r>
      <w:r w:rsidR="00E2476F" w:rsidRPr="006F470A">
        <w:rPr>
          <w:rFonts w:asciiTheme="minorHAnsi" w:eastAsiaTheme="minorHAnsi" w:hAnsiTheme="minorHAnsi" w:cstheme="minorHAnsi"/>
          <w:sz w:val="22"/>
          <w:szCs w:val="22"/>
          <w:lang w:val="es-BO"/>
        </w:rPr>
        <w:t>;</w:t>
      </w:r>
      <w:r w:rsidRPr="006F470A">
        <w:rPr>
          <w:rFonts w:asciiTheme="minorHAnsi" w:eastAsiaTheme="minorHAnsi" w:hAnsiTheme="minorHAnsi" w:cstheme="minorHAnsi"/>
          <w:sz w:val="22"/>
          <w:szCs w:val="22"/>
          <w:lang w:val="es-BO"/>
        </w:rPr>
        <w:t xml:space="preserve"> los ítems, lotes, tramos, paquetes, volúmenes o etapas anulados</w:t>
      </w:r>
      <w:r w:rsidR="00C04A9B" w:rsidRPr="006F470A">
        <w:rPr>
          <w:rFonts w:asciiTheme="minorHAnsi" w:eastAsiaTheme="minorHAnsi" w:hAnsiTheme="minorHAnsi" w:cstheme="minorHAnsi"/>
          <w:sz w:val="22"/>
          <w:szCs w:val="22"/>
          <w:lang w:val="es-BO"/>
        </w:rPr>
        <w:t>,</w:t>
      </w:r>
      <w:r w:rsidRPr="006F470A">
        <w:rPr>
          <w:rFonts w:asciiTheme="minorHAnsi" w:eastAsiaTheme="minorHAnsi" w:hAnsiTheme="minorHAnsi" w:cstheme="minorHAnsi"/>
          <w:sz w:val="22"/>
          <w:szCs w:val="22"/>
          <w:lang w:val="es-BO"/>
        </w:rPr>
        <w:t xml:space="preserve"> deberán iniciar como un nuevo proceso de contr</w:t>
      </w:r>
      <w:r w:rsidR="00082ABE" w:rsidRPr="006F470A">
        <w:rPr>
          <w:rFonts w:asciiTheme="minorHAnsi" w:eastAsiaTheme="minorHAnsi" w:hAnsiTheme="minorHAnsi" w:cstheme="minorHAnsi"/>
          <w:sz w:val="22"/>
          <w:szCs w:val="22"/>
          <w:lang w:val="es-BO"/>
        </w:rPr>
        <w:t>atación</w:t>
      </w:r>
      <w:r w:rsidRPr="006F470A">
        <w:rPr>
          <w:rFonts w:asciiTheme="minorHAnsi" w:eastAsiaTheme="minorHAnsi" w:hAnsiTheme="minorHAnsi" w:cstheme="minorHAnsi"/>
          <w:sz w:val="22"/>
          <w:szCs w:val="22"/>
          <w:lang w:val="es-BO"/>
        </w:rPr>
        <w:t xml:space="preserve"> según la modalidad que corresponda.</w:t>
      </w:r>
    </w:p>
    <w:p w:rsidR="00900663" w:rsidRPr="006F470A" w:rsidRDefault="00900663"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INSPECCIÓN PREVIA</w:t>
      </w:r>
      <w:r w:rsidR="00F9669E" w:rsidRPr="006F470A">
        <w:rPr>
          <w:rFonts w:asciiTheme="minorHAnsi" w:hAnsiTheme="minorHAnsi" w:cstheme="minorHAnsi"/>
          <w:b/>
          <w:sz w:val="22"/>
          <w:szCs w:val="22"/>
        </w:rPr>
        <w:t>.-</w:t>
      </w:r>
    </w:p>
    <w:p w:rsidR="00A11440" w:rsidRPr="00EE65BF" w:rsidRDefault="00A11440" w:rsidP="00A11440">
      <w:pPr>
        <w:spacing w:before="100" w:beforeAutospacing="1" w:after="100" w:afterAutospacing="1"/>
        <w:ind w:left="426"/>
        <w:jc w:val="both"/>
        <w:rPr>
          <w:rFonts w:asciiTheme="minorHAnsi" w:hAnsiTheme="minorHAnsi" w:cstheme="minorHAnsi"/>
          <w:sz w:val="24"/>
          <w:szCs w:val="24"/>
          <w:lang w:val="es-BO" w:eastAsia="es-BO"/>
        </w:rPr>
      </w:pPr>
      <w:r w:rsidRPr="00EE65BF">
        <w:rPr>
          <w:rFonts w:asciiTheme="minorHAnsi" w:hAnsiTheme="minorHAnsi" w:cstheme="minorHAnsi"/>
          <w:b/>
          <w:bCs/>
          <w:i/>
          <w:iCs/>
          <w:lang w:eastAsia="es-BO"/>
        </w:rPr>
        <w:t xml:space="preserve"> “No corresponde”.</w:t>
      </w:r>
    </w:p>
    <w:p w:rsidR="00900663" w:rsidRPr="006F470A" w:rsidRDefault="00900663"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CONSULTAS ESCRITAS AL DBC</w:t>
      </w:r>
      <w:r w:rsidR="00F9669E" w:rsidRPr="006F470A">
        <w:rPr>
          <w:rFonts w:asciiTheme="minorHAnsi" w:hAnsiTheme="minorHAnsi" w:cstheme="minorHAnsi"/>
          <w:b/>
          <w:sz w:val="22"/>
          <w:szCs w:val="22"/>
        </w:rPr>
        <w:t>.-</w:t>
      </w:r>
    </w:p>
    <w:p w:rsidR="00F57197" w:rsidRDefault="00EE65BF" w:rsidP="00EE65BF">
      <w:pPr>
        <w:pStyle w:val="Prrafodelista"/>
        <w:spacing w:before="100" w:beforeAutospacing="1" w:after="100" w:afterAutospacing="1"/>
        <w:ind w:left="502"/>
        <w:jc w:val="both"/>
        <w:rPr>
          <w:rFonts w:asciiTheme="minorHAnsi" w:hAnsiTheme="minorHAnsi" w:cstheme="minorHAnsi"/>
          <w:color w:val="FF0000"/>
          <w:sz w:val="22"/>
          <w:szCs w:val="22"/>
        </w:rPr>
      </w:pPr>
      <w:r w:rsidRPr="00EE65BF">
        <w:rPr>
          <w:rFonts w:asciiTheme="minorHAnsi" w:hAnsiTheme="minorHAnsi" w:cstheme="minorHAnsi"/>
          <w:b/>
          <w:bCs/>
          <w:i/>
          <w:iCs/>
          <w:lang w:eastAsia="es-BO"/>
        </w:rPr>
        <w:t>“No corresponde”.</w:t>
      </w:r>
    </w:p>
    <w:p w:rsidR="00900663" w:rsidRPr="006F470A" w:rsidRDefault="00015B4A"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REUNIÓN DE ACLARACIÓN</w:t>
      </w:r>
      <w:r w:rsidR="00F9669E" w:rsidRPr="006F470A">
        <w:rPr>
          <w:rFonts w:asciiTheme="minorHAnsi" w:hAnsiTheme="minorHAnsi" w:cstheme="minorHAnsi"/>
          <w:b/>
          <w:sz w:val="22"/>
          <w:szCs w:val="22"/>
        </w:rPr>
        <w:t>.-</w:t>
      </w:r>
    </w:p>
    <w:p w:rsidR="00EE65BF" w:rsidRPr="00EE65BF" w:rsidRDefault="00EE65BF" w:rsidP="00EE65BF">
      <w:pPr>
        <w:spacing w:before="100" w:beforeAutospacing="1" w:after="100" w:afterAutospacing="1"/>
        <w:ind w:left="426"/>
        <w:jc w:val="both"/>
        <w:rPr>
          <w:rFonts w:asciiTheme="minorHAnsi" w:hAnsiTheme="minorHAnsi" w:cstheme="minorHAnsi"/>
          <w:sz w:val="24"/>
          <w:szCs w:val="24"/>
          <w:lang w:val="es-BO" w:eastAsia="es-BO"/>
        </w:rPr>
      </w:pPr>
      <w:r w:rsidRPr="00EE65BF">
        <w:rPr>
          <w:rFonts w:asciiTheme="minorHAnsi" w:hAnsiTheme="minorHAnsi" w:cstheme="minorHAnsi"/>
          <w:b/>
          <w:bCs/>
          <w:i/>
          <w:iCs/>
          <w:lang w:eastAsia="es-BO"/>
        </w:rPr>
        <w:t>“No corresponde”.</w:t>
      </w:r>
    </w:p>
    <w:p w:rsidR="00900663" w:rsidRPr="006F470A" w:rsidRDefault="00900663"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ENMIENDAS AL DOCUMENTO BASE DE CONTRATACIÓN</w:t>
      </w:r>
      <w:r w:rsidR="00F9669E" w:rsidRPr="006F470A">
        <w:rPr>
          <w:rFonts w:asciiTheme="minorHAnsi" w:hAnsiTheme="minorHAnsi" w:cstheme="minorHAnsi"/>
          <w:b/>
          <w:sz w:val="22"/>
          <w:szCs w:val="22"/>
        </w:rPr>
        <w:t>.-</w:t>
      </w:r>
    </w:p>
    <w:p w:rsidR="00900663" w:rsidRPr="006F470A" w:rsidRDefault="00900663" w:rsidP="00B37050">
      <w:pPr>
        <w:pStyle w:val="Prrafodelista"/>
        <w:ind w:left="426"/>
        <w:jc w:val="both"/>
        <w:rPr>
          <w:rFonts w:asciiTheme="minorHAnsi" w:hAnsiTheme="minorHAnsi" w:cstheme="minorHAnsi"/>
          <w:b/>
          <w:sz w:val="22"/>
          <w:szCs w:val="22"/>
        </w:rPr>
      </w:pPr>
    </w:p>
    <w:p w:rsidR="00AF7E5E" w:rsidRPr="00552079" w:rsidRDefault="00EA7EC8" w:rsidP="00AF7E5E">
      <w:pPr>
        <w:ind w:left="426"/>
        <w:jc w:val="both"/>
        <w:rPr>
          <w:rFonts w:asciiTheme="minorHAnsi" w:hAnsiTheme="minorHAnsi" w:cstheme="minorHAnsi"/>
          <w:sz w:val="22"/>
          <w:szCs w:val="22"/>
        </w:rPr>
      </w:pPr>
      <w:r w:rsidRPr="00812C05">
        <w:rPr>
          <w:rFonts w:asciiTheme="minorHAnsi" w:hAnsiTheme="minorHAnsi" w:cstheme="minorHAnsi"/>
          <w:sz w:val="22"/>
          <w:szCs w:val="22"/>
        </w:rPr>
        <w:t>YPFB podrá enmendar el DBC</w:t>
      </w:r>
      <w:r w:rsidR="00AF7E5E" w:rsidRPr="00552079">
        <w:rPr>
          <w:rFonts w:asciiTheme="minorHAnsi" w:hAnsiTheme="minorHAnsi" w:cstheme="minorHAnsi"/>
          <w:sz w:val="22"/>
          <w:szCs w:val="22"/>
        </w:rPr>
        <w:t xml:space="preserve">, por iniciativa propia </w:t>
      </w:r>
      <w:r w:rsidR="00AF7E5E">
        <w:rPr>
          <w:rFonts w:asciiTheme="minorHAnsi" w:hAnsiTheme="minorHAnsi" w:cstheme="minorHAnsi"/>
          <w:sz w:val="22"/>
          <w:szCs w:val="22"/>
        </w:rPr>
        <w:t>y/</w:t>
      </w:r>
      <w:r w:rsidR="00AF7E5E" w:rsidRPr="00552079">
        <w:rPr>
          <w:rFonts w:asciiTheme="minorHAnsi" w:hAnsiTheme="minorHAnsi" w:cstheme="minorHAnsi"/>
          <w:sz w:val="22"/>
          <w:szCs w:val="22"/>
        </w:rPr>
        <w:t>o como resultado de la reunión de aclaración, en cualquier momento hasta</w:t>
      </w:r>
      <w:r w:rsidR="00AF7E5E">
        <w:rPr>
          <w:rFonts w:asciiTheme="minorHAnsi" w:hAnsiTheme="minorHAnsi" w:cstheme="minorHAnsi"/>
          <w:sz w:val="22"/>
          <w:szCs w:val="22"/>
        </w:rPr>
        <w:t xml:space="preserve"> tres (3) días hábiles</w:t>
      </w:r>
      <w:r w:rsidR="00AF7E5E" w:rsidRPr="00552079">
        <w:rPr>
          <w:rFonts w:asciiTheme="minorHAnsi" w:hAnsiTheme="minorHAnsi" w:cstheme="minorHAnsi"/>
          <w:sz w:val="22"/>
          <w:szCs w:val="22"/>
        </w:rPr>
        <w:t xml:space="preserve"> antes de la presentación de propuestas. </w:t>
      </w:r>
    </w:p>
    <w:p w:rsidR="00AF7E5E" w:rsidRPr="00552079" w:rsidRDefault="00AF7E5E" w:rsidP="00AF7E5E">
      <w:pPr>
        <w:pStyle w:val="Prrafodelista"/>
        <w:ind w:left="426"/>
        <w:jc w:val="right"/>
        <w:rPr>
          <w:rFonts w:asciiTheme="minorHAnsi" w:hAnsiTheme="minorHAnsi" w:cstheme="minorHAnsi"/>
          <w:sz w:val="22"/>
          <w:szCs w:val="22"/>
        </w:rPr>
      </w:pPr>
    </w:p>
    <w:p w:rsidR="00C05B7B" w:rsidRDefault="00AF7E5E" w:rsidP="00AF7E5E">
      <w:pPr>
        <w:pStyle w:val="Prrafodelista"/>
        <w:ind w:left="426"/>
        <w:jc w:val="both"/>
        <w:rPr>
          <w:rStyle w:val="Hipervnculo"/>
          <w:rFonts w:asciiTheme="minorHAnsi" w:hAnsiTheme="minorHAnsi" w:cstheme="minorHAnsi"/>
          <w:sz w:val="22"/>
          <w:szCs w:val="22"/>
        </w:rPr>
      </w:pPr>
      <w:r w:rsidRPr="00552079">
        <w:rPr>
          <w:rFonts w:asciiTheme="minorHAnsi" w:hAnsiTheme="minorHAnsi" w:cstheme="minorHAnsi"/>
          <w:sz w:val="22"/>
          <w:szCs w:val="22"/>
        </w:rPr>
        <w:t xml:space="preserve">Las enmiendas serán publicadas en el sitio web de YPFB </w:t>
      </w:r>
      <w:hyperlink r:id="rId13" w:history="1">
        <w:r w:rsidRPr="00552079">
          <w:rPr>
            <w:rStyle w:val="Hipervnculo"/>
            <w:rFonts w:asciiTheme="minorHAnsi" w:hAnsiTheme="minorHAnsi" w:cstheme="minorHAnsi"/>
            <w:sz w:val="22"/>
            <w:szCs w:val="22"/>
          </w:rPr>
          <w:t>www.ypfb.gob.bo</w:t>
        </w:r>
      </w:hyperlink>
      <w:r w:rsidR="00E16E9D" w:rsidRPr="006F470A">
        <w:rPr>
          <w:rStyle w:val="Hipervnculo"/>
          <w:rFonts w:asciiTheme="minorHAnsi" w:hAnsiTheme="minorHAnsi" w:cstheme="minorHAnsi"/>
          <w:sz w:val="22"/>
          <w:szCs w:val="22"/>
        </w:rPr>
        <w:t>.</w:t>
      </w:r>
    </w:p>
    <w:p w:rsidR="00564E6A" w:rsidRDefault="00564E6A" w:rsidP="00564E6A">
      <w:pPr>
        <w:jc w:val="both"/>
        <w:rPr>
          <w:rFonts w:asciiTheme="minorHAnsi" w:hAnsiTheme="minorHAnsi" w:cstheme="minorHAnsi"/>
          <w:sz w:val="22"/>
          <w:szCs w:val="22"/>
        </w:rPr>
      </w:pPr>
    </w:p>
    <w:p w:rsidR="00564E6A" w:rsidRPr="00365997" w:rsidRDefault="00564E6A" w:rsidP="00190441">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AMPLIACIÓN DE PLAZO PAR</w:t>
      </w:r>
      <w:r w:rsidR="0014016C">
        <w:rPr>
          <w:rFonts w:asciiTheme="minorHAnsi" w:hAnsiTheme="minorHAnsi" w:cstheme="minorHAnsi"/>
          <w:b/>
          <w:sz w:val="22"/>
          <w:szCs w:val="22"/>
        </w:rPr>
        <w:t>A LA PRESENTACIÓN DE PROPUESTAS.-</w:t>
      </w:r>
    </w:p>
    <w:p w:rsidR="00564E6A" w:rsidRPr="00365997" w:rsidRDefault="00564E6A" w:rsidP="00564E6A">
      <w:pPr>
        <w:jc w:val="both"/>
        <w:rPr>
          <w:rFonts w:asciiTheme="minorHAnsi" w:hAnsiTheme="minorHAnsi" w:cstheme="minorHAnsi"/>
          <w:sz w:val="22"/>
          <w:szCs w:val="22"/>
        </w:rPr>
      </w:pPr>
    </w:p>
    <w:p w:rsidR="00564E6A" w:rsidRPr="00365997" w:rsidRDefault="00564E6A" w:rsidP="00564E6A">
      <w:pPr>
        <w:ind w:left="426"/>
        <w:jc w:val="both"/>
        <w:rPr>
          <w:rFonts w:asciiTheme="minorHAnsi" w:hAnsiTheme="minorHAnsi" w:cstheme="minorHAnsi"/>
          <w:sz w:val="22"/>
          <w:szCs w:val="22"/>
        </w:rPr>
      </w:pPr>
      <w:r w:rsidRPr="001E5606">
        <w:rPr>
          <w:rFonts w:asciiTheme="minorHAnsi" w:hAnsiTheme="minorHAnsi" w:cstheme="minorHAnsi"/>
          <w:sz w:val="22"/>
          <w:szCs w:val="22"/>
        </w:rPr>
        <w:t>El RPC podrá ampliar</w:t>
      </w:r>
      <w:r w:rsidRPr="00365997">
        <w:rPr>
          <w:rFonts w:asciiTheme="minorHAnsi" w:hAnsiTheme="minorHAnsi" w:cstheme="minorHAnsi"/>
          <w:sz w:val="22"/>
          <w:szCs w:val="22"/>
        </w:rPr>
        <w:t xml:space="preserve"> el plazo de presentación de propuestas por las siguientes causas debidamente justificadas:</w:t>
      </w:r>
    </w:p>
    <w:p w:rsidR="00564E6A" w:rsidRPr="00365997" w:rsidRDefault="00564E6A" w:rsidP="00564E6A">
      <w:pPr>
        <w:jc w:val="both"/>
        <w:rPr>
          <w:rFonts w:asciiTheme="minorHAnsi" w:hAnsiTheme="minorHAnsi" w:cstheme="minorHAnsi"/>
          <w:sz w:val="22"/>
          <w:szCs w:val="22"/>
        </w:rPr>
      </w:pPr>
    </w:p>
    <w:p w:rsidR="00564E6A" w:rsidRPr="00365997" w:rsidRDefault="00564E6A" w:rsidP="007E1845">
      <w:pPr>
        <w:pStyle w:val="Prrafodelista"/>
        <w:numPr>
          <w:ilvl w:val="0"/>
          <w:numId w:val="31"/>
        </w:numPr>
        <w:ind w:left="993"/>
        <w:jc w:val="both"/>
        <w:rPr>
          <w:rFonts w:asciiTheme="minorHAnsi" w:hAnsiTheme="minorHAnsi" w:cstheme="minorHAnsi"/>
          <w:sz w:val="22"/>
          <w:szCs w:val="22"/>
        </w:rPr>
      </w:pPr>
      <w:r w:rsidRPr="00365997">
        <w:rPr>
          <w:rFonts w:asciiTheme="minorHAnsi" w:hAnsiTheme="minorHAnsi" w:cstheme="minorHAnsi"/>
          <w:sz w:val="22"/>
          <w:szCs w:val="22"/>
        </w:rPr>
        <w:t>Enmiendas al DBC</w:t>
      </w:r>
    </w:p>
    <w:p w:rsidR="00564E6A" w:rsidRPr="00365997" w:rsidRDefault="00564E6A" w:rsidP="007E1845">
      <w:pPr>
        <w:pStyle w:val="Prrafodelista"/>
        <w:numPr>
          <w:ilvl w:val="0"/>
          <w:numId w:val="31"/>
        </w:numPr>
        <w:ind w:left="993"/>
        <w:jc w:val="both"/>
        <w:rPr>
          <w:rFonts w:asciiTheme="minorHAnsi" w:hAnsiTheme="minorHAnsi" w:cstheme="minorHAnsi"/>
          <w:sz w:val="22"/>
          <w:szCs w:val="22"/>
        </w:rPr>
      </w:pPr>
      <w:r w:rsidRPr="00365997">
        <w:rPr>
          <w:rFonts w:asciiTheme="minorHAnsi" w:hAnsiTheme="minorHAnsi" w:cstheme="minorHAnsi"/>
          <w:sz w:val="22"/>
          <w:szCs w:val="22"/>
        </w:rPr>
        <w:t>Causas de fuerza mayor</w:t>
      </w:r>
    </w:p>
    <w:p w:rsidR="00564E6A" w:rsidRPr="00365997" w:rsidRDefault="00564E6A" w:rsidP="007E1845">
      <w:pPr>
        <w:pStyle w:val="Prrafodelista"/>
        <w:numPr>
          <w:ilvl w:val="0"/>
          <w:numId w:val="31"/>
        </w:numPr>
        <w:ind w:left="993"/>
        <w:jc w:val="both"/>
        <w:rPr>
          <w:rFonts w:asciiTheme="minorHAnsi" w:hAnsiTheme="minorHAnsi" w:cstheme="minorHAnsi"/>
          <w:sz w:val="22"/>
          <w:szCs w:val="22"/>
        </w:rPr>
      </w:pPr>
      <w:r w:rsidRPr="00365997">
        <w:rPr>
          <w:rFonts w:asciiTheme="minorHAnsi" w:hAnsiTheme="minorHAnsi" w:cstheme="minorHAnsi"/>
          <w:sz w:val="22"/>
          <w:szCs w:val="22"/>
        </w:rPr>
        <w:t>Caso fortuito</w:t>
      </w:r>
    </w:p>
    <w:p w:rsidR="00564E6A" w:rsidRPr="00365997" w:rsidRDefault="00564E6A" w:rsidP="00564E6A">
      <w:pPr>
        <w:jc w:val="both"/>
        <w:rPr>
          <w:rFonts w:asciiTheme="minorHAnsi" w:hAnsiTheme="minorHAnsi" w:cstheme="minorHAnsi"/>
          <w:sz w:val="22"/>
          <w:szCs w:val="22"/>
        </w:rPr>
      </w:pPr>
    </w:p>
    <w:p w:rsidR="00564E6A" w:rsidRPr="00365997" w:rsidRDefault="00564E6A" w:rsidP="00564E6A">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La ampliación deberá ser realizada de manera previa a la fecha y hora establecida en la presentación de propuestas y publicada en el sitio web de YPFB </w:t>
      </w:r>
      <w:hyperlink r:id="rId14" w:history="1">
        <w:r w:rsidRPr="00365997">
          <w:rPr>
            <w:rStyle w:val="Hipervnculo"/>
            <w:rFonts w:asciiTheme="minorHAnsi" w:hAnsiTheme="minorHAnsi" w:cstheme="minorHAnsi"/>
            <w:sz w:val="22"/>
            <w:szCs w:val="22"/>
          </w:rPr>
          <w:t>www.ypfb.gob.bo</w:t>
        </w:r>
      </w:hyperlink>
      <w:r w:rsidRPr="00365997">
        <w:rPr>
          <w:rStyle w:val="Hipervnculo"/>
          <w:rFonts w:asciiTheme="minorHAnsi" w:hAnsiTheme="minorHAnsi" w:cstheme="minorHAnsi"/>
          <w:sz w:val="22"/>
          <w:szCs w:val="22"/>
        </w:rPr>
        <w:t xml:space="preserve">. </w:t>
      </w:r>
    </w:p>
    <w:p w:rsidR="00564E6A" w:rsidRPr="00365997" w:rsidRDefault="00564E6A" w:rsidP="00564E6A">
      <w:pPr>
        <w:jc w:val="both"/>
        <w:rPr>
          <w:rFonts w:asciiTheme="minorHAnsi" w:hAnsiTheme="minorHAnsi" w:cstheme="minorHAnsi"/>
          <w:sz w:val="22"/>
          <w:szCs w:val="22"/>
        </w:rPr>
      </w:pPr>
    </w:p>
    <w:p w:rsidR="00170175" w:rsidRPr="006F470A" w:rsidRDefault="00170175"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MARGEN DE PR</w:t>
      </w:r>
      <w:r w:rsidR="00D2198B" w:rsidRPr="006F470A">
        <w:rPr>
          <w:rFonts w:asciiTheme="minorHAnsi" w:hAnsiTheme="minorHAnsi" w:cstheme="minorHAnsi"/>
          <w:b/>
          <w:sz w:val="22"/>
          <w:szCs w:val="22"/>
        </w:rPr>
        <w:t>EFERENCIA Y FACTORES DE AJUSTES</w:t>
      </w:r>
      <w:r w:rsidR="00F9669E" w:rsidRPr="006F470A">
        <w:rPr>
          <w:rFonts w:asciiTheme="minorHAnsi" w:hAnsiTheme="minorHAnsi" w:cstheme="minorHAnsi"/>
          <w:b/>
          <w:sz w:val="22"/>
          <w:szCs w:val="22"/>
        </w:rPr>
        <w:t>.-</w:t>
      </w:r>
    </w:p>
    <w:p w:rsidR="00FD0D37" w:rsidRPr="006F470A" w:rsidRDefault="00FD0D37" w:rsidP="00FD0D37">
      <w:pPr>
        <w:pStyle w:val="Prrafodelista"/>
        <w:ind w:left="360"/>
        <w:jc w:val="both"/>
        <w:rPr>
          <w:rFonts w:asciiTheme="minorHAnsi" w:hAnsiTheme="minorHAnsi" w:cstheme="minorHAnsi"/>
          <w:bCs/>
          <w:sz w:val="22"/>
          <w:szCs w:val="22"/>
          <w:lang w:eastAsia="es-BO"/>
        </w:rPr>
      </w:pPr>
    </w:p>
    <w:p w:rsidR="00B86EB5" w:rsidRPr="006F470A" w:rsidRDefault="00AF7E5E" w:rsidP="007E1845">
      <w:pPr>
        <w:pStyle w:val="Prrafodelista"/>
        <w:numPr>
          <w:ilvl w:val="3"/>
          <w:numId w:val="13"/>
        </w:numPr>
        <w:tabs>
          <w:tab w:val="clear" w:pos="3240"/>
        </w:tabs>
        <w:ind w:left="993" w:hanging="567"/>
        <w:jc w:val="both"/>
        <w:rPr>
          <w:rFonts w:asciiTheme="minorHAnsi" w:hAnsiTheme="minorHAnsi" w:cstheme="minorHAnsi"/>
          <w:sz w:val="22"/>
          <w:szCs w:val="22"/>
          <w:lang w:eastAsia="es-BO"/>
        </w:rPr>
      </w:pPr>
      <w:r w:rsidRPr="00564E6A">
        <w:rPr>
          <w:rFonts w:asciiTheme="minorHAnsi" w:hAnsiTheme="minorHAnsi" w:cstheme="minorHAnsi"/>
          <w:b/>
          <w:sz w:val="22"/>
          <w:szCs w:val="22"/>
          <w:lang w:eastAsia="es-BO"/>
        </w:rPr>
        <w:t>Para bienes, se aplicarán únicamente uno de los dos tipos de Márgenes de Preferencia y Factores de Ajuste</w:t>
      </w:r>
      <w:r w:rsidR="00B86EB5" w:rsidRPr="006F470A">
        <w:rPr>
          <w:rFonts w:asciiTheme="minorHAnsi" w:hAnsiTheme="minorHAnsi" w:cstheme="minorHAnsi"/>
          <w:sz w:val="22"/>
          <w:szCs w:val="22"/>
          <w:lang w:eastAsia="es-BO"/>
        </w:rPr>
        <w:t>:</w:t>
      </w:r>
    </w:p>
    <w:p w:rsidR="008C5F51" w:rsidRPr="006F470A" w:rsidRDefault="008C5F51" w:rsidP="00B86EB5">
      <w:pPr>
        <w:pStyle w:val="Prrafodelista"/>
        <w:shd w:val="clear" w:color="auto" w:fill="FFFFFF"/>
        <w:spacing w:before="100" w:beforeAutospacing="1" w:after="100" w:afterAutospacing="1"/>
        <w:ind w:left="567"/>
        <w:contextualSpacing/>
        <w:jc w:val="both"/>
        <w:outlineLvl w:val="4"/>
        <w:rPr>
          <w:rFonts w:asciiTheme="minorHAnsi" w:hAnsiTheme="minorHAnsi" w:cstheme="minorHAnsi"/>
          <w:b/>
          <w:bCs/>
          <w:sz w:val="22"/>
          <w:szCs w:val="22"/>
          <w:lang w:eastAsia="es-BO"/>
        </w:rPr>
      </w:pPr>
    </w:p>
    <w:p w:rsidR="00B86EB5" w:rsidRPr="006F470A" w:rsidRDefault="00B86EB5" w:rsidP="007E1845">
      <w:pPr>
        <w:pStyle w:val="Prrafodelista"/>
        <w:numPr>
          <w:ilvl w:val="0"/>
          <w:numId w:val="20"/>
        </w:numPr>
        <w:shd w:val="clear" w:color="auto" w:fill="FFFFFF"/>
        <w:spacing w:before="100" w:beforeAutospacing="1" w:after="100" w:afterAutospacing="1"/>
        <w:ind w:left="1418"/>
        <w:contextualSpacing/>
        <w:jc w:val="both"/>
        <w:outlineLvl w:val="4"/>
        <w:rPr>
          <w:rFonts w:asciiTheme="minorHAnsi" w:hAnsiTheme="minorHAnsi" w:cstheme="minorHAnsi"/>
          <w:sz w:val="22"/>
          <w:szCs w:val="22"/>
          <w:lang w:eastAsia="es-BO"/>
        </w:rPr>
      </w:pPr>
      <w:r w:rsidRPr="006F470A">
        <w:rPr>
          <w:rFonts w:asciiTheme="minorHAnsi" w:hAnsiTheme="minorHAnsi" w:cstheme="minorHAnsi"/>
          <w:sz w:val="22"/>
          <w:szCs w:val="22"/>
          <w:lang w:eastAsia="es-BO"/>
        </w:rPr>
        <w:t>Diez por ciento (10%) al precio ofertado en aquellos bienes producidos en el país, independientemente del origen de los insumes. El factor numérico de ajuste será de noventa centésimos (0.90).</w:t>
      </w:r>
    </w:p>
    <w:p w:rsidR="00B86EB5" w:rsidRPr="006F470A" w:rsidRDefault="00B86EB5" w:rsidP="00BE78C8">
      <w:pPr>
        <w:pStyle w:val="Prrafodelista"/>
        <w:shd w:val="clear" w:color="auto" w:fill="FFFFFF"/>
        <w:spacing w:before="100" w:beforeAutospacing="1" w:after="100" w:afterAutospacing="1"/>
        <w:ind w:left="1418"/>
        <w:contextualSpacing/>
        <w:jc w:val="both"/>
        <w:outlineLvl w:val="4"/>
        <w:rPr>
          <w:rFonts w:asciiTheme="minorHAnsi" w:hAnsiTheme="minorHAnsi" w:cstheme="minorHAnsi"/>
          <w:sz w:val="22"/>
          <w:szCs w:val="22"/>
          <w:lang w:eastAsia="es-BO"/>
        </w:rPr>
      </w:pPr>
    </w:p>
    <w:p w:rsidR="00B86EB5" w:rsidRPr="006F470A" w:rsidRDefault="00B86EB5" w:rsidP="007E1845">
      <w:pPr>
        <w:pStyle w:val="Prrafodelista"/>
        <w:numPr>
          <w:ilvl w:val="0"/>
          <w:numId w:val="20"/>
        </w:numPr>
        <w:shd w:val="clear" w:color="auto" w:fill="FFFFFF"/>
        <w:spacing w:before="100" w:beforeAutospacing="1" w:after="100" w:afterAutospacing="1"/>
        <w:ind w:left="1418"/>
        <w:contextualSpacing/>
        <w:jc w:val="both"/>
        <w:outlineLvl w:val="4"/>
        <w:rPr>
          <w:rFonts w:asciiTheme="minorHAnsi" w:hAnsiTheme="minorHAnsi" w:cstheme="minorHAnsi"/>
          <w:sz w:val="22"/>
          <w:szCs w:val="22"/>
          <w:lang w:eastAsia="es-BO"/>
        </w:rPr>
      </w:pPr>
      <w:r w:rsidRPr="006F470A">
        <w:rPr>
          <w:rFonts w:asciiTheme="minorHAnsi" w:hAnsiTheme="minorHAnsi" w:cstheme="minorHAnsi"/>
          <w:sz w:val="22"/>
          <w:szCs w:val="22"/>
          <w:lang w:eastAsia="es-BO"/>
        </w:rPr>
        <w:t>Veinte por ciento (20%) al precio ofertado, cuando el porcentaje de componentes de origen nacional (materia prima y mano de obra) del costo bruto de producción se encuentren entre el treinta por ciento (30%) y el cincuenta por ciento (50%). El factor numérico de ajuste será de ochenta centésimos (0.80).</w:t>
      </w:r>
    </w:p>
    <w:p w:rsidR="00B86EB5" w:rsidRPr="006F470A" w:rsidRDefault="00B86EB5" w:rsidP="004B0CFC">
      <w:pPr>
        <w:pStyle w:val="Prrafodelista"/>
        <w:ind w:left="851"/>
        <w:rPr>
          <w:rFonts w:asciiTheme="minorHAnsi" w:hAnsiTheme="minorHAnsi" w:cstheme="minorHAnsi"/>
          <w:sz w:val="22"/>
          <w:szCs w:val="22"/>
          <w:lang w:eastAsia="es-BO"/>
        </w:rPr>
      </w:pPr>
    </w:p>
    <w:p w:rsidR="00B86EB5" w:rsidRPr="006F470A" w:rsidRDefault="00B41404" w:rsidP="00BE78C8">
      <w:pPr>
        <w:pStyle w:val="Prrafodelista"/>
        <w:shd w:val="clear" w:color="auto" w:fill="FFFFFF"/>
        <w:spacing w:before="100" w:beforeAutospacing="1" w:after="100" w:afterAutospacing="1"/>
        <w:ind w:left="1418"/>
        <w:contextualSpacing/>
        <w:jc w:val="both"/>
        <w:outlineLvl w:val="4"/>
        <w:rPr>
          <w:rFonts w:asciiTheme="minorHAnsi" w:hAnsiTheme="minorHAnsi" w:cstheme="minorHAnsi"/>
          <w:sz w:val="22"/>
          <w:szCs w:val="22"/>
          <w:lang w:eastAsia="es-BO"/>
        </w:rPr>
      </w:pPr>
      <w:r>
        <w:rPr>
          <w:rFonts w:asciiTheme="minorHAnsi" w:hAnsiTheme="minorHAnsi" w:cstheme="minorHAnsi"/>
          <w:sz w:val="22"/>
          <w:szCs w:val="22"/>
          <w:lang w:eastAsia="es-BO"/>
        </w:rPr>
        <w:t>Treinta por ciento (30</w:t>
      </w:r>
      <w:r w:rsidR="00B86EB5" w:rsidRPr="006F470A">
        <w:rPr>
          <w:rFonts w:asciiTheme="minorHAnsi" w:hAnsiTheme="minorHAnsi" w:cstheme="minorHAnsi"/>
          <w:sz w:val="22"/>
          <w:szCs w:val="22"/>
          <w:lang w:eastAsia="es-BO"/>
        </w:rPr>
        <w:t>%) al precio ofertado, cuando el porcentaje de componentes de origen nacional (materia prima y mano de obra) del costo bruto de producción sea mayor al cincuenta por ciento (50%). El factor numérico de ajuste será de setenta centésimo</w:t>
      </w:r>
      <w:r>
        <w:rPr>
          <w:rFonts w:asciiTheme="minorHAnsi" w:hAnsiTheme="minorHAnsi" w:cstheme="minorHAnsi"/>
          <w:sz w:val="22"/>
          <w:szCs w:val="22"/>
          <w:lang w:eastAsia="es-BO"/>
        </w:rPr>
        <w:t>s (0.70</w:t>
      </w:r>
      <w:r w:rsidR="00B86EB5" w:rsidRPr="006F470A">
        <w:rPr>
          <w:rFonts w:asciiTheme="minorHAnsi" w:hAnsiTheme="minorHAnsi" w:cstheme="minorHAnsi"/>
          <w:sz w:val="22"/>
          <w:szCs w:val="22"/>
          <w:lang w:eastAsia="es-BO"/>
        </w:rPr>
        <w:t>).</w:t>
      </w:r>
    </w:p>
    <w:p w:rsidR="00B86EB5" w:rsidRPr="006F470A" w:rsidRDefault="00B86EB5" w:rsidP="00564E6A">
      <w:pPr>
        <w:pStyle w:val="Prrafodelista"/>
        <w:ind w:left="567" w:firstLine="66"/>
        <w:jc w:val="both"/>
        <w:rPr>
          <w:rFonts w:asciiTheme="minorHAnsi" w:hAnsiTheme="minorHAnsi" w:cstheme="minorHAnsi"/>
          <w:bCs/>
          <w:sz w:val="22"/>
          <w:szCs w:val="22"/>
          <w:lang w:eastAsia="es-BO"/>
        </w:rPr>
      </w:pPr>
    </w:p>
    <w:p w:rsidR="00AF7E5E" w:rsidRDefault="00564E6A" w:rsidP="007E1845">
      <w:pPr>
        <w:pStyle w:val="Prrafodelista"/>
        <w:numPr>
          <w:ilvl w:val="3"/>
          <w:numId w:val="13"/>
        </w:numPr>
        <w:tabs>
          <w:tab w:val="clear" w:pos="3240"/>
        </w:tabs>
        <w:ind w:left="851" w:hanging="425"/>
        <w:jc w:val="both"/>
        <w:rPr>
          <w:rFonts w:asciiTheme="minorHAnsi" w:hAnsiTheme="minorHAnsi" w:cstheme="minorHAnsi"/>
          <w:bCs/>
          <w:sz w:val="22"/>
          <w:szCs w:val="22"/>
          <w:lang w:eastAsia="es-BO"/>
        </w:rPr>
      </w:pPr>
      <w:r w:rsidRPr="006F470A">
        <w:rPr>
          <w:rFonts w:asciiTheme="minorHAnsi" w:hAnsiTheme="minorHAnsi" w:cstheme="minorHAnsi"/>
          <w:b/>
          <w:sz w:val="22"/>
          <w:szCs w:val="22"/>
        </w:rPr>
        <w:t xml:space="preserve">Margen de preferencia </w:t>
      </w:r>
      <w:r>
        <w:rPr>
          <w:rFonts w:asciiTheme="minorHAnsi" w:hAnsiTheme="minorHAnsi" w:cstheme="minorHAnsi"/>
          <w:b/>
          <w:sz w:val="22"/>
          <w:szCs w:val="22"/>
        </w:rPr>
        <w:t xml:space="preserve">para micro y pequeñas empresas, asociaciones de pequeños productores urbanos y rurales y organizaciones </w:t>
      </w:r>
      <w:r w:rsidR="00190441">
        <w:rPr>
          <w:rFonts w:asciiTheme="minorHAnsi" w:hAnsiTheme="minorHAnsi" w:cstheme="minorHAnsi"/>
          <w:b/>
          <w:sz w:val="22"/>
          <w:szCs w:val="22"/>
        </w:rPr>
        <w:t>económicas</w:t>
      </w:r>
      <w:r>
        <w:rPr>
          <w:rFonts w:asciiTheme="minorHAnsi" w:hAnsiTheme="minorHAnsi" w:cstheme="minorHAnsi"/>
          <w:b/>
          <w:sz w:val="22"/>
          <w:szCs w:val="22"/>
        </w:rPr>
        <w:t xml:space="preserve"> campesina</w:t>
      </w:r>
    </w:p>
    <w:p w:rsidR="00A23272" w:rsidRDefault="00A23272" w:rsidP="00AF7E5E">
      <w:pPr>
        <w:ind w:left="851"/>
        <w:jc w:val="both"/>
        <w:rPr>
          <w:rFonts w:asciiTheme="minorHAnsi" w:hAnsiTheme="minorHAnsi" w:cstheme="minorHAnsi"/>
          <w:bCs/>
          <w:sz w:val="22"/>
          <w:szCs w:val="22"/>
          <w:lang w:eastAsia="es-BO"/>
        </w:rPr>
      </w:pPr>
    </w:p>
    <w:p w:rsidR="007C15AF" w:rsidRDefault="007C15AF" w:rsidP="00AF7E5E">
      <w:pPr>
        <w:ind w:left="851"/>
        <w:jc w:val="both"/>
        <w:rPr>
          <w:rFonts w:asciiTheme="minorHAnsi" w:hAnsiTheme="minorHAnsi" w:cstheme="minorHAnsi"/>
          <w:bCs/>
          <w:sz w:val="22"/>
          <w:szCs w:val="22"/>
          <w:lang w:eastAsia="es-BO"/>
        </w:rPr>
      </w:pPr>
      <w:r w:rsidRPr="00AF7E5E">
        <w:rPr>
          <w:rFonts w:asciiTheme="minorHAnsi" w:hAnsiTheme="minorHAnsi" w:cstheme="minorHAnsi"/>
          <w:bCs/>
          <w:sz w:val="22"/>
          <w:szCs w:val="22"/>
          <w:lang w:eastAsia="es-BO"/>
        </w:rPr>
        <w:t>En la contratación de bienes se aplicará un margen de preferencia del veinte por ciento (20%) al precio ofertado, para las Micro y Pequeñas Empresas, Asociaciones de Pequeños Productores Urbanos y Rurales y Organizaciones Económicas Campesinas. El factor numérico de ajuste será de ochenta centésimos (0.80).</w:t>
      </w:r>
    </w:p>
    <w:p w:rsidR="00AF7E5E" w:rsidRDefault="00AF7E5E" w:rsidP="00AF7E5E">
      <w:pPr>
        <w:ind w:left="851"/>
        <w:jc w:val="both"/>
        <w:rPr>
          <w:rFonts w:asciiTheme="minorHAnsi" w:hAnsiTheme="minorHAnsi" w:cstheme="minorHAnsi"/>
          <w:bCs/>
          <w:sz w:val="22"/>
          <w:szCs w:val="22"/>
          <w:lang w:eastAsia="es-BO"/>
        </w:rPr>
      </w:pPr>
    </w:p>
    <w:p w:rsidR="00AF7E5E" w:rsidRPr="00AF7E5E" w:rsidRDefault="00AF7E5E" w:rsidP="00AF7E5E">
      <w:pPr>
        <w:ind w:left="851"/>
        <w:jc w:val="both"/>
        <w:rPr>
          <w:rFonts w:asciiTheme="minorHAnsi" w:hAnsiTheme="minorHAnsi" w:cstheme="minorHAnsi"/>
          <w:bCs/>
          <w:sz w:val="22"/>
          <w:szCs w:val="22"/>
          <w:lang w:eastAsia="es-BO"/>
        </w:rPr>
      </w:pPr>
      <w:r>
        <w:rPr>
          <w:rFonts w:asciiTheme="minorHAnsi" w:hAnsiTheme="minorHAnsi" w:cstheme="minorHAnsi"/>
          <w:bCs/>
          <w:sz w:val="22"/>
          <w:szCs w:val="22"/>
          <w:lang w:eastAsia="es-BO"/>
        </w:rPr>
        <w:t xml:space="preserve">Adicionalmente podrán acceder a los </w:t>
      </w:r>
      <w:r w:rsidR="006E23E4">
        <w:rPr>
          <w:rFonts w:asciiTheme="minorHAnsi" w:hAnsiTheme="minorHAnsi" w:cstheme="minorHAnsi"/>
          <w:bCs/>
          <w:sz w:val="22"/>
          <w:szCs w:val="22"/>
          <w:lang w:eastAsia="es-BO"/>
        </w:rPr>
        <w:t>Márgenes</w:t>
      </w:r>
      <w:r>
        <w:rPr>
          <w:rFonts w:asciiTheme="minorHAnsi" w:hAnsiTheme="minorHAnsi" w:cstheme="minorHAnsi"/>
          <w:bCs/>
          <w:sz w:val="22"/>
          <w:szCs w:val="22"/>
          <w:lang w:eastAsia="es-BO"/>
        </w:rPr>
        <w:t xml:space="preserve"> de Preferencia establecidos en el </w:t>
      </w:r>
      <w:r w:rsidR="006E23E4">
        <w:rPr>
          <w:rFonts w:asciiTheme="minorHAnsi" w:hAnsiTheme="minorHAnsi" w:cstheme="minorHAnsi"/>
          <w:bCs/>
          <w:sz w:val="22"/>
          <w:szCs w:val="22"/>
          <w:lang w:eastAsia="es-BO"/>
        </w:rPr>
        <w:t>Parágrafo I del</w:t>
      </w:r>
      <w:r>
        <w:rPr>
          <w:rFonts w:asciiTheme="minorHAnsi" w:hAnsiTheme="minorHAnsi" w:cstheme="minorHAnsi"/>
          <w:bCs/>
          <w:sz w:val="22"/>
          <w:szCs w:val="22"/>
          <w:lang w:eastAsia="es-BO"/>
        </w:rPr>
        <w:t xml:space="preserve"> 1</w:t>
      </w:r>
      <w:r w:rsidR="00564E6A">
        <w:rPr>
          <w:rFonts w:asciiTheme="minorHAnsi" w:hAnsiTheme="minorHAnsi" w:cstheme="minorHAnsi"/>
          <w:bCs/>
          <w:sz w:val="22"/>
          <w:szCs w:val="22"/>
          <w:lang w:eastAsia="es-BO"/>
        </w:rPr>
        <w:t>9</w:t>
      </w:r>
      <w:r>
        <w:rPr>
          <w:rFonts w:asciiTheme="minorHAnsi" w:hAnsiTheme="minorHAnsi" w:cstheme="minorHAnsi"/>
          <w:bCs/>
          <w:sz w:val="22"/>
          <w:szCs w:val="22"/>
          <w:lang w:eastAsia="es-BO"/>
        </w:rPr>
        <w:t xml:space="preserve"> del presente DBC</w:t>
      </w:r>
    </w:p>
    <w:p w:rsidR="007C15AF" w:rsidRDefault="007C15AF" w:rsidP="007C15AF">
      <w:pPr>
        <w:pStyle w:val="Prrafodelista"/>
        <w:ind w:left="360"/>
        <w:rPr>
          <w:rFonts w:asciiTheme="minorHAnsi" w:hAnsiTheme="minorHAnsi" w:cstheme="minorHAnsi"/>
          <w:bCs/>
          <w:sz w:val="22"/>
          <w:szCs w:val="22"/>
          <w:lang w:eastAsia="es-BO"/>
        </w:rPr>
      </w:pPr>
    </w:p>
    <w:p w:rsidR="00897820" w:rsidRPr="006F470A" w:rsidRDefault="00C60D66" w:rsidP="00897820">
      <w:pPr>
        <w:ind w:firstLine="426"/>
        <w:jc w:val="center"/>
        <w:rPr>
          <w:rFonts w:asciiTheme="minorHAnsi" w:hAnsiTheme="minorHAnsi" w:cstheme="minorHAnsi"/>
          <w:b/>
          <w:sz w:val="22"/>
          <w:szCs w:val="22"/>
        </w:rPr>
      </w:pPr>
      <w:r w:rsidRPr="006F470A">
        <w:rPr>
          <w:rFonts w:asciiTheme="minorHAnsi" w:hAnsiTheme="minorHAnsi" w:cstheme="minorHAnsi"/>
          <w:b/>
          <w:sz w:val="22"/>
          <w:szCs w:val="22"/>
        </w:rPr>
        <w:t>P</w:t>
      </w:r>
      <w:r w:rsidR="00D70417" w:rsidRPr="006F470A">
        <w:rPr>
          <w:rFonts w:asciiTheme="minorHAnsi" w:hAnsiTheme="minorHAnsi" w:cstheme="minorHAnsi"/>
          <w:b/>
          <w:sz w:val="22"/>
          <w:szCs w:val="22"/>
        </w:rPr>
        <w:t>ARTE II</w:t>
      </w:r>
    </w:p>
    <w:p w:rsidR="00897820" w:rsidRPr="006F470A" w:rsidRDefault="004539D4" w:rsidP="00897820">
      <w:pPr>
        <w:ind w:firstLine="426"/>
        <w:jc w:val="center"/>
        <w:rPr>
          <w:rFonts w:asciiTheme="minorHAnsi" w:hAnsiTheme="minorHAnsi" w:cstheme="minorHAnsi"/>
          <w:b/>
          <w:sz w:val="22"/>
          <w:szCs w:val="22"/>
        </w:rPr>
      </w:pPr>
      <w:r w:rsidRPr="006F470A">
        <w:rPr>
          <w:rFonts w:asciiTheme="minorHAnsi" w:hAnsiTheme="minorHAnsi" w:cstheme="minorHAnsi"/>
          <w:b/>
          <w:sz w:val="22"/>
          <w:szCs w:val="22"/>
        </w:rPr>
        <w:t>PREPARACI</w:t>
      </w:r>
      <w:r w:rsidR="00E11BB3" w:rsidRPr="006F470A">
        <w:rPr>
          <w:rFonts w:asciiTheme="minorHAnsi" w:hAnsiTheme="minorHAnsi" w:cstheme="minorHAnsi"/>
          <w:b/>
          <w:sz w:val="22"/>
          <w:szCs w:val="22"/>
        </w:rPr>
        <w:t>Ó</w:t>
      </w:r>
      <w:r w:rsidRPr="006F470A">
        <w:rPr>
          <w:rFonts w:asciiTheme="minorHAnsi" w:hAnsiTheme="minorHAnsi" w:cstheme="minorHAnsi"/>
          <w:b/>
          <w:sz w:val="22"/>
          <w:szCs w:val="22"/>
        </w:rPr>
        <w:t xml:space="preserve">N </w:t>
      </w:r>
      <w:r w:rsidR="006F0B51" w:rsidRPr="006F470A">
        <w:rPr>
          <w:rFonts w:asciiTheme="minorHAnsi" w:hAnsiTheme="minorHAnsi" w:cstheme="minorHAnsi"/>
          <w:b/>
          <w:sz w:val="22"/>
          <w:szCs w:val="22"/>
        </w:rPr>
        <w:t xml:space="preserve">DE LA </w:t>
      </w:r>
      <w:r w:rsidRPr="006F470A">
        <w:rPr>
          <w:rFonts w:asciiTheme="minorHAnsi" w:hAnsiTheme="minorHAnsi" w:cstheme="minorHAnsi"/>
          <w:b/>
          <w:sz w:val="22"/>
          <w:szCs w:val="22"/>
        </w:rPr>
        <w:t xml:space="preserve">PROPUESTA </w:t>
      </w:r>
      <w:r w:rsidR="00796185" w:rsidRPr="006F470A">
        <w:rPr>
          <w:rFonts w:asciiTheme="minorHAnsi" w:hAnsiTheme="minorHAnsi" w:cstheme="minorHAnsi"/>
          <w:b/>
          <w:sz w:val="22"/>
          <w:szCs w:val="22"/>
        </w:rPr>
        <w:t xml:space="preserve"> </w:t>
      </w:r>
    </w:p>
    <w:p w:rsidR="00C05B7B" w:rsidRPr="006F470A" w:rsidRDefault="00C05B7B" w:rsidP="00B37050">
      <w:pPr>
        <w:jc w:val="both"/>
        <w:rPr>
          <w:rFonts w:asciiTheme="minorHAnsi" w:hAnsiTheme="minorHAnsi" w:cstheme="minorHAnsi"/>
          <w:sz w:val="22"/>
          <w:szCs w:val="22"/>
        </w:rPr>
      </w:pPr>
    </w:p>
    <w:p w:rsidR="00D07ADC" w:rsidRPr="006F470A" w:rsidRDefault="00015B4A"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PREPARACIÓN DE PROPUESTAS</w:t>
      </w:r>
      <w:r w:rsidR="00F9669E" w:rsidRPr="006F470A">
        <w:rPr>
          <w:rFonts w:asciiTheme="minorHAnsi" w:hAnsiTheme="minorHAnsi" w:cstheme="minorHAnsi"/>
          <w:b/>
          <w:sz w:val="22"/>
          <w:szCs w:val="22"/>
        </w:rPr>
        <w:t>.-</w:t>
      </w:r>
    </w:p>
    <w:p w:rsidR="00D07ADC" w:rsidRPr="006F470A" w:rsidRDefault="00D07ADC" w:rsidP="00D07ADC">
      <w:pPr>
        <w:ind w:left="567"/>
        <w:jc w:val="both"/>
        <w:rPr>
          <w:rFonts w:asciiTheme="minorHAnsi" w:hAnsiTheme="minorHAnsi" w:cstheme="minorHAnsi"/>
          <w:sz w:val="22"/>
          <w:szCs w:val="22"/>
        </w:rPr>
      </w:pPr>
    </w:p>
    <w:p w:rsidR="00E9397A" w:rsidRDefault="00D07ADC" w:rsidP="00E9397A">
      <w:pPr>
        <w:ind w:left="426"/>
        <w:jc w:val="both"/>
        <w:rPr>
          <w:rFonts w:asciiTheme="minorHAnsi" w:hAnsiTheme="minorHAnsi" w:cstheme="minorHAnsi"/>
          <w:sz w:val="22"/>
          <w:szCs w:val="22"/>
        </w:rPr>
      </w:pPr>
      <w:r w:rsidRPr="006F470A">
        <w:rPr>
          <w:rFonts w:asciiTheme="minorHAnsi" w:hAnsiTheme="minorHAnsi" w:cstheme="minorHAnsi"/>
          <w:sz w:val="22"/>
          <w:szCs w:val="22"/>
        </w:rPr>
        <w:t>La propuesta</w:t>
      </w:r>
      <w:r w:rsidR="00E9397A" w:rsidRPr="006F470A">
        <w:rPr>
          <w:rFonts w:asciiTheme="minorHAnsi" w:hAnsiTheme="minorHAnsi" w:cstheme="minorHAnsi"/>
          <w:sz w:val="22"/>
          <w:szCs w:val="22"/>
        </w:rPr>
        <w:t xml:space="preserve"> debe</w:t>
      </w:r>
      <w:r w:rsidRPr="006F470A">
        <w:rPr>
          <w:rFonts w:asciiTheme="minorHAnsi" w:hAnsiTheme="minorHAnsi" w:cstheme="minorHAnsi"/>
          <w:sz w:val="22"/>
          <w:szCs w:val="22"/>
        </w:rPr>
        <w:t xml:space="preserve"> ser elaborada conforme a los requisitos</w:t>
      </w:r>
      <w:r w:rsidR="00E9397A" w:rsidRPr="006F470A">
        <w:rPr>
          <w:rFonts w:asciiTheme="minorHAnsi" w:hAnsiTheme="minorHAnsi" w:cstheme="minorHAnsi"/>
          <w:sz w:val="22"/>
          <w:szCs w:val="22"/>
        </w:rPr>
        <w:t>,</w:t>
      </w:r>
      <w:r w:rsidRPr="006F470A">
        <w:rPr>
          <w:rFonts w:asciiTheme="minorHAnsi" w:hAnsiTheme="minorHAnsi" w:cstheme="minorHAnsi"/>
          <w:sz w:val="22"/>
          <w:szCs w:val="22"/>
        </w:rPr>
        <w:t xml:space="preserve"> condiciones</w:t>
      </w:r>
      <w:r w:rsidR="00C008EA" w:rsidRPr="006F470A">
        <w:rPr>
          <w:rFonts w:asciiTheme="minorHAnsi" w:hAnsiTheme="minorHAnsi" w:cstheme="minorHAnsi"/>
          <w:sz w:val="22"/>
          <w:szCs w:val="22"/>
        </w:rPr>
        <w:t>, documentos y formularios</w:t>
      </w:r>
      <w:r w:rsidR="00E9397A" w:rsidRPr="006F470A">
        <w:rPr>
          <w:rFonts w:asciiTheme="minorHAnsi" w:hAnsiTheme="minorHAnsi" w:cstheme="minorHAnsi"/>
          <w:sz w:val="22"/>
          <w:szCs w:val="22"/>
        </w:rPr>
        <w:t xml:space="preserve"> </w:t>
      </w:r>
      <w:r w:rsidRPr="006F470A">
        <w:rPr>
          <w:rFonts w:asciiTheme="minorHAnsi" w:hAnsiTheme="minorHAnsi" w:cstheme="minorHAnsi"/>
          <w:sz w:val="22"/>
          <w:szCs w:val="22"/>
        </w:rPr>
        <w:t xml:space="preserve">establecidos </w:t>
      </w:r>
      <w:r w:rsidR="004110F8" w:rsidRPr="006F470A">
        <w:rPr>
          <w:rFonts w:asciiTheme="minorHAnsi" w:hAnsiTheme="minorHAnsi" w:cstheme="minorHAnsi"/>
          <w:sz w:val="22"/>
          <w:szCs w:val="22"/>
        </w:rPr>
        <w:t xml:space="preserve">en </w:t>
      </w:r>
      <w:r w:rsidR="00E9397A" w:rsidRPr="006F470A">
        <w:rPr>
          <w:rFonts w:asciiTheme="minorHAnsi" w:hAnsiTheme="minorHAnsi" w:cstheme="minorHAnsi"/>
          <w:sz w:val="22"/>
          <w:szCs w:val="22"/>
        </w:rPr>
        <w:t>el presente DBC.</w:t>
      </w:r>
    </w:p>
    <w:p w:rsidR="00D07ADC" w:rsidRPr="006F470A" w:rsidRDefault="00D07ADC" w:rsidP="00D07ADC">
      <w:pPr>
        <w:ind w:left="426"/>
        <w:jc w:val="both"/>
        <w:rPr>
          <w:rFonts w:asciiTheme="minorHAnsi" w:hAnsiTheme="minorHAnsi" w:cstheme="minorHAnsi"/>
          <w:b/>
          <w:color w:val="000000"/>
          <w:sz w:val="22"/>
          <w:szCs w:val="22"/>
        </w:rPr>
      </w:pPr>
    </w:p>
    <w:p w:rsidR="00D07ADC" w:rsidRPr="006F470A" w:rsidRDefault="00D07ADC"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COSTOS DE PARTICIPACIÓN</w:t>
      </w:r>
      <w:r w:rsidR="00015B4A" w:rsidRPr="006F470A">
        <w:rPr>
          <w:rFonts w:asciiTheme="minorHAnsi" w:hAnsiTheme="minorHAnsi" w:cstheme="minorHAnsi"/>
          <w:b/>
          <w:sz w:val="22"/>
          <w:szCs w:val="22"/>
        </w:rPr>
        <w:t xml:space="preserve"> EN EL PROCESO DE CONTRATACIÓN</w:t>
      </w:r>
      <w:r w:rsidR="00F9669E" w:rsidRPr="006F470A">
        <w:rPr>
          <w:rFonts w:asciiTheme="minorHAnsi" w:hAnsiTheme="minorHAnsi" w:cstheme="minorHAnsi"/>
          <w:b/>
          <w:sz w:val="22"/>
          <w:szCs w:val="22"/>
        </w:rPr>
        <w:t>.-</w:t>
      </w:r>
    </w:p>
    <w:p w:rsidR="00D07ADC" w:rsidRPr="006F470A" w:rsidRDefault="00D07ADC" w:rsidP="00D07ADC">
      <w:pPr>
        <w:ind w:left="567"/>
        <w:jc w:val="both"/>
        <w:rPr>
          <w:rFonts w:asciiTheme="minorHAnsi" w:hAnsiTheme="minorHAnsi" w:cstheme="minorHAnsi"/>
          <w:sz w:val="22"/>
          <w:szCs w:val="22"/>
        </w:rPr>
      </w:pPr>
    </w:p>
    <w:p w:rsidR="00D07ADC" w:rsidRPr="006F470A" w:rsidRDefault="00D07ADC" w:rsidP="00D07ADC">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Los costos de la elaboración y presentación de propuestas y de cualquier otro costo que demande la participación de un proponente en el proceso de contratación, cualquiera fuese su resultado, son total y exclusivamente propios de cada proponente, bajo su total </w:t>
      </w:r>
      <w:r w:rsidR="00DB2A02" w:rsidRPr="006F470A">
        <w:rPr>
          <w:rFonts w:asciiTheme="minorHAnsi" w:hAnsiTheme="minorHAnsi" w:cstheme="minorHAnsi"/>
          <w:sz w:val="22"/>
          <w:szCs w:val="22"/>
        </w:rPr>
        <w:t>responsabilidad.</w:t>
      </w:r>
    </w:p>
    <w:p w:rsidR="00A64E11" w:rsidRPr="006F470A" w:rsidRDefault="00A64E11" w:rsidP="00D07ADC">
      <w:pPr>
        <w:ind w:left="426"/>
        <w:jc w:val="both"/>
        <w:rPr>
          <w:rFonts w:asciiTheme="minorHAnsi" w:hAnsiTheme="minorHAnsi" w:cstheme="minorHAnsi"/>
          <w:b/>
          <w:color w:val="000000"/>
          <w:sz w:val="22"/>
          <w:szCs w:val="22"/>
        </w:rPr>
      </w:pPr>
    </w:p>
    <w:p w:rsidR="00900663" w:rsidRPr="006F470A" w:rsidRDefault="00900663"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PRES</w:t>
      </w:r>
      <w:r w:rsidR="003C6CA2" w:rsidRPr="006F470A">
        <w:rPr>
          <w:rFonts w:asciiTheme="minorHAnsi" w:hAnsiTheme="minorHAnsi" w:cstheme="minorHAnsi"/>
          <w:b/>
          <w:sz w:val="22"/>
          <w:szCs w:val="22"/>
        </w:rPr>
        <w:t>EN</w:t>
      </w:r>
      <w:r w:rsidRPr="006F470A">
        <w:rPr>
          <w:rFonts w:asciiTheme="minorHAnsi" w:hAnsiTheme="minorHAnsi" w:cstheme="minorHAnsi"/>
          <w:b/>
          <w:sz w:val="22"/>
          <w:szCs w:val="22"/>
        </w:rPr>
        <w:t>TA</w:t>
      </w:r>
      <w:r w:rsidR="00DA4E00" w:rsidRPr="006F470A">
        <w:rPr>
          <w:rFonts w:asciiTheme="minorHAnsi" w:hAnsiTheme="minorHAnsi" w:cstheme="minorHAnsi"/>
          <w:b/>
          <w:sz w:val="22"/>
          <w:szCs w:val="22"/>
        </w:rPr>
        <w:t>CI</w:t>
      </w:r>
      <w:r w:rsidR="00E11BB3" w:rsidRPr="006F470A">
        <w:rPr>
          <w:rFonts w:asciiTheme="minorHAnsi" w:hAnsiTheme="minorHAnsi" w:cstheme="minorHAnsi"/>
          <w:b/>
          <w:sz w:val="22"/>
          <w:szCs w:val="22"/>
        </w:rPr>
        <w:t>Ó</w:t>
      </w:r>
      <w:r w:rsidR="00DA4E00" w:rsidRPr="006F470A">
        <w:rPr>
          <w:rFonts w:asciiTheme="minorHAnsi" w:hAnsiTheme="minorHAnsi" w:cstheme="minorHAnsi"/>
          <w:b/>
          <w:sz w:val="22"/>
          <w:szCs w:val="22"/>
        </w:rPr>
        <w:t xml:space="preserve">N DE PROPUESTAS POR </w:t>
      </w:r>
      <w:r w:rsidR="00E11BB3" w:rsidRPr="006F470A">
        <w:rPr>
          <w:rFonts w:asciiTheme="minorHAnsi" w:hAnsiTheme="minorHAnsi" w:cstheme="minorHAnsi"/>
          <w:b/>
          <w:sz w:val="22"/>
          <w:szCs w:val="22"/>
        </w:rPr>
        <w:t>Í</w:t>
      </w:r>
      <w:r w:rsidR="00B47471" w:rsidRPr="006F470A">
        <w:rPr>
          <w:rFonts w:asciiTheme="minorHAnsi" w:hAnsiTheme="minorHAnsi" w:cstheme="minorHAnsi"/>
          <w:b/>
          <w:sz w:val="22"/>
          <w:szCs w:val="22"/>
        </w:rPr>
        <w:t>TEM</w:t>
      </w:r>
      <w:r w:rsidR="0003562E" w:rsidRPr="006F470A">
        <w:rPr>
          <w:rFonts w:asciiTheme="minorHAnsi" w:hAnsiTheme="minorHAnsi" w:cstheme="minorHAnsi"/>
          <w:b/>
          <w:sz w:val="22"/>
          <w:szCs w:val="22"/>
        </w:rPr>
        <w:t>S</w:t>
      </w:r>
      <w:r w:rsidR="00B47471" w:rsidRPr="006F470A">
        <w:rPr>
          <w:rFonts w:asciiTheme="minorHAnsi" w:hAnsiTheme="minorHAnsi" w:cstheme="minorHAnsi"/>
          <w:b/>
          <w:sz w:val="22"/>
          <w:szCs w:val="22"/>
        </w:rPr>
        <w:t>, LOTE</w:t>
      </w:r>
      <w:r w:rsidR="0003562E" w:rsidRPr="006F470A">
        <w:rPr>
          <w:rFonts w:asciiTheme="minorHAnsi" w:hAnsiTheme="minorHAnsi" w:cstheme="minorHAnsi"/>
          <w:b/>
          <w:sz w:val="22"/>
          <w:szCs w:val="22"/>
        </w:rPr>
        <w:t>S</w:t>
      </w:r>
      <w:r w:rsidR="00B47471" w:rsidRPr="006F470A">
        <w:rPr>
          <w:rFonts w:asciiTheme="minorHAnsi" w:hAnsiTheme="minorHAnsi" w:cstheme="minorHAnsi"/>
          <w:b/>
          <w:sz w:val="22"/>
          <w:szCs w:val="22"/>
        </w:rPr>
        <w:t xml:space="preserve">, </w:t>
      </w:r>
      <w:r w:rsidRPr="006F470A">
        <w:rPr>
          <w:rFonts w:asciiTheme="minorHAnsi" w:hAnsiTheme="minorHAnsi" w:cstheme="minorHAnsi"/>
          <w:b/>
          <w:sz w:val="22"/>
          <w:szCs w:val="22"/>
        </w:rPr>
        <w:t xml:space="preserve">TRAMOS, PAQUETES, </w:t>
      </w:r>
      <w:r w:rsidR="000267DC" w:rsidRPr="006F470A">
        <w:rPr>
          <w:rFonts w:asciiTheme="minorHAnsi" w:hAnsiTheme="minorHAnsi" w:cstheme="minorHAnsi"/>
          <w:b/>
          <w:sz w:val="22"/>
          <w:szCs w:val="22"/>
        </w:rPr>
        <w:t>VOL</w:t>
      </w:r>
      <w:r w:rsidR="0003562E" w:rsidRPr="006F470A">
        <w:rPr>
          <w:rFonts w:asciiTheme="minorHAnsi" w:hAnsiTheme="minorHAnsi" w:cstheme="minorHAnsi"/>
          <w:b/>
          <w:sz w:val="22"/>
          <w:szCs w:val="22"/>
        </w:rPr>
        <w:t>Ú</w:t>
      </w:r>
      <w:r w:rsidR="000267DC" w:rsidRPr="006F470A">
        <w:rPr>
          <w:rFonts w:asciiTheme="minorHAnsi" w:hAnsiTheme="minorHAnsi" w:cstheme="minorHAnsi"/>
          <w:b/>
          <w:sz w:val="22"/>
          <w:szCs w:val="22"/>
        </w:rPr>
        <w:t>MEN</w:t>
      </w:r>
      <w:r w:rsidR="0003562E" w:rsidRPr="006F470A">
        <w:rPr>
          <w:rFonts w:asciiTheme="minorHAnsi" w:hAnsiTheme="minorHAnsi" w:cstheme="minorHAnsi"/>
          <w:b/>
          <w:sz w:val="22"/>
          <w:szCs w:val="22"/>
        </w:rPr>
        <w:t>ES</w:t>
      </w:r>
      <w:r w:rsidR="000267DC" w:rsidRPr="006F470A">
        <w:rPr>
          <w:rFonts w:asciiTheme="minorHAnsi" w:hAnsiTheme="minorHAnsi" w:cstheme="minorHAnsi"/>
          <w:b/>
          <w:sz w:val="22"/>
          <w:szCs w:val="22"/>
        </w:rPr>
        <w:t xml:space="preserve"> O </w:t>
      </w:r>
      <w:r w:rsidR="00C81588" w:rsidRPr="006F470A">
        <w:rPr>
          <w:rFonts w:asciiTheme="minorHAnsi" w:hAnsiTheme="minorHAnsi" w:cstheme="minorHAnsi"/>
          <w:b/>
          <w:sz w:val="22"/>
          <w:szCs w:val="22"/>
        </w:rPr>
        <w:t>ETAPA</w:t>
      </w:r>
      <w:r w:rsidR="0003562E" w:rsidRPr="006F470A">
        <w:rPr>
          <w:rFonts w:asciiTheme="minorHAnsi" w:hAnsiTheme="minorHAnsi" w:cstheme="minorHAnsi"/>
          <w:b/>
          <w:sz w:val="22"/>
          <w:szCs w:val="22"/>
        </w:rPr>
        <w:t>S</w:t>
      </w:r>
      <w:r w:rsidR="00F9669E" w:rsidRPr="006F470A">
        <w:rPr>
          <w:rFonts w:asciiTheme="minorHAnsi" w:hAnsiTheme="minorHAnsi" w:cstheme="minorHAnsi"/>
          <w:b/>
          <w:sz w:val="22"/>
          <w:szCs w:val="22"/>
        </w:rPr>
        <w:t>.-</w:t>
      </w:r>
    </w:p>
    <w:p w:rsidR="00C75BEC" w:rsidRPr="006F470A" w:rsidRDefault="00C75BEC" w:rsidP="00B37050">
      <w:pPr>
        <w:ind w:left="567"/>
        <w:jc w:val="both"/>
        <w:rPr>
          <w:rFonts w:asciiTheme="minorHAnsi" w:hAnsiTheme="minorHAnsi" w:cstheme="minorHAnsi"/>
          <w:color w:val="000000"/>
          <w:sz w:val="22"/>
          <w:szCs w:val="22"/>
        </w:rPr>
      </w:pPr>
    </w:p>
    <w:p w:rsidR="00B8439E" w:rsidRDefault="00AD6D1A" w:rsidP="00B8439E">
      <w:pPr>
        <w:pStyle w:val="NormalWeb"/>
        <w:ind w:left="426"/>
        <w:jc w:val="both"/>
        <w:rPr>
          <w:rFonts w:asciiTheme="minorHAnsi" w:hAnsiTheme="minorHAnsi" w:cstheme="minorHAnsi"/>
          <w:color w:val="000000"/>
          <w:sz w:val="22"/>
          <w:szCs w:val="22"/>
          <w:lang w:val="es-ES"/>
        </w:rPr>
      </w:pPr>
      <w:r w:rsidRPr="00AD6D1A">
        <w:rPr>
          <w:rFonts w:asciiTheme="minorHAnsi" w:hAnsiTheme="minorHAnsi" w:cstheme="minorHAnsi"/>
          <w:color w:val="000000"/>
          <w:sz w:val="22"/>
          <w:szCs w:val="22"/>
          <w:lang w:val="es-ES"/>
        </w:rPr>
        <w:lastRenderedPageBreak/>
        <w:t>Cuando un proponente presente su propuesta para más de</w:t>
      </w:r>
      <w:r w:rsidR="00B8439E">
        <w:rPr>
          <w:rFonts w:asciiTheme="minorHAnsi" w:hAnsiTheme="minorHAnsi" w:cstheme="minorHAnsi"/>
          <w:color w:val="000000"/>
          <w:sz w:val="22"/>
          <w:szCs w:val="22"/>
          <w:lang w:val="es-ES"/>
        </w:rPr>
        <w:t xml:space="preserve"> un ítem, lote, tramo, paquete,</w:t>
      </w:r>
      <w:r w:rsidRPr="00AD6D1A">
        <w:rPr>
          <w:rFonts w:asciiTheme="minorHAnsi" w:hAnsiTheme="minorHAnsi" w:cstheme="minorHAnsi"/>
          <w:color w:val="000000"/>
          <w:sz w:val="22"/>
          <w:szCs w:val="22"/>
          <w:lang w:val="es-ES"/>
        </w:rPr>
        <w:t xml:space="preserve"> volumen</w:t>
      </w:r>
      <w:r w:rsidR="00B8439E">
        <w:rPr>
          <w:rFonts w:asciiTheme="minorHAnsi" w:hAnsiTheme="minorHAnsi" w:cstheme="minorHAnsi"/>
          <w:color w:val="000000"/>
          <w:sz w:val="22"/>
          <w:szCs w:val="22"/>
          <w:lang w:val="es-ES"/>
        </w:rPr>
        <w:t xml:space="preserve"> o etapa,</w:t>
      </w:r>
      <w:r w:rsidRPr="00AD6D1A">
        <w:rPr>
          <w:rFonts w:asciiTheme="minorHAnsi" w:hAnsiTheme="minorHAnsi" w:cstheme="minorHAnsi"/>
          <w:color w:val="000000"/>
          <w:sz w:val="22"/>
          <w:szCs w:val="22"/>
          <w:lang w:val="es-ES"/>
        </w:rPr>
        <w:t xml:space="preserve"> deberá presentar una sola vez la documentación legal y administrativa, y una propuesta técnica – económica para c</w:t>
      </w:r>
      <w:r w:rsidR="0037155A">
        <w:rPr>
          <w:rFonts w:asciiTheme="minorHAnsi" w:hAnsiTheme="minorHAnsi" w:cstheme="minorHAnsi"/>
          <w:color w:val="000000"/>
          <w:sz w:val="22"/>
          <w:szCs w:val="22"/>
          <w:lang w:val="es-ES"/>
        </w:rPr>
        <w:t>ada ítem, lote, tramo, paquete,</w:t>
      </w:r>
      <w:r w:rsidRPr="00AD6D1A">
        <w:rPr>
          <w:rFonts w:asciiTheme="minorHAnsi" w:hAnsiTheme="minorHAnsi" w:cstheme="minorHAnsi"/>
          <w:color w:val="000000"/>
          <w:sz w:val="22"/>
          <w:szCs w:val="22"/>
          <w:lang w:val="es-ES"/>
        </w:rPr>
        <w:t xml:space="preserve"> volumen</w:t>
      </w:r>
      <w:r w:rsidR="0037155A">
        <w:rPr>
          <w:rFonts w:asciiTheme="minorHAnsi" w:hAnsiTheme="minorHAnsi" w:cstheme="minorHAnsi"/>
          <w:color w:val="000000"/>
          <w:sz w:val="22"/>
          <w:szCs w:val="22"/>
          <w:lang w:val="es-ES"/>
        </w:rPr>
        <w:t xml:space="preserve"> o etapa</w:t>
      </w:r>
      <w:r w:rsidRPr="00AD6D1A">
        <w:rPr>
          <w:rFonts w:asciiTheme="minorHAnsi" w:hAnsiTheme="minorHAnsi" w:cstheme="minorHAnsi"/>
          <w:color w:val="000000"/>
          <w:sz w:val="22"/>
          <w:szCs w:val="22"/>
          <w:lang w:val="es-ES"/>
        </w:rPr>
        <w:t>, según los</w:t>
      </w:r>
      <w:r w:rsidR="00B8439E">
        <w:rPr>
          <w:rFonts w:asciiTheme="minorHAnsi" w:hAnsiTheme="minorHAnsi" w:cstheme="minorHAnsi"/>
          <w:color w:val="000000"/>
          <w:sz w:val="22"/>
          <w:szCs w:val="22"/>
          <w:lang w:val="es-ES"/>
        </w:rPr>
        <w:t xml:space="preserve"> formularios del presente DBC.</w:t>
      </w:r>
    </w:p>
    <w:p w:rsidR="00AD6D1A" w:rsidRPr="00AD6D1A" w:rsidRDefault="00AD6D1A" w:rsidP="00B8439E">
      <w:pPr>
        <w:pStyle w:val="NormalWeb"/>
        <w:ind w:left="426"/>
        <w:jc w:val="both"/>
        <w:rPr>
          <w:rFonts w:asciiTheme="minorHAnsi" w:hAnsiTheme="minorHAnsi" w:cstheme="minorHAnsi"/>
          <w:color w:val="000000"/>
          <w:sz w:val="22"/>
          <w:szCs w:val="22"/>
          <w:lang w:val="es-ES"/>
        </w:rPr>
      </w:pPr>
      <w:r w:rsidRPr="00AD6D1A">
        <w:rPr>
          <w:rFonts w:asciiTheme="minorHAnsi" w:hAnsiTheme="minorHAnsi" w:cstheme="minorHAnsi"/>
          <w:color w:val="000000"/>
          <w:sz w:val="22"/>
          <w:szCs w:val="22"/>
          <w:lang w:val="es-ES"/>
        </w:rPr>
        <w:t>En el caso de contrataciones sea por ítems el proponente podrá presentar una sola propuesta técnica y económica a los ítems que oferte.</w:t>
      </w:r>
    </w:p>
    <w:p w:rsidR="00A144AD" w:rsidRDefault="00A144AD" w:rsidP="00B37050">
      <w:pPr>
        <w:ind w:left="567"/>
        <w:jc w:val="both"/>
        <w:rPr>
          <w:rFonts w:asciiTheme="minorHAnsi" w:hAnsiTheme="minorHAnsi" w:cstheme="minorHAnsi"/>
          <w:sz w:val="22"/>
          <w:szCs w:val="22"/>
        </w:rPr>
      </w:pPr>
    </w:p>
    <w:p w:rsidR="00900663" w:rsidRPr="006F470A" w:rsidRDefault="00900663"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PRESENTACIÓN</w:t>
      </w:r>
      <w:r w:rsidR="001C260C" w:rsidRPr="006F470A">
        <w:rPr>
          <w:rFonts w:asciiTheme="minorHAnsi" w:hAnsiTheme="minorHAnsi" w:cstheme="minorHAnsi"/>
          <w:b/>
          <w:sz w:val="22"/>
          <w:szCs w:val="22"/>
        </w:rPr>
        <w:t xml:space="preserve"> DE PROPUESTA</w:t>
      </w:r>
      <w:r w:rsidR="00F9669E" w:rsidRPr="006F470A">
        <w:rPr>
          <w:rFonts w:asciiTheme="minorHAnsi" w:hAnsiTheme="minorHAnsi" w:cstheme="minorHAnsi"/>
          <w:b/>
          <w:sz w:val="22"/>
          <w:szCs w:val="22"/>
        </w:rPr>
        <w:t>.-</w:t>
      </w:r>
    </w:p>
    <w:p w:rsidR="00FA7BEF" w:rsidRPr="006F470A" w:rsidRDefault="00486DD9" w:rsidP="00D70A48">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6F470A">
        <w:rPr>
          <w:rFonts w:asciiTheme="minorHAnsi" w:hAnsiTheme="minorHAnsi" w:cstheme="minorHAnsi"/>
          <w:bCs/>
          <w:color w:val="000000"/>
          <w:kern w:val="28"/>
          <w:sz w:val="22"/>
          <w:szCs w:val="22"/>
          <w:lang w:eastAsia="es-ES"/>
        </w:rPr>
        <w:t xml:space="preserve">La recepción de propuestas se efectuará, en el lugar señalado en el presente DBC hasta la fecha y hora límite fijados en el </w:t>
      </w:r>
      <w:r w:rsidR="00D70A48" w:rsidRPr="006F470A">
        <w:rPr>
          <w:rFonts w:asciiTheme="minorHAnsi" w:hAnsiTheme="minorHAnsi" w:cstheme="minorHAnsi"/>
          <w:bCs/>
          <w:color w:val="000000"/>
          <w:kern w:val="28"/>
          <w:sz w:val="22"/>
          <w:szCs w:val="22"/>
          <w:lang w:eastAsia="es-ES"/>
        </w:rPr>
        <w:t>mismo</w:t>
      </w:r>
      <w:r w:rsidR="00FA7BEF" w:rsidRPr="006F470A">
        <w:rPr>
          <w:rFonts w:asciiTheme="minorHAnsi" w:hAnsiTheme="minorHAnsi" w:cstheme="minorHAnsi"/>
          <w:bCs/>
          <w:color w:val="000000"/>
          <w:kern w:val="28"/>
          <w:sz w:val="22"/>
          <w:szCs w:val="22"/>
          <w:lang w:eastAsia="es-ES"/>
        </w:rPr>
        <w:t>.</w:t>
      </w:r>
    </w:p>
    <w:p w:rsidR="0049449C" w:rsidRPr="006F470A" w:rsidRDefault="00FA7BEF" w:rsidP="00D70A48">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6F470A">
        <w:rPr>
          <w:rFonts w:asciiTheme="minorHAnsi" w:hAnsiTheme="minorHAnsi" w:cstheme="minorHAnsi"/>
          <w:bCs/>
          <w:color w:val="000000"/>
          <w:kern w:val="28"/>
          <w:sz w:val="22"/>
          <w:szCs w:val="22"/>
          <w:lang w:eastAsia="es-ES"/>
        </w:rPr>
        <w:t>L</w:t>
      </w:r>
      <w:r w:rsidR="00D70A48" w:rsidRPr="006F470A">
        <w:rPr>
          <w:rFonts w:asciiTheme="minorHAnsi" w:hAnsiTheme="minorHAnsi" w:cstheme="minorHAnsi"/>
          <w:bCs/>
          <w:color w:val="000000"/>
          <w:kern w:val="28"/>
          <w:sz w:val="22"/>
          <w:szCs w:val="22"/>
          <w:lang w:eastAsia="es-ES"/>
        </w:rPr>
        <w:t>a</w:t>
      </w:r>
      <w:r w:rsidR="0049449C" w:rsidRPr="006F470A">
        <w:rPr>
          <w:rFonts w:asciiTheme="minorHAnsi" w:hAnsiTheme="minorHAnsi" w:cstheme="minorHAnsi"/>
          <w:bCs/>
          <w:color w:val="000000"/>
          <w:kern w:val="28"/>
          <w:sz w:val="22"/>
          <w:szCs w:val="22"/>
          <w:lang w:eastAsia="es-ES"/>
        </w:rPr>
        <w:t xml:space="preserve"> propuesta </w:t>
      </w:r>
      <w:r w:rsidR="001147C9" w:rsidRPr="006F470A">
        <w:rPr>
          <w:rFonts w:asciiTheme="minorHAnsi" w:hAnsiTheme="minorHAnsi" w:cstheme="minorHAnsi"/>
          <w:bCs/>
          <w:color w:val="000000"/>
          <w:kern w:val="28"/>
          <w:sz w:val="22"/>
          <w:szCs w:val="22"/>
          <w:lang w:eastAsia="es-ES"/>
        </w:rPr>
        <w:t xml:space="preserve">deberá </w:t>
      </w:r>
      <w:r w:rsidR="0049449C" w:rsidRPr="006F470A">
        <w:rPr>
          <w:rFonts w:asciiTheme="minorHAnsi" w:hAnsiTheme="minorHAnsi" w:cstheme="minorHAnsi"/>
          <w:bCs/>
          <w:color w:val="000000"/>
          <w:kern w:val="28"/>
          <w:sz w:val="22"/>
          <w:szCs w:val="22"/>
          <w:lang w:eastAsia="es-ES"/>
        </w:rPr>
        <w:t>ser presentada en un ejemplar original</w:t>
      </w:r>
      <w:r w:rsidR="00770111" w:rsidRPr="006F470A">
        <w:rPr>
          <w:rFonts w:asciiTheme="minorHAnsi" w:hAnsiTheme="minorHAnsi" w:cstheme="minorHAnsi"/>
          <w:bCs/>
          <w:color w:val="000000"/>
          <w:kern w:val="28"/>
          <w:sz w:val="22"/>
          <w:szCs w:val="22"/>
          <w:lang w:eastAsia="es-ES"/>
        </w:rPr>
        <w:t>.</w:t>
      </w:r>
    </w:p>
    <w:p w:rsidR="0049449C" w:rsidRPr="006F470A" w:rsidRDefault="0049449C" w:rsidP="0049449C">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6F470A">
        <w:rPr>
          <w:rFonts w:asciiTheme="minorHAnsi" w:hAnsiTheme="minorHAnsi" w:cstheme="minorHAnsi"/>
          <w:bCs/>
          <w:color w:val="000000"/>
          <w:kern w:val="28"/>
          <w:sz w:val="22"/>
          <w:szCs w:val="22"/>
          <w:lang w:eastAsia="es-ES"/>
        </w:rPr>
        <w:t>Vencidos los plazos citados</w:t>
      </w:r>
      <w:r w:rsidR="00D70A48" w:rsidRPr="006F470A">
        <w:rPr>
          <w:rFonts w:asciiTheme="minorHAnsi" w:hAnsiTheme="minorHAnsi" w:cstheme="minorHAnsi"/>
          <w:bCs/>
          <w:color w:val="000000"/>
          <w:kern w:val="28"/>
          <w:sz w:val="22"/>
          <w:szCs w:val="22"/>
          <w:lang w:eastAsia="es-ES"/>
        </w:rPr>
        <w:t xml:space="preserve"> en el DBC</w:t>
      </w:r>
      <w:r w:rsidRPr="006F470A">
        <w:rPr>
          <w:rFonts w:asciiTheme="minorHAnsi" w:hAnsiTheme="minorHAnsi" w:cstheme="minorHAnsi"/>
          <w:bCs/>
          <w:color w:val="000000"/>
          <w:kern w:val="28"/>
          <w:sz w:val="22"/>
          <w:szCs w:val="22"/>
          <w:lang w:eastAsia="es-ES"/>
        </w:rPr>
        <w:t xml:space="preserve">, la(s) propuesta(s) no podrá(n) ser retirada(s), modificada(s) o alterada(s). </w:t>
      </w:r>
    </w:p>
    <w:p w:rsidR="001E6511" w:rsidRPr="006F470A" w:rsidRDefault="006E23E4" w:rsidP="001E6511">
      <w:pPr>
        <w:tabs>
          <w:tab w:val="left" w:pos="1418"/>
        </w:tabs>
        <w:spacing w:before="240" w:after="60"/>
        <w:ind w:left="426"/>
        <w:jc w:val="both"/>
        <w:outlineLvl w:val="0"/>
        <w:rPr>
          <w:rFonts w:asciiTheme="minorHAnsi" w:hAnsiTheme="minorHAnsi" w:cstheme="minorHAnsi"/>
          <w:bCs/>
          <w:color w:val="000000"/>
          <w:kern w:val="28"/>
          <w:sz w:val="22"/>
          <w:szCs w:val="22"/>
          <w:lang w:eastAsia="es-ES"/>
        </w:rPr>
      </w:pPr>
      <w:r w:rsidRPr="003F53EF">
        <w:rPr>
          <w:rFonts w:asciiTheme="minorHAnsi" w:hAnsiTheme="minorHAnsi" w:cstheme="minorHAnsi"/>
          <w:bCs/>
          <w:color w:val="000000"/>
          <w:kern w:val="28"/>
          <w:sz w:val="22"/>
          <w:szCs w:val="22"/>
          <w:lang w:eastAsia="es-ES"/>
        </w:rPr>
        <w:t xml:space="preserve">La propuesta deberá ser presentada al personal designado por YPFB y </w:t>
      </w:r>
      <w:r>
        <w:rPr>
          <w:rFonts w:asciiTheme="minorHAnsi" w:hAnsiTheme="minorHAnsi" w:cstheme="minorHAnsi"/>
          <w:bCs/>
          <w:color w:val="000000"/>
          <w:kern w:val="28"/>
          <w:sz w:val="22"/>
          <w:szCs w:val="22"/>
          <w:lang w:eastAsia="es-ES"/>
        </w:rPr>
        <w:t>deberá ser presentado en un único sobre organizado de la siguiente manera</w:t>
      </w:r>
      <w:r w:rsidR="001E6511" w:rsidRPr="006F470A">
        <w:rPr>
          <w:rFonts w:asciiTheme="minorHAnsi" w:hAnsiTheme="minorHAnsi" w:cstheme="minorHAnsi"/>
          <w:bCs/>
          <w:color w:val="000000"/>
          <w:kern w:val="28"/>
          <w:sz w:val="22"/>
          <w:szCs w:val="22"/>
          <w:lang w:eastAsia="es-ES"/>
        </w:rPr>
        <w:t>:</w:t>
      </w:r>
    </w:p>
    <w:p w:rsidR="001E6511" w:rsidRPr="00AD6D1A" w:rsidRDefault="001E6511" w:rsidP="001E6511">
      <w:pPr>
        <w:pStyle w:val="Sinespaciado4"/>
        <w:rPr>
          <w:rFonts w:asciiTheme="minorHAnsi" w:hAnsiTheme="minorHAnsi" w:cstheme="minorHAnsi"/>
          <w:lang w:val="es-ES" w:eastAsia="es-ES"/>
        </w:rPr>
      </w:pPr>
    </w:p>
    <w:p w:rsidR="001E6511" w:rsidRPr="006F470A" w:rsidRDefault="001E6511" w:rsidP="001E6511">
      <w:pPr>
        <w:pStyle w:val="Prrafodelista"/>
        <w:tabs>
          <w:tab w:val="left" w:pos="2410"/>
        </w:tabs>
        <w:ind w:left="2552" w:hanging="1134"/>
        <w:jc w:val="both"/>
        <w:rPr>
          <w:rFonts w:asciiTheme="minorHAnsi" w:hAnsiTheme="minorHAnsi" w:cstheme="minorHAnsi"/>
          <w:sz w:val="22"/>
          <w:szCs w:val="22"/>
        </w:rPr>
      </w:pPr>
      <w:r w:rsidRPr="006F470A">
        <w:rPr>
          <w:rFonts w:asciiTheme="minorHAnsi" w:hAnsiTheme="minorHAnsi" w:cstheme="minorHAnsi"/>
          <w:b/>
          <w:sz w:val="22"/>
          <w:szCs w:val="22"/>
        </w:rPr>
        <w:t>Carpeta 1 -</w:t>
      </w:r>
      <w:r w:rsidRPr="006F470A">
        <w:rPr>
          <w:rFonts w:asciiTheme="minorHAnsi" w:hAnsiTheme="minorHAnsi" w:cstheme="minorHAnsi"/>
          <w:sz w:val="22"/>
          <w:szCs w:val="22"/>
        </w:rPr>
        <w:t xml:space="preserve"> Documentos/Formularios Administrativos y Económicos descritos en los numerales 1.1, 2.1, 2.3 y 3 de la parte IV del presente DBC (según corresponda).</w:t>
      </w:r>
    </w:p>
    <w:p w:rsidR="001E6511" w:rsidRPr="006F470A" w:rsidRDefault="001E6511" w:rsidP="001E6511">
      <w:pPr>
        <w:pStyle w:val="Prrafodelista"/>
        <w:tabs>
          <w:tab w:val="left" w:pos="2410"/>
        </w:tabs>
        <w:ind w:left="2552" w:hanging="1134"/>
        <w:jc w:val="both"/>
        <w:rPr>
          <w:rFonts w:asciiTheme="minorHAnsi" w:hAnsiTheme="minorHAnsi" w:cstheme="minorHAnsi"/>
          <w:sz w:val="22"/>
          <w:szCs w:val="22"/>
        </w:rPr>
      </w:pPr>
    </w:p>
    <w:p w:rsidR="001E6511" w:rsidRPr="006F470A" w:rsidRDefault="001E6511" w:rsidP="001E6511">
      <w:pPr>
        <w:pStyle w:val="Prrafodelista"/>
        <w:tabs>
          <w:tab w:val="left" w:pos="2410"/>
        </w:tabs>
        <w:ind w:left="2552" w:hanging="1134"/>
        <w:jc w:val="both"/>
        <w:rPr>
          <w:rFonts w:asciiTheme="minorHAnsi" w:hAnsiTheme="minorHAnsi" w:cstheme="minorHAnsi"/>
          <w:sz w:val="22"/>
          <w:szCs w:val="22"/>
        </w:rPr>
      </w:pPr>
      <w:r w:rsidRPr="006F470A">
        <w:rPr>
          <w:rFonts w:asciiTheme="minorHAnsi" w:hAnsiTheme="minorHAnsi" w:cstheme="minorHAnsi"/>
          <w:b/>
          <w:sz w:val="22"/>
          <w:szCs w:val="22"/>
        </w:rPr>
        <w:t>Carpeta 2 -</w:t>
      </w:r>
      <w:r w:rsidRPr="006F470A">
        <w:rPr>
          <w:rFonts w:asciiTheme="minorHAnsi" w:hAnsiTheme="minorHAnsi" w:cstheme="minorHAnsi"/>
          <w:sz w:val="22"/>
          <w:szCs w:val="22"/>
        </w:rPr>
        <w:t xml:space="preserve"> Documentos Legales descritos en los numerales 1.2, 2.2 y 2.4 de la parte IV del presente DBC (según corresponda).</w:t>
      </w:r>
    </w:p>
    <w:p w:rsidR="001E6511" w:rsidRPr="006F470A" w:rsidRDefault="001E6511" w:rsidP="001E6511">
      <w:pPr>
        <w:pStyle w:val="Prrafodelista"/>
        <w:tabs>
          <w:tab w:val="left" w:pos="2410"/>
        </w:tabs>
        <w:ind w:left="2552" w:hanging="1134"/>
        <w:jc w:val="both"/>
        <w:rPr>
          <w:rFonts w:asciiTheme="minorHAnsi" w:hAnsiTheme="minorHAnsi" w:cstheme="minorHAnsi"/>
          <w:sz w:val="22"/>
          <w:szCs w:val="22"/>
        </w:rPr>
      </w:pPr>
    </w:p>
    <w:p w:rsidR="001E6511" w:rsidRPr="006F470A" w:rsidRDefault="001E6511" w:rsidP="001E6511">
      <w:pPr>
        <w:pStyle w:val="Prrafodelista"/>
        <w:tabs>
          <w:tab w:val="left" w:pos="2410"/>
        </w:tabs>
        <w:ind w:left="2552" w:hanging="1134"/>
        <w:jc w:val="both"/>
        <w:rPr>
          <w:rFonts w:asciiTheme="minorHAnsi" w:hAnsiTheme="minorHAnsi" w:cstheme="minorHAnsi"/>
          <w:sz w:val="22"/>
          <w:szCs w:val="22"/>
        </w:rPr>
      </w:pPr>
      <w:r w:rsidRPr="006F470A">
        <w:rPr>
          <w:rFonts w:asciiTheme="minorHAnsi" w:hAnsiTheme="minorHAnsi" w:cstheme="minorHAnsi"/>
          <w:b/>
          <w:sz w:val="22"/>
          <w:szCs w:val="22"/>
        </w:rPr>
        <w:t>Carpeta 3 -</w:t>
      </w:r>
      <w:r w:rsidRPr="006F470A">
        <w:rPr>
          <w:rFonts w:asciiTheme="minorHAnsi" w:hAnsiTheme="minorHAnsi" w:cstheme="minorHAnsi"/>
          <w:sz w:val="22"/>
          <w:szCs w:val="22"/>
        </w:rPr>
        <w:t xml:space="preserve"> Documentos/Formularios de la Propuesta Técnica descritos en el numeral 4 de la parte IV del presente DBC (según corresponda).</w:t>
      </w:r>
    </w:p>
    <w:p w:rsidR="00486373" w:rsidRDefault="00486373" w:rsidP="00D92DC4">
      <w:pPr>
        <w:tabs>
          <w:tab w:val="left" w:pos="3945"/>
        </w:tabs>
        <w:jc w:val="both"/>
        <w:rPr>
          <w:rFonts w:asciiTheme="minorHAnsi" w:hAnsiTheme="minorHAnsi" w:cstheme="minorHAnsi"/>
          <w:sz w:val="22"/>
          <w:szCs w:val="22"/>
        </w:rPr>
      </w:pPr>
    </w:p>
    <w:p w:rsidR="001E6511" w:rsidRPr="006F470A" w:rsidRDefault="00486373" w:rsidP="00D92DC4">
      <w:pPr>
        <w:tabs>
          <w:tab w:val="left" w:pos="3945"/>
        </w:tabs>
        <w:jc w:val="both"/>
        <w:rPr>
          <w:rFonts w:asciiTheme="minorHAnsi" w:hAnsiTheme="minorHAnsi" w:cstheme="minorHAnsi"/>
          <w:color w:val="000000"/>
          <w:sz w:val="22"/>
          <w:szCs w:val="22"/>
        </w:rPr>
      </w:pPr>
      <w:r>
        <w:rPr>
          <w:rFonts w:asciiTheme="minorHAnsi" w:hAnsiTheme="minorHAnsi" w:cstheme="minorHAnsi"/>
          <w:sz w:val="22"/>
          <w:szCs w:val="22"/>
        </w:rPr>
        <w:t xml:space="preserve">El sobre </w:t>
      </w:r>
      <w:r w:rsidR="001E6511" w:rsidRPr="006F470A">
        <w:rPr>
          <w:rFonts w:asciiTheme="minorHAnsi" w:hAnsiTheme="minorHAnsi" w:cstheme="minorHAnsi"/>
          <w:color w:val="000000"/>
          <w:sz w:val="22"/>
          <w:szCs w:val="22"/>
        </w:rPr>
        <w:t>podrá ser rotulado de la siguiente manera:</w:t>
      </w:r>
    </w:p>
    <w:p w:rsidR="001E6511" w:rsidRPr="006F470A" w:rsidRDefault="001E6511" w:rsidP="001E6511">
      <w:pPr>
        <w:pStyle w:val="Sinespaciado4"/>
        <w:rPr>
          <w:rFonts w:asciiTheme="minorHAnsi" w:hAnsiTheme="minorHAnsi" w:cstheme="minorHAnsi"/>
          <w:lang w:val="es-ES"/>
        </w:rPr>
      </w:pPr>
    </w:p>
    <w:tbl>
      <w:tblPr>
        <w:tblStyle w:val="Tablaconcuadrcula"/>
        <w:tblW w:w="0" w:type="auto"/>
        <w:jc w:val="right"/>
        <w:tblLook w:val="04A0" w:firstRow="1" w:lastRow="0" w:firstColumn="1" w:lastColumn="0" w:noHBand="0" w:noVBand="1"/>
      </w:tblPr>
      <w:tblGrid>
        <w:gridCol w:w="2041"/>
        <w:gridCol w:w="1596"/>
        <w:gridCol w:w="5005"/>
      </w:tblGrid>
      <w:tr w:rsidR="001E6511" w:rsidRPr="006F470A" w:rsidTr="00CF1E72">
        <w:trPr>
          <w:trHeight w:val="522"/>
          <w:jc w:val="right"/>
        </w:trPr>
        <w:tc>
          <w:tcPr>
            <w:tcW w:w="2041" w:type="dxa"/>
            <w:shd w:val="clear" w:color="auto" w:fill="FFFFFF" w:themeFill="background1"/>
            <w:vAlign w:val="center"/>
          </w:tcPr>
          <w:p w:rsidR="001E6511" w:rsidRPr="006F470A" w:rsidRDefault="001E6511" w:rsidP="00637B97">
            <w:pPr>
              <w:jc w:val="center"/>
              <w:rPr>
                <w:rFonts w:asciiTheme="minorHAnsi" w:hAnsiTheme="minorHAnsi" w:cstheme="minorHAnsi"/>
                <w:b/>
                <w:sz w:val="22"/>
                <w:szCs w:val="22"/>
              </w:rPr>
            </w:pPr>
            <w:r w:rsidRPr="00363198">
              <w:rPr>
                <w:rFonts w:asciiTheme="minorHAnsi" w:hAnsiTheme="minorHAnsi" w:cstheme="minorHAnsi"/>
                <w:noProof/>
                <w:sz w:val="22"/>
                <w:szCs w:val="22"/>
                <w:lang w:val="en-US"/>
              </w:rPr>
              <w:drawing>
                <wp:inline distT="0" distB="0" distL="0" distR="0" wp14:anchorId="059DE6D5" wp14:editId="15AD27C3">
                  <wp:extent cx="1018588" cy="596265"/>
                  <wp:effectExtent l="0" t="0" r="0" b="0"/>
                  <wp:docPr id="7"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1020489" cy="597378"/>
                          </a:xfrm>
                          <a:prstGeom prst="rect">
                            <a:avLst/>
                          </a:prstGeom>
                          <a:noFill/>
                          <a:ln>
                            <a:noFill/>
                          </a:ln>
                        </pic:spPr>
                      </pic:pic>
                    </a:graphicData>
                  </a:graphic>
                </wp:inline>
              </w:drawing>
            </w:r>
          </w:p>
        </w:tc>
        <w:tc>
          <w:tcPr>
            <w:tcW w:w="6601" w:type="dxa"/>
            <w:gridSpan w:val="2"/>
            <w:shd w:val="clear" w:color="auto" w:fill="FFFFFF" w:themeFill="background1"/>
            <w:vAlign w:val="center"/>
          </w:tcPr>
          <w:p w:rsidR="001E6511" w:rsidRPr="006F470A" w:rsidRDefault="001E6511" w:rsidP="00637B97">
            <w:pPr>
              <w:jc w:val="center"/>
              <w:rPr>
                <w:rFonts w:asciiTheme="minorHAnsi" w:hAnsiTheme="minorHAnsi" w:cstheme="minorHAnsi"/>
                <w:b/>
                <w:sz w:val="22"/>
                <w:szCs w:val="22"/>
              </w:rPr>
            </w:pPr>
            <w:r w:rsidRPr="006F470A">
              <w:rPr>
                <w:rFonts w:asciiTheme="minorHAnsi" w:hAnsiTheme="minorHAnsi" w:cstheme="minorHAnsi"/>
                <w:b/>
                <w:sz w:val="22"/>
                <w:szCs w:val="22"/>
              </w:rPr>
              <w:t xml:space="preserve">YACIMIENTOS PETROLÍFEROS FISCALES BOLIVIANOS </w:t>
            </w:r>
            <w:r w:rsidR="00A763D0">
              <w:rPr>
                <w:rFonts w:asciiTheme="minorHAnsi" w:hAnsiTheme="minorHAnsi" w:cstheme="minorHAnsi"/>
                <w:b/>
                <w:sz w:val="22"/>
                <w:szCs w:val="22"/>
              </w:rPr>
              <w:t>–</w:t>
            </w:r>
            <w:r w:rsidRPr="006F470A">
              <w:rPr>
                <w:rFonts w:asciiTheme="minorHAnsi" w:hAnsiTheme="minorHAnsi" w:cstheme="minorHAnsi"/>
                <w:b/>
                <w:sz w:val="22"/>
                <w:szCs w:val="22"/>
              </w:rPr>
              <w:t xml:space="preserve"> YPFB</w:t>
            </w:r>
          </w:p>
        </w:tc>
      </w:tr>
      <w:tr w:rsidR="001E6511" w:rsidRPr="006F470A" w:rsidTr="00CF1E72">
        <w:trPr>
          <w:trHeight w:val="366"/>
          <w:jc w:val="right"/>
        </w:trPr>
        <w:tc>
          <w:tcPr>
            <w:tcW w:w="3637" w:type="dxa"/>
            <w:gridSpan w:val="2"/>
            <w:shd w:val="clear" w:color="auto" w:fill="FFFFFF" w:themeFill="background1"/>
            <w:vAlign w:val="center"/>
          </w:tcPr>
          <w:p w:rsidR="001E6511" w:rsidRPr="006F470A" w:rsidRDefault="001E6511" w:rsidP="00637B97">
            <w:pPr>
              <w:jc w:val="right"/>
              <w:rPr>
                <w:rFonts w:asciiTheme="minorHAnsi" w:hAnsiTheme="minorHAnsi" w:cstheme="minorHAnsi"/>
                <w:b/>
                <w:sz w:val="22"/>
                <w:szCs w:val="22"/>
              </w:rPr>
            </w:pPr>
            <w:r w:rsidRPr="006F470A">
              <w:rPr>
                <w:rFonts w:asciiTheme="minorHAnsi" w:hAnsiTheme="minorHAnsi" w:cstheme="minorHAnsi"/>
                <w:b/>
                <w:sz w:val="22"/>
                <w:szCs w:val="22"/>
              </w:rPr>
              <w:t xml:space="preserve">OBJETO DE LA CONTRATACIÓN </w:t>
            </w:r>
          </w:p>
        </w:tc>
        <w:tc>
          <w:tcPr>
            <w:tcW w:w="5005" w:type="dxa"/>
            <w:shd w:val="clear" w:color="auto" w:fill="FFFFFF" w:themeFill="background1"/>
            <w:vAlign w:val="center"/>
          </w:tcPr>
          <w:p w:rsidR="001E6511" w:rsidRPr="006F470A" w:rsidRDefault="00EE65BF" w:rsidP="00EE65BF">
            <w:pPr>
              <w:jc w:val="center"/>
              <w:rPr>
                <w:rFonts w:asciiTheme="minorHAnsi" w:hAnsiTheme="minorHAnsi" w:cstheme="minorHAnsi"/>
                <w:sz w:val="22"/>
                <w:szCs w:val="22"/>
              </w:rPr>
            </w:pPr>
            <w:r w:rsidRPr="00EE65BF">
              <w:rPr>
                <w:rFonts w:asciiTheme="minorHAnsi" w:hAnsiTheme="minorHAnsi" w:cstheme="minorHAnsi"/>
                <w:sz w:val="22"/>
                <w:szCs w:val="22"/>
              </w:rPr>
              <w:t>ADQUISICIÓN DE REPUESTOS PARA DESPACHO DE GNL</w:t>
            </w:r>
          </w:p>
        </w:tc>
      </w:tr>
      <w:tr w:rsidR="001E6511" w:rsidRPr="006F470A" w:rsidTr="00CF1E72">
        <w:trPr>
          <w:trHeight w:val="345"/>
          <w:jc w:val="right"/>
        </w:trPr>
        <w:tc>
          <w:tcPr>
            <w:tcW w:w="3637" w:type="dxa"/>
            <w:gridSpan w:val="2"/>
            <w:shd w:val="clear" w:color="auto" w:fill="FFFFFF" w:themeFill="background1"/>
            <w:vAlign w:val="center"/>
          </w:tcPr>
          <w:p w:rsidR="001E6511" w:rsidRPr="006F470A" w:rsidRDefault="001E6511" w:rsidP="00637B97">
            <w:pPr>
              <w:jc w:val="right"/>
              <w:rPr>
                <w:rFonts w:asciiTheme="minorHAnsi" w:hAnsiTheme="minorHAnsi" w:cstheme="minorHAnsi"/>
                <w:b/>
                <w:sz w:val="22"/>
                <w:szCs w:val="22"/>
              </w:rPr>
            </w:pPr>
            <w:r w:rsidRPr="006F470A">
              <w:rPr>
                <w:rFonts w:asciiTheme="minorHAnsi" w:hAnsiTheme="minorHAnsi" w:cstheme="minorHAnsi"/>
                <w:b/>
                <w:sz w:val="22"/>
                <w:szCs w:val="22"/>
              </w:rPr>
              <w:t xml:space="preserve">CÓDIGO DEL PROCESO </w:t>
            </w:r>
          </w:p>
        </w:tc>
        <w:tc>
          <w:tcPr>
            <w:tcW w:w="5005" w:type="dxa"/>
            <w:shd w:val="clear" w:color="auto" w:fill="FFFFFF" w:themeFill="background1"/>
            <w:vAlign w:val="center"/>
          </w:tcPr>
          <w:p w:rsidR="001E6511" w:rsidRPr="00EE65BF" w:rsidRDefault="00EE65BF" w:rsidP="00EE65BF">
            <w:pPr>
              <w:jc w:val="center"/>
              <w:rPr>
                <w:rFonts w:asciiTheme="minorHAnsi" w:hAnsiTheme="minorHAnsi" w:cstheme="minorHAnsi"/>
                <w:sz w:val="22"/>
                <w:szCs w:val="22"/>
              </w:rPr>
            </w:pPr>
            <w:r w:rsidRPr="00EE65BF">
              <w:rPr>
                <w:rFonts w:ascii="Tahoma" w:hAnsi="Tahoma" w:cs="Tahoma"/>
                <w:bCs/>
                <w:color w:val="000000"/>
                <w:sz w:val="17"/>
                <w:szCs w:val="17"/>
                <w:shd w:val="clear" w:color="auto" w:fill="FFFFFF"/>
              </w:rPr>
              <w:t>DRCO-CDL-GIND-62-19</w:t>
            </w:r>
          </w:p>
        </w:tc>
      </w:tr>
      <w:tr w:rsidR="001E6511" w:rsidRPr="006F470A" w:rsidTr="00CF1E72">
        <w:trPr>
          <w:trHeight w:val="428"/>
          <w:jc w:val="right"/>
        </w:trPr>
        <w:tc>
          <w:tcPr>
            <w:tcW w:w="3637" w:type="dxa"/>
            <w:gridSpan w:val="2"/>
            <w:shd w:val="clear" w:color="auto" w:fill="FFFFFF" w:themeFill="background1"/>
            <w:vAlign w:val="center"/>
          </w:tcPr>
          <w:p w:rsidR="001E6511" w:rsidRPr="006F470A" w:rsidRDefault="001E6511" w:rsidP="00637B97">
            <w:pPr>
              <w:jc w:val="right"/>
              <w:rPr>
                <w:rFonts w:asciiTheme="minorHAnsi" w:hAnsiTheme="minorHAnsi" w:cstheme="minorHAnsi"/>
                <w:b/>
                <w:sz w:val="22"/>
                <w:szCs w:val="22"/>
              </w:rPr>
            </w:pPr>
            <w:r w:rsidRPr="006F470A">
              <w:rPr>
                <w:rFonts w:asciiTheme="minorHAnsi" w:hAnsiTheme="minorHAnsi" w:cstheme="minorHAnsi"/>
                <w:b/>
                <w:sz w:val="22"/>
                <w:szCs w:val="22"/>
              </w:rPr>
              <w:t>NOMBRE DEL PROPONENTE</w:t>
            </w:r>
          </w:p>
        </w:tc>
        <w:tc>
          <w:tcPr>
            <w:tcW w:w="5005" w:type="dxa"/>
            <w:shd w:val="clear" w:color="auto" w:fill="FFFFFF" w:themeFill="background1"/>
            <w:vAlign w:val="center"/>
          </w:tcPr>
          <w:p w:rsidR="001E6511" w:rsidRPr="006F470A" w:rsidRDefault="001E6511" w:rsidP="00637B97">
            <w:pPr>
              <w:jc w:val="both"/>
              <w:rPr>
                <w:rFonts w:asciiTheme="minorHAnsi" w:hAnsiTheme="minorHAnsi" w:cstheme="minorHAnsi"/>
                <w:sz w:val="22"/>
                <w:szCs w:val="22"/>
              </w:rPr>
            </w:pPr>
          </w:p>
        </w:tc>
      </w:tr>
    </w:tbl>
    <w:p w:rsidR="00886C42" w:rsidRPr="006F470A" w:rsidRDefault="00886C42" w:rsidP="00886C42">
      <w:pPr>
        <w:pStyle w:val="Puesto"/>
        <w:numPr>
          <w:ilvl w:val="1"/>
          <w:numId w:val="3"/>
        </w:numPr>
        <w:tabs>
          <w:tab w:val="left" w:pos="0"/>
          <w:tab w:val="left" w:pos="993"/>
        </w:tabs>
        <w:ind w:left="851" w:hanging="426"/>
        <w:jc w:val="both"/>
        <w:rPr>
          <w:rFonts w:asciiTheme="minorHAnsi" w:hAnsiTheme="minorHAnsi" w:cstheme="minorHAnsi"/>
          <w:sz w:val="22"/>
          <w:szCs w:val="22"/>
        </w:rPr>
      </w:pPr>
      <w:r w:rsidRPr="006F470A">
        <w:rPr>
          <w:rFonts w:asciiTheme="minorHAnsi" w:hAnsiTheme="minorHAnsi" w:cstheme="minorHAnsi"/>
          <w:color w:val="000000"/>
          <w:sz w:val="22"/>
          <w:szCs w:val="22"/>
        </w:rPr>
        <w:t xml:space="preserve">Retiro de Propuestas </w:t>
      </w:r>
    </w:p>
    <w:p w:rsidR="00886C42" w:rsidRPr="006F470A" w:rsidRDefault="00886C42" w:rsidP="00886C42">
      <w:pPr>
        <w:pStyle w:val="Prrafodelista"/>
        <w:ind w:left="1134"/>
        <w:jc w:val="both"/>
        <w:rPr>
          <w:rFonts w:asciiTheme="minorHAnsi" w:hAnsiTheme="minorHAnsi" w:cstheme="minorHAnsi"/>
          <w:sz w:val="22"/>
          <w:szCs w:val="22"/>
        </w:rPr>
      </w:pPr>
    </w:p>
    <w:p w:rsidR="00886C42" w:rsidRPr="006F470A" w:rsidRDefault="00886C42" w:rsidP="00886C42">
      <w:pPr>
        <w:pStyle w:val="Prrafodelista"/>
        <w:ind w:left="993"/>
        <w:jc w:val="both"/>
        <w:rPr>
          <w:rFonts w:asciiTheme="minorHAnsi" w:hAnsiTheme="minorHAnsi" w:cstheme="minorHAnsi"/>
          <w:sz w:val="22"/>
          <w:szCs w:val="22"/>
        </w:rPr>
      </w:pPr>
      <w:r w:rsidRPr="006F470A">
        <w:rPr>
          <w:rFonts w:asciiTheme="minorHAnsi" w:hAnsiTheme="minorHAnsi" w:cstheme="minorHAnsi"/>
          <w:sz w:val="22"/>
          <w:szCs w:val="22"/>
        </w:rPr>
        <w:t>Las propuestas presentadas solo podrán retirarse antes de la fecha y hora límite establecido para la presentación de propuestas.</w:t>
      </w:r>
    </w:p>
    <w:p w:rsidR="00886C42" w:rsidRPr="006F470A" w:rsidRDefault="00886C42" w:rsidP="00886C42">
      <w:pPr>
        <w:pStyle w:val="Prrafodelista"/>
        <w:ind w:left="993"/>
        <w:jc w:val="both"/>
        <w:rPr>
          <w:rFonts w:asciiTheme="minorHAnsi" w:hAnsiTheme="minorHAnsi" w:cstheme="minorHAnsi"/>
          <w:sz w:val="22"/>
          <w:szCs w:val="22"/>
        </w:rPr>
      </w:pPr>
    </w:p>
    <w:p w:rsidR="00886C42" w:rsidRPr="006F470A" w:rsidRDefault="00886C42" w:rsidP="00886C42">
      <w:pPr>
        <w:pStyle w:val="Prrafodelista"/>
        <w:ind w:left="993"/>
        <w:jc w:val="both"/>
        <w:rPr>
          <w:rFonts w:asciiTheme="minorHAnsi" w:hAnsiTheme="minorHAnsi" w:cstheme="minorHAnsi"/>
          <w:sz w:val="22"/>
          <w:szCs w:val="22"/>
        </w:rPr>
      </w:pPr>
      <w:r w:rsidRPr="006F470A">
        <w:rPr>
          <w:rFonts w:asciiTheme="minorHAnsi" w:hAnsiTheme="minorHAnsi" w:cstheme="minorHAnsi"/>
          <w:sz w:val="22"/>
          <w:szCs w:val="22"/>
        </w:rPr>
        <w:lastRenderedPageBreak/>
        <w:t>Para este propósito el proponente, a través de su Representante Legal</w:t>
      </w:r>
      <w:r w:rsidR="00C723D0">
        <w:rPr>
          <w:rFonts w:asciiTheme="minorHAnsi" w:hAnsiTheme="minorHAnsi" w:cstheme="minorHAnsi"/>
          <w:sz w:val="22"/>
          <w:szCs w:val="22"/>
        </w:rPr>
        <w:t xml:space="preserve"> acreditado</w:t>
      </w:r>
      <w:r w:rsidRPr="006F470A">
        <w:rPr>
          <w:rFonts w:asciiTheme="minorHAnsi" w:hAnsiTheme="minorHAnsi" w:cstheme="minorHAnsi"/>
          <w:sz w:val="22"/>
          <w:szCs w:val="22"/>
        </w:rPr>
        <w:t xml:space="preserve">, deberá solicitar al </w:t>
      </w:r>
      <w:r w:rsidR="006D20E1">
        <w:rPr>
          <w:rFonts w:asciiTheme="minorHAnsi" w:hAnsiTheme="minorHAnsi" w:cstheme="minorHAnsi"/>
          <w:sz w:val="22"/>
          <w:szCs w:val="22"/>
        </w:rPr>
        <w:t>Personal de Contrataciones</w:t>
      </w:r>
      <w:r w:rsidRPr="006F470A">
        <w:rPr>
          <w:rFonts w:asciiTheme="minorHAnsi" w:hAnsiTheme="minorHAnsi" w:cstheme="minorHAnsi"/>
          <w:sz w:val="22"/>
          <w:szCs w:val="22"/>
        </w:rPr>
        <w:t xml:space="preserve"> asignado, por escrito la devolución total de su propuesta, que será efectuada bajo constancia escrita y liberando de cualquier responsabilidad a Yacimientos Petrolíferos Fiscales Bolivianos.</w:t>
      </w:r>
    </w:p>
    <w:p w:rsidR="00886C42" w:rsidRDefault="00886C42" w:rsidP="00002784">
      <w:pPr>
        <w:pStyle w:val="Prrafodelista"/>
        <w:rPr>
          <w:rFonts w:asciiTheme="minorHAnsi" w:hAnsiTheme="minorHAnsi" w:cstheme="minorHAnsi"/>
          <w:bCs/>
          <w:color w:val="000000"/>
          <w:kern w:val="28"/>
          <w:sz w:val="22"/>
          <w:szCs w:val="22"/>
          <w:lang w:eastAsia="es-ES"/>
        </w:rPr>
      </w:pPr>
    </w:p>
    <w:p w:rsidR="00900663" w:rsidRPr="006F470A" w:rsidRDefault="00900663"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RECHAZO DE PROPUESTAS</w:t>
      </w:r>
      <w:r w:rsidR="00F9669E" w:rsidRPr="006F470A">
        <w:rPr>
          <w:rFonts w:asciiTheme="minorHAnsi" w:hAnsiTheme="minorHAnsi" w:cstheme="minorHAnsi"/>
          <w:b/>
          <w:sz w:val="22"/>
          <w:szCs w:val="22"/>
        </w:rPr>
        <w:t>.-</w:t>
      </w:r>
    </w:p>
    <w:p w:rsidR="00900663" w:rsidRPr="006F470A" w:rsidRDefault="00900663" w:rsidP="00B37050">
      <w:pPr>
        <w:jc w:val="both"/>
        <w:rPr>
          <w:rFonts w:asciiTheme="minorHAnsi" w:hAnsiTheme="minorHAnsi" w:cstheme="minorHAnsi"/>
          <w:b/>
          <w:sz w:val="22"/>
          <w:szCs w:val="22"/>
        </w:rPr>
      </w:pPr>
    </w:p>
    <w:p w:rsidR="00DB0550" w:rsidRPr="006F470A" w:rsidRDefault="00D8603E" w:rsidP="005C6D4D">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Se procederá </w:t>
      </w:r>
      <w:r w:rsidR="00DB4191" w:rsidRPr="006F470A">
        <w:rPr>
          <w:rFonts w:asciiTheme="minorHAnsi" w:hAnsiTheme="minorHAnsi" w:cstheme="minorHAnsi"/>
          <w:sz w:val="22"/>
          <w:szCs w:val="22"/>
        </w:rPr>
        <w:t xml:space="preserve">al </w:t>
      </w:r>
      <w:r w:rsidRPr="006F470A">
        <w:rPr>
          <w:rFonts w:asciiTheme="minorHAnsi" w:hAnsiTheme="minorHAnsi" w:cstheme="minorHAnsi"/>
          <w:sz w:val="22"/>
          <w:szCs w:val="22"/>
        </w:rPr>
        <w:t>rechazo de la</w:t>
      </w:r>
      <w:r w:rsidR="00E0359F" w:rsidRPr="006F470A">
        <w:rPr>
          <w:rFonts w:asciiTheme="minorHAnsi" w:hAnsiTheme="minorHAnsi" w:cstheme="minorHAnsi"/>
          <w:sz w:val="22"/>
          <w:szCs w:val="22"/>
        </w:rPr>
        <w:t xml:space="preserve">/las </w:t>
      </w:r>
      <w:r w:rsidRPr="006F470A">
        <w:rPr>
          <w:rFonts w:asciiTheme="minorHAnsi" w:hAnsiTheme="minorHAnsi" w:cstheme="minorHAnsi"/>
          <w:sz w:val="22"/>
          <w:szCs w:val="22"/>
        </w:rPr>
        <w:t>propuesta</w:t>
      </w:r>
      <w:r w:rsidR="00E0359F" w:rsidRPr="006F470A">
        <w:rPr>
          <w:rFonts w:asciiTheme="minorHAnsi" w:hAnsiTheme="minorHAnsi" w:cstheme="minorHAnsi"/>
          <w:sz w:val="22"/>
          <w:szCs w:val="22"/>
        </w:rPr>
        <w:t>(s)</w:t>
      </w:r>
      <w:r w:rsidRPr="006F470A">
        <w:rPr>
          <w:rFonts w:asciiTheme="minorHAnsi" w:hAnsiTheme="minorHAnsi" w:cstheme="minorHAnsi"/>
          <w:sz w:val="22"/>
          <w:szCs w:val="22"/>
        </w:rPr>
        <w:t xml:space="preserve"> c</w:t>
      </w:r>
      <w:r w:rsidR="00900663" w:rsidRPr="006F470A">
        <w:rPr>
          <w:rFonts w:asciiTheme="minorHAnsi" w:hAnsiTheme="minorHAnsi" w:cstheme="minorHAnsi"/>
          <w:sz w:val="22"/>
          <w:szCs w:val="22"/>
        </w:rPr>
        <w:t xml:space="preserve">uando </w:t>
      </w:r>
      <w:r w:rsidRPr="006F470A">
        <w:rPr>
          <w:rFonts w:asciiTheme="minorHAnsi" w:hAnsiTheme="minorHAnsi" w:cstheme="minorHAnsi"/>
          <w:sz w:val="22"/>
          <w:szCs w:val="22"/>
        </w:rPr>
        <w:t>esta</w:t>
      </w:r>
      <w:r w:rsidR="00E0359F" w:rsidRPr="006F470A">
        <w:rPr>
          <w:rFonts w:asciiTheme="minorHAnsi" w:hAnsiTheme="minorHAnsi" w:cstheme="minorHAnsi"/>
          <w:sz w:val="22"/>
          <w:szCs w:val="22"/>
        </w:rPr>
        <w:t>(s)</w:t>
      </w:r>
      <w:r w:rsidRPr="006F470A">
        <w:rPr>
          <w:rFonts w:asciiTheme="minorHAnsi" w:hAnsiTheme="minorHAnsi" w:cstheme="minorHAnsi"/>
          <w:sz w:val="22"/>
          <w:szCs w:val="22"/>
        </w:rPr>
        <w:t xml:space="preserve"> fuese</w:t>
      </w:r>
      <w:r w:rsidR="00E0359F" w:rsidRPr="006F470A">
        <w:rPr>
          <w:rFonts w:asciiTheme="minorHAnsi" w:hAnsiTheme="minorHAnsi" w:cstheme="minorHAnsi"/>
          <w:sz w:val="22"/>
          <w:szCs w:val="22"/>
        </w:rPr>
        <w:t>(n)</w:t>
      </w:r>
      <w:r w:rsidRPr="006F470A">
        <w:rPr>
          <w:rFonts w:asciiTheme="minorHAnsi" w:hAnsiTheme="minorHAnsi" w:cstheme="minorHAnsi"/>
          <w:sz w:val="22"/>
          <w:szCs w:val="22"/>
        </w:rPr>
        <w:t xml:space="preserve"> presentada</w:t>
      </w:r>
      <w:r w:rsidR="00E0359F" w:rsidRPr="006F470A">
        <w:rPr>
          <w:rFonts w:asciiTheme="minorHAnsi" w:hAnsiTheme="minorHAnsi" w:cstheme="minorHAnsi"/>
          <w:sz w:val="22"/>
          <w:szCs w:val="22"/>
        </w:rPr>
        <w:t>(s)</w:t>
      </w:r>
      <w:r w:rsidRPr="006F470A">
        <w:rPr>
          <w:rFonts w:asciiTheme="minorHAnsi" w:hAnsiTheme="minorHAnsi" w:cstheme="minorHAnsi"/>
          <w:sz w:val="22"/>
          <w:szCs w:val="22"/>
        </w:rPr>
        <w:t xml:space="preserve"> fuera del plazo (fecha y hora) y/o en lugar diferente </w:t>
      </w:r>
      <w:r w:rsidR="005F46A9" w:rsidRPr="006F470A">
        <w:rPr>
          <w:rFonts w:asciiTheme="minorHAnsi" w:hAnsiTheme="minorHAnsi" w:cstheme="minorHAnsi"/>
          <w:sz w:val="22"/>
          <w:szCs w:val="22"/>
        </w:rPr>
        <w:t xml:space="preserve">a lo </w:t>
      </w:r>
      <w:r w:rsidRPr="006F470A">
        <w:rPr>
          <w:rFonts w:asciiTheme="minorHAnsi" w:hAnsiTheme="minorHAnsi" w:cstheme="minorHAnsi"/>
          <w:sz w:val="22"/>
          <w:szCs w:val="22"/>
        </w:rPr>
        <w:t>establecido en el presente Documento Base de Contratación.</w:t>
      </w:r>
    </w:p>
    <w:p w:rsidR="005B2E8A" w:rsidRDefault="005B2E8A" w:rsidP="00B37050">
      <w:pPr>
        <w:ind w:left="567"/>
        <w:jc w:val="both"/>
        <w:rPr>
          <w:rFonts w:asciiTheme="minorHAnsi" w:hAnsiTheme="minorHAnsi" w:cstheme="minorHAnsi"/>
          <w:sz w:val="22"/>
          <w:szCs w:val="22"/>
        </w:rPr>
      </w:pPr>
    </w:p>
    <w:p w:rsidR="00900663" w:rsidRPr="006F470A" w:rsidRDefault="00900663"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APERTURA DE PROPUESTAS</w:t>
      </w:r>
      <w:r w:rsidR="00F9669E" w:rsidRPr="006F470A">
        <w:rPr>
          <w:rFonts w:asciiTheme="minorHAnsi" w:hAnsiTheme="minorHAnsi" w:cstheme="minorHAnsi"/>
          <w:b/>
          <w:sz w:val="22"/>
          <w:szCs w:val="22"/>
        </w:rPr>
        <w:t>.-</w:t>
      </w:r>
    </w:p>
    <w:p w:rsidR="00900663" w:rsidRPr="006F470A" w:rsidRDefault="00900663" w:rsidP="005C6D4D">
      <w:pPr>
        <w:ind w:left="426"/>
        <w:jc w:val="both"/>
        <w:rPr>
          <w:rFonts w:asciiTheme="minorHAnsi" w:hAnsiTheme="minorHAnsi" w:cstheme="minorHAnsi"/>
          <w:sz w:val="22"/>
          <w:szCs w:val="22"/>
        </w:rPr>
      </w:pPr>
    </w:p>
    <w:p w:rsidR="00900663" w:rsidRPr="006F470A" w:rsidRDefault="00900663" w:rsidP="005C6D4D">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La apertura de las propuestas será efectuada en acto público en la fecha, hora y lugar señalados en el cronograma de plazos del presente DBC. </w:t>
      </w:r>
    </w:p>
    <w:p w:rsidR="00900663" w:rsidRPr="006F470A" w:rsidRDefault="00EC0152" w:rsidP="005C6D4D">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 </w:t>
      </w:r>
      <w:r w:rsidR="0065005C" w:rsidRPr="006F470A">
        <w:rPr>
          <w:rFonts w:asciiTheme="minorHAnsi" w:hAnsiTheme="minorHAnsi" w:cstheme="minorHAnsi"/>
          <w:sz w:val="22"/>
          <w:szCs w:val="22"/>
        </w:rPr>
        <w:t xml:space="preserve"> </w:t>
      </w:r>
      <w:r w:rsidR="00900663" w:rsidRPr="006F470A">
        <w:rPr>
          <w:rFonts w:asciiTheme="minorHAnsi" w:hAnsiTheme="minorHAnsi" w:cstheme="minorHAnsi"/>
          <w:sz w:val="22"/>
          <w:szCs w:val="22"/>
        </w:rPr>
        <w:tab/>
      </w:r>
    </w:p>
    <w:p w:rsidR="00900663" w:rsidRPr="006F470A" w:rsidRDefault="00DB4191" w:rsidP="005C6D4D">
      <w:pPr>
        <w:ind w:left="426"/>
        <w:jc w:val="both"/>
        <w:rPr>
          <w:rFonts w:asciiTheme="minorHAnsi" w:hAnsiTheme="minorHAnsi" w:cstheme="minorHAnsi"/>
          <w:sz w:val="22"/>
          <w:szCs w:val="22"/>
        </w:rPr>
      </w:pPr>
      <w:r w:rsidRPr="006F470A">
        <w:rPr>
          <w:rFonts w:asciiTheme="minorHAnsi" w:hAnsiTheme="minorHAnsi" w:cstheme="minorHAnsi"/>
          <w:sz w:val="22"/>
          <w:szCs w:val="22"/>
        </w:rPr>
        <w:t>E</w:t>
      </w:r>
      <w:r w:rsidR="00DC76D1">
        <w:rPr>
          <w:rFonts w:asciiTheme="minorHAnsi" w:hAnsiTheme="minorHAnsi" w:cstheme="minorHAnsi"/>
          <w:sz w:val="22"/>
          <w:szCs w:val="22"/>
        </w:rPr>
        <w:t>n la</w:t>
      </w:r>
      <w:r w:rsidR="00A527B3">
        <w:rPr>
          <w:rFonts w:asciiTheme="minorHAnsi" w:hAnsiTheme="minorHAnsi" w:cstheme="minorHAnsi"/>
          <w:sz w:val="22"/>
          <w:szCs w:val="22"/>
        </w:rPr>
        <w:t>s aperturas</w:t>
      </w:r>
      <w:r w:rsidR="00DC76D1">
        <w:rPr>
          <w:rFonts w:asciiTheme="minorHAnsi" w:hAnsiTheme="minorHAnsi" w:cstheme="minorHAnsi"/>
          <w:sz w:val="22"/>
          <w:szCs w:val="22"/>
        </w:rPr>
        <w:t>,</w:t>
      </w:r>
      <w:r w:rsidR="00A527B3">
        <w:rPr>
          <w:rFonts w:asciiTheme="minorHAnsi" w:hAnsiTheme="minorHAnsi" w:cstheme="minorHAnsi"/>
          <w:sz w:val="22"/>
          <w:szCs w:val="22"/>
        </w:rPr>
        <w:t xml:space="preserve"> se</w:t>
      </w:r>
      <w:r w:rsidR="00C96912" w:rsidRPr="006F470A">
        <w:rPr>
          <w:rFonts w:asciiTheme="minorHAnsi" w:hAnsiTheme="minorHAnsi" w:cstheme="minorHAnsi"/>
          <w:sz w:val="22"/>
          <w:szCs w:val="22"/>
        </w:rPr>
        <w:t xml:space="preserve"> </w:t>
      </w:r>
      <w:r w:rsidR="00900663" w:rsidRPr="006F470A">
        <w:rPr>
          <w:rFonts w:asciiTheme="minorHAnsi" w:hAnsiTheme="minorHAnsi" w:cstheme="minorHAnsi"/>
          <w:sz w:val="22"/>
          <w:szCs w:val="22"/>
        </w:rPr>
        <w:t>permitirá la presencia de los proponentes o sus representantes que hayan decidido asistir, así como los representantes de la sociedad que quieran participar</w:t>
      </w:r>
      <w:r w:rsidR="00C96912" w:rsidRPr="006F470A">
        <w:rPr>
          <w:rFonts w:asciiTheme="minorHAnsi" w:hAnsiTheme="minorHAnsi" w:cstheme="minorHAnsi"/>
          <w:sz w:val="22"/>
          <w:szCs w:val="22"/>
        </w:rPr>
        <w:t>. C</w:t>
      </w:r>
      <w:r w:rsidR="00900663" w:rsidRPr="006F470A">
        <w:rPr>
          <w:rFonts w:asciiTheme="minorHAnsi" w:hAnsiTheme="minorHAnsi" w:cstheme="minorHAnsi"/>
          <w:sz w:val="22"/>
          <w:szCs w:val="22"/>
        </w:rPr>
        <w:t>uando sea necesario se podrá contar con la presencia de un Notario de Fe Pública.</w:t>
      </w:r>
    </w:p>
    <w:p w:rsidR="001C5835" w:rsidRPr="006F470A" w:rsidRDefault="001C5835" w:rsidP="001C5835">
      <w:pPr>
        <w:ind w:left="426"/>
        <w:jc w:val="both"/>
        <w:rPr>
          <w:rFonts w:asciiTheme="minorHAnsi" w:hAnsiTheme="minorHAnsi" w:cstheme="minorHAnsi"/>
          <w:sz w:val="22"/>
          <w:szCs w:val="22"/>
        </w:rPr>
      </w:pPr>
    </w:p>
    <w:p w:rsidR="001C5835" w:rsidRPr="006F470A" w:rsidRDefault="001C5835" w:rsidP="001C5835">
      <w:pPr>
        <w:ind w:left="426"/>
        <w:jc w:val="both"/>
        <w:rPr>
          <w:rFonts w:asciiTheme="minorHAnsi" w:hAnsiTheme="minorHAnsi" w:cstheme="minorHAnsi"/>
          <w:sz w:val="22"/>
          <w:szCs w:val="22"/>
        </w:rPr>
      </w:pPr>
      <w:r w:rsidRPr="006F470A">
        <w:rPr>
          <w:rFonts w:asciiTheme="minorHAnsi" w:hAnsiTheme="minorHAnsi" w:cstheme="minorHAnsi"/>
          <w:sz w:val="22"/>
          <w:szCs w:val="22"/>
        </w:rPr>
        <w:t>El Acto se efectuará así no se hubiese recibido ninguna propuesta, dándose por concluido el mismo.</w:t>
      </w:r>
    </w:p>
    <w:p w:rsidR="001C5835" w:rsidRPr="006F470A" w:rsidRDefault="001C5835" w:rsidP="001C5835">
      <w:pPr>
        <w:ind w:left="426"/>
        <w:jc w:val="both"/>
        <w:rPr>
          <w:rFonts w:asciiTheme="minorHAnsi" w:hAnsiTheme="minorHAnsi" w:cstheme="minorHAnsi"/>
          <w:sz w:val="22"/>
          <w:szCs w:val="22"/>
        </w:rPr>
      </w:pPr>
    </w:p>
    <w:p w:rsidR="001C5835" w:rsidRPr="006F470A" w:rsidRDefault="001C5835" w:rsidP="001C5835">
      <w:pPr>
        <w:ind w:left="426"/>
        <w:jc w:val="both"/>
        <w:rPr>
          <w:rFonts w:asciiTheme="minorHAnsi" w:hAnsiTheme="minorHAnsi" w:cstheme="minorHAnsi"/>
          <w:sz w:val="22"/>
          <w:szCs w:val="22"/>
        </w:rPr>
      </w:pPr>
      <w:r w:rsidRPr="006F470A">
        <w:rPr>
          <w:rFonts w:asciiTheme="minorHAnsi" w:hAnsiTheme="minorHAnsi" w:cstheme="minorHAnsi"/>
          <w:sz w:val="22"/>
          <w:szCs w:val="22"/>
        </w:rPr>
        <w:t>Durante el Acto de Apertura de propuestas no se descalificará a ninguna propuesta, siendo esta una atribución del Comité de Licitación.</w:t>
      </w:r>
    </w:p>
    <w:p w:rsidR="001C5835" w:rsidRPr="006F470A" w:rsidRDefault="001C5835" w:rsidP="001C5835">
      <w:pPr>
        <w:ind w:left="426"/>
        <w:jc w:val="both"/>
        <w:rPr>
          <w:rFonts w:asciiTheme="minorHAnsi" w:hAnsiTheme="minorHAnsi" w:cstheme="minorHAnsi"/>
          <w:sz w:val="22"/>
          <w:szCs w:val="22"/>
        </w:rPr>
      </w:pPr>
    </w:p>
    <w:p w:rsidR="001C5835" w:rsidRPr="006F470A" w:rsidRDefault="001C5835" w:rsidP="001C5835">
      <w:pPr>
        <w:ind w:left="426"/>
        <w:jc w:val="both"/>
        <w:rPr>
          <w:rFonts w:asciiTheme="minorHAnsi" w:hAnsiTheme="minorHAnsi" w:cstheme="minorHAnsi"/>
          <w:sz w:val="22"/>
          <w:szCs w:val="22"/>
        </w:rPr>
      </w:pPr>
      <w:r w:rsidRPr="006F470A">
        <w:rPr>
          <w:rFonts w:asciiTheme="minorHAnsi" w:hAnsiTheme="minorHAnsi" w:cstheme="minorHAnsi"/>
          <w:sz w:val="22"/>
          <w:szCs w:val="22"/>
        </w:rPr>
        <w:t>En el desarrollo del Acto de Apertura los asistentes deberán abstenerse de emitir criterios o juicios de valor sobre el contenido de las propuestas.</w:t>
      </w:r>
    </w:p>
    <w:p w:rsidR="00731A83" w:rsidRPr="006F470A" w:rsidRDefault="00731A83" w:rsidP="00731A83">
      <w:pPr>
        <w:ind w:left="426"/>
        <w:jc w:val="both"/>
        <w:rPr>
          <w:rFonts w:asciiTheme="minorHAnsi" w:hAnsiTheme="minorHAnsi" w:cstheme="minorHAnsi"/>
          <w:sz w:val="22"/>
          <w:szCs w:val="22"/>
        </w:rPr>
      </w:pPr>
    </w:p>
    <w:p w:rsidR="00731A83" w:rsidRDefault="00731A83" w:rsidP="00731A83">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Cuando no se ubique algún formulario o documento requerido en el presente DBC, el </w:t>
      </w:r>
      <w:r w:rsidR="006D20E1">
        <w:rPr>
          <w:rFonts w:asciiTheme="minorHAnsi" w:hAnsiTheme="minorHAnsi" w:cstheme="minorHAnsi"/>
          <w:sz w:val="22"/>
          <w:szCs w:val="22"/>
        </w:rPr>
        <w:t>Personal de Contrataciones</w:t>
      </w:r>
      <w:r w:rsidRPr="006F470A">
        <w:rPr>
          <w:rFonts w:asciiTheme="minorHAnsi" w:hAnsiTheme="minorHAnsi" w:cstheme="minorHAnsi"/>
          <w:sz w:val="22"/>
          <w:szCs w:val="22"/>
        </w:rPr>
        <w:t xml:space="preserve"> </w:t>
      </w:r>
      <w:r w:rsidR="00A527B3">
        <w:rPr>
          <w:rFonts w:asciiTheme="minorHAnsi" w:hAnsiTheme="minorHAnsi" w:cstheme="minorHAnsi"/>
          <w:sz w:val="22"/>
          <w:szCs w:val="22"/>
        </w:rPr>
        <w:t xml:space="preserve">del Comité de Licitación </w:t>
      </w:r>
      <w:r w:rsidRPr="006F470A">
        <w:rPr>
          <w:rFonts w:asciiTheme="minorHAnsi" w:hAnsiTheme="minorHAnsi" w:cstheme="minorHAnsi"/>
          <w:sz w:val="22"/>
          <w:szCs w:val="22"/>
        </w:rPr>
        <w:t>podrá solicitar al representante del proponente, señalar el lugar que dicho documento ocupa en la propuesta o aceptar la falta del mismo, sin poder incluirlo. En ausencia del proponente o su representante, se registrará tal hecho en el Acta de Apertura.</w:t>
      </w:r>
    </w:p>
    <w:p w:rsidR="00EC1A12" w:rsidRDefault="00EC1A12" w:rsidP="00EC1A12">
      <w:pPr>
        <w:tabs>
          <w:tab w:val="left" w:pos="426"/>
        </w:tabs>
        <w:ind w:left="426"/>
        <w:jc w:val="both"/>
        <w:rPr>
          <w:rFonts w:asciiTheme="minorHAnsi" w:hAnsiTheme="minorHAnsi" w:cstheme="minorHAnsi"/>
          <w:sz w:val="22"/>
          <w:szCs w:val="22"/>
        </w:rPr>
      </w:pPr>
    </w:p>
    <w:p w:rsidR="00EC1A12" w:rsidRDefault="00EC1A12" w:rsidP="00EC1A12">
      <w:pPr>
        <w:tabs>
          <w:tab w:val="left" w:pos="426"/>
        </w:tabs>
        <w:ind w:left="426"/>
        <w:jc w:val="both"/>
        <w:rPr>
          <w:rFonts w:asciiTheme="minorHAnsi" w:hAnsiTheme="minorHAnsi" w:cstheme="minorHAnsi"/>
          <w:sz w:val="22"/>
          <w:szCs w:val="22"/>
        </w:rPr>
      </w:pPr>
      <w:r>
        <w:rPr>
          <w:rFonts w:asciiTheme="minorHAnsi" w:hAnsiTheme="minorHAnsi" w:cstheme="minorHAnsi"/>
          <w:sz w:val="22"/>
          <w:szCs w:val="22"/>
        </w:rPr>
        <w:t xml:space="preserve">Posterior al acto de apertura, las propuestas </w:t>
      </w:r>
      <w:r w:rsidRPr="00A75DC0">
        <w:rPr>
          <w:rFonts w:asciiTheme="minorHAnsi" w:hAnsiTheme="minorHAnsi" w:cstheme="minorHAnsi"/>
          <w:sz w:val="22"/>
          <w:szCs w:val="22"/>
        </w:rPr>
        <w:t>no tendrán carácter público quedando prohibida su utilización posterior para otros fines.</w:t>
      </w:r>
    </w:p>
    <w:p w:rsidR="001C5835" w:rsidRDefault="001C5835" w:rsidP="005C6D4D">
      <w:pPr>
        <w:ind w:left="426"/>
        <w:jc w:val="both"/>
        <w:rPr>
          <w:rFonts w:asciiTheme="minorHAnsi" w:hAnsiTheme="minorHAnsi" w:cstheme="minorHAnsi"/>
          <w:sz w:val="22"/>
          <w:szCs w:val="22"/>
        </w:rPr>
      </w:pPr>
    </w:p>
    <w:p w:rsidR="003A1C43" w:rsidRPr="006F470A" w:rsidRDefault="009B7F71" w:rsidP="003A1C43">
      <w:pPr>
        <w:ind w:left="426"/>
        <w:jc w:val="center"/>
        <w:rPr>
          <w:rFonts w:asciiTheme="minorHAnsi" w:hAnsiTheme="minorHAnsi" w:cstheme="minorHAnsi"/>
          <w:b/>
          <w:sz w:val="22"/>
          <w:szCs w:val="22"/>
        </w:rPr>
      </w:pPr>
      <w:r w:rsidRPr="006F470A">
        <w:rPr>
          <w:rFonts w:asciiTheme="minorHAnsi" w:hAnsiTheme="minorHAnsi" w:cstheme="minorHAnsi"/>
          <w:b/>
          <w:sz w:val="22"/>
          <w:szCs w:val="22"/>
        </w:rPr>
        <w:t>PARTE III</w:t>
      </w:r>
    </w:p>
    <w:p w:rsidR="003A1C43" w:rsidRPr="006F470A" w:rsidRDefault="00B21DCD" w:rsidP="003A1C43">
      <w:pPr>
        <w:ind w:left="426"/>
        <w:jc w:val="center"/>
        <w:rPr>
          <w:rFonts w:asciiTheme="minorHAnsi" w:hAnsiTheme="minorHAnsi" w:cstheme="minorHAnsi"/>
          <w:b/>
          <w:sz w:val="22"/>
          <w:szCs w:val="22"/>
        </w:rPr>
      </w:pPr>
      <w:r w:rsidRPr="006F470A">
        <w:rPr>
          <w:rFonts w:asciiTheme="minorHAnsi" w:hAnsiTheme="minorHAnsi" w:cstheme="minorHAnsi"/>
          <w:b/>
          <w:sz w:val="22"/>
          <w:szCs w:val="22"/>
        </w:rPr>
        <w:t>EVALUACIÓN</w:t>
      </w:r>
      <w:r w:rsidR="004539D4" w:rsidRPr="006F470A">
        <w:rPr>
          <w:rFonts w:asciiTheme="minorHAnsi" w:hAnsiTheme="minorHAnsi" w:cstheme="minorHAnsi"/>
          <w:b/>
          <w:sz w:val="22"/>
          <w:szCs w:val="22"/>
        </w:rPr>
        <w:t xml:space="preserve"> Y </w:t>
      </w:r>
      <w:r w:rsidRPr="006F470A">
        <w:rPr>
          <w:rFonts w:asciiTheme="minorHAnsi" w:hAnsiTheme="minorHAnsi" w:cstheme="minorHAnsi"/>
          <w:b/>
          <w:sz w:val="22"/>
          <w:szCs w:val="22"/>
        </w:rPr>
        <w:t>FORMALIZACIÓN</w:t>
      </w:r>
      <w:r w:rsidR="00B13057" w:rsidRPr="006F470A">
        <w:rPr>
          <w:rFonts w:asciiTheme="minorHAnsi" w:hAnsiTheme="minorHAnsi" w:cstheme="minorHAnsi"/>
          <w:b/>
          <w:sz w:val="22"/>
          <w:szCs w:val="22"/>
        </w:rPr>
        <w:t xml:space="preserve"> </w:t>
      </w:r>
      <w:r w:rsidR="003A1C43" w:rsidRPr="006F470A">
        <w:rPr>
          <w:rFonts w:asciiTheme="minorHAnsi" w:hAnsiTheme="minorHAnsi" w:cstheme="minorHAnsi"/>
          <w:b/>
          <w:sz w:val="22"/>
          <w:szCs w:val="22"/>
        </w:rPr>
        <w:t xml:space="preserve"> </w:t>
      </w:r>
    </w:p>
    <w:p w:rsidR="00021957" w:rsidRPr="006F470A" w:rsidRDefault="00021957" w:rsidP="009202DF">
      <w:pPr>
        <w:rPr>
          <w:rFonts w:asciiTheme="minorHAnsi" w:hAnsiTheme="minorHAnsi" w:cstheme="minorHAnsi"/>
          <w:b/>
          <w:sz w:val="22"/>
          <w:szCs w:val="22"/>
        </w:rPr>
      </w:pPr>
    </w:p>
    <w:p w:rsidR="00900663" w:rsidRPr="006F470A" w:rsidRDefault="00900663"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ETAPA DE EVALUACIÓN</w:t>
      </w:r>
      <w:r w:rsidR="00F9669E" w:rsidRPr="006F470A">
        <w:rPr>
          <w:rFonts w:asciiTheme="minorHAnsi" w:hAnsiTheme="minorHAnsi" w:cstheme="minorHAnsi"/>
          <w:b/>
          <w:sz w:val="22"/>
          <w:szCs w:val="22"/>
        </w:rPr>
        <w:t>.-</w:t>
      </w:r>
    </w:p>
    <w:p w:rsidR="00900663" w:rsidRPr="006F470A" w:rsidRDefault="00900663" w:rsidP="00B37050">
      <w:pPr>
        <w:ind w:left="567"/>
        <w:jc w:val="both"/>
        <w:rPr>
          <w:rFonts w:asciiTheme="minorHAnsi" w:hAnsiTheme="minorHAnsi" w:cstheme="minorHAnsi"/>
          <w:b/>
          <w:sz w:val="22"/>
          <w:szCs w:val="22"/>
        </w:rPr>
      </w:pPr>
    </w:p>
    <w:p w:rsidR="00F17C85" w:rsidRDefault="00B36F70" w:rsidP="005C6D4D">
      <w:pPr>
        <w:ind w:left="426"/>
        <w:jc w:val="both"/>
        <w:rPr>
          <w:rFonts w:asciiTheme="minorHAnsi" w:hAnsiTheme="minorHAnsi" w:cstheme="minorHAnsi"/>
          <w:sz w:val="22"/>
          <w:szCs w:val="22"/>
        </w:rPr>
      </w:pPr>
      <w:r w:rsidRPr="006F470A">
        <w:rPr>
          <w:rFonts w:asciiTheme="minorHAnsi" w:hAnsiTheme="minorHAnsi" w:cstheme="minorHAnsi"/>
          <w:sz w:val="22"/>
          <w:szCs w:val="22"/>
        </w:rPr>
        <w:t>El C</w:t>
      </w:r>
      <w:r w:rsidR="00502ED4" w:rsidRPr="006F470A">
        <w:rPr>
          <w:rFonts w:asciiTheme="minorHAnsi" w:hAnsiTheme="minorHAnsi" w:cstheme="minorHAnsi"/>
          <w:sz w:val="22"/>
          <w:szCs w:val="22"/>
        </w:rPr>
        <w:t xml:space="preserve">omité de Licitación procederá </w:t>
      </w:r>
      <w:r w:rsidR="00F17C85" w:rsidRPr="006F470A">
        <w:rPr>
          <w:rFonts w:asciiTheme="minorHAnsi" w:hAnsiTheme="minorHAnsi" w:cstheme="minorHAnsi"/>
          <w:sz w:val="22"/>
          <w:szCs w:val="22"/>
        </w:rPr>
        <w:t>a la evaluación de la</w:t>
      </w:r>
      <w:r w:rsidR="00950318" w:rsidRPr="006F470A">
        <w:rPr>
          <w:rFonts w:asciiTheme="minorHAnsi" w:hAnsiTheme="minorHAnsi" w:cstheme="minorHAnsi"/>
          <w:sz w:val="22"/>
          <w:szCs w:val="22"/>
        </w:rPr>
        <w:t>(</w:t>
      </w:r>
      <w:r w:rsidR="00F17C85" w:rsidRPr="006F470A">
        <w:rPr>
          <w:rFonts w:asciiTheme="minorHAnsi" w:hAnsiTheme="minorHAnsi" w:cstheme="minorHAnsi"/>
          <w:sz w:val="22"/>
          <w:szCs w:val="22"/>
        </w:rPr>
        <w:t>s</w:t>
      </w:r>
      <w:r w:rsidR="00950318" w:rsidRPr="006F470A">
        <w:rPr>
          <w:rFonts w:asciiTheme="minorHAnsi" w:hAnsiTheme="minorHAnsi" w:cstheme="minorHAnsi"/>
          <w:sz w:val="22"/>
          <w:szCs w:val="22"/>
        </w:rPr>
        <w:t>)</w:t>
      </w:r>
      <w:r w:rsidR="00F17C85" w:rsidRPr="006F470A">
        <w:rPr>
          <w:rFonts w:asciiTheme="minorHAnsi" w:hAnsiTheme="minorHAnsi" w:cstheme="minorHAnsi"/>
          <w:sz w:val="22"/>
          <w:szCs w:val="22"/>
        </w:rPr>
        <w:t xml:space="preserve"> propuesta</w:t>
      </w:r>
      <w:r w:rsidR="00950318" w:rsidRPr="006F470A">
        <w:rPr>
          <w:rFonts w:asciiTheme="minorHAnsi" w:hAnsiTheme="minorHAnsi" w:cstheme="minorHAnsi"/>
          <w:sz w:val="22"/>
          <w:szCs w:val="22"/>
        </w:rPr>
        <w:t>(</w:t>
      </w:r>
      <w:r w:rsidR="00F17C85" w:rsidRPr="006F470A">
        <w:rPr>
          <w:rFonts w:asciiTheme="minorHAnsi" w:hAnsiTheme="minorHAnsi" w:cstheme="minorHAnsi"/>
          <w:sz w:val="22"/>
          <w:szCs w:val="22"/>
        </w:rPr>
        <w:t>s</w:t>
      </w:r>
      <w:r w:rsidR="00950318" w:rsidRPr="006F470A">
        <w:rPr>
          <w:rFonts w:asciiTheme="minorHAnsi" w:hAnsiTheme="minorHAnsi" w:cstheme="minorHAnsi"/>
          <w:sz w:val="22"/>
          <w:szCs w:val="22"/>
        </w:rPr>
        <w:t>)</w:t>
      </w:r>
      <w:r w:rsidR="00F17C85" w:rsidRPr="006F470A">
        <w:rPr>
          <w:rFonts w:asciiTheme="minorHAnsi" w:hAnsiTheme="minorHAnsi" w:cstheme="minorHAnsi"/>
          <w:sz w:val="22"/>
          <w:szCs w:val="22"/>
        </w:rPr>
        <w:t xml:space="preserve"> presentada</w:t>
      </w:r>
      <w:r w:rsidR="00950318" w:rsidRPr="006F470A">
        <w:rPr>
          <w:rFonts w:asciiTheme="minorHAnsi" w:hAnsiTheme="minorHAnsi" w:cstheme="minorHAnsi"/>
          <w:sz w:val="22"/>
          <w:szCs w:val="22"/>
        </w:rPr>
        <w:t>(</w:t>
      </w:r>
      <w:r w:rsidR="00F17C85" w:rsidRPr="006F470A">
        <w:rPr>
          <w:rFonts w:asciiTheme="minorHAnsi" w:hAnsiTheme="minorHAnsi" w:cstheme="minorHAnsi"/>
          <w:sz w:val="22"/>
          <w:szCs w:val="22"/>
        </w:rPr>
        <w:t>s</w:t>
      </w:r>
      <w:r w:rsidR="00950318" w:rsidRPr="006F470A">
        <w:rPr>
          <w:rFonts w:asciiTheme="minorHAnsi" w:hAnsiTheme="minorHAnsi" w:cstheme="minorHAnsi"/>
          <w:sz w:val="22"/>
          <w:szCs w:val="22"/>
        </w:rPr>
        <w:t>) en el ámbito</w:t>
      </w:r>
      <w:r w:rsidR="00CC7D56" w:rsidRPr="006F470A">
        <w:rPr>
          <w:rFonts w:asciiTheme="minorHAnsi" w:hAnsiTheme="minorHAnsi" w:cstheme="minorHAnsi"/>
          <w:sz w:val="22"/>
          <w:szCs w:val="22"/>
        </w:rPr>
        <w:t xml:space="preserve"> de sus competencias</w:t>
      </w:r>
      <w:r w:rsidR="00F17C85" w:rsidRPr="006F470A">
        <w:rPr>
          <w:rFonts w:asciiTheme="minorHAnsi" w:hAnsiTheme="minorHAnsi" w:cstheme="minorHAnsi"/>
          <w:sz w:val="22"/>
          <w:szCs w:val="22"/>
        </w:rPr>
        <w:t xml:space="preserve">, aplicando el </w:t>
      </w:r>
      <w:r w:rsidR="00A17339" w:rsidRPr="006F470A">
        <w:rPr>
          <w:rFonts w:asciiTheme="minorHAnsi" w:hAnsiTheme="minorHAnsi" w:cstheme="minorHAnsi"/>
          <w:sz w:val="22"/>
          <w:szCs w:val="22"/>
        </w:rPr>
        <w:t>método de s</w:t>
      </w:r>
      <w:r w:rsidR="00F17C85" w:rsidRPr="006F470A">
        <w:rPr>
          <w:rFonts w:asciiTheme="minorHAnsi" w:hAnsiTheme="minorHAnsi" w:cstheme="minorHAnsi"/>
          <w:sz w:val="22"/>
          <w:szCs w:val="22"/>
        </w:rPr>
        <w:t xml:space="preserve">elección </w:t>
      </w:r>
      <w:r w:rsidR="00471BA8" w:rsidRPr="006F470A">
        <w:rPr>
          <w:rFonts w:asciiTheme="minorHAnsi" w:hAnsiTheme="minorHAnsi" w:cstheme="minorHAnsi"/>
          <w:sz w:val="22"/>
          <w:szCs w:val="22"/>
        </w:rPr>
        <w:t xml:space="preserve">y </w:t>
      </w:r>
      <w:r w:rsidR="00DB2F35" w:rsidRPr="006F470A">
        <w:rPr>
          <w:rFonts w:asciiTheme="minorHAnsi" w:hAnsiTheme="minorHAnsi" w:cstheme="minorHAnsi"/>
          <w:sz w:val="22"/>
          <w:szCs w:val="22"/>
        </w:rPr>
        <w:t xml:space="preserve">adjudicación </w:t>
      </w:r>
      <w:r w:rsidR="00F17C85" w:rsidRPr="006F470A">
        <w:rPr>
          <w:rFonts w:asciiTheme="minorHAnsi" w:hAnsiTheme="minorHAnsi" w:cstheme="minorHAnsi"/>
          <w:sz w:val="22"/>
          <w:szCs w:val="22"/>
        </w:rPr>
        <w:t xml:space="preserve">descrito en la parte </w:t>
      </w:r>
      <w:r w:rsidR="00A17339" w:rsidRPr="006F470A">
        <w:rPr>
          <w:rFonts w:asciiTheme="minorHAnsi" w:hAnsiTheme="minorHAnsi" w:cstheme="minorHAnsi"/>
          <w:sz w:val="22"/>
          <w:szCs w:val="22"/>
        </w:rPr>
        <w:t>V</w:t>
      </w:r>
      <w:r w:rsidR="00F17C85" w:rsidRPr="006F470A">
        <w:rPr>
          <w:rFonts w:asciiTheme="minorHAnsi" w:hAnsiTheme="minorHAnsi" w:cstheme="minorHAnsi"/>
          <w:sz w:val="22"/>
          <w:szCs w:val="22"/>
        </w:rPr>
        <w:t xml:space="preserve"> del presente DBC.</w:t>
      </w:r>
    </w:p>
    <w:p w:rsidR="00F17C85" w:rsidRPr="006F470A" w:rsidRDefault="00F17C85" w:rsidP="00B37050">
      <w:pPr>
        <w:ind w:left="567"/>
        <w:jc w:val="both"/>
        <w:rPr>
          <w:rFonts w:asciiTheme="minorHAnsi" w:hAnsiTheme="minorHAnsi" w:cstheme="minorHAnsi"/>
          <w:sz w:val="22"/>
          <w:szCs w:val="22"/>
          <w:lang w:val="es-BO"/>
        </w:rPr>
      </w:pPr>
    </w:p>
    <w:p w:rsidR="00900663" w:rsidRPr="006F470A" w:rsidRDefault="00900663"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lastRenderedPageBreak/>
        <w:t>ETAPA DE CONCERTACIÓN</w:t>
      </w:r>
      <w:r w:rsidR="00F9669E" w:rsidRPr="006F470A">
        <w:rPr>
          <w:rFonts w:asciiTheme="minorHAnsi" w:hAnsiTheme="minorHAnsi" w:cstheme="minorHAnsi"/>
          <w:b/>
          <w:sz w:val="22"/>
          <w:szCs w:val="22"/>
        </w:rPr>
        <w:t>.-</w:t>
      </w:r>
    </w:p>
    <w:p w:rsidR="00900663" w:rsidRPr="006F470A" w:rsidRDefault="00900663" w:rsidP="00B37050">
      <w:pPr>
        <w:jc w:val="both"/>
        <w:rPr>
          <w:rFonts w:asciiTheme="minorHAnsi" w:hAnsiTheme="minorHAnsi" w:cstheme="minorHAnsi"/>
          <w:color w:val="000000"/>
          <w:sz w:val="22"/>
          <w:szCs w:val="22"/>
        </w:rPr>
      </w:pPr>
    </w:p>
    <w:p w:rsidR="006E23E4" w:rsidRDefault="006E23E4" w:rsidP="006E23E4">
      <w:pPr>
        <w:ind w:left="426"/>
        <w:jc w:val="both"/>
        <w:rPr>
          <w:rFonts w:asciiTheme="minorHAnsi" w:hAnsiTheme="minorHAnsi" w:cstheme="minorHAnsi"/>
          <w:sz w:val="22"/>
          <w:szCs w:val="22"/>
        </w:rPr>
      </w:pPr>
      <w:r w:rsidRPr="00495A45">
        <w:rPr>
          <w:rFonts w:asciiTheme="minorHAnsi" w:hAnsiTheme="minorHAnsi" w:cstheme="minorHAnsi"/>
          <w:sz w:val="22"/>
          <w:szCs w:val="22"/>
        </w:rPr>
        <w:t>La concertación podrá ser utilizada en los procesos de contratación con el objetivo de obtener mejores condiciones técnicas y/o económicas</w:t>
      </w:r>
      <w:r>
        <w:rPr>
          <w:rFonts w:asciiTheme="minorHAnsi" w:hAnsiTheme="minorHAnsi" w:cstheme="minorHAnsi"/>
          <w:sz w:val="22"/>
          <w:szCs w:val="22"/>
        </w:rPr>
        <w:t xml:space="preserve"> de acuerdo a los siguientes criterios:</w:t>
      </w:r>
    </w:p>
    <w:p w:rsidR="006E23E4" w:rsidRDefault="006E23E4" w:rsidP="006E23E4">
      <w:pPr>
        <w:ind w:left="426"/>
        <w:jc w:val="both"/>
        <w:rPr>
          <w:rFonts w:asciiTheme="minorHAnsi" w:hAnsiTheme="minorHAnsi" w:cstheme="minorHAnsi"/>
          <w:sz w:val="22"/>
          <w:szCs w:val="22"/>
        </w:rPr>
      </w:pPr>
    </w:p>
    <w:p w:rsidR="006E23E4" w:rsidRPr="00752A46" w:rsidRDefault="006E23E4" w:rsidP="006E23E4">
      <w:pPr>
        <w:pStyle w:val="Prrafodelista"/>
        <w:ind w:left="426"/>
        <w:jc w:val="both"/>
        <w:rPr>
          <w:rFonts w:asciiTheme="minorHAnsi" w:hAnsiTheme="minorHAnsi" w:cstheme="minorHAnsi"/>
          <w:b/>
          <w:sz w:val="22"/>
          <w:szCs w:val="22"/>
          <w:u w:val="single"/>
        </w:rPr>
      </w:pPr>
      <w:r w:rsidRPr="00752A46">
        <w:rPr>
          <w:rFonts w:asciiTheme="minorHAnsi" w:hAnsiTheme="minorHAnsi" w:cstheme="minorHAnsi"/>
          <w:b/>
          <w:sz w:val="22"/>
          <w:szCs w:val="22"/>
          <w:u w:val="single"/>
        </w:rPr>
        <w:t>MÉTODO PRECIO EVALUADO MÁS BAJO:</w:t>
      </w:r>
    </w:p>
    <w:p w:rsidR="006E23E4" w:rsidRPr="00F87AC1" w:rsidRDefault="006E23E4" w:rsidP="006E23E4">
      <w:pPr>
        <w:pStyle w:val="Prrafodelista"/>
        <w:ind w:left="360"/>
        <w:jc w:val="both"/>
        <w:rPr>
          <w:rFonts w:asciiTheme="minorHAnsi" w:hAnsiTheme="minorHAnsi" w:cstheme="minorHAnsi"/>
          <w:sz w:val="22"/>
          <w:szCs w:val="22"/>
          <w:u w:val="single"/>
        </w:rPr>
      </w:pPr>
    </w:p>
    <w:p w:rsidR="006E23E4" w:rsidRPr="00752A46" w:rsidRDefault="006E23E4" w:rsidP="007E1845">
      <w:pPr>
        <w:pStyle w:val="Prrafodelista"/>
        <w:numPr>
          <w:ilvl w:val="3"/>
          <w:numId w:val="28"/>
        </w:numPr>
        <w:tabs>
          <w:tab w:val="clear" w:pos="3240"/>
          <w:tab w:val="num" w:pos="1701"/>
        </w:tabs>
        <w:ind w:left="993" w:hanging="426"/>
        <w:jc w:val="both"/>
        <w:rPr>
          <w:rFonts w:asciiTheme="minorHAnsi" w:hAnsiTheme="minorHAnsi" w:cstheme="minorHAnsi"/>
          <w:sz w:val="22"/>
          <w:szCs w:val="22"/>
        </w:rPr>
      </w:pPr>
      <w:r w:rsidRPr="00752A46">
        <w:rPr>
          <w:rFonts w:asciiTheme="minorHAnsi" w:hAnsiTheme="minorHAnsi" w:cstheme="minorHAnsi"/>
          <w:sz w:val="22"/>
          <w:szCs w:val="22"/>
        </w:rPr>
        <w:t xml:space="preserve">La concertación se realizará CON EL PROPONENTE </w:t>
      </w:r>
      <w:r w:rsidR="00C3344E">
        <w:rPr>
          <w:rFonts w:asciiTheme="minorHAnsi" w:hAnsiTheme="minorHAnsi" w:cstheme="minorHAnsi"/>
          <w:sz w:val="22"/>
          <w:szCs w:val="22"/>
        </w:rPr>
        <w:t>QUE HUBIERA</w:t>
      </w:r>
      <w:r w:rsidRPr="00752A46">
        <w:rPr>
          <w:rFonts w:asciiTheme="minorHAnsi" w:hAnsiTheme="minorHAnsi" w:cstheme="minorHAnsi"/>
          <w:sz w:val="22"/>
          <w:szCs w:val="22"/>
        </w:rPr>
        <w:t xml:space="preserve"> PRESENTADO LA PROPUESTA ECONOMICA MAS BAJA</w:t>
      </w:r>
      <w:r w:rsidR="00C3344E">
        <w:rPr>
          <w:rFonts w:asciiTheme="minorHAnsi" w:hAnsiTheme="minorHAnsi" w:cstheme="minorHAnsi"/>
          <w:sz w:val="22"/>
          <w:szCs w:val="22"/>
        </w:rPr>
        <w:t xml:space="preserve"> Y QUE CUMPLA CON LOS ASPECTOS SOLICITADOS EN EL PRESENTE DBC</w:t>
      </w:r>
      <w:r w:rsidRPr="00752A46">
        <w:rPr>
          <w:rFonts w:asciiTheme="minorHAnsi" w:hAnsiTheme="minorHAnsi" w:cstheme="minorHAnsi"/>
          <w:sz w:val="22"/>
          <w:szCs w:val="22"/>
        </w:rPr>
        <w:t>.</w:t>
      </w:r>
    </w:p>
    <w:p w:rsidR="006E23E4" w:rsidRPr="00752A46" w:rsidRDefault="006E23E4" w:rsidP="006E23E4">
      <w:pPr>
        <w:pStyle w:val="Prrafodelista"/>
        <w:ind w:left="993"/>
        <w:jc w:val="both"/>
        <w:rPr>
          <w:rFonts w:asciiTheme="minorHAnsi" w:hAnsiTheme="minorHAnsi" w:cstheme="minorHAnsi"/>
          <w:sz w:val="22"/>
          <w:szCs w:val="22"/>
        </w:rPr>
      </w:pPr>
    </w:p>
    <w:p w:rsidR="00C3344E" w:rsidRDefault="00C3344E" w:rsidP="007E1845">
      <w:pPr>
        <w:pStyle w:val="Prrafodelista"/>
        <w:numPr>
          <w:ilvl w:val="3"/>
          <w:numId w:val="28"/>
        </w:numPr>
        <w:tabs>
          <w:tab w:val="clear" w:pos="3240"/>
          <w:tab w:val="num" w:pos="1701"/>
        </w:tabs>
        <w:ind w:left="993" w:hanging="426"/>
        <w:jc w:val="both"/>
        <w:rPr>
          <w:rFonts w:asciiTheme="minorHAnsi" w:hAnsiTheme="minorHAnsi" w:cstheme="minorHAnsi"/>
          <w:sz w:val="22"/>
          <w:szCs w:val="22"/>
        </w:rPr>
      </w:pPr>
      <w:r w:rsidRPr="00C3344E">
        <w:rPr>
          <w:rFonts w:asciiTheme="minorHAnsi" w:hAnsiTheme="minorHAnsi" w:cstheme="minorHAnsi"/>
          <w:sz w:val="22"/>
          <w:szCs w:val="22"/>
        </w:rPr>
        <w:t>En caso de empate</w:t>
      </w:r>
      <w:r>
        <w:rPr>
          <w:rFonts w:asciiTheme="minorHAnsi" w:hAnsiTheme="minorHAnsi" w:cstheme="minorHAnsi"/>
          <w:sz w:val="22"/>
          <w:szCs w:val="22"/>
        </w:rPr>
        <w:t xml:space="preserve"> en la propuesta económica</w:t>
      </w:r>
      <w:r w:rsidRPr="00C3344E">
        <w:rPr>
          <w:rFonts w:asciiTheme="minorHAnsi" w:hAnsiTheme="minorHAnsi" w:cstheme="minorHAnsi"/>
          <w:sz w:val="22"/>
          <w:szCs w:val="22"/>
        </w:rPr>
        <w:t xml:space="preserve">, la concertación se realizará con LOS PROPONENTES QUE EMPATARON Y </w:t>
      </w:r>
      <w:r>
        <w:rPr>
          <w:rFonts w:asciiTheme="minorHAnsi" w:hAnsiTheme="minorHAnsi" w:cstheme="minorHAnsi"/>
          <w:sz w:val="22"/>
          <w:szCs w:val="22"/>
        </w:rPr>
        <w:t xml:space="preserve">QUE </w:t>
      </w:r>
      <w:r w:rsidRPr="00C3344E">
        <w:rPr>
          <w:rFonts w:asciiTheme="minorHAnsi" w:hAnsiTheme="minorHAnsi" w:cstheme="minorHAnsi"/>
          <w:sz w:val="22"/>
          <w:szCs w:val="22"/>
        </w:rPr>
        <w:t>CUMPLAN CON LAS CONDICION</w:t>
      </w:r>
      <w:r>
        <w:rPr>
          <w:rFonts w:asciiTheme="minorHAnsi" w:hAnsiTheme="minorHAnsi" w:cstheme="minorHAnsi"/>
          <w:sz w:val="22"/>
          <w:szCs w:val="22"/>
        </w:rPr>
        <w:t>ES REQUERIDAS EN EL PRESENTE DBC</w:t>
      </w:r>
      <w:r w:rsidRPr="00C3344E">
        <w:rPr>
          <w:rFonts w:asciiTheme="minorHAnsi" w:hAnsiTheme="minorHAnsi" w:cstheme="minorHAnsi"/>
          <w:sz w:val="22"/>
          <w:szCs w:val="22"/>
        </w:rPr>
        <w:t>.</w:t>
      </w:r>
    </w:p>
    <w:p w:rsidR="00C3344E" w:rsidRPr="00C3344E" w:rsidRDefault="00C3344E" w:rsidP="00C3344E">
      <w:pPr>
        <w:pStyle w:val="Prrafodelista"/>
        <w:ind w:left="993"/>
        <w:jc w:val="both"/>
        <w:rPr>
          <w:rFonts w:asciiTheme="minorHAnsi" w:hAnsiTheme="minorHAnsi" w:cstheme="minorHAnsi"/>
          <w:sz w:val="22"/>
          <w:szCs w:val="22"/>
        </w:rPr>
      </w:pPr>
    </w:p>
    <w:p w:rsidR="00900663" w:rsidRPr="006F470A" w:rsidRDefault="00FD0D37"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RESULTADOS DEL PROCESO DE CONTRATACI</w:t>
      </w:r>
      <w:r w:rsidR="00C26C0C" w:rsidRPr="006F470A">
        <w:rPr>
          <w:rFonts w:asciiTheme="minorHAnsi" w:hAnsiTheme="minorHAnsi" w:cstheme="minorHAnsi"/>
          <w:b/>
          <w:sz w:val="22"/>
          <w:szCs w:val="22"/>
        </w:rPr>
        <w:t>Ó</w:t>
      </w:r>
      <w:r w:rsidRPr="006F470A">
        <w:rPr>
          <w:rFonts w:asciiTheme="minorHAnsi" w:hAnsiTheme="minorHAnsi" w:cstheme="minorHAnsi"/>
          <w:b/>
          <w:sz w:val="22"/>
          <w:szCs w:val="22"/>
        </w:rPr>
        <w:t>N</w:t>
      </w:r>
      <w:r w:rsidR="00F9669E" w:rsidRPr="006F470A">
        <w:rPr>
          <w:rFonts w:asciiTheme="minorHAnsi" w:hAnsiTheme="minorHAnsi" w:cstheme="minorHAnsi"/>
          <w:b/>
          <w:sz w:val="22"/>
          <w:szCs w:val="22"/>
        </w:rPr>
        <w:t>.-</w:t>
      </w:r>
    </w:p>
    <w:p w:rsidR="00900663" w:rsidRPr="006F470A" w:rsidRDefault="00900663" w:rsidP="00B37050">
      <w:pPr>
        <w:rPr>
          <w:rFonts w:asciiTheme="minorHAnsi" w:hAnsiTheme="minorHAnsi" w:cstheme="minorHAnsi"/>
          <w:b/>
          <w:sz w:val="22"/>
          <w:szCs w:val="22"/>
        </w:rPr>
      </w:pPr>
    </w:p>
    <w:p w:rsidR="00883D0A" w:rsidRPr="006F470A" w:rsidRDefault="00FD0D37" w:rsidP="003A1C43">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Los resultados del </w:t>
      </w:r>
      <w:r w:rsidR="00DB2126" w:rsidRPr="006F470A">
        <w:rPr>
          <w:rFonts w:asciiTheme="minorHAnsi" w:hAnsiTheme="minorHAnsi" w:cstheme="minorHAnsi"/>
          <w:sz w:val="22"/>
          <w:szCs w:val="22"/>
        </w:rPr>
        <w:t>proceso de contratación</w:t>
      </w:r>
      <w:r w:rsidRPr="006F470A">
        <w:rPr>
          <w:rFonts w:asciiTheme="minorHAnsi" w:hAnsiTheme="minorHAnsi" w:cstheme="minorHAnsi"/>
          <w:sz w:val="22"/>
          <w:szCs w:val="22"/>
        </w:rPr>
        <w:t xml:space="preserve"> serán publicados</w:t>
      </w:r>
      <w:r w:rsidR="009216CD" w:rsidRPr="006F470A">
        <w:rPr>
          <w:rFonts w:asciiTheme="minorHAnsi" w:hAnsiTheme="minorHAnsi" w:cstheme="minorHAnsi"/>
          <w:sz w:val="22"/>
          <w:szCs w:val="22"/>
        </w:rPr>
        <w:t xml:space="preserve"> en el sitio web de YPFB </w:t>
      </w:r>
      <w:hyperlink r:id="rId16" w:history="1">
        <w:r w:rsidR="009216CD" w:rsidRPr="006F470A">
          <w:rPr>
            <w:rStyle w:val="Hipervnculo"/>
            <w:rFonts w:asciiTheme="minorHAnsi" w:hAnsiTheme="minorHAnsi" w:cstheme="minorHAnsi"/>
            <w:sz w:val="22"/>
            <w:szCs w:val="22"/>
          </w:rPr>
          <w:t>www.ypfb.gob.bo</w:t>
        </w:r>
      </w:hyperlink>
      <w:r w:rsidR="00925A8C" w:rsidRPr="006F470A">
        <w:rPr>
          <w:rStyle w:val="Hipervnculo"/>
          <w:rFonts w:asciiTheme="minorHAnsi" w:hAnsiTheme="minorHAnsi" w:cstheme="minorHAnsi"/>
          <w:sz w:val="22"/>
          <w:szCs w:val="22"/>
        </w:rPr>
        <w:t>.</w:t>
      </w:r>
      <w:r w:rsidR="009216CD" w:rsidRPr="006F470A">
        <w:rPr>
          <w:rFonts w:asciiTheme="minorHAnsi" w:hAnsiTheme="minorHAnsi" w:cstheme="minorHAnsi"/>
          <w:sz w:val="22"/>
          <w:szCs w:val="22"/>
        </w:rPr>
        <w:t xml:space="preserve"> </w:t>
      </w:r>
    </w:p>
    <w:p w:rsidR="0093047A" w:rsidRPr="006F470A" w:rsidRDefault="0093047A" w:rsidP="003A1C43">
      <w:pPr>
        <w:ind w:left="426"/>
        <w:jc w:val="both"/>
        <w:rPr>
          <w:rFonts w:asciiTheme="minorHAnsi" w:hAnsiTheme="minorHAnsi" w:cstheme="minorHAnsi"/>
          <w:sz w:val="22"/>
          <w:szCs w:val="22"/>
        </w:rPr>
      </w:pPr>
    </w:p>
    <w:p w:rsidR="00084434" w:rsidRPr="006F470A" w:rsidRDefault="00772FC5"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ELABORACI</w:t>
      </w:r>
      <w:r w:rsidR="00C26C0C" w:rsidRPr="006F470A">
        <w:rPr>
          <w:rFonts w:asciiTheme="minorHAnsi" w:hAnsiTheme="minorHAnsi" w:cstheme="minorHAnsi"/>
          <w:b/>
          <w:sz w:val="22"/>
          <w:szCs w:val="22"/>
        </w:rPr>
        <w:t>Ó</w:t>
      </w:r>
      <w:r w:rsidRPr="006F470A">
        <w:rPr>
          <w:rFonts w:asciiTheme="minorHAnsi" w:hAnsiTheme="minorHAnsi" w:cstheme="minorHAnsi"/>
          <w:b/>
          <w:sz w:val="22"/>
          <w:szCs w:val="22"/>
        </w:rPr>
        <w:t>N Y SUSCRIPCI</w:t>
      </w:r>
      <w:r w:rsidR="00C26C0C" w:rsidRPr="006F470A">
        <w:rPr>
          <w:rFonts w:asciiTheme="minorHAnsi" w:hAnsiTheme="minorHAnsi" w:cstheme="minorHAnsi"/>
          <w:b/>
          <w:sz w:val="22"/>
          <w:szCs w:val="22"/>
        </w:rPr>
        <w:t>Ó</w:t>
      </w:r>
      <w:r w:rsidRPr="006F470A">
        <w:rPr>
          <w:rFonts w:asciiTheme="minorHAnsi" w:hAnsiTheme="minorHAnsi" w:cstheme="minorHAnsi"/>
          <w:b/>
          <w:sz w:val="22"/>
          <w:szCs w:val="22"/>
        </w:rPr>
        <w:t>N DE CONTRATO</w:t>
      </w:r>
      <w:r w:rsidR="00C1074A" w:rsidRPr="006F470A">
        <w:rPr>
          <w:rFonts w:asciiTheme="minorHAnsi" w:hAnsiTheme="minorHAnsi" w:cstheme="minorHAnsi"/>
          <w:b/>
          <w:sz w:val="22"/>
          <w:szCs w:val="22"/>
        </w:rPr>
        <w:t xml:space="preserve"> U ORDEN DE COMPRA</w:t>
      </w:r>
      <w:r w:rsidR="00F9669E" w:rsidRPr="006F470A">
        <w:rPr>
          <w:rFonts w:asciiTheme="minorHAnsi" w:hAnsiTheme="minorHAnsi" w:cstheme="minorHAnsi"/>
          <w:b/>
          <w:sz w:val="22"/>
          <w:szCs w:val="22"/>
        </w:rPr>
        <w:t>.-</w:t>
      </w:r>
    </w:p>
    <w:p w:rsidR="00084434" w:rsidRPr="006F470A" w:rsidRDefault="00084434" w:rsidP="00A80854">
      <w:pPr>
        <w:tabs>
          <w:tab w:val="left" w:pos="567"/>
          <w:tab w:val="left" w:pos="1276"/>
        </w:tabs>
        <w:jc w:val="both"/>
        <w:rPr>
          <w:rFonts w:asciiTheme="minorHAnsi" w:hAnsiTheme="minorHAnsi" w:cstheme="minorHAnsi"/>
          <w:sz w:val="22"/>
          <w:szCs w:val="22"/>
        </w:rPr>
      </w:pPr>
    </w:p>
    <w:p w:rsidR="00456782" w:rsidRDefault="00456782" w:rsidP="00084434">
      <w:pPr>
        <w:ind w:left="426"/>
        <w:jc w:val="both"/>
        <w:rPr>
          <w:rFonts w:asciiTheme="minorHAnsi" w:hAnsiTheme="minorHAnsi" w:cstheme="minorHAnsi"/>
          <w:sz w:val="22"/>
          <w:szCs w:val="22"/>
        </w:rPr>
      </w:pPr>
      <w:r w:rsidRPr="00AD6D1A">
        <w:rPr>
          <w:rFonts w:asciiTheme="minorHAnsi" w:hAnsiTheme="minorHAnsi" w:cstheme="minorHAnsi"/>
          <w:sz w:val="22"/>
          <w:szCs w:val="22"/>
        </w:rPr>
        <w:t>La formalización de la contratación se realizará mediante contrato, pudiendo aplicarse la orden de compra en procesos de contratación cuyo plazo de entrega no supere los 15 días calendario y el precio referencial asignado para el proceso de</w:t>
      </w:r>
      <w:r w:rsidR="00EE5244" w:rsidRPr="00AD6D1A">
        <w:rPr>
          <w:rFonts w:asciiTheme="minorHAnsi" w:hAnsiTheme="minorHAnsi" w:cstheme="minorHAnsi"/>
          <w:sz w:val="22"/>
          <w:szCs w:val="22"/>
        </w:rPr>
        <w:t xml:space="preserve"> contratación no sea mayor a Bs2</w:t>
      </w:r>
      <w:r w:rsidRPr="00AD6D1A">
        <w:rPr>
          <w:rFonts w:asciiTheme="minorHAnsi" w:hAnsiTheme="minorHAnsi" w:cstheme="minorHAnsi"/>
          <w:sz w:val="22"/>
          <w:szCs w:val="22"/>
        </w:rPr>
        <w:t>00</w:t>
      </w:r>
      <w:r w:rsidR="006325B6">
        <w:rPr>
          <w:rFonts w:asciiTheme="minorHAnsi" w:hAnsiTheme="minorHAnsi" w:cstheme="minorHAnsi"/>
          <w:sz w:val="22"/>
          <w:szCs w:val="22"/>
        </w:rPr>
        <w:t>.</w:t>
      </w:r>
      <w:r w:rsidR="00C57ACE">
        <w:rPr>
          <w:rFonts w:asciiTheme="minorHAnsi" w:hAnsiTheme="minorHAnsi" w:cstheme="minorHAnsi"/>
          <w:sz w:val="22"/>
          <w:szCs w:val="22"/>
        </w:rPr>
        <w:t>000.-</w:t>
      </w:r>
      <w:r w:rsidRPr="00AD6D1A">
        <w:rPr>
          <w:rFonts w:asciiTheme="minorHAnsi" w:hAnsiTheme="minorHAnsi" w:cstheme="minorHAnsi"/>
          <w:sz w:val="22"/>
          <w:szCs w:val="22"/>
        </w:rPr>
        <w:t xml:space="preserve"> (Doscientos </w:t>
      </w:r>
      <w:r w:rsidR="00EE5244" w:rsidRPr="00AD6D1A">
        <w:rPr>
          <w:rFonts w:asciiTheme="minorHAnsi" w:hAnsiTheme="minorHAnsi" w:cstheme="minorHAnsi"/>
          <w:sz w:val="22"/>
          <w:szCs w:val="22"/>
        </w:rPr>
        <w:t>Mil 00/100 bolivianos</w:t>
      </w:r>
      <w:r w:rsidRPr="00AD6D1A">
        <w:rPr>
          <w:rFonts w:asciiTheme="minorHAnsi" w:hAnsiTheme="minorHAnsi" w:cstheme="minorHAnsi"/>
          <w:sz w:val="22"/>
          <w:szCs w:val="22"/>
        </w:rPr>
        <w:t>)</w:t>
      </w:r>
      <w:r w:rsidR="00C12457">
        <w:rPr>
          <w:rFonts w:asciiTheme="minorHAnsi" w:hAnsiTheme="minorHAnsi" w:cstheme="minorHAnsi"/>
          <w:sz w:val="22"/>
          <w:szCs w:val="22"/>
        </w:rPr>
        <w:t>.</w:t>
      </w:r>
    </w:p>
    <w:p w:rsidR="00456782" w:rsidRDefault="00456782" w:rsidP="00456782">
      <w:pPr>
        <w:tabs>
          <w:tab w:val="left" w:pos="1335"/>
        </w:tabs>
        <w:ind w:left="426"/>
        <w:jc w:val="both"/>
        <w:rPr>
          <w:rFonts w:asciiTheme="minorHAnsi" w:hAnsiTheme="minorHAnsi" w:cstheme="minorHAnsi"/>
          <w:sz w:val="22"/>
          <w:szCs w:val="22"/>
        </w:rPr>
      </w:pPr>
      <w:r>
        <w:rPr>
          <w:rFonts w:asciiTheme="minorHAnsi" w:hAnsiTheme="minorHAnsi" w:cstheme="minorHAnsi"/>
          <w:sz w:val="22"/>
          <w:szCs w:val="22"/>
        </w:rPr>
        <w:tab/>
      </w:r>
    </w:p>
    <w:p w:rsidR="00084434" w:rsidRPr="006F470A" w:rsidRDefault="00D57DF5" w:rsidP="00084434">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El proponente adjudicado, deberá presentar toda la documentación solicitada por YPFB </w:t>
      </w:r>
      <w:r w:rsidRPr="003B4372">
        <w:rPr>
          <w:rFonts w:asciiTheme="minorHAnsi" w:hAnsiTheme="minorHAnsi" w:cstheme="minorHAnsi"/>
          <w:sz w:val="22"/>
          <w:szCs w:val="22"/>
        </w:rPr>
        <w:t>en original, fotocopias legalizadas para la suscripción de contrato u orden de compra</w:t>
      </w:r>
      <w:r w:rsidR="00ED5E7A" w:rsidRPr="003B4372">
        <w:rPr>
          <w:rFonts w:asciiTheme="minorHAnsi" w:hAnsiTheme="minorHAnsi" w:cstheme="minorHAnsi"/>
          <w:sz w:val="22"/>
          <w:szCs w:val="22"/>
        </w:rPr>
        <w:t>.</w:t>
      </w:r>
    </w:p>
    <w:p w:rsidR="00084434" w:rsidRPr="006F470A" w:rsidRDefault="00084434" w:rsidP="00084434">
      <w:pPr>
        <w:ind w:left="426"/>
        <w:jc w:val="both"/>
        <w:rPr>
          <w:rFonts w:asciiTheme="minorHAnsi" w:hAnsiTheme="minorHAnsi" w:cstheme="minorHAnsi"/>
          <w:sz w:val="22"/>
          <w:szCs w:val="22"/>
        </w:rPr>
      </w:pPr>
    </w:p>
    <w:p w:rsidR="00084434" w:rsidRDefault="00D57DF5" w:rsidP="00084434">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Los documentos deberán ser presentados en </w:t>
      </w:r>
      <w:r w:rsidR="00EE5244" w:rsidRPr="00365997">
        <w:rPr>
          <w:rFonts w:asciiTheme="minorHAnsi" w:hAnsiTheme="minorHAnsi" w:cstheme="minorHAnsi"/>
          <w:sz w:val="22"/>
          <w:szCs w:val="22"/>
        </w:rPr>
        <w:t xml:space="preserve">el plazo </w:t>
      </w:r>
      <w:r w:rsidR="00EE5244">
        <w:rPr>
          <w:rFonts w:asciiTheme="minorHAnsi" w:hAnsiTheme="minorHAnsi" w:cstheme="minorHAnsi"/>
          <w:sz w:val="22"/>
          <w:szCs w:val="22"/>
        </w:rPr>
        <w:t>no mayor a</w:t>
      </w:r>
      <w:r w:rsidR="00EE5244" w:rsidRPr="00365997">
        <w:rPr>
          <w:rFonts w:asciiTheme="minorHAnsi" w:hAnsiTheme="minorHAnsi" w:cstheme="minorHAnsi"/>
          <w:sz w:val="22"/>
          <w:szCs w:val="22"/>
        </w:rPr>
        <w:t xml:space="preserve"> </w:t>
      </w:r>
      <w:r w:rsidR="00EE5244">
        <w:rPr>
          <w:rFonts w:asciiTheme="minorHAnsi" w:hAnsiTheme="minorHAnsi" w:cstheme="minorHAnsi"/>
          <w:sz w:val="22"/>
          <w:szCs w:val="22"/>
        </w:rPr>
        <w:t>10</w:t>
      </w:r>
      <w:r w:rsidR="00EE5244" w:rsidRPr="00365997">
        <w:rPr>
          <w:rFonts w:asciiTheme="minorHAnsi" w:hAnsiTheme="minorHAnsi" w:cstheme="minorHAnsi"/>
          <w:sz w:val="22"/>
          <w:szCs w:val="22"/>
        </w:rPr>
        <w:t xml:space="preserve"> días hábiles para proponentes nacional y no mayor</w:t>
      </w:r>
      <w:r w:rsidR="00EE5244">
        <w:rPr>
          <w:rFonts w:asciiTheme="minorHAnsi" w:hAnsiTheme="minorHAnsi" w:cstheme="minorHAnsi"/>
          <w:sz w:val="22"/>
          <w:szCs w:val="22"/>
        </w:rPr>
        <w:t xml:space="preserve"> a </w:t>
      </w:r>
      <w:r w:rsidRPr="00365997">
        <w:rPr>
          <w:rFonts w:asciiTheme="minorHAnsi" w:hAnsiTheme="minorHAnsi" w:cstheme="minorHAnsi"/>
          <w:sz w:val="22"/>
          <w:szCs w:val="22"/>
        </w:rPr>
        <w:t xml:space="preserve">15 días hábiles para proponentes extranjeros, a partir </w:t>
      </w:r>
      <w:r w:rsidR="00686169">
        <w:rPr>
          <w:rFonts w:asciiTheme="minorHAnsi" w:hAnsiTheme="minorHAnsi" w:cstheme="minorHAnsi"/>
          <w:sz w:val="22"/>
          <w:szCs w:val="22"/>
        </w:rPr>
        <w:t xml:space="preserve">del día siguiente hábil de su notificación </w:t>
      </w:r>
      <w:r w:rsidRPr="00365997">
        <w:rPr>
          <w:rFonts w:asciiTheme="minorHAnsi" w:hAnsiTheme="minorHAnsi" w:cstheme="minorHAnsi"/>
          <w:sz w:val="22"/>
          <w:szCs w:val="22"/>
        </w:rPr>
        <w:t>Si el proponente adjudicado presentase los documentos antes del tiempo otorgado, el proceso podrá continuar. Por causas de fuerza mayor, caso fortuito u otras causas debidamente justificadas y aceptadas por YPFB, se podrá ampliar el plazo de presentación de documentos por el RPC</w:t>
      </w:r>
      <w:r w:rsidR="00364B0D">
        <w:rPr>
          <w:rFonts w:asciiTheme="minorHAnsi" w:hAnsiTheme="minorHAnsi" w:cstheme="minorHAnsi"/>
          <w:sz w:val="22"/>
          <w:szCs w:val="22"/>
        </w:rPr>
        <w:t>.</w:t>
      </w:r>
    </w:p>
    <w:p w:rsidR="00364B0D" w:rsidRDefault="00364B0D" w:rsidP="00084434">
      <w:pPr>
        <w:ind w:left="426"/>
        <w:jc w:val="both"/>
        <w:rPr>
          <w:rFonts w:asciiTheme="minorHAnsi" w:hAnsiTheme="minorHAnsi" w:cstheme="minorHAnsi"/>
          <w:sz w:val="22"/>
          <w:szCs w:val="22"/>
        </w:rPr>
      </w:pPr>
    </w:p>
    <w:p w:rsidR="00456782" w:rsidRDefault="00D57DF5" w:rsidP="0014016C">
      <w:pPr>
        <w:ind w:left="426"/>
        <w:jc w:val="both"/>
        <w:rPr>
          <w:rFonts w:asciiTheme="minorHAnsi" w:hAnsiTheme="minorHAnsi" w:cstheme="minorHAnsi"/>
          <w:b/>
          <w:sz w:val="22"/>
          <w:szCs w:val="22"/>
        </w:rPr>
      </w:pPr>
      <w:r w:rsidRPr="00365997">
        <w:rPr>
          <w:rFonts w:asciiTheme="minorHAnsi" w:hAnsiTheme="minorHAnsi" w:cstheme="minorHAnsi"/>
          <w:sz w:val="22"/>
          <w:szCs w:val="22"/>
        </w:rPr>
        <w:t>Si el proponente adjudicado no cumpliese con la presentación de los documentos requeridos para la elaboración de contrato</w:t>
      </w:r>
      <w:r w:rsidR="00391328">
        <w:rPr>
          <w:rFonts w:asciiTheme="minorHAnsi" w:hAnsiTheme="minorHAnsi" w:cstheme="minorHAnsi"/>
          <w:sz w:val="22"/>
          <w:szCs w:val="22"/>
        </w:rPr>
        <w:t>/orden de compra</w:t>
      </w:r>
      <w:r w:rsidRPr="00365997">
        <w:rPr>
          <w:rFonts w:asciiTheme="minorHAnsi" w:hAnsiTheme="minorHAnsi" w:cstheme="minorHAnsi"/>
          <w:sz w:val="22"/>
          <w:szCs w:val="22"/>
        </w:rPr>
        <w:t xml:space="preserve"> o desista de forma expresa o </w:t>
      </w:r>
      <w:r w:rsidR="00391328">
        <w:rPr>
          <w:rFonts w:asciiTheme="minorHAnsi" w:hAnsiTheme="minorHAnsi" w:cstheme="minorHAnsi"/>
          <w:sz w:val="22"/>
          <w:szCs w:val="22"/>
        </w:rPr>
        <w:t>tácita de suscribir el contrato</w:t>
      </w:r>
      <w:r>
        <w:rPr>
          <w:rFonts w:asciiTheme="minorHAnsi" w:hAnsiTheme="minorHAnsi" w:cstheme="minorHAnsi"/>
          <w:sz w:val="22"/>
          <w:szCs w:val="22"/>
        </w:rPr>
        <w:t xml:space="preserve">/orden de compra </w:t>
      </w:r>
      <w:r w:rsidRPr="00365997">
        <w:rPr>
          <w:rFonts w:asciiTheme="minorHAnsi" w:hAnsiTheme="minorHAnsi" w:cstheme="minorHAnsi"/>
          <w:sz w:val="22"/>
          <w:szCs w:val="22"/>
        </w:rPr>
        <w:t>en el plazo establecido, se procederá a la descalificación de la propuesta, en base a un informe emitido por el Comité de Licitación dirigido al RPC y p</w:t>
      </w:r>
      <w:r w:rsidR="005E45CA">
        <w:rPr>
          <w:rFonts w:asciiTheme="minorHAnsi" w:hAnsiTheme="minorHAnsi" w:cstheme="minorHAnsi"/>
          <w:sz w:val="22"/>
          <w:szCs w:val="22"/>
        </w:rPr>
        <w:t>osteriormente se procederá a</w:t>
      </w:r>
      <w:r w:rsidRPr="00365997">
        <w:rPr>
          <w:rFonts w:asciiTheme="minorHAnsi" w:hAnsiTheme="minorHAnsi" w:cstheme="minorHAnsi"/>
          <w:sz w:val="22"/>
          <w:szCs w:val="22"/>
        </w:rPr>
        <w:t xml:space="preserve"> la revisión de la siguiente propuesta mejor evaluada en caso de existir. En ambos casos se procederá con la ejecución de la garantía de seriedad de propuesta en caso de haberse solicitado</w:t>
      </w:r>
      <w:r w:rsidR="00B40001" w:rsidRPr="00A75DC0">
        <w:rPr>
          <w:rFonts w:asciiTheme="minorHAnsi" w:hAnsiTheme="minorHAnsi" w:cstheme="minorHAnsi"/>
          <w:sz w:val="22"/>
          <w:szCs w:val="22"/>
        </w:rPr>
        <w:t>.</w:t>
      </w:r>
    </w:p>
    <w:p w:rsidR="00D0399F" w:rsidRPr="00156BA9" w:rsidRDefault="00041410" w:rsidP="00127087">
      <w:pPr>
        <w:jc w:val="center"/>
        <w:rPr>
          <w:rFonts w:asciiTheme="minorHAnsi" w:hAnsiTheme="minorHAnsi" w:cstheme="minorHAnsi"/>
          <w:b/>
          <w:color w:val="000000"/>
          <w:sz w:val="22"/>
          <w:szCs w:val="22"/>
        </w:rPr>
      </w:pPr>
      <w:r>
        <w:rPr>
          <w:rFonts w:asciiTheme="minorHAnsi" w:hAnsiTheme="minorHAnsi" w:cstheme="minorHAnsi"/>
          <w:b/>
          <w:sz w:val="22"/>
          <w:szCs w:val="22"/>
        </w:rPr>
        <w:br w:type="page"/>
      </w:r>
      <w:r w:rsidR="009B7F71" w:rsidRPr="00156BA9">
        <w:rPr>
          <w:rFonts w:asciiTheme="minorHAnsi" w:hAnsiTheme="minorHAnsi" w:cstheme="minorHAnsi"/>
          <w:b/>
          <w:color w:val="000000"/>
          <w:sz w:val="22"/>
          <w:szCs w:val="22"/>
        </w:rPr>
        <w:lastRenderedPageBreak/>
        <w:t xml:space="preserve">PARTE </w:t>
      </w:r>
      <w:r w:rsidR="003A382A" w:rsidRPr="00156BA9">
        <w:rPr>
          <w:rFonts w:asciiTheme="minorHAnsi" w:hAnsiTheme="minorHAnsi" w:cstheme="minorHAnsi"/>
          <w:b/>
          <w:color w:val="000000"/>
          <w:sz w:val="22"/>
          <w:szCs w:val="22"/>
        </w:rPr>
        <w:t>IV</w:t>
      </w:r>
    </w:p>
    <w:p w:rsidR="00B3121C" w:rsidRPr="00156BA9" w:rsidRDefault="00B3121C" w:rsidP="00B3121C">
      <w:pPr>
        <w:jc w:val="center"/>
        <w:rPr>
          <w:rFonts w:asciiTheme="minorHAnsi" w:hAnsiTheme="minorHAnsi" w:cstheme="minorHAnsi"/>
          <w:b/>
          <w:color w:val="000000"/>
          <w:sz w:val="22"/>
          <w:szCs w:val="22"/>
        </w:rPr>
      </w:pPr>
      <w:r w:rsidRPr="00156BA9">
        <w:rPr>
          <w:rFonts w:asciiTheme="minorHAnsi" w:hAnsiTheme="minorHAnsi" w:cstheme="minorHAnsi"/>
          <w:b/>
          <w:color w:val="000000"/>
          <w:sz w:val="22"/>
          <w:szCs w:val="22"/>
        </w:rPr>
        <w:t xml:space="preserve">FORMULARIOS Y DOCUMENTOS PARA LA PRESENTACIÓN DE PROPUESTA </w:t>
      </w:r>
    </w:p>
    <w:p w:rsidR="00B3121C" w:rsidRPr="00156BA9" w:rsidRDefault="00F137A0" w:rsidP="00F137A0">
      <w:pPr>
        <w:tabs>
          <w:tab w:val="left" w:pos="2132"/>
        </w:tabs>
        <w:rPr>
          <w:rFonts w:asciiTheme="minorHAnsi" w:hAnsiTheme="minorHAnsi" w:cstheme="minorHAnsi"/>
          <w:b/>
          <w:sz w:val="22"/>
          <w:szCs w:val="22"/>
        </w:rPr>
      </w:pPr>
      <w:r w:rsidRPr="00156BA9">
        <w:rPr>
          <w:rFonts w:asciiTheme="minorHAnsi" w:hAnsiTheme="minorHAnsi" w:cstheme="minorHAnsi"/>
          <w:b/>
          <w:sz w:val="22"/>
          <w:szCs w:val="22"/>
        </w:rPr>
        <w:tab/>
      </w:r>
    </w:p>
    <w:p w:rsidR="00B3121C" w:rsidRPr="00156BA9" w:rsidRDefault="00B3121C" w:rsidP="007E1845">
      <w:pPr>
        <w:pStyle w:val="Prrafodelista"/>
        <w:numPr>
          <w:ilvl w:val="2"/>
          <w:numId w:val="32"/>
        </w:numPr>
        <w:tabs>
          <w:tab w:val="clear" w:pos="2340"/>
          <w:tab w:val="num" w:pos="1418"/>
          <w:tab w:val="left" w:pos="5025"/>
        </w:tabs>
        <w:ind w:left="567" w:hanging="425"/>
        <w:jc w:val="both"/>
        <w:rPr>
          <w:rFonts w:asciiTheme="minorHAnsi" w:hAnsiTheme="minorHAnsi" w:cstheme="minorHAnsi"/>
          <w:b/>
          <w:sz w:val="22"/>
          <w:szCs w:val="22"/>
        </w:rPr>
      </w:pPr>
      <w:r w:rsidRPr="00156BA9">
        <w:rPr>
          <w:rFonts w:asciiTheme="minorHAnsi" w:hAnsiTheme="minorHAnsi" w:cstheme="minorHAnsi"/>
          <w:b/>
          <w:sz w:val="22"/>
          <w:szCs w:val="22"/>
        </w:rPr>
        <w:t>DOCUMENTOS/FORMULARIOS ADMINISTRATIVOS Y LEGALES PARA PERSONAS NATURALES Y EMPRESAS.-</w:t>
      </w:r>
    </w:p>
    <w:p w:rsidR="00E03F91" w:rsidRPr="00156BA9" w:rsidRDefault="00E03F91" w:rsidP="00B37050">
      <w:pPr>
        <w:tabs>
          <w:tab w:val="left" w:pos="5025"/>
        </w:tabs>
        <w:rPr>
          <w:rFonts w:asciiTheme="minorHAnsi" w:hAnsiTheme="minorHAnsi" w:cstheme="minorHAnsi"/>
          <w:b/>
          <w:sz w:val="22"/>
          <w:szCs w:val="22"/>
        </w:rPr>
      </w:pPr>
      <w:r w:rsidRPr="00156BA9">
        <w:rPr>
          <w:rFonts w:asciiTheme="minorHAnsi" w:hAnsiTheme="minorHAnsi" w:cstheme="minorHAnsi"/>
          <w:b/>
          <w:sz w:val="22"/>
          <w:szCs w:val="22"/>
        </w:rPr>
        <w:tab/>
      </w:r>
    </w:p>
    <w:p w:rsidR="00E80263" w:rsidRPr="006F470A" w:rsidRDefault="00140F80" w:rsidP="00A75DC0">
      <w:pPr>
        <w:pStyle w:val="Normal2"/>
        <w:tabs>
          <w:tab w:val="clear" w:pos="709"/>
          <w:tab w:val="left" w:pos="426"/>
        </w:tabs>
        <w:ind w:left="2124" w:hanging="2124"/>
        <w:rPr>
          <w:rFonts w:asciiTheme="minorHAnsi" w:hAnsiTheme="minorHAnsi" w:cstheme="minorHAnsi"/>
          <w:b/>
          <w:sz w:val="22"/>
          <w:szCs w:val="22"/>
          <w:lang w:val="es-BO"/>
        </w:rPr>
      </w:pPr>
      <w:r w:rsidRPr="00156BA9">
        <w:rPr>
          <w:rFonts w:asciiTheme="minorHAnsi" w:hAnsiTheme="minorHAnsi" w:cstheme="minorHAnsi"/>
          <w:b/>
          <w:sz w:val="22"/>
          <w:szCs w:val="22"/>
        </w:rPr>
        <w:tab/>
      </w:r>
      <w:r w:rsidR="00C34948" w:rsidRPr="00156BA9">
        <w:rPr>
          <w:rFonts w:asciiTheme="minorHAnsi" w:hAnsiTheme="minorHAnsi" w:cstheme="minorHAnsi"/>
          <w:b/>
          <w:sz w:val="22"/>
          <w:szCs w:val="22"/>
        </w:rPr>
        <w:t xml:space="preserve">1.1 </w:t>
      </w:r>
      <w:r w:rsidRPr="00156BA9">
        <w:rPr>
          <w:rFonts w:asciiTheme="minorHAnsi" w:hAnsiTheme="minorHAnsi" w:cstheme="minorHAnsi"/>
          <w:b/>
          <w:sz w:val="22"/>
          <w:szCs w:val="22"/>
        </w:rPr>
        <w:t>Documentos/Formularios</w:t>
      </w:r>
      <w:r w:rsidRPr="00156BA9">
        <w:rPr>
          <w:rFonts w:asciiTheme="minorHAnsi" w:hAnsiTheme="minorHAnsi" w:cstheme="minorHAnsi"/>
          <w:b/>
          <w:sz w:val="22"/>
          <w:szCs w:val="22"/>
          <w:lang w:val="es-BO"/>
        </w:rPr>
        <w:t xml:space="preserve"> </w:t>
      </w:r>
      <w:r w:rsidR="00E80263" w:rsidRPr="00156BA9">
        <w:rPr>
          <w:rFonts w:asciiTheme="minorHAnsi" w:hAnsiTheme="minorHAnsi" w:cstheme="minorHAnsi"/>
          <w:b/>
          <w:sz w:val="22"/>
          <w:szCs w:val="22"/>
          <w:lang w:val="es-BO"/>
        </w:rPr>
        <w:t>Administrativos:</w:t>
      </w:r>
    </w:p>
    <w:p w:rsidR="00FF5C94" w:rsidRPr="006F470A" w:rsidRDefault="00FF5C94" w:rsidP="00C43EF5">
      <w:pPr>
        <w:pStyle w:val="Normal2"/>
        <w:ind w:left="2124" w:hanging="2124"/>
        <w:rPr>
          <w:rFonts w:asciiTheme="minorHAnsi" w:hAnsiTheme="minorHAnsi" w:cstheme="minorHAnsi"/>
          <w:b/>
          <w:sz w:val="22"/>
          <w:szCs w:val="22"/>
          <w:lang w:val="es-BO"/>
        </w:rPr>
      </w:pPr>
    </w:p>
    <w:p w:rsidR="006E23E4" w:rsidRDefault="006E23E4" w:rsidP="007E1845">
      <w:pPr>
        <w:pStyle w:val="Prrafodelista"/>
        <w:numPr>
          <w:ilvl w:val="0"/>
          <w:numId w:val="29"/>
        </w:numPr>
        <w:tabs>
          <w:tab w:val="left" w:pos="1058"/>
        </w:tabs>
        <w:ind w:left="851"/>
        <w:jc w:val="both"/>
        <w:rPr>
          <w:rFonts w:asciiTheme="minorHAnsi" w:hAnsiTheme="minorHAnsi" w:cstheme="minorHAnsi"/>
          <w:sz w:val="22"/>
          <w:szCs w:val="22"/>
        </w:rPr>
      </w:pPr>
      <w:r w:rsidRPr="00DC16D6">
        <w:rPr>
          <w:rFonts w:asciiTheme="minorHAnsi" w:hAnsiTheme="minorHAnsi" w:cstheme="minorHAnsi"/>
          <w:sz w:val="22"/>
          <w:szCs w:val="22"/>
        </w:rPr>
        <w:t>Formulario A-1 Presentación de la Propuesta e Identificación del Proponente</w:t>
      </w:r>
      <w:r>
        <w:rPr>
          <w:rFonts w:asciiTheme="minorHAnsi" w:hAnsiTheme="minorHAnsi" w:cstheme="minorHAnsi"/>
          <w:sz w:val="22"/>
          <w:szCs w:val="22"/>
        </w:rPr>
        <w:t>.</w:t>
      </w:r>
    </w:p>
    <w:p w:rsidR="006C67D2" w:rsidRPr="009803E1" w:rsidRDefault="006E23E4" w:rsidP="007E1845">
      <w:pPr>
        <w:pStyle w:val="Prrafodelista"/>
        <w:numPr>
          <w:ilvl w:val="0"/>
          <w:numId w:val="29"/>
        </w:numPr>
        <w:tabs>
          <w:tab w:val="left" w:pos="1058"/>
        </w:tabs>
        <w:ind w:left="851"/>
        <w:jc w:val="both"/>
        <w:rPr>
          <w:rFonts w:asciiTheme="minorHAnsi" w:hAnsiTheme="minorHAnsi" w:cstheme="minorHAnsi"/>
          <w:sz w:val="22"/>
          <w:szCs w:val="22"/>
        </w:rPr>
      </w:pPr>
      <w:r w:rsidRPr="00D57DF5">
        <w:rPr>
          <w:rFonts w:asciiTheme="minorHAnsi" w:hAnsiTheme="minorHAnsi" w:cstheme="minorHAnsi"/>
          <w:sz w:val="22"/>
          <w:szCs w:val="22"/>
        </w:rPr>
        <w:t xml:space="preserve">Certificado electrónico o </w:t>
      </w:r>
      <w:r w:rsidRPr="009803E1">
        <w:rPr>
          <w:rFonts w:asciiTheme="minorHAnsi" w:hAnsiTheme="minorHAnsi" w:cstheme="minorHAnsi"/>
          <w:sz w:val="22"/>
          <w:szCs w:val="22"/>
        </w:rPr>
        <w:t>fotocopia simple del Número de Identificación Tributaria (NIT) (para empresas extr</w:t>
      </w:r>
      <w:r w:rsidR="006C67D2" w:rsidRPr="009803E1">
        <w:rPr>
          <w:rFonts w:asciiTheme="minorHAnsi" w:hAnsiTheme="minorHAnsi" w:cstheme="minorHAnsi"/>
          <w:sz w:val="22"/>
          <w:szCs w:val="22"/>
        </w:rPr>
        <w:t>anjeras presentar el documento que acredite el registro tributario en su país de origen)</w:t>
      </w:r>
    </w:p>
    <w:p w:rsidR="004A11B1" w:rsidRPr="009803E1" w:rsidRDefault="006E23E4" w:rsidP="007E1845">
      <w:pPr>
        <w:pStyle w:val="Prrafodelista"/>
        <w:numPr>
          <w:ilvl w:val="0"/>
          <w:numId w:val="29"/>
        </w:numPr>
        <w:tabs>
          <w:tab w:val="left" w:pos="1058"/>
        </w:tabs>
        <w:ind w:left="851"/>
        <w:jc w:val="both"/>
        <w:rPr>
          <w:rFonts w:asciiTheme="minorHAnsi" w:eastAsia="Calibri" w:hAnsiTheme="minorHAnsi" w:cstheme="minorHAnsi"/>
          <w:bCs/>
          <w:color w:val="FF0000"/>
          <w:sz w:val="22"/>
          <w:szCs w:val="22"/>
          <w:lang w:val="es-BO"/>
        </w:rPr>
      </w:pPr>
      <w:r w:rsidRPr="009803E1">
        <w:rPr>
          <w:rFonts w:asciiTheme="minorHAnsi" w:hAnsiTheme="minorHAnsi" w:cstheme="minorHAnsi"/>
          <w:sz w:val="22"/>
          <w:szCs w:val="22"/>
        </w:rPr>
        <w:t>Original de la Garantía de Seriedad de Propuesta</w:t>
      </w:r>
    </w:p>
    <w:p w:rsidR="006E23E4" w:rsidRPr="009803E1" w:rsidRDefault="006E23E4" w:rsidP="006E23E4">
      <w:pPr>
        <w:jc w:val="both"/>
        <w:rPr>
          <w:rFonts w:asciiTheme="minorHAnsi" w:eastAsia="Calibri" w:hAnsiTheme="minorHAnsi" w:cstheme="minorHAnsi"/>
          <w:bCs/>
          <w:color w:val="FF0000"/>
          <w:sz w:val="22"/>
          <w:szCs w:val="22"/>
          <w:lang w:val="es-BO"/>
        </w:rPr>
      </w:pPr>
    </w:p>
    <w:p w:rsidR="00E80263" w:rsidRPr="009803E1" w:rsidRDefault="00E80263" w:rsidP="005F1FD6">
      <w:pPr>
        <w:pStyle w:val="Normal2"/>
        <w:tabs>
          <w:tab w:val="clear" w:pos="709"/>
          <w:tab w:val="left" w:pos="426"/>
        </w:tabs>
        <w:ind w:left="2124" w:hanging="2124"/>
        <w:rPr>
          <w:rFonts w:asciiTheme="minorHAnsi" w:hAnsiTheme="minorHAnsi" w:cstheme="minorHAnsi"/>
          <w:b/>
          <w:sz w:val="22"/>
          <w:szCs w:val="22"/>
          <w:lang w:val="es-BO"/>
        </w:rPr>
      </w:pPr>
      <w:r w:rsidRPr="009803E1">
        <w:rPr>
          <w:rFonts w:asciiTheme="minorHAnsi" w:hAnsiTheme="minorHAnsi" w:cstheme="minorHAnsi"/>
          <w:b/>
          <w:sz w:val="22"/>
          <w:szCs w:val="22"/>
          <w:lang w:val="es-BO"/>
        </w:rPr>
        <w:tab/>
      </w:r>
      <w:r w:rsidR="00C34948" w:rsidRPr="009803E1">
        <w:rPr>
          <w:rFonts w:asciiTheme="minorHAnsi" w:hAnsiTheme="minorHAnsi" w:cstheme="minorHAnsi"/>
          <w:b/>
          <w:sz w:val="22"/>
          <w:szCs w:val="22"/>
          <w:lang w:val="es-BO"/>
        </w:rPr>
        <w:t xml:space="preserve">1.2 </w:t>
      </w:r>
      <w:r w:rsidR="00140F80" w:rsidRPr="009803E1">
        <w:rPr>
          <w:rFonts w:asciiTheme="minorHAnsi" w:hAnsiTheme="minorHAnsi" w:cstheme="minorHAnsi"/>
          <w:b/>
          <w:sz w:val="22"/>
          <w:szCs w:val="22"/>
          <w:lang w:val="es-BO"/>
        </w:rPr>
        <w:t xml:space="preserve">Documentos </w:t>
      </w:r>
      <w:r w:rsidR="00BA47B6" w:rsidRPr="009803E1">
        <w:rPr>
          <w:rFonts w:asciiTheme="minorHAnsi" w:hAnsiTheme="minorHAnsi" w:cstheme="minorHAnsi"/>
          <w:b/>
          <w:sz w:val="22"/>
          <w:szCs w:val="22"/>
          <w:lang w:val="es-BO"/>
        </w:rPr>
        <w:t>Legales</w:t>
      </w:r>
      <w:r w:rsidRPr="009803E1">
        <w:rPr>
          <w:rFonts w:asciiTheme="minorHAnsi" w:hAnsiTheme="minorHAnsi" w:cstheme="minorHAnsi"/>
          <w:b/>
          <w:sz w:val="22"/>
          <w:szCs w:val="22"/>
          <w:lang w:val="es-BO"/>
        </w:rPr>
        <w:t>:</w:t>
      </w:r>
    </w:p>
    <w:p w:rsidR="00E80263" w:rsidRPr="009803E1" w:rsidRDefault="00E80263" w:rsidP="00B37050">
      <w:pPr>
        <w:jc w:val="both"/>
        <w:rPr>
          <w:rFonts w:asciiTheme="minorHAnsi" w:hAnsiTheme="minorHAnsi" w:cstheme="minorHAnsi"/>
          <w:sz w:val="22"/>
          <w:szCs w:val="22"/>
        </w:rPr>
      </w:pPr>
    </w:p>
    <w:p w:rsidR="006E23E4" w:rsidRPr="009803E1" w:rsidRDefault="00F05C65" w:rsidP="007E1845">
      <w:pPr>
        <w:pStyle w:val="Prrafodelista"/>
        <w:numPr>
          <w:ilvl w:val="0"/>
          <w:numId w:val="18"/>
        </w:numPr>
        <w:ind w:left="851"/>
        <w:jc w:val="both"/>
        <w:rPr>
          <w:rFonts w:asciiTheme="minorHAnsi" w:hAnsiTheme="minorHAnsi" w:cstheme="minorHAnsi"/>
          <w:sz w:val="22"/>
          <w:szCs w:val="22"/>
        </w:rPr>
      </w:pPr>
      <w:r w:rsidRPr="009803E1">
        <w:rPr>
          <w:rFonts w:asciiTheme="minorHAnsi" w:hAnsiTheme="minorHAnsi" w:cstheme="minorHAnsi"/>
          <w:sz w:val="22"/>
          <w:szCs w:val="22"/>
        </w:rPr>
        <w:t>Fotocopia simple del Poder General amplio y suficiente del representante legal del proponente, con facultades para presentar propuestas y suscribir contratos, inscrito en el registro de comercio, esta inscripción podrá exceptuarse para proponentes cuya normativa legal inherente a su constitución así lo prevea. Aquellas empresas Unipersonales que no acrediten a un representante legal, no deberán presentar este poder</w:t>
      </w:r>
      <w:r w:rsidR="006E23E4" w:rsidRPr="009803E1">
        <w:rPr>
          <w:rFonts w:asciiTheme="minorHAnsi" w:hAnsiTheme="minorHAnsi" w:cstheme="minorHAnsi"/>
          <w:sz w:val="22"/>
          <w:szCs w:val="22"/>
        </w:rPr>
        <w:t>.</w:t>
      </w:r>
    </w:p>
    <w:p w:rsidR="006E23E4" w:rsidRPr="009803E1" w:rsidRDefault="006E23E4" w:rsidP="006E23E4">
      <w:pPr>
        <w:jc w:val="both"/>
        <w:rPr>
          <w:rFonts w:asciiTheme="minorHAnsi" w:hAnsiTheme="minorHAnsi" w:cstheme="minorHAnsi"/>
          <w:sz w:val="22"/>
          <w:szCs w:val="22"/>
        </w:rPr>
      </w:pPr>
    </w:p>
    <w:p w:rsidR="00F05C65" w:rsidRPr="009803E1" w:rsidRDefault="00F05C65" w:rsidP="00F05C65">
      <w:pPr>
        <w:pStyle w:val="Prrafodelista"/>
        <w:ind w:left="851"/>
        <w:jc w:val="both"/>
        <w:rPr>
          <w:rFonts w:asciiTheme="minorHAnsi" w:hAnsiTheme="minorHAnsi" w:cstheme="minorHAnsi"/>
          <w:b/>
          <w:sz w:val="22"/>
          <w:szCs w:val="22"/>
        </w:rPr>
      </w:pPr>
      <w:r w:rsidRPr="009803E1">
        <w:rPr>
          <w:rFonts w:asciiTheme="minorHAnsi" w:hAnsiTheme="minorHAnsi" w:cstheme="minorHAnsi"/>
          <w:b/>
          <w:sz w:val="22"/>
          <w:szCs w:val="22"/>
        </w:rPr>
        <w:t>Consideraciones para proponentes extranjeros:</w:t>
      </w:r>
    </w:p>
    <w:p w:rsidR="00F05C65" w:rsidRPr="009803E1" w:rsidRDefault="00F05C65" w:rsidP="00F05C65">
      <w:pPr>
        <w:pStyle w:val="Prrafodelista"/>
        <w:ind w:left="851"/>
        <w:jc w:val="both"/>
        <w:rPr>
          <w:rFonts w:asciiTheme="minorHAnsi" w:hAnsiTheme="minorHAnsi" w:cstheme="minorHAnsi"/>
          <w:sz w:val="22"/>
          <w:szCs w:val="22"/>
        </w:rPr>
      </w:pPr>
    </w:p>
    <w:p w:rsidR="006C67D2" w:rsidRPr="003E27FC" w:rsidRDefault="006C67D2" w:rsidP="008A05B0">
      <w:pPr>
        <w:ind w:left="851"/>
        <w:jc w:val="both"/>
        <w:rPr>
          <w:rFonts w:asciiTheme="minorHAnsi" w:hAnsiTheme="minorHAnsi" w:cstheme="minorHAnsi"/>
          <w:sz w:val="22"/>
          <w:szCs w:val="22"/>
        </w:rPr>
      </w:pPr>
      <w:r w:rsidRPr="003E27FC">
        <w:rPr>
          <w:rFonts w:asciiTheme="minorHAnsi" w:hAnsiTheme="minorHAnsi" w:cstheme="minorHAnsi"/>
          <w:sz w:val="22"/>
          <w:szCs w:val="22"/>
        </w:rPr>
        <w:t>Para el caso de proponentes extranjeros establecidos en su país de origen, fotocopia simple del documento que acredite la representación legal con facultades para presentar propuestas y suscribir contratos, conforme a la normativa del estado emisor.</w:t>
      </w:r>
    </w:p>
    <w:p w:rsidR="006E23E4" w:rsidRPr="009803E1" w:rsidRDefault="006E23E4" w:rsidP="006E23E4">
      <w:pPr>
        <w:pStyle w:val="Prrafodelista"/>
        <w:ind w:left="851"/>
        <w:jc w:val="both"/>
        <w:rPr>
          <w:rFonts w:ascii="Verdana" w:hAnsi="Verdana" w:cs="Arial"/>
          <w:sz w:val="18"/>
          <w:szCs w:val="18"/>
        </w:rPr>
      </w:pPr>
    </w:p>
    <w:p w:rsidR="00141D35" w:rsidRPr="006F470A" w:rsidRDefault="00141D35" w:rsidP="007E1845">
      <w:pPr>
        <w:pStyle w:val="Prrafodelista"/>
        <w:numPr>
          <w:ilvl w:val="2"/>
          <w:numId w:val="32"/>
        </w:numPr>
        <w:tabs>
          <w:tab w:val="left" w:pos="5025"/>
        </w:tabs>
        <w:ind w:left="426"/>
        <w:jc w:val="both"/>
        <w:rPr>
          <w:rFonts w:asciiTheme="minorHAnsi" w:hAnsiTheme="minorHAnsi" w:cstheme="minorHAnsi"/>
          <w:b/>
          <w:sz w:val="22"/>
          <w:szCs w:val="22"/>
        </w:rPr>
      </w:pPr>
      <w:r w:rsidRPr="009803E1">
        <w:rPr>
          <w:rFonts w:asciiTheme="minorHAnsi" w:hAnsiTheme="minorHAnsi" w:cstheme="minorHAnsi"/>
          <w:b/>
          <w:sz w:val="22"/>
          <w:szCs w:val="22"/>
        </w:rPr>
        <w:t>DOCUMENTOS</w:t>
      </w:r>
      <w:r w:rsidR="004F3C49" w:rsidRPr="009803E1">
        <w:rPr>
          <w:rFonts w:asciiTheme="minorHAnsi" w:hAnsiTheme="minorHAnsi" w:cstheme="minorHAnsi"/>
          <w:b/>
          <w:sz w:val="22"/>
          <w:szCs w:val="22"/>
        </w:rPr>
        <w:t xml:space="preserve">/FORMULARIOS </w:t>
      </w:r>
      <w:r w:rsidRPr="009803E1">
        <w:rPr>
          <w:rFonts w:asciiTheme="minorHAnsi" w:hAnsiTheme="minorHAnsi" w:cstheme="minorHAnsi"/>
          <w:b/>
          <w:sz w:val="22"/>
          <w:szCs w:val="22"/>
        </w:rPr>
        <w:t>ADMINISTRATIVOS</w:t>
      </w:r>
      <w:r w:rsidR="00F137A0">
        <w:rPr>
          <w:rFonts w:asciiTheme="minorHAnsi" w:hAnsiTheme="minorHAnsi" w:cstheme="minorHAnsi"/>
          <w:b/>
          <w:sz w:val="22"/>
          <w:szCs w:val="22"/>
        </w:rPr>
        <w:t xml:space="preserve"> Y LEGALES</w:t>
      </w:r>
      <w:r w:rsidR="004B2605" w:rsidRPr="006F470A">
        <w:rPr>
          <w:rFonts w:asciiTheme="minorHAnsi" w:hAnsiTheme="minorHAnsi" w:cstheme="minorHAnsi"/>
          <w:b/>
          <w:sz w:val="22"/>
          <w:szCs w:val="22"/>
        </w:rPr>
        <w:t xml:space="preserve"> </w:t>
      </w:r>
      <w:r w:rsidRPr="006F470A">
        <w:rPr>
          <w:rFonts w:asciiTheme="minorHAnsi" w:hAnsiTheme="minorHAnsi" w:cstheme="minorHAnsi"/>
          <w:b/>
          <w:sz w:val="22"/>
          <w:szCs w:val="22"/>
        </w:rPr>
        <w:t>PARA ASOCIA</w:t>
      </w:r>
      <w:r w:rsidR="005F0FC3" w:rsidRPr="006F470A">
        <w:rPr>
          <w:rFonts w:asciiTheme="minorHAnsi" w:hAnsiTheme="minorHAnsi" w:cstheme="minorHAnsi"/>
          <w:b/>
          <w:sz w:val="22"/>
          <w:szCs w:val="22"/>
        </w:rPr>
        <w:t>CIONES ACCIDENTALES</w:t>
      </w:r>
      <w:r w:rsidR="00F9669E" w:rsidRPr="006F470A">
        <w:rPr>
          <w:rFonts w:asciiTheme="minorHAnsi" w:hAnsiTheme="minorHAnsi" w:cstheme="minorHAnsi"/>
          <w:b/>
          <w:sz w:val="22"/>
          <w:szCs w:val="22"/>
        </w:rPr>
        <w:t>.-</w:t>
      </w:r>
      <w:r w:rsidR="0003571D" w:rsidRPr="006F470A">
        <w:rPr>
          <w:rFonts w:asciiTheme="minorHAnsi" w:hAnsiTheme="minorHAnsi" w:cstheme="minorHAnsi"/>
          <w:b/>
          <w:sz w:val="22"/>
          <w:szCs w:val="22"/>
        </w:rPr>
        <w:t xml:space="preserve"> </w:t>
      </w:r>
    </w:p>
    <w:p w:rsidR="00141D35" w:rsidRPr="006F470A" w:rsidRDefault="00141D35" w:rsidP="00B37050">
      <w:pPr>
        <w:pStyle w:val="Normal2"/>
        <w:ind w:left="2124" w:hanging="2124"/>
        <w:rPr>
          <w:rFonts w:asciiTheme="minorHAnsi" w:hAnsiTheme="minorHAnsi" w:cstheme="minorHAnsi"/>
          <w:b/>
          <w:sz w:val="22"/>
          <w:szCs w:val="22"/>
        </w:rPr>
      </w:pPr>
    </w:p>
    <w:p w:rsidR="00141D35" w:rsidRPr="006F470A" w:rsidRDefault="00C34948" w:rsidP="003238D0">
      <w:pPr>
        <w:pStyle w:val="Normal2"/>
        <w:tabs>
          <w:tab w:val="clear" w:pos="709"/>
          <w:tab w:val="left" w:pos="851"/>
        </w:tabs>
        <w:ind w:left="426" w:firstLine="0"/>
        <w:rPr>
          <w:rFonts w:asciiTheme="minorHAnsi" w:hAnsiTheme="minorHAnsi" w:cstheme="minorHAnsi"/>
          <w:b/>
          <w:sz w:val="22"/>
          <w:szCs w:val="22"/>
          <w:lang w:val="es-BO"/>
        </w:rPr>
      </w:pPr>
      <w:r w:rsidRPr="006F470A">
        <w:rPr>
          <w:rFonts w:asciiTheme="minorHAnsi" w:hAnsiTheme="minorHAnsi" w:cstheme="minorHAnsi"/>
          <w:b/>
          <w:sz w:val="22"/>
          <w:szCs w:val="22"/>
          <w:lang w:val="es-BO"/>
        </w:rPr>
        <w:t xml:space="preserve">2.1 </w:t>
      </w:r>
      <w:r w:rsidR="00140F80" w:rsidRPr="006F470A">
        <w:rPr>
          <w:rFonts w:asciiTheme="minorHAnsi" w:hAnsiTheme="minorHAnsi" w:cstheme="minorHAnsi"/>
          <w:b/>
          <w:sz w:val="22"/>
          <w:szCs w:val="22"/>
        </w:rPr>
        <w:t xml:space="preserve">Documentos/Formularios </w:t>
      </w:r>
      <w:r w:rsidR="00141D35" w:rsidRPr="006F470A">
        <w:rPr>
          <w:rFonts w:asciiTheme="minorHAnsi" w:hAnsiTheme="minorHAnsi" w:cstheme="minorHAnsi"/>
          <w:b/>
          <w:sz w:val="22"/>
          <w:szCs w:val="22"/>
          <w:lang w:val="es-BO"/>
        </w:rPr>
        <w:t>Administrativos:</w:t>
      </w:r>
    </w:p>
    <w:p w:rsidR="00141D35" w:rsidRPr="006F470A" w:rsidRDefault="00141D35" w:rsidP="000E3295">
      <w:pPr>
        <w:jc w:val="both"/>
        <w:rPr>
          <w:rFonts w:asciiTheme="minorHAnsi" w:hAnsiTheme="minorHAnsi" w:cstheme="minorHAnsi"/>
          <w:sz w:val="22"/>
          <w:szCs w:val="22"/>
        </w:rPr>
      </w:pPr>
    </w:p>
    <w:p w:rsidR="000A2BD2" w:rsidRPr="006F470A" w:rsidRDefault="009869C1" w:rsidP="007E1845">
      <w:pPr>
        <w:pStyle w:val="Prrafodelista"/>
        <w:numPr>
          <w:ilvl w:val="0"/>
          <w:numId w:val="14"/>
        </w:numPr>
        <w:ind w:left="851"/>
        <w:jc w:val="both"/>
        <w:rPr>
          <w:rFonts w:asciiTheme="minorHAnsi" w:hAnsiTheme="minorHAnsi" w:cstheme="minorHAnsi"/>
          <w:sz w:val="22"/>
          <w:szCs w:val="22"/>
        </w:rPr>
      </w:pPr>
      <w:r w:rsidRPr="006F470A">
        <w:rPr>
          <w:rFonts w:asciiTheme="minorHAnsi" w:hAnsiTheme="minorHAnsi" w:cstheme="minorHAnsi"/>
          <w:sz w:val="22"/>
          <w:szCs w:val="22"/>
        </w:rPr>
        <w:t xml:space="preserve">Formulario A-1 Presentación de la Propuesta </w:t>
      </w:r>
      <w:r w:rsidR="00797334" w:rsidRPr="006F470A">
        <w:rPr>
          <w:rFonts w:asciiTheme="minorHAnsi" w:hAnsiTheme="minorHAnsi" w:cstheme="minorHAnsi"/>
          <w:sz w:val="22"/>
          <w:szCs w:val="22"/>
        </w:rPr>
        <w:t>e Identificación del Proponente</w:t>
      </w:r>
      <w:r w:rsidR="00635DE3" w:rsidRPr="006F470A">
        <w:rPr>
          <w:rFonts w:asciiTheme="minorHAnsi" w:hAnsiTheme="minorHAnsi" w:cstheme="minorHAnsi"/>
          <w:sz w:val="22"/>
          <w:szCs w:val="22"/>
        </w:rPr>
        <w:t>.</w:t>
      </w:r>
      <w:r w:rsidR="000A2BD2" w:rsidRPr="006F470A">
        <w:rPr>
          <w:rFonts w:asciiTheme="minorHAnsi" w:hAnsiTheme="minorHAnsi" w:cstheme="minorHAnsi"/>
          <w:sz w:val="22"/>
          <w:szCs w:val="22"/>
        </w:rPr>
        <w:t xml:space="preserve"> </w:t>
      </w:r>
    </w:p>
    <w:p w:rsidR="00097B8A" w:rsidRPr="006F470A" w:rsidRDefault="000A2BD2" w:rsidP="007E1845">
      <w:pPr>
        <w:pStyle w:val="Prrafodelista"/>
        <w:numPr>
          <w:ilvl w:val="0"/>
          <w:numId w:val="14"/>
        </w:numPr>
        <w:ind w:left="851"/>
        <w:jc w:val="both"/>
        <w:rPr>
          <w:rFonts w:asciiTheme="minorHAnsi" w:hAnsiTheme="minorHAnsi" w:cstheme="minorHAnsi"/>
          <w:sz w:val="22"/>
          <w:szCs w:val="22"/>
        </w:rPr>
      </w:pPr>
      <w:r w:rsidRPr="006F470A">
        <w:rPr>
          <w:rFonts w:asciiTheme="minorHAnsi" w:hAnsiTheme="minorHAnsi" w:cstheme="minorHAnsi"/>
          <w:sz w:val="22"/>
          <w:szCs w:val="22"/>
        </w:rPr>
        <w:t xml:space="preserve">Original de la Garantía de Seriedad de </w:t>
      </w:r>
      <w:r w:rsidRPr="00F12E18">
        <w:rPr>
          <w:rFonts w:asciiTheme="minorHAnsi" w:hAnsiTheme="minorHAnsi" w:cstheme="minorHAnsi"/>
          <w:sz w:val="22"/>
          <w:szCs w:val="22"/>
        </w:rPr>
        <w:t xml:space="preserve">Propuesta (Cuando ésta sea solicitada); misma </w:t>
      </w:r>
      <w:r w:rsidRPr="006F470A">
        <w:rPr>
          <w:rFonts w:asciiTheme="minorHAnsi" w:hAnsiTheme="minorHAnsi" w:cstheme="minorHAnsi"/>
          <w:sz w:val="22"/>
          <w:szCs w:val="22"/>
        </w:rPr>
        <w:t xml:space="preserve">que deberá ser presentada por la </w:t>
      </w:r>
      <w:r w:rsidR="0097710E" w:rsidRPr="006F470A">
        <w:rPr>
          <w:rFonts w:asciiTheme="minorHAnsi" w:hAnsiTheme="minorHAnsi" w:cstheme="minorHAnsi"/>
          <w:sz w:val="22"/>
          <w:szCs w:val="22"/>
        </w:rPr>
        <w:t>A</w:t>
      </w:r>
      <w:r w:rsidRPr="006F470A">
        <w:rPr>
          <w:rFonts w:asciiTheme="minorHAnsi" w:hAnsiTheme="minorHAnsi" w:cstheme="minorHAnsi"/>
          <w:sz w:val="22"/>
          <w:szCs w:val="22"/>
        </w:rPr>
        <w:t xml:space="preserve">sociación </w:t>
      </w:r>
      <w:r w:rsidR="0097710E" w:rsidRPr="006F470A">
        <w:rPr>
          <w:rFonts w:asciiTheme="minorHAnsi" w:hAnsiTheme="minorHAnsi" w:cstheme="minorHAnsi"/>
          <w:sz w:val="22"/>
          <w:szCs w:val="22"/>
        </w:rPr>
        <w:t>A</w:t>
      </w:r>
      <w:r w:rsidRPr="006F470A">
        <w:rPr>
          <w:rFonts w:asciiTheme="minorHAnsi" w:hAnsiTheme="minorHAnsi" w:cstheme="minorHAnsi"/>
          <w:sz w:val="22"/>
          <w:szCs w:val="22"/>
        </w:rPr>
        <w:t xml:space="preserve">ccidental, o por una de las empresas que conforman </w:t>
      </w:r>
      <w:r w:rsidR="004D70BB" w:rsidRPr="006F470A">
        <w:rPr>
          <w:rFonts w:asciiTheme="minorHAnsi" w:hAnsiTheme="minorHAnsi" w:cstheme="minorHAnsi"/>
          <w:sz w:val="22"/>
          <w:szCs w:val="22"/>
        </w:rPr>
        <w:t>la</w:t>
      </w:r>
      <w:r w:rsidR="003E2537" w:rsidRPr="006F470A">
        <w:rPr>
          <w:rFonts w:asciiTheme="minorHAnsi" w:hAnsiTheme="minorHAnsi" w:cstheme="minorHAnsi"/>
          <w:sz w:val="22"/>
          <w:szCs w:val="22"/>
        </w:rPr>
        <w:t xml:space="preserve"> </w:t>
      </w:r>
      <w:r w:rsidR="0097710E" w:rsidRPr="006F470A">
        <w:rPr>
          <w:rFonts w:asciiTheme="minorHAnsi" w:hAnsiTheme="minorHAnsi" w:cstheme="minorHAnsi"/>
          <w:sz w:val="22"/>
          <w:szCs w:val="22"/>
        </w:rPr>
        <w:t>Asociación</w:t>
      </w:r>
      <w:r w:rsidR="003E2537" w:rsidRPr="006F470A">
        <w:rPr>
          <w:rFonts w:asciiTheme="minorHAnsi" w:hAnsiTheme="minorHAnsi" w:cstheme="minorHAnsi"/>
          <w:sz w:val="22"/>
          <w:szCs w:val="22"/>
        </w:rPr>
        <w:t xml:space="preserve"> </w:t>
      </w:r>
      <w:r w:rsidR="0097710E" w:rsidRPr="006F470A">
        <w:rPr>
          <w:rFonts w:asciiTheme="minorHAnsi" w:hAnsiTheme="minorHAnsi" w:cstheme="minorHAnsi"/>
          <w:sz w:val="22"/>
          <w:szCs w:val="22"/>
        </w:rPr>
        <w:t>A</w:t>
      </w:r>
      <w:r w:rsidR="004D70BB" w:rsidRPr="006F470A">
        <w:rPr>
          <w:rFonts w:asciiTheme="minorHAnsi" w:hAnsiTheme="minorHAnsi" w:cstheme="minorHAnsi"/>
          <w:sz w:val="22"/>
          <w:szCs w:val="22"/>
        </w:rPr>
        <w:t>ccidental</w:t>
      </w:r>
      <w:r w:rsidRPr="006F470A">
        <w:rPr>
          <w:rFonts w:asciiTheme="minorHAnsi" w:hAnsiTheme="minorHAnsi" w:cstheme="minorHAnsi"/>
          <w:sz w:val="22"/>
          <w:szCs w:val="22"/>
        </w:rPr>
        <w:t>.</w:t>
      </w:r>
    </w:p>
    <w:p w:rsidR="0093047A" w:rsidRPr="006F470A" w:rsidRDefault="0093047A" w:rsidP="00176EBE">
      <w:pPr>
        <w:jc w:val="both"/>
        <w:rPr>
          <w:rFonts w:asciiTheme="minorHAnsi" w:hAnsiTheme="minorHAnsi" w:cstheme="minorHAnsi"/>
          <w:sz w:val="22"/>
          <w:szCs w:val="22"/>
        </w:rPr>
      </w:pPr>
    </w:p>
    <w:p w:rsidR="00141D35" w:rsidRPr="008A05B0" w:rsidRDefault="00C34948" w:rsidP="003238D0">
      <w:pPr>
        <w:pStyle w:val="Normal2"/>
        <w:tabs>
          <w:tab w:val="clear" w:pos="709"/>
          <w:tab w:val="left" w:pos="426"/>
        </w:tabs>
        <w:ind w:left="426" w:firstLine="0"/>
        <w:rPr>
          <w:rFonts w:asciiTheme="minorHAnsi" w:hAnsiTheme="minorHAnsi" w:cstheme="minorHAnsi"/>
          <w:b/>
          <w:sz w:val="22"/>
          <w:szCs w:val="22"/>
        </w:rPr>
      </w:pPr>
      <w:r w:rsidRPr="006F470A">
        <w:rPr>
          <w:rFonts w:asciiTheme="minorHAnsi" w:hAnsiTheme="minorHAnsi" w:cstheme="minorHAnsi"/>
          <w:b/>
          <w:sz w:val="22"/>
          <w:szCs w:val="22"/>
        </w:rPr>
        <w:t xml:space="preserve">2.2 </w:t>
      </w:r>
      <w:r w:rsidR="00140F80" w:rsidRPr="008A05B0">
        <w:rPr>
          <w:rFonts w:asciiTheme="minorHAnsi" w:hAnsiTheme="minorHAnsi" w:cstheme="minorHAnsi"/>
          <w:b/>
          <w:sz w:val="22"/>
          <w:szCs w:val="22"/>
        </w:rPr>
        <w:t xml:space="preserve">Documentos </w:t>
      </w:r>
      <w:r w:rsidR="00BA47B6" w:rsidRPr="008A05B0">
        <w:rPr>
          <w:rFonts w:asciiTheme="minorHAnsi" w:hAnsiTheme="minorHAnsi" w:cstheme="minorHAnsi"/>
          <w:b/>
          <w:sz w:val="22"/>
          <w:szCs w:val="22"/>
        </w:rPr>
        <w:t>Legales</w:t>
      </w:r>
      <w:r w:rsidR="00141D35" w:rsidRPr="008A05B0">
        <w:rPr>
          <w:rFonts w:asciiTheme="minorHAnsi" w:hAnsiTheme="minorHAnsi" w:cstheme="minorHAnsi"/>
          <w:b/>
          <w:sz w:val="22"/>
          <w:szCs w:val="22"/>
        </w:rPr>
        <w:t>:</w:t>
      </w:r>
    </w:p>
    <w:p w:rsidR="008B559B" w:rsidRPr="008A05B0" w:rsidRDefault="008B559B" w:rsidP="00980092">
      <w:pPr>
        <w:pStyle w:val="Normal2"/>
        <w:ind w:left="851" w:hanging="283"/>
        <w:rPr>
          <w:rFonts w:asciiTheme="minorHAnsi" w:hAnsiTheme="minorHAnsi" w:cstheme="minorHAnsi"/>
          <w:b/>
          <w:sz w:val="22"/>
          <w:szCs w:val="22"/>
        </w:rPr>
      </w:pPr>
    </w:p>
    <w:p w:rsidR="00C30468" w:rsidRPr="008A05B0" w:rsidRDefault="00C30468" w:rsidP="007E1845">
      <w:pPr>
        <w:pStyle w:val="Prrafodelista"/>
        <w:numPr>
          <w:ilvl w:val="0"/>
          <w:numId w:val="19"/>
        </w:numPr>
        <w:ind w:left="851" w:hanging="284"/>
        <w:jc w:val="both"/>
        <w:rPr>
          <w:rFonts w:asciiTheme="minorHAnsi" w:eastAsia="Calibri" w:hAnsiTheme="minorHAnsi" w:cstheme="minorHAnsi"/>
          <w:sz w:val="22"/>
          <w:szCs w:val="22"/>
          <w:lang w:val="es-BO"/>
        </w:rPr>
      </w:pPr>
      <w:r w:rsidRPr="008A05B0">
        <w:rPr>
          <w:rFonts w:asciiTheme="minorHAnsi" w:eastAsia="Calibri" w:hAnsiTheme="minorHAnsi" w:cstheme="minorHAnsi"/>
          <w:sz w:val="22"/>
          <w:szCs w:val="22"/>
          <w:lang w:val="es-BO"/>
        </w:rPr>
        <w:t>Fotocopia simple del Testimonio de Constitución de la Asociación Accidental, que determine: objeto, empresa líder, empresa facultada para gestionar las garantías porcentaje de participación, domicilio y responsabilidades.</w:t>
      </w:r>
    </w:p>
    <w:p w:rsidR="00C30468" w:rsidRPr="008A05B0" w:rsidRDefault="00C30468" w:rsidP="007E1845">
      <w:pPr>
        <w:pStyle w:val="Prrafodelista"/>
        <w:numPr>
          <w:ilvl w:val="0"/>
          <w:numId w:val="19"/>
        </w:numPr>
        <w:ind w:left="851" w:hanging="284"/>
        <w:jc w:val="both"/>
        <w:rPr>
          <w:rFonts w:asciiTheme="minorHAnsi" w:eastAsia="Calibri" w:hAnsiTheme="minorHAnsi" w:cstheme="minorHAnsi"/>
          <w:sz w:val="22"/>
          <w:szCs w:val="22"/>
          <w:lang w:val="es-BO"/>
        </w:rPr>
      </w:pPr>
      <w:r w:rsidRPr="008A05B0">
        <w:rPr>
          <w:rFonts w:asciiTheme="minorHAnsi" w:eastAsia="Calibri" w:hAnsiTheme="minorHAnsi" w:cstheme="minorHAnsi"/>
          <w:sz w:val="22"/>
          <w:szCs w:val="22"/>
          <w:lang w:val="es-BO"/>
        </w:rPr>
        <w:t>Fotocopia simple del Poder de Representación Legal de la Asociación Accidental con facultades para presentar propuestas y suscribir contratos.</w:t>
      </w:r>
    </w:p>
    <w:p w:rsidR="00C30468" w:rsidRDefault="00C30468" w:rsidP="00C30468">
      <w:pPr>
        <w:jc w:val="both"/>
        <w:rPr>
          <w:rFonts w:asciiTheme="minorHAnsi" w:hAnsiTheme="minorHAnsi" w:cstheme="minorHAnsi"/>
          <w:sz w:val="22"/>
          <w:szCs w:val="22"/>
        </w:rPr>
      </w:pPr>
    </w:p>
    <w:p w:rsidR="00F05C65" w:rsidRPr="008A05B0" w:rsidRDefault="00F05C65" w:rsidP="0089269C">
      <w:pPr>
        <w:ind w:left="851"/>
        <w:jc w:val="both"/>
        <w:rPr>
          <w:rFonts w:asciiTheme="minorHAnsi" w:hAnsiTheme="minorHAnsi" w:cstheme="minorHAnsi"/>
          <w:b/>
          <w:sz w:val="22"/>
          <w:szCs w:val="22"/>
        </w:rPr>
      </w:pPr>
      <w:r w:rsidRPr="008A05B0">
        <w:rPr>
          <w:rFonts w:asciiTheme="minorHAnsi" w:hAnsiTheme="minorHAnsi" w:cstheme="minorHAnsi"/>
          <w:b/>
          <w:sz w:val="22"/>
          <w:szCs w:val="22"/>
        </w:rPr>
        <w:t>Consideraciones para proponentes extranjeros:</w:t>
      </w:r>
    </w:p>
    <w:p w:rsidR="00F05C65" w:rsidRPr="008A05B0" w:rsidRDefault="00F05C65" w:rsidP="00F05C65">
      <w:pPr>
        <w:pStyle w:val="Prrafodelista"/>
        <w:ind w:left="851"/>
        <w:jc w:val="both"/>
        <w:rPr>
          <w:rFonts w:asciiTheme="minorHAnsi" w:hAnsiTheme="minorHAnsi" w:cstheme="minorHAnsi"/>
          <w:sz w:val="22"/>
          <w:szCs w:val="22"/>
        </w:rPr>
      </w:pPr>
    </w:p>
    <w:p w:rsidR="00C30468" w:rsidRPr="003238D0" w:rsidRDefault="00F05C65" w:rsidP="0089269C">
      <w:pPr>
        <w:ind w:left="851"/>
        <w:jc w:val="both"/>
        <w:rPr>
          <w:rFonts w:ascii="Verdana" w:hAnsi="Verdana" w:cs="Arial"/>
          <w:sz w:val="18"/>
          <w:szCs w:val="18"/>
        </w:rPr>
      </w:pPr>
      <w:r w:rsidRPr="008A05B0">
        <w:rPr>
          <w:rFonts w:asciiTheme="minorHAnsi" w:hAnsiTheme="minorHAnsi" w:cstheme="minorHAnsi"/>
          <w:sz w:val="22"/>
          <w:szCs w:val="22"/>
        </w:rPr>
        <w:t>Para el caso de proponentes extranjeros establecidos en su país de origen, los documentos deben ser similares o equivalentes a los requeridos localmente</w:t>
      </w:r>
      <w:r w:rsidR="00C30468" w:rsidRPr="008A05B0">
        <w:rPr>
          <w:rFonts w:ascii="Verdana" w:hAnsi="Verdana" w:cs="Arial"/>
          <w:sz w:val="18"/>
          <w:szCs w:val="18"/>
        </w:rPr>
        <w:t>.</w:t>
      </w:r>
      <w:r w:rsidR="00C30468" w:rsidRPr="003238D0">
        <w:rPr>
          <w:rFonts w:ascii="Verdana" w:hAnsi="Verdana" w:cs="Arial"/>
          <w:sz w:val="18"/>
          <w:szCs w:val="18"/>
        </w:rPr>
        <w:t> </w:t>
      </w:r>
    </w:p>
    <w:p w:rsidR="0089269C" w:rsidRDefault="0089269C" w:rsidP="00F07C0B">
      <w:pPr>
        <w:ind w:left="708"/>
        <w:jc w:val="both"/>
        <w:rPr>
          <w:rFonts w:asciiTheme="minorHAnsi" w:hAnsiTheme="minorHAnsi" w:cstheme="minorHAnsi"/>
          <w:b/>
          <w:sz w:val="22"/>
          <w:szCs w:val="22"/>
          <w:lang w:eastAsia="es-ES"/>
        </w:rPr>
      </w:pPr>
    </w:p>
    <w:p w:rsidR="00F07C0B" w:rsidRPr="008A05B0" w:rsidRDefault="00722E2E" w:rsidP="00AC4BF3">
      <w:pPr>
        <w:ind w:left="426"/>
        <w:jc w:val="both"/>
        <w:rPr>
          <w:rFonts w:asciiTheme="minorHAnsi" w:hAnsiTheme="minorHAnsi" w:cstheme="minorHAnsi"/>
          <w:b/>
          <w:sz w:val="22"/>
          <w:szCs w:val="22"/>
          <w:lang w:eastAsia="es-ES"/>
        </w:rPr>
      </w:pPr>
      <w:r w:rsidRPr="008A05B0">
        <w:rPr>
          <w:rFonts w:asciiTheme="minorHAnsi" w:hAnsiTheme="minorHAnsi" w:cstheme="minorHAnsi"/>
          <w:b/>
          <w:sz w:val="22"/>
          <w:szCs w:val="22"/>
          <w:lang w:eastAsia="es-ES"/>
        </w:rPr>
        <w:t>C</w:t>
      </w:r>
      <w:r w:rsidR="00141D35" w:rsidRPr="008A05B0">
        <w:rPr>
          <w:rFonts w:asciiTheme="minorHAnsi" w:hAnsiTheme="minorHAnsi" w:cstheme="minorHAnsi"/>
          <w:b/>
          <w:sz w:val="22"/>
          <w:szCs w:val="22"/>
          <w:lang w:eastAsia="es-ES"/>
        </w:rPr>
        <w:t>ada una de las empresas que conforman la Asociación Accidental</w:t>
      </w:r>
      <w:r w:rsidR="00140F80" w:rsidRPr="008A05B0">
        <w:rPr>
          <w:rFonts w:asciiTheme="minorHAnsi" w:hAnsiTheme="minorHAnsi" w:cstheme="minorHAnsi"/>
          <w:b/>
          <w:sz w:val="22"/>
          <w:szCs w:val="22"/>
          <w:lang w:eastAsia="es-ES"/>
        </w:rPr>
        <w:t xml:space="preserve"> (socios)</w:t>
      </w:r>
      <w:r w:rsidR="00141D35" w:rsidRPr="008A05B0">
        <w:rPr>
          <w:rFonts w:asciiTheme="minorHAnsi" w:hAnsiTheme="minorHAnsi" w:cstheme="minorHAnsi"/>
          <w:b/>
          <w:sz w:val="22"/>
          <w:szCs w:val="22"/>
          <w:lang w:eastAsia="es-ES"/>
        </w:rPr>
        <w:t xml:space="preserve"> </w:t>
      </w:r>
      <w:r w:rsidR="00140F80" w:rsidRPr="008A05B0">
        <w:rPr>
          <w:rFonts w:asciiTheme="minorHAnsi" w:hAnsiTheme="minorHAnsi" w:cstheme="minorHAnsi"/>
          <w:b/>
          <w:sz w:val="22"/>
          <w:szCs w:val="22"/>
          <w:lang w:eastAsia="es-ES"/>
        </w:rPr>
        <w:t>deberá</w:t>
      </w:r>
      <w:r w:rsidR="00141D35" w:rsidRPr="008A05B0">
        <w:rPr>
          <w:rFonts w:asciiTheme="minorHAnsi" w:hAnsiTheme="minorHAnsi" w:cstheme="minorHAnsi"/>
          <w:b/>
          <w:sz w:val="22"/>
          <w:szCs w:val="22"/>
          <w:lang w:eastAsia="es-ES"/>
        </w:rPr>
        <w:t xml:space="preserve"> presentar la siguiente documentación:</w:t>
      </w:r>
    </w:p>
    <w:p w:rsidR="00F07C0B" w:rsidRPr="006B7E64" w:rsidRDefault="00F07C0B" w:rsidP="00F07C0B">
      <w:pPr>
        <w:ind w:left="708"/>
        <w:jc w:val="both"/>
        <w:rPr>
          <w:rFonts w:asciiTheme="minorHAnsi" w:hAnsiTheme="minorHAnsi" w:cstheme="minorHAnsi"/>
          <w:b/>
          <w:sz w:val="22"/>
          <w:szCs w:val="22"/>
          <w:lang w:eastAsia="es-ES"/>
        </w:rPr>
      </w:pPr>
    </w:p>
    <w:p w:rsidR="000A2BD2" w:rsidRPr="006B7E64" w:rsidRDefault="00C34948" w:rsidP="00AC4BF3">
      <w:pPr>
        <w:ind w:left="851" w:hanging="425"/>
        <w:jc w:val="both"/>
        <w:rPr>
          <w:rFonts w:asciiTheme="minorHAnsi" w:hAnsiTheme="minorHAnsi" w:cstheme="minorHAnsi"/>
          <w:b/>
          <w:sz w:val="22"/>
          <w:szCs w:val="22"/>
          <w:lang w:eastAsia="es-ES"/>
        </w:rPr>
      </w:pPr>
      <w:r w:rsidRPr="006B7E64">
        <w:rPr>
          <w:rFonts w:asciiTheme="minorHAnsi" w:hAnsiTheme="minorHAnsi" w:cstheme="minorHAnsi"/>
          <w:b/>
          <w:sz w:val="22"/>
          <w:szCs w:val="22"/>
        </w:rPr>
        <w:t xml:space="preserve">2.3 </w:t>
      </w:r>
      <w:r w:rsidR="00140F80" w:rsidRPr="006B7E64">
        <w:rPr>
          <w:rFonts w:asciiTheme="minorHAnsi" w:hAnsiTheme="minorHAnsi" w:cstheme="minorHAnsi"/>
          <w:b/>
          <w:sz w:val="22"/>
          <w:szCs w:val="22"/>
        </w:rPr>
        <w:t xml:space="preserve">Documentos/Formularios </w:t>
      </w:r>
      <w:r w:rsidR="000A2BD2" w:rsidRPr="006B7E64">
        <w:rPr>
          <w:rFonts w:asciiTheme="minorHAnsi" w:hAnsiTheme="minorHAnsi" w:cstheme="minorHAnsi"/>
          <w:b/>
          <w:sz w:val="22"/>
          <w:szCs w:val="22"/>
          <w:lang w:eastAsia="es-ES"/>
        </w:rPr>
        <w:t>Administrativos:</w:t>
      </w:r>
    </w:p>
    <w:p w:rsidR="002449A3" w:rsidRPr="006B7E64" w:rsidRDefault="002449A3" w:rsidP="000A2BD2">
      <w:pPr>
        <w:jc w:val="both"/>
        <w:rPr>
          <w:rFonts w:asciiTheme="minorHAnsi" w:hAnsiTheme="minorHAnsi" w:cstheme="minorHAnsi"/>
          <w:b/>
          <w:sz w:val="22"/>
          <w:szCs w:val="22"/>
          <w:lang w:eastAsia="es-ES"/>
        </w:rPr>
      </w:pPr>
    </w:p>
    <w:p w:rsidR="00C30468" w:rsidRPr="006B7E64" w:rsidRDefault="00C30468" w:rsidP="007E1845">
      <w:pPr>
        <w:pStyle w:val="Prrafodelista"/>
        <w:numPr>
          <w:ilvl w:val="0"/>
          <w:numId w:val="30"/>
        </w:numPr>
        <w:tabs>
          <w:tab w:val="left" w:pos="851"/>
        </w:tabs>
        <w:ind w:left="851"/>
        <w:jc w:val="both"/>
        <w:rPr>
          <w:rFonts w:asciiTheme="minorHAnsi" w:hAnsiTheme="minorHAnsi" w:cstheme="minorHAnsi"/>
          <w:sz w:val="22"/>
          <w:szCs w:val="22"/>
        </w:rPr>
      </w:pPr>
      <w:r w:rsidRPr="006B7E64">
        <w:rPr>
          <w:rFonts w:asciiTheme="minorHAnsi" w:hAnsiTheme="minorHAnsi" w:cstheme="minorHAnsi"/>
          <w:sz w:val="22"/>
          <w:szCs w:val="22"/>
        </w:rPr>
        <w:t>Certificado electrónico o fotocopia simple del Número de Identificación Tributario (NIT) (para empresas extranjeras presentar el documentos similar o equivalente en su país de origen, salvo excepciones debidamente justificadas).</w:t>
      </w:r>
    </w:p>
    <w:p w:rsidR="006E4ED1" w:rsidRPr="006B7E64" w:rsidRDefault="006E4ED1" w:rsidP="006E4ED1">
      <w:pPr>
        <w:pStyle w:val="Prrafodelista"/>
        <w:ind w:left="1276"/>
        <w:jc w:val="both"/>
        <w:rPr>
          <w:rFonts w:asciiTheme="minorHAnsi" w:hAnsiTheme="minorHAnsi" w:cstheme="minorHAnsi"/>
          <w:sz w:val="22"/>
          <w:szCs w:val="22"/>
        </w:rPr>
      </w:pPr>
    </w:p>
    <w:p w:rsidR="000A2BD2" w:rsidRPr="008A05B0" w:rsidRDefault="00C34948" w:rsidP="00AC4BF3">
      <w:pPr>
        <w:ind w:left="426"/>
        <w:jc w:val="both"/>
        <w:rPr>
          <w:rFonts w:asciiTheme="minorHAnsi" w:hAnsiTheme="minorHAnsi" w:cstheme="minorHAnsi"/>
          <w:b/>
          <w:sz w:val="22"/>
          <w:szCs w:val="22"/>
        </w:rPr>
      </w:pPr>
      <w:r w:rsidRPr="008A05B0">
        <w:rPr>
          <w:rFonts w:asciiTheme="minorHAnsi" w:hAnsiTheme="minorHAnsi" w:cstheme="minorHAnsi"/>
          <w:b/>
          <w:sz w:val="22"/>
          <w:szCs w:val="22"/>
        </w:rPr>
        <w:t xml:space="preserve">2.4 </w:t>
      </w:r>
      <w:r w:rsidR="00140F80" w:rsidRPr="008A05B0">
        <w:rPr>
          <w:rFonts w:asciiTheme="minorHAnsi" w:hAnsiTheme="minorHAnsi" w:cstheme="minorHAnsi"/>
          <w:b/>
          <w:sz w:val="22"/>
          <w:szCs w:val="22"/>
        </w:rPr>
        <w:t xml:space="preserve">Documentos </w:t>
      </w:r>
      <w:r w:rsidR="000A2BD2" w:rsidRPr="008A05B0">
        <w:rPr>
          <w:rFonts w:asciiTheme="minorHAnsi" w:hAnsiTheme="minorHAnsi" w:cstheme="minorHAnsi"/>
          <w:b/>
          <w:sz w:val="22"/>
          <w:szCs w:val="22"/>
        </w:rPr>
        <w:t>Legales</w:t>
      </w:r>
      <w:r w:rsidR="004A11B1" w:rsidRPr="008A05B0">
        <w:rPr>
          <w:rFonts w:asciiTheme="minorHAnsi" w:hAnsiTheme="minorHAnsi" w:cstheme="minorHAnsi"/>
          <w:b/>
          <w:sz w:val="22"/>
          <w:szCs w:val="22"/>
        </w:rPr>
        <w:t>:</w:t>
      </w:r>
    </w:p>
    <w:p w:rsidR="000A2BD2" w:rsidRPr="008A05B0" w:rsidRDefault="000A2BD2" w:rsidP="000A2BD2">
      <w:pPr>
        <w:ind w:left="927"/>
        <w:jc w:val="both"/>
        <w:rPr>
          <w:rFonts w:asciiTheme="minorHAnsi" w:hAnsiTheme="minorHAnsi" w:cstheme="minorHAnsi"/>
          <w:sz w:val="22"/>
          <w:szCs w:val="22"/>
        </w:rPr>
      </w:pPr>
    </w:p>
    <w:p w:rsidR="00C30468" w:rsidRPr="008A05B0" w:rsidRDefault="00F05C65" w:rsidP="007E1845">
      <w:pPr>
        <w:pStyle w:val="Prrafodelista"/>
        <w:numPr>
          <w:ilvl w:val="0"/>
          <w:numId w:val="17"/>
        </w:numPr>
        <w:ind w:left="851"/>
        <w:jc w:val="both"/>
        <w:rPr>
          <w:rFonts w:asciiTheme="minorHAnsi" w:hAnsiTheme="minorHAnsi" w:cstheme="minorHAnsi"/>
          <w:sz w:val="22"/>
          <w:szCs w:val="22"/>
        </w:rPr>
      </w:pPr>
      <w:r w:rsidRPr="008A05B0">
        <w:rPr>
          <w:rFonts w:asciiTheme="minorHAnsi" w:hAnsiTheme="minorHAnsi" w:cstheme="minorHAnsi"/>
          <w:sz w:val="22"/>
          <w:szCs w:val="22"/>
        </w:rPr>
        <w:t>Fotocopia simple del Poder de Representación Legal con facultades para conformar la Asociación Accidental, incluidas las empresas unipersonales cuando el representante legal sea diferente al propietario</w:t>
      </w:r>
      <w:r w:rsidR="00C30468" w:rsidRPr="008A05B0">
        <w:rPr>
          <w:rFonts w:asciiTheme="minorHAnsi" w:hAnsiTheme="minorHAnsi" w:cstheme="minorHAnsi"/>
          <w:sz w:val="22"/>
          <w:szCs w:val="22"/>
        </w:rPr>
        <w:t>.</w:t>
      </w:r>
    </w:p>
    <w:p w:rsidR="00C30468" w:rsidRPr="008A05B0" w:rsidRDefault="00C30468" w:rsidP="00C30468">
      <w:pPr>
        <w:jc w:val="both"/>
        <w:rPr>
          <w:rFonts w:asciiTheme="minorHAnsi" w:hAnsiTheme="minorHAnsi" w:cstheme="minorHAnsi"/>
          <w:sz w:val="22"/>
          <w:szCs w:val="22"/>
        </w:rPr>
      </w:pPr>
    </w:p>
    <w:p w:rsidR="00F05C65" w:rsidRPr="008A05B0" w:rsidRDefault="00F05C65" w:rsidP="00AC4BF3">
      <w:pPr>
        <w:pStyle w:val="Prrafodelista"/>
        <w:ind w:left="851"/>
        <w:jc w:val="both"/>
        <w:rPr>
          <w:rFonts w:asciiTheme="minorHAnsi" w:hAnsiTheme="minorHAnsi" w:cstheme="minorHAnsi"/>
          <w:b/>
          <w:sz w:val="22"/>
          <w:szCs w:val="22"/>
        </w:rPr>
      </w:pPr>
      <w:r w:rsidRPr="008A05B0">
        <w:rPr>
          <w:rFonts w:asciiTheme="minorHAnsi" w:hAnsiTheme="minorHAnsi" w:cstheme="minorHAnsi"/>
          <w:b/>
          <w:sz w:val="22"/>
          <w:szCs w:val="22"/>
        </w:rPr>
        <w:t xml:space="preserve">Consideraciones para proponentes extranjeros: </w:t>
      </w:r>
    </w:p>
    <w:p w:rsidR="00F05C65" w:rsidRPr="008A05B0" w:rsidRDefault="00F05C65" w:rsidP="00AC4BF3">
      <w:pPr>
        <w:pStyle w:val="Prrafodelista"/>
        <w:ind w:left="851"/>
        <w:jc w:val="both"/>
        <w:rPr>
          <w:rFonts w:asciiTheme="minorHAnsi" w:hAnsiTheme="minorHAnsi" w:cstheme="minorHAnsi"/>
          <w:sz w:val="22"/>
          <w:szCs w:val="22"/>
        </w:rPr>
      </w:pPr>
    </w:p>
    <w:p w:rsidR="00F05C65" w:rsidRPr="00365997" w:rsidRDefault="00F05C65" w:rsidP="00AC4BF3">
      <w:pPr>
        <w:pStyle w:val="Prrafodelista"/>
        <w:ind w:left="851"/>
        <w:jc w:val="both"/>
        <w:rPr>
          <w:rFonts w:asciiTheme="minorHAnsi" w:hAnsiTheme="minorHAnsi" w:cstheme="minorHAnsi"/>
          <w:sz w:val="22"/>
          <w:szCs w:val="22"/>
        </w:rPr>
      </w:pPr>
      <w:r w:rsidRPr="008A05B0">
        <w:rPr>
          <w:rFonts w:asciiTheme="minorHAnsi" w:hAnsiTheme="minorHAnsi" w:cstheme="minorHAnsi"/>
          <w:sz w:val="22"/>
          <w:szCs w:val="22"/>
        </w:rPr>
        <w:t>Para el caso de proponentes extranjeros establecidos en su país de origen, los documentos deben ser similares o equivalentes a los requeridos localmente.</w:t>
      </w:r>
      <w:r w:rsidRPr="00365997">
        <w:rPr>
          <w:rFonts w:asciiTheme="minorHAnsi" w:hAnsiTheme="minorHAnsi" w:cstheme="minorHAnsi"/>
          <w:sz w:val="22"/>
          <w:szCs w:val="22"/>
        </w:rPr>
        <w:t xml:space="preserve"> </w:t>
      </w:r>
    </w:p>
    <w:p w:rsidR="00CF1E72" w:rsidRPr="006F470A" w:rsidRDefault="00CF1E72" w:rsidP="00F07C0B">
      <w:pPr>
        <w:ind w:left="851"/>
        <w:jc w:val="both"/>
        <w:rPr>
          <w:rFonts w:asciiTheme="minorHAnsi" w:hAnsiTheme="minorHAnsi" w:cstheme="minorHAnsi"/>
          <w:sz w:val="22"/>
          <w:szCs w:val="22"/>
        </w:rPr>
      </w:pPr>
    </w:p>
    <w:p w:rsidR="000F3E7E" w:rsidRPr="006F470A" w:rsidRDefault="009A5338" w:rsidP="007E1845">
      <w:pPr>
        <w:pStyle w:val="Prrafodelista"/>
        <w:numPr>
          <w:ilvl w:val="2"/>
          <w:numId w:val="32"/>
        </w:numPr>
        <w:tabs>
          <w:tab w:val="left" w:pos="5025"/>
        </w:tabs>
        <w:ind w:left="709"/>
        <w:jc w:val="both"/>
        <w:rPr>
          <w:rFonts w:asciiTheme="minorHAnsi" w:hAnsiTheme="minorHAnsi" w:cstheme="minorHAnsi"/>
          <w:b/>
          <w:sz w:val="22"/>
          <w:szCs w:val="22"/>
        </w:rPr>
      </w:pPr>
      <w:r w:rsidRPr="006F470A">
        <w:rPr>
          <w:rFonts w:asciiTheme="minorHAnsi" w:hAnsiTheme="minorHAnsi" w:cstheme="minorHAnsi"/>
          <w:b/>
          <w:sz w:val="22"/>
          <w:szCs w:val="22"/>
        </w:rPr>
        <w:t>FORMULARIOS DE LA PROPUESTA ECONÓMICA</w:t>
      </w:r>
      <w:r w:rsidR="00F9669E" w:rsidRPr="006F470A">
        <w:rPr>
          <w:rFonts w:asciiTheme="minorHAnsi" w:hAnsiTheme="minorHAnsi" w:cstheme="minorHAnsi"/>
          <w:b/>
          <w:sz w:val="22"/>
          <w:szCs w:val="22"/>
        </w:rPr>
        <w:t>.-</w:t>
      </w:r>
    </w:p>
    <w:p w:rsidR="009A5338" w:rsidRPr="006F470A" w:rsidRDefault="009A5338" w:rsidP="000F3E7E">
      <w:pPr>
        <w:jc w:val="both"/>
        <w:rPr>
          <w:rFonts w:asciiTheme="minorHAnsi" w:hAnsiTheme="minorHAnsi" w:cstheme="minorHAnsi"/>
          <w:sz w:val="22"/>
          <w:szCs w:val="22"/>
        </w:rPr>
      </w:pPr>
    </w:p>
    <w:p w:rsidR="002E1881" w:rsidRPr="006F470A" w:rsidRDefault="002E1881" w:rsidP="000221D3">
      <w:pPr>
        <w:ind w:left="2835" w:hanging="2126"/>
        <w:jc w:val="both"/>
        <w:rPr>
          <w:rFonts w:asciiTheme="minorHAnsi" w:hAnsiTheme="minorHAnsi" w:cstheme="minorHAnsi"/>
          <w:sz w:val="22"/>
          <w:szCs w:val="22"/>
        </w:rPr>
      </w:pPr>
      <w:r w:rsidRPr="006F470A">
        <w:rPr>
          <w:rFonts w:asciiTheme="minorHAnsi" w:hAnsiTheme="minorHAnsi" w:cstheme="minorHAnsi"/>
          <w:sz w:val="22"/>
          <w:szCs w:val="22"/>
        </w:rPr>
        <w:t xml:space="preserve">Formulario B-1  </w:t>
      </w:r>
      <w:r w:rsidR="003A5117" w:rsidRPr="006F470A">
        <w:rPr>
          <w:rFonts w:asciiTheme="minorHAnsi" w:hAnsiTheme="minorHAnsi" w:cstheme="minorHAnsi"/>
          <w:sz w:val="22"/>
          <w:szCs w:val="22"/>
        </w:rPr>
        <w:tab/>
      </w:r>
      <w:r w:rsidRPr="006F470A">
        <w:rPr>
          <w:rFonts w:asciiTheme="minorHAnsi" w:hAnsiTheme="minorHAnsi" w:cstheme="minorHAnsi"/>
          <w:sz w:val="22"/>
          <w:szCs w:val="22"/>
        </w:rPr>
        <w:t>P</w:t>
      </w:r>
      <w:r w:rsidR="004478F9" w:rsidRPr="006F470A">
        <w:rPr>
          <w:rFonts w:asciiTheme="minorHAnsi" w:hAnsiTheme="minorHAnsi" w:cstheme="minorHAnsi"/>
          <w:sz w:val="22"/>
          <w:szCs w:val="22"/>
        </w:rPr>
        <w:t xml:space="preserve">ropuesta Económica </w:t>
      </w:r>
    </w:p>
    <w:p w:rsidR="000F3E7E" w:rsidRPr="006F470A" w:rsidRDefault="000F3E7E" w:rsidP="001653E0">
      <w:pPr>
        <w:tabs>
          <w:tab w:val="left" w:pos="5025"/>
        </w:tabs>
        <w:rPr>
          <w:rFonts w:asciiTheme="minorHAnsi" w:hAnsiTheme="minorHAnsi" w:cstheme="minorHAnsi"/>
          <w:b/>
          <w:sz w:val="22"/>
          <w:szCs w:val="22"/>
          <w:lang w:val="es-BO" w:eastAsia="es-ES"/>
        </w:rPr>
      </w:pPr>
    </w:p>
    <w:p w:rsidR="00574273" w:rsidRPr="006F470A" w:rsidRDefault="009A5338" w:rsidP="007E1845">
      <w:pPr>
        <w:pStyle w:val="Prrafodelista"/>
        <w:numPr>
          <w:ilvl w:val="2"/>
          <w:numId w:val="32"/>
        </w:numPr>
        <w:tabs>
          <w:tab w:val="left" w:pos="5025"/>
        </w:tabs>
        <w:ind w:left="709"/>
        <w:jc w:val="both"/>
        <w:rPr>
          <w:rFonts w:asciiTheme="minorHAnsi" w:hAnsiTheme="minorHAnsi" w:cstheme="minorHAnsi"/>
          <w:b/>
          <w:sz w:val="22"/>
          <w:szCs w:val="22"/>
        </w:rPr>
      </w:pPr>
      <w:r w:rsidRPr="006F470A">
        <w:rPr>
          <w:rFonts w:asciiTheme="minorHAnsi" w:hAnsiTheme="minorHAnsi" w:cstheme="minorHAnsi"/>
          <w:b/>
          <w:sz w:val="22"/>
          <w:szCs w:val="22"/>
        </w:rPr>
        <w:t>FORMULARIOS</w:t>
      </w:r>
      <w:r w:rsidR="00436085" w:rsidRPr="006F470A">
        <w:rPr>
          <w:rFonts w:asciiTheme="minorHAnsi" w:hAnsiTheme="minorHAnsi" w:cstheme="minorHAnsi"/>
          <w:b/>
          <w:sz w:val="22"/>
          <w:szCs w:val="22"/>
        </w:rPr>
        <w:t>/DOCUMENTOS U OTROS</w:t>
      </w:r>
      <w:r w:rsidR="00F9669E" w:rsidRPr="006F470A">
        <w:rPr>
          <w:rFonts w:asciiTheme="minorHAnsi" w:hAnsiTheme="minorHAnsi" w:cstheme="minorHAnsi"/>
          <w:b/>
          <w:sz w:val="22"/>
          <w:szCs w:val="22"/>
        </w:rPr>
        <w:t xml:space="preserve"> DE LA PROPUESTA TÉCNICA.-</w:t>
      </w:r>
    </w:p>
    <w:p w:rsidR="009A5338" w:rsidRPr="006F470A" w:rsidRDefault="009A5338" w:rsidP="00B37050">
      <w:pPr>
        <w:tabs>
          <w:tab w:val="left" w:pos="5025"/>
        </w:tabs>
        <w:rPr>
          <w:rFonts w:asciiTheme="minorHAnsi" w:hAnsiTheme="minorHAnsi" w:cstheme="minorHAnsi"/>
          <w:b/>
          <w:sz w:val="22"/>
          <w:szCs w:val="22"/>
          <w:lang w:val="es-BO"/>
        </w:rPr>
      </w:pPr>
    </w:p>
    <w:p w:rsidR="00506235" w:rsidRPr="006F470A" w:rsidRDefault="00F7579B" w:rsidP="00F86F9A">
      <w:pPr>
        <w:pStyle w:val="Normal2"/>
        <w:tabs>
          <w:tab w:val="left" w:pos="1701"/>
          <w:tab w:val="left" w:pos="2835"/>
        </w:tabs>
        <w:ind w:left="2835" w:hanging="2126"/>
        <w:rPr>
          <w:rFonts w:asciiTheme="minorHAnsi" w:hAnsiTheme="minorHAnsi" w:cstheme="minorHAnsi"/>
          <w:sz w:val="22"/>
          <w:szCs w:val="22"/>
          <w:lang w:val="es-BO"/>
        </w:rPr>
      </w:pPr>
      <w:r w:rsidRPr="006F470A">
        <w:rPr>
          <w:rFonts w:asciiTheme="minorHAnsi" w:hAnsiTheme="minorHAnsi" w:cstheme="minorHAnsi"/>
          <w:sz w:val="22"/>
          <w:szCs w:val="22"/>
          <w:lang w:val="es-BO"/>
        </w:rPr>
        <w:t>Formulario C-1</w:t>
      </w:r>
      <w:r w:rsidRPr="006F470A">
        <w:rPr>
          <w:rFonts w:asciiTheme="minorHAnsi" w:hAnsiTheme="minorHAnsi" w:cstheme="minorHAnsi"/>
          <w:sz w:val="22"/>
          <w:szCs w:val="22"/>
          <w:lang w:val="es-BO"/>
        </w:rPr>
        <w:tab/>
      </w:r>
      <w:r w:rsidR="00506235" w:rsidRPr="006F470A">
        <w:rPr>
          <w:rFonts w:asciiTheme="minorHAnsi" w:hAnsiTheme="minorHAnsi" w:cstheme="minorHAnsi"/>
          <w:sz w:val="22"/>
          <w:szCs w:val="22"/>
          <w:lang w:val="es-BO"/>
        </w:rPr>
        <w:t>Características Técnicas Solicitadas</w:t>
      </w:r>
      <w:r w:rsidR="00F9669E" w:rsidRPr="006F470A">
        <w:rPr>
          <w:rFonts w:asciiTheme="minorHAnsi" w:hAnsiTheme="minorHAnsi" w:cstheme="minorHAnsi"/>
          <w:sz w:val="22"/>
          <w:szCs w:val="22"/>
          <w:lang w:val="es-BO"/>
        </w:rPr>
        <w:t xml:space="preserve"> y ofertadas</w:t>
      </w:r>
    </w:p>
    <w:p w:rsidR="00506235" w:rsidRPr="006F470A" w:rsidRDefault="00506235" w:rsidP="009D49EA">
      <w:pPr>
        <w:ind w:left="2268" w:hanging="1560"/>
        <w:jc w:val="both"/>
        <w:rPr>
          <w:rFonts w:asciiTheme="minorHAnsi" w:hAnsiTheme="minorHAnsi" w:cstheme="minorHAnsi"/>
          <w:sz w:val="18"/>
          <w:szCs w:val="22"/>
          <w:lang w:val="es-BO"/>
        </w:rPr>
      </w:pPr>
    </w:p>
    <w:p w:rsidR="000D51F1" w:rsidRPr="00CF1E72" w:rsidRDefault="003C74D7" w:rsidP="00F7579B">
      <w:pPr>
        <w:ind w:left="2832" w:hanging="2124"/>
        <w:jc w:val="both"/>
        <w:rPr>
          <w:rFonts w:asciiTheme="minorHAnsi" w:hAnsiTheme="minorHAnsi" w:cstheme="minorHAnsi"/>
          <w:sz w:val="22"/>
          <w:szCs w:val="22"/>
          <w:lang w:val="es-BO"/>
        </w:rPr>
      </w:pPr>
      <w:r w:rsidRPr="006F470A">
        <w:rPr>
          <w:rFonts w:asciiTheme="minorHAnsi" w:hAnsiTheme="minorHAnsi" w:cstheme="minorHAnsi"/>
          <w:sz w:val="22"/>
          <w:szCs w:val="22"/>
          <w:lang w:val="es-BO"/>
        </w:rPr>
        <w:t>Formulario C-2</w:t>
      </w:r>
      <w:r w:rsidR="004478F9" w:rsidRPr="006F470A">
        <w:rPr>
          <w:rFonts w:asciiTheme="minorHAnsi" w:hAnsiTheme="minorHAnsi" w:cstheme="minorHAnsi"/>
          <w:sz w:val="22"/>
          <w:szCs w:val="22"/>
          <w:lang w:val="es-BO"/>
        </w:rPr>
        <w:tab/>
      </w:r>
      <w:r w:rsidR="000D51F1" w:rsidRPr="00CF1E72">
        <w:rPr>
          <w:rFonts w:asciiTheme="minorHAnsi" w:hAnsiTheme="minorHAnsi" w:cstheme="minorHAnsi"/>
          <w:sz w:val="22"/>
          <w:szCs w:val="22"/>
          <w:lang w:val="es-BO"/>
        </w:rPr>
        <w:t xml:space="preserve">Declaración Jurada de cumplimiento </w:t>
      </w:r>
      <w:r w:rsidR="008A62DE" w:rsidRPr="00CF1E72">
        <w:rPr>
          <w:rFonts w:asciiTheme="minorHAnsi" w:hAnsiTheme="minorHAnsi" w:cstheme="minorHAnsi"/>
          <w:sz w:val="22"/>
          <w:szCs w:val="22"/>
          <w:lang w:val="es-BO"/>
        </w:rPr>
        <w:t xml:space="preserve">a las </w:t>
      </w:r>
      <w:r w:rsidR="00AE7878" w:rsidRPr="00CF1E72">
        <w:rPr>
          <w:rFonts w:asciiTheme="minorHAnsi" w:hAnsiTheme="minorHAnsi" w:cstheme="minorHAnsi"/>
          <w:sz w:val="22"/>
          <w:szCs w:val="22"/>
          <w:lang w:val="es-BO"/>
        </w:rPr>
        <w:t>C</w:t>
      </w:r>
      <w:r w:rsidR="008A62DE" w:rsidRPr="00CF1E72">
        <w:rPr>
          <w:rFonts w:asciiTheme="minorHAnsi" w:hAnsiTheme="minorHAnsi" w:cstheme="minorHAnsi"/>
          <w:sz w:val="22"/>
          <w:szCs w:val="22"/>
          <w:lang w:val="es-BO"/>
        </w:rPr>
        <w:t xml:space="preserve">ondiciones requeridas </w:t>
      </w:r>
      <w:r w:rsidR="000221D3" w:rsidRPr="00CF1E72">
        <w:rPr>
          <w:rFonts w:asciiTheme="minorHAnsi" w:hAnsiTheme="minorHAnsi" w:cstheme="minorHAnsi"/>
          <w:sz w:val="22"/>
          <w:szCs w:val="22"/>
          <w:lang w:val="es-BO"/>
        </w:rPr>
        <w:t>en</w:t>
      </w:r>
      <w:r w:rsidR="008A62DE" w:rsidRPr="00CF1E72">
        <w:rPr>
          <w:rFonts w:asciiTheme="minorHAnsi" w:hAnsiTheme="minorHAnsi" w:cstheme="minorHAnsi"/>
          <w:sz w:val="22"/>
          <w:szCs w:val="22"/>
          <w:lang w:val="es-BO"/>
        </w:rPr>
        <w:t xml:space="preserve"> las Especificaciones Técnicas</w:t>
      </w:r>
      <w:r w:rsidR="000221D3" w:rsidRPr="00CF1E72">
        <w:rPr>
          <w:rFonts w:asciiTheme="minorHAnsi" w:hAnsiTheme="minorHAnsi" w:cstheme="minorHAnsi"/>
          <w:sz w:val="22"/>
          <w:szCs w:val="22"/>
          <w:lang w:val="es-BO"/>
        </w:rPr>
        <w:t>.</w:t>
      </w:r>
    </w:p>
    <w:p w:rsidR="008A62DE" w:rsidRPr="006F470A" w:rsidRDefault="008A62DE" w:rsidP="00F7579B">
      <w:pPr>
        <w:ind w:left="2832" w:hanging="2124"/>
        <w:jc w:val="both"/>
        <w:rPr>
          <w:rFonts w:asciiTheme="minorHAnsi" w:hAnsiTheme="minorHAnsi" w:cstheme="minorHAnsi"/>
          <w:sz w:val="16"/>
          <w:szCs w:val="22"/>
          <w:lang w:val="es-BO"/>
        </w:rPr>
      </w:pPr>
    </w:p>
    <w:p w:rsidR="00CF1E72" w:rsidRDefault="00CF1E72" w:rsidP="00775867">
      <w:pPr>
        <w:jc w:val="center"/>
        <w:rPr>
          <w:rFonts w:asciiTheme="minorHAnsi" w:hAnsiTheme="minorHAnsi" w:cstheme="minorHAnsi"/>
          <w:b/>
          <w:sz w:val="22"/>
          <w:szCs w:val="22"/>
        </w:rPr>
      </w:pPr>
    </w:p>
    <w:p w:rsidR="00C30468" w:rsidRDefault="00C30468" w:rsidP="00775867">
      <w:pPr>
        <w:jc w:val="center"/>
        <w:rPr>
          <w:rFonts w:asciiTheme="minorHAnsi" w:hAnsiTheme="minorHAnsi" w:cstheme="minorHAnsi"/>
          <w:b/>
          <w:sz w:val="22"/>
          <w:szCs w:val="22"/>
        </w:rPr>
      </w:pPr>
    </w:p>
    <w:p w:rsidR="00C30468" w:rsidRDefault="00C30468" w:rsidP="00775867">
      <w:pPr>
        <w:jc w:val="center"/>
        <w:rPr>
          <w:rFonts w:asciiTheme="minorHAnsi" w:hAnsiTheme="minorHAnsi" w:cstheme="minorHAnsi"/>
          <w:b/>
          <w:sz w:val="22"/>
          <w:szCs w:val="22"/>
        </w:rPr>
      </w:pPr>
    </w:p>
    <w:p w:rsidR="00C30468" w:rsidRDefault="00C30468" w:rsidP="00775867">
      <w:pPr>
        <w:jc w:val="center"/>
        <w:rPr>
          <w:rFonts w:asciiTheme="minorHAnsi" w:hAnsiTheme="minorHAnsi" w:cstheme="minorHAnsi"/>
          <w:b/>
          <w:sz w:val="22"/>
          <w:szCs w:val="22"/>
        </w:rPr>
      </w:pPr>
    </w:p>
    <w:p w:rsidR="00C30468" w:rsidRDefault="00C30468" w:rsidP="00775867">
      <w:pPr>
        <w:jc w:val="center"/>
        <w:rPr>
          <w:rFonts w:asciiTheme="minorHAnsi" w:hAnsiTheme="minorHAnsi" w:cstheme="minorHAnsi"/>
          <w:b/>
          <w:sz w:val="22"/>
          <w:szCs w:val="22"/>
        </w:rPr>
      </w:pPr>
    </w:p>
    <w:p w:rsidR="00C30468" w:rsidRDefault="00C30468" w:rsidP="00775867">
      <w:pPr>
        <w:jc w:val="center"/>
        <w:rPr>
          <w:rFonts w:asciiTheme="minorHAnsi" w:hAnsiTheme="minorHAnsi" w:cstheme="minorHAnsi"/>
          <w:b/>
          <w:sz w:val="22"/>
          <w:szCs w:val="22"/>
        </w:rPr>
      </w:pPr>
    </w:p>
    <w:p w:rsidR="00C30468" w:rsidRDefault="00C30468" w:rsidP="00775867">
      <w:pPr>
        <w:jc w:val="center"/>
        <w:rPr>
          <w:rFonts w:asciiTheme="minorHAnsi" w:hAnsiTheme="minorHAnsi" w:cstheme="minorHAnsi"/>
          <w:b/>
          <w:sz w:val="22"/>
          <w:szCs w:val="22"/>
        </w:rPr>
      </w:pPr>
    </w:p>
    <w:p w:rsidR="00C30468" w:rsidRDefault="00C30468" w:rsidP="00775867">
      <w:pPr>
        <w:jc w:val="center"/>
        <w:rPr>
          <w:rFonts w:asciiTheme="minorHAnsi" w:hAnsiTheme="minorHAnsi" w:cstheme="minorHAnsi"/>
          <w:b/>
          <w:sz w:val="22"/>
          <w:szCs w:val="22"/>
        </w:rPr>
      </w:pPr>
    </w:p>
    <w:p w:rsidR="00C30468" w:rsidRDefault="00C30468" w:rsidP="00775867">
      <w:pPr>
        <w:jc w:val="center"/>
        <w:rPr>
          <w:rFonts w:asciiTheme="minorHAnsi" w:hAnsiTheme="minorHAnsi" w:cstheme="minorHAnsi"/>
          <w:b/>
          <w:sz w:val="22"/>
          <w:szCs w:val="22"/>
        </w:rPr>
      </w:pPr>
    </w:p>
    <w:p w:rsidR="00C30468" w:rsidRDefault="00C30468" w:rsidP="00775867">
      <w:pPr>
        <w:jc w:val="center"/>
        <w:rPr>
          <w:rFonts w:asciiTheme="minorHAnsi" w:hAnsiTheme="minorHAnsi" w:cstheme="minorHAnsi"/>
          <w:b/>
          <w:sz w:val="22"/>
          <w:szCs w:val="22"/>
        </w:rPr>
      </w:pPr>
    </w:p>
    <w:p w:rsidR="00C30468" w:rsidRDefault="00C30468" w:rsidP="00775867">
      <w:pPr>
        <w:jc w:val="center"/>
        <w:rPr>
          <w:rFonts w:asciiTheme="minorHAnsi" w:hAnsiTheme="minorHAnsi" w:cstheme="minorHAnsi"/>
          <w:b/>
          <w:sz w:val="22"/>
          <w:szCs w:val="22"/>
        </w:rPr>
      </w:pPr>
    </w:p>
    <w:p w:rsidR="00C30468" w:rsidRDefault="00C30468" w:rsidP="00775867">
      <w:pPr>
        <w:jc w:val="center"/>
        <w:rPr>
          <w:rFonts w:asciiTheme="minorHAnsi" w:hAnsiTheme="minorHAnsi" w:cstheme="minorHAnsi"/>
          <w:b/>
          <w:sz w:val="22"/>
          <w:szCs w:val="22"/>
        </w:rPr>
      </w:pPr>
    </w:p>
    <w:p w:rsidR="00C30468" w:rsidRDefault="00C30468" w:rsidP="00775867">
      <w:pPr>
        <w:jc w:val="center"/>
        <w:rPr>
          <w:rFonts w:asciiTheme="minorHAnsi" w:hAnsiTheme="minorHAnsi" w:cstheme="minorHAnsi"/>
          <w:b/>
          <w:sz w:val="22"/>
          <w:szCs w:val="22"/>
        </w:rPr>
      </w:pPr>
    </w:p>
    <w:p w:rsidR="00C30468" w:rsidRDefault="00C30468" w:rsidP="00775867">
      <w:pPr>
        <w:jc w:val="center"/>
        <w:rPr>
          <w:rFonts w:asciiTheme="minorHAnsi" w:hAnsiTheme="minorHAnsi" w:cstheme="minorHAnsi"/>
          <w:b/>
          <w:sz w:val="22"/>
          <w:szCs w:val="22"/>
        </w:rPr>
      </w:pPr>
    </w:p>
    <w:p w:rsidR="00C30468" w:rsidRDefault="00C30468" w:rsidP="00775867">
      <w:pPr>
        <w:jc w:val="center"/>
        <w:rPr>
          <w:rFonts w:asciiTheme="minorHAnsi" w:hAnsiTheme="minorHAnsi" w:cstheme="minorHAnsi"/>
          <w:b/>
          <w:sz w:val="22"/>
          <w:szCs w:val="22"/>
        </w:rPr>
      </w:pPr>
    </w:p>
    <w:p w:rsidR="00775867" w:rsidRDefault="00775867" w:rsidP="00775867">
      <w:pPr>
        <w:jc w:val="center"/>
        <w:rPr>
          <w:rFonts w:asciiTheme="minorHAnsi" w:hAnsiTheme="minorHAnsi" w:cstheme="minorHAnsi"/>
          <w:b/>
          <w:sz w:val="22"/>
          <w:szCs w:val="22"/>
        </w:rPr>
      </w:pPr>
      <w:r w:rsidRPr="006F470A">
        <w:rPr>
          <w:rFonts w:asciiTheme="minorHAnsi" w:hAnsiTheme="minorHAnsi" w:cstheme="minorHAnsi"/>
          <w:b/>
          <w:sz w:val="22"/>
          <w:szCs w:val="22"/>
        </w:rPr>
        <w:t>FORMULARIO A-1</w:t>
      </w:r>
    </w:p>
    <w:p w:rsidR="0093047A" w:rsidRPr="006F470A" w:rsidRDefault="0093047A" w:rsidP="00775867">
      <w:pPr>
        <w:jc w:val="center"/>
        <w:rPr>
          <w:rFonts w:asciiTheme="minorHAnsi" w:hAnsiTheme="minorHAnsi" w:cstheme="minorHAnsi"/>
          <w:b/>
          <w:sz w:val="22"/>
          <w:szCs w:val="22"/>
        </w:rPr>
      </w:pPr>
    </w:p>
    <w:p w:rsidR="00775867" w:rsidRDefault="00775867" w:rsidP="00775867">
      <w:pPr>
        <w:jc w:val="center"/>
        <w:rPr>
          <w:rFonts w:asciiTheme="minorHAnsi" w:hAnsiTheme="minorHAnsi" w:cstheme="minorHAnsi"/>
          <w:b/>
          <w:sz w:val="22"/>
          <w:szCs w:val="22"/>
        </w:rPr>
      </w:pPr>
      <w:r w:rsidRPr="006F470A">
        <w:rPr>
          <w:rFonts w:asciiTheme="minorHAnsi" w:hAnsiTheme="minorHAnsi" w:cstheme="minorHAnsi"/>
          <w:b/>
          <w:sz w:val="22"/>
          <w:szCs w:val="22"/>
        </w:rPr>
        <w:t xml:space="preserve">PRESENTACIÓN DE LA </w:t>
      </w:r>
      <w:r w:rsidR="004A735B" w:rsidRPr="006F470A">
        <w:rPr>
          <w:rFonts w:asciiTheme="minorHAnsi" w:hAnsiTheme="minorHAnsi" w:cstheme="minorHAnsi"/>
          <w:b/>
          <w:sz w:val="22"/>
          <w:szCs w:val="22"/>
        </w:rPr>
        <w:t xml:space="preserve">PROPUESTA </w:t>
      </w:r>
      <w:r w:rsidR="003000F6" w:rsidRPr="006F470A">
        <w:rPr>
          <w:rFonts w:asciiTheme="minorHAnsi" w:hAnsiTheme="minorHAnsi" w:cstheme="minorHAnsi"/>
          <w:b/>
          <w:sz w:val="22"/>
          <w:szCs w:val="22"/>
        </w:rPr>
        <w:t>E IDENTIFICACIÓN DEL PROPONENTE</w:t>
      </w:r>
    </w:p>
    <w:p w:rsidR="00815DCA" w:rsidRPr="006F470A" w:rsidRDefault="00815DCA" w:rsidP="00775867">
      <w:pPr>
        <w:jc w:val="center"/>
        <w:rPr>
          <w:rFonts w:asciiTheme="minorHAnsi" w:hAnsiTheme="minorHAnsi" w:cstheme="minorHAnsi"/>
          <w:b/>
          <w:sz w:val="22"/>
          <w:szCs w:val="22"/>
        </w:rPr>
      </w:pPr>
      <w:r>
        <w:rPr>
          <w:rFonts w:asciiTheme="minorHAnsi" w:hAnsiTheme="minorHAnsi" w:cstheme="minorHAnsi"/>
          <w:b/>
          <w:sz w:val="22"/>
          <w:szCs w:val="22"/>
        </w:rPr>
        <w:t>(El proponente no deberá modificar o suprimir la información consignada en el presente formulario)</w:t>
      </w:r>
    </w:p>
    <w:p w:rsidR="00775867" w:rsidRPr="006F470A" w:rsidRDefault="00775867" w:rsidP="00775867">
      <w:pPr>
        <w:jc w:val="center"/>
        <w:rPr>
          <w:rFonts w:asciiTheme="minorHAnsi" w:hAnsiTheme="minorHAnsi" w:cstheme="minorHAnsi"/>
          <w:b/>
          <w:sz w:val="14"/>
          <w:szCs w:val="22"/>
        </w:rPr>
      </w:pPr>
    </w:p>
    <w:tbl>
      <w:tblPr>
        <w:tblStyle w:val="Tablaconcuadrcula"/>
        <w:tblW w:w="9209" w:type="dxa"/>
        <w:shd w:val="clear" w:color="auto" w:fill="FFFFFF" w:themeFill="background1"/>
        <w:tblLook w:val="04A0" w:firstRow="1" w:lastRow="0" w:firstColumn="1" w:lastColumn="0" w:noHBand="0" w:noVBand="1"/>
      </w:tblPr>
      <w:tblGrid>
        <w:gridCol w:w="4106"/>
        <w:gridCol w:w="5103"/>
      </w:tblGrid>
      <w:tr w:rsidR="0059756C" w:rsidRPr="006F470A" w:rsidTr="00966B89">
        <w:trPr>
          <w:trHeight w:val="420"/>
        </w:trPr>
        <w:tc>
          <w:tcPr>
            <w:tcW w:w="4106" w:type="dxa"/>
            <w:shd w:val="clear" w:color="auto" w:fill="FFFFFF" w:themeFill="background1"/>
            <w:vAlign w:val="center"/>
          </w:tcPr>
          <w:p w:rsidR="0059756C" w:rsidRPr="006F470A" w:rsidRDefault="0059756C" w:rsidP="0059756C">
            <w:pPr>
              <w:rPr>
                <w:rFonts w:asciiTheme="minorHAnsi" w:hAnsiTheme="minorHAnsi" w:cstheme="minorHAnsi"/>
                <w:b/>
                <w:sz w:val="22"/>
                <w:szCs w:val="22"/>
              </w:rPr>
            </w:pPr>
            <w:r w:rsidRPr="006F470A">
              <w:rPr>
                <w:rFonts w:asciiTheme="minorHAnsi" w:hAnsiTheme="minorHAnsi" w:cstheme="minorHAnsi"/>
                <w:b/>
                <w:sz w:val="22"/>
                <w:szCs w:val="22"/>
              </w:rPr>
              <w:t xml:space="preserve">OBJETO DE LA CONTRATACIÓN: </w:t>
            </w:r>
          </w:p>
        </w:tc>
        <w:tc>
          <w:tcPr>
            <w:tcW w:w="5103" w:type="dxa"/>
            <w:shd w:val="clear" w:color="auto" w:fill="FFFFFF" w:themeFill="background1"/>
            <w:vAlign w:val="center"/>
          </w:tcPr>
          <w:p w:rsidR="0059756C" w:rsidRPr="006F470A" w:rsidRDefault="00EE65BF" w:rsidP="00EE65BF">
            <w:pPr>
              <w:jc w:val="center"/>
              <w:rPr>
                <w:rFonts w:asciiTheme="minorHAnsi" w:hAnsiTheme="minorHAnsi" w:cstheme="minorHAnsi"/>
                <w:sz w:val="22"/>
                <w:szCs w:val="22"/>
              </w:rPr>
            </w:pPr>
            <w:r w:rsidRPr="00EE65BF">
              <w:rPr>
                <w:rFonts w:asciiTheme="minorHAnsi" w:hAnsiTheme="minorHAnsi" w:cstheme="minorHAnsi"/>
                <w:sz w:val="22"/>
                <w:szCs w:val="22"/>
              </w:rPr>
              <w:t>ADQUISICIÓN DE REPUESTOS PARA DESPACHO DE GNL</w:t>
            </w:r>
          </w:p>
        </w:tc>
      </w:tr>
      <w:tr w:rsidR="0059756C" w:rsidRPr="006F470A" w:rsidTr="00966B89">
        <w:trPr>
          <w:trHeight w:val="412"/>
        </w:trPr>
        <w:tc>
          <w:tcPr>
            <w:tcW w:w="4106" w:type="dxa"/>
            <w:shd w:val="clear" w:color="auto" w:fill="FFFFFF" w:themeFill="background1"/>
            <w:vAlign w:val="center"/>
          </w:tcPr>
          <w:p w:rsidR="0059756C" w:rsidRPr="006F470A" w:rsidRDefault="0059756C" w:rsidP="0059756C">
            <w:pPr>
              <w:rPr>
                <w:rFonts w:asciiTheme="minorHAnsi" w:hAnsiTheme="minorHAnsi" w:cstheme="minorHAnsi"/>
                <w:b/>
                <w:sz w:val="22"/>
                <w:szCs w:val="22"/>
              </w:rPr>
            </w:pPr>
            <w:r w:rsidRPr="006F470A">
              <w:rPr>
                <w:rFonts w:asciiTheme="minorHAnsi" w:hAnsiTheme="minorHAnsi" w:cstheme="minorHAnsi"/>
                <w:b/>
                <w:sz w:val="22"/>
                <w:szCs w:val="22"/>
              </w:rPr>
              <w:t xml:space="preserve">CÓDIGO DEL PROCESO: </w:t>
            </w:r>
          </w:p>
        </w:tc>
        <w:tc>
          <w:tcPr>
            <w:tcW w:w="5103" w:type="dxa"/>
            <w:shd w:val="clear" w:color="auto" w:fill="FFFFFF" w:themeFill="background1"/>
            <w:vAlign w:val="center"/>
          </w:tcPr>
          <w:p w:rsidR="0059756C" w:rsidRPr="00EE65BF" w:rsidRDefault="00EE65BF" w:rsidP="00EE65BF">
            <w:pPr>
              <w:jc w:val="center"/>
              <w:rPr>
                <w:rFonts w:asciiTheme="minorHAnsi" w:hAnsiTheme="minorHAnsi" w:cstheme="minorHAnsi"/>
                <w:sz w:val="22"/>
                <w:szCs w:val="22"/>
              </w:rPr>
            </w:pPr>
            <w:r w:rsidRPr="00EE65BF">
              <w:rPr>
                <w:rFonts w:ascii="Tahoma" w:hAnsi="Tahoma" w:cs="Tahoma"/>
                <w:bCs/>
                <w:color w:val="000000"/>
                <w:sz w:val="17"/>
                <w:szCs w:val="17"/>
                <w:shd w:val="clear" w:color="auto" w:fill="FFFFFF"/>
              </w:rPr>
              <w:t>DRCO-CDL-GIND-62-19</w:t>
            </w:r>
          </w:p>
        </w:tc>
      </w:tr>
      <w:tr w:rsidR="00430415" w:rsidRPr="006F470A" w:rsidTr="00C0045E">
        <w:trPr>
          <w:trHeight w:val="463"/>
        </w:trPr>
        <w:tc>
          <w:tcPr>
            <w:tcW w:w="4106" w:type="dxa"/>
            <w:shd w:val="clear" w:color="auto" w:fill="FFFFFF" w:themeFill="background1"/>
            <w:vAlign w:val="center"/>
          </w:tcPr>
          <w:p w:rsidR="00430415" w:rsidRPr="006F470A" w:rsidRDefault="00EF1674" w:rsidP="0059756C">
            <w:pPr>
              <w:rPr>
                <w:rFonts w:asciiTheme="minorHAnsi" w:hAnsiTheme="minorHAnsi" w:cstheme="minorHAnsi"/>
                <w:b/>
                <w:sz w:val="22"/>
                <w:szCs w:val="22"/>
              </w:rPr>
            </w:pPr>
            <w:r w:rsidRPr="006F470A">
              <w:rPr>
                <w:rFonts w:asciiTheme="minorHAnsi" w:hAnsiTheme="minorHAnsi" w:cstheme="minorHAnsi"/>
                <w:b/>
                <w:sz w:val="22"/>
                <w:szCs w:val="22"/>
              </w:rPr>
              <w:t>CIUDAD</w:t>
            </w:r>
            <w:r w:rsidR="0059756C" w:rsidRPr="006F470A">
              <w:rPr>
                <w:rFonts w:asciiTheme="minorHAnsi" w:hAnsiTheme="minorHAnsi" w:cstheme="minorHAnsi"/>
                <w:b/>
                <w:sz w:val="22"/>
                <w:szCs w:val="22"/>
              </w:rPr>
              <w:t xml:space="preserve"> Y FECHA:</w:t>
            </w:r>
          </w:p>
        </w:tc>
        <w:tc>
          <w:tcPr>
            <w:tcW w:w="5103" w:type="dxa"/>
            <w:shd w:val="clear" w:color="auto" w:fill="FFFFFF" w:themeFill="background1"/>
            <w:vAlign w:val="center"/>
          </w:tcPr>
          <w:p w:rsidR="00430415" w:rsidRPr="006F470A" w:rsidRDefault="00430415" w:rsidP="0059756C">
            <w:pPr>
              <w:rPr>
                <w:rFonts w:asciiTheme="minorHAnsi" w:hAnsiTheme="minorHAnsi" w:cstheme="minorHAnsi"/>
                <w:sz w:val="22"/>
                <w:szCs w:val="22"/>
              </w:rPr>
            </w:pPr>
          </w:p>
        </w:tc>
      </w:tr>
    </w:tbl>
    <w:p w:rsidR="00F17C85" w:rsidRPr="006F470A" w:rsidRDefault="00F17C85" w:rsidP="00B37050">
      <w:pPr>
        <w:jc w:val="both"/>
        <w:rPr>
          <w:rFonts w:asciiTheme="minorHAnsi" w:hAnsiTheme="minorHAnsi" w:cstheme="minorHAnsi"/>
          <w:sz w:val="18"/>
          <w:szCs w:val="22"/>
        </w:rPr>
      </w:pPr>
    </w:p>
    <w:tbl>
      <w:tblPr>
        <w:tblStyle w:val="Tablaconcuadrcula"/>
        <w:tblW w:w="9209" w:type="dxa"/>
        <w:tblLook w:val="04A0" w:firstRow="1" w:lastRow="0" w:firstColumn="1" w:lastColumn="0" w:noHBand="0" w:noVBand="1"/>
      </w:tblPr>
      <w:tblGrid>
        <w:gridCol w:w="4126"/>
        <w:gridCol w:w="5083"/>
      </w:tblGrid>
      <w:tr w:rsidR="00635DE3" w:rsidRPr="006F470A" w:rsidTr="00C0045E">
        <w:trPr>
          <w:trHeight w:val="404"/>
        </w:trPr>
        <w:tc>
          <w:tcPr>
            <w:tcW w:w="9209" w:type="dxa"/>
            <w:gridSpan w:val="2"/>
            <w:shd w:val="clear" w:color="auto" w:fill="E5DFEC" w:themeFill="accent4" w:themeFillTint="33"/>
            <w:vAlign w:val="center"/>
          </w:tcPr>
          <w:p w:rsidR="00635DE3" w:rsidRPr="006F470A" w:rsidRDefault="00635DE3" w:rsidP="00635DE3">
            <w:pPr>
              <w:pStyle w:val="Prrafodelista1"/>
              <w:spacing w:line="276" w:lineRule="auto"/>
              <w:ind w:left="0"/>
              <w:jc w:val="center"/>
              <w:rPr>
                <w:rFonts w:asciiTheme="minorHAnsi" w:hAnsiTheme="minorHAnsi" w:cstheme="minorHAnsi"/>
                <w:b/>
                <w:sz w:val="22"/>
                <w:szCs w:val="22"/>
              </w:rPr>
            </w:pPr>
            <w:r w:rsidRPr="006F470A">
              <w:rPr>
                <w:rFonts w:asciiTheme="minorHAnsi" w:hAnsiTheme="minorHAnsi" w:cstheme="minorHAnsi"/>
                <w:b/>
                <w:sz w:val="22"/>
                <w:szCs w:val="22"/>
              </w:rPr>
              <w:t>IDENTIFICACIÓN DEL PROPONENTE</w:t>
            </w:r>
            <w:r w:rsidR="001F513B" w:rsidRPr="006F470A">
              <w:rPr>
                <w:rFonts w:asciiTheme="minorHAnsi" w:hAnsiTheme="minorHAnsi" w:cstheme="minorHAnsi"/>
                <w:b/>
                <w:sz w:val="22"/>
                <w:szCs w:val="22"/>
              </w:rPr>
              <w:t xml:space="preserve"> (EMPRESA/</w:t>
            </w:r>
            <w:r w:rsidR="00436085" w:rsidRPr="006F470A">
              <w:rPr>
                <w:rFonts w:asciiTheme="minorHAnsi" w:hAnsiTheme="minorHAnsi" w:cstheme="minorHAnsi"/>
                <w:b/>
                <w:sz w:val="22"/>
                <w:szCs w:val="22"/>
              </w:rPr>
              <w:t>ASOCIACIÓN</w:t>
            </w:r>
            <w:r w:rsidR="001F513B" w:rsidRPr="006F470A">
              <w:rPr>
                <w:rFonts w:asciiTheme="minorHAnsi" w:hAnsiTheme="minorHAnsi" w:cstheme="minorHAnsi"/>
                <w:b/>
                <w:sz w:val="22"/>
                <w:szCs w:val="22"/>
              </w:rPr>
              <w:t xml:space="preserve"> ACCIDENTAL)</w:t>
            </w:r>
          </w:p>
        </w:tc>
      </w:tr>
      <w:tr w:rsidR="00635DE3" w:rsidRPr="006F470A" w:rsidTr="00C0045E">
        <w:trPr>
          <w:trHeight w:val="404"/>
        </w:trPr>
        <w:tc>
          <w:tcPr>
            <w:tcW w:w="4126" w:type="dxa"/>
            <w:shd w:val="clear" w:color="auto" w:fill="auto"/>
            <w:vAlign w:val="center"/>
          </w:tcPr>
          <w:p w:rsidR="00635DE3" w:rsidRPr="006F470A" w:rsidRDefault="00635DE3" w:rsidP="009456B5">
            <w:pPr>
              <w:rPr>
                <w:rFonts w:asciiTheme="minorHAnsi" w:hAnsiTheme="minorHAnsi" w:cstheme="minorHAnsi"/>
                <w:b/>
                <w:sz w:val="22"/>
                <w:szCs w:val="22"/>
              </w:rPr>
            </w:pPr>
            <w:r w:rsidRPr="006F470A">
              <w:rPr>
                <w:rFonts w:asciiTheme="minorHAnsi" w:hAnsiTheme="minorHAnsi" w:cstheme="minorHAnsi"/>
                <w:b/>
                <w:sz w:val="22"/>
                <w:szCs w:val="22"/>
              </w:rPr>
              <w:t>Nombre o Razón Social</w:t>
            </w:r>
            <w:r w:rsidR="00CF2C5A" w:rsidRPr="006F470A">
              <w:rPr>
                <w:rFonts w:asciiTheme="minorHAnsi" w:hAnsiTheme="minorHAnsi" w:cstheme="minorHAnsi"/>
                <w:b/>
                <w:sz w:val="22"/>
                <w:szCs w:val="22"/>
              </w:rPr>
              <w:t xml:space="preserve"> del Proponente</w:t>
            </w:r>
            <w:r w:rsidRPr="006F470A">
              <w:rPr>
                <w:rFonts w:asciiTheme="minorHAnsi" w:hAnsiTheme="minorHAnsi" w:cstheme="minorHAnsi"/>
                <w:b/>
                <w:sz w:val="22"/>
                <w:szCs w:val="22"/>
              </w:rPr>
              <w:t>:</w:t>
            </w:r>
          </w:p>
        </w:tc>
        <w:tc>
          <w:tcPr>
            <w:tcW w:w="5083" w:type="dxa"/>
            <w:shd w:val="clear" w:color="auto" w:fill="auto"/>
          </w:tcPr>
          <w:p w:rsidR="00635DE3" w:rsidRPr="006F470A" w:rsidRDefault="00635DE3" w:rsidP="009456B5">
            <w:pPr>
              <w:pStyle w:val="Prrafodelista1"/>
              <w:spacing w:line="276" w:lineRule="auto"/>
              <w:ind w:left="0"/>
              <w:jc w:val="both"/>
              <w:rPr>
                <w:rFonts w:asciiTheme="minorHAnsi" w:hAnsiTheme="minorHAnsi" w:cstheme="minorHAnsi"/>
                <w:b/>
                <w:sz w:val="22"/>
                <w:szCs w:val="22"/>
              </w:rPr>
            </w:pPr>
          </w:p>
        </w:tc>
      </w:tr>
      <w:tr w:rsidR="00023865" w:rsidRPr="006F470A" w:rsidTr="00C0045E">
        <w:trPr>
          <w:trHeight w:val="404"/>
        </w:trPr>
        <w:tc>
          <w:tcPr>
            <w:tcW w:w="4126" w:type="dxa"/>
            <w:shd w:val="clear" w:color="auto" w:fill="auto"/>
            <w:vAlign w:val="center"/>
          </w:tcPr>
          <w:p w:rsidR="00023865" w:rsidRPr="006F470A" w:rsidRDefault="00023865" w:rsidP="00CF2C5A">
            <w:pPr>
              <w:rPr>
                <w:rFonts w:asciiTheme="minorHAnsi" w:hAnsiTheme="minorHAnsi" w:cstheme="minorHAnsi"/>
                <w:b/>
                <w:sz w:val="22"/>
                <w:szCs w:val="22"/>
              </w:rPr>
            </w:pPr>
            <w:r w:rsidRPr="006F470A">
              <w:rPr>
                <w:rFonts w:asciiTheme="minorHAnsi" w:hAnsiTheme="minorHAnsi" w:cstheme="minorHAnsi"/>
                <w:b/>
                <w:sz w:val="22"/>
                <w:szCs w:val="22"/>
              </w:rPr>
              <w:t>Dirección</w:t>
            </w:r>
            <w:r w:rsidR="001F513B" w:rsidRPr="006F470A">
              <w:rPr>
                <w:rFonts w:asciiTheme="minorHAnsi" w:hAnsiTheme="minorHAnsi" w:cstheme="minorHAnsi"/>
                <w:b/>
                <w:sz w:val="22"/>
                <w:szCs w:val="22"/>
              </w:rPr>
              <w:t xml:space="preserve"> del proponente</w:t>
            </w:r>
            <w:r w:rsidRPr="006F470A">
              <w:rPr>
                <w:rFonts w:asciiTheme="minorHAnsi" w:hAnsiTheme="minorHAnsi" w:cstheme="minorHAnsi"/>
                <w:b/>
                <w:sz w:val="22"/>
                <w:szCs w:val="22"/>
              </w:rPr>
              <w:t>:</w:t>
            </w:r>
            <w:r w:rsidRPr="006F470A">
              <w:rPr>
                <w:rFonts w:asciiTheme="minorHAnsi" w:hAnsiTheme="minorHAnsi" w:cstheme="minorHAnsi"/>
                <w:b/>
                <w:sz w:val="22"/>
                <w:szCs w:val="22"/>
              </w:rPr>
              <w:tab/>
            </w:r>
          </w:p>
        </w:tc>
        <w:tc>
          <w:tcPr>
            <w:tcW w:w="5083" w:type="dxa"/>
            <w:shd w:val="clear" w:color="auto" w:fill="auto"/>
          </w:tcPr>
          <w:p w:rsidR="00023865" w:rsidRPr="006F470A"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6F470A" w:rsidTr="00C0045E">
        <w:trPr>
          <w:trHeight w:val="404"/>
        </w:trPr>
        <w:tc>
          <w:tcPr>
            <w:tcW w:w="4126" w:type="dxa"/>
            <w:shd w:val="clear" w:color="auto" w:fill="auto"/>
            <w:vAlign w:val="center"/>
          </w:tcPr>
          <w:p w:rsidR="00023865" w:rsidRPr="006F470A" w:rsidRDefault="00CF2C5A" w:rsidP="009456B5">
            <w:pPr>
              <w:rPr>
                <w:rFonts w:asciiTheme="minorHAnsi" w:hAnsiTheme="minorHAnsi" w:cstheme="minorHAnsi"/>
                <w:b/>
                <w:sz w:val="22"/>
                <w:szCs w:val="22"/>
              </w:rPr>
            </w:pPr>
            <w:r w:rsidRPr="006F470A">
              <w:rPr>
                <w:rFonts w:asciiTheme="minorHAnsi" w:hAnsiTheme="minorHAnsi" w:cstheme="minorHAnsi"/>
                <w:b/>
                <w:sz w:val="22"/>
                <w:szCs w:val="22"/>
                <w:lang w:val="es-ES_tradnl"/>
              </w:rPr>
              <w:t>País/</w:t>
            </w:r>
            <w:r w:rsidR="00023865" w:rsidRPr="006F470A">
              <w:rPr>
                <w:rFonts w:asciiTheme="minorHAnsi" w:hAnsiTheme="minorHAnsi" w:cstheme="minorHAnsi"/>
                <w:b/>
                <w:sz w:val="22"/>
                <w:szCs w:val="22"/>
                <w:lang w:val="es-ES_tradnl"/>
              </w:rPr>
              <w:t>Ciudad:</w:t>
            </w:r>
          </w:p>
        </w:tc>
        <w:tc>
          <w:tcPr>
            <w:tcW w:w="5083" w:type="dxa"/>
            <w:shd w:val="clear" w:color="auto" w:fill="auto"/>
          </w:tcPr>
          <w:p w:rsidR="00023865" w:rsidRPr="006F470A"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6F470A" w:rsidTr="00C0045E">
        <w:trPr>
          <w:trHeight w:val="422"/>
        </w:trPr>
        <w:tc>
          <w:tcPr>
            <w:tcW w:w="4126" w:type="dxa"/>
            <w:shd w:val="clear" w:color="auto" w:fill="auto"/>
            <w:vAlign w:val="center"/>
          </w:tcPr>
          <w:p w:rsidR="00023865" w:rsidRPr="006F470A" w:rsidRDefault="00023865" w:rsidP="00CF2C5A">
            <w:pPr>
              <w:jc w:val="both"/>
              <w:rPr>
                <w:rFonts w:asciiTheme="minorHAnsi" w:hAnsiTheme="minorHAnsi" w:cstheme="minorHAnsi"/>
                <w:b/>
                <w:sz w:val="22"/>
                <w:szCs w:val="22"/>
              </w:rPr>
            </w:pPr>
            <w:r w:rsidRPr="006F470A">
              <w:rPr>
                <w:rFonts w:asciiTheme="minorHAnsi" w:hAnsiTheme="minorHAnsi" w:cstheme="minorHAnsi"/>
                <w:b/>
                <w:sz w:val="22"/>
                <w:szCs w:val="22"/>
                <w:lang w:val="es-ES_tradnl"/>
              </w:rPr>
              <w:t>Teléfonos</w:t>
            </w:r>
            <w:r w:rsidR="00635DE3" w:rsidRPr="006F470A">
              <w:rPr>
                <w:rFonts w:asciiTheme="minorHAnsi" w:hAnsiTheme="minorHAnsi" w:cstheme="minorHAnsi"/>
                <w:b/>
                <w:sz w:val="22"/>
                <w:szCs w:val="22"/>
                <w:lang w:val="es-ES_tradnl"/>
              </w:rPr>
              <w:t>/</w:t>
            </w:r>
            <w:r w:rsidR="00EF1674" w:rsidRPr="006F470A">
              <w:rPr>
                <w:rFonts w:asciiTheme="minorHAnsi" w:hAnsiTheme="minorHAnsi" w:cstheme="minorHAnsi"/>
                <w:b/>
                <w:sz w:val="22"/>
                <w:szCs w:val="22"/>
                <w:lang w:val="es-ES_tradnl"/>
              </w:rPr>
              <w:t>Celular/</w:t>
            </w:r>
            <w:r w:rsidR="00635DE3" w:rsidRPr="006F470A">
              <w:rPr>
                <w:rFonts w:asciiTheme="minorHAnsi" w:hAnsiTheme="minorHAnsi" w:cstheme="minorHAnsi"/>
                <w:b/>
                <w:sz w:val="22"/>
                <w:szCs w:val="22"/>
                <w:lang w:val="es-ES_tradnl"/>
              </w:rPr>
              <w:t>Fax</w:t>
            </w:r>
            <w:r w:rsidRPr="006F470A">
              <w:rPr>
                <w:rFonts w:asciiTheme="minorHAnsi" w:hAnsiTheme="minorHAnsi" w:cstheme="minorHAnsi"/>
                <w:b/>
                <w:sz w:val="22"/>
                <w:szCs w:val="22"/>
                <w:lang w:val="es-ES_tradnl"/>
              </w:rPr>
              <w:t>:</w:t>
            </w:r>
          </w:p>
        </w:tc>
        <w:tc>
          <w:tcPr>
            <w:tcW w:w="5083" w:type="dxa"/>
            <w:shd w:val="clear" w:color="auto" w:fill="auto"/>
          </w:tcPr>
          <w:p w:rsidR="00023865" w:rsidRPr="006F470A"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6F470A" w:rsidTr="00C0045E">
        <w:trPr>
          <w:trHeight w:val="589"/>
        </w:trPr>
        <w:tc>
          <w:tcPr>
            <w:tcW w:w="4126" w:type="dxa"/>
            <w:shd w:val="clear" w:color="auto" w:fill="auto"/>
            <w:vAlign w:val="center"/>
          </w:tcPr>
          <w:p w:rsidR="00023865" w:rsidRPr="006F470A" w:rsidRDefault="00023865" w:rsidP="00CF2C5A">
            <w:pPr>
              <w:jc w:val="both"/>
              <w:rPr>
                <w:rFonts w:asciiTheme="minorHAnsi" w:hAnsiTheme="minorHAnsi" w:cstheme="minorHAnsi"/>
                <w:b/>
                <w:sz w:val="22"/>
                <w:szCs w:val="22"/>
              </w:rPr>
            </w:pPr>
            <w:r w:rsidRPr="006F470A">
              <w:rPr>
                <w:rFonts w:asciiTheme="minorHAnsi" w:hAnsiTheme="minorHAnsi" w:cstheme="minorHAnsi"/>
                <w:b/>
                <w:sz w:val="22"/>
                <w:szCs w:val="22"/>
              </w:rPr>
              <w:t xml:space="preserve">Nombre del Representante Legal </w:t>
            </w:r>
            <w:r w:rsidRPr="00AC4BF3">
              <w:rPr>
                <w:rFonts w:asciiTheme="minorHAnsi" w:hAnsiTheme="minorHAnsi" w:cstheme="minorHAnsi"/>
                <w:b/>
                <w:sz w:val="22"/>
                <w:szCs w:val="22"/>
              </w:rPr>
              <w:t>acreditado para la presentación de la propuesta</w:t>
            </w:r>
            <w:r w:rsidR="0048519A" w:rsidRPr="00AC4BF3">
              <w:rPr>
                <w:rFonts w:asciiTheme="minorHAnsi" w:hAnsiTheme="minorHAnsi" w:cstheme="minorHAnsi"/>
                <w:b/>
                <w:sz w:val="22"/>
                <w:szCs w:val="22"/>
              </w:rPr>
              <w:t xml:space="preserve"> o propietario</w:t>
            </w:r>
            <w:r w:rsidRPr="00AC4BF3">
              <w:rPr>
                <w:rFonts w:asciiTheme="minorHAnsi" w:hAnsiTheme="minorHAnsi" w:cstheme="minorHAnsi"/>
                <w:b/>
                <w:sz w:val="22"/>
                <w:szCs w:val="22"/>
              </w:rPr>
              <w:t>:</w:t>
            </w:r>
            <w:r w:rsidRPr="006F470A">
              <w:rPr>
                <w:rFonts w:asciiTheme="minorHAnsi" w:hAnsiTheme="minorHAnsi" w:cstheme="minorHAnsi"/>
                <w:b/>
                <w:sz w:val="22"/>
                <w:szCs w:val="22"/>
              </w:rPr>
              <w:t xml:space="preserve">  </w:t>
            </w:r>
          </w:p>
        </w:tc>
        <w:tc>
          <w:tcPr>
            <w:tcW w:w="5083" w:type="dxa"/>
            <w:shd w:val="clear" w:color="auto" w:fill="auto"/>
          </w:tcPr>
          <w:p w:rsidR="00023865" w:rsidRPr="006F470A"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6F470A" w:rsidTr="00C0045E">
        <w:trPr>
          <w:trHeight w:val="422"/>
        </w:trPr>
        <w:tc>
          <w:tcPr>
            <w:tcW w:w="4126" w:type="dxa"/>
            <w:shd w:val="clear" w:color="auto" w:fill="auto"/>
            <w:vAlign w:val="center"/>
          </w:tcPr>
          <w:p w:rsidR="00023865" w:rsidRPr="006F470A" w:rsidRDefault="00EF1674" w:rsidP="00B13108">
            <w:pPr>
              <w:jc w:val="both"/>
              <w:rPr>
                <w:rFonts w:asciiTheme="minorHAnsi" w:hAnsiTheme="minorHAnsi" w:cstheme="minorHAnsi"/>
                <w:b/>
                <w:sz w:val="22"/>
                <w:szCs w:val="22"/>
              </w:rPr>
            </w:pPr>
            <w:r w:rsidRPr="006F470A">
              <w:rPr>
                <w:rFonts w:asciiTheme="minorHAnsi" w:hAnsiTheme="minorHAnsi" w:cstheme="minorHAnsi"/>
                <w:b/>
                <w:sz w:val="22"/>
                <w:szCs w:val="22"/>
                <w:lang w:val="es-ES_tradnl"/>
              </w:rPr>
              <w:t>Correos electrónicos para efectuar  notificaciones:</w:t>
            </w:r>
          </w:p>
        </w:tc>
        <w:tc>
          <w:tcPr>
            <w:tcW w:w="5083" w:type="dxa"/>
            <w:shd w:val="clear" w:color="auto" w:fill="auto"/>
          </w:tcPr>
          <w:p w:rsidR="00023865" w:rsidRPr="006F470A" w:rsidRDefault="00023865" w:rsidP="009456B5">
            <w:pPr>
              <w:pStyle w:val="Prrafodelista1"/>
              <w:spacing w:line="276" w:lineRule="auto"/>
              <w:ind w:left="0"/>
              <w:jc w:val="both"/>
              <w:rPr>
                <w:rFonts w:asciiTheme="minorHAnsi" w:hAnsiTheme="minorHAnsi" w:cstheme="minorHAnsi"/>
                <w:b/>
                <w:sz w:val="22"/>
                <w:szCs w:val="22"/>
              </w:rPr>
            </w:pPr>
          </w:p>
        </w:tc>
      </w:tr>
    </w:tbl>
    <w:p w:rsidR="000440BF" w:rsidRPr="006F470A" w:rsidRDefault="000440BF" w:rsidP="00023865">
      <w:pPr>
        <w:jc w:val="both"/>
        <w:rPr>
          <w:rFonts w:asciiTheme="minorHAnsi" w:hAnsiTheme="minorHAnsi" w:cstheme="minorHAnsi"/>
          <w:sz w:val="18"/>
          <w:szCs w:val="22"/>
        </w:rPr>
      </w:pPr>
    </w:p>
    <w:tbl>
      <w:tblPr>
        <w:tblStyle w:val="Tablaconcuadrcula"/>
        <w:tblW w:w="9290" w:type="dxa"/>
        <w:tblLook w:val="04A0" w:firstRow="1" w:lastRow="0" w:firstColumn="1" w:lastColumn="0" w:noHBand="0" w:noVBand="1"/>
      </w:tblPr>
      <w:tblGrid>
        <w:gridCol w:w="4187"/>
        <w:gridCol w:w="5103"/>
      </w:tblGrid>
      <w:tr w:rsidR="000440BF" w:rsidRPr="006F470A" w:rsidTr="00E46F13">
        <w:trPr>
          <w:trHeight w:val="471"/>
        </w:trPr>
        <w:tc>
          <w:tcPr>
            <w:tcW w:w="9290" w:type="dxa"/>
            <w:gridSpan w:val="2"/>
            <w:shd w:val="clear" w:color="auto" w:fill="E5DFEC" w:themeFill="accent4" w:themeFillTint="33"/>
            <w:vAlign w:val="center"/>
          </w:tcPr>
          <w:p w:rsidR="000440BF" w:rsidRPr="006F470A" w:rsidRDefault="00E044B5" w:rsidP="00E044B5">
            <w:pPr>
              <w:pStyle w:val="Prrafodelista1"/>
              <w:spacing w:line="276" w:lineRule="auto"/>
              <w:ind w:left="0"/>
              <w:jc w:val="center"/>
              <w:rPr>
                <w:rFonts w:asciiTheme="minorHAnsi" w:hAnsiTheme="minorHAnsi" w:cstheme="minorHAnsi"/>
                <w:b/>
                <w:sz w:val="22"/>
                <w:szCs w:val="22"/>
              </w:rPr>
            </w:pPr>
            <w:r w:rsidRPr="006F470A">
              <w:rPr>
                <w:rFonts w:asciiTheme="minorHAnsi" w:hAnsiTheme="minorHAnsi" w:cstheme="minorHAnsi"/>
                <w:b/>
                <w:sz w:val="22"/>
                <w:szCs w:val="22"/>
              </w:rPr>
              <w:t>EN CASO DE ASOCIACI</w:t>
            </w:r>
            <w:r w:rsidR="0036528D" w:rsidRPr="006F470A">
              <w:rPr>
                <w:rFonts w:asciiTheme="minorHAnsi" w:hAnsiTheme="minorHAnsi" w:cstheme="minorHAnsi"/>
                <w:b/>
                <w:sz w:val="22"/>
                <w:szCs w:val="22"/>
              </w:rPr>
              <w:t>Ó</w:t>
            </w:r>
            <w:r w:rsidRPr="006F470A">
              <w:rPr>
                <w:rFonts w:asciiTheme="minorHAnsi" w:hAnsiTheme="minorHAnsi" w:cstheme="minorHAnsi"/>
                <w:b/>
                <w:sz w:val="22"/>
                <w:szCs w:val="22"/>
              </w:rPr>
              <w:t>N ACCIDENTAL DESCRIBIR LA IDENTIFICACI</w:t>
            </w:r>
            <w:r w:rsidR="0036528D" w:rsidRPr="006F470A">
              <w:rPr>
                <w:rFonts w:asciiTheme="minorHAnsi" w:hAnsiTheme="minorHAnsi" w:cstheme="minorHAnsi"/>
                <w:b/>
                <w:sz w:val="22"/>
                <w:szCs w:val="22"/>
              </w:rPr>
              <w:t>Ó</w:t>
            </w:r>
            <w:r w:rsidRPr="006F470A">
              <w:rPr>
                <w:rFonts w:asciiTheme="minorHAnsi" w:hAnsiTheme="minorHAnsi" w:cstheme="minorHAnsi"/>
                <w:b/>
                <w:sz w:val="22"/>
                <w:szCs w:val="22"/>
              </w:rPr>
              <w:t>N DE CADA SOCIO</w:t>
            </w:r>
          </w:p>
          <w:p w:rsidR="00E044B5" w:rsidRPr="006F470A" w:rsidRDefault="00E044B5" w:rsidP="00E044B5">
            <w:pPr>
              <w:pStyle w:val="Prrafodelista1"/>
              <w:spacing w:line="276" w:lineRule="auto"/>
              <w:ind w:left="0"/>
              <w:jc w:val="center"/>
              <w:rPr>
                <w:rFonts w:asciiTheme="minorHAnsi" w:hAnsiTheme="minorHAnsi" w:cstheme="minorHAnsi"/>
                <w:b/>
                <w:sz w:val="22"/>
                <w:szCs w:val="22"/>
              </w:rPr>
            </w:pPr>
            <w:r w:rsidRPr="006F470A">
              <w:rPr>
                <w:rFonts w:asciiTheme="minorHAnsi" w:hAnsiTheme="minorHAnsi" w:cstheme="minorHAnsi"/>
                <w:b/>
                <w:sz w:val="22"/>
                <w:szCs w:val="22"/>
              </w:rPr>
              <w:t>(Aplicable solo para Asociaciones Accidentales)</w:t>
            </w:r>
          </w:p>
        </w:tc>
      </w:tr>
      <w:tr w:rsidR="000440BF" w:rsidRPr="006F470A" w:rsidTr="00E044B5">
        <w:trPr>
          <w:trHeight w:val="466"/>
        </w:trPr>
        <w:tc>
          <w:tcPr>
            <w:tcW w:w="4187" w:type="dxa"/>
            <w:shd w:val="clear" w:color="auto" w:fill="auto"/>
            <w:vAlign w:val="center"/>
          </w:tcPr>
          <w:p w:rsidR="000440BF" w:rsidRPr="006F470A" w:rsidRDefault="000440BF" w:rsidP="001F513B">
            <w:pPr>
              <w:jc w:val="both"/>
              <w:rPr>
                <w:rFonts w:asciiTheme="minorHAnsi" w:hAnsiTheme="minorHAnsi" w:cstheme="minorHAnsi"/>
                <w:b/>
                <w:sz w:val="22"/>
                <w:szCs w:val="22"/>
              </w:rPr>
            </w:pPr>
            <w:r w:rsidRPr="006F470A">
              <w:rPr>
                <w:rFonts w:asciiTheme="minorHAnsi" w:hAnsiTheme="minorHAnsi" w:cstheme="minorHAnsi"/>
                <w:b/>
                <w:sz w:val="22"/>
                <w:szCs w:val="22"/>
              </w:rPr>
              <w:t>Nombre o Razón Social</w:t>
            </w:r>
            <w:r w:rsidR="00E044B5" w:rsidRPr="006F470A">
              <w:rPr>
                <w:rFonts w:asciiTheme="minorHAnsi" w:hAnsiTheme="minorHAnsi" w:cstheme="minorHAnsi"/>
                <w:b/>
                <w:sz w:val="22"/>
                <w:szCs w:val="22"/>
              </w:rPr>
              <w:t xml:space="preserve"> del Socio</w:t>
            </w:r>
            <w:r w:rsidRPr="006F470A">
              <w:rPr>
                <w:rFonts w:asciiTheme="minorHAnsi" w:hAnsiTheme="minorHAnsi" w:cstheme="minorHAnsi"/>
                <w:b/>
                <w:sz w:val="22"/>
                <w:szCs w:val="22"/>
              </w:rPr>
              <w:t>:</w:t>
            </w:r>
          </w:p>
        </w:tc>
        <w:tc>
          <w:tcPr>
            <w:tcW w:w="5103" w:type="dxa"/>
            <w:shd w:val="clear" w:color="auto" w:fill="auto"/>
          </w:tcPr>
          <w:p w:rsidR="000440BF" w:rsidRPr="006F470A" w:rsidRDefault="000440BF" w:rsidP="000440BF">
            <w:pPr>
              <w:pStyle w:val="Prrafodelista1"/>
              <w:spacing w:line="276" w:lineRule="auto"/>
              <w:ind w:left="0"/>
              <w:jc w:val="both"/>
              <w:rPr>
                <w:rFonts w:asciiTheme="minorHAnsi" w:hAnsiTheme="minorHAnsi" w:cstheme="minorHAnsi"/>
                <w:b/>
                <w:sz w:val="22"/>
                <w:szCs w:val="22"/>
              </w:rPr>
            </w:pPr>
          </w:p>
        </w:tc>
      </w:tr>
      <w:tr w:rsidR="000440BF" w:rsidRPr="006F470A" w:rsidTr="00E044B5">
        <w:trPr>
          <w:trHeight w:val="565"/>
        </w:trPr>
        <w:tc>
          <w:tcPr>
            <w:tcW w:w="4187" w:type="dxa"/>
            <w:shd w:val="clear" w:color="auto" w:fill="auto"/>
            <w:vAlign w:val="center"/>
          </w:tcPr>
          <w:p w:rsidR="000440BF" w:rsidRPr="006F470A" w:rsidRDefault="000440BF" w:rsidP="001F513B">
            <w:pPr>
              <w:jc w:val="both"/>
              <w:rPr>
                <w:rFonts w:asciiTheme="minorHAnsi" w:hAnsiTheme="minorHAnsi" w:cstheme="minorHAnsi"/>
                <w:b/>
                <w:sz w:val="22"/>
                <w:szCs w:val="22"/>
              </w:rPr>
            </w:pPr>
            <w:r w:rsidRPr="006F470A">
              <w:rPr>
                <w:rFonts w:asciiTheme="minorHAnsi" w:hAnsiTheme="minorHAnsi" w:cstheme="minorHAnsi"/>
                <w:b/>
                <w:sz w:val="22"/>
                <w:szCs w:val="22"/>
              </w:rPr>
              <w:t xml:space="preserve">Nombre del </w:t>
            </w:r>
            <w:r w:rsidR="001F513B" w:rsidRPr="006F470A">
              <w:rPr>
                <w:rFonts w:asciiTheme="minorHAnsi" w:hAnsiTheme="minorHAnsi" w:cstheme="minorHAnsi"/>
                <w:b/>
                <w:sz w:val="22"/>
                <w:szCs w:val="22"/>
              </w:rPr>
              <w:t xml:space="preserve">Representante </w:t>
            </w:r>
            <w:r w:rsidRPr="006F470A">
              <w:rPr>
                <w:rFonts w:asciiTheme="minorHAnsi" w:hAnsiTheme="minorHAnsi" w:cstheme="minorHAnsi"/>
                <w:b/>
                <w:sz w:val="22"/>
                <w:szCs w:val="22"/>
              </w:rPr>
              <w:t>Legal</w:t>
            </w:r>
            <w:r w:rsidR="001F513B" w:rsidRPr="006F470A">
              <w:rPr>
                <w:rFonts w:asciiTheme="minorHAnsi" w:hAnsiTheme="minorHAnsi" w:cstheme="minorHAnsi"/>
                <w:b/>
                <w:sz w:val="22"/>
                <w:szCs w:val="22"/>
              </w:rPr>
              <w:t xml:space="preserve"> o Propietario</w:t>
            </w:r>
            <w:r w:rsidRPr="006F470A">
              <w:rPr>
                <w:rFonts w:asciiTheme="minorHAnsi" w:hAnsiTheme="minorHAnsi" w:cstheme="minorHAnsi"/>
                <w:b/>
                <w:sz w:val="22"/>
                <w:szCs w:val="22"/>
              </w:rPr>
              <w:t xml:space="preserve"> </w:t>
            </w:r>
            <w:r w:rsidR="00E044B5" w:rsidRPr="006F470A">
              <w:rPr>
                <w:rFonts w:asciiTheme="minorHAnsi" w:hAnsiTheme="minorHAnsi" w:cstheme="minorHAnsi"/>
                <w:b/>
                <w:sz w:val="22"/>
                <w:szCs w:val="22"/>
              </w:rPr>
              <w:t>de</w:t>
            </w:r>
            <w:r w:rsidR="001F513B" w:rsidRPr="006F470A">
              <w:rPr>
                <w:rFonts w:asciiTheme="minorHAnsi" w:hAnsiTheme="minorHAnsi" w:cstheme="minorHAnsi"/>
                <w:b/>
                <w:sz w:val="22"/>
                <w:szCs w:val="22"/>
              </w:rPr>
              <w:t xml:space="preserve"> la Empresa Asociada</w:t>
            </w:r>
            <w:r w:rsidRPr="006F470A">
              <w:rPr>
                <w:rFonts w:asciiTheme="minorHAnsi" w:hAnsiTheme="minorHAnsi" w:cstheme="minorHAnsi"/>
                <w:b/>
                <w:sz w:val="22"/>
                <w:szCs w:val="22"/>
              </w:rPr>
              <w:t xml:space="preserve">:  </w:t>
            </w:r>
          </w:p>
        </w:tc>
        <w:tc>
          <w:tcPr>
            <w:tcW w:w="5103" w:type="dxa"/>
            <w:shd w:val="clear" w:color="auto" w:fill="auto"/>
          </w:tcPr>
          <w:p w:rsidR="000440BF" w:rsidRPr="006F470A" w:rsidRDefault="000440BF" w:rsidP="000440BF">
            <w:pPr>
              <w:pStyle w:val="Prrafodelista1"/>
              <w:spacing w:line="276" w:lineRule="auto"/>
              <w:ind w:left="0"/>
              <w:jc w:val="both"/>
              <w:rPr>
                <w:rFonts w:asciiTheme="minorHAnsi" w:hAnsiTheme="minorHAnsi" w:cstheme="minorHAnsi"/>
                <w:b/>
                <w:sz w:val="22"/>
                <w:szCs w:val="22"/>
              </w:rPr>
            </w:pPr>
          </w:p>
        </w:tc>
      </w:tr>
    </w:tbl>
    <w:p w:rsidR="000440BF" w:rsidRPr="006F470A" w:rsidRDefault="000440BF" w:rsidP="00023865">
      <w:pPr>
        <w:jc w:val="both"/>
        <w:rPr>
          <w:rFonts w:asciiTheme="minorHAnsi" w:hAnsiTheme="minorHAnsi" w:cstheme="minorHAnsi"/>
          <w:sz w:val="22"/>
          <w:szCs w:val="22"/>
        </w:rPr>
      </w:pPr>
    </w:p>
    <w:tbl>
      <w:tblPr>
        <w:tblW w:w="9356" w:type="dxa"/>
        <w:tblInd w:w="-15" w:type="dxa"/>
        <w:tblLayout w:type="fixed"/>
        <w:tblLook w:val="04A0" w:firstRow="1" w:lastRow="0" w:firstColumn="1" w:lastColumn="0" w:noHBand="0" w:noVBand="1"/>
      </w:tblPr>
      <w:tblGrid>
        <w:gridCol w:w="236"/>
        <w:gridCol w:w="1055"/>
        <w:gridCol w:w="269"/>
        <w:gridCol w:w="268"/>
        <w:gridCol w:w="889"/>
        <w:gridCol w:w="293"/>
        <w:gridCol w:w="293"/>
        <w:gridCol w:w="83"/>
        <w:gridCol w:w="239"/>
        <w:gridCol w:w="16"/>
        <w:gridCol w:w="236"/>
        <w:gridCol w:w="236"/>
        <w:gridCol w:w="236"/>
        <w:gridCol w:w="4723"/>
        <w:gridCol w:w="284"/>
      </w:tblGrid>
      <w:tr w:rsidR="009F3682" w:rsidRPr="006F470A" w:rsidTr="00AC4BF3">
        <w:trPr>
          <w:trHeight w:val="463"/>
        </w:trPr>
        <w:tc>
          <w:tcPr>
            <w:tcW w:w="9356" w:type="dxa"/>
            <w:gridSpan w:val="15"/>
            <w:tcBorders>
              <w:top w:val="single" w:sz="8" w:space="0" w:color="auto"/>
              <w:left w:val="single" w:sz="12" w:space="0" w:color="auto"/>
              <w:bottom w:val="single" w:sz="8" w:space="0" w:color="auto"/>
              <w:right w:val="single" w:sz="12" w:space="0" w:color="auto"/>
            </w:tcBorders>
            <w:shd w:val="clear" w:color="auto" w:fill="D9D9D9" w:themeFill="background1" w:themeFillShade="D9"/>
            <w:vAlign w:val="center"/>
            <w:hideMark/>
          </w:tcPr>
          <w:p w:rsidR="009F3682" w:rsidRPr="00AC4BF3" w:rsidRDefault="009F3682" w:rsidP="00AC4BF3">
            <w:pPr>
              <w:rPr>
                <w:rFonts w:asciiTheme="minorHAnsi" w:hAnsiTheme="minorHAnsi" w:cstheme="minorHAnsi"/>
                <w:b/>
                <w:bCs/>
                <w:sz w:val="22"/>
                <w:szCs w:val="22"/>
              </w:rPr>
            </w:pPr>
            <w:r w:rsidRPr="00AC4BF3">
              <w:rPr>
                <w:rFonts w:asciiTheme="minorHAnsi" w:hAnsiTheme="minorHAnsi" w:cstheme="minorHAnsi"/>
                <w:b/>
                <w:bCs/>
                <w:sz w:val="22"/>
                <w:szCs w:val="22"/>
                <w:lang w:val="es-BO" w:eastAsia="es-BO"/>
              </w:rPr>
              <w:t>MÁRGENES DE PREFERENCIA</w:t>
            </w:r>
          </w:p>
        </w:tc>
      </w:tr>
      <w:tr w:rsidR="00C0045E" w:rsidRPr="006F470A" w:rsidTr="00C0045E">
        <w:trPr>
          <w:trHeight w:val="120"/>
        </w:trPr>
        <w:tc>
          <w:tcPr>
            <w:tcW w:w="236" w:type="dxa"/>
            <w:tcBorders>
              <w:left w:val="single" w:sz="12" w:space="0" w:color="auto"/>
              <w:right w:val="nil"/>
            </w:tcBorders>
            <w:shd w:val="clear" w:color="auto" w:fill="auto"/>
            <w:noWrap/>
            <w:vAlign w:val="center"/>
            <w:hideMark/>
          </w:tcPr>
          <w:p w:rsidR="00C0045E" w:rsidRPr="006F470A" w:rsidRDefault="00C0045E" w:rsidP="00126BEB">
            <w:pPr>
              <w:rPr>
                <w:rFonts w:asciiTheme="minorHAnsi" w:hAnsiTheme="minorHAnsi" w:cstheme="minorHAnsi"/>
                <w:b/>
                <w:bCs/>
                <w:sz w:val="16"/>
                <w:szCs w:val="16"/>
              </w:rPr>
            </w:pPr>
          </w:p>
        </w:tc>
        <w:tc>
          <w:tcPr>
            <w:tcW w:w="1055" w:type="dxa"/>
            <w:tcBorders>
              <w:left w:val="nil"/>
              <w:right w:val="nil"/>
            </w:tcBorders>
            <w:shd w:val="clear" w:color="auto" w:fill="auto"/>
            <w:noWrap/>
            <w:vAlign w:val="center"/>
            <w:hideMark/>
          </w:tcPr>
          <w:p w:rsidR="00C0045E" w:rsidRPr="006F470A" w:rsidRDefault="00C0045E" w:rsidP="00126BEB">
            <w:pPr>
              <w:rPr>
                <w:rFonts w:asciiTheme="minorHAnsi" w:hAnsiTheme="minorHAnsi" w:cstheme="minorHAnsi"/>
                <w:b/>
                <w:bCs/>
                <w:sz w:val="16"/>
                <w:szCs w:val="16"/>
              </w:rPr>
            </w:pPr>
          </w:p>
        </w:tc>
        <w:tc>
          <w:tcPr>
            <w:tcW w:w="269" w:type="dxa"/>
            <w:tcBorders>
              <w:left w:val="nil"/>
              <w:right w:val="nil"/>
            </w:tcBorders>
            <w:shd w:val="clear" w:color="auto" w:fill="auto"/>
            <w:noWrap/>
            <w:vAlign w:val="center"/>
            <w:hideMark/>
          </w:tcPr>
          <w:p w:rsidR="00C0045E" w:rsidRPr="006F470A" w:rsidRDefault="00C0045E" w:rsidP="00126BEB">
            <w:pPr>
              <w:rPr>
                <w:rFonts w:asciiTheme="minorHAnsi" w:hAnsiTheme="minorHAnsi" w:cstheme="minorHAnsi"/>
                <w:b/>
                <w:bCs/>
                <w:sz w:val="12"/>
                <w:szCs w:val="16"/>
              </w:rPr>
            </w:pPr>
          </w:p>
        </w:tc>
        <w:tc>
          <w:tcPr>
            <w:tcW w:w="268" w:type="dxa"/>
            <w:tcBorders>
              <w:left w:val="nil"/>
              <w:right w:val="nil"/>
            </w:tcBorders>
            <w:shd w:val="clear" w:color="auto" w:fill="auto"/>
            <w:noWrap/>
            <w:vAlign w:val="center"/>
            <w:hideMark/>
          </w:tcPr>
          <w:p w:rsidR="00C0045E" w:rsidRPr="006F470A" w:rsidRDefault="00C0045E" w:rsidP="00126BEB">
            <w:pPr>
              <w:rPr>
                <w:rFonts w:asciiTheme="minorHAnsi" w:hAnsiTheme="minorHAnsi" w:cstheme="minorHAnsi"/>
                <w:b/>
                <w:bCs/>
                <w:sz w:val="16"/>
                <w:szCs w:val="16"/>
              </w:rPr>
            </w:pPr>
          </w:p>
        </w:tc>
        <w:tc>
          <w:tcPr>
            <w:tcW w:w="889" w:type="dxa"/>
            <w:tcBorders>
              <w:left w:val="nil"/>
              <w:right w:val="nil"/>
            </w:tcBorders>
            <w:shd w:val="clear" w:color="auto" w:fill="auto"/>
            <w:noWrap/>
            <w:vAlign w:val="center"/>
            <w:hideMark/>
          </w:tcPr>
          <w:p w:rsidR="00C0045E" w:rsidRPr="006F470A" w:rsidRDefault="00C0045E" w:rsidP="00126BEB">
            <w:pPr>
              <w:rPr>
                <w:rFonts w:asciiTheme="minorHAnsi" w:hAnsiTheme="minorHAnsi" w:cstheme="minorHAnsi"/>
                <w:b/>
                <w:bCs/>
                <w:sz w:val="16"/>
                <w:szCs w:val="16"/>
              </w:rPr>
            </w:pPr>
          </w:p>
        </w:tc>
        <w:tc>
          <w:tcPr>
            <w:tcW w:w="293" w:type="dxa"/>
            <w:tcBorders>
              <w:left w:val="nil"/>
              <w:right w:val="nil"/>
            </w:tcBorders>
            <w:shd w:val="clear" w:color="auto" w:fill="auto"/>
            <w:vAlign w:val="center"/>
            <w:hideMark/>
          </w:tcPr>
          <w:p w:rsidR="00C0045E" w:rsidRPr="006F470A" w:rsidRDefault="00C0045E" w:rsidP="00126BEB">
            <w:pPr>
              <w:rPr>
                <w:rFonts w:asciiTheme="minorHAnsi" w:hAnsiTheme="minorHAnsi" w:cstheme="minorHAnsi"/>
                <w:b/>
                <w:bCs/>
                <w:sz w:val="16"/>
                <w:szCs w:val="16"/>
              </w:rPr>
            </w:pPr>
          </w:p>
        </w:tc>
        <w:tc>
          <w:tcPr>
            <w:tcW w:w="293" w:type="dxa"/>
            <w:tcBorders>
              <w:left w:val="nil"/>
              <w:right w:val="nil"/>
            </w:tcBorders>
            <w:shd w:val="clear" w:color="auto" w:fill="auto"/>
            <w:vAlign w:val="center"/>
            <w:hideMark/>
          </w:tcPr>
          <w:p w:rsidR="00C0045E" w:rsidRPr="006F470A" w:rsidRDefault="00C0045E" w:rsidP="00126BEB">
            <w:pPr>
              <w:rPr>
                <w:rFonts w:asciiTheme="minorHAnsi" w:hAnsiTheme="minorHAnsi" w:cstheme="minorHAnsi"/>
                <w:b/>
                <w:bCs/>
                <w:sz w:val="16"/>
                <w:szCs w:val="16"/>
              </w:rPr>
            </w:pPr>
          </w:p>
        </w:tc>
        <w:tc>
          <w:tcPr>
            <w:tcW w:w="322" w:type="dxa"/>
            <w:gridSpan w:val="2"/>
            <w:tcBorders>
              <w:left w:val="nil"/>
              <w:right w:val="nil"/>
            </w:tcBorders>
            <w:shd w:val="clear" w:color="auto" w:fill="auto"/>
            <w:vAlign w:val="center"/>
            <w:hideMark/>
          </w:tcPr>
          <w:p w:rsidR="00C0045E" w:rsidRPr="006F470A" w:rsidRDefault="00C0045E" w:rsidP="00126BEB">
            <w:pPr>
              <w:rPr>
                <w:rFonts w:asciiTheme="minorHAnsi" w:hAnsiTheme="minorHAnsi" w:cstheme="minorHAnsi"/>
                <w:b/>
                <w:bCs/>
                <w:sz w:val="16"/>
                <w:szCs w:val="16"/>
              </w:rPr>
            </w:pPr>
          </w:p>
        </w:tc>
        <w:tc>
          <w:tcPr>
            <w:tcW w:w="252" w:type="dxa"/>
            <w:gridSpan w:val="2"/>
            <w:tcBorders>
              <w:left w:val="nil"/>
              <w:right w:val="nil"/>
            </w:tcBorders>
            <w:shd w:val="clear" w:color="auto" w:fill="auto"/>
            <w:vAlign w:val="center"/>
            <w:hideMark/>
          </w:tcPr>
          <w:p w:rsidR="00C0045E" w:rsidRPr="006F470A" w:rsidRDefault="00C0045E" w:rsidP="00126BEB">
            <w:pPr>
              <w:rPr>
                <w:rFonts w:asciiTheme="minorHAnsi" w:hAnsiTheme="minorHAnsi" w:cstheme="minorHAnsi"/>
                <w:b/>
                <w:bCs/>
                <w:sz w:val="16"/>
                <w:szCs w:val="16"/>
              </w:rPr>
            </w:pPr>
          </w:p>
        </w:tc>
        <w:tc>
          <w:tcPr>
            <w:tcW w:w="236" w:type="dxa"/>
            <w:tcBorders>
              <w:left w:val="nil"/>
              <w:bottom w:val="single" w:sz="8" w:space="0" w:color="auto"/>
              <w:right w:val="nil"/>
            </w:tcBorders>
            <w:shd w:val="clear" w:color="auto" w:fill="auto"/>
            <w:vAlign w:val="center"/>
            <w:hideMark/>
          </w:tcPr>
          <w:p w:rsidR="00C0045E" w:rsidRPr="006F470A" w:rsidRDefault="00C0045E" w:rsidP="00126BEB">
            <w:pPr>
              <w:rPr>
                <w:rFonts w:asciiTheme="minorHAnsi" w:hAnsiTheme="minorHAnsi" w:cstheme="minorHAnsi"/>
                <w:b/>
                <w:bCs/>
                <w:sz w:val="16"/>
                <w:szCs w:val="16"/>
              </w:rPr>
            </w:pPr>
          </w:p>
        </w:tc>
        <w:tc>
          <w:tcPr>
            <w:tcW w:w="236" w:type="dxa"/>
            <w:tcBorders>
              <w:left w:val="nil"/>
              <w:right w:val="nil"/>
            </w:tcBorders>
            <w:shd w:val="clear" w:color="auto" w:fill="auto"/>
            <w:vAlign w:val="center"/>
            <w:hideMark/>
          </w:tcPr>
          <w:p w:rsidR="00C0045E" w:rsidRPr="006F470A" w:rsidRDefault="00C0045E" w:rsidP="00126BEB">
            <w:pPr>
              <w:rPr>
                <w:rFonts w:asciiTheme="minorHAnsi" w:hAnsiTheme="minorHAnsi" w:cstheme="minorHAnsi"/>
                <w:b/>
                <w:bCs/>
                <w:sz w:val="16"/>
                <w:szCs w:val="16"/>
              </w:rPr>
            </w:pPr>
          </w:p>
        </w:tc>
        <w:tc>
          <w:tcPr>
            <w:tcW w:w="5007" w:type="dxa"/>
            <w:gridSpan w:val="2"/>
            <w:tcBorders>
              <w:left w:val="nil"/>
              <w:right w:val="single" w:sz="12" w:space="0" w:color="auto"/>
            </w:tcBorders>
            <w:shd w:val="clear" w:color="auto" w:fill="auto"/>
            <w:vAlign w:val="center"/>
            <w:hideMark/>
          </w:tcPr>
          <w:p w:rsidR="00C0045E" w:rsidRPr="006F470A" w:rsidRDefault="00C0045E" w:rsidP="00C0045E">
            <w:pPr>
              <w:ind w:left="-620" w:right="27"/>
              <w:rPr>
                <w:rFonts w:asciiTheme="minorHAnsi" w:hAnsiTheme="minorHAnsi" w:cstheme="minorHAnsi"/>
                <w:b/>
                <w:bCs/>
                <w:sz w:val="16"/>
                <w:szCs w:val="16"/>
              </w:rPr>
            </w:pPr>
          </w:p>
        </w:tc>
      </w:tr>
      <w:tr w:rsidR="009F3682" w:rsidRPr="006F470A" w:rsidTr="00CF1E72">
        <w:trPr>
          <w:trHeight w:val="472"/>
        </w:trPr>
        <w:tc>
          <w:tcPr>
            <w:tcW w:w="236" w:type="dxa"/>
            <w:tcBorders>
              <w:left w:val="single" w:sz="12" w:space="0" w:color="auto"/>
              <w:right w:val="nil"/>
            </w:tcBorders>
            <w:shd w:val="clear" w:color="auto" w:fill="auto"/>
            <w:noWrap/>
            <w:vAlign w:val="center"/>
            <w:hideMark/>
          </w:tcPr>
          <w:p w:rsidR="009F3682" w:rsidRPr="006F470A" w:rsidRDefault="009F3682" w:rsidP="00126BEB">
            <w:pPr>
              <w:rPr>
                <w:rFonts w:asciiTheme="minorHAnsi" w:hAnsiTheme="minorHAnsi" w:cstheme="minorHAnsi"/>
                <w:sz w:val="16"/>
                <w:szCs w:val="16"/>
              </w:rPr>
            </w:pPr>
          </w:p>
        </w:tc>
        <w:tc>
          <w:tcPr>
            <w:tcW w:w="3150" w:type="dxa"/>
            <w:gridSpan w:val="7"/>
            <w:vMerge w:val="restart"/>
            <w:tcBorders>
              <w:left w:val="nil"/>
            </w:tcBorders>
            <w:shd w:val="clear" w:color="auto" w:fill="auto"/>
            <w:noWrap/>
            <w:vAlign w:val="center"/>
            <w:hideMark/>
          </w:tcPr>
          <w:p w:rsidR="009F3682" w:rsidRPr="006F470A" w:rsidRDefault="009F3682" w:rsidP="008B7A1A">
            <w:pPr>
              <w:jc w:val="both"/>
              <w:rPr>
                <w:rFonts w:asciiTheme="minorHAnsi" w:hAnsiTheme="minorHAnsi" w:cstheme="minorHAnsi"/>
                <w:b/>
                <w:bCs/>
                <w:sz w:val="16"/>
                <w:szCs w:val="16"/>
              </w:rPr>
            </w:pPr>
            <w:r w:rsidRPr="006F470A">
              <w:rPr>
                <w:rFonts w:asciiTheme="minorHAnsi" w:hAnsiTheme="minorHAnsi" w:cstheme="minorHAnsi"/>
                <w:b/>
                <w:sz w:val="16"/>
                <w:szCs w:val="16"/>
              </w:rPr>
              <w:t xml:space="preserve">Solicito la aplicación del siguiente Margen de Preferencia </w:t>
            </w:r>
          </w:p>
        </w:tc>
        <w:tc>
          <w:tcPr>
            <w:tcW w:w="255" w:type="dxa"/>
            <w:gridSpan w:val="2"/>
            <w:vMerge w:val="restart"/>
            <w:shd w:val="clear" w:color="auto" w:fill="auto"/>
            <w:vAlign w:val="center"/>
          </w:tcPr>
          <w:p w:rsidR="009F3682" w:rsidRPr="006F470A" w:rsidRDefault="009F3682" w:rsidP="00126BEB">
            <w:pPr>
              <w:rPr>
                <w:rFonts w:asciiTheme="minorHAnsi" w:hAnsiTheme="minorHAnsi" w:cstheme="minorHAnsi"/>
                <w:b/>
                <w:bCs/>
                <w:sz w:val="16"/>
                <w:szCs w:val="16"/>
              </w:rPr>
            </w:pPr>
            <w:r w:rsidRPr="006F470A">
              <w:rPr>
                <w:rFonts w:asciiTheme="minorHAnsi" w:hAnsiTheme="minorHAnsi" w:cstheme="minorHAnsi"/>
                <w:b/>
                <w:bCs/>
                <w:sz w:val="16"/>
                <w:szCs w:val="16"/>
              </w:rPr>
              <w:t>:</w:t>
            </w:r>
          </w:p>
        </w:tc>
        <w:tc>
          <w:tcPr>
            <w:tcW w:w="236" w:type="dxa"/>
            <w:vMerge w:val="restart"/>
            <w:tcBorders>
              <w:left w:val="nil"/>
              <w:right w:val="single" w:sz="8" w:space="0" w:color="auto"/>
            </w:tcBorders>
            <w:shd w:val="clear" w:color="auto" w:fill="auto"/>
            <w:vAlign w:val="center"/>
          </w:tcPr>
          <w:p w:rsidR="009F3682" w:rsidRPr="006F470A" w:rsidRDefault="009F3682" w:rsidP="00126BEB">
            <w:pPr>
              <w:rPr>
                <w:rFonts w:asciiTheme="minorHAnsi" w:hAnsiTheme="minorHAnsi" w:cstheme="minorHAnsi"/>
                <w:b/>
                <w:bCs/>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rsidR="009F3682" w:rsidRPr="006F470A" w:rsidRDefault="009F3682" w:rsidP="00126BEB">
            <w:pPr>
              <w:rPr>
                <w:rFonts w:asciiTheme="minorHAnsi" w:hAnsiTheme="minorHAnsi" w:cstheme="minorHAnsi"/>
                <w:b/>
                <w:bCs/>
                <w:sz w:val="16"/>
                <w:szCs w:val="16"/>
              </w:rPr>
            </w:pPr>
          </w:p>
        </w:tc>
        <w:tc>
          <w:tcPr>
            <w:tcW w:w="236" w:type="dxa"/>
            <w:tcBorders>
              <w:left w:val="single" w:sz="8" w:space="0" w:color="auto"/>
              <w:right w:val="nil"/>
            </w:tcBorders>
            <w:shd w:val="clear" w:color="auto" w:fill="auto"/>
            <w:vAlign w:val="center"/>
            <w:hideMark/>
          </w:tcPr>
          <w:p w:rsidR="009F3682" w:rsidRPr="006F470A" w:rsidRDefault="009F3682" w:rsidP="00126BEB">
            <w:pPr>
              <w:rPr>
                <w:rFonts w:asciiTheme="minorHAnsi" w:hAnsiTheme="minorHAnsi" w:cstheme="minorHAnsi"/>
                <w:b/>
                <w:bCs/>
                <w:sz w:val="16"/>
                <w:szCs w:val="16"/>
              </w:rPr>
            </w:pPr>
          </w:p>
        </w:tc>
        <w:tc>
          <w:tcPr>
            <w:tcW w:w="4723" w:type="dxa"/>
            <w:tcBorders>
              <w:left w:val="nil"/>
              <w:right w:val="nil"/>
            </w:tcBorders>
            <w:shd w:val="clear" w:color="auto" w:fill="auto"/>
            <w:vAlign w:val="center"/>
            <w:hideMark/>
          </w:tcPr>
          <w:p w:rsidR="009F3682" w:rsidRPr="006F470A" w:rsidRDefault="009F3682" w:rsidP="00126BEB">
            <w:pPr>
              <w:jc w:val="both"/>
              <w:rPr>
                <w:rFonts w:asciiTheme="minorHAnsi" w:hAnsiTheme="minorHAnsi" w:cstheme="minorHAnsi"/>
                <w:b/>
                <w:bCs/>
                <w:sz w:val="16"/>
                <w:szCs w:val="16"/>
              </w:rPr>
            </w:pPr>
            <w:r w:rsidRPr="006F470A">
              <w:rPr>
                <w:rFonts w:asciiTheme="minorHAnsi" w:hAnsiTheme="minorHAnsi" w:cstheme="minorHAnsi"/>
                <w:sz w:val="16"/>
                <w:szCs w:val="16"/>
              </w:rPr>
              <w:t>De 10% por Bienes producidos en el País Independientemente del Origen de los Insumos.</w:t>
            </w:r>
          </w:p>
        </w:tc>
        <w:tc>
          <w:tcPr>
            <w:tcW w:w="284" w:type="dxa"/>
            <w:tcBorders>
              <w:left w:val="nil"/>
              <w:right w:val="single" w:sz="12" w:space="0" w:color="auto"/>
            </w:tcBorders>
            <w:shd w:val="clear" w:color="auto" w:fill="auto"/>
            <w:vAlign w:val="center"/>
            <w:hideMark/>
          </w:tcPr>
          <w:p w:rsidR="009F3682" w:rsidRPr="006F470A" w:rsidRDefault="009F3682" w:rsidP="00126BEB">
            <w:pPr>
              <w:rPr>
                <w:rFonts w:asciiTheme="minorHAnsi" w:hAnsiTheme="minorHAnsi" w:cstheme="minorHAnsi"/>
                <w:b/>
                <w:bCs/>
                <w:sz w:val="16"/>
                <w:szCs w:val="16"/>
              </w:rPr>
            </w:pPr>
          </w:p>
        </w:tc>
      </w:tr>
      <w:tr w:rsidR="00C0045E" w:rsidRPr="006F470A" w:rsidTr="00C0045E">
        <w:trPr>
          <w:trHeight w:val="63"/>
        </w:trPr>
        <w:tc>
          <w:tcPr>
            <w:tcW w:w="236" w:type="dxa"/>
            <w:tcBorders>
              <w:left w:val="single" w:sz="12" w:space="0" w:color="auto"/>
              <w:right w:val="nil"/>
            </w:tcBorders>
            <w:shd w:val="clear" w:color="auto" w:fill="auto"/>
            <w:noWrap/>
            <w:vAlign w:val="center"/>
            <w:hideMark/>
          </w:tcPr>
          <w:p w:rsidR="00C0045E" w:rsidRPr="006F470A" w:rsidRDefault="00C0045E" w:rsidP="00126BEB">
            <w:pPr>
              <w:rPr>
                <w:rFonts w:asciiTheme="minorHAnsi" w:hAnsiTheme="minorHAnsi" w:cstheme="minorHAnsi"/>
                <w:sz w:val="16"/>
                <w:szCs w:val="16"/>
              </w:rPr>
            </w:pPr>
          </w:p>
        </w:tc>
        <w:tc>
          <w:tcPr>
            <w:tcW w:w="3150" w:type="dxa"/>
            <w:gridSpan w:val="7"/>
            <w:vMerge/>
            <w:tcBorders>
              <w:left w:val="nil"/>
            </w:tcBorders>
            <w:shd w:val="clear" w:color="auto" w:fill="auto"/>
            <w:noWrap/>
            <w:vAlign w:val="center"/>
            <w:hideMark/>
          </w:tcPr>
          <w:p w:rsidR="00C0045E" w:rsidRPr="006F470A" w:rsidRDefault="00C0045E" w:rsidP="00126BEB">
            <w:pPr>
              <w:rPr>
                <w:rFonts w:asciiTheme="minorHAnsi" w:hAnsiTheme="minorHAnsi" w:cstheme="minorHAnsi"/>
                <w:b/>
                <w:bCs/>
                <w:sz w:val="16"/>
                <w:szCs w:val="16"/>
              </w:rPr>
            </w:pPr>
          </w:p>
        </w:tc>
        <w:tc>
          <w:tcPr>
            <w:tcW w:w="255" w:type="dxa"/>
            <w:gridSpan w:val="2"/>
            <w:vMerge/>
            <w:shd w:val="clear" w:color="auto" w:fill="auto"/>
            <w:vAlign w:val="center"/>
          </w:tcPr>
          <w:p w:rsidR="00C0045E" w:rsidRPr="006F470A" w:rsidRDefault="00C0045E" w:rsidP="00126BEB">
            <w:pPr>
              <w:rPr>
                <w:rFonts w:asciiTheme="minorHAnsi" w:hAnsiTheme="minorHAnsi" w:cstheme="minorHAnsi"/>
                <w:b/>
                <w:bCs/>
                <w:sz w:val="16"/>
                <w:szCs w:val="16"/>
              </w:rPr>
            </w:pPr>
          </w:p>
        </w:tc>
        <w:tc>
          <w:tcPr>
            <w:tcW w:w="236" w:type="dxa"/>
            <w:vMerge/>
            <w:tcBorders>
              <w:left w:val="nil"/>
            </w:tcBorders>
            <w:shd w:val="clear" w:color="auto" w:fill="auto"/>
            <w:vAlign w:val="center"/>
          </w:tcPr>
          <w:p w:rsidR="00C0045E" w:rsidRPr="006F470A" w:rsidRDefault="00C0045E" w:rsidP="00126BEB">
            <w:pPr>
              <w:rPr>
                <w:rFonts w:asciiTheme="minorHAnsi" w:hAnsiTheme="minorHAnsi" w:cstheme="minorHAnsi"/>
                <w:b/>
                <w:bCs/>
                <w:sz w:val="16"/>
                <w:szCs w:val="16"/>
              </w:rPr>
            </w:pPr>
          </w:p>
        </w:tc>
        <w:tc>
          <w:tcPr>
            <w:tcW w:w="236" w:type="dxa"/>
            <w:tcBorders>
              <w:top w:val="single" w:sz="8" w:space="0" w:color="auto"/>
              <w:bottom w:val="single" w:sz="8" w:space="0" w:color="auto"/>
              <w:right w:val="nil"/>
            </w:tcBorders>
            <w:shd w:val="clear" w:color="auto" w:fill="auto"/>
            <w:vAlign w:val="center"/>
            <w:hideMark/>
          </w:tcPr>
          <w:p w:rsidR="00C0045E" w:rsidRPr="006F470A" w:rsidRDefault="00C0045E" w:rsidP="00126BEB">
            <w:pPr>
              <w:rPr>
                <w:rFonts w:asciiTheme="minorHAnsi" w:hAnsiTheme="minorHAnsi" w:cstheme="minorHAnsi"/>
                <w:b/>
                <w:bCs/>
                <w:sz w:val="16"/>
                <w:szCs w:val="16"/>
              </w:rPr>
            </w:pPr>
          </w:p>
        </w:tc>
        <w:tc>
          <w:tcPr>
            <w:tcW w:w="236" w:type="dxa"/>
            <w:tcBorders>
              <w:left w:val="nil"/>
              <w:right w:val="nil"/>
            </w:tcBorders>
            <w:shd w:val="clear" w:color="auto" w:fill="auto"/>
            <w:vAlign w:val="center"/>
            <w:hideMark/>
          </w:tcPr>
          <w:p w:rsidR="00C0045E" w:rsidRPr="006F470A" w:rsidRDefault="00C0045E" w:rsidP="00126BEB">
            <w:pPr>
              <w:rPr>
                <w:rFonts w:asciiTheme="minorHAnsi" w:hAnsiTheme="minorHAnsi" w:cstheme="minorHAnsi"/>
                <w:b/>
                <w:bCs/>
                <w:sz w:val="16"/>
                <w:szCs w:val="16"/>
              </w:rPr>
            </w:pPr>
          </w:p>
        </w:tc>
        <w:tc>
          <w:tcPr>
            <w:tcW w:w="5007" w:type="dxa"/>
            <w:gridSpan w:val="2"/>
            <w:tcBorders>
              <w:left w:val="nil"/>
              <w:right w:val="single" w:sz="12" w:space="0" w:color="auto"/>
            </w:tcBorders>
            <w:shd w:val="clear" w:color="auto" w:fill="auto"/>
            <w:vAlign w:val="center"/>
            <w:hideMark/>
          </w:tcPr>
          <w:p w:rsidR="00C0045E" w:rsidRPr="006F470A" w:rsidRDefault="00C0045E" w:rsidP="00C0045E">
            <w:pPr>
              <w:ind w:left="-337"/>
              <w:rPr>
                <w:rFonts w:asciiTheme="minorHAnsi" w:hAnsiTheme="minorHAnsi" w:cstheme="minorHAnsi"/>
                <w:b/>
                <w:bCs/>
                <w:sz w:val="16"/>
                <w:szCs w:val="16"/>
              </w:rPr>
            </w:pPr>
          </w:p>
        </w:tc>
      </w:tr>
      <w:tr w:rsidR="009F3682" w:rsidRPr="006F470A" w:rsidTr="00C0045E">
        <w:trPr>
          <w:trHeight w:val="120"/>
        </w:trPr>
        <w:tc>
          <w:tcPr>
            <w:tcW w:w="236" w:type="dxa"/>
            <w:tcBorders>
              <w:left w:val="single" w:sz="12" w:space="0" w:color="auto"/>
              <w:right w:val="nil"/>
            </w:tcBorders>
            <w:shd w:val="clear" w:color="auto" w:fill="auto"/>
            <w:noWrap/>
            <w:vAlign w:val="center"/>
            <w:hideMark/>
          </w:tcPr>
          <w:p w:rsidR="009F3682" w:rsidRPr="006F470A" w:rsidRDefault="009F3682" w:rsidP="00126BEB">
            <w:pPr>
              <w:rPr>
                <w:rFonts w:asciiTheme="minorHAnsi" w:hAnsiTheme="minorHAnsi" w:cstheme="minorHAnsi"/>
                <w:sz w:val="16"/>
                <w:szCs w:val="16"/>
              </w:rPr>
            </w:pPr>
          </w:p>
        </w:tc>
        <w:tc>
          <w:tcPr>
            <w:tcW w:w="3150" w:type="dxa"/>
            <w:gridSpan w:val="7"/>
            <w:vMerge/>
            <w:tcBorders>
              <w:left w:val="nil"/>
            </w:tcBorders>
            <w:shd w:val="clear" w:color="auto" w:fill="auto"/>
            <w:noWrap/>
            <w:vAlign w:val="center"/>
            <w:hideMark/>
          </w:tcPr>
          <w:p w:rsidR="009F3682" w:rsidRPr="006F470A" w:rsidRDefault="009F3682" w:rsidP="00126BEB">
            <w:pPr>
              <w:rPr>
                <w:rFonts w:asciiTheme="minorHAnsi" w:hAnsiTheme="minorHAnsi" w:cstheme="minorHAnsi"/>
                <w:b/>
                <w:bCs/>
                <w:sz w:val="16"/>
                <w:szCs w:val="16"/>
              </w:rPr>
            </w:pPr>
          </w:p>
        </w:tc>
        <w:tc>
          <w:tcPr>
            <w:tcW w:w="255" w:type="dxa"/>
            <w:gridSpan w:val="2"/>
            <w:vMerge/>
            <w:shd w:val="clear" w:color="auto" w:fill="auto"/>
            <w:vAlign w:val="center"/>
          </w:tcPr>
          <w:p w:rsidR="009F3682" w:rsidRPr="006F470A" w:rsidRDefault="009F3682" w:rsidP="00126BEB">
            <w:pPr>
              <w:rPr>
                <w:rFonts w:asciiTheme="minorHAnsi" w:hAnsiTheme="minorHAnsi" w:cstheme="minorHAnsi"/>
                <w:b/>
                <w:bCs/>
                <w:sz w:val="16"/>
                <w:szCs w:val="16"/>
              </w:rPr>
            </w:pPr>
          </w:p>
        </w:tc>
        <w:tc>
          <w:tcPr>
            <w:tcW w:w="236" w:type="dxa"/>
            <w:vMerge/>
            <w:tcBorders>
              <w:left w:val="nil"/>
              <w:right w:val="single" w:sz="8" w:space="0" w:color="auto"/>
            </w:tcBorders>
            <w:shd w:val="clear" w:color="auto" w:fill="auto"/>
            <w:vAlign w:val="center"/>
          </w:tcPr>
          <w:p w:rsidR="009F3682" w:rsidRPr="006F470A" w:rsidRDefault="009F3682" w:rsidP="00126BEB">
            <w:pPr>
              <w:rPr>
                <w:rFonts w:asciiTheme="minorHAnsi" w:hAnsiTheme="minorHAnsi" w:cstheme="minorHAnsi"/>
                <w:b/>
                <w:bCs/>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rsidR="009F3682" w:rsidRPr="006F470A" w:rsidRDefault="009F3682" w:rsidP="00126BEB">
            <w:pPr>
              <w:rPr>
                <w:rFonts w:asciiTheme="minorHAnsi" w:hAnsiTheme="minorHAnsi" w:cstheme="minorHAnsi"/>
                <w:b/>
                <w:bCs/>
                <w:sz w:val="16"/>
                <w:szCs w:val="16"/>
              </w:rPr>
            </w:pPr>
          </w:p>
        </w:tc>
        <w:tc>
          <w:tcPr>
            <w:tcW w:w="236" w:type="dxa"/>
            <w:tcBorders>
              <w:left w:val="single" w:sz="8" w:space="0" w:color="auto"/>
              <w:right w:val="nil"/>
            </w:tcBorders>
            <w:shd w:val="clear" w:color="auto" w:fill="auto"/>
            <w:vAlign w:val="center"/>
            <w:hideMark/>
          </w:tcPr>
          <w:p w:rsidR="009F3682" w:rsidRPr="006F470A" w:rsidRDefault="009F3682" w:rsidP="00126BEB">
            <w:pPr>
              <w:rPr>
                <w:rFonts w:asciiTheme="minorHAnsi" w:hAnsiTheme="minorHAnsi" w:cstheme="minorHAnsi"/>
                <w:b/>
                <w:bCs/>
                <w:sz w:val="16"/>
                <w:szCs w:val="16"/>
              </w:rPr>
            </w:pPr>
          </w:p>
        </w:tc>
        <w:tc>
          <w:tcPr>
            <w:tcW w:w="4723" w:type="dxa"/>
            <w:tcBorders>
              <w:left w:val="nil"/>
              <w:right w:val="nil"/>
            </w:tcBorders>
            <w:shd w:val="clear" w:color="auto" w:fill="auto"/>
            <w:vAlign w:val="center"/>
            <w:hideMark/>
          </w:tcPr>
          <w:p w:rsidR="009F3682" w:rsidRPr="006F470A" w:rsidRDefault="009F3682" w:rsidP="00126BEB">
            <w:pPr>
              <w:jc w:val="both"/>
              <w:rPr>
                <w:rFonts w:asciiTheme="minorHAnsi" w:hAnsiTheme="minorHAnsi" w:cstheme="minorHAnsi"/>
                <w:sz w:val="16"/>
                <w:szCs w:val="16"/>
              </w:rPr>
            </w:pPr>
            <w:r w:rsidRPr="006F470A">
              <w:rPr>
                <w:rFonts w:asciiTheme="minorHAnsi" w:hAnsiTheme="minorHAnsi" w:cstheme="minorHAnsi"/>
                <w:sz w:val="16"/>
                <w:szCs w:val="16"/>
              </w:rPr>
              <w:t>De 20% por el porcentaje de componentes de origen nacional (materia prima y mano de obra) del Costo Bruto de Producción se encuentren entre el 30% y 50%.</w:t>
            </w:r>
          </w:p>
        </w:tc>
        <w:tc>
          <w:tcPr>
            <w:tcW w:w="284" w:type="dxa"/>
            <w:tcBorders>
              <w:left w:val="nil"/>
              <w:right w:val="single" w:sz="12" w:space="0" w:color="auto"/>
            </w:tcBorders>
            <w:shd w:val="clear" w:color="auto" w:fill="auto"/>
            <w:vAlign w:val="center"/>
            <w:hideMark/>
          </w:tcPr>
          <w:p w:rsidR="009F3682" w:rsidRPr="006F470A" w:rsidRDefault="009F3682" w:rsidP="00126BEB">
            <w:pPr>
              <w:rPr>
                <w:rFonts w:asciiTheme="minorHAnsi" w:hAnsiTheme="minorHAnsi" w:cstheme="minorHAnsi"/>
                <w:b/>
                <w:bCs/>
                <w:sz w:val="16"/>
                <w:szCs w:val="16"/>
              </w:rPr>
            </w:pPr>
          </w:p>
        </w:tc>
      </w:tr>
      <w:tr w:rsidR="009F3682" w:rsidRPr="006F470A" w:rsidTr="00C0045E">
        <w:trPr>
          <w:trHeight w:val="120"/>
        </w:trPr>
        <w:tc>
          <w:tcPr>
            <w:tcW w:w="236" w:type="dxa"/>
            <w:tcBorders>
              <w:left w:val="single" w:sz="12" w:space="0" w:color="auto"/>
              <w:right w:val="nil"/>
            </w:tcBorders>
            <w:shd w:val="clear" w:color="auto" w:fill="auto"/>
            <w:noWrap/>
            <w:vAlign w:val="center"/>
            <w:hideMark/>
          </w:tcPr>
          <w:p w:rsidR="009F3682" w:rsidRPr="006F470A" w:rsidRDefault="009F3682" w:rsidP="00126BEB">
            <w:pPr>
              <w:rPr>
                <w:rFonts w:asciiTheme="minorHAnsi" w:hAnsiTheme="minorHAnsi" w:cstheme="minorHAnsi"/>
                <w:sz w:val="4"/>
                <w:szCs w:val="4"/>
              </w:rPr>
            </w:pPr>
          </w:p>
        </w:tc>
        <w:tc>
          <w:tcPr>
            <w:tcW w:w="3150" w:type="dxa"/>
            <w:gridSpan w:val="7"/>
            <w:vMerge/>
            <w:tcBorders>
              <w:left w:val="nil"/>
            </w:tcBorders>
            <w:shd w:val="clear" w:color="auto" w:fill="auto"/>
            <w:noWrap/>
            <w:vAlign w:val="center"/>
            <w:hideMark/>
          </w:tcPr>
          <w:p w:rsidR="009F3682" w:rsidRPr="006F470A" w:rsidRDefault="009F3682" w:rsidP="00126BEB">
            <w:pPr>
              <w:rPr>
                <w:rFonts w:asciiTheme="minorHAnsi" w:hAnsiTheme="minorHAnsi" w:cstheme="minorHAnsi"/>
                <w:b/>
                <w:bCs/>
                <w:sz w:val="4"/>
                <w:szCs w:val="4"/>
              </w:rPr>
            </w:pPr>
          </w:p>
        </w:tc>
        <w:tc>
          <w:tcPr>
            <w:tcW w:w="255" w:type="dxa"/>
            <w:gridSpan w:val="2"/>
            <w:vMerge/>
            <w:shd w:val="clear" w:color="auto" w:fill="auto"/>
            <w:vAlign w:val="center"/>
          </w:tcPr>
          <w:p w:rsidR="009F3682" w:rsidRPr="006F470A" w:rsidRDefault="009F3682" w:rsidP="00126BEB">
            <w:pPr>
              <w:rPr>
                <w:rFonts w:asciiTheme="minorHAnsi" w:hAnsiTheme="minorHAnsi" w:cstheme="minorHAnsi"/>
                <w:b/>
                <w:bCs/>
                <w:sz w:val="4"/>
                <w:szCs w:val="4"/>
              </w:rPr>
            </w:pPr>
          </w:p>
        </w:tc>
        <w:tc>
          <w:tcPr>
            <w:tcW w:w="236" w:type="dxa"/>
            <w:vMerge/>
            <w:tcBorders>
              <w:left w:val="nil"/>
            </w:tcBorders>
            <w:shd w:val="clear" w:color="auto" w:fill="auto"/>
            <w:vAlign w:val="center"/>
          </w:tcPr>
          <w:p w:rsidR="009F3682" w:rsidRPr="006F470A" w:rsidRDefault="009F3682" w:rsidP="00126BEB">
            <w:pPr>
              <w:rPr>
                <w:rFonts w:asciiTheme="minorHAnsi" w:hAnsiTheme="minorHAnsi" w:cstheme="minorHAnsi"/>
                <w:b/>
                <w:bCs/>
                <w:sz w:val="4"/>
                <w:szCs w:val="4"/>
              </w:rPr>
            </w:pPr>
          </w:p>
        </w:tc>
        <w:tc>
          <w:tcPr>
            <w:tcW w:w="236" w:type="dxa"/>
            <w:tcBorders>
              <w:top w:val="single" w:sz="8" w:space="0" w:color="auto"/>
              <w:bottom w:val="single" w:sz="8" w:space="0" w:color="auto"/>
            </w:tcBorders>
            <w:shd w:val="clear" w:color="auto" w:fill="FFFFFF"/>
            <w:vAlign w:val="center"/>
            <w:hideMark/>
          </w:tcPr>
          <w:p w:rsidR="009F3682" w:rsidRPr="006F470A" w:rsidRDefault="009F3682" w:rsidP="00126BEB">
            <w:pPr>
              <w:rPr>
                <w:rFonts w:asciiTheme="minorHAnsi" w:hAnsiTheme="minorHAnsi" w:cstheme="minorHAnsi"/>
                <w:b/>
                <w:bCs/>
                <w:sz w:val="4"/>
                <w:szCs w:val="4"/>
              </w:rPr>
            </w:pPr>
          </w:p>
        </w:tc>
        <w:tc>
          <w:tcPr>
            <w:tcW w:w="236" w:type="dxa"/>
            <w:tcBorders>
              <w:left w:val="nil"/>
              <w:right w:val="nil"/>
            </w:tcBorders>
            <w:shd w:val="clear" w:color="auto" w:fill="auto"/>
            <w:vAlign w:val="center"/>
            <w:hideMark/>
          </w:tcPr>
          <w:p w:rsidR="009F3682" w:rsidRPr="006F470A" w:rsidRDefault="009F3682" w:rsidP="00126BEB">
            <w:pPr>
              <w:rPr>
                <w:rFonts w:asciiTheme="minorHAnsi" w:hAnsiTheme="minorHAnsi" w:cstheme="minorHAnsi"/>
                <w:b/>
                <w:bCs/>
                <w:sz w:val="4"/>
                <w:szCs w:val="4"/>
              </w:rPr>
            </w:pPr>
          </w:p>
        </w:tc>
        <w:tc>
          <w:tcPr>
            <w:tcW w:w="4723" w:type="dxa"/>
            <w:tcBorders>
              <w:left w:val="nil"/>
              <w:right w:val="nil"/>
            </w:tcBorders>
            <w:shd w:val="clear" w:color="auto" w:fill="auto"/>
            <w:vAlign w:val="center"/>
            <w:hideMark/>
          </w:tcPr>
          <w:p w:rsidR="009F3682" w:rsidRPr="006F470A" w:rsidRDefault="009F3682" w:rsidP="00126BEB">
            <w:pPr>
              <w:rPr>
                <w:rFonts w:asciiTheme="minorHAnsi" w:hAnsiTheme="minorHAnsi" w:cstheme="minorHAnsi"/>
                <w:sz w:val="4"/>
                <w:szCs w:val="4"/>
              </w:rPr>
            </w:pPr>
          </w:p>
        </w:tc>
        <w:tc>
          <w:tcPr>
            <w:tcW w:w="284" w:type="dxa"/>
            <w:tcBorders>
              <w:left w:val="nil"/>
              <w:right w:val="single" w:sz="12" w:space="0" w:color="auto"/>
            </w:tcBorders>
            <w:shd w:val="clear" w:color="auto" w:fill="auto"/>
            <w:vAlign w:val="center"/>
            <w:hideMark/>
          </w:tcPr>
          <w:p w:rsidR="009F3682" w:rsidRPr="006F470A" w:rsidRDefault="009F3682" w:rsidP="00126BEB">
            <w:pPr>
              <w:rPr>
                <w:rFonts w:asciiTheme="minorHAnsi" w:hAnsiTheme="minorHAnsi" w:cstheme="minorHAnsi"/>
                <w:b/>
                <w:bCs/>
                <w:sz w:val="4"/>
                <w:szCs w:val="4"/>
              </w:rPr>
            </w:pPr>
          </w:p>
        </w:tc>
      </w:tr>
      <w:tr w:rsidR="009F3682" w:rsidRPr="006F470A" w:rsidTr="00C0045E">
        <w:trPr>
          <w:trHeight w:val="120"/>
        </w:trPr>
        <w:tc>
          <w:tcPr>
            <w:tcW w:w="236" w:type="dxa"/>
            <w:tcBorders>
              <w:left w:val="single" w:sz="12" w:space="0" w:color="auto"/>
              <w:right w:val="nil"/>
            </w:tcBorders>
            <w:shd w:val="clear" w:color="auto" w:fill="auto"/>
            <w:noWrap/>
            <w:vAlign w:val="center"/>
            <w:hideMark/>
          </w:tcPr>
          <w:p w:rsidR="009F3682" w:rsidRPr="006F470A" w:rsidRDefault="009F3682" w:rsidP="00126BEB">
            <w:pPr>
              <w:rPr>
                <w:rFonts w:asciiTheme="minorHAnsi" w:hAnsiTheme="minorHAnsi" w:cstheme="minorHAnsi"/>
                <w:sz w:val="16"/>
                <w:szCs w:val="16"/>
              </w:rPr>
            </w:pPr>
          </w:p>
        </w:tc>
        <w:tc>
          <w:tcPr>
            <w:tcW w:w="3150" w:type="dxa"/>
            <w:gridSpan w:val="7"/>
            <w:vMerge/>
            <w:tcBorders>
              <w:left w:val="nil"/>
            </w:tcBorders>
            <w:shd w:val="clear" w:color="auto" w:fill="auto"/>
            <w:noWrap/>
            <w:vAlign w:val="center"/>
            <w:hideMark/>
          </w:tcPr>
          <w:p w:rsidR="009F3682" w:rsidRPr="006F470A" w:rsidRDefault="009F3682" w:rsidP="00126BEB">
            <w:pPr>
              <w:rPr>
                <w:rFonts w:asciiTheme="minorHAnsi" w:hAnsiTheme="minorHAnsi" w:cstheme="minorHAnsi"/>
                <w:b/>
                <w:bCs/>
                <w:sz w:val="16"/>
                <w:szCs w:val="16"/>
              </w:rPr>
            </w:pPr>
          </w:p>
        </w:tc>
        <w:tc>
          <w:tcPr>
            <w:tcW w:w="255" w:type="dxa"/>
            <w:gridSpan w:val="2"/>
            <w:vMerge/>
            <w:shd w:val="clear" w:color="auto" w:fill="auto"/>
            <w:vAlign w:val="center"/>
          </w:tcPr>
          <w:p w:rsidR="009F3682" w:rsidRPr="006F470A" w:rsidRDefault="009F3682" w:rsidP="00126BEB">
            <w:pPr>
              <w:rPr>
                <w:rFonts w:asciiTheme="minorHAnsi" w:hAnsiTheme="minorHAnsi" w:cstheme="minorHAnsi"/>
                <w:b/>
                <w:bCs/>
                <w:sz w:val="16"/>
                <w:szCs w:val="16"/>
              </w:rPr>
            </w:pPr>
          </w:p>
        </w:tc>
        <w:tc>
          <w:tcPr>
            <w:tcW w:w="236" w:type="dxa"/>
            <w:vMerge/>
            <w:tcBorders>
              <w:left w:val="nil"/>
              <w:right w:val="single" w:sz="8" w:space="0" w:color="auto"/>
            </w:tcBorders>
            <w:shd w:val="clear" w:color="auto" w:fill="auto"/>
            <w:vAlign w:val="center"/>
          </w:tcPr>
          <w:p w:rsidR="009F3682" w:rsidRPr="006F470A" w:rsidRDefault="009F3682" w:rsidP="00126BEB">
            <w:pPr>
              <w:rPr>
                <w:rFonts w:asciiTheme="minorHAnsi" w:hAnsiTheme="minorHAnsi" w:cstheme="minorHAnsi"/>
                <w:b/>
                <w:bCs/>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rsidR="009F3682" w:rsidRPr="006F470A" w:rsidRDefault="009F3682" w:rsidP="00126BEB">
            <w:pPr>
              <w:rPr>
                <w:rFonts w:asciiTheme="minorHAnsi" w:hAnsiTheme="minorHAnsi" w:cstheme="minorHAnsi"/>
                <w:b/>
                <w:bCs/>
                <w:sz w:val="16"/>
                <w:szCs w:val="16"/>
              </w:rPr>
            </w:pPr>
          </w:p>
        </w:tc>
        <w:tc>
          <w:tcPr>
            <w:tcW w:w="236" w:type="dxa"/>
            <w:tcBorders>
              <w:left w:val="single" w:sz="8" w:space="0" w:color="auto"/>
              <w:right w:val="nil"/>
            </w:tcBorders>
            <w:shd w:val="clear" w:color="auto" w:fill="auto"/>
            <w:vAlign w:val="center"/>
            <w:hideMark/>
          </w:tcPr>
          <w:p w:rsidR="009F3682" w:rsidRPr="006F470A" w:rsidRDefault="009F3682" w:rsidP="00126BEB">
            <w:pPr>
              <w:rPr>
                <w:rFonts w:asciiTheme="minorHAnsi" w:hAnsiTheme="minorHAnsi" w:cstheme="minorHAnsi"/>
                <w:b/>
                <w:bCs/>
                <w:sz w:val="16"/>
                <w:szCs w:val="16"/>
              </w:rPr>
            </w:pPr>
          </w:p>
        </w:tc>
        <w:tc>
          <w:tcPr>
            <w:tcW w:w="4723" w:type="dxa"/>
            <w:tcBorders>
              <w:left w:val="nil"/>
              <w:right w:val="nil"/>
            </w:tcBorders>
            <w:shd w:val="clear" w:color="auto" w:fill="auto"/>
            <w:vAlign w:val="center"/>
            <w:hideMark/>
          </w:tcPr>
          <w:p w:rsidR="009F3682" w:rsidRPr="006F470A" w:rsidRDefault="006D20E1" w:rsidP="00126BEB">
            <w:pPr>
              <w:jc w:val="both"/>
              <w:rPr>
                <w:rFonts w:asciiTheme="minorHAnsi" w:hAnsiTheme="minorHAnsi" w:cstheme="minorHAnsi"/>
                <w:b/>
                <w:bCs/>
                <w:sz w:val="16"/>
                <w:szCs w:val="16"/>
              </w:rPr>
            </w:pPr>
            <w:r>
              <w:rPr>
                <w:rFonts w:asciiTheme="minorHAnsi" w:hAnsiTheme="minorHAnsi" w:cstheme="minorHAnsi"/>
                <w:sz w:val="16"/>
                <w:szCs w:val="16"/>
              </w:rPr>
              <w:t>De 30</w:t>
            </w:r>
            <w:r w:rsidR="009F3682" w:rsidRPr="006F470A">
              <w:rPr>
                <w:rFonts w:asciiTheme="minorHAnsi" w:hAnsiTheme="minorHAnsi" w:cstheme="minorHAnsi"/>
                <w:sz w:val="16"/>
                <w:szCs w:val="16"/>
              </w:rPr>
              <w:t>% por el porcentaje de componentes de origen nacional (materia prima y mano de obra) del Costo Bruto de Producción sea mayor al 50%.</w:t>
            </w:r>
          </w:p>
        </w:tc>
        <w:tc>
          <w:tcPr>
            <w:tcW w:w="284" w:type="dxa"/>
            <w:tcBorders>
              <w:left w:val="nil"/>
              <w:right w:val="single" w:sz="12" w:space="0" w:color="auto"/>
            </w:tcBorders>
            <w:shd w:val="clear" w:color="auto" w:fill="auto"/>
            <w:vAlign w:val="center"/>
            <w:hideMark/>
          </w:tcPr>
          <w:p w:rsidR="009F3682" w:rsidRPr="006F470A" w:rsidRDefault="009F3682" w:rsidP="00126BEB">
            <w:pPr>
              <w:rPr>
                <w:rFonts w:asciiTheme="minorHAnsi" w:hAnsiTheme="minorHAnsi" w:cstheme="minorHAnsi"/>
                <w:b/>
                <w:bCs/>
                <w:sz w:val="16"/>
                <w:szCs w:val="16"/>
              </w:rPr>
            </w:pPr>
          </w:p>
        </w:tc>
      </w:tr>
      <w:tr w:rsidR="006865EC" w:rsidRPr="006F470A" w:rsidTr="00CF1E72">
        <w:trPr>
          <w:trHeight w:val="120"/>
        </w:trPr>
        <w:tc>
          <w:tcPr>
            <w:tcW w:w="236" w:type="dxa"/>
            <w:tcBorders>
              <w:left w:val="single" w:sz="12" w:space="0" w:color="auto"/>
              <w:right w:val="nil"/>
            </w:tcBorders>
            <w:shd w:val="clear" w:color="auto" w:fill="auto"/>
            <w:noWrap/>
            <w:vAlign w:val="center"/>
          </w:tcPr>
          <w:p w:rsidR="006865EC" w:rsidRPr="006F470A" w:rsidRDefault="006865EC" w:rsidP="00126BEB">
            <w:pPr>
              <w:rPr>
                <w:rFonts w:asciiTheme="minorHAnsi" w:hAnsiTheme="minorHAnsi" w:cstheme="minorHAnsi"/>
                <w:sz w:val="16"/>
                <w:szCs w:val="16"/>
              </w:rPr>
            </w:pPr>
          </w:p>
        </w:tc>
        <w:tc>
          <w:tcPr>
            <w:tcW w:w="3150" w:type="dxa"/>
            <w:gridSpan w:val="7"/>
            <w:tcBorders>
              <w:left w:val="nil"/>
            </w:tcBorders>
            <w:shd w:val="clear" w:color="auto" w:fill="auto"/>
            <w:noWrap/>
            <w:vAlign w:val="center"/>
          </w:tcPr>
          <w:p w:rsidR="006865EC" w:rsidRPr="006F470A" w:rsidRDefault="006865EC" w:rsidP="00126BEB">
            <w:pPr>
              <w:rPr>
                <w:rFonts w:asciiTheme="minorHAnsi" w:hAnsiTheme="minorHAnsi" w:cstheme="minorHAnsi"/>
                <w:b/>
                <w:bCs/>
                <w:sz w:val="16"/>
                <w:szCs w:val="16"/>
              </w:rPr>
            </w:pPr>
          </w:p>
        </w:tc>
        <w:tc>
          <w:tcPr>
            <w:tcW w:w="255" w:type="dxa"/>
            <w:gridSpan w:val="2"/>
            <w:shd w:val="clear" w:color="auto" w:fill="auto"/>
            <w:vAlign w:val="center"/>
          </w:tcPr>
          <w:p w:rsidR="006865EC" w:rsidRPr="006F470A" w:rsidRDefault="006865EC" w:rsidP="00126BEB">
            <w:pPr>
              <w:rPr>
                <w:rFonts w:asciiTheme="minorHAnsi" w:hAnsiTheme="minorHAnsi" w:cstheme="minorHAnsi"/>
                <w:b/>
                <w:bCs/>
                <w:sz w:val="16"/>
                <w:szCs w:val="16"/>
              </w:rPr>
            </w:pPr>
          </w:p>
        </w:tc>
        <w:tc>
          <w:tcPr>
            <w:tcW w:w="236" w:type="dxa"/>
            <w:tcBorders>
              <w:left w:val="nil"/>
              <w:right w:val="single" w:sz="4" w:space="0" w:color="FFFFFF" w:themeColor="background1"/>
            </w:tcBorders>
            <w:shd w:val="clear" w:color="auto" w:fill="auto"/>
            <w:vAlign w:val="center"/>
          </w:tcPr>
          <w:p w:rsidR="006865EC" w:rsidRPr="006F470A" w:rsidRDefault="006865EC" w:rsidP="00126BEB">
            <w:pPr>
              <w:rPr>
                <w:rFonts w:asciiTheme="minorHAnsi" w:hAnsiTheme="minorHAnsi" w:cstheme="minorHAnsi"/>
                <w:b/>
                <w:bCs/>
                <w:sz w:val="16"/>
                <w:szCs w:val="16"/>
              </w:rPr>
            </w:pPr>
          </w:p>
        </w:tc>
        <w:tc>
          <w:tcPr>
            <w:tcW w:w="236" w:type="dxa"/>
            <w:tcBorders>
              <w:top w:val="single" w:sz="8" w:space="0" w:color="auto"/>
              <w:left w:val="single" w:sz="4" w:space="0" w:color="FFFFFF" w:themeColor="background1"/>
              <w:bottom w:val="single" w:sz="8" w:space="0" w:color="auto"/>
              <w:right w:val="single" w:sz="4" w:space="0" w:color="FFFFFF" w:themeColor="background1"/>
            </w:tcBorders>
            <w:shd w:val="clear" w:color="auto" w:fill="auto"/>
            <w:vAlign w:val="center"/>
          </w:tcPr>
          <w:p w:rsidR="006865EC" w:rsidRPr="006F470A" w:rsidRDefault="006865EC" w:rsidP="00126BEB">
            <w:pPr>
              <w:rPr>
                <w:rFonts w:asciiTheme="minorHAnsi" w:hAnsiTheme="minorHAnsi" w:cstheme="minorHAnsi"/>
                <w:b/>
                <w:bCs/>
                <w:sz w:val="16"/>
                <w:szCs w:val="16"/>
              </w:rPr>
            </w:pPr>
          </w:p>
        </w:tc>
        <w:tc>
          <w:tcPr>
            <w:tcW w:w="236" w:type="dxa"/>
            <w:tcBorders>
              <w:left w:val="single" w:sz="4" w:space="0" w:color="FFFFFF" w:themeColor="background1"/>
              <w:right w:val="nil"/>
            </w:tcBorders>
            <w:shd w:val="clear" w:color="auto" w:fill="auto"/>
            <w:vAlign w:val="center"/>
          </w:tcPr>
          <w:p w:rsidR="006865EC" w:rsidRPr="006F470A" w:rsidRDefault="006865EC" w:rsidP="00126BEB">
            <w:pPr>
              <w:rPr>
                <w:rFonts w:asciiTheme="minorHAnsi" w:hAnsiTheme="minorHAnsi" w:cstheme="minorHAnsi"/>
                <w:b/>
                <w:bCs/>
                <w:sz w:val="16"/>
                <w:szCs w:val="16"/>
              </w:rPr>
            </w:pPr>
          </w:p>
        </w:tc>
        <w:tc>
          <w:tcPr>
            <w:tcW w:w="4723" w:type="dxa"/>
            <w:tcBorders>
              <w:left w:val="nil"/>
              <w:right w:val="nil"/>
            </w:tcBorders>
            <w:shd w:val="clear" w:color="auto" w:fill="auto"/>
            <w:vAlign w:val="center"/>
          </w:tcPr>
          <w:p w:rsidR="006865EC" w:rsidRPr="006F470A" w:rsidRDefault="006865EC" w:rsidP="00126BEB">
            <w:pPr>
              <w:jc w:val="both"/>
              <w:rPr>
                <w:rFonts w:asciiTheme="minorHAnsi" w:hAnsiTheme="minorHAnsi" w:cstheme="minorHAnsi"/>
                <w:sz w:val="16"/>
                <w:szCs w:val="16"/>
              </w:rPr>
            </w:pPr>
          </w:p>
        </w:tc>
        <w:tc>
          <w:tcPr>
            <w:tcW w:w="284" w:type="dxa"/>
            <w:tcBorders>
              <w:left w:val="nil"/>
              <w:right w:val="single" w:sz="12" w:space="0" w:color="auto"/>
            </w:tcBorders>
            <w:shd w:val="clear" w:color="auto" w:fill="auto"/>
            <w:vAlign w:val="center"/>
          </w:tcPr>
          <w:p w:rsidR="006865EC" w:rsidRPr="006F470A" w:rsidRDefault="006865EC" w:rsidP="00126BEB">
            <w:pPr>
              <w:rPr>
                <w:rFonts w:asciiTheme="minorHAnsi" w:hAnsiTheme="minorHAnsi" w:cstheme="minorHAnsi"/>
                <w:b/>
                <w:bCs/>
                <w:sz w:val="16"/>
                <w:szCs w:val="16"/>
              </w:rPr>
            </w:pPr>
          </w:p>
        </w:tc>
      </w:tr>
      <w:tr w:rsidR="00FF4760" w:rsidRPr="006F470A" w:rsidTr="00D6583E">
        <w:trPr>
          <w:trHeight w:val="120"/>
        </w:trPr>
        <w:tc>
          <w:tcPr>
            <w:tcW w:w="236" w:type="dxa"/>
            <w:tcBorders>
              <w:left w:val="single" w:sz="12" w:space="0" w:color="auto"/>
              <w:right w:val="nil"/>
            </w:tcBorders>
            <w:shd w:val="clear" w:color="auto" w:fill="auto"/>
            <w:noWrap/>
            <w:vAlign w:val="center"/>
          </w:tcPr>
          <w:p w:rsidR="00FF4760" w:rsidRPr="006F470A" w:rsidRDefault="00FF4760" w:rsidP="006865EC">
            <w:pPr>
              <w:rPr>
                <w:rFonts w:asciiTheme="minorHAnsi" w:hAnsiTheme="minorHAnsi" w:cstheme="minorHAnsi"/>
                <w:sz w:val="16"/>
                <w:szCs w:val="16"/>
              </w:rPr>
            </w:pPr>
          </w:p>
        </w:tc>
        <w:tc>
          <w:tcPr>
            <w:tcW w:w="3150" w:type="dxa"/>
            <w:gridSpan w:val="7"/>
            <w:tcBorders>
              <w:left w:val="nil"/>
            </w:tcBorders>
            <w:shd w:val="clear" w:color="auto" w:fill="auto"/>
            <w:noWrap/>
            <w:vAlign w:val="center"/>
          </w:tcPr>
          <w:p w:rsidR="00FF4760" w:rsidRPr="006F470A" w:rsidRDefault="00FF4760" w:rsidP="00363198">
            <w:pPr>
              <w:jc w:val="both"/>
              <w:rPr>
                <w:rFonts w:asciiTheme="minorHAnsi" w:hAnsiTheme="minorHAnsi" w:cstheme="minorHAnsi"/>
                <w:b/>
                <w:bCs/>
                <w:sz w:val="16"/>
                <w:szCs w:val="16"/>
              </w:rPr>
            </w:pPr>
            <w:r>
              <w:rPr>
                <w:rFonts w:asciiTheme="minorHAnsi" w:hAnsiTheme="minorHAnsi" w:cstheme="minorHAnsi"/>
                <w:b/>
                <w:bCs/>
                <w:sz w:val="16"/>
                <w:szCs w:val="16"/>
              </w:rPr>
              <w:t>En caso que la forma de adjudicación sea por Ítems, lotes, paquetes u otros, d</w:t>
            </w:r>
            <w:r>
              <w:rPr>
                <w:rFonts w:asciiTheme="minorHAnsi" w:hAnsiTheme="minorHAnsi" w:cstheme="minorHAnsi"/>
                <w:sz w:val="16"/>
                <w:szCs w:val="16"/>
              </w:rPr>
              <w:t xml:space="preserve">escribir a </w:t>
            </w:r>
            <w:r>
              <w:rPr>
                <w:rFonts w:asciiTheme="minorHAnsi" w:hAnsiTheme="minorHAnsi" w:cstheme="minorHAnsi"/>
                <w:sz w:val="16"/>
                <w:szCs w:val="16"/>
              </w:rPr>
              <w:lastRenderedPageBreak/>
              <w:t xml:space="preserve">que </w:t>
            </w:r>
            <w:r>
              <w:rPr>
                <w:rFonts w:asciiTheme="minorHAnsi" w:hAnsiTheme="minorHAnsi" w:cstheme="minorHAnsi"/>
                <w:b/>
                <w:bCs/>
                <w:sz w:val="16"/>
                <w:szCs w:val="16"/>
              </w:rPr>
              <w:t>Ítem, lotes, paquetes u otros se aplicará el margen de preferencia.</w:t>
            </w:r>
          </w:p>
        </w:tc>
        <w:tc>
          <w:tcPr>
            <w:tcW w:w="255" w:type="dxa"/>
            <w:gridSpan w:val="2"/>
            <w:shd w:val="clear" w:color="auto" w:fill="auto"/>
            <w:vAlign w:val="center"/>
          </w:tcPr>
          <w:p w:rsidR="00FF4760" w:rsidRPr="006F470A" w:rsidRDefault="00FF4760" w:rsidP="006865EC">
            <w:pPr>
              <w:rPr>
                <w:rFonts w:asciiTheme="minorHAnsi" w:hAnsiTheme="minorHAnsi" w:cstheme="minorHAnsi"/>
                <w:b/>
                <w:bCs/>
                <w:sz w:val="16"/>
                <w:szCs w:val="16"/>
              </w:rPr>
            </w:pPr>
            <w:r>
              <w:rPr>
                <w:rFonts w:asciiTheme="minorHAnsi" w:hAnsiTheme="minorHAnsi" w:cstheme="minorHAnsi"/>
                <w:b/>
                <w:bCs/>
                <w:sz w:val="16"/>
                <w:szCs w:val="16"/>
              </w:rPr>
              <w:lastRenderedPageBreak/>
              <w:t>:</w:t>
            </w:r>
          </w:p>
        </w:tc>
        <w:tc>
          <w:tcPr>
            <w:tcW w:w="236" w:type="dxa"/>
            <w:tcBorders>
              <w:left w:val="nil"/>
              <w:right w:val="single" w:sz="8" w:space="0" w:color="auto"/>
            </w:tcBorders>
            <w:shd w:val="clear" w:color="auto" w:fill="auto"/>
            <w:vAlign w:val="center"/>
          </w:tcPr>
          <w:p w:rsidR="00FF4760" w:rsidRPr="006F470A" w:rsidRDefault="00FF4760" w:rsidP="006865EC">
            <w:pPr>
              <w:rPr>
                <w:rFonts w:asciiTheme="minorHAnsi" w:hAnsiTheme="minorHAnsi" w:cstheme="minorHAnsi"/>
                <w:b/>
                <w:bCs/>
                <w:sz w:val="16"/>
                <w:szCs w:val="16"/>
              </w:rPr>
            </w:pPr>
          </w:p>
        </w:tc>
        <w:tc>
          <w:tcPr>
            <w:tcW w:w="5195" w:type="dxa"/>
            <w:gridSpan w:val="3"/>
            <w:tcBorders>
              <w:top w:val="single" w:sz="8" w:space="0" w:color="auto"/>
              <w:left w:val="single" w:sz="8" w:space="0" w:color="auto"/>
              <w:bottom w:val="single" w:sz="8" w:space="0" w:color="auto"/>
              <w:right w:val="single" w:sz="8" w:space="0" w:color="auto"/>
            </w:tcBorders>
            <w:shd w:val="clear" w:color="auto" w:fill="DBE5F1"/>
            <w:vAlign w:val="center"/>
          </w:tcPr>
          <w:p w:rsidR="00FF4760" w:rsidRPr="006F470A" w:rsidRDefault="00FF4760" w:rsidP="006865EC">
            <w:pPr>
              <w:jc w:val="both"/>
              <w:rPr>
                <w:rFonts w:asciiTheme="minorHAnsi" w:hAnsiTheme="minorHAnsi" w:cstheme="minorHAnsi"/>
                <w:sz w:val="16"/>
                <w:szCs w:val="16"/>
              </w:rPr>
            </w:pPr>
          </w:p>
        </w:tc>
        <w:tc>
          <w:tcPr>
            <w:tcW w:w="284" w:type="dxa"/>
            <w:tcBorders>
              <w:left w:val="nil"/>
              <w:right w:val="single" w:sz="12" w:space="0" w:color="auto"/>
            </w:tcBorders>
            <w:shd w:val="clear" w:color="auto" w:fill="auto"/>
            <w:vAlign w:val="center"/>
          </w:tcPr>
          <w:p w:rsidR="00FF4760" w:rsidRPr="006F470A" w:rsidRDefault="00FF4760" w:rsidP="006865EC">
            <w:pPr>
              <w:rPr>
                <w:rFonts w:asciiTheme="minorHAnsi" w:hAnsiTheme="minorHAnsi" w:cstheme="minorHAnsi"/>
                <w:b/>
                <w:bCs/>
                <w:sz w:val="16"/>
                <w:szCs w:val="16"/>
              </w:rPr>
            </w:pPr>
          </w:p>
        </w:tc>
      </w:tr>
      <w:tr w:rsidR="006865EC" w:rsidRPr="006F470A" w:rsidTr="00966B89">
        <w:trPr>
          <w:trHeight w:val="411"/>
        </w:trPr>
        <w:tc>
          <w:tcPr>
            <w:tcW w:w="9356" w:type="dxa"/>
            <w:gridSpan w:val="15"/>
            <w:tcBorders>
              <w:left w:val="single" w:sz="12" w:space="0" w:color="auto"/>
              <w:bottom w:val="single" w:sz="12" w:space="0" w:color="auto"/>
              <w:right w:val="single" w:sz="12" w:space="0" w:color="auto"/>
            </w:tcBorders>
            <w:shd w:val="clear" w:color="auto" w:fill="auto"/>
            <w:noWrap/>
            <w:vAlign w:val="center"/>
            <w:hideMark/>
          </w:tcPr>
          <w:p w:rsidR="00CF1E72" w:rsidRDefault="00CF1E72" w:rsidP="006865EC">
            <w:pPr>
              <w:jc w:val="both"/>
              <w:rPr>
                <w:rFonts w:asciiTheme="minorHAnsi" w:hAnsiTheme="minorHAnsi" w:cstheme="minorHAnsi"/>
                <w:b/>
                <w:bCs/>
                <w:iCs/>
                <w:sz w:val="16"/>
                <w:szCs w:val="16"/>
              </w:rPr>
            </w:pPr>
          </w:p>
          <w:p w:rsidR="00CF1E72" w:rsidRDefault="00CF1E72" w:rsidP="006865EC">
            <w:pPr>
              <w:jc w:val="both"/>
              <w:rPr>
                <w:rFonts w:asciiTheme="minorHAnsi" w:hAnsiTheme="minorHAnsi" w:cstheme="minorHAnsi"/>
                <w:b/>
                <w:bCs/>
                <w:iCs/>
                <w:sz w:val="16"/>
                <w:szCs w:val="16"/>
              </w:rPr>
            </w:pPr>
          </w:p>
          <w:p w:rsidR="006865EC" w:rsidRPr="006F470A" w:rsidRDefault="006865EC" w:rsidP="006865EC">
            <w:pPr>
              <w:jc w:val="both"/>
              <w:rPr>
                <w:rFonts w:asciiTheme="minorHAnsi" w:hAnsiTheme="minorHAnsi" w:cstheme="minorHAnsi"/>
                <w:b/>
                <w:sz w:val="16"/>
                <w:szCs w:val="16"/>
              </w:rPr>
            </w:pPr>
            <w:r w:rsidRPr="006F470A">
              <w:rPr>
                <w:rFonts w:asciiTheme="minorHAnsi" w:hAnsiTheme="minorHAnsi" w:cstheme="minorHAnsi"/>
                <w:b/>
                <w:bCs/>
                <w:iCs/>
                <w:sz w:val="16"/>
                <w:szCs w:val="16"/>
              </w:rPr>
              <w:t>(El proponente solo podrá seleccionar uno de los tres márgenes de preferencia. En caso de no marcar una de las tres opciones se entenderá por no solicitado el Margen de Preferencia)</w:t>
            </w:r>
          </w:p>
          <w:p w:rsidR="006865EC" w:rsidRPr="006F470A" w:rsidRDefault="006865EC" w:rsidP="006865EC">
            <w:pPr>
              <w:jc w:val="both"/>
              <w:rPr>
                <w:rFonts w:asciiTheme="minorHAnsi" w:hAnsiTheme="minorHAnsi" w:cstheme="minorHAnsi"/>
                <w:b/>
                <w:bCs/>
                <w:sz w:val="4"/>
                <w:szCs w:val="4"/>
              </w:rPr>
            </w:pPr>
          </w:p>
        </w:tc>
      </w:tr>
      <w:tr w:rsidR="006865EC" w:rsidRPr="006F470A" w:rsidTr="00C0045E">
        <w:trPr>
          <w:trHeight w:val="120"/>
        </w:trPr>
        <w:tc>
          <w:tcPr>
            <w:tcW w:w="236" w:type="dxa"/>
            <w:tcBorders>
              <w:left w:val="single" w:sz="12" w:space="0" w:color="auto"/>
              <w:right w:val="nil"/>
            </w:tcBorders>
            <w:shd w:val="clear" w:color="auto" w:fill="auto"/>
            <w:noWrap/>
            <w:vAlign w:val="center"/>
            <w:hideMark/>
          </w:tcPr>
          <w:p w:rsidR="006865EC" w:rsidRPr="006F470A" w:rsidRDefault="006865EC" w:rsidP="006865EC">
            <w:pPr>
              <w:rPr>
                <w:rFonts w:asciiTheme="minorHAnsi" w:hAnsiTheme="minorHAnsi" w:cstheme="minorHAnsi"/>
                <w:b/>
                <w:bCs/>
                <w:sz w:val="16"/>
                <w:szCs w:val="16"/>
              </w:rPr>
            </w:pPr>
          </w:p>
        </w:tc>
        <w:tc>
          <w:tcPr>
            <w:tcW w:w="1055" w:type="dxa"/>
            <w:tcBorders>
              <w:left w:val="nil"/>
              <w:right w:val="nil"/>
            </w:tcBorders>
            <w:shd w:val="clear" w:color="auto" w:fill="auto"/>
            <w:noWrap/>
            <w:vAlign w:val="center"/>
            <w:hideMark/>
          </w:tcPr>
          <w:p w:rsidR="006865EC" w:rsidRPr="006F470A" w:rsidRDefault="006865EC" w:rsidP="006865EC">
            <w:pPr>
              <w:rPr>
                <w:rFonts w:asciiTheme="minorHAnsi" w:hAnsiTheme="minorHAnsi" w:cstheme="minorHAnsi"/>
                <w:b/>
                <w:bCs/>
                <w:sz w:val="16"/>
                <w:szCs w:val="16"/>
              </w:rPr>
            </w:pPr>
          </w:p>
        </w:tc>
        <w:tc>
          <w:tcPr>
            <w:tcW w:w="269" w:type="dxa"/>
            <w:tcBorders>
              <w:left w:val="nil"/>
              <w:right w:val="nil"/>
            </w:tcBorders>
            <w:shd w:val="clear" w:color="auto" w:fill="auto"/>
            <w:noWrap/>
            <w:vAlign w:val="center"/>
            <w:hideMark/>
          </w:tcPr>
          <w:p w:rsidR="006865EC" w:rsidRPr="006F470A" w:rsidRDefault="006865EC" w:rsidP="006865EC">
            <w:pPr>
              <w:rPr>
                <w:rFonts w:asciiTheme="minorHAnsi" w:hAnsiTheme="minorHAnsi" w:cstheme="minorHAnsi"/>
                <w:b/>
                <w:bCs/>
                <w:sz w:val="16"/>
                <w:szCs w:val="16"/>
              </w:rPr>
            </w:pPr>
          </w:p>
        </w:tc>
        <w:tc>
          <w:tcPr>
            <w:tcW w:w="268" w:type="dxa"/>
            <w:tcBorders>
              <w:left w:val="nil"/>
              <w:right w:val="nil"/>
            </w:tcBorders>
            <w:shd w:val="clear" w:color="auto" w:fill="auto"/>
            <w:noWrap/>
            <w:vAlign w:val="center"/>
            <w:hideMark/>
          </w:tcPr>
          <w:p w:rsidR="006865EC" w:rsidRPr="006F470A" w:rsidRDefault="006865EC" w:rsidP="006865EC">
            <w:pPr>
              <w:rPr>
                <w:rFonts w:asciiTheme="minorHAnsi" w:hAnsiTheme="minorHAnsi" w:cstheme="minorHAnsi"/>
                <w:b/>
                <w:bCs/>
                <w:sz w:val="16"/>
                <w:szCs w:val="16"/>
              </w:rPr>
            </w:pPr>
          </w:p>
        </w:tc>
        <w:tc>
          <w:tcPr>
            <w:tcW w:w="889" w:type="dxa"/>
            <w:tcBorders>
              <w:left w:val="nil"/>
              <w:right w:val="nil"/>
            </w:tcBorders>
            <w:shd w:val="clear" w:color="auto" w:fill="auto"/>
            <w:noWrap/>
            <w:vAlign w:val="center"/>
            <w:hideMark/>
          </w:tcPr>
          <w:p w:rsidR="006865EC" w:rsidRPr="006F470A" w:rsidRDefault="006865EC" w:rsidP="006865EC">
            <w:pPr>
              <w:rPr>
                <w:rFonts w:asciiTheme="minorHAnsi" w:hAnsiTheme="minorHAnsi" w:cstheme="minorHAnsi"/>
                <w:b/>
                <w:bCs/>
                <w:sz w:val="16"/>
                <w:szCs w:val="16"/>
              </w:rPr>
            </w:pPr>
          </w:p>
        </w:tc>
        <w:tc>
          <w:tcPr>
            <w:tcW w:w="293" w:type="dxa"/>
            <w:tcBorders>
              <w:left w:val="nil"/>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293" w:type="dxa"/>
            <w:tcBorders>
              <w:left w:val="nil"/>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322" w:type="dxa"/>
            <w:gridSpan w:val="2"/>
            <w:tcBorders>
              <w:left w:val="nil"/>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252" w:type="dxa"/>
            <w:gridSpan w:val="2"/>
            <w:tcBorders>
              <w:left w:val="nil"/>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236" w:type="dxa"/>
            <w:tcBorders>
              <w:left w:val="nil"/>
              <w:bottom w:val="single" w:sz="8" w:space="0" w:color="auto"/>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236" w:type="dxa"/>
            <w:tcBorders>
              <w:left w:val="nil"/>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5007" w:type="dxa"/>
            <w:gridSpan w:val="2"/>
            <w:tcBorders>
              <w:left w:val="nil"/>
              <w:right w:val="single" w:sz="12" w:space="0" w:color="auto"/>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r>
      <w:tr w:rsidR="006865EC" w:rsidRPr="006F470A" w:rsidTr="00C0045E">
        <w:trPr>
          <w:trHeight w:val="120"/>
        </w:trPr>
        <w:tc>
          <w:tcPr>
            <w:tcW w:w="236" w:type="dxa"/>
            <w:tcBorders>
              <w:left w:val="single" w:sz="12" w:space="0" w:color="auto"/>
              <w:right w:val="nil"/>
            </w:tcBorders>
            <w:shd w:val="clear" w:color="auto" w:fill="auto"/>
            <w:noWrap/>
            <w:vAlign w:val="center"/>
            <w:hideMark/>
          </w:tcPr>
          <w:p w:rsidR="006865EC" w:rsidRPr="006F470A" w:rsidRDefault="006865EC" w:rsidP="006865EC">
            <w:pPr>
              <w:rPr>
                <w:rFonts w:asciiTheme="minorHAnsi" w:hAnsiTheme="minorHAnsi" w:cstheme="minorHAnsi"/>
                <w:sz w:val="16"/>
                <w:szCs w:val="16"/>
              </w:rPr>
            </w:pPr>
          </w:p>
        </w:tc>
        <w:tc>
          <w:tcPr>
            <w:tcW w:w="3150" w:type="dxa"/>
            <w:gridSpan w:val="7"/>
            <w:vMerge w:val="restart"/>
            <w:tcBorders>
              <w:left w:val="nil"/>
            </w:tcBorders>
            <w:shd w:val="clear" w:color="auto" w:fill="auto"/>
            <w:noWrap/>
            <w:vAlign w:val="center"/>
            <w:hideMark/>
          </w:tcPr>
          <w:p w:rsidR="006865EC" w:rsidRPr="006F470A" w:rsidRDefault="006865EC" w:rsidP="006865EC">
            <w:pPr>
              <w:jc w:val="both"/>
              <w:rPr>
                <w:rFonts w:asciiTheme="minorHAnsi" w:hAnsiTheme="minorHAnsi" w:cstheme="minorHAnsi"/>
                <w:b/>
                <w:bCs/>
                <w:sz w:val="16"/>
                <w:szCs w:val="16"/>
              </w:rPr>
            </w:pPr>
            <w:r w:rsidRPr="006F470A">
              <w:rPr>
                <w:rFonts w:asciiTheme="minorHAnsi" w:hAnsiTheme="minorHAnsi" w:cstheme="minorHAnsi"/>
                <w:b/>
                <w:sz w:val="16"/>
                <w:szCs w:val="16"/>
              </w:rPr>
              <w:t xml:space="preserve">Solicito la aplicación de Margen de Preferencia por tener la condición de </w:t>
            </w:r>
          </w:p>
          <w:p w:rsidR="006865EC" w:rsidRPr="006F470A" w:rsidRDefault="006865EC" w:rsidP="006865EC">
            <w:pPr>
              <w:rPr>
                <w:rFonts w:asciiTheme="minorHAnsi" w:hAnsiTheme="minorHAnsi" w:cstheme="minorHAnsi"/>
                <w:sz w:val="16"/>
                <w:szCs w:val="16"/>
              </w:rPr>
            </w:pPr>
          </w:p>
        </w:tc>
        <w:tc>
          <w:tcPr>
            <w:tcW w:w="255" w:type="dxa"/>
            <w:gridSpan w:val="2"/>
            <w:vMerge w:val="restart"/>
            <w:shd w:val="clear" w:color="auto" w:fill="auto"/>
            <w:vAlign w:val="center"/>
          </w:tcPr>
          <w:p w:rsidR="006865EC" w:rsidRPr="006F470A" w:rsidRDefault="006865EC" w:rsidP="006865EC">
            <w:pPr>
              <w:rPr>
                <w:rFonts w:asciiTheme="minorHAnsi" w:hAnsiTheme="minorHAnsi" w:cstheme="minorHAnsi"/>
                <w:b/>
                <w:bCs/>
                <w:sz w:val="16"/>
                <w:szCs w:val="16"/>
              </w:rPr>
            </w:pPr>
          </w:p>
          <w:p w:rsidR="006865EC" w:rsidRPr="006F470A" w:rsidRDefault="006865EC" w:rsidP="006865EC">
            <w:pPr>
              <w:rPr>
                <w:rFonts w:asciiTheme="minorHAnsi" w:hAnsiTheme="minorHAnsi" w:cstheme="minorHAnsi"/>
                <w:b/>
                <w:bCs/>
                <w:sz w:val="16"/>
                <w:szCs w:val="16"/>
              </w:rPr>
            </w:pPr>
            <w:r w:rsidRPr="006F470A">
              <w:rPr>
                <w:rFonts w:asciiTheme="minorHAnsi" w:hAnsiTheme="minorHAnsi" w:cstheme="minorHAnsi"/>
                <w:b/>
                <w:bCs/>
                <w:sz w:val="16"/>
                <w:szCs w:val="16"/>
              </w:rPr>
              <w:t>:</w:t>
            </w:r>
          </w:p>
        </w:tc>
        <w:tc>
          <w:tcPr>
            <w:tcW w:w="236" w:type="dxa"/>
            <w:vMerge w:val="restart"/>
            <w:tcBorders>
              <w:left w:val="nil"/>
              <w:right w:val="single" w:sz="8" w:space="0" w:color="auto"/>
            </w:tcBorders>
            <w:shd w:val="clear" w:color="auto" w:fill="auto"/>
            <w:vAlign w:val="center"/>
          </w:tcPr>
          <w:p w:rsidR="006865EC" w:rsidRPr="006F470A" w:rsidRDefault="006865EC" w:rsidP="006865EC">
            <w:pPr>
              <w:rPr>
                <w:rFonts w:asciiTheme="minorHAnsi" w:hAnsiTheme="minorHAnsi" w:cstheme="minorHAnsi"/>
                <w:b/>
                <w:bCs/>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rsidR="006865EC" w:rsidRPr="006F470A" w:rsidRDefault="006865EC" w:rsidP="006865EC">
            <w:pPr>
              <w:rPr>
                <w:rFonts w:asciiTheme="minorHAnsi" w:hAnsiTheme="minorHAnsi" w:cstheme="minorHAnsi"/>
                <w:b/>
                <w:bCs/>
                <w:sz w:val="16"/>
                <w:szCs w:val="16"/>
              </w:rPr>
            </w:pPr>
          </w:p>
        </w:tc>
        <w:tc>
          <w:tcPr>
            <w:tcW w:w="236" w:type="dxa"/>
            <w:tcBorders>
              <w:left w:val="single" w:sz="8" w:space="0" w:color="auto"/>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4723" w:type="dxa"/>
            <w:tcBorders>
              <w:left w:val="nil"/>
              <w:right w:val="nil"/>
            </w:tcBorders>
            <w:shd w:val="clear" w:color="auto" w:fill="auto"/>
            <w:vAlign w:val="center"/>
            <w:hideMark/>
          </w:tcPr>
          <w:p w:rsidR="006865EC" w:rsidRPr="006F470A" w:rsidRDefault="006865EC" w:rsidP="006865EC">
            <w:pPr>
              <w:jc w:val="both"/>
              <w:rPr>
                <w:rFonts w:asciiTheme="minorHAnsi" w:hAnsiTheme="minorHAnsi" w:cstheme="minorHAnsi"/>
                <w:b/>
                <w:bCs/>
                <w:sz w:val="16"/>
                <w:szCs w:val="16"/>
              </w:rPr>
            </w:pPr>
            <w:r w:rsidRPr="006F470A">
              <w:rPr>
                <w:rFonts w:asciiTheme="minorHAnsi" w:hAnsiTheme="minorHAnsi" w:cstheme="minorHAnsi"/>
                <w:sz w:val="16"/>
                <w:szCs w:val="16"/>
              </w:rPr>
              <w:t>Micro y Pequeñas Empresas – MyPES</w:t>
            </w:r>
          </w:p>
        </w:tc>
        <w:tc>
          <w:tcPr>
            <w:tcW w:w="284" w:type="dxa"/>
            <w:tcBorders>
              <w:left w:val="nil"/>
              <w:right w:val="single" w:sz="12" w:space="0" w:color="auto"/>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r>
      <w:tr w:rsidR="006865EC" w:rsidRPr="006F470A" w:rsidTr="00C0045E">
        <w:trPr>
          <w:trHeight w:val="63"/>
        </w:trPr>
        <w:tc>
          <w:tcPr>
            <w:tcW w:w="236" w:type="dxa"/>
            <w:tcBorders>
              <w:left w:val="single" w:sz="12" w:space="0" w:color="auto"/>
              <w:right w:val="nil"/>
            </w:tcBorders>
            <w:shd w:val="clear" w:color="auto" w:fill="auto"/>
            <w:noWrap/>
            <w:vAlign w:val="center"/>
            <w:hideMark/>
          </w:tcPr>
          <w:p w:rsidR="006865EC" w:rsidRPr="006F470A" w:rsidRDefault="006865EC" w:rsidP="006865EC">
            <w:pPr>
              <w:rPr>
                <w:rFonts w:asciiTheme="minorHAnsi" w:hAnsiTheme="minorHAnsi" w:cstheme="minorHAnsi"/>
                <w:sz w:val="16"/>
                <w:szCs w:val="16"/>
              </w:rPr>
            </w:pPr>
          </w:p>
        </w:tc>
        <w:tc>
          <w:tcPr>
            <w:tcW w:w="3150" w:type="dxa"/>
            <w:gridSpan w:val="7"/>
            <w:vMerge/>
            <w:tcBorders>
              <w:left w:val="nil"/>
            </w:tcBorders>
            <w:shd w:val="clear" w:color="auto" w:fill="auto"/>
            <w:noWrap/>
            <w:vAlign w:val="center"/>
            <w:hideMark/>
          </w:tcPr>
          <w:p w:rsidR="006865EC" w:rsidRPr="006F470A" w:rsidRDefault="006865EC" w:rsidP="006865EC">
            <w:pPr>
              <w:rPr>
                <w:rFonts w:asciiTheme="minorHAnsi" w:hAnsiTheme="minorHAnsi" w:cstheme="minorHAnsi"/>
                <w:b/>
                <w:bCs/>
                <w:sz w:val="16"/>
                <w:szCs w:val="16"/>
              </w:rPr>
            </w:pPr>
          </w:p>
        </w:tc>
        <w:tc>
          <w:tcPr>
            <w:tcW w:w="255" w:type="dxa"/>
            <w:gridSpan w:val="2"/>
            <w:vMerge/>
            <w:shd w:val="clear" w:color="auto" w:fill="auto"/>
            <w:vAlign w:val="center"/>
          </w:tcPr>
          <w:p w:rsidR="006865EC" w:rsidRPr="006F470A" w:rsidRDefault="006865EC" w:rsidP="006865EC">
            <w:pPr>
              <w:rPr>
                <w:rFonts w:asciiTheme="minorHAnsi" w:hAnsiTheme="minorHAnsi" w:cstheme="minorHAnsi"/>
                <w:b/>
                <w:bCs/>
                <w:sz w:val="16"/>
                <w:szCs w:val="16"/>
              </w:rPr>
            </w:pPr>
          </w:p>
        </w:tc>
        <w:tc>
          <w:tcPr>
            <w:tcW w:w="236" w:type="dxa"/>
            <w:vMerge/>
            <w:tcBorders>
              <w:left w:val="nil"/>
            </w:tcBorders>
            <w:shd w:val="clear" w:color="auto" w:fill="auto"/>
            <w:vAlign w:val="center"/>
          </w:tcPr>
          <w:p w:rsidR="006865EC" w:rsidRPr="006F470A" w:rsidRDefault="006865EC" w:rsidP="006865EC">
            <w:pPr>
              <w:rPr>
                <w:rFonts w:asciiTheme="minorHAnsi" w:hAnsiTheme="minorHAnsi" w:cstheme="minorHAnsi"/>
                <w:b/>
                <w:bCs/>
                <w:sz w:val="16"/>
                <w:szCs w:val="16"/>
              </w:rPr>
            </w:pPr>
          </w:p>
        </w:tc>
        <w:tc>
          <w:tcPr>
            <w:tcW w:w="236" w:type="dxa"/>
            <w:tcBorders>
              <w:top w:val="single" w:sz="8" w:space="0" w:color="auto"/>
              <w:bottom w:val="single" w:sz="8" w:space="0" w:color="auto"/>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236" w:type="dxa"/>
            <w:tcBorders>
              <w:left w:val="nil"/>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5007" w:type="dxa"/>
            <w:gridSpan w:val="2"/>
            <w:tcBorders>
              <w:left w:val="nil"/>
              <w:right w:val="single" w:sz="12" w:space="0" w:color="auto"/>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r>
      <w:tr w:rsidR="006865EC" w:rsidRPr="006F470A" w:rsidTr="00C0045E">
        <w:trPr>
          <w:trHeight w:val="120"/>
        </w:trPr>
        <w:tc>
          <w:tcPr>
            <w:tcW w:w="236" w:type="dxa"/>
            <w:tcBorders>
              <w:left w:val="single" w:sz="12" w:space="0" w:color="auto"/>
              <w:right w:val="nil"/>
            </w:tcBorders>
            <w:shd w:val="clear" w:color="auto" w:fill="auto"/>
            <w:noWrap/>
            <w:vAlign w:val="center"/>
            <w:hideMark/>
          </w:tcPr>
          <w:p w:rsidR="006865EC" w:rsidRPr="006F470A" w:rsidRDefault="006865EC" w:rsidP="006865EC">
            <w:pPr>
              <w:rPr>
                <w:rFonts w:asciiTheme="minorHAnsi" w:hAnsiTheme="minorHAnsi" w:cstheme="minorHAnsi"/>
                <w:sz w:val="16"/>
                <w:szCs w:val="16"/>
              </w:rPr>
            </w:pPr>
          </w:p>
        </w:tc>
        <w:tc>
          <w:tcPr>
            <w:tcW w:w="3150" w:type="dxa"/>
            <w:gridSpan w:val="7"/>
            <w:vMerge/>
            <w:tcBorders>
              <w:left w:val="nil"/>
            </w:tcBorders>
            <w:shd w:val="clear" w:color="auto" w:fill="auto"/>
            <w:noWrap/>
            <w:vAlign w:val="center"/>
            <w:hideMark/>
          </w:tcPr>
          <w:p w:rsidR="006865EC" w:rsidRPr="006F470A" w:rsidRDefault="006865EC" w:rsidP="006865EC">
            <w:pPr>
              <w:rPr>
                <w:rFonts w:asciiTheme="minorHAnsi" w:hAnsiTheme="minorHAnsi" w:cstheme="minorHAnsi"/>
                <w:b/>
                <w:bCs/>
                <w:sz w:val="16"/>
                <w:szCs w:val="16"/>
              </w:rPr>
            </w:pPr>
          </w:p>
        </w:tc>
        <w:tc>
          <w:tcPr>
            <w:tcW w:w="255" w:type="dxa"/>
            <w:gridSpan w:val="2"/>
            <w:vMerge/>
            <w:shd w:val="clear" w:color="auto" w:fill="auto"/>
            <w:vAlign w:val="center"/>
          </w:tcPr>
          <w:p w:rsidR="006865EC" w:rsidRPr="006F470A" w:rsidRDefault="006865EC" w:rsidP="006865EC">
            <w:pPr>
              <w:rPr>
                <w:rFonts w:asciiTheme="minorHAnsi" w:hAnsiTheme="minorHAnsi" w:cstheme="minorHAnsi"/>
                <w:b/>
                <w:bCs/>
                <w:sz w:val="16"/>
                <w:szCs w:val="16"/>
              </w:rPr>
            </w:pPr>
          </w:p>
        </w:tc>
        <w:tc>
          <w:tcPr>
            <w:tcW w:w="236" w:type="dxa"/>
            <w:vMerge/>
            <w:tcBorders>
              <w:left w:val="nil"/>
              <w:right w:val="single" w:sz="8" w:space="0" w:color="auto"/>
            </w:tcBorders>
            <w:shd w:val="clear" w:color="auto" w:fill="auto"/>
            <w:vAlign w:val="center"/>
          </w:tcPr>
          <w:p w:rsidR="006865EC" w:rsidRPr="006F470A" w:rsidRDefault="006865EC" w:rsidP="006865EC">
            <w:pPr>
              <w:rPr>
                <w:rFonts w:asciiTheme="minorHAnsi" w:hAnsiTheme="minorHAnsi" w:cstheme="minorHAnsi"/>
                <w:b/>
                <w:bCs/>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rsidR="006865EC" w:rsidRPr="006F470A" w:rsidRDefault="006865EC" w:rsidP="006865EC">
            <w:pPr>
              <w:rPr>
                <w:rFonts w:asciiTheme="minorHAnsi" w:hAnsiTheme="minorHAnsi" w:cstheme="minorHAnsi"/>
                <w:b/>
                <w:bCs/>
                <w:sz w:val="16"/>
                <w:szCs w:val="16"/>
              </w:rPr>
            </w:pPr>
          </w:p>
        </w:tc>
        <w:tc>
          <w:tcPr>
            <w:tcW w:w="236" w:type="dxa"/>
            <w:tcBorders>
              <w:left w:val="single" w:sz="8" w:space="0" w:color="auto"/>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4723" w:type="dxa"/>
            <w:tcBorders>
              <w:left w:val="nil"/>
              <w:right w:val="nil"/>
            </w:tcBorders>
            <w:shd w:val="clear" w:color="auto" w:fill="auto"/>
            <w:vAlign w:val="center"/>
            <w:hideMark/>
          </w:tcPr>
          <w:p w:rsidR="006865EC" w:rsidRPr="006F470A" w:rsidRDefault="006865EC" w:rsidP="006865EC">
            <w:pPr>
              <w:jc w:val="both"/>
              <w:rPr>
                <w:rFonts w:asciiTheme="minorHAnsi" w:hAnsiTheme="minorHAnsi" w:cstheme="minorHAnsi"/>
                <w:b/>
                <w:bCs/>
                <w:sz w:val="15"/>
                <w:szCs w:val="15"/>
              </w:rPr>
            </w:pPr>
            <w:r w:rsidRPr="006F470A">
              <w:rPr>
                <w:rFonts w:asciiTheme="minorHAnsi" w:hAnsiTheme="minorHAnsi" w:cstheme="minorHAnsi"/>
                <w:sz w:val="15"/>
                <w:szCs w:val="15"/>
              </w:rPr>
              <w:t>Asociaciones de Pequeños Productores Urbanos y Rurales – APP</w:t>
            </w:r>
          </w:p>
        </w:tc>
        <w:tc>
          <w:tcPr>
            <w:tcW w:w="284" w:type="dxa"/>
            <w:tcBorders>
              <w:left w:val="nil"/>
              <w:right w:val="single" w:sz="12" w:space="0" w:color="auto"/>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r>
      <w:tr w:rsidR="006865EC" w:rsidRPr="006F470A" w:rsidTr="00C0045E">
        <w:trPr>
          <w:trHeight w:val="120"/>
        </w:trPr>
        <w:tc>
          <w:tcPr>
            <w:tcW w:w="236" w:type="dxa"/>
            <w:tcBorders>
              <w:left w:val="single" w:sz="12" w:space="0" w:color="auto"/>
              <w:right w:val="nil"/>
            </w:tcBorders>
            <w:shd w:val="clear" w:color="auto" w:fill="auto"/>
            <w:noWrap/>
            <w:vAlign w:val="center"/>
            <w:hideMark/>
          </w:tcPr>
          <w:p w:rsidR="006865EC" w:rsidRPr="006F470A" w:rsidRDefault="006865EC" w:rsidP="006865EC">
            <w:pPr>
              <w:rPr>
                <w:rFonts w:asciiTheme="minorHAnsi" w:hAnsiTheme="minorHAnsi" w:cstheme="minorHAnsi"/>
                <w:sz w:val="4"/>
                <w:szCs w:val="4"/>
              </w:rPr>
            </w:pPr>
          </w:p>
        </w:tc>
        <w:tc>
          <w:tcPr>
            <w:tcW w:w="3150" w:type="dxa"/>
            <w:gridSpan w:val="7"/>
            <w:vMerge/>
            <w:tcBorders>
              <w:left w:val="nil"/>
            </w:tcBorders>
            <w:shd w:val="clear" w:color="auto" w:fill="auto"/>
            <w:noWrap/>
            <w:vAlign w:val="center"/>
            <w:hideMark/>
          </w:tcPr>
          <w:p w:rsidR="006865EC" w:rsidRPr="006F470A" w:rsidRDefault="006865EC" w:rsidP="006865EC">
            <w:pPr>
              <w:rPr>
                <w:rFonts w:asciiTheme="minorHAnsi" w:hAnsiTheme="minorHAnsi" w:cstheme="minorHAnsi"/>
                <w:b/>
                <w:bCs/>
                <w:sz w:val="4"/>
                <w:szCs w:val="4"/>
              </w:rPr>
            </w:pPr>
          </w:p>
        </w:tc>
        <w:tc>
          <w:tcPr>
            <w:tcW w:w="255" w:type="dxa"/>
            <w:gridSpan w:val="2"/>
            <w:shd w:val="clear" w:color="auto" w:fill="auto"/>
            <w:vAlign w:val="center"/>
          </w:tcPr>
          <w:p w:rsidR="006865EC" w:rsidRPr="006F470A" w:rsidRDefault="006865EC" w:rsidP="006865EC">
            <w:pPr>
              <w:rPr>
                <w:rFonts w:asciiTheme="minorHAnsi" w:hAnsiTheme="minorHAnsi" w:cstheme="minorHAnsi"/>
                <w:b/>
                <w:bCs/>
                <w:sz w:val="4"/>
                <w:szCs w:val="4"/>
              </w:rPr>
            </w:pPr>
          </w:p>
        </w:tc>
        <w:tc>
          <w:tcPr>
            <w:tcW w:w="236" w:type="dxa"/>
            <w:tcBorders>
              <w:left w:val="nil"/>
            </w:tcBorders>
            <w:shd w:val="clear" w:color="auto" w:fill="auto"/>
            <w:vAlign w:val="center"/>
          </w:tcPr>
          <w:p w:rsidR="006865EC" w:rsidRPr="006F470A" w:rsidRDefault="006865EC" w:rsidP="006865EC">
            <w:pPr>
              <w:rPr>
                <w:rFonts w:asciiTheme="minorHAnsi" w:hAnsiTheme="minorHAnsi" w:cstheme="minorHAnsi"/>
                <w:b/>
                <w:bCs/>
                <w:sz w:val="4"/>
                <w:szCs w:val="4"/>
              </w:rPr>
            </w:pPr>
          </w:p>
        </w:tc>
        <w:tc>
          <w:tcPr>
            <w:tcW w:w="236" w:type="dxa"/>
            <w:tcBorders>
              <w:top w:val="single" w:sz="8" w:space="0" w:color="auto"/>
              <w:bottom w:val="single" w:sz="8" w:space="0" w:color="auto"/>
            </w:tcBorders>
            <w:shd w:val="clear" w:color="auto" w:fill="FFFFFF"/>
            <w:vAlign w:val="center"/>
            <w:hideMark/>
          </w:tcPr>
          <w:p w:rsidR="006865EC" w:rsidRPr="006F470A" w:rsidRDefault="006865EC" w:rsidP="006865EC">
            <w:pPr>
              <w:rPr>
                <w:rFonts w:asciiTheme="minorHAnsi" w:hAnsiTheme="minorHAnsi" w:cstheme="minorHAnsi"/>
                <w:b/>
                <w:bCs/>
                <w:sz w:val="4"/>
                <w:szCs w:val="4"/>
              </w:rPr>
            </w:pPr>
          </w:p>
        </w:tc>
        <w:tc>
          <w:tcPr>
            <w:tcW w:w="236" w:type="dxa"/>
            <w:tcBorders>
              <w:left w:val="nil"/>
              <w:right w:val="nil"/>
            </w:tcBorders>
            <w:shd w:val="clear" w:color="auto" w:fill="auto"/>
            <w:vAlign w:val="center"/>
            <w:hideMark/>
          </w:tcPr>
          <w:p w:rsidR="006865EC" w:rsidRPr="006F470A" w:rsidRDefault="006865EC" w:rsidP="006865EC">
            <w:pPr>
              <w:rPr>
                <w:rFonts w:asciiTheme="minorHAnsi" w:hAnsiTheme="minorHAnsi" w:cstheme="minorHAnsi"/>
                <w:b/>
                <w:bCs/>
                <w:sz w:val="4"/>
                <w:szCs w:val="4"/>
              </w:rPr>
            </w:pPr>
          </w:p>
        </w:tc>
        <w:tc>
          <w:tcPr>
            <w:tcW w:w="4723" w:type="dxa"/>
            <w:tcBorders>
              <w:left w:val="nil"/>
              <w:right w:val="nil"/>
            </w:tcBorders>
            <w:shd w:val="clear" w:color="auto" w:fill="auto"/>
            <w:vAlign w:val="center"/>
            <w:hideMark/>
          </w:tcPr>
          <w:p w:rsidR="006865EC" w:rsidRPr="006F470A" w:rsidRDefault="006865EC" w:rsidP="006865EC">
            <w:pPr>
              <w:rPr>
                <w:rFonts w:asciiTheme="minorHAnsi" w:hAnsiTheme="minorHAnsi" w:cstheme="minorHAnsi"/>
                <w:sz w:val="4"/>
                <w:szCs w:val="4"/>
              </w:rPr>
            </w:pPr>
          </w:p>
        </w:tc>
        <w:tc>
          <w:tcPr>
            <w:tcW w:w="284" w:type="dxa"/>
            <w:tcBorders>
              <w:left w:val="nil"/>
              <w:right w:val="single" w:sz="12" w:space="0" w:color="auto"/>
            </w:tcBorders>
            <w:shd w:val="clear" w:color="auto" w:fill="auto"/>
            <w:vAlign w:val="center"/>
            <w:hideMark/>
          </w:tcPr>
          <w:p w:rsidR="006865EC" w:rsidRPr="006F470A" w:rsidRDefault="006865EC" w:rsidP="006865EC">
            <w:pPr>
              <w:rPr>
                <w:rFonts w:asciiTheme="minorHAnsi" w:hAnsiTheme="minorHAnsi" w:cstheme="minorHAnsi"/>
                <w:b/>
                <w:bCs/>
                <w:sz w:val="4"/>
                <w:szCs w:val="4"/>
              </w:rPr>
            </w:pPr>
          </w:p>
        </w:tc>
      </w:tr>
      <w:tr w:rsidR="006865EC" w:rsidRPr="006F470A" w:rsidTr="00C0045E">
        <w:trPr>
          <w:trHeight w:val="120"/>
        </w:trPr>
        <w:tc>
          <w:tcPr>
            <w:tcW w:w="236" w:type="dxa"/>
            <w:tcBorders>
              <w:left w:val="single" w:sz="12" w:space="0" w:color="auto"/>
              <w:right w:val="nil"/>
            </w:tcBorders>
            <w:shd w:val="clear" w:color="auto" w:fill="auto"/>
            <w:noWrap/>
            <w:vAlign w:val="center"/>
            <w:hideMark/>
          </w:tcPr>
          <w:p w:rsidR="006865EC" w:rsidRPr="006F470A" w:rsidRDefault="006865EC" w:rsidP="006865EC">
            <w:pPr>
              <w:rPr>
                <w:rFonts w:asciiTheme="minorHAnsi" w:hAnsiTheme="minorHAnsi" w:cstheme="minorHAnsi"/>
                <w:sz w:val="16"/>
                <w:szCs w:val="16"/>
              </w:rPr>
            </w:pPr>
          </w:p>
        </w:tc>
        <w:tc>
          <w:tcPr>
            <w:tcW w:w="3150" w:type="dxa"/>
            <w:gridSpan w:val="7"/>
            <w:vMerge/>
            <w:tcBorders>
              <w:left w:val="nil"/>
            </w:tcBorders>
            <w:shd w:val="clear" w:color="auto" w:fill="auto"/>
            <w:noWrap/>
            <w:vAlign w:val="center"/>
            <w:hideMark/>
          </w:tcPr>
          <w:p w:rsidR="006865EC" w:rsidRPr="006F470A" w:rsidRDefault="006865EC" w:rsidP="006865EC">
            <w:pPr>
              <w:rPr>
                <w:rFonts w:asciiTheme="minorHAnsi" w:hAnsiTheme="minorHAnsi" w:cstheme="minorHAnsi"/>
                <w:b/>
                <w:bCs/>
                <w:sz w:val="16"/>
                <w:szCs w:val="16"/>
              </w:rPr>
            </w:pPr>
          </w:p>
        </w:tc>
        <w:tc>
          <w:tcPr>
            <w:tcW w:w="255" w:type="dxa"/>
            <w:gridSpan w:val="2"/>
            <w:shd w:val="clear" w:color="auto" w:fill="auto"/>
            <w:vAlign w:val="center"/>
          </w:tcPr>
          <w:p w:rsidR="006865EC" w:rsidRPr="006F470A" w:rsidRDefault="006865EC" w:rsidP="006865EC">
            <w:pPr>
              <w:rPr>
                <w:rFonts w:asciiTheme="minorHAnsi" w:hAnsiTheme="minorHAnsi" w:cstheme="minorHAnsi"/>
                <w:b/>
                <w:bCs/>
                <w:sz w:val="16"/>
                <w:szCs w:val="16"/>
              </w:rPr>
            </w:pPr>
          </w:p>
        </w:tc>
        <w:tc>
          <w:tcPr>
            <w:tcW w:w="236" w:type="dxa"/>
            <w:tcBorders>
              <w:left w:val="nil"/>
              <w:right w:val="single" w:sz="8" w:space="0" w:color="auto"/>
            </w:tcBorders>
            <w:shd w:val="clear" w:color="auto" w:fill="auto"/>
            <w:vAlign w:val="center"/>
          </w:tcPr>
          <w:p w:rsidR="006865EC" w:rsidRPr="006F470A" w:rsidRDefault="006865EC" w:rsidP="006865EC">
            <w:pPr>
              <w:rPr>
                <w:rFonts w:asciiTheme="minorHAnsi" w:hAnsiTheme="minorHAnsi" w:cstheme="minorHAnsi"/>
                <w:b/>
                <w:bCs/>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rsidR="006865EC" w:rsidRPr="006F470A" w:rsidRDefault="006865EC" w:rsidP="006865EC">
            <w:pPr>
              <w:rPr>
                <w:rFonts w:asciiTheme="minorHAnsi" w:hAnsiTheme="minorHAnsi" w:cstheme="minorHAnsi"/>
                <w:b/>
                <w:bCs/>
                <w:sz w:val="16"/>
                <w:szCs w:val="16"/>
              </w:rPr>
            </w:pPr>
          </w:p>
        </w:tc>
        <w:tc>
          <w:tcPr>
            <w:tcW w:w="236" w:type="dxa"/>
            <w:tcBorders>
              <w:left w:val="single" w:sz="8" w:space="0" w:color="auto"/>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4723" w:type="dxa"/>
            <w:tcBorders>
              <w:left w:val="nil"/>
              <w:right w:val="nil"/>
            </w:tcBorders>
            <w:shd w:val="clear" w:color="auto" w:fill="auto"/>
            <w:vAlign w:val="center"/>
            <w:hideMark/>
          </w:tcPr>
          <w:p w:rsidR="006865EC" w:rsidRPr="006F470A" w:rsidRDefault="006865EC" w:rsidP="006865EC">
            <w:pPr>
              <w:jc w:val="both"/>
              <w:rPr>
                <w:rFonts w:asciiTheme="minorHAnsi" w:hAnsiTheme="minorHAnsi" w:cstheme="minorHAnsi"/>
                <w:b/>
                <w:bCs/>
                <w:sz w:val="16"/>
                <w:szCs w:val="16"/>
              </w:rPr>
            </w:pPr>
            <w:r w:rsidRPr="006F470A">
              <w:rPr>
                <w:rFonts w:asciiTheme="minorHAnsi" w:hAnsiTheme="minorHAnsi" w:cstheme="minorHAnsi"/>
                <w:sz w:val="16"/>
                <w:szCs w:val="16"/>
              </w:rPr>
              <w:t>Organizaciones Económicas Campesinas – OECAS</w:t>
            </w:r>
          </w:p>
        </w:tc>
        <w:tc>
          <w:tcPr>
            <w:tcW w:w="284" w:type="dxa"/>
            <w:tcBorders>
              <w:left w:val="nil"/>
              <w:right w:val="single" w:sz="12" w:space="0" w:color="auto"/>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r>
      <w:tr w:rsidR="006865EC" w:rsidRPr="006F470A" w:rsidTr="00C0045E">
        <w:trPr>
          <w:trHeight w:val="638"/>
        </w:trPr>
        <w:tc>
          <w:tcPr>
            <w:tcW w:w="9356" w:type="dxa"/>
            <w:gridSpan w:val="15"/>
            <w:tcBorders>
              <w:left w:val="single" w:sz="12" w:space="0" w:color="auto"/>
              <w:bottom w:val="single" w:sz="4" w:space="0" w:color="auto"/>
              <w:right w:val="single" w:sz="12" w:space="0" w:color="auto"/>
            </w:tcBorders>
            <w:shd w:val="clear" w:color="auto" w:fill="auto"/>
            <w:noWrap/>
            <w:vAlign w:val="center"/>
            <w:hideMark/>
          </w:tcPr>
          <w:p w:rsidR="006865EC" w:rsidRPr="006F470A" w:rsidRDefault="006865EC" w:rsidP="006865EC">
            <w:pPr>
              <w:jc w:val="both"/>
              <w:rPr>
                <w:rFonts w:asciiTheme="minorHAnsi" w:hAnsiTheme="minorHAnsi" w:cstheme="minorHAnsi"/>
                <w:b/>
                <w:sz w:val="16"/>
                <w:szCs w:val="16"/>
              </w:rPr>
            </w:pPr>
          </w:p>
          <w:p w:rsidR="006865EC" w:rsidRPr="006F470A" w:rsidRDefault="006865EC" w:rsidP="006865EC">
            <w:pPr>
              <w:jc w:val="both"/>
              <w:rPr>
                <w:rFonts w:asciiTheme="minorHAnsi" w:hAnsiTheme="minorHAnsi" w:cstheme="minorHAnsi"/>
                <w:b/>
                <w:bCs/>
                <w:iCs/>
                <w:sz w:val="16"/>
                <w:szCs w:val="16"/>
              </w:rPr>
            </w:pPr>
            <w:r w:rsidRPr="006F470A">
              <w:rPr>
                <w:rFonts w:asciiTheme="minorHAnsi" w:hAnsiTheme="minorHAnsi" w:cstheme="minorHAnsi"/>
                <w:b/>
                <w:bCs/>
                <w:iCs/>
                <w:sz w:val="16"/>
                <w:szCs w:val="16"/>
              </w:rPr>
              <w:t>(El proponente solo podrá seleccionar uno de los tres márgenes de preferencia. En caso de no marcar una de las tres opciones se entenderá por no solicitado el Margen de Preferencia).</w:t>
            </w:r>
          </w:p>
          <w:p w:rsidR="006865EC" w:rsidRPr="006F470A" w:rsidRDefault="006865EC" w:rsidP="006865EC">
            <w:pPr>
              <w:rPr>
                <w:rFonts w:asciiTheme="minorHAnsi" w:hAnsiTheme="minorHAnsi" w:cstheme="minorHAnsi"/>
                <w:b/>
                <w:bCs/>
                <w:sz w:val="4"/>
                <w:szCs w:val="4"/>
              </w:rPr>
            </w:pPr>
          </w:p>
        </w:tc>
      </w:tr>
      <w:tr w:rsidR="006865EC" w:rsidRPr="006F470A" w:rsidTr="00C0045E">
        <w:trPr>
          <w:trHeight w:val="1945"/>
        </w:trPr>
        <w:tc>
          <w:tcPr>
            <w:tcW w:w="9356" w:type="dxa"/>
            <w:gridSpan w:val="15"/>
            <w:tcBorders>
              <w:top w:val="single" w:sz="4" w:space="0" w:color="auto"/>
              <w:left w:val="single" w:sz="12" w:space="0" w:color="auto"/>
              <w:bottom w:val="single" w:sz="12" w:space="0" w:color="auto"/>
              <w:right w:val="single" w:sz="12" w:space="0" w:color="auto"/>
            </w:tcBorders>
            <w:shd w:val="clear" w:color="auto" w:fill="auto"/>
            <w:noWrap/>
            <w:vAlign w:val="center"/>
          </w:tcPr>
          <w:p w:rsidR="006865EC" w:rsidRPr="006F470A" w:rsidRDefault="006865EC" w:rsidP="006865EC">
            <w:pPr>
              <w:jc w:val="both"/>
              <w:rPr>
                <w:rFonts w:asciiTheme="minorHAnsi" w:hAnsiTheme="minorHAnsi" w:cstheme="minorHAnsi"/>
                <w:b/>
                <w:szCs w:val="22"/>
              </w:rPr>
            </w:pPr>
            <w:r w:rsidRPr="006F470A">
              <w:rPr>
                <w:rFonts w:asciiTheme="minorHAnsi" w:hAnsiTheme="minorHAnsi" w:cstheme="minorHAnsi"/>
                <w:b/>
                <w:szCs w:val="22"/>
              </w:rPr>
              <w:t>NOTA: De solicitar la aplicación de margen de preferencia, adjuntar a la propuesta en fotocopia simple la siguiente documentación:</w:t>
            </w:r>
          </w:p>
          <w:p w:rsidR="006865EC" w:rsidRPr="006F470A" w:rsidRDefault="006865EC" w:rsidP="006865EC">
            <w:pPr>
              <w:jc w:val="both"/>
              <w:rPr>
                <w:rFonts w:asciiTheme="minorHAnsi" w:hAnsiTheme="minorHAnsi" w:cstheme="minorHAnsi"/>
                <w:b/>
                <w:szCs w:val="22"/>
              </w:rPr>
            </w:pPr>
          </w:p>
          <w:p w:rsidR="006865EC" w:rsidRPr="006F470A" w:rsidRDefault="006865EC" w:rsidP="007E1845">
            <w:pPr>
              <w:numPr>
                <w:ilvl w:val="0"/>
                <w:numId w:val="15"/>
              </w:numPr>
              <w:jc w:val="both"/>
              <w:rPr>
                <w:rFonts w:asciiTheme="minorHAnsi" w:hAnsiTheme="minorHAnsi" w:cstheme="minorHAnsi"/>
                <w:szCs w:val="18"/>
              </w:rPr>
            </w:pPr>
            <w:r w:rsidRPr="006F470A">
              <w:rPr>
                <w:rFonts w:asciiTheme="minorHAnsi" w:hAnsiTheme="minorHAnsi" w:cstheme="minorHAnsi"/>
                <w:iCs/>
                <w:szCs w:val="18"/>
                <w:lang w:val="es-BO"/>
              </w:rPr>
              <w:t>Certificado de registro y acreditación de unidades productivas</w:t>
            </w:r>
            <w:r w:rsidRPr="006F470A">
              <w:rPr>
                <w:rFonts w:asciiTheme="minorHAnsi" w:hAnsiTheme="minorHAnsi" w:cstheme="minorHAnsi"/>
                <w:szCs w:val="18"/>
              </w:rPr>
              <w:t xml:space="preserve"> emitido </w:t>
            </w:r>
            <w:r w:rsidR="006B7E64">
              <w:rPr>
                <w:rFonts w:asciiTheme="minorHAnsi" w:hAnsiTheme="minorHAnsi" w:cstheme="minorHAnsi"/>
                <w:szCs w:val="18"/>
              </w:rPr>
              <w:t>por autoridad competente</w:t>
            </w:r>
            <w:r w:rsidRPr="006F470A">
              <w:rPr>
                <w:rFonts w:asciiTheme="minorHAnsi" w:hAnsiTheme="minorHAnsi" w:cstheme="minorHAnsi"/>
                <w:szCs w:val="18"/>
              </w:rPr>
              <w:t>. (cuando el proponente hubiese solicitado la aplicación del margen de preferencia).</w:t>
            </w:r>
          </w:p>
          <w:p w:rsidR="006865EC" w:rsidRPr="006F470A" w:rsidRDefault="006865EC" w:rsidP="006865EC">
            <w:pPr>
              <w:jc w:val="both"/>
              <w:rPr>
                <w:rFonts w:asciiTheme="minorHAnsi" w:hAnsiTheme="minorHAnsi" w:cstheme="minorHAnsi"/>
                <w:szCs w:val="18"/>
              </w:rPr>
            </w:pPr>
          </w:p>
          <w:p w:rsidR="006865EC" w:rsidRPr="006F470A" w:rsidRDefault="006865EC" w:rsidP="007E1845">
            <w:pPr>
              <w:numPr>
                <w:ilvl w:val="0"/>
                <w:numId w:val="15"/>
              </w:numPr>
              <w:jc w:val="both"/>
              <w:rPr>
                <w:rFonts w:asciiTheme="minorHAnsi" w:hAnsiTheme="minorHAnsi" w:cstheme="minorHAnsi"/>
                <w:szCs w:val="18"/>
              </w:rPr>
            </w:pPr>
            <w:r w:rsidRPr="006F470A">
              <w:rPr>
                <w:rFonts w:asciiTheme="minorHAnsi" w:hAnsiTheme="minorHAnsi" w:cstheme="minorHAnsi"/>
                <w:szCs w:val="18"/>
              </w:rPr>
              <w:t xml:space="preserve">Certificado de Costo Bruto de Producción o Certificado de Bienes Producidos en el País emitido por </w:t>
            </w:r>
            <w:r w:rsidR="006B7E64">
              <w:rPr>
                <w:rFonts w:asciiTheme="minorHAnsi" w:hAnsiTheme="minorHAnsi" w:cstheme="minorHAnsi"/>
                <w:szCs w:val="18"/>
              </w:rPr>
              <w:t>autoridad competente</w:t>
            </w:r>
            <w:r w:rsidRPr="006F470A">
              <w:rPr>
                <w:rFonts w:asciiTheme="minorHAnsi" w:hAnsiTheme="minorHAnsi" w:cstheme="minorHAnsi"/>
                <w:szCs w:val="18"/>
              </w:rPr>
              <w:t xml:space="preserve"> (cuando el proponente hubiese solicitado la aplicación del margen de preferencia).</w:t>
            </w:r>
          </w:p>
          <w:p w:rsidR="006865EC" w:rsidRPr="006F470A" w:rsidRDefault="006865EC" w:rsidP="006865EC">
            <w:pPr>
              <w:jc w:val="both"/>
              <w:rPr>
                <w:rFonts w:asciiTheme="minorHAnsi" w:hAnsiTheme="minorHAnsi" w:cstheme="minorHAnsi"/>
                <w:b/>
                <w:sz w:val="16"/>
                <w:szCs w:val="16"/>
              </w:rPr>
            </w:pPr>
          </w:p>
          <w:p w:rsidR="006865EC" w:rsidRPr="006F470A" w:rsidRDefault="006865EC" w:rsidP="006865EC">
            <w:pPr>
              <w:jc w:val="both"/>
              <w:rPr>
                <w:rFonts w:asciiTheme="minorHAnsi" w:hAnsiTheme="minorHAnsi" w:cstheme="minorHAnsi"/>
                <w:b/>
              </w:rPr>
            </w:pPr>
            <w:r w:rsidRPr="006F470A">
              <w:rPr>
                <w:rFonts w:asciiTheme="minorHAnsi" w:hAnsiTheme="minorHAnsi" w:cstheme="minorHAnsi"/>
                <w:b/>
              </w:rPr>
              <w:t>En caso de solicitar el Margen de Preferencia y no adjuntar a su propuesta la documentación de respaldo, no se aplicara el margen de preferencia.</w:t>
            </w:r>
          </w:p>
          <w:p w:rsidR="006865EC" w:rsidRPr="006F470A" w:rsidRDefault="006865EC" w:rsidP="006865EC">
            <w:pPr>
              <w:jc w:val="both"/>
              <w:rPr>
                <w:rFonts w:asciiTheme="minorHAnsi" w:hAnsiTheme="minorHAnsi" w:cstheme="minorHAnsi"/>
                <w:b/>
                <w:sz w:val="16"/>
                <w:szCs w:val="16"/>
              </w:rPr>
            </w:pPr>
          </w:p>
        </w:tc>
      </w:tr>
    </w:tbl>
    <w:p w:rsidR="009F3682" w:rsidRPr="006F470A" w:rsidRDefault="009F3682" w:rsidP="00023865">
      <w:pPr>
        <w:jc w:val="both"/>
        <w:rPr>
          <w:rFonts w:asciiTheme="minorHAnsi" w:hAnsiTheme="minorHAnsi" w:cstheme="minorHAnsi"/>
          <w:sz w:val="22"/>
          <w:szCs w:val="22"/>
        </w:rPr>
      </w:pPr>
    </w:p>
    <w:p w:rsidR="005A7BE8" w:rsidRPr="006F470A" w:rsidRDefault="00F17C85" w:rsidP="00B37050">
      <w:pPr>
        <w:jc w:val="both"/>
        <w:rPr>
          <w:rFonts w:asciiTheme="minorHAnsi" w:hAnsiTheme="minorHAnsi" w:cstheme="minorHAnsi"/>
          <w:sz w:val="22"/>
          <w:szCs w:val="22"/>
          <w:lang w:val="es-ES_tradnl"/>
        </w:rPr>
      </w:pPr>
      <w:r w:rsidRPr="006F470A">
        <w:rPr>
          <w:rFonts w:asciiTheme="minorHAnsi" w:hAnsiTheme="minorHAnsi" w:cstheme="minorHAnsi"/>
          <w:sz w:val="22"/>
          <w:szCs w:val="22"/>
        </w:rPr>
        <w:t xml:space="preserve">A nombre de </w:t>
      </w:r>
      <w:r w:rsidRPr="006F470A">
        <w:rPr>
          <w:rFonts w:asciiTheme="minorHAnsi" w:hAnsiTheme="minorHAnsi" w:cstheme="minorHAnsi"/>
          <w:b/>
          <w:sz w:val="22"/>
          <w:szCs w:val="22"/>
        </w:rPr>
        <w:t>(…………………………………..………Nombre de la Empresa o Asociación Accidental)</w:t>
      </w:r>
      <w:r w:rsidRPr="006F470A">
        <w:rPr>
          <w:rFonts w:asciiTheme="minorHAnsi" w:hAnsiTheme="minorHAnsi" w:cstheme="minorHAnsi"/>
          <w:b/>
          <w:i/>
          <w:sz w:val="22"/>
          <w:szCs w:val="22"/>
        </w:rPr>
        <w:t xml:space="preserve"> </w:t>
      </w:r>
      <w:r w:rsidRPr="006F470A">
        <w:rPr>
          <w:rFonts w:asciiTheme="minorHAnsi" w:hAnsiTheme="minorHAnsi" w:cstheme="minorHAnsi"/>
          <w:sz w:val="22"/>
          <w:szCs w:val="22"/>
        </w:rPr>
        <w:t xml:space="preserve">a la cual represento, remito la presente propuesta, declarando </w:t>
      </w:r>
      <w:r w:rsidRPr="006F470A">
        <w:rPr>
          <w:rFonts w:asciiTheme="minorHAnsi" w:hAnsiTheme="minorHAnsi" w:cstheme="minorHAnsi"/>
          <w:sz w:val="22"/>
          <w:szCs w:val="22"/>
          <w:lang w:val="es-ES_tradnl"/>
        </w:rPr>
        <w:t xml:space="preserve">expresamente </w:t>
      </w:r>
      <w:r w:rsidR="005A7BE8" w:rsidRPr="006F470A">
        <w:rPr>
          <w:rFonts w:asciiTheme="minorHAnsi" w:hAnsiTheme="minorHAnsi" w:cstheme="minorHAnsi"/>
          <w:sz w:val="22"/>
          <w:szCs w:val="22"/>
          <w:lang w:val="es-ES_tradnl"/>
        </w:rPr>
        <w:t xml:space="preserve">mi conformidad y compromiso de cumplimiento conforme a los siguientes puntos: </w:t>
      </w:r>
    </w:p>
    <w:p w:rsidR="005A7BE8" w:rsidRPr="006F470A" w:rsidRDefault="005A7BE8" w:rsidP="00B37050">
      <w:pPr>
        <w:jc w:val="both"/>
        <w:rPr>
          <w:rFonts w:asciiTheme="minorHAnsi" w:hAnsiTheme="minorHAnsi" w:cstheme="minorHAnsi"/>
          <w:sz w:val="22"/>
          <w:szCs w:val="22"/>
          <w:lang w:val="es-ES_tradnl"/>
        </w:rPr>
      </w:pPr>
    </w:p>
    <w:p w:rsidR="006C2562" w:rsidRPr="006F470A" w:rsidRDefault="006C2562" w:rsidP="00761FC0">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Declaro cumplir estrictamente la normativa vigente en el Estado Plurinacional de Bolivia y lo establecido en el D</w:t>
      </w:r>
      <w:r w:rsidR="00C34FA5" w:rsidRPr="006F470A">
        <w:rPr>
          <w:rFonts w:asciiTheme="minorHAnsi" w:hAnsiTheme="minorHAnsi" w:cstheme="minorHAnsi"/>
          <w:sz w:val="22"/>
          <w:szCs w:val="22"/>
        </w:rPr>
        <w:t xml:space="preserve">ecreto </w:t>
      </w:r>
      <w:r w:rsidRPr="006F470A">
        <w:rPr>
          <w:rFonts w:asciiTheme="minorHAnsi" w:hAnsiTheme="minorHAnsi" w:cstheme="minorHAnsi"/>
          <w:sz w:val="22"/>
          <w:szCs w:val="22"/>
        </w:rPr>
        <w:t>S</w:t>
      </w:r>
      <w:r w:rsidR="00C34FA5" w:rsidRPr="006F470A">
        <w:rPr>
          <w:rFonts w:asciiTheme="minorHAnsi" w:hAnsiTheme="minorHAnsi" w:cstheme="minorHAnsi"/>
          <w:sz w:val="22"/>
          <w:szCs w:val="22"/>
        </w:rPr>
        <w:t>upremo N°</w:t>
      </w:r>
      <w:r w:rsidRPr="006F470A">
        <w:rPr>
          <w:rFonts w:asciiTheme="minorHAnsi" w:hAnsiTheme="minorHAnsi" w:cstheme="minorHAnsi"/>
          <w:sz w:val="22"/>
          <w:szCs w:val="22"/>
        </w:rPr>
        <w:t xml:space="preserve"> </w:t>
      </w:r>
      <w:r w:rsidR="002C772A" w:rsidRPr="006F470A">
        <w:rPr>
          <w:rFonts w:asciiTheme="minorHAnsi" w:hAnsiTheme="minorHAnsi" w:cstheme="minorHAnsi"/>
          <w:sz w:val="22"/>
          <w:szCs w:val="22"/>
        </w:rPr>
        <w:t>29506</w:t>
      </w:r>
      <w:r w:rsidR="00D456A1">
        <w:rPr>
          <w:rFonts w:asciiTheme="minorHAnsi" w:hAnsiTheme="minorHAnsi" w:cstheme="minorHAnsi"/>
          <w:sz w:val="22"/>
          <w:szCs w:val="22"/>
        </w:rPr>
        <w:t>,</w:t>
      </w:r>
      <w:r w:rsidR="004A375B" w:rsidRPr="006F470A">
        <w:rPr>
          <w:rFonts w:asciiTheme="minorHAnsi" w:hAnsiTheme="minorHAnsi" w:cstheme="minorHAnsi"/>
          <w:sz w:val="22"/>
          <w:szCs w:val="22"/>
        </w:rPr>
        <w:t xml:space="preserve"> </w:t>
      </w:r>
      <w:r w:rsidR="00D456A1">
        <w:rPr>
          <w:rFonts w:asciiTheme="minorHAnsi" w:hAnsiTheme="minorHAnsi" w:cstheme="minorHAnsi"/>
          <w:sz w:val="22"/>
          <w:szCs w:val="22"/>
        </w:rPr>
        <w:t xml:space="preserve">su </w:t>
      </w:r>
      <w:r w:rsidR="004A375B" w:rsidRPr="006F470A">
        <w:rPr>
          <w:rFonts w:asciiTheme="minorHAnsi" w:hAnsiTheme="minorHAnsi" w:cstheme="minorHAnsi"/>
          <w:sz w:val="22"/>
          <w:szCs w:val="22"/>
        </w:rPr>
        <w:t>Reglamento</w:t>
      </w:r>
      <w:r w:rsidR="00D456A1">
        <w:rPr>
          <w:rFonts w:asciiTheme="minorHAnsi" w:hAnsiTheme="minorHAnsi" w:cstheme="minorHAnsi"/>
          <w:sz w:val="22"/>
          <w:szCs w:val="22"/>
        </w:rPr>
        <w:t xml:space="preserve"> y el presente DBC</w:t>
      </w:r>
      <w:r w:rsidR="004A375B" w:rsidRPr="006F470A">
        <w:rPr>
          <w:rFonts w:asciiTheme="minorHAnsi" w:hAnsiTheme="minorHAnsi" w:cstheme="minorHAnsi"/>
          <w:sz w:val="22"/>
          <w:szCs w:val="22"/>
        </w:rPr>
        <w:t xml:space="preserve">. </w:t>
      </w:r>
    </w:p>
    <w:p w:rsidR="005A7BE8" w:rsidRPr="006F470A" w:rsidRDefault="005A7BE8" w:rsidP="005A7BE8">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 xml:space="preserve">Declaro que la </w:t>
      </w:r>
      <w:r w:rsidRPr="006F470A">
        <w:rPr>
          <w:rFonts w:asciiTheme="minorHAnsi" w:hAnsiTheme="minorHAnsi" w:cstheme="minorHAnsi"/>
          <w:sz w:val="22"/>
          <w:szCs w:val="22"/>
          <w:lang w:val="es-ES_tradnl"/>
        </w:rPr>
        <w:t xml:space="preserve">validez de mi propuesta tiene una </w:t>
      </w:r>
      <w:r w:rsidR="00F36D04" w:rsidRPr="006F470A">
        <w:rPr>
          <w:rFonts w:asciiTheme="minorHAnsi" w:hAnsiTheme="minorHAnsi" w:cstheme="minorHAnsi"/>
          <w:sz w:val="22"/>
          <w:szCs w:val="22"/>
          <w:lang w:val="es-ES_tradnl"/>
        </w:rPr>
        <w:t xml:space="preserve">vigencia de </w:t>
      </w:r>
      <w:r w:rsidR="003A72A6" w:rsidRPr="006F470A">
        <w:rPr>
          <w:rFonts w:asciiTheme="minorHAnsi" w:hAnsiTheme="minorHAnsi" w:cstheme="minorHAnsi"/>
          <w:sz w:val="22"/>
          <w:szCs w:val="22"/>
          <w:lang w:val="es-ES_tradnl"/>
        </w:rPr>
        <w:t>12</w:t>
      </w:r>
      <w:r w:rsidR="00F36D04" w:rsidRPr="006F470A">
        <w:rPr>
          <w:rFonts w:asciiTheme="minorHAnsi" w:hAnsiTheme="minorHAnsi" w:cstheme="minorHAnsi"/>
          <w:sz w:val="22"/>
          <w:szCs w:val="22"/>
          <w:lang w:val="es-ES_tradnl"/>
        </w:rPr>
        <w:t xml:space="preserve">0 días calendario </w:t>
      </w:r>
      <w:r w:rsidRPr="006F470A">
        <w:rPr>
          <w:rFonts w:asciiTheme="minorHAnsi" w:hAnsiTheme="minorHAnsi" w:cstheme="minorHAnsi"/>
          <w:sz w:val="22"/>
          <w:szCs w:val="22"/>
          <w:lang w:val="es-ES_tradnl"/>
        </w:rPr>
        <w:t>a partir de</w:t>
      </w:r>
      <w:r w:rsidR="00DE6B19" w:rsidRPr="006F470A">
        <w:rPr>
          <w:rFonts w:asciiTheme="minorHAnsi" w:hAnsiTheme="minorHAnsi" w:cstheme="minorHAnsi"/>
          <w:sz w:val="22"/>
          <w:szCs w:val="22"/>
          <w:lang w:val="es-ES_tradnl"/>
        </w:rPr>
        <w:t xml:space="preserve"> la</w:t>
      </w:r>
      <w:r w:rsidRPr="006F470A">
        <w:rPr>
          <w:rFonts w:asciiTheme="minorHAnsi" w:hAnsiTheme="minorHAnsi" w:cstheme="minorHAnsi"/>
          <w:sz w:val="22"/>
          <w:szCs w:val="22"/>
          <w:lang w:val="es-ES_tradnl"/>
        </w:rPr>
        <w:t xml:space="preserve"> fecha de</w:t>
      </w:r>
      <w:r w:rsidR="00DE6B19" w:rsidRPr="006F470A">
        <w:rPr>
          <w:rFonts w:asciiTheme="minorHAnsi" w:hAnsiTheme="minorHAnsi" w:cstheme="minorHAnsi"/>
          <w:sz w:val="22"/>
          <w:szCs w:val="22"/>
          <w:lang w:val="es-ES_tradnl"/>
        </w:rPr>
        <w:t xml:space="preserve"> la</w:t>
      </w:r>
      <w:r w:rsidRPr="006F470A">
        <w:rPr>
          <w:rFonts w:asciiTheme="minorHAnsi" w:hAnsiTheme="minorHAnsi" w:cstheme="minorHAnsi"/>
          <w:sz w:val="22"/>
          <w:szCs w:val="22"/>
          <w:lang w:val="es-ES_tradnl"/>
        </w:rPr>
        <w:t xml:space="preserve"> apertura de propuestas, pudiendo ampliar la misma a simple requerimiento de YPFB.</w:t>
      </w:r>
      <w:r w:rsidRPr="006F470A">
        <w:rPr>
          <w:rFonts w:asciiTheme="minorHAnsi" w:hAnsiTheme="minorHAnsi" w:cstheme="minorHAnsi"/>
          <w:sz w:val="22"/>
          <w:szCs w:val="22"/>
        </w:rPr>
        <w:t xml:space="preserve">  </w:t>
      </w:r>
    </w:p>
    <w:p w:rsidR="004A375B" w:rsidRPr="006F470A" w:rsidRDefault="004A375B" w:rsidP="004A375B">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 xml:space="preserve">Declaro no tener conflicto de intereses con YPFB para el presente proceso de contratación. </w:t>
      </w:r>
    </w:p>
    <w:p w:rsidR="004A375B" w:rsidRPr="006F470A" w:rsidRDefault="004A375B" w:rsidP="004A375B">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Declaro que mi persona o la empresa</w:t>
      </w:r>
      <w:r w:rsidR="00AE24B4" w:rsidRPr="006F470A">
        <w:rPr>
          <w:rFonts w:asciiTheme="minorHAnsi" w:hAnsiTheme="minorHAnsi" w:cstheme="minorHAnsi"/>
          <w:sz w:val="22"/>
          <w:szCs w:val="22"/>
        </w:rPr>
        <w:t>,</w:t>
      </w:r>
      <w:r w:rsidRPr="006F470A">
        <w:rPr>
          <w:rFonts w:asciiTheme="minorHAnsi" w:hAnsiTheme="minorHAnsi" w:cstheme="minorHAnsi"/>
          <w:sz w:val="22"/>
          <w:szCs w:val="22"/>
        </w:rPr>
        <w:t xml:space="preserve"> </w:t>
      </w:r>
      <w:r w:rsidR="00411816" w:rsidRPr="006F470A">
        <w:rPr>
          <w:rFonts w:asciiTheme="minorHAnsi" w:hAnsiTheme="minorHAnsi" w:cstheme="minorHAnsi"/>
          <w:sz w:val="22"/>
          <w:szCs w:val="22"/>
        </w:rPr>
        <w:t xml:space="preserve">o </w:t>
      </w:r>
      <w:r w:rsidR="00AE24B4" w:rsidRPr="006F470A">
        <w:rPr>
          <w:rFonts w:asciiTheme="minorHAnsi" w:hAnsiTheme="minorHAnsi" w:cstheme="minorHAnsi"/>
          <w:sz w:val="22"/>
          <w:szCs w:val="22"/>
        </w:rPr>
        <w:t xml:space="preserve">asociación accidental </w:t>
      </w:r>
      <w:r w:rsidR="00411816" w:rsidRPr="006F470A">
        <w:rPr>
          <w:rFonts w:asciiTheme="minorHAnsi" w:hAnsiTheme="minorHAnsi" w:cstheme="minorHAnsi"/>
          <w:sz w:val="22"/>
          <w:szCs w:val="22"/>
        </w:rPr>
        <w:t>a la</w:t>
      </w:r>
      <w:r w:rsidRPr="006F470A">
        <w:rPr>
          <w:rFonts w:asciiTheme="minorHAnsi" w:hAnsiTheme="minorHAnsi" w:cstheme="minorHAnsi"/>
          <w:sz w:val="22"/>
          <w:szCs w:val="22"/>
        </w:rPr>
        <w:t xml:space="preserve"> que represent</w:t>
      </w:r>
      <w:r w:rsidR="00411816" w:rsidRPr="006F470A">
        <w:rPr>
          <w:rFonts w:asciiTheme="minorHAnsi" w:hAnsiTheme="minorHAnsi" w:cstheme="minorHAnsi"/>
          <w:sz w:val="22"/>
          <w:szCs w:val="22"/>
        </w:rPr>
        <w:t>o</w:t>
      </w:r>
      <w:r w:rsidRPr="006F470A">
        <w:rPr>
          <w:rFonts w:asciiTheme="minorHAnsi" w:hAnsiTheme="minorHAnsi" w:cstheme="minorHAnsi"/>
          <w:sz w:val="22"/>
          <w:szCs w:val="22"/>
        </w:rPr>
        <w:t xml:space="preserve"> no tiene ningún tipo de deuda ni proceso judicial con el Estado Plurinacional de Bolivia.</w:t>
      </w:r>
    </w:p>
    <w:p w:rsidR="004A375B" w:rsidRPr="006F470A" w:rsidRDefault="004A375B" w:rsidP="004A375B">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 xml:space="preserve">Declaro, que como proponente, no me encuentro en las causales de impedimento establecidas en el </w:t>
      </w:r>
      <w:r w:rsidR="00327323" w:rsidRPr="006F470A">
        <w:rPr>
          <w:rFonts w:asciiTheme="minorHAnsi" w:hAnsiTheme="minorHAnsi" w:cstheme="minorHAnsi"/>
          <w:sz w:val="22"/>
          <w:szCs w:val="22"/>
        </w:rPr>
        <w:t xml:space="preserve">presente </w:t>
      </w:r>
      <w:r w:rsidRPr="006F470A">
        <w:rPr>
          <w:rFonts w:asciiTheme="minorHAnsi" w:hAnsiTheme="minorHAnsi" w:cstheme="minorHAnsi"/>
          <w:sz w:val="22"/>
          <w:szCs w:val="22"/>
        </w:rPr>
        <w:t>DBC.</w:t>
      </w:r>
    </w:p>
    <w:p w:rsidR="006C2562" w:rsidRPr="006F470A" w:rsidRDefault="00467EA1" w:rsidP="00B37050">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la veracidad de toda la información proporcionada y autorizo mediante la presente</w:t>
      </w:r>
      <w:r>
        <w:rPr>
          <w:rFonts w:asciiTheme="minorHAnsi" w:hAnsiTheme="minorHAnsi" w:cstheme="minorHAnsi"/>
          <w:sz w:val="22"/>
          <w:szCs w:val="22"/>
        </w:rPr>
        <w:t xml:space="preserve"> en cualquier etapa del proceso de contratación</w:t>
      </w:r>
      <w:r w:rsidRPr="00552079">
        <w:rPr>
          <w:rFonts w:asciiTheme="minorHAnsi" w:hAnsiTheme="minorHAnsi" w:cstheme="minorHAnsi"/>
          <w:sz w:val="22"/>
          <w:szCs w:val="22"/>
        </w:rPr>
        <w:t>, para que cualquier persona natural o jurídica, suministre a los representantes autorizados de YPFB, toda la información que requieran para verificar la documentación que se presenta. En caso de comprobarse falsedad en la misma, YPFB tiene el derecho a descalificar la presente propuesta y ejecutar la garantía de seriedad de propuesta</w:t>
      </w:r>
      <w:r w:rsidR="006C2562" w:rsidRPr="006F470A">
        <w:rPr>
          <w:rFonts w:asciiTheme="minorHAnsi" w:hAnsiTheme="minorHAnsi" w:cstheme="minorHAnsi"/>
          <w:sz w:val="22"/>
          <w:szCs w:val="22"/>
        </w:rPr>
        <w:t>.</w:t>
      </w:r>
    </w:p>
    <w:p w:rsidR="006C2562" w:rsidRPr="006F470A" w:rsidRDefault="006C2562" w:rsidP="00B37050">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 xml:space="preserve">Declaro respetar el desempeño de los servidores públicos asignados por YPFB al proceso de contratación y no incurrir en relacionamiento que no sea a través del </w:t>
      </w:r>
      <w:r w:rsidR="008B5D30" w:rsidRPr="006F470A">
        <w:rPr>
          <w:rFonts w:asciiTheme="minorHAnsi" w:hAnsiTheme="minorHAnsi" w:cstheme="minorHAnsi"/>
          <w:sz w:val="22"/>
          <w:szCs w:val="22"/>
        </w:rPr>
        <w:t>RPC</w:t>
      </w:r>
      <w:r w:rsidRPr="006F470A">
        <w:rPr>
          <w:rFonts w:asciiTheme="minorHAnsi" w:hAnsiTheme="minorHAnsi" w:cstheme="minorHAnsi"/>
          <w:sz w:val="22"/>
          <w:szCs w:val="22"/>
        </w:rPr>
        <w:t xml:space="preserve"> de manera escrita, salvo en los actos de carácter público y exceptuando las consultas efectuadas</w:t>
      </w:r>
      <w:r w:rsidR="008F7CC0" w:rsidRPr="006F470A">
        <w:rPr>
          <w:rFonts w:asciiTheme="minorHAnsi" w:hAnsiTheme="minorHAnsi" w:cstheme="minorHAnsi"/>
          <w:sz w:val="22"/>
          <w:szCs w:val="22"/>
        </w:rPr>
        <w:t xml:space="preserve"> al responsable de atender consultas</w:t>
      </w:r>
      <w:r w:rsidRPr="006F470A">
        <w:rPr>
          <w:rFonts w:asciiTheme="minorHAnsi" w:hAnsiTheme="minorHAnsi" w:cstheme="minorHAnsi"/>
          <w:sz w:val="22"/>
          <w:szCs w:val="22"/>
        </w:rPr>
        <w:t xml:space="preserve">. </w:t>
      </w:r>
    </w:p>
    <w:p w:rsidR="00F379EF" w:rsidRPr="006F470A" w:rsidRDefault="00F379EF" w:rsidP="00F379EF">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lastRenderedPageBreak/>
        <w:t xml:space="preserve">Declaro que </w:t>
      </w:r>
      <w:r w:rsidR="00925FA4" w:rsidRPr="006F470A">
        <w:rPr>
          <w:rFonts w:asciiTheme="minorHAnsi" w:hAnsiTheme="minorHAnsi" w:cstheme="minorHAnsi"/>
          <w:sz w:val="22"/>
          <w:szCs w:val="22"/>
        </w:rPr>
        <w:t>la empresa</w:t>
      </w:r>
      <w:r w:rsidR="00411816" w:rsidRPr="006F470A">
        <w:rPr>
          <w:rFonts w:asciiTheme="minorHAnsi" w:hAnsiTheme="minorHAnsi" w:cstheme="minorHAnsi"/>
          <w:sz w:val="22"/>
          <w:szCs w:val="22"/>
        </w:rPr>
        <w:t xml:space="preserve"> o</w:t>
      </w:r>
      <w:r w:rsidR="00372C09" w:rsidRPr="006F470A">
        <w:rPr>
          <w:rFonts w:asciiTheme="minorHAnsi" w:hAnsiTheme="minorHAnsi" w:cstheme="minorHAnsi"/>
          <w:sz w:val="22"/>
          <w:szCs w:val="22"/>
        </w:rPr>
        <w:t xml:space="preserve"> </w:t>
      </w:r>
      <w:r w:rsidR="00AE24B4" w:rsidRPr="006F470A">
        <w:rPr>
          <w:rFonts w:asciiTheme="minorHAnsi" w:hAnsiTheme="minorHAnsi" w:cstheme="minorHAnsi"/>
          <w:sz w:val="22"/>
          <w:szCs w:val="22"/>
        </w:rPr>
        <w:t xml:space="preserve">asociación accidental </w:t>
      </w:r>
      <w:r w:rsidR="00925FA4" w:rsidRPr="006F470A">
        <w:rPr>
          <w:rFonts w:asciiTheme="minorHAnsi" w:hAnsiTheme="minorHAnsi" w:cstheme="minorHAnsi"/>
          <w:sz w:val="22"/>
          <w:szCs w:val="22"/>
        </w:rPr>
        <w:t>a</w:t>
      </w:r>
      <w:r w:rsidR="00411816" w:rsidRPr="006F470A">
        <w:rPr>
          <w:rFonts w:asciiTheme="minorHAnsi" w:hAnsiTheme="minorHAnsi" w:cstheme="minorHAnsi"/>
          <w:sz w:val="22"/>
          <w:szCs w:val="22"/>
        </w:rPr>
        <w:t xml:space="preserve"> la</w:t>
      </w:r>
      <w:r w:rsidR="00925FA4" w:rsidRPr="006F470A">
        <w:rPr>
          <w:rFonts w:asciiTheme="minorHAnsi" w:hAnsiTheme="minorHAnsi" w:cstheme="minorHAnsi"/>
          <w:sz w:val="22"/>
          <w:szCs w:val="22"/>
        </w:rPr>
        <w:t xml:space="preserve"> que represento</w:t>
      </w:r>
      <w:r w:rsidR="00372C09" w:rsidRPr="006F470A">
        <w:rPr>
          <w:rFonts w:asciiTheme="minorHAnsi" w:hAnsiTheme="minorHAnsi" w:cstheme="minorHAnsi"/>
          <w:sz w:val="22"/>
          <w:szCs w:val="22"/>
        </w:rPr>
        <w:t>,</w:t>
      </w:r>
      <w:r w:rsidR="00925FA4" w:rsidRPr="006F470A">
        <w:rPr>
          <w:rFonts w:asciiTheme="minorHAnsi" w:hAnsiTheme="minorHAnsi" w:cstheme="minorHAnsi"/>
          <w:sz w:val="22"/>
          <w:szCs w:val="22"/>
        </w:rPr>
        <w:t xml:space="preserve"> n</w:t>
      </w:r>
      <w:r w:rsidRPr="006F470A">
        <w:rPr>
          <w:rFonts w:asciiTheme="minorHAnsi" w:hAnsiTheme="minorHAnsi" w:cstheme="minorHAnsi"/>
          <w:sz w:val="22"/>
          <w:szCs w:val="22"/>
        </w:rPr>
        <w:t>o se encuentra en trámite ni se ha declarado la disolución o quiebra de la misma.</w:t>
      </w:r>
    </w:p>
    <w:p w:rsidR="00F379EF" w:rsidRPr="006F470A" w:rsidRDefault="00F379EF" w:rsidP="00F379EF">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Declaro que la</w:t>
      </w:r>
      <w:r w:rsidR="00372C09" w:rsidRPr="006F470A">
        <w:rPr>
          <w:rFonts w:asciiTheme="minorHAnsi" w:hAnsiTheme="minorHAnsi" w:cstheme="minorHAnsi"/>
          <w:sz w:val="22"/>
          <w:szCs w:val="22"/>
        </w:rPr>
        <w:t xml:space="preserve"> empresa o asociación accidental a la que represento cuenta con la</w:t>
      </w:r>
      <w:r w:rsidRPr="006F470A">
        <w:rPr>
          <w:rFonts w:asciiTheme="minorHAnsi" w:hAnsiTheme="minorHAnsi" w:cstheme="minorHAnsi"/>
          <w:sz w:val="22"/>
          <w:szCs w:val="22"/>
        </w:rPr>
        <w:t xml:space="preserve"> capacidad financiera </w:t>
      </w:r>
      <w:r w:rsidR="00372C09" w:rsidRPr="006F470A">
        <w:rPr>
          <w:rFonts w:asciiTheme="minorHAnsi" w:hAnsiTheme="minorHAnsi" w:cstheme="minorHAnsi"/>
          <w:sz w:val="22"/>
          <w:szCs w:val="22"/>
        </w:rPr>
        <w:t>para la ejecución del</w:t>
      </w:r>
      <w:r w:rsidR="00925FA4" w:rsidRPr="006F470A">
        <w:rPr>
          <w:rFonts w:asciiTheme="minorHAnsi" w:hAnsiTheme="minorHAnsi" w:cstheme="minorHAnsi"/>
          <w:sz w:val="22"/>
          <w:szCs w:val="22"/>
        </w:rPr>
        <w:t xml:space="preserve"> </w:t>
      </w:r>
      <w:r w:rsidR="00372C09" w:rsidRPr="006F470A">
        <w:rPr>
          <w:rFonts w:asciiTheme="minorHAnsi" w:hAnsiTheme="minorHAnsi" w:cstheme="minorHAnsi"/>
          <w:sz w:val="22"/>
          <w:szCs w:val="22"/>
        </w:rPr>
        <w:t>presente proceso de contratación.</w:t>
      </w:r>
    </w:p>
    <w:p w:rsidR="003303B0" w:rsidRPr="006F470A" w:rsidRDefault="00EB065A" w:rsidP="003303B0">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Declaro que la empresa</w:t>
      </w:r>
      <w:r w:rsidR="00411816" w:rsidRPr="006F470A">
        <w:rPr>
          <w:rFonts w:asciiTheme="minorHAnsi" w:hAnsiTheme="minorHAnsi" w:cstheme="minorHAnsi"/>
          <w:sz w:val="22"/>
          <w:szCs w:val="22"/>
        </w:rPr>
        <w:t xml:space="preserve"> o asociación accidental</w:t>
      </w:r>
      <w:r w:rsidRPr="006F470A">
        <w:rPr>
          <w:rFonts w:asciiTheme="minorHAnsi" w:hAnsiTheme="minorHAnsi" w:cstheme="minorHAnsi"/>
          <w:sz w:val="22"/>
          <w:szCs w:val="22"/>
        </w:rPr>
        <w:t xml:space="preserve"> a la que represento, se encuentra dentro</w:t>
      </w:r>
      <w:r w:rsidR="00411816" w:rsidRPr="006F470A">
        <w:rPr>
          <w:rFonts w:asciiTheme="minorHAnsi" w:hAnsiTheme="minorHAnsi" w:cstheme="minorHAnsi"/>
          <w:sz w:val="22"/>
          <w:szCs w:val="22"/>
        </w:rPr>
        <w:t xml:space="preserve"> de</w:t>
      </w:r>
      <w:r w:rsidRPr="006F470A">
        <w:rPr>
          <w:rFonts w:asciiTheme="minorHAnsi" w:hAnsiTheme="minorHAnsi" w:cstheme="minorHAnsi"/>
          <w:sz w:val="22"/>
          <w:szCs w:val="22"/>
        </w:rPr>
        <w:t xml:space="preserve"> los proponentes elegibles.</w:t>
      </w:r>
    </w:p>
    <w:p w:rsidR="003303B0" w:rsidRPr="006F470A" w:rsidRDefault="00F379EF" w:rsidP="003303B0">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Declaro y garantizo haber examinado el DBC (sus enmiendas</w:t>
      </w:r>
      <w:r w:rsidR="00D456A1">
        <w:rPr>
          <w:rFonts w:asciiTheme="minorHAnsi" w:hAnsiTheme="minorHAnsi" w:cstheme="minorHAnsi"/>
          <w:sz w:val="22"/>
          <w:szCs w:val="22"/>
        </w:rPr>
        <w:t xml:space="preserve"> </w:t>
      </w:r>
      <w:r w:rsidR="00D456A1" w:rsidRPr="00F17B46">
        <w:rPr>
          <w:rFonts w:asciiTheme="minorHAnsi" w:hAnsiTheme="minorHAnsi" w:cstheme="minorHAnsi"/>
          <w:sz w:val="22"/>
          <w:szCs w:val="22"/>
        </w:rPr>
        <w:t>y/o ampliaciones de plazo</w:t>
      </w:r>
      <w:r w:rsidRPr="00F17B46">
        <w:rPr>
          <w:rFonts w:asciiTheme="minorHAnsi" w:hAnsiTheme="minorHAnsi" w:cstheme="minorHAnsi"/>
          <w:sz w:val="22"/>
          <w:szCs w:val="22"/>
        </w:rPr>
        <w:t>,</w:t>
      </w:r>
      <w:r w:rsidRPr="006F470A">
        <w:rPr>
          <w:rFonts w:asciiTheme="minorHAnsi" w:hAnsiTheme="minorHAnsi" w:cstheme="minorHAnsi"/>
          <w:sz w:val="22"/>
          <w:szCs w:val="22"/>
        </w:rPr>
        <w:t xml:space="preserve"> si existieran), así como los formularios</w:t>
      </w:r>
      <w:r w:rsidR="00953FF8" w:rsidRPr="006F470A">
        <w:rPr>
          <w:rFonts w:asciiTheme="minorHAnsi" w:hAnsiTheme="minorHAnsi" w:cstheme="minorHAnsi"/>
          <w:sz w:val="22"/>
          <w:szCs w:val="22"/>
        </w:rPr>
        <w:t xml:space="preserve"> y documentos</w:t>
      </w:r>
      <w:r w:rsidRPr="006F470A">
        <w:rPr>
          <w:rFonts w:asciiTheme="minorHAnsi" w:hAnsiTheme="minorHAnsi" w:cstheme="minorHAnsi"/>
          <w:sz w:val="22"/>
          <w:szCs w:val="22"/>
        </w:rPr>
        <w:t xml:space="preserve"> para la presentación de la propuesta, aceptando sin reservas todas las estipulaciones de </w:t>
      </w:r>
      <w:r w:rsidR="00953FF8" w:rsidRPr="006F470A">
        <w:rPr>
          <w:rFonts w:asciiTheme="minorHAnsi" w:hAnsiTheme="minorHAnsi" w:cstheme="minorHAnsi"/>
          <w:sz w:val="22"/>
          <w:szCs w:val="22"/>
        </w:rPr>
        <w:t>los mismos</w:t>
      </w:r>
      <w:r w:rsidRPr="006F470A">
        <w:rPr>
          <w:rFonts w:asciiTheme="minorHAnsi" w:hAnsiTheme="minorHAnsi" w:cstheme="minorHAnsi"/>
          <w:sz w:val="22"/>
          <w:szCs w:val="22"/>
        </w:rPr>
        <w:t>.</w:t>
      </w:r>
    </w:p>
    <w:p w:rsidR="00436085" w:rsidRPr="006F470A" w:rsidRDefault="0081314C" w:rsidP="000D02C3">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expresamente mi conformidad, compromiso de cumplimiento y manifiesto que la empresa o asociación accidental a la cual represento cumplirá con todo lo descrito en el presente DBC</w:t>
      </w:r>
      <w:r w:rsidR="00436085" w:rsidRPr="006F470A">
        <w:rPr>
          <w:rFonts w:asciiTheme="minorHAnsi" w:hAnsiTheme="minorHAnsi" w:cstheme="minorHAnsi"/>
          <w:sz w:val="22"/>
          <w:szCs w:val="22"/>
        </w:rPr>
        <w:t xml:space="preserve">. </w:t>
      </w:r>
    </w:p>
    <w:p w:rsidR="00457CE7" w:rsidRPr="006F470A" w:rsidRDefault="00457CE7" w:rsidP="00457CE7">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Me comprometo a denunciar por escrito ante el Presidente Ejecutivo de YPFB, cualquier tipo de presión o intento de extorsión de parte de los servidores públicos de la entidad convocante o de otras empresas, para que se asuman las acciones legales y administrativas correspondientes.</w:t>
      </w:r>
    </w:p>
    <w:p w:rsidR="00457CE7" w:rsidRPr="006F470A" w:rsidRDefault="00457CE7" w:rsidP="00457CE7">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 xml:space="preserve">En caso de verificarse que mi persona </w:t>
      </w:r>
      <w:r w:rsidR="00B46B48" w:rsidRPr="006F470A">
        <w:rPr>
          <w:rFonts w:asciiTheme="minorHAnsi" w:hAnsiTheme="minorHAnsi" w:cstheme="minorHAnsi"/>
          <w:sz w:val="22"/>
          <w:szCs w:val="22"/>
        </w:rPr>
        <w:t>o</w:t>
      </w:r>
      <w:r w:rsidRPr="006F470A">
        <w:rPr>
          <w:rFonts w:asciiTheme="minorHAnsi" w:hAnsiTheme="minorHAnsi" w:cstheme="minorHAnsi"/>
          <w:sz w:val="22"/>
          <w:szCs w:val="22"/>
        </w:rPr>
        <w:t xml:space="preserve"> la empresa</w:t>
      </w:r>
      <w:r w:rsidR="00AE24B4" w:rsidRPr="006F470A">
        <w:rPr>
          <w:rFonts w:asciiTheme="minorHAnsi" w:hAnsiTheme="minorHAnsi" w:cstheme="minorHAnsi"/>
          <w:sz w:val="22"/>
          <w:szCs w:val="22"/>
        </w:rPr>
        <w:t>,</w:t>
      </w:r>
      <w:r w:rsidR="00B46B48" w:rsidRPr="006F470A">
        <w:rPr>
          <w:rFonts w:asciiTheme="minorHAnsi" w:hAnsiTheme="minorHAnsi" w:cstheme="minorHAnsi"/>
          <w:sz w:val="22"/>
          <w:szCs w:val="22"/>
        </w:rPr>
        <w:t xml:space="preserve"> o</w:t>
      </w:r>
      <w:r w:rsidR="00AE24B4" w:rsidRPr="006F470A">
        <w:rPr>
          <w:rFonts w:asciiTheme="minorHAnsi" w:hAnsiTheme="minorHAnsi" w:cstheme="minorHAnsi"/>
          <w:sz w:val="22"/>
          <w:szCs w:val="22"/>
        </w:rPr>
        <w:t xml:space="preserve"> asociación accidental </w:t>
      </w:r>
      <w:r w:rsidRPr="006F470A">
        <w:rPr>
          <w:rFonts w:asciiTheme="minorHAnsi" w:hAnsiTheme="minorHAnsi" w:cstheme="minorHAnsi"/>
          <w:sz w:val="22"/>
          <w:szCs w:val="22"/>
        </w:rPr>
        <w:t>a</w:t>
      </w:r>
      <w:r w:rsidR="004A2DBA" w:rsidRPr="006F470A">
        <w:rPr>
          <w:rFonts w:asciiTheme="minorHAnsi" w:hAnsiTheme="minorHAnsi" w:cstheme="minorHAnsi"/>
          <w:sz w:val="22"/>
          <w:szCs w:val="22"/>
        </w:rPr>
        <w:t xml:space="preserve"> </w:t>
      </w:r>
      <w:r w:rsidR="00AE24B4" w:rsidRPr="006F470A">
        <w:rPr>
          <w:rFonts w:asciiTheme="minorHAnsi" w:hAnsiTheme="minorHAnsi" w:cstheme="minorHAnsi"/>
          <w:sz w:val="22"/>
          <w:szCs w:val="22"/>
        </w:rPr>
        <w:t>l</w:t>
      </w:r>
      <w:r w:rsidR="004A2DBA" w:rsidRPr="006F470A">
        <w:rPr>
          <w:rFonts w:asciiTheme="minorHAnsi" w:hAnsiTheme="minorHAnsi" w:cstheme="minorHAnsi"/>
          <w:sz w:val="22"/>
          <w:szCs w:val="22"/>
        </w:rPr>
        <w:t>a</w:t>
      </w:r>
      <w:r w:rsidRPr="006F470A">
        <w:rPr>
          <w:rFonts w:asciiTheme="minorHAnsi" w:hAnsiTheme="minorHAnsi" w:cstheme="minorHAnsi"/>
          <w:sz w:val="22"/>
          <w:szCs w:val="22"/>
        </w:rPr>
        <w:t xml:space="preserve"> que represento</w:t>
      </w:r>
      <w:r w:rsidR="00953FF8" w:rsidRPr="006F470A">
        <w:rPr>
          <w:rFonts w:asciiTheme="minorHAnsi" w:hAnsiTheme="minorHAnsi" w:cstheme="minorHAnsi"/>
          <w:sz w:val="22"/>
          <w:szCs w:val="22"/>
        </w:rPr>
        <w:t>,</w:t>
      </w:r>
      <w:r w:rsidRPr="006F470A">
        <w:rPr>
          <w:rFonts w:asciiTheme="minorHAnsi" w:hAnsiTheme="minorHAnsi" w:cstheme="minorHAnsi"/>
          <w:sz w:val="22"/>
          <w:szCs w:val="22"/>
        </w:rPr>
        <w:t xml:space="preserve"> tienen algún conflicto de interés con YPFB, autorizo mediante la presente la ejecución inmediata de mi garantía de seriedad de propuesta</w:t>
      </w:r>
      <w:r w:rsidR="00AE24B4" w:rsidRPr="006F470A">
        <w:rPr>
          <w:rFonts w:asciiTheme="minorHAnsi" w:hAnsiTheme="minorHAnsi" w:cstheme="minorHAnsi"/>
          <w:sz w:val="22"/>
          <w:szCs w:val="22"/>
        </w:rPr>
        <w:t xml:space="preserve"> (si esta hubiera sido requerida)</w:t>
      </w:r>
      <w:r w:rsidRPr="006F470A">
        <w:rPr>
          <w:rFonts w:asciiTheme="minorHAnsi" w:hAnsiTheme="minorHAnsi" w:cstheme="minorHAnsi"/>
          <w:sz w:val="22"/>
          <w:szCs w:val="22"/>
        </w:rPr>
        <w:t>, asimismo acepto que mi propuesta sea descalificada del proceso, sin derecho a ningún reclamo.</w:t>
      </w:r>
    </w:p>
    <w:p w:rsidR="00021727" w:rsidRPr="006F470A" w:rsidRDefault="00021727" w:rsidP="00021727">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Acepto a sola firma de este documento que todos los formularios presentados se tiene</w:t>
      </w:r>
      <w:r w:rsidR="00C60B10" w:rsidRPr="006F470A">
        <w:rPr>
          <w:rFonts w:asciiTheme="minorHAnsi" w:hAnsiTheme="minorHAnsi" w:cstheme="minorHAnsi"/>
          <w:sz w:val="22"/>
          <w:szCs w:val="22"/>
        </w:rPr>
        <w:t>n</w:t>
      </w:r>
      <w:r w:rsidRPr="006F470A">
        <w:rPr>
          <w:rFonts w:asciiTheme="minorHAnsi" w:hAnsiTheme="minorHAnsi" w:cstheme="minorHAnsi"/>
          <w:sz w:val="22"/>
          <w:szCs w:val="22"/>
        </w:rPr>
        <w:t xml:space="preserve"> por suscrito</w:t>
      </w:r>
      <w:r w:rsidR="00C60B10" w:rsidRPr="006F470A">
        <w:rPr>
          <w:rFonts w:asciiTheme="minorHAnsi" w:hAnsiTheme="minorHAnsi" w:cstheme="minorHAnsi"/>
          <w:sz w:val="22"/>
          <w:szCs w:val="22"/>
        </w:rPr>
        <w:t>s</w:t>
      </w:r>
      <w:r w:rsidR="00AD7B2C" w:rsidRPr="006F470A">
        <w:rPr>
          <w:rFonts w:asciiTheme="minorHAnsi" w:hAnsiTheme="minorHAnsi" w:cstheme="minorHAnsi"/>
          <w:sz w:val="22"/>
          <w:szCs w:val="22"/>
        </w:rPr>
        <w:t xml:space="preserve"> excepto el formulario C-2</w:t>
      </w:r>
      <w:r w:rsidR="006B3E92" w:rsidRPr="006F470A">
        <w:rPr>
          <w:rFonts w:asciiTheme="minorHAnsi" w:hAnsiTheme="minorHAnsi" w:cstheme="minorHAnsi"/>
          <w:sz w:val="22"/>
          <w:szCs w:val="22"/>
        </w:rPr>
        <w:t>.</w:t>
      </w:r>
    </w:p>
    <w:p w:rsidR="004A375B" w:rsidRPr="006F470A" w:rsidRDefault="00172738" w:rsidP="004A375B">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lang w:val="es-BO"/>
        </w:rPr>
        <w:t>Declaro q</w:t>
      </w:r>
      <w:r w:rsidR="004A375B" w:rsidRPr="006F470A">
        <w:rPr>
          <w:rFonts w:asciiTheme="minorHAnsi" w:hAnsiTheme="minorHAnsi" w:cstheme="minorHAnsi"/>
          <w:sz w:val="22"/>
          <w:szCs w:val="22"/>
          <w:lang w:val="es-BO"/>
        </w:rPr>
        <w:t>ue los documentos presentados en fotocopias simples, existen en originales.</w:t>
      </w:r>
    </w:p>
    <w:p w:rsidR="00021727" w:rsidRPr="006F470A" w:rsidRDefault="00021727" w:rsidP="00021727">
      <w:pPr>
        <w:ind w:left="360"/>
        <w:jc w:val="both"/>
        <w:rPr>
          <w:rFonts w:asciiTheme="minorHAnsi" w:hAnsiTheme="minorHAnsi" w:cstheme="minorHAnsi"/>
          <w:sz w:val="22"/>
          <w:szCs w:val="22"/>
        </w:rPr>
      </w:pPr>
    </w:p>
    <w:p w:rsidR="0062797D" w:rsidRDefault="0062797D" w:rsidP="00847705">
      <w:pPr>
        <w:pStyle w:val="Prrafodelista1"/>
        <w:spacing w:line="276" w:lineRule="auto"/>
        <w:ind w:left="0"/>
        <w:jc w:val="both"/>
        <w:rPr>
          <w:rFonts w:asciiTheme="minorHAnsi" w:hAnsiTheme="minorHAnsi" w:cstheme="minorHAnsi"/>
          <w:b/>
          <w:sz w:val="22"/>
          <w:szCs w:val="22"/>
        </w:rPr>
      </w:pPr>
      <w:r w:rsidRPr="00D8074E">
        <w:rPr>
          <w:rFonts w:asciiTheme="minorHAnsi" w:hAnsiTheme="minorHAnsi" w:cstheme="minorHAnsi"/>
          <w:b/>
          <w:sz w:val="22"/>
          <w:szCs w:val="22"/>
        </w:rPr>
        <w:t>De la Presentación de Documentos</w:t>
      </w:r>
      <w:r w:rsidR="003D5CDD" w:rsidRPr="00D8074E">
        <w:rPr>
          <w:rFonts w:asciiTheme="minorHAnsi" w:hAnsiTheme="minorHAnsi" w:cstheme="minorHAnsi"/>
          <w:b/>
          <w:sz w:val="22"/>
          <w:szCs w:val="22"/>
        </w:rPr>
        <w:t xml:space="preserve"> para elaboración de </w:t>
      </w:r>
      <w:r w:rsidR="00B3121C" w:rsidRPr="00D8074E">
        <w:rPr>
          <w:rFonts w:asciiTheme="minorHAnsi" w:hAnsiTheme="minorHAnsi" w:cstheme="minorHAnsi"/>
          <w:b/>
          <w:sz w:val="22"/>
          <w:szCs w:val="22"/>
        </w:rPr>
        <w:t>Contrato</w:t>
      </w:r>
      <w:r w:rsidR="00B02C6C" w:rsidRPr="00D8074E">
        <w:rPr>
          <w:rFonts w:asciiTheme="minorHAnsi" w:hAnsiTheme="minorHAnsi" w:cstheme="minorHAnsi"/>
          <w:b/>
          <w:sz w:val="22"/>
          <w:szCs w:val="22"/>
        </w:rPr>
        <w:t xml:space="preserve"> </w:t>
      </w:r>
      <w:r w:rsidR="00E364D8" w:rsidRPr="00D8074E">
        <w:rPr>
          <w:rFonts w:asciiTheme="minorHAnsi" w:hAnsiTheme="minorHAnsi" w:cstheme="minorHAnsi"/>
          <w:b/>
          <w:sz w:val="22"/>
          <w:szCs w:val="22"/>
        </w:rPr>
        <w:t>u Orden de Compra</w:t>
      </w:r>
      <w:r w:rsidR="003000F6" w:rsidRPr="00D8074E">
        <w:rPr>
          <w:rFonts w:asciiTheme="minorHAnsi" w:hAnsiTheme="minorHAnsi" w:cstheme="minorHAnsi"/>
          <w:b/>
          <w:sz w:val="22"/>
          <w:szCs w:val="22"/>
        </w:rPr>
        <w:t>:</w:t>
      </w:r>
    </w:p>
    <w:p w:rsidR="001C043B" w:rsidRDefault="001C043B" w:rsidP="000679BE">
      <w:pPr>
        <w:jc w:val="both"/>
        <w:rPr>
          <w:rFonts w:asciiTheme="minorHAnsi" w:hAnsiTheme="minorHAnsi" w:cstheme="minorHAnsi"/>
          <w:sz w:val="22"/>
          <w:szCs w:val="22"/>
        </w:rPr>
      </w:pPr>
    </w:p>
    <w:p w:rsidR="00CF2F15" w:rsidRDefault="00EF1265" w:rsidP="00EF1265">
      <w:pPr>
        <w:jc w:val="both"/>
        <w:rPr>
          <w:rFonts w:asciiTheme="minorHAnsi" w:hAnsiTheme="minorHAnsi" w:cstheme="minorHAnsi"/>
          <w:sz w:val="22"/>
          <w:szCs w:val="22"/>
          <w:lang w:val="es-BO"/>
        </w:rPr>
      </w:pPr>
      <w:r w:rsidRPr="00EF1265">
        <w:rPr>
          <w:rFonts w:asciiTheme="minorHAnsi" w:hAnsiTheme="minorHAnsi" w:cstheme="minorHAnsi"/>
          <w:sz w:val="22"/>
          <w:szCs w:val="22"/>
          <w:lang w:val="es-BO"/>
        </w:rPr>
        <w:t xml:space="preserve">En caso de ser adjudicado, </w:t>
      </w:r>
      <w:r w:rsidRPr="00EF1265">
        <w:rPr>
          <w:rFonts w:asciiTheme="minorHAnsi" w:hAnsiTheme="minorHAnsi" w:cstheme="minorHAnsi"/>
          <w:sz w:val="22"/>
          <w:szCs w:val="22"/>
        </w:rPr>
        <w:t>para la suscripción de contrato</w:t>
      </w:r>
      <w:r>
        <w:rPr>
          <w:rFonts w:asciiTheme="minorHAnsi" w:hAnsiTheme="minorHAnsi" w:cstheme="minorHAnsi"/>
          <w:sz w:val="22"/>
          <w:szCs w:val="22"/>
        </w:rPr>
        <w:t xml:space="preserve"> u orden de compra</w:t>
      </w:r>
      <w:r w:rsidRPr="00EF1265">
        <w:rPr>
          <w:rFonts w:asciiTheme="minorHAnsi" w:hAnsiTheme="minorHAnsi" w:cstheme="minorHAnsi"/>
          <w:sz w:val="22"/>
          <w:szCs w:val="22"/>
        </w:rPr>
        <w:t>,</w:t>
      </w:r>
      <w:r w:rsidRPr="00EF1265">
        <w:rPr>
          <w:rFonts w:asciiTheme="minorHAnsi" w:hAnsiTheme="minorHAnsi" w:cstheme="minorHAnsi"/>
          <w:sz w:val="22"/>
          <w:szCs w:val="22"/>
          <w:lang w:val="es-BO"/>
        </w:rPr>
        <w:t xml:space="preserve"> me comprometo a presen</w:t>
      </w:r>
      <w:r>
        <w:rPr>
          <w:rFonts w:asciiTheme="minorHAnsi" w:hAnsiTheme="minorHAnsi" w:cstheme="minorHAnsi"/>
          <w:sz w:val="22"/>
          <w:szCs w:val="22"/>
          <w:lang w:val="es-BO"/>
        </w:rPr>
        <w:t xml:space="preserve">tar la siguiente </w:t>
      </w:r>
      <w:r w:rsidRPr="00D07C23">
        <w:rPr>
          <w:rFonts w:asciiTheme="minorHAnsi" w:hAnsiTheme="minorHAnsi" w:cstheme="minorHAnsi"/>
          <w:sz w:val="22"/>
          <w:szCs w:val="22"/>
          <w:lang w:val="es-BO"/>
        </w:rPr>
        <w:t>documentació</w:t>
      </w:r>
      <w:r w:rsidR="00CF2F15" w:rsidRPr="00D07C23">
        <w:rPr>
          <w:rFonts w:asciiTheme="minorHAnsi" w:hAnsiTheme="minorHAnsi" w:cstheme="minorHAnsi"/>
          <w:sz w:val="22"/>
          <w:szCs w:val="22"/>
          <w:lang w:val="es-BO"/>
        </w:rPr>
        <w:t>n,</w:t>
      </w:r>
      <w:r w:rsidR="00D07C23" w:rsidRPr="00D07C23">
        <w:rPr>
          <w:rFonts w:asciiTheme="minorHAnsi" w:hAnsiTheme="minorHAnsi" w:cstheme="minorHAnsi"/>
          <w:sz w:val="22"/>
          <w:szCs w:val="22"/>
          <w:lang w:val="es-BO"/>
        </w:rPr>
        <w:t xml:space="preserve"> </w:t>
      </w:r>
      <w:r w:rsidR="00D07C23" w:rsidRPr="00D07C23">
        <w:rPr>
          <w:rFonts w:asciiTheme="minorHAnsi" w:hAnsiTheme="minorHAnsi" w:cstheme="minorHAnsi"/>
          <w:sz w:val="22"/>
          <w:szCs w:val="22"/>
        </w:rPr>
        <w:t>salvo aquella documentación cuya información se encuentre consignada en el certificado del RUPE,</w:t>
      </w:r>
      <w:r w:rsidR="00CF2F15" w:rsidRPr="00D07C23">
        <w:rPr>
          <w:rFonts w:asciiTheme="minorHAnsi" w:hAnsiTheme="minorHAnsi" w:cstheme="minorHAnsi"/>
          <w:sz w:val="22"/>
          <w:szCs w:val="22"/>
          <w:lang w:val="es-BO"/>
        </w:rPr>
        <w:t xml:space="preserve"> </w:t>
      </w:r>
      <w:r w:rsidR="00CF2F15" w:rsidRPr="00D07C23">
        <w:rPr>
          <w:rFonts w:asciiTheme="minorHAnsi" w:hAnsiTheme="minorHAnsi" w:cstheme="minorHAnsi"/>
          <w:sz w:val="22"/>
          <w:szCs w:val="22"/>
        </w:rPr>
        <w:t>aceptando que el incumplimiento es causal de descalificación de la propuesta:</w:t>
      </w:r>
    </w:p>
    <w:p w:rsidR="00EF1265" w:rsidRDefault="00EF1265" w:rsidP="00EF1265">
      <w:pPr>
        <w:jc w:val="both"/>
        <w:rPr>
          <w:rFonts w:asciiTheme="minorHAnsi" w:hAnsiTheme="minorHAnsi" w:cstheme="minorHAnsi"/>
          <w:sz w:val="22"/>
          <w:szCs w:val="22"/>
          <w:lang w:val="es-BO"/>
        </w:rPr>
      </w:pPr>
    </w:p>
    <w:p w:rsidR="00EF1265" w:rsidRPr="00D92DC4" w:rsidRDefault="00EF1265" w:rsidP="00CF2F15">
      <w:pPr>
        <w:ind w:left="426"/>
        <w:jc w:val="both"/>
        <w:rPr>
          <w:rFonts w:asciiTheme="minorHAnsi" w:hAnsiTheme="minorHAnsi" w:cstheme="minorHAnsi"/>
          <w:b/>
          <w:sz w:val="22"/>
          <w:szCs w:val="22"/>
          <w:lang w:val="es-BO"/>
        </w:rPr>
      </w:pPr>
      <w:r w:rsidRPr="00D92DC4">
        <w:rPr>
          <w:rFonts w:asciiTheme="minorHAnsi" w:hAnsiTheme="minorHAnsi" w:cstheme="minorHAnsi"/>
          <w:b/>
          <w:sz w:val="22"/>
          <w:szCs w:val="22"/>
          <w:lang w:val="es-BO"/>
        </w:rPr>
        <w:t>PARA EMPRESAS</w:t>
      </w:r>
      <w:r w:rsidR="00CF2F15">
        <w:rPr>
          <w:rFonts w:asciiTheme="minorHAnsi" w:hAnsiTheme="minorHAnsi" w:cstheme="minorHAnsi"/>
          <w:b/>
          <w:sz w:val="22"/>
          <w:szCs w:val="22"/>
          <w:lang w:val="es-BO"/>
        </w:rPr>
        <w:t xml:space="preserve"> Y PERSONAS NATURALES</w:t>
      </w:r>
      <w:r w:rsidRPr="00D92DC4">
        <w:rPr>
          <w:rFonts w:asciiTheme="minorHAnsi" w:hAnsiTheme="minorHAnsi" w:cstheme="minorHAnsi"/>
          <w:b/>
          <w:sz w:val="22"/>
          <w:szCs w:val="22"/>
          <w:lang w:val="es-BO"/>
        </w:rPr>
        <w:t>:</w:t>
      </w:r>
    </w:p>
    <w:p w:rsidR="00EF1265" w:rsidRDefault="00EF1265" w:rsidP="00C73FC1">
      <w:pPr>
        <w:jc w:val="both"/>
        <w:rPr>
          <w:rFonts w:asciiTheme="minorHAnsi" w:hAnsiTheme="minorHAnsi" w:cstheme="minorHAnsi"/>
          <w:sz w:val="22"/>
          <w:szCs w:val="22"/>
          <w:lang w:val="es-BO"/>
        </w:rPr>
      </w:pPr>
    </w:p>
    <w:p w:rsidR="00467EA1" w:rsidRPr="000E1D5D" w:rsidRDefault="00467EA1" w:rsidP="007E1845">
      <w:pPr>
        <w:pStyle w:val="Prrafodelista"/>
        <w:numPr>
          <w:ilvl w:val="0"/>
          <w:numId w:val="21"/>
        </w:numPr>
        <w:ind w:left="851" w:hanging="425"/>
        <w:contextualSpacing/>
        <w:jc w:val="both"/>
        <w:rPr>
          <w:rFonts w:asciiTheme="minorHAnsi" w:hAnsiTheme="minorHAnsi" w:cstheme="minorHAnsi"/>
          <w:sz w:val="22"/>
          <w:szCs w:val="22"/>
        </w:rPr>
      </w:pPr>
      <w:r w:rsidRPr="000E1D5D">
        <w:rPr>
          <w:rFonts w:asciiTheme="minorHAnsi" w:hAnsiTheme="minorHAnsi" w:cstheme="minorHAnsi"/>
          <w:sz w:val="22"/>
          <w:szCs w:val="22"/>
        </w:rPr>
        <w:t>Certificado del RUPE que respalde la información declarada en su propuesta</w:t>
      </w:r>
      <w:r w:rsidR="00457D52">
        <w:rPr>
          <w:rFonts w:asciiTheme="minorHAnsi" w:hAnsiTheme="minorHAnsi" w:cstheme="minorHAnsi"/>
          <w:sz w:val="22"/>
          <w:szCs w:val="22"/>
        </w:rPr>
        <w:t xml:space="preserve">, para </w:t>
      </w:r>
      <w:r w:rsidR="009A07AB">
        <w:rPr>
          <w:rFonts w:asciiTheme="minorHAnsi" w:hAnsiTheme="minorHAnsi" w:cstheme="minorHAnsi"/>
          <w:sz w:val="22"/>
          <w:szCs w:val="22"/>
        </w:rPr>
        <w:t xml:space="preserve">procesos de contratación </w:t>
      </w:r>
      <w:r w:rsidR="00C57ACE">
        <w:rPr>
          <w:rFonts w:asciiTheme="minorHAnsi" w:hAnsiTheme="minorHAnsi" w:cstheme="minorHAnsi"/>
          <w:sz w:val="22"/>
          <w:szCs w:val="22"/>
        </w:rPr>
        <w:t>mayores a Bs20.000.-</w:t>
      </w:r>
      <w:r w:rsidR="00457D52">
        <w:rPr>
          <w:rFonts w:asciiTheme="minorHAnsi" w:hAnsiTheme="minorHAnsi" w:cstheme="minorHAnsi"/>
          <w:sz w:val="22"/>
          <w:szCs w:val="22"/>
        </w:rPr>
        <w:t xml:space="preserve"> (Veinte Mil 00/100 Bolivianos)</w:t>
      </w:r>
      <w:r w:rsidRPr="000E1D5D">
        <w:rPr>
          <w:rFonts w:asciiTheme="minorHAnsi" w:hAnsiTheme="minorHAnsi" w:cstheme="minorHAnsi"/>
          <w:sz w:val="22"/>
          <w:szCs w:val="22"/>
        </w:rPr>
        <w:t>.</w:t>
      </w:r>
    </w:p>
    <w:p w:rsidR="00B3121C" w:rsidRPr="008A05B0" w:rsidRDefault="00467EA1" w:rsidP="007E1845">
      <w:pPr>
        <w:pStyle w:val="Prrafodelista"/>
        <w:numPr>
          <w:ilvl w:val="0"/>
          <w:numId w:val="21"/>
        </w:numPr>
        <w:ind w:left="851" w:hanging="425"/>
        <w:contextualSpacing/>
        <w:jc w:val="both"/>
        <w:rPr>
          <w:rFonts w:asciiTheme="minorHAnsi" w:hAnsiTheme="minorHAnsi" w:cstheme="minorHAnsi"/>
          <w:sz w:val="22"/>
          <w:szCs w:val="22"/>
        </w:rPr>
      </w:pPr>
      <w:r w:rsidRPr="008A05B0">
        <w:rPr>
          <w:rFonts w:asciiTheme="minorHAnsi" w:hAnsiTheme="minorHAnsi" w:cstheme="minorHAnsi"/>
          <w:sz w:val="22"/>
          <w:szCs w:val="22"/>
        </w:rPr>
        <w:t xml:space="preserve">Original o fotocopia legalizada del Documento de Constitución de la Empresa, excepto </w:t>
      </w:r>
      <w:r w:rsidR="00FC0602" w:rsidRPr="008A05B0">
        <w:rPr>
          <w:rFonts w:asciiTheme="minorHAnsi" w:hAnsiTheme="minorHAnsi" w:cstheme="minorHAnsi"/>
          <w:sz w:val="22"/>
          <w:szCs w:val="22"/>
        </w:rPr>
        <w:t xml:space="preserve">empresas unipersonales, personas naturales y </w:t>
      </w:r>
      <w:r w:rsidRPr="008A05B0">
        <w:rPr>
          <w:rFonts w:asciiTheme="minorHAnsi" w:hAnsiTheme="minorHAnsi" w:cstheme="minorHAnsi"/>
          <w:sz w:val="22"/>
          <w:szCs w:val="22"/>
        </w:rPr>
        <w:t>aquellas empresas que se encuentran inscritas en el Registro de Comercio</w:t>
      </w:r>
      <w:r w:rsidR="007B431C" w:rsidRPr="008A05B0">
        <w:rPr>
          <w:rFonts w:asciiTheme="minorHAnsi" w:hAnsiTheme="minorHAnsi" w:cstheme="minorHAnsi"/>
          <w:sz w:val="22"/>
          <w:szCs w:val="22"/>
        </w:rPr>
        <w:t>.</w:t>
      </w:r>
    </w:p>
    <w:p w:rsidR="00B3121C" w:rsidRPr="008A05B0" w:rsidRDefault="00467EA1" w:rsidP="007E1845">
      <w:pPr>
        <w:pStyle w:val="Prrafodelista"/>
        <w:numPr>
          <w:ilvl w:val="0"/>
          <w:numId w:val="21"/>
        </w:numPr>
        <w:ind w:left="851" w:hanging="425"/>
        <w:contextualSpacing/>
        <w:jc w:val="both"/>
        <w:rPr>
          <w:rFonts w:asciiTheme="minorHAnsi" w:hAnsiTheme="minorHAnsi" w:cstheme="minorHAnsi"/>
          <w:color w:val="000000"/>
          <w:sz w:val="22"/>
          <w:szCs w:val="22"/>
        </w:rPr>
      </w:pPr>
      <w:r w:rsidRPr="008A05B0">
        <w:rPr>
          <w:rFonts w:asciiTheme="minorHAnsi" w:hAnsiTheme="minorHAnsi" w:cstheme="minorHAnsi"/>
          <w:sz w:val="22"/>
          <w:szCs w:val="22"/>
        </w:rPr>
        <w:t>Original de la Matricula de Comercio</w:t>
      </w:r>
      <w:r w:rsidR="005167E3">
        <w:rPr>
          <w:rFonts w:asciiTheme="minorHAnsi" w:hAnsiTheme="minorHAnsi" w:cstheme="minorHAnsi"/>
          <w:sz w:val="22"/>
          <w:szCs w:val="22"/>
        </w:rPr>
        <w:t xml:space="preserve"> v</w:t>
      </w:r>
      <w:r w:rsidR="000500F7" w:rsidRPr="008A05B0">
        <w:rPr>
          <w:rFonts w:asciiTheme="minorHAnsi" w:hAnsiTheme="minorHAnsi" w:cstheme="minorHAnsi"/>
          <w:sz w:val="22"/>
          <w:szCs w:val="22"/>
        </w:rPr>
        <w:t>igente</w:t>
      </w:r>
      <w:r w:rsidR="005167E3">
        <w:rPr>
          <w:rFonts w:asciiTheme="minorHAnsi" w:hAnsiTheme="minorHAnsi" w:cstheme="minorHAnsi"/>
          <w:sz w:val="22"/>
          <w:szCs w:val="22"/>
        </w:rPr>
        <w:t xml:space="preserve"> o Certificado de Actualización de la Matricula de Comercio vigente</w:t>
      </w:r>
      <w:r w:rsidRPr="008A05B0">
        <w:rPr>
          <w:rFonts w:asciiTheme="minorHAnsi" w:hAnsiTheme="minorHAnsi" w:cstheme="minorHAnsi"/>
          <w:sz w:val="22"/>
          <w:szCs w:val="22"/>
        </w:rPr>
        <w:t>, excepto para proponentes cuya normativa legal inherentes a su constitución legal así lo prevea</w:t>
      </w:r>
      <w:r w:rsidR="00B3121C" w:rsidRPr="008A05B0">
        <w:rPr>
          <w:rFonts w:asciiTheme="minorHAnsi" w:hAnsiTheme="minorHAnsi" w:cstheme="minorHAnsi"/>
          <w:color w:val="000000"/>
          <w:sz w:val="22"/>
          <w:szCs w:val="22"/>
        </w:rPr>
        <w:t>.</w:t>
      </w:r>
      <w:r w:rsidR="00B3121C" w:rsidRPr="008A05B0" w:rsidDel="00F24A30">
        <w:rPr>
          <w:rFonts w:asciiTheme="minorHAnsi" w:hAnsiTheme="minorHAnsi" w:cstheme="minorHAnsi"/>
          <w:color w:val="000000"/>
          <w:sz w:val="22"/>
          <w:szCs w:val="22"/>
        </w:rPr>
        <w:t xml:space="preserve"> </w:t>
      </w:r>
    </w:p>
    <w:p w:rsidR="00815DCA" w:rsidRPr="008A05B0" w:rsidRDefault="00467EA1" w:rsidP="007E1845">
      <w:pPr>
        <w:pStyle w:val="Prrafodelista"/>
        <w:numPr>
          <w:ilvl w:val="0"/>
          <w:numId w:val="21"/>
        </w:numPr>
        <w:ind w:left="851" w:hanging="425"/>
        <w:contextualSpacing/>
        <w:jc w:val="both"/>
        <w:rPr>
          <w:rFonts w:asciiTheme="minorHAnsi" w:hAnsiTheme="minorHAnsi" w:cstheme="minorHAnsi"/>
          <w:color w:val="000000"/>
          <w:sz w:val="22"/>
          <w:szCs w:val="22"/>
        </w:rPr>
      </w:pPr>
      <w:r w:rsidRPr="008A05B0">
        <w:rPr>
          <w:rFonts w:asciiTheme="minorHAnsi" w:hAnsiTheme="minorHAnsi" w:cstheme="minorHAnsi"/>
          <w:sz w:val="22"/>
          <w:szCs w:val="22"/>
        </w:rPr>
        <w:t xml:space="preserve">Original o fotocopia legalizada del Poder General amplio y suficiente del representante Legal del proponente, con facultades para presentar propuestas y suscribir contratos, </w:t>
      </w:r>
      <w:r w:rsidR="005E45CA" w:rsidRPr="008A05B0">
        <w:rPr>
          <w:rFonts w:asciiTheme="minorHAnsi" w:hAnsiTheme="minorHAnsi" w:cstheme="minorHAnsi"/>
          <w:sz w:val="22"/>
          <w:szCs w:val="22"/>
        </w:rPr>
        <w:t>inscritas</w:t>
      </w:r>
      <w:r w:rsidRPr="008A05B0">
        <w:rPr>
          <w:rFonts w:asciiTheme="minorHAnsi" w:hAnsiTheme="minorHAnsi" w:cstheme="minorHAnsi"/>
          <w:sz w:val="22"/>
          <w:szCs w:val="22"/>
        </w:rPr>
        <w:t xml:space="preserve"> en el Registro de Comercio, esta inscripción podrá exceptuarse para otros proponentes cuya normativa legal inherente a su constitución </w:t>
      </w:r>
      <w:r w:rsidR="005E45CA" w:rsidRPr="008A05B0">
        <w:rPr>
          <w:rFonts w:asciiTheme="minorHAnsi" w:hAnsiTheme="minorHAnsi" w:cstheme="minorHAnsi"/>
          <w:sz w:val="22"/>
          <w:szCs w:val="22"/>
        </w:rPr>
        <w:t>así</w:t>
      </w:r>
      <w:r w:rsidRPr="008A05B0">
        <w:rPr>
          <w:rFonts w:asciiTheme="minorHAnsi" w:hAnsiTheme="minorHAnsi" w:cstheme="minorHAnsi"/>
          <w:sz w:val="22"/>
          <w:szCs w:val="22"/>
        </w:rPr>
        <w:t xml:space="preserve"> lo prevea. Aquellas empresas unipersonales que no acrediten a un representante legal no deberán presentar este poder</w:t>
      </w:r>
      <w:r w:rsidR="00B3121C" w:rsidRPr="008A05B0">
        <w:rPr>
          <w:rFonts w:asciiTheme="minorHAnsi" w:hAnsiTheme="minorHAnsi" w:cstheme="minorHAnsi"/>
          <w:sz w:val="22"/>
          <w:szCs w:val="22"/>
        </w:rPr>
        <w:t>.</w:t>
      </w:r>
      <w:r w:rsidR="001E5CF6" w:rsidRPr="008A05B0">
        <w:rPr>
          <w:rFonts w:asciiTheme="minorHAnsi" w:hAnsiTheme="minorHAnsi" w:cstheme="minorHAnsi"/>
          <w:sz w:val="22"/>
          <w:szCs w:val="22"/>
        </w:rPr>
        <w:t xml:space="preserve"> </w:t>
      </w:r>
    </w:p>
    <w:p w:rsidR="00B3121C" w:rsidRPr="002E20CC" w:rsidRDefault="00FC0602" w:rsidP="007E1845">
      <w:pPr>
        <w:pStyle w:val="Prrafodelista"/>
        <w:numPr>
          <w:ilvl w:val="0"/>
          <w:numId w:val="21"/>
        </w:numPr>
        <w:ind w:left="851" w:hanging="425"/>
        <w:contextualSpacing/>
        <w:jc w:val="both"/>
        <w:rPr>
          <w:rFonts w:asciiTheme="minorHAnsi" w:hAnsiTheme="minorHAnsi" w:cstheme="minorHAnsi"/>
          <w:color w:val="000000"/>
          <w:sz w:val="22"/>
          <w:szCs w:val="22"/>
        </w:rPr>
      </w:pPr>
      <w:r w:rsidRPr="00F34D2E">
        <w:rPr>
          <w:rFonts w:asciiTheme="minorHAnsi" w:hAnsiTheme="minorHAnsi" w:cstheme="minorHAnsi"/>
          <w:sz w:val="22"/>
          <w:szCs w:val="22"/>
        </w:rPr>
        <w:t>Documento de identificación</w:t>
      </w:r>
      <w:r w:rsidR="00815DCA" w:rsidRPr="00F34D2E">
        <w:rPr>
          <w:rFonts w:asciiTheme="minorHAnsi" w:hAnsiTheme="minorHAnsi" w:cstheme="minorHAnsi"/>
          <w:sz w:val="22"/>
          <w:szCs w:val="22"/>
        </w:rPr>
        <w:t xml:space="preserve"> del propietario o representante legal.</w:t>
      </w:r>
    </w:p>
    <w:p w:rsidR="00B3121C" w:rsidRPr="00D8074E" w:rsidRDefault="00467EA1" w:rsidP="007E1845">
      <w:pPr>
        <w:pStyle w:val="Encabezado"/>
        <w:numPr>
          <w:ilvl w:val="0"/>
          <w:numId w:val="21"/>
        </w:numPr>
        <w:tabs>
          <w:tab w:val="clear" w:pos="4419"/>
          <w:tab w:val="clear" w:pos="8838"/>
        </w:tabs>
        <w:ind w:left="851" w:hanging="425"/>
        <w:jc w:val="both"/>
        <w:rPr>
          <w:rFonts w:asciiTheme="minorHAnsi" w:hAnsiTheme="minorHAnsi" w:cstheme="minorHAnsi"/>
          <w:b/>
          <w:sz w:val="22"/>
          <w:szCs w:val="22"/>
        </w:rPr>
      </w:pPr>
      <w:r w:rsidRPr="000E1D5D">
        <w:rPr>
          <w:rFonts w:asciiTheme="minorHAnsi" w:hAnsiTheme="minorHAnsi" w:cstheme="minorHAnsi"/>
          <w:sz w:val="22"/>
          <w:szCs w:val="22"/>
        </w:rPr>
        <w:t>Original del Certificado de la Solvencia Fisc</w:t>
      </w:r>
      <w:r w:rsidR="008E1CAC">
        <w:rPr>
          <w:rFonts w:asciiTheme="minorHAnsi" w:hAnsiTheme="minorHAnsi" w:cstheme="minorHAnsi"/>
          <w:sz w:val="22"/>
          <w:szCs w:val="22"/>
        </w:rPr>
        <w:t>al, emitido por la Contraloría G</w:t>
      </w:r>
      <w:r w:rsidRPr="000E1D5D">
        <w:rPr>
          <w:rFonts w:asciiTheme="minorHAnsi" w:hAnsiTheme="minorHAnsi" w:cstheme="minorHAnsi"/>
          <w:sz w:val="22"/>
          <w:szCs w:val="22"/>
        </w:rPr>
        <w:t>eneral del Estado (CGE)</w:t>
      </w:r>
      <w:r w:rsidR="006B7E64">
        <w:rPr>
          <w:rFonts w:asciiTheme="minorHAnsi" w:hAnsiTheme="minorHAnsi" w:cstheme="minorHAnsi"/>
          <w:sz w:val="22"/>
          <w:szCs w:val="22"/>
        </w:rPr>
        <w:t>.</w:t>
      </w:r>
    </w:p>
    <w:p w:rsidR="00B3121C" w:rsidRPr="000E1D5D" w:rsidRDefault="00467EA1" w:rsidP="007E1845">
      <w:pPr>
        <w:pStyle w:val="Prrafodelista"/>
        <w:numPr>
          <w:ilvl w:val="0"/>
          <w:numId w:val="21"/>
        </w:numPr>
        <w:ind w:left="851" w:hanging="425"/>
        <w:contextualSpacing/>
        <w:jc w:val="both"/>
      </w:pPr>
      <w:r w:rsidRPr="000E1D5D">
        <w:rPr>
          <w:rFonts w:asciiTheme="minorHAnsi" w:hAnsiTheme="minorHAnsi" w:cstheme="minorHAnsi"/>
          <w:sz w:val="22"/>
          <w:szCs w:val="22"/>
        </w:rPr>
        <w:lastRenderedPageBreak/>
        <w:t>Certificado de no Adeudo por contribuciones al Seguro Social Obligatorio de largo Plazo y al Sistema Integral de Pensiones</w:t>
      </w:r>
      <w:r w:rsidR="002A2460">
        <w:rPr>
          <w:rFonts w:asciiTheme="minorHAnsi" w:hAnsiTheme="minorHAnsi" w:cstheme="minorHAnsi"/>
          <w:sz w:val="22"/>
          <w:szCs w:val="22"/>
        </w:rPr>
        <w:t xml:space="preserve"> vigente</w:t>
      </w:r>
      <w:r w:rsidRPr="000E1D5D">
        <w:rPr>
          <w:rFonts w:asciiTheme="minorHAnsi" w:hAnsiTheme="minorHAnsi" w:cstheme="minorHAnsi"/>
          <w:color w:val="000000"/>
          <w:sz w:val="22"/>
          <w:szCs w:val="22"/>
        </w:rPr>
        <w:t xml:space="preserve"> </w:t>
      </w:r>
      <w:r w:rsidRPr="000E1D5D">
        <w:rPr>
          <w:rFonts w:asciiTheme="minorHAnsi" w:hAnsiTheme="minorHAnsi" w:cstheme="minorHAnsi"/>
          <w:sz w:val="22"/>
          <w:szCs w:val="22"/>
        </w:rPr>
        <w:t xml:space="preserve">(excepto </w:t>
      </w:r>
      <w:r w:rsidR="002A2460">
        <w:rPr>
          <w:rFonts w:asciiTheme="minorHAnsi" w:hAnsiTheme="minorHAnsi" w:cstheme="minorHAnsi"/>
          <w:sz w:val="22"/>
          <w:szCs w:val="22"/>
        </w:rPr>
        <w:t xml:space="preserve">personas naturales y </w:t>
      </w:r>
      <w:r w:rsidRPr="000E1D5D">
        <w:rPr>
          <w:rFonts w:asciiTheme="minorHAnsi" w:hAnsiTheme="minorHAnsi" w:cstheme="minorHAnsi"/>
          <w:sz w:val="22"/>
          <w:szCs w:val="22"/>
        </w:rPr>
        <w:t>empresas extranjeras)</w:t>
      </w:r>
      <w:r w:rsidR="00B3121C" w:rsidRPr="000E1D5D">
        <w:rPr>
          <w:rFonts w:asciiTheme="minorHAnsi" w:hAnsiTheme="minorHAnsi" w:cstheme="minorHAnsi"/>
          <w:sz w:val="22"/>
          <w:szCs w:val="22"/>
        </w:rPr>
        <w:t>.</w:t>
      </w:r>
    </w:p>
    <w:p w:rsidR="004C6D6E" w:rsidRDefault="00467EA1" w:rsidP="007E1845">
      <w:pPr>
        <w:pStyle w:val="Prrafodelista"/>
        <w:numPr>
          <w:ilvl w:val="0"/>
          <w:numId w:val="21"/>
        </w:numPr>
        <w:ind w:left="851" w:hanging="425"/>
        <w:contextualSpacing/>
        <w:jc w:val="both"/>
        <w:rPr>
          <w:rFonts w:asciiTheme="minorHAnsi" w:hAnsiTheme="minorHAnsi" w:cstheme="minorHAnsi"/>
          <w:sz w:val="22"/>
          <w:szCs w:val="22"/>
        </w:rPr>
      </w:pPr>
      <w:r w:rsidRPr="004C6D6E">
        <w:rPr>
          <w:rFonts w:asciiTheme="minorHAnsi" w:hAnsiTheme="minorHAnsi" w:cstheme="minorHAnsi"/>
          <w:sz w:val="22"/>
          <w:szCs w:val="22"/>
        </w:rPr>
        <w:t>Garantía de Cumplimiento de Contrato equivalente al siete po</w:t>
      </w:r>
      <w:r w:rsidR="001C043B" w:rsidRPr="004C6D6E">
        <w:rPr>
          <w:rFonts w:asciiTheme="minorHAnsi" w:hAnsiTheme="minorHAnsi" w:cstheme="minorHAnsi"/>
          <w:sz w:val="22"/>
          <w:szCs w:val="22"/>
        </w:rPr>
        <w:t xml:space="preserve">r </w:t>
      </w:r>
      <w:r w:rsidRPr="004C6D6E">
        <w:rPr>
          <w:rFonts w:asciiTheme="minorHAnsi" w:hAnsiTheme="minorHAnsi" w:cstheme="minorHAnsi"/>
          <w:sz w:val="22"/>
          <w:szCs w:val="22"/>
        </w:rPr>
        <w:t>ciento (7%) del monto del contrato</w:t>
      </w:r>
      <w:r w:rsidR="00EF1265">
        <w:rPr>
          <w:rFonts w:asciiTheme="minorHAnsi" w:hAnsiTheme="minorHAnsi" w:cstheme="minorHAnsi"/>
          <w:sz w:val="22"/>
          <w:szCs w:val="22"/>
        </w:rPr>
        <w:t xml:space="preserve"> de acuerdo</w:t>
      </w:r>
      <w:r w:rsidR="004C6D6E" w:rsidRPr="00D92DC4">
        <w:rPr>
          <w:rFonts w:asciiTheme="minorHAnsi" w:hAnsiTheme="minorHAnsi" w:cstheme="minorHAnsi"/>
          <w:sz w:val="22"/>
          <w:szCs w:val="22"/>
        </w:rPr>
        <w:t xml:space="preserve"> las características descritas en </w:t>
      </w:r>
      <w:r w:rsidR="004918C3">
        <w:rPr>
          <w:rFonts w:asciiTheme="minorHAnsi" w:hAnsiTheme="minorHAnsi" w:cstheme="minorHAnsi"/>
          <w:sz w:val="22"/>
          <w:szCs w:val="22"/>
        </w:rPr>
        <w:t>las especificaciones técnicas</w:t>
      </w:r>
      <w:r w:rsidR="004C6D6E" w:rsidRPr="00D92DC4">
        <w:rPr>
          <w:rFonts w:asciiTheme="minorHAnsi" w:hAnsiTheme="minorHAnsi" w:cstheme="minorHAnsi"/>
          <w:sz w:val="22"/>
          <w:szCs w:val="22"/>
        </w:rPr>
        <w:t xml:space="preserve"> del presente DBC.</w:t>
      </w:r>
      <w:r w:rsidR="004C6D6E" w:rsidRPr="004C6D6E">
        <w:rPr>
          <w:rFonts w:asciiTheme="minorHAnsi" w:hAnsiTheme="minorHAnsi" w:cstheme="minorHAnsi"/>
          <w:sz w:val="22"/>
          <w:szCs w:val="22"/>
        </w:rPr>
        <w:t xml:space="preserve"> </w:t>
      </w:r>
      <w:r w:rsidR="00BA04ED" w:rsidRPr="00D92DC4">
        <w:rPr>
          <w:rFonts w:asciiTheme="minorHAnsi" w:hAnsiTheme="minorHAnsi" w:cstheme="minorHAnsi"/>
          <w:sz w:val="22"/>
          <w:szCs w:val="22"/>
        </w:rPr>
        <w:t>(En caso que la formalización de la contratación sea mediante contrato).</w:t>
      </w:r>
    </w:p>
    <w:p w:rsidR="003D5CDD" w:rsidRPr="00D92DC4" w:rsidRDefault="005B09A3" w:rsidP="007E1845">
      <w:pPr>
        <w:pStyle w:val="Prrafodelista"/>
        <w:numPr>
          <w:ilvl w:val="0"/>
          <w:numId w:val="21"/>
        </w:numPr>
        <w:ind w:left="851" w:hanging="425"/>
        <w:contextualSpacing/>
        <w:jc w:val="both"/>
        <w:rPr>
          <w:rFonts w:asciiTheme="minorHAnsi" w:hAnsiTheme="minorHAnsi" w:cstheme="minorHAnsi"/>
          <w:color w:val="FF0000"/>
          <w:sz w:val="22"/>
          <w:szCs w:val="22"/>
        </w:rPr>
      </w:pPr>
      <w:r w:rsidRPr="004C6D6E">
        <w:rPr>
          <w:rFonts w:asciiTheme="minorHAnsi" w:hAnsiTheme="minorHAnsi" w:cstheme="minorHAnsi"/>
          <w:sz w:val="22"/>
          <w:szCs w:val="22"/>
        </w:rPr>
        <w:t>Original o Fotocopia Legalizada de los c</w:t>
      </w:r>
      <w:r w:rsidR="00467EA1" w:rsidRPr="004C6D6E">
        <w:rPr>
          <w:rFonts w:asciiTheme="minorHAnsi" w:hAnsiTheme="minorHAnsi" w:cstheme="minorHAnsi"/>
          <w:sz w:val="22"/>
          <w:szCs w:val="22"/>
        </w:rPr>
        <w:t>ertificado/</w:t>
      </w:r>
      <w:r w:rsidRPr="004C6D6E">
        <w:rPr>
          <w:rFonts w:asciiTheme="minorHAnsi" w:hAnsiTheme="minorHAnsi" w:cstheme="minorHAnsi"/>
          <w:sz w:val="22"/>
          <w:szCs w:val="22"/>
        </w:rPr>
        <w:t>d</w:t>
      </w:r>
      <w:r w:rsidR="00467EA1" w:rsidRPr="004C6D6E">
        <w:rPr>
          <w:rFonts w:asciiTheme="minorHAnsi" w:hAnsiTheme="minorHAnsi" w:cstheme="minorHAnsi"/>
          <w:sz w:val="22"/>
          <w:szCs w:val="22"/>
        </w:rPr>
        <w:t>ocumentos que acrediten la experiencia Gen</w:t>
      </w:r>
      <w:r w:rsidR="00AC4BF3">
        <w:rPr>
          <w:rFonts w:asciiTheme="minorHAnsi" w:hAnsiTheme="minorHAnsi" w:cstheme="minorHAnsi"/>
          <w:sz w:val="22"/>
          <w:szCs w:val="22"/>
        </w:rPr>
        <w:t>eral y específica de la empresa.</w:t>
      </w:r>
    </w:p>
    <w:p w:rsidR="00467EA1" w:rsidRPr="00D92DC4" w:rsidRDefault="005B09A3" w:rsidP="007E1845">
      <w:pPr>
        <w:pStyle w:val="Prrafodelista"/>
        <w:numPr>
          <w:ilvl w:val="0"/>
          <w:numId w:val="21"/>
        </w:numPr>
        <w:ind w:left="851" w:hanging="425"/>
        <w:jc w:val="both"/>
        <w:rPr>
          <w:rFonts w:asciiTheme="minorHAnsi" w:hAnsiTheme="minorHAnsi" w:cstheme="minorHAnsi"/>
          <w:color w:val="FF0000"/>
          <w:sz w:val="22"/>
          <w:szCs w:val="22"/>
        </w:rPr>
      </w:pPr>
      <w:r w:rsidRPr="000E1D5D">
        <w:rPr>
          <w:rFonts w:asciiTheme="minorHAnsi" w:hAnsiTheme="minorHAnsi" w:cstheme="minorHAnsi"/>
          <w:sz w:val="22"/>
          <w:szCs w:val="22"/>
        </w:rPr>
        <w:t>Original o Fotocopia Legalizada de los c</w:t>
      </w:r>
      <w:r w:rsidR="00467EA1" w:rsidRPr="000E1D5D">
        <w:rPr>
          <w:rFonts w:asciiTheme="minorHAnsi" w:hAnsiTheme="minorHAnsi" w:cstheme="minorHAnsi"/>
          <w:sz w:val="22"/>
          <w:szCs w:val="22"/>
        </w:rPr>
        <w:t>ertificados/</w:t>
      </w:r>
      <w:r w:rsidRPr="000E1D5D">
        <w:rPr>
          <w:rFonts w:asciiTheme="minorHAnsi" w:hAnsiTheme="minorHAnsi" w:cstheme="minorHAnsi"/>
          <w:sz w:val="22"/>
          <w:szCs w:val="22"/>
        </w:rPr>
        <w:t>d</w:t>
      </w:r>
      <w:r w:rsidR="00467EA1" w:rsidRPr="000E1D5D">
        <w:rPr>
          <w:rFonts w:asciiTheme="minorHAnsi" w:hAnsiTheme="minorHAnsi" w:cstheme="minorHAnsi"/>
          <w:sz w:val="22"/>
          <w:szCs w:val="22"/>
        </w:rPr>
        <w:t xml:space="preserve">ocumentos que acrediten la experiencia General </w:t>
      </w:r>
      <w:r w:rsidR="00AC4BF3">
        <w:rPr>
          <w:rFonts w:asciiTheme="minorHAnsi" w:hAnsiTheme="minorHAnsi" w:cstheme="minorHAnsi"/>
          <w:sz w:val="22"/>
          <w:szCs w:val="22"/>
        </w:rPr>
        <w:t>y específica del personal clave.</w:t>
      </w:r>
    </w:p>
    <w:p w:rsidR="000440BF" w:rsidRPr="00AC4BF3" w:rsidRDefault="003F4611" w:rsidP="007E1845">
      <w:pPr>
        <w:pStyle w:val="Prrafodelista"/>
        <w:numPr>
          <w:ilvl w:val="0"/>
          <w:numId w:val="21"/>
        </w:numPr>
        <w:ind w:left="851" w:hanging="425"/>
        <w:contextualSpacing/>
        <w:jc w:val="both"/>
        <w:rPr>
          <w:rFonts w:asciiTheme="minorHAnsi" w:hAnsiTheme="minorHAnsi" w:cstheme="minorHAnsi"/>
          <w:sz w:val="22"/>
          <w:szCs w:val="22"/>
        </w:rPr>
      </w:pPr>
      <w:r w:rsidRPr="000E1D5D">
        <w:rPr>
          <w:rFonts w:asciiTheme="minorHAnsi" w:hAnsiTheme="minorHAnsi" w:cstheme="minorHAnsi"/>
          <w:color w:val="000000"/>
          <w:sz w:val="22"/>
          <w:szCs w:val="22"/>
        </w:rPr>
        <w:t xml:space="preserve">Original o Fotocopia legalizada del </w:t>
      </w:r>
      <w:r w:rsidR="0013370D" w:rsidRPr="000E1D5D">
        <w:rPr>
          <w:rFonts w:asciiTheme="minorHAnsi" w:hAnsiTheme="minorHAnsi" w:cstheme="minorHAnsi"/>
          <w:color w:val="000000"/>
          <w:sz w:val="22"/>
          <w:szCs w:val="22"/>
        </w:rPr>
        <w:t xml:space="preserve">Certificado </w:t>
      </w:r>
      <w:r w:rsidR="00AA6F0D" w:rsidRPr="000E1D5D">
        <w:rPr>
          <w:rFonts w:asciiTheme="minorHAnsi" w:hAnsiTheme="minorHAnsi" w:cstheme="minorHAnsi"/>
          <w:color w:val="000000"/>
          <w:sz w:val="22"/>
          <w:szCs w:val="22"/>
        </w:rPr>
        <w:t xml:space="preserve">de Registro y Acreditación de Unidades Productoras emitidos por </w:t>
      </w:r>
      <w:r w:rsidR="008A05B0">
        <w:rPr>
          <w:rFonts w:asciiTheme="minorHAnsi" w:hAnsiTheme="minorHAnsi" w:cstheme="minorHAnsi"/>
          <w:color w:val="000000"/>
          <w:sz w:val="22"/>
          <w:szCs w:val="22"/>
        </w:rPr>
        <w:t>Autoridad Competente</w:t>
      </w:r>
      <w:r w:rsidR="00AA6F0D" w:rsidRPr="000E1D5D">
        <w:rPr>
          <w:rFonts w:asciiTheme="minorHAnsi" w:hAnsiTheme="minorHAnsi" w:cstheme="minorHAnsi"/>
          <w:color w:val="000000"/>
          <w:sz w:val="22"/>
          <w:szCs w:val="22"/>
        </w:rPr>
        <w:t>,</w:t>
      </w:r>
      <w:r w:rsidRPr="000E1D5D">
        <w:rPr>
          <w:rFonts w:asciiTheme="minorHAnsi" w:hAnsiTheme="minorHAnsi" w:cstheme="minorHAnsi"/>
          <w:color w:val="000000"/>
          <w:sz w:val="22"/>
          <w:szCs w:val="22"/>
        </w:rPr>
        <w:t xml:space="preserve"> </w:t>
      </w:r>
      <w:r w:rsidR="008074B9">
        <w:rPr>
          <w:rFonts w:asciiTheme="minorHAnsi" w:hAnsiTheme="minorHAnsi" w:cstheme="minorHAnsi"/>
          <w:color w:val="000000"/>
          <w:sz w:val="22"/>
          <w:szCs w:val="22"/>
        </w:rPr>
        <w:t>(Cuando corresponda)</w:t>
      </w:r>
      <w:r w:rsidR="000440BF" w:rsidRPr="00AC4BF3">
        <w:rPr>
          <w:rFonts w:asciiTheme="minorHAnsi" w:hAnsiTheme="minorHAnsi" w:cstheme="minorHAnsi"/>
          <w:sz w:val="22"/>
          <w:szCs w:val="22"/>
        </w:rPr>
        <w:t>.</w:t>
      </w:r>
    </w:p>
    <w:p w:rsidR="000440BF" w:rsidRPr="00AC4BF3" w:rsidRDefault="003F4611" w:rsidP="007E1845">
      <w:pPr>
        <w:pStyle w:val="Prrafodelista"/>
        <w:numPr>
          <w:ilvl w:val="0"/>
          <w:numId w:val="21"/>
        </w:numPr>
        <w:ind w:left="851" w:hanging="425"/>
        <w:contextualSpacing/>
        <w:jc w:val="both"/>
        <w:rPr>
          <w:rFonts w:asciiTheme="minorHAnsi" w:hAnsiTheme="minorHAnsi" w:cstheme="minorHAnsi"/>
          <w:sz w:val="22"/>
          <w:szCs w:val="22"/>
        </w:rPr>
      </w:pPr>
      <w:r w:rsidRPr="000E1D5D">
        <w:rPr>
          <w:rFonts w:asciiTheme="minorHAnsi" w:hAnsiTheme="minorHAnsi" w:cstheme="minorHAnsi"/>
          <w:color w:val="000000"/>
          <w:sz w:val="22"/>
          <w:szCs w:val="22"/>
        </w:rPr>
        <w:t xml:space="preserve">Original o Fotocopia legalizada </w:t>
      </w:r>
      <w:r w:rsidR="0013370D" w:rsidRPr="000E1D5D">
        <w:rPr>
          <w:rFonts w:asciiTheme="minorHAnsi" w:hAnsiTheme="minorHAnsi" w:cstheme="minorHAnsi"/>
          <w:color w:val="000000"/>
          <w:sz w:val="22"/>
          <w:szCs w:val="22"/>
        </w:rPr>
        <w:t>Certificación del Costo Bruto de Producción o Certificación de bienes producidos en el País</w:t>
      </w:r>
      <w:r w:rsidR="00AA6F0D" w:rsidRPr="000E1D5D">
        <w:rPr>
          <w:rFonts w:asciiTheme="minorHAnsi" w:hAnsiTheme="minorHAnsi" w:cstheme="minorHAnsi"/>
          <w:color w:val="000000"/>
          <w:sz w:val="22"/>
          <w:szCs w:val="22"/>
        </w:rPr>
        <w:t xml:space="preserve"> emitido por </w:t>
      </w:r>
      <w:r w:rsidR="008A05B0">
        <w:rPr>
          <w:rFonts w:asciiTheme="minorHAnsi" w:hAnsiTheme="minorHAnsi" w:cstheme="minorHAnsi"/>
          <w:color w:val="000000"/>
          <w:sz w:val="22"/>
          <w:szCs w:val="22"/>
        </w:rPr>
        <w:t>Autoridad Competente</w:t>
      </w:r>
      <w:r w:rsidRPr="000E1D5D">
        <w:rPr>
          <w:rFonts w:asciiTheme="minorHAnsi" w:hAnsiTheme="minorHAnsi" w:cstheme="minorHAnsi"/>
          <w:color w:val="000000"/>
          <w:sz w:val="22"/>
          <w:szCs w:val="22"/>
        </w:rPr>
        <w:t xml:space="preserve">, </w:t>
      </w:r>
      <w:r w:rsidR="008074B9">
        <w:rPr>
          <w:rFonts w:asciiTheme="minorHAnsi" w:hAnsiTheme="minorHAnsi" w:cstheme="minorHAnsi"/>
          <w:color w:val="000000"/>
          <w:sz w:val="22"/>
          <w:szCs w:val="22"/>
        </w:rPr>
        <w:t>(Cuando corresponda)</w:t>
      </w:r>
      <w:r w:rsidR="000440BF" w:rsidRPr="00AC4BF3">
        <w:rPr>
          <w:rFonts w:asciiTheme="minorHAnsi" w:hAnsiTheme="minorHAnsi" w:cstheme="minorHAnsi"/>
          <w:sz w:val="22"/>
          <w:szCs w:val="22"/>
        </w:rPr>
        <w:t>.</w:t>
      </w:r>
    </w:p>
    <w:p w:rsidR="00437D21" w:rsidRPr="00AC4BF3" w:rsidRDefault="00437D21" w:rsidP="007E1845">
      <w:pPr>
        <w:pStyle w:val="Prrafodelista"/>
        <w:numPr>
          <w:ilvl w:val="0"/>
          <w:numId w:val="21"/>
        </w:numPr>
        <w:ind w:left="851" w:hanging="425"/>
        <w:contextualSpacing/>
        <w:jc w:val="both"/>
        <w:rPr>
          <w:rFonts w:asciiTheme="minorHAnsi" w:hAnsiTheme="minorHAnsi" w:cstheme="minorHAnsi"/>
          <w:sz w:val="22"/>
          <w:szCs w:val="22"/>
        </w:rPr>
      </w:pPr>
      <w:r w:rsidRPr="00AC4BF3">
        <w:rPr>
          <w:rFonts w:asciiTheme="minorHAnsi" w:hAnsiTheme="minorHAnsi" w:cstheme="minorHAnsi"/>
          <w:sz w:val="22"/>
          <w:szCs w:val="22"/>
        </w:rPr>
        <w:t>Original Contrato de Adhesión (Cuando corresponda)</w:t>
      </w:r>
    </w:p>
    <w:p w:rsidR="002C772A" w:rsidRPr="000E1D5D" w:rsidRDefault="002C772A" w:rsidP="007E1845">
      <w:pPr>
        <w:pStyle w:val="Prrafodelista"/>
        <w:numPr>
          <w:ilvl w:val="0"/>
          <w:numId w:val="21"/>
        </w:numPr>
        <w:ind w:left="851" w:hanging="425"/>
        <w:contextualSpacing/>
        <w:jc w:val="both"/>
        <w:rPr>
          <w:rFonts w:asciiTheme="minorHAnsi" w:hAnsiTheme="minorHAnsi" w:cstheme="minorHAnsi"/>
          <w:color w:val="000000"/>
          <w:sz w:val="22"/>
          <w:szCs w:val="22"/>
        </w:rPr>
      </w:pPr>
      <w:r w:rsidRPr="000E1D5D">
        <w:rPr>
          <w:rFonts w:asciiTheme="minorHAnsi" w:hAnsiTheme="minorHAnsi" w:cstheme="minorHAnsi"/>
          <w:color w:val="000000"/>
          <w:sz w:val="22"/>
          <w:szCs w:val="22"/>
        </w:rPr>
        <w:t>Otra documentación requerida por YPFB.</w:t>
      </w:r>
    </w:p>
    <w:p w:rsidR="00A53182" w:rsidRDefault="00A53182" w:rsidP="00D71120">
      <w:pPr>
        <w:rPr>
          <w:rFonts w:asciiTheme="minorHAnsi" w:hAnsiTheme="minorHAnsi" w:cstheme="minorHAnsi"/>
          <w:sz w:val="22"/>
          <w:szCs w:val="22"/>
        </w:rPr>
      </w:pPr>
    </w:p>
    <w:p w:rsidR="00EF1265" w:rsidRPr="00D92DC4" w:rsidRDefault="00EF1265" w:rsidP="00CF2F15">
      <w:pPr>
        <w:ind w:left="426"/>
        <w:rPr>
          <w:rFonts w:asciiTheme="minorHAnsi" w:hAnsiTheme="minorHAnsi" w:cstheme="minorHAnsi"/>
          <w:b/>
          <w:sz w:val="22"/>
          <w:szCs w:val="22"/>
        </w:rPr>
      </w:pPr>
      <w:r w:rsidRPr="00D92DC4">
        <w:rPr>
          <w:rFonts w:asciiTheme="minorHAnsi" w:hAnsiTheme="minorHAnsi" w:cstheme="minorHAnsi"/>
          <w:b/>
          <w:sz w:val="22"/>
          <w:szCs w:val="22"/>
        </w:rPr>
        <w:t>PARA ASOCIACIONES ACCIDENTALES</w:t>
      </w:r>
    </w:p>
    <w:p w:rsidR="00EF1265" w:rsidRDefault="00EF1265" w:rsidP="00D71120">
      <w:pPr>
        <w:rPr>
          <w:rFonts w:asciiTheme="minorHAnsi" w:hAnsiTheme="minorHAnsi" w:cstheme="minorHAnsi"/>
          <w:sz w:val="22"/>
          <w:szCs w:val="22"/>
        </w:rPr>
      </w:pPr>
    </w:p>
    <w:p w:rsidR="00EF1265" w:rsidRPr="00D92DC4" w:rsidRDefault="00EF1265" w:rsidP="007E1845">
      <w:pPr>
        <w:pStyle w:val="Prrafodelista"/>
        <w:numPr>
          <w:ilvl w:val="1"/>
          <w:numId w:val="26"/>
        </w:numPr>
        <w:ind w:left="851"/>
        <w:contextualSpacing/>
        <w:jc w:val="both"/>
        <w:rPr>
          <w:rFonts w:asciiTheme="minorHAnsi" w:hAnsiTheme="minorHAnsi" w:cstheme="minorHAnsi"/>
          <w:sz w:val="22"/>
          <w:szCs w:val="22"/>
        </w:rPr>
      </w:pPr>
      <w:r w:rsidRPr="00D92DC4">
        <w:rPr>
          <w:rFonts w:asciiTheme="minorHAnsi" w:hAnsiTheme="minorHAnsi" w:cstheme="minorHAnsi"/>
          <w:sz w:val="22"/>
          <w:szCs w:val="22"/>
        </w:rPr>
        <w:t>Certificado del RUPE que respalde la información declarada en su propuesta, para proces</w:t>
      </w:r>
      <w:r w:rsidR="00C57ACE">
        <w:rPr>
          <w:rFonts w:asciiTheme="minorHAnsi" w:hAnsiTheme="minorHAnsi" w:cstheme="minorHAnsi"/>
          <w:sz w:val="22"/>
          <w:szCs w:val="22"/>
        </w:rPr>
        <w:t>os de contratación mayores a Bs20.000.-</w:t>
      </w:r>
      <w:r w:rsidRPr="00D92DC4">
        <w:rPr>
          <w:rFonts w:asciiTheme="minorHAnsi" w:hAnsiTheme="minorHAnsi" w:cstheme="minorHAnsi"/>
          <w:sz w:val="22"/>
          <w:szCs w:val="22"/>
        </w:rPr>
        <w:t xml:space="preserve"> (Veinte Mil 00/100 Bolivianos).</w:t>
      </w:r>
    </w:p>
    <w:p w:rsidR="00EF1265" w:rsidRPr="008A05B0" w:rsidRDefault="00EF1265" w:rsidP="007E1845">
      <w:pPr>
        <w:pStyle w:val="Prrafodelista"/>
        <w:numPr>
          <w:ilvl w:val="1"/>
          <w:numId w:val="26"/>
        </w:numPr>
        <w:ind w:left="851"/>
        <w:contextualSpacing/>
        <w:jc w:val="both"/>
        <w:rPr>
          <w:rFonts w:asciiTheme="minorHAnsi" w:hAnsiTheme="minorHAnsi" w:cstheme="minorHAnsi"/>
          <w:sz w:val="22"/>
          <w:szCs w:val="22"/>
        </w:rPr>
      </w:pPr>
      <w:r w:rsidRPr="008A05B0">
        <w:rPr>
          <w:rFonts w:asciiTheme="minorHAnsi" w:hAnsiTheme="minorHAnsi" w:cstheme="minorHAnsi"/>
          <w:sz w:val="22"/>
          <w:szCs w:val="22"/>
        </w:rPr>
        <w:t>Original o fotocopia legalizada del Testimonio de contrato de Asociación Accidental, que determine: objeto, empresa líder, empresa facultada para gestionar las garantías, porcentaje de participación, domicilio y responsabilidades.</w:t>
      </w:r>
    </w:p>
    <w:p w:rsidR="00EF1265" w:rsidRPr="008A05B0" w:rsidRDefault="00EF1265" w:rsidP="007E1845">
      <w:pPr>
        <w:pStyle w:val="Prrafodelista"/>
        <w:numPr>
          <w:ilvl w:val="1"/>
          <w:numId w:val="26"/>
        </w:numPr>
        <w:ind w:left="851"/>
        <w:contextualSpacing/>
        <w:jc w:val="both"/>
        <w:rPr>
          <w:rFonts w:asciiTheme="minorHAnsi" w:hAnsiTheme="minorHAnsi" w:cstheme="minorHAnsi"/>
          <w:sz w:val="22"/>
          <w:szCs w:val="22"/>
        </w:rPr>
      </w:pPr>
      <w:r w:rsidRPr="008A05B0">
        <w:rPr>
          <w:rFonts w:asciiTheme="minorHAnsi" w:hAnsiTheme="minorHAnsi" w:cstheme="minorHAnsi"/>
          <w:sz w:val="22"/>
          <w:szCs w:val="22"/>
        </w:rPr>
        <w:t>Original o fotocopia legalizada del Poder General amplio y suficiente del representante Legal del proponente, con facultades para presentar p</w:t>
      </w:r>
      <w:r w:rsidR="007B431C" w:rsidRPr="008A05B0">
        <w:rPr>
          <w:rFonts w:asciiTheme="minorHAnsi" w:hAnsiTheme="minorHAnsi" w:cstheme="minorHAnsi"/>
          <w:sz w:val="22"/>
          <w:szCs w:val="22"/>
        </w:rPr>
        <w:t>ropuestas y suscribir contratos.</w:t>
      </w:r>
    </w:p>
    <w:p w:rsidR="007B431C" w:rsidRPr="00D92DC4" w:rsidRDefault="00FC0602" w:rsidP="007E1845">
      <w:pPr>
        <w:pStyle w:val="Prrafodelista"/>
        <w:numPr>
          <w:ilvl w:val="1"/>
          <w:numId w:val="26"/>
        </w:numPr>
        <w:ind w:left="851"/>
        <w:contextualSpacing/>
        <w:jc w:val="both"/>
        <w:rPr>
          <w:rFonts w:asciiTheme="minorHAnsi" w:hAnsiTheme="minorHAnsi" w:cstheme="minorHAnsi"/>
          <w:sz w:val="22"/>
          <w:szCs w:val="22"/>
        </w:rPr>
      </w:pPr>
      <w:r w:rsidRPr="00D92DC4">
        <w:rPr>
          <w:rFonts w:asciiTheme="minorHAnsi" w:hAnsiTheme="minorHAnsi" w:cstheme="minorHAnsi"/>
          <w:sz w:val="22"/>
          <w:szCs w:val="22"/>
        </w:rPr>
        <w:t>Documento de Identificación</w:t>
      </w:r>
      <w:r w:rsidR="007B431C" w:rsidRPr="00D92DC4">
        <w:rPr>
          <w:rFonts w:asciiTheme="minorHAnsi" w:hAnsiTheme="minorHAnsi" w:cstheme="minorHAnsi"/>
          <w:sz w:val="22"/>
          <w:szCs w:val="22"/>
        </w:rPr>
        <w:t xml:space="preserve"> del representante legal.</w:t>
      </w:r>
    </w:p>
    <w:p w:rsidR="00EF1265" w:rsidRDefault="00EF1265" w:rsidP="007E1845">
      <w:pPr>
        <w:pStyle w:val="Prrafodelista"/>
        <w:numPr>
          <w:ilvl w:val="1"/>
          <w:numId w:val="26"/>
        </w:numPr>
        <w:ind w:left="851"/>
        <w:contextualSpacing/>
        <w:jc w:val="both"/>
        <w:rPr>
          <w:rFonts w:asciiTheme="minorHAnsi" w:hAnsiTheme="minorHAnsi" w:cstheme="minorHAnsi"/>
          <w:sz w:val="22"/>
          <w:szCs w:val="22"/>
        </w:rPr>
      </w:pPr>
      <w:r w:rsidRPr="00D92DC4">
        <w:rPr>
          <w:rFonts w:asciiTheme="minorHAnsi" w:hAnsiTheme="minorHAnsi" w:cstheme="minorHAnsi"/>
          <w:sz w:val="22"/>
          <w:szCs w:val="22"/>
        </w:rPr>
        <w:t>Garantía de Cumplimiento de Contrato equivalente al siete por ciento (7%) del monto del contrato,</w:t>
      </w:r>
      <w:r>
        <w:rPr>
          <w:rFonts w:asciiTheme="minorHAnsi" w:hAnsiTheme="minorHAnsi" w:cstheme="minorHAnsi"/>
          <w:sz w:val="22"/>
          <w:szCs w:val="22"/>
        </w:rPr>
        <w:t xml:space="preserve"> </w:t>
      </w:r>
      <w:r w:rsidRPr="00E112BD">
        <w:rPr>
          <w:rFonts w:asciiTheme="minorHAnsi" w:hAnsiTheme="minorHAnsi" w:cstheme="minorHAnsi"/>
          <w:sz w:val="22"/>
          <w:szCs w:val="22"/>
        </w:rPr>
        <w:t xml:space="preserve">esta garantía podrá ser presentada por una o más empresas que conforman la Asociación, siempre y cuando cumpla con las características descritas en </w:t>
      </w:r>
      <w:r w:rsidR="004918C3">
        <w:rPr>
          <w:rFonts w:asciiTheme="minorHAnsi" w:hAnsiTheme="minorHAnsi" w:cstheme="minorHAnsi"/>
          <w:sz w:val="22"/>
          <w:szCs w:val="22"/>
        </w:rPr>
        <w:t>las especificaciones técnicas</w:t>
      </w:r>
      <w:r w:rsidRPr="00E112BD">
        <w:rPr>
          <w:rFonts w:asciiTheme="minorHAnsi" w:hAnsiTheme="minorHAnsi" w:cstheme="minorHAnsi"/>
          <w:sz w:val="22"/>
          <w:szCs w:val="22"/>
        </w:rPr>
        <w:t xml:space="preserve"> del presente DBC.</w:t>
      </w:r>
      <w:r w:rsidRPr="004C6D6E">
        <w:rPr>
          <w:rFonts w:asciiTheme="minorHAnsi" w:hAnsiTheme="minorHAnsi" w:cstheme="minorHAnsi"/>
          <w:sz w:val="22"/>
          <w:szCs w:val="22"/>
        </w:rPr>
        <w:t xml:space="preserve"> </w:t>
      </w:r>
      <w:r w:rsidRPr="00E112BD">
        <w:rPr>
          <w:rFonts w:asciiTheme="minorHAnsi" w:hAnsiTheme="minorHAnsi" w:cstheme="minorHAnsi"/>
          <w:sz w:val="22"/>
          <w:szCs w:val="22"/>
        </w:rPr>
        <w:t>(En caso que la formalización de la contratación sea mediante contrato).</w:t>
      </w:r>
    </w:p>
    <w:p w:rsidR="00AC4BF3" w:rsidRPr="00AC4BF3" w:rsidRDefault="00EF1265" w:rsidP="007E1845">
      <w:pPr>
        <w:pStyle w:val="Prrafodelista"/>
        <w:numPr>
          <w:ilvl w:val="1"/>
          <w:numId w:val="26"/>
        </w:numPr>
        <w:ind w:left="851"/>
        <w:contextualSpacing/>
        <w:jc w:val="both"/>
        <w:rPr>
          <w:rFonts w:asciiTheme="minorHAnsi" w:hAnsiTheme="minorHAnsi" w:cstheme="minorHAnsi"/>
          <w:color w:val="FF0000"/>
          <w:sz w:val="22"/>
          <w:szCs w:val="22"/>
        </w:rPr>
      </w:pPr>
      <w:r w:rsidRPr="00AC4BF3">
        <w:rPr>
          <w:rFonts w:asciiTheme="minorHAnsi" w:hAnsiTheme="minorHAnsi" w:cstheme="minorHAnsi"/>
          <w:sz w:val="22"/>
          <w:szCs w:val="22"/>
        </w:rPr>
        <w:t>Original o Fotocopia Legalizada de los certificado/documentos que acrediten la experiencia Gen</w:t>
      </w:r>
      <w:r w:rsidR="00AC4BF3">
        <w:rPr>
          <w:rFonts w:asciiTheme="minorHAnsi" w:hAnsiTheme="minorHAnsi" w:cstheme="minorHAnsi"/>
          <w:sz w:val="22"/>
          <w:szCs w:val="22"/>
        </w:rPr>
        <w:t>eral y específica de la empresa.</w:t>
      </w:r>
    </w:p>
    <w:p w:rsidR="00EF1265" w:rsidRPr="00AC4BF3" w:rsidRDefault="00EF1265" w:rsidP="007E1845">
      <w:pPr>
        <w:pStyle w:val="Prrafodelista"/>
        <w:numPr>
          <w:ilvl w:val="1"/>
          <w:numId w:val="26"/>
        </w:numPr>
        <w:ind w:left="851"/>
        <w:contextualSpacing/>
        <w:jc w:val="both"/>
        <w:rPr>
          <w:rFonts w:asciiTheme="minorHAnsi" w:hAnsiTheme="minorHAnsi" w:cstheme="minorHAnsi"/>
          <w:color w:val="FF0000"/>
          <w:sz w:val="22"/>
          <w:szCs w:val="22"/>
        </w:rPr>
      </w:pPr>
      <w:r w:rsidRPr="00AC4BF3">
        <w:rPr>
          <w:rFonts w:asciiTheme="minorHAnsi" w:hAnsiTheme="minorHAnsi" w:cstheme="minorHAnsi"/>
          <w:sz w:val="22"/>
          <w:szCs w:val="22"/>
        </w:rPr>
        <w:t xml:space="preserve">Original o Fotocopia Legalizada de los certificados/documentos que acrediten la experiencia General </w:t>
      </w:r>
      <w:r w:rsidR="00AC4BF3">
        <w:rPr>
          <w:rFonts w:asciiTheme="minorHAnsi" w:hAnsiTheme="minorHAnsi" w:cstheme="minorHAnsi"/>
          <w:sz w:val="22"/>
          <w:szCs w:val="22"/>
        </w:rPr>
        <w:t>y específica del personal clave.</w:t>
      </w:r>
    </w:p>
    <w:p w:rsidR="00EF1265" w:rsidRPr="00D92DC4" w:rsidRDefault="00EF1265" w:rsidP="007E1845">
      <w:pPr>
        <w:pStyle w:val="Prrafodelista"/>
        <w:numPr>
          <w:ilvl w:val="1"/>
          <w:numId w:val="26"/>
        </w:numPr>
        <w:ind w:left="851"/>
        <w:contextualSpacing/>
        <w:jc w:val="both"/>
        <w:rPr>
          <w:rFonts w:asciiTheme="minorHAnsi" w:hAnsiTheme="minorHAnsi" w:cstheme="minorHAnsi"/>
          <w:sz w:val="22"/>
          <w:szCs w:val="22"/>
        </w:rPr>
      </w:pPr>
      <w:r w:rsidRPr="000E1D5D">
        <w:rPr>
          <w:rFonts w:asciiTheme="minorHAnsi" w:hAnsiTheme="minorHAnsi" w:cstheme="minorHAnsi"/>
          <w:sz w:val="22"/>
          <w:szCs w:val="22"/>
        </w:rPr>
        <w:t xml:space="preserve">Original Contrato de Adhesión </w:t>
      </w:r>
      <w:r w:rsidRPr="00D92DC4">
        <w:rPr>
          <w:rFonts w:asciiTheme="minorHAnsi" w:hAnsiTheme="minorHAnsi" w:cstheme="minorHAnsi"/>
          <w:sz w:val="22"/>
          <w:szCs w:val="22"/>
        </w:rPr>
        <w:t>(Cuando corresponda)</w:t>
      </w:r>
    </w:p>
    <w:p w:rsidR="00EF1265" w:rsidRPr="000E1D5D" w:rsidRDefault="00EF1265" w:rsidP="007E1845">
      <w:pPr>
        <w:pStyle w:val="Prrafodelista"/>
        <w:numPr>
          <w:ilvl w:val="1"/>
          <w:numId w:val="26"/>
        </w:numPr>
        <w:ind w:left="851"/>
        <w:contextualSpacing/>
        <w:jc w:val="both"/>
        <w:rPr>
          <w:rFonts w:asciiTheme="minorHAnsi" w:hAnsiTheme="minorHAnsi" w:cstheme="minorHAnsi"/>
          <w:color w:val="000000"/>
          <w:sz w:val="22"/>
          <w:szCs w:val="22"/>
        </w:rPr>
      </w:pPr>
      <w:r w:rsidRPr="00D92DC4">
        <w:rPr>
          <w:rFonts w:asciiTheme="minorHAnsi" w:hAnsiTheme="minorHAnsi" w:cstheme="minorHAnsi"/>
          <w:sz w:val="22"/>
          <w:szCs w:val="22"/>
        </w:rPr>
        <w:t>Otra documentación</w:t>
      </w:r>
      <w:r w:rsidRPr="000E1D5D">
        <w:rPr>
          <w:rFonts w:asciiTheme="minorHAnsi" w:hAnsiTheme="minorHAnsi" w:cstheme="minorHAnsi"/>
          <w:color w:val="000000"/>
          <w:sz w:val="22"/>
          <w:szCs w:val="22"/>
        </w:rPr>
        <w:t xml:space="preserve"> requerida por YPFB.</w:t>
      </w:r>
    </w:p>
    <w:p w:rsidR="00EF1265" w:rsidRDefault="00EF1265" w:rsidP="00D71120">
      <w:pPr>
        <w:rPr>
          <w:rFonts w:asciiTheme="minorHAnsi" w:hAnsiTheme="minorHAnsi" w:cstheme="minorHAnsi"/>
          <w:sz w:val="22"/>
          <w:szCs w:val="22"/>
        </w:rPr>
      </w:pPr>
    </w:p>
    <w:p w:rsidR="00EF1265" w:rsidRDefault="00EF1265" w:rsidP="00D92DC4">
      <w:pPr>
        <w:ind w:left="567"/>
        <w:jc w:val="both"/>
        <w:rPr>
          <w:rFonts w:asciiTheme="minorHAnsi" w:hAnsiTheme="minorHAnsi" w:cstheme="minorHAnsi"/>
          <w:sz w:val="22"/>
          <w:szCs w:val="22"/>
        </w:rPr>
      </w:pPr>
      <w:r>
        <w:rPr>
          <w:rFonts w:asciiTheme="minorHAnsi" w:hAnsiTheme="minorHAnsi" w:cstheme="minorHAnsi"/>
          <w:sz w:val="22"/>
          <w:szCs w:val="22"/>
        </w:rPr>
        <w:t>Los socios que conforman la Asociación Accidental, deberán presentar la siguiente documentación:</w:t>
      </w:r>
    </w:p>
    <w:p w:rsidR="00EF1265" w:rsidRDefault="00EF1265" w:rsidP="00D92DC4">
      <w:pPr>
        <w:contextualSpacing/>
        <w:jc w:val="both"/>
        <w:rPr>
          <w:rFonts w:asciiTheme="minorHAnsi" w:hAnsiTheme="minorHAnsi" w:cstheme="minorHAnsi"/>
          <w:sz w:val="22"/>
          <w:szCs w:val="22"/>
        </w:rPr>
      </w:pPr>
    </w:p>
    <w:p w:rsidR="00EF1265" w:rsidRPr="00D92DC4" w:rsidRDefault="00EF1265" w:rsidP="007E1845">
      <w:pPr>
        <w:pStyle w:val="Prrafodelista"/>
        <w:numPr>
          <w:ilvl w:val="0"/>
          <w:numId w:val="35"/>
        </w:numPr>
        <w:ind w:left="851"/>
        <w:contextualSpacing/>
        <w:jc w:val="both"/>
        <w:rPr>
          <w:rFonts w:asciiTheme="minorHAnsi" w:hAnsiTheme="minorHAnsi" w:cstheme="minorHAnsi"/>
          <w:sz w:val="22"/>
          <w:szCs w:val="22"/>
        </w:rPr>
      </w:pPr>
      <w:r w:rsidRPr="00D92DC4">
        <w:rPr>
          <w:rFonts w:asciiTheme="minorHAnsi" w:hAnsiTheme="minorHAnsi" w:cstheme="minorHAnsi"/>
          <w:sz w:val="22"/>
          <w:szCs w:val="22"/>
        </w:rPr>
        <w:t>Certificado del RUPE que respalde la información declarada en su propuesta, para proces</w:t>
      </w:r>
      <w:r w:rsidR="00C57ACE">
        <w:rPr>
          <w:rFonts w:asciiTheme="minorHAnsi" w:hAnsiTheme="minorHAnsi" w:cstheme="minorHAnsi"/>
          <w:sz w:val="22"/>
          <w:szCs w:val="22"/>
        </w:rPr>
        <w:t>os de contratación mayores a Bs20.000.-</w:t>
      </w:r>
      <w:r w:rsidRPr="00D92DC4">
        <w:rPr>
          <w:rFonts w:asciiTheme="minorHAnsi" w:hAnsiTheme="minorHAnsi" w:cstheme="minorHAnsi"/>
          <w:sz w:val="22"/>
          <w:szCs w:val="22"/>
        </w:rPr>
        <w:t xml:space="preserve"> (Veinte Mil 00/100 Bolivianos).</w:t>
      </w:r>
    </w:p>
    <w:p w:rsidR="00EF1265" w:rsidRPr="008A05B0" w:rsidRDefault="00EF1265" w:rsidP="007E1845">
      <w:pPr>
        <w:pStyle w:val="Prrafodelista"/>
        <w:numPr>
          <w:ilvl w:val="0"/>
          <w:numId w:val="35"/>
        </w:numPr>
        <w:ind w:left="851"/>
        <w:contextualSpacing/>
        <w:jc w:val="both"/>
        <w:rPr>
          <w:rFonts w:asciiTheme="minorHAnsi" w:hAnsiTheme="minorHAnsi" w:cstheme="minorHAnsi"/>
          <w:sz w:val="22"/>
          <w:szCs w:val="22"/>
        </w:rPr>
      </w:pPr>
      <w:r w:rsidRPr="008A05B0">
        <w:rPr>
          <w:rFonts w:asciiTheme="minorHAnsi" w:hAnsiTheme="minorHAnsi" w:cstheme="minorHAnsi"/>
          <w:sz w:val="22"/>
          <w:szCs w:val="22"/>
        </w:rPr>
        <w:t xml:space="preserve">Original o fotocopia legalizada del Documento de Constitución de la Empresa, excepto </w:t>
      </w:r>
      <w:r w:rsidR="00EB30BB" w:rsidRPr="008A05B0">
        <w:rPr>
          <w:rFonts w:asciiTheme="minorHAnsi" w:hAnsiTheme="minorHAnsi" w:cstheme="minorHAnsi"/>
          <w:sz w:val="22"/>
          <w:szCs w:val="22"/>
        </w:rPr>
        <w:t xml:space="preserve">empresas unipersonales y </w:t>
      </w:r>
      <w:r w:rsidRPr="008A05B0">
        <w:rPr>
          <w:rFonts w:asciiTheme="minorHAnsi" w:hAnsiTheme="minorHAnsi" w:cstheme="minorHAnsi"/>
          <w:sz w:val="22"/>
          <w:szCs w:val="22"/>
        </w:rPr>
        <w:t>aquellas empresas que se encuentran inscritas en el Registro de Comercio</w:t>
      </w:r>
      <w:r w:rsidR="002A2460" w:rsidRPr="008A05B0">
        <w:rPr>
          <w:rFonts w:asciiTheme="minorHAnsi" w:hAnsiTheme="minorHAnsi" w:cstheme="minorHAnsi"/>
          <w:sz w:val="22"/>
          <w:szCs w:val="22"/>
        </w:rPr>
        <w:t>.</w:t>
      </w:r>
    </w:p>
    <w:p w:rsidR="00970050" w:rsidRPr="008A05B0" w:rsidRDefault="00970050" w:rsidP="007E1845">
      <w:pPr>
        <w:pStyle w:val="Prrafodelista"/>
        <w:numPr>
          <w:ilvl w:val="0"/>
          <w:numId w:val="35"/>
        </w:numPr>
        <w:ind w:left="851"/>
        <w:contextualSpacing/>
        <w:jc w:val="both"/>
        <w:rPr>
          <w:rFonts w:asciiTheme="minorHAnsi" w:hAnsiTheme="minorHAnsi" w:cstheme="minorHAnsi"/>
          <w:color w:val="000000"/>
          <w:sz w:val="22"/>
          <w:szCs w:val="22"/>
        </w:rPr>
      </w:pPr>
      <w:r w:rsidRPr="008A05B0">
        <w:rPr>
          <w:rFonts w:asciiTheme="minorHAnsi" w:hAnsiTheme="minorHAnsi" w:cstheme="minorHAnsi"/>
          <w:sz w:val="22"/>
          <w:szCs w:val="22"/>
        </w:rPr>
        <w:lastRenderedPageBreak/>
        <w:t>Original de la Matricula de Comercio</w:t>
      </w:r>
      <w:r>
        <w:rPr>
          <w:rFonts w:asciiTheme="minorHAnsi" w:hAnsiTheme="minorHAnsi" w:cstheme="minorHAnsi"/>
          <w:sz w:val="22"/>
          <w:szCs w:val="22"/>
        </w:rPr>
        <w:t xml:space="preserve"> v</w:t>
      </w:r>
      <w:r w:rsidRPr="008A05B0">
        <w:rPr>
          <w:rFonts w:asciiTheme="minorHAnsi" w:hAnsiTheme="minorHAnsi" w:cstheme="minorHAnsi"/>
          <w:sz w:val="22"/>
          <w:szCs w:val="22"/>
        </w:rPr>
        <w:t>igente</w:t>
      </w:r>
      <w:r>
        <w:rPr>
          <w:rFonts w:asciiTheme="minorHAnsi" w:hAnsiTheme="minorHAnsi" w:cstheme="minorHAnsi"/>
          <w:sz w:val="22"/>
          <w:szCs w:val="22"/>
        </w:rPr>
        <w:t xml:space="preserve"> o Certificado de Actualización de la Matricula de Comercio vigente</w:t>
      </w:r>
      <w:r w:rsidRPr="008A05B0">
        <w:rPr>
          <w:rFonts w:asciiTheme="minorHAnsi" w:hAnsiTheme="minorHAnsi" w:cstheme="minorHAnsi"/>
          <w:sz w:val="22"/>
          <w:szCs w:val="22"/>
        </w:rPr>
        <w:t>, excepto para proponentes cuya normativa legal inherentes a su constitución legal así lo prevea</w:t>
      </w:r>
      <w:r w:rsidRPr="008A05B0">
        <w:rPr>
          <w:rFonts w:asciiTheme="minorHAnsi" w:hAnsiTheme="minorHAnsi" w:cstheme="minorHAnsi"/>
          <w:color w:val="000000"/>
          <w:sz w:val="22"/>
          <w:szCs w:val="22"/>
        </w:rPr>
        <w:t>.</w:t>
      </w:r>
      <w:r w:rsidRPr="008A05B0" w:rsidDel="00F24A30">
        <w:rPr>
          <w:rFonts w:asciiTheme="minorHAnsi" w:hAnsiTheme="minorHAnsi" w:cstheme="minorHAnsi"/>
          <w:color w:val="000000"/>
          <w:sz w:val="22"/>
          <w:szCs w:val="22"/>
        </w:rPr>
        <w:t xml:space="preserve"> </w:t>
      </w:r>
    </w:p>
    <w:p w:rsidR="00B879A5" w:rsidRPr="008A05B0" w:rsidRDefault="00B879A5" w:rsidP="007E1845">
      <w:pPr>
        <w:pStyle w:val="Prrafodelista"/>
        <w:numPr>
          <w:ilvl w:val="0"/>
          <w:numId w:val="35"/>
        </w:numPr>
        <w:ind w:left="851"/>
        <w:contextualSpacing/>
        <w:jc w:val="both"/>
        <w:rPr>
          <w:rFonts w:asciiTheme="minorHAnsi" w:hAnsiTheme="minorHAnsi" w:cstheme="minorHAnsi"/>
          <w:sz w:val="22"/>
          <w:szCs w:val="22"/>
        </w:rPr>
      </w:pPr>
      <w:r w:rsidRPr="008A05B0">
        <w:rPr>
          <w:rFonts w:asciiTheme="minorHAnsi" w:hAnsiTheme="minorHAnsi" w:cstheme="minorHAnsi"/>
          <w:sz w:val="22"/>
          <w:szCs w:val="22"/>
        </w:rPr>
        <w:t>Original o fotocopia legalizada del Poder General amplio y suficiente del representante Legal del proponente, con facultades para presentar propuestas y suscribir contratos, inscritas en el Registro de Comercio, esta inscripción podrá exceptuarse para otros proponentes cuya normativa legal inherente a su constitución así lo prevea. Aquellas empresas unipersonales que no acrediten a un representante legal no deberán presentar este poder. El poder de representación legal de las empresas que conforman la asociación accidental adicionalmente deberán tener la facultad de conformar la Asociación Accidental, incluidas las empresas unipersonales cuando el representante legal sea diferente al propietario.</w:t>
      </w:r>
    </w:p>
    <w:p w:rsidR="007B431C" w:rsidRPr="00D92DC4" w:rsidRDefault="00FC0602" w:rsidP="007E1845">
      <w:pPr>
        <w:pStyle w:val="Prrafodelista"/>
        <w:numPr>
          <w:ilvl w:val="0"/>
          <w:numId w:val="35"/>
        </w:numPr>
        <w:ind w:left="851"/>
        <w:contextualSpacing/>
        <w:jc w:val="both"/>
        <w:rPr>
          <w:rFonts w:asciiTheme="minorHAnsi" w:hAnsiTheme="minorHAnsi" w:cstheme="minorHAnsi"/>
          <w:sz w:val="22"/>
          <w:szCs w:val="22"/>
        </w:rPr>
      </w:pPr>
      <w:r w:rsidRPr="00D92DC4">
        <w:rPr>
          <w:rFonts w:asciiTheme="minorHAnsi" w:hAnsiTheme="minorHAnsi" w:cstheme="minorHAnsi"/>
          <w:sz w:val="22"/>
          <w:szCs w:val="22"/>
        </w:rPr>
        <w:t>Documento de Identificación</w:t>
      </w:r>
      <w:r w:rsidR="007B431C" w:rsidRPr="00D92DC4">
        <w:rPr>
          <w:rFonts w:asciiTheme="minorHAnsi" w:hAnsiTheme="minorHAnsi" w:cstheme="minorHAnsi"/>
          <w:sz w:val="22"/>
          <w:szCs w:val="22"/>
        </w:rPr>
        <w:t xml:space="preserve"> del propietario o representante legal.</w:t>
      </w:r>
    </w:p>
    <w:p w:rsidR="00EF1265" w:rsidRPr="000E1D5D" w:rsidRDefault="00EF1265" w:rsidP="007E1845">
      <w:pPr>
        <w:pStyle w:val="Prrafodelista"/>
        <w:numPr>
          <w:ilvl w:val="0"/>
          <w:numId w:val="35"/>
        </w:numPr>
        <w:ind w:left="851"/>
        <w:contextualSpacing/>
        <w:jc w:val="both"/>
        <w:rPr>
          <w:rFonts w:asciiTheme="minorHAnsi" w:hAnsiTheme="minorHAnsi" w:cstheme="minorHAnsi"/>
          <w:sz w:val="22"/>
          <w:szCs w:val="22"/>
        </w:rPr>
      </w:pPr>
      <w:r w:rsidRPr="00D92DC4">
        <w:rPr>
          <w:rFonts w:asciiTheme="minorHAnsi" w:hAnsiTheme="minorHAnsi" w:cstheme="minorHAnsi"/>
          <w:sz w:val="22"/>
          <w:szCs w:val="22"/>
        </w:rPr>
        <w:t>Original del Certificado de la Solvencia Fiscal, emitido</w:t>
      </w:r>
      <w:r>
        <w:rPr>
          <w:rFonts w:asciiTheme="minorHAnsi" w:hAnsiTheme="minorHAnsi" w:cstheme="minorHAnsi"/>
          <w:sz w:val="22"/>
          <w:szCs w:val="22"/>
        </w:rPr>
        <w:t xml:space="preserve"> por la Contraloría G</w:t>
      </w:r>
      <w:r w:rsidRPr="000E1D5D">
        <w:rPr>
          <w:rFonts w:asciiTheme="minorHAnsi" w:hAnsiTheme="minorHAnsi" w:cstheme="minorHAnsi"/>
          <w:sz w:val="22"/>
          <w:szCs w:val="22"/>
        </w:rPr>
        <w:t>eneral del Estado (CGE</w:t>
      </w:r>
      <w:r w:rsidR="002A2460" w:rsidRPr="003E38FA">
        <w:rPr>
          <w:rFonts w:asciiTheme="minorHAnsi" w:hAnsiTheme="minorHAnsi" w:cstheme="minorHAnsi"/>
          <w:sz w:val="22"/>
          <w:szCs w:val="22"/>
        </w:rPr>
        <w:t>.</w:t>
      </w:r>
    </w:p>
    <w:p w:rsidR="00EF1265" w:rsidRPr="0048519A" w:rsidRDefault="00EF1265" w:rsidP="007E1845">
      <w:pPr>
        <w:pStyle w:val="Prrafodelista"/>
        <w:numPr>
          <w:ilvl w:val="0"/>
          <w:numId w:val="35"/>
        </w:numPr>
        <w:ind w:left="851"/>
        <w:contextualSpacing/>
        <w:jc w:val="both"/>
        <w:rPr>
          <w:rFonts w:asciiTheme="minorHAnsi" w:hAnsiTheme="minorHAnsi" w:cstheme="minorHAnsi"/>
          <w:sz w:val="22"/>
          <w:szCs w:val="22"/>
        </w:rPr>
      </w:pPr>
      <w:r w:rsidRPr="000E1D5D">
        <w:rPr>
          <w:rFonts w:asciiTheme="minorHAnsi" w:hAnsiTheme="minorHAnsi" w:cstheme="minorHAnsi"/>
          <w:sz w:val="22"/>
          <w:szCs w:val="22"/>
        </w:rPr>
        <w:t>Certificado de no Adeudo por contribuciones al Seguro Social Obligatorio de largo Plazo y al Sistema Integral de Pensiones</w:t>
      </w:r>
      <w:r w:rsidR="002A2460">
        <w:rPr>
          <w:rFonts w:asciiTheme="minorHAnsi" w:hAnsiTheme="minorHAnsi" w:cstheme="minorHAnsi"/>
          <w:sz w:val="22"/>
          <w:szCs w:val="22"/>
        </w:rPr>
        <w:t xml:space="preserve"> vigente</w:t>
      </w:r>
      <w:r w:rsidR="002A2460" w:rsidRPr="0048519A">
        <w:rPr>
          <w:rFonts w:asciiTheme="minorHAnsi" w:hAnsiTheme="minorHAnsi" w:cstheme="minorHAnsi"/>
          <w:sz w:val="22"/>
          <w:szCs w:val="22"/>
        </w:rPr>
        <w:t>.</w:t>
      </w:r>
      <w:r w:rsidRPr="0048519A">
        <w:rPr>
          <w:rFonts w:asciiTheme="minorHAnsi" w:hAnsiTheme="minorHAnsi" w:cstheme="minorHAnsi"/>
          <w:sz w:val="22"/>
          <w:szCs w:val="22"/>
        </w:rPr>
        <w:t xml:space="preserve"> (excepto empresas extranjeras).</w:t>
      </w:r>
    </w:p>
    <w:p w:rsidR="00EF1265" w:rsidRDefault="00EF1265" w:rsidP="007E1845">
      <w:pPr>
        <w:pStyle w:val="Prrafodelista"/>
        <w:numPr>
          <w:ilvl w:val="0"/>
          <w:numId w:val="35"/>
        </w:numPr>
        <w:ind w:left="851"/>
        <w:contextualSpacing/>
        <w:jc w:val="both"/>
        <w:rPr>
          <w:rFonts w:asciiTheme="minorHAnsi" w:hAnsiTheme="minorHAnsi" w:cstheme="minorHAnsi"/>
          <w:color w:val="000000"/>
          <w:sz w:val="22"/>
          <w:szCs w:val="22"/>
        </w:rPr>
      </w:pPr>
      <w:r w:rsidRPr="00D92DC4">
        <w:rPr>
          <w:rFonts w:asciiTheme="minorHAnsi" w:hAnsiTheme="minorHAnsi" w:cstheme="minorHAnsi"/>
          <w:sz w:val="22"/>
          <w:szCs w:val="22"/>
        </w:rPr>
        <w:t>Otra documentación</w:t>
      </w:r>
      <w:r w:rsidRPr="000E1D5D">
        <w:rPr>
          <w:rFonts w:asciiTheme="minorHAnsi" w:hAnsiTheme="minorHAnsi" w:cstheme="minorHAnsi"/>
          <w:color w:val="000000"/>
          <w:sz w:val="22"/>
          <w:szCs w:val="22"/>
        </w:rPr>
        <w:t xml:space="preserve"> requerida por YPFB.</w:t>
      </w:r>
    </w:p>
    <w:p w:rsidR="005D5736" w:rsidRDefault="005D5736" w:rsidP="005D5736">
      <w:pPr>
        <w:pStyle w:val="Prrafodelista"/>
        <w:ind w:left="851"/>
        <w:contextualSpacing/>
        <w:jc w:val="both"/>
        <w:rPr>
          <w:rFonts w:asciiTheme="minorHAnsi" w:hAnsiTheme="minorHAnsi" w:cstheme="minorHAnsi"/>
          <w:color w:val="000000"/>
          <w:sz w:val="22"/>
          <w:szCs w:val="22"/>
        </w:rPr>
      </w:pPr>
    </w:p>
    <w:p w:rsidR="005D5736" w:rsidRPr="008A05B0" w:rsidRDefault="005D5736" w:rsidP="005D5736">
      <w:pPr>
        <w:jc w:val="both"/>
        <w:rPr>
          <w:rFonts w:asciiTheme="minorHAnsi" w:hAnsiTheme="minorHAnsi" w:cstheme="minorHAnsi"/>
          <w:b/>
          <w:sz w:val="22"/>
          <w:szCs w:val="22"/>
        </w:rPr>
      </w:pPr>
      <w:r w:rsidRPr="008A05B0">
        <w:rPr>
          <w:rFonts w:asciiTheme="minorHAnsi" w:hAnsiTheme="minorHAnsi" w:cstheme="minorHAnsi"/>
          <w:b/>
          <w:sz w:val="22"/>
          <w:szCs w:val="22"/>
        </w:rPr>
        <w:t>Consideraciones para proponentes extranjeros:</w:t>
      </w:r>
    </w:p>
    <w:p w:rsidR="005D5736" w:rsidRPr="008A05B0" w:rsidRDefault="005D5736" w:rsidP="00D71120">
      <w:pPr>
        <w:rPr>
          <w:rFonts w:asciiTheme="minorHAnsi" w:hAnsiTheme="minorHAnsi" w:cstheme="minorHAnsi"/>
          <w:sz w:val="22"/>
          <w:szCs w:val="22"/>
        </w:rPr>
      </w:pPr>
    </w:p>
    <w:p w:rsidR="007C2625" w:rsidRPr="007D5538" w:rsidRDefault="007C2625" w:rsidP="007C2625">
      <w:pPr>
        <w:jc w:val="both"/>
        <w:rPr>
          <w:rFonts w:asciiTheme="minorHAnsi" w:hAnsiTheme="minorHAnsi" w:cstheme="minorHAnsi"/>
          <w:sz w:val="22"/>
          <w:szCs w:val="22"/>
        </w:rPr>
      </w:pPr>
      <w:r w:rsidRPr="00895847">
        <w:rPr>
          <w:rFonts w:asciiTheme="minorHAnsi" w:hAnsiTheme="minorHAnsi" w:cstheme="minorHAnsi"/>
          <w:sz w:val="22"/>
          <w:szCs w:val="22"/>
        </w:rPr>
        <w:t xml:space="preserve">Para el </w:t>
      </w:r>
      <w:r w:rsidRPr="007D5538">
        <w:rPr>
          <w:rFonts w:asciiTheme="minorHAnsi" w:hAnsiTheme="minorHAnsi" w:cstheme="minorHAnsi"/>
          <w:sz w:val="22"/>
          <w:szCs w:val="22"/>
        </w:rPr>
        <w:t xml:space="preserve">caso de proponentes extranjeros establecidos en su país de origen, los documentos deben guardar relación con los requeridos localmente. </w:t>
      </w:r>
    </w:p>
    <w:p w:rsidR="007C2625" w:rsidRPr="007D5538" w:rsidRDefault="007C2625" w:rsidP="007C2625">
      <w:pPr>
        <w:jc w:val="both"/>
        <w:rPr>
          <w:rFonts w:asciiTheme="minorHAnsi" w:hAnsiTheme="minorHAnsi" w:cstheme="minorHAnsi"/>
          <w:sz w:val="22"/>
          <w:szCs w:val="22"/>
        </w:rPr>
      </w:pPr>
    </w:p>
    <w:p w:rsidR="007C2625" w:rsidRPr="007D5538" w:rsidRDefault="007C2625" w:rsidP="007C2625">
      <w:pPr>
        <w:jc w:val="both"/>
        <w:rPr>
          <w:rFonts w:asciiTheme="minorHAnsi" w:hAnsiTheme="minorHAnsi" w:cstheme="minorHAnsi"/>
          <w:sz w:val="22"/>
          <w:szCs w:val="22"/>
          <w:lang w:val="es-BO"/>
        </w:rPr>
      </w:pPr>
      <w:r w:rsidRPr="007D5538">
        <w:rPr>
          <w:rFonts w:asciiTheme="minorHAnsi" w:hAnsiTheme="minorHAnsi" w:cstheme="minorHAnsi"/>
          <w:sz w:val="22"/>
          <w:szCs w:val="22"/>
        </w:rPr>
        <w:t>En caso que los documentos equivalentes o similares se encuentren en otro idioma que no sea castellano, deben contar con la traducción oficial debidamente refrendada por el Consulado de Bolivia en el país de origen o en el país más cercano al país de origen y posterior legalización en la Cancillería de Bolivia.</w:t>
      </w:r>
      <w:r w:rsidRPr="007D5538">
        <w:rPr>
          <w:rFonts w:asciiTheme="minorHAnsi" w:hAnsiTheme="minorHAnsi" w:cstheme="minorHAnsi"/>
          <w:sz w:val="22"/>
          <w:szCs w:val="22"/>
          <w:lang w:val="es-BO"/>
        </w:rPr>
        <w:t> </w:t>
      </w:r>
    </w:p>
    <w:p w:rsidR="007C2625" w:rsidRPr="007D5538" w:rsidRDefault="007C2625" w:rsidP="007C2625">
      <w:pPr>
        <w:jc w:val="both"/>
        <w:rPr>
          <w:rFonts w:asciiTheme="minorHAnsi" w:hAnsiTheme="minorHAnsi" w:cstheme="minorHAnsi"/>
          <w:sz w:val="22"/>
          <w:szCs w:val="22"/>
          <w:lang w:val="es-BO"/>
        </w:rPr>
      </w:pPr>
    </w:p>
    <w:p w:rsidR="007C2625" w:rsidRPr="007D5538" w:rsidRDefault="007C2625" w:rsidP="007C2625">
      <w:pPr>
        <w:jc w:val="both"/>
        <w:rPr>
          <w:rFonts w:ascii="Calibri" w:hAnsi="Calibri" w:cs="Calibri"/>
          <w:sz w:val="22"/>
          <w:szCs w:val="22"/>
          <w:lang w:val="es-BO"/>
        </w:rPr>
      </w:pPr>
      <w:r w:rsidRPr="00FE721D">
        <w:rPr>
          <w:rFonts w:asciiTheme="minorHAnsi" w:hAnsiTheme="minorHAnsi" w:cstheme="minorHAnsi"/>
          <w:sz w:val="22"/>
          <w:szCs w:val="22"/>
        </w:rPr>
        <w:t>Los documentos de constitución, documentos de representación legal, el documento de registro de comercio y registro tributario deben cumplir la cadena de legalizaciones tanto en el país de origen como el país de destino (indistintamente del idioma en el que se encuentren)</w:t>
      </w:r>
      <w:r>
        <w:rPr>
          <w:rFonts w:asciiTheme="minorHAnsi" w:hAnsiTheme="minorHAnsi" w:cstheme="minorHAnsi"/>
          <w:sz w:val="22"/>
          <w:szCs w:val="22"/>
        </w:rPr>
        <w:t xml:space="preserve"> o el apostillado correspondiente. El documento de representación legal</w:t>
      </w:r>
      <w:r w:rsidRPr="00FE721D">
        <w:rPr>
          <w:rFonts w:asciiTheme="minorHAnsi" w:hAnsiTheme="minorHAnsi" w:cstheme="minorHAnsi"/>
          <w:sz w:val="22"/>
          <w:szCs w:val="22"/>
        </w:rPr>
        <w:t xml:space="preserve"> deberá ser protocolizado ante Notaria de Fe Pública en Bolivia</w:t>
      </w:r>
      <w:r w:rsidRPr="00FE721D">
        <w:rPr>
          <w:rFonts w:ascii="Calibri" w:hAnsi="Calibri" w:cs="Calibri"/>
          <w:sz w:val="22"/>
          <w:szCs w:val="22"/>
        </w:rPr>
        <w:t>.</w:t>
      </w:r>
    </w:p>
    <w:p w:rsidR="007C2625" w:rsidRDefault="007C2625" w:rsidP="007C2625">
      <w:pPr>
        <w:jc w:val="both"/>
        <w:rPr>
          <w:rFonts w:ascii="Calibri" w:hAnsi="Calibri" w:cs="Calibri"/>
          <w:color w:val="000000"/>
          <w:sz w:val="22"/>
          <w:szCs w:val="22"/>
        </w:rPr>
      </w:pPr>
    </w:p>
    <w:p w:rsidR="007C2625" w:rsidRDefault="007C2625" w:rsidP="007C2625">
      <w:pPr>
        <w:jc w:val="both"/>
        <w:rPr>
          <w:rFonts w:asciiTheme="minorHAnsi" w:hAnsiTheme="minorHAnsi" w:cstheme="minorHAnsi"/>
          <w:sz w:val="22"/>
          <w:szCs w:val="22"/>
          <w:highlight w:val="yellow"/>
        </w:rPr>
      </w:pPr>
      <w:r w:rsidRPr="00FE721D">
        <w:rPr>
          <w:rFonts w:asciiTheme="minorHAnsi" w:hAnsiTheme="minorHAnsi" w:cstheme="minorHAnsi"/>
          <w:sz w:val="22"/>
          <w:szCs w:val="22"/>
        </w:rPr>
        <w:t>Los documentos de constitución, documentos de representación legal, el documento de registro de comercio, registro tributario y el documento de identificación o pasaporte deberán acompañar una declaración jurada</w:t>
      </w:r>
      <w:r>
        <w:rPr>
          <w:rFonts w:asciiTheme="minorHAnsi" w:hAnsiTheme="minorHAnsi" w:cstheme="minorHAnsi"/>
          <w:sz w:val="22"/>
          <w:szCs w:val="22"/>
        </w:rPr>
        <w:t xml:space="preserve"> o certificación</w:t>
      </w:r>
      <w:r w:rsidRPr="00FE721D">
        <w:rPr>
          <w:rFonts w:asciiTheme="minorHAnsi" w:hAnsiTheme="minorHAnsi" w:cstheme="minorHAnsi"/>
          <w:sz w:val="22"/>
          <w:szCs w:val="22"/>
        </w:rPr>
        <w:t xml:space="preserve"> del representante legal ante Notario de Fe Pública en Bolivia, en el que se establezca que los documentos solicitados dentro del proceso de contratación son los requeridos o son sus equivalentes, que son válidos y que están vigentes</w:t>
      </w:r>
      <w:r>
        <w:rPr>
          <w:rFonts w:asciiTheme="minorHAnsi" w:hAnsiTheme="minorHAnsi" w:cstheme="minorHAnsi"/>
          <w:sz w:val="22"/>
          <w:szCs w:val="22"/>
        </w:rPr>
        <w:t>.</w:t>
      </w:r>
    </w:p>
    <w:p w:rsidR="006C67D2" w:rsidRPr="009803E1" w:rsidRDefault="006C67D2" w:rsidP="006C67D2">
      <w:pPr>
        <w:ind w:left="720"/>
        <w:jc w:val="both"/>
        <w:rPr>
          <w:rFonts w:asciiTheme="minorHAnsi" w:hAnsiTheme="minorHAnsi" w:cstheme="minorHAnsi"/>
          <w:sz w:val="22"/>
          <w:szCs w:val="22"/>
        </w:rPr>
      </w:pPr>
    </w:p>
    <w:p w:rsidR="00331DAB" w:rsidRDefault="00331DAB" w:rsidP="006C67D2">
      <w:pPr>
        <w:ind w:left="720"/>
        <w:jc w:val="both"/>
        <w:rPr>
          <w:rFonts w:asciiTheme="minorHAnsi" w:hAnsiTheme="minorHAnsi" w:cstheme="minorHAnsi"/>
          <w:sz w:val="22"/>
          <w:szCs w:val="22"/>
        </w:rPr>
      </w:pPr>
    </w:p>
    <w:p w:rsidR="005B2E8A" w:rsidRDefault="005B2E8A" w:rsidP="006C67D2">
      <w:pPr>
        <w:ind w:left="720"/>
        <w:jc w:val="both"/>
        <w:rPr>
          <w:rFonts w:asciiTheme="minorHAnsi" w:hAnsiTheme="minorHAnsi" w:cstheme="minorHAnsi"/>
          <w:sz w:val="22"/>
          <w:szCs w:val="22"/>
        </w:rPr>
      </w:pPr>
    </w:p>
    <w:p w:rsidR="005B2E8A" w:rsidRPr="009803E1" w:rsidRDefault="005B2E8A" w:rsidP="006C67D2">
      <w:pPr>
        <w:ind w:left="720"/>
        <w:jc w:val="both"/>
        <w:rPr>
          <w:rFonts w:asciiTheme="minorHAnsi" w:hAnsiTheme="minorHAnsi" w:cstheme="minorHAnsi"/>
          <w:sz w:val="22"/>
          <w:szCs w:val="22"/>
        </w:rPr>
      </w:pPr>
    </w:p>
    <w:p w:rsidR="006C67D2" w:rsidRPr="009803E1" w:rsidRDefault="006C67D2" w:rsidP="006C67D2">
      <w:pPr>
        <w:ind w:left="720"/>
        <w:jc w:val="both"/>
        <w:rPr>
          <w:rFonts w:asciiTheme="minorHAnsi" w:hAnsiTheme="minorHAnsi" w:cstheme="minorHAnsi"/>
          <w:sz w:val="22"/>
          <w:szCs w:val="22"/>
        </w:rPr>
      </w:pPr>
    </w:p>
    <w:p w:rsidR="007165E6" w:rsidRPr="00DF3AF7" w:rsidRDefault="007165E6" w:rsidP="00B37050">
      <w:pPr>
        <w:jc w:val="center"/>
        <w:rPr>
          <w:rFonts w:asciiTheme="minorHAnsi" w:hAnsiTheme="minorHAnsi" w:cstheme="minorHAnsi"/>
          <w:b/>
        </w:rPr>
      </w:pPr>
      <w:r w:rsidRPr="009803E1">
        <w:rPr>
          <w:rFonts w:asciiTheme="minorHAnsi" w:hAnsiTheme="minorHAnsi" w:cstheme="minorHAnsi"/>
          <w:b/>
        </w:rPr>
        <w:t>--------------------------------------</w:t>
      </w:r>
      <w:r w:rsidR="0018149E" w:rsidRPr="009803E1">
        <w:rPr>
          <w:rFonts w:asciiTheme="minorHAnsi" w:hAnsiTheme="minorHAnsi" w:cstheme="minorHAnsi"/>
          <w:b/>
        </w:rPr>
        <w:t>--------------------</w:t>
      </w:r>
      <w:r w:rsidRPr="009803E1">
        <w:rPr>
          <w:rFonts w:asciiTheme="minorHAnsi" w:hAnsiTheme="minorHAnsi" w:cstheme="minorHAnsi"/>
          <w:b/>
        </w:rPr>
        <w:t>-------------------------</w:t>
      </w:r>
    </w:p>
    <w:p w:rsidR="007165E6" w:rsidRPr="00DF3AF7" w:rsidRDefault="00087D81" w:rsidP="00B37050">
      <w:pPr>
        <w:jc w:val="center"/>
        <w:rPr>
          <w:rFonts w:asciiTheme="minorHAnsi" w:hAnsiTheme="minorHAnsi" w:cstheme="minorHAnsi"/>
          <w:b/>
        </w:rPr>
      </w:pPr>
      <w:r w:rsidRPr="00DF3AF7">
        <w:rPr>
          <w:rFonts w:asciiTheme="minorHAnsi" w:hAnsiTheme="minorHAnsi" w:cstheme="minorHAnsi"/>
          <w:b/>
        </w:rPr>
        <w:t xml:space="preserve">Firma del </w:t>
      </w:r>
      <w:r w:rsidR="00DB48D6" w:rsidRPr="00DF3AF7">
        <w:rPr>
          <w:rFonts w:asciiTheme="minorHAnsi" w:hAnsiTheme="minorHAnsi" w:cstheme="minorHAnsi"/>
          <w:b/>
        </w:rPr>
        <w:t xml:space="preserve">Propietario o </w:t>
      </w:r>
      <w:r w:rsidR="007165E6" w:rsidRPr="00DF3AF7">
        <w:rPr>
          <w:rFonts w:asciiTheme="minorHAnsi" w:hAnsiTheme="minorHAnsi" w:cstheme="minorHAnsi"/>
          <w:b/>
        </w:rPr>
        <w:t xml:space="preserve">Representante Legal </w:t>
      </w:r>
    </w:p>
    <w:p w:rsidR="007165E6" w:rsidRPr="00DF3AF7" w:rsidRDefault="007165E6" w:rsidP="00B37050">
      <w:pPr>
        <w:keepNext/>
        <w:jc w:val="center"/>
        <w:outlineLvl w:val="2"/>
        <w:rPr>
          <w:rFonts w:asciiTheme="minorHAnsi" w:hAnsiTheme="minorHAnsi" w:cstheme="minorHAnsi"/>
          <w:b/>
          <w:lang w:val="es-BO" w:eastAsia="es-ES"/>
        </w:rPr>
      </w:pPr>
      <w:r w:rsidRPr="00DF3AF7">
        <w:rPr>
          <w:rFonts w:asciiTheme="minorHAnsi" w:hAnsiTheme="minorHAnsi" w:cstheme="minorHAnsi"/>
          <w:b/>
        </w:rPr>
        <w:t xml:space="preserve">Nombre completo del </w:t>
      </w:r>
      <w:r w:rsidR="0018149E" w:rsidRPr="00DF3AF7">
        <w:rPr>
          <w:rFonts w:asciiTheme="minorHAnsi" w:hAnsiTheme="minorHAnsi" w:cstheme="minorHAnsi"/>
          <w:b/>
        </w:rPr>
        <w:t xml:space="preserve">Propietario o </w:t>
      </w:r>
      <w:r w:rsidRPr="00DF3AF7">
        <w:rPr>
          <w:rFonts w:asciiTheme="minorHAnsi" w:hAnsiTheme="minorHAnsi" w:cstheme="minorHAnsi"/>
          <w:b/>
        </w:rPr>
        <w:t xml:space="preserve">Representante Legal </w:t>
      </w:r>
    </w:p>
    <w:p w:rsidR="00FA78A9" w:rsidRPr="006F470A" w:rsidRDefault="0062797D" w:rsidP="001F513B">
      <w:pPr>
        <w:jc w:val="center"/>
        <w:rPr>
          <w:rFonts w:asciiTheme="minorHAnsi" w:hAnsiTheme="minorHAnsi" w:cstheme="minorHAnsi"/>
          <w:b/>
          <w:bCs/>
          <w:i/>
          <w:iCs/>
          <w:sz w:val="22"/>
          <w:szCs w:val="22"/>
        </w:rPr>
      </w:pPr>
      <w:r w:rsidRPr="006F470A">
        <w:rPr>
          <w:rFonts w:asciiTheme="minorHAnsi" w:hAnsiTheme="minorHAnsi" w:cstheme="minorHAnsi"/>
          <w:b/>
          <w:bCs/>
          <w:i/>
          <w:iCs/>
          <w:sz w:val="22"/>
          <w:szCs w:val="22"/>
        </w:rPr>
        <w:br w:type="page"/>
      </w:r>
      <w:r w:rsidR="00EB5ED3" w:rsidRPr="006F470A">
        <w:rPr>
          <w:rFonts w:asciiTheme="minorHAnsi" w:hAnsiTheme="minorHAnsi" w:cstheme="minorHAnsi"/>
          <w:b/>
          <w:sz w:val="22"/>
          <w:szCs w:val="22"/>
        </w:rPr>
        <w:lastRenderedPageBreak/>
        <w:t>FORMULARIO</w:t>
      </w:r>
      <w:r w:rsidR="00FA78A9" w:rsidRPr="006F470A">
        <w:rPr>
          <w:rFonts w:asciiTheme="minorHAnsi" w:hAnsiTheme="minorHAnsi" w:cstheme="minorHAnsi"/>
          <w:b/>
          <w:sz w:val="22"/>
          <w:szCs w:val="22"/>
        </w:rPr>
        <w:t xml:space="preserve"> B-1</w:t>
      </w:r>
    </w:p>
    <w:p w:rsidR="00FA78A9" w:rsidRPr="006F470A" w:rsidRDefault="00E848C9" w:rsidP="00FA78A9">
      <w:pPr>
        <w:jc w:val="center"/>
        <w:rPr>
          <w:rFonts w:asciiTheme="minorHAnsi" w:hAnsiTheme="minorHAnsi" w:cstheme="minorHAnsi"/>
          <w:b/>
          <w:sz w:val="22"/>
          <w:szCs w:val="22"/>
          <w:lang w:val="es-BO"/>
        </w:rPr>
      </w:pPr>
      <w:r w:rsidRPr="006F470A">
        <w:rPr>
          <w:rFonts w:asciiTheme="minorHAnsi" w:hAnsiTheme="minorHAnsi" w:cstheme="minorHAnsi"/>
          <w:b/>
          <w:sz w:val="22"/>
          <w:szCs w:val="22"/>
          <w:lang w:val="es-BO"/>
        </w:rPr>
        <w:t>PROPUESTA ECON</w:t>
      </w:r>
      <w:r w:rsidR="00602961" w:rsidRPr="006F470A">
        <w:rPr>
          <w:rFonts w:asciiTheme="minorHAnsi" w:hAnsiTheme="minorHAnsi" w:cstheme="minorHAnsi"/>
          <w:b/>
          <w:sz w:val="22"/>
          <w:szCs w:val="22"/>
          <w:lang w:val="es-BO"/>
        </w:rPr>
        <w:t>Ó</w:t>
      </w:r>
      <w:r w:rsidRPr="006F470A">
        <w:rPr>
          <w:rFonts w:asciiTheme="minorHAnsi" w:hAnsiTheme="minorHAnsi" w:cstheme="minorHAnsi"/>
          <w:b/>
          <w:sz w:val="22"/>
          <w:szCs w:val="22"/>
          <w:lang w:val="es-BO"/>
        </w:rPr>
        <w:t xml:space="preserve">MICA </w:t>
      </w:r>
    </w:p>
    <w:p w:rsidR="001C043B" w:rsidRPr="00EE65BF" w:rsidRDefault="001C043B" w:rsidP="001C043B">
      <w:pPr>
        <w:jc w:val="center"/>
        <w:rPr>
          <w:lang w:val="es-BO" w:eastAsia="es-BO"/>
        </w:rPr>
      </w:pPr>
      <w:r w:rsidRPr="00EE65BF">
        <w:rPr>
          <w:rFonts w:ascii="Segoe UI" w:hAnsi="Segoe UI" w:cs="Segoe UI"/>
          <w:b/>
          <w:bCs/>
        </w:rPr>
        <w:t xml:space="preserve">Bolivianos </w:t>
      </w:r>
    </w:p>
    <w:p w:rsidR="00FA78A9" w:rsidRPr="006F470A" w:rsidRDefault="00FA78A9" w:rsidP="00FA78A9">
      <w:pPr>
        <w:jc w:val="center"/>
        <w:rPr>
          <w:rFonts w:asciiTheme="minorHAnsi" w:hAnsiTheme="minorHAnsi" w:cstheme="minorHAnsi"/>
          <w:b/>
          <w:sz w:val="22"/>
          <w:szCs w:val="22"/>
          <w:lang w:val="es-BO"/>
        </w:rPr>
      </w:pPr>
    </w:p>
    <w:tbl>
      <w:tblPr>
        <w:tblW w:w="972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86"/>
        <w:gridCol w:w="1854"/>
        <w:gridCol w:w="1150"/>
        <w:gridCol w:w="1417"/>
        <w:gridCol w:w="1559"/>
        <w:gridCol w:w="1701"/>
        <w:gridCol w:w="1553"/>
      </w:tblGrid>
      <w:tr w:rsidR="00FA78A9" w:rsidRPr="006F470A" w:rsidTr="0030274D">
        <w:trPr>
          <w:trHeight w:val="404"/>
          <w:jc w:val="center"/>
        </w:trPr>
        <w:tc>
          <w:tcPr>
            <w:tcW w:w="486" w:type="dxa"/>
            <w:tcBorders>
              <w:top w:val="single" w:sz="12" w:space="0" w:color="auto"/>
              <w:left w:val="single" w:sz="12" w:space="0" w:color="auto"/>
              <w:bottom w:val="single" w:sz="12" w:space="0" w:color="auto"/>
              <w:right w:val="single" w:sz="4" w:space="0" w:color="auto"/>
            </w:tcBorders>
            <w:shd w:val="clear" w:color="auto" w:fill="D9D9D9" w:themeFill="background1" w:themeFillShade="D9"/>
            <w:tcMar>
              <w:left w:w="0" w:type="dxa"/>
              <w:right w:w="0" w:type="dxa"/>
            </w:tcMar>
            <w:vAlign w:val="center"/>
          </w:tcPr>
          <w:p w:rsidR="00FA78A9" w:rsidRPr="006F470A" w:rsidRDefault="00FA78A9" w:rsidP="00C111B4">
            <w:pPr>
              <w:jc w:val="center"/>
              <w:rPr>
                <w:rFonts w:asciiTheme="minorHAnsi" w:hAnsiTheme="minorHAnsi" w:cstheme="minorHAnsi"/>
                <w:b/>
                <w:sz w:val="22"/>
                <w:szCs w:val="22"/>
                <w:lang w:val="es-BO"/>
              </w:rPr>
            </w:pPr>
            <w:r w:rsidRPr="006F470A">
              <w:rPr>
                <w:rFonts w:asciiTheme="minorHAnsi" w:hAnsiTheme="minorHAnsi" w:cstheme="minorHAnsi"/>
                <w:b/>
                <w:sz w:val="22"/>
                <w:szCs w:val="22"/>
                <w:lang w:val="es-BO"/>
              </w:rPr>
              <w:t>Ítem</w:t>
            </w:r>
          </w:p>
        </w:tc>
        <w:tc>
          <w:tcPr>
            <w:tcW w:w="3004" w:type="dxa"/>
            <w:gridSpan w:val="2"/>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FA78A9" w:rsidRPr="006F470A" w:rsidRDefault="000221D3" w:rsidP="001610B8">
            <w:pPr>
              <w:jc w:val="center"/>
              <w:rPr>
                <w:rFonts w:asciiTheme="minorHAnsi" w:hAnsiTheme="minorHAnsi" w:cstheme="minorHAnsi"/>
                <w:b/>
                <w:sz w:val="22"/>
                <w:szCs w:val="22"/>
                <w:lang w:val="es-BO"/>
              </w:rPr>
            </w:pPr>
            <w:r w:rsidRPr="006F470A">
              <w:rPr>
                <w:rFonts w:asciiTheme="minorHAnsi" w:hAnsiTheme="minorHAnsi" w:cstheme="minorHAnsi"/>
                <w:b/>
                <w:sz w:val="22"/>
                <w:szCs w:val="22"/>
                <w:lang w:val="es-BO"/>
              </w:rPr>
              <w:t>Detalle</w:t>
            </w:r>
            <w:r w:rsidR="001610B8" w:rsidRPr="006F470A">
              <w:rPr>
                <w:rFonts w:asciiTheme="minorHAnsi" w:hAnsiTheme="minorHAnsi" w:cstheme="minorHAnsi"/>
                <w:b/>
                <w:sz w:val="22"/>
                <w:szCs w:val="22"/>
                <w:lang w:val="es-BO"/>
              </w:rPr>
              <w:t xml:space="preserve"> </w:t>
            </w:r>
          </w:p>
        </w:tc>
        <w:tc>
          <w:tcPr>
            <w:tcW w:w="1417"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FA78A9" w:rsidRPr="006F470A" w:rsidRDefault="00FA78A9" w:rsidP="00C111B4">
            <w:pPr>
              <w:jc w:val="center"/>
              <w:rPr>
                <w:rFonts w:asciiTheme="minorHAnsi" w:hAnsiTheme="minorHAnsi" w:cstheme="minorHAnsi"/>
                <w:b/>
                <w:sz w:val="22"/>
                <w:szCs w:val="22"/>
                <w:lang w:val="es-BO"/>
              </w:rPr>
            </w:pPr>
            <w:r w:rsidRPr="006F470A">
              <w:rPr>
                <w:rFonts w:asciiTheme="minorHAnsi" w:hAnsiTheme="minorHAnsi" w:cstheme="minorHAnsi"/>
                <w:b/>
                <w:sz w:val="22"/>
                <w:szCs w:val="22"/>
                <w:lang w:val="es-BO"/>
              </w:rPr>
              <w:t>Unidad</w:t>
            </w:r>
          </w:p>
        </w:tc>
        <w:tc>
          <w:tcPr>
            <w:tcW w:w="1559"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FA78A9" w:rsidRPr="006F470A" w:rsidRDefault="00FA78A9" w:rsidP="00C111B4">
            <w:pPr>
              <w:jc w:val="center"/>
              <w:rPr>
                <w:rFonts w:asciiTheme="minorHAnsi" w:hAnsiTheme="minorHAnsi" w:cstheme="minorHAnsi"/>
                <w:b/>
                <w:sz w:val="22"/>
                <w:szCs w:val="22"/>
                <w:lang w:val="es-BO"/>
              </w:rPr>
            </w:pPr>
            <w:r w:rsidRPr="006F470A">
              <w:rPr>
                <w:rFonts w:asciiTheme="minorHAnsi" w:hAnsiTheme="minorHAnsi" w:cstheme="minorHAnsi"/>
                <w:b/>
                <w:sz w:val="22"/>
                <w:szCs w:val="22"/>
                <w:lang w:val="es-BO"/>
              </w:rPr>
              <w:t>Cantidad</w:t>
            </w:r>
          </w:p>
        </w:tc>
        <w:tc>
          <w:tcPr>
            <w:tcW w:w="1701"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FA78A9" w:rsidRPr="006F470A" w:rsidRDefault="00FA78A9" w:rsidP="00C111B4">
            <w:pPr>
              <w:jc w:val="center"/>
              <w:rPr>
                <w:rFonts w:asciiTheme="minorHAnsi" w:hAnsiTheme="minorHAnsi" w:cstheme="minorHAnsi"/>
                <w:b/>
                <w:sz w:val="22"/>
                <w:szCs w:val="22"/>
                <w:lang w:val="es-BO"/>
              </w:rPr>
            </w:pPr>
            <w:r w:rsidRPr="006F470A">
              <w:rPr>
                <w:rFonts w:asciiTheme="minorHAnsi" w:hAnsiTheme="minorHAnsi" w:cstheme="minorHAnsi"/>
                <w:b/>
                <w:sz w:val="22"/>
                <w:szCs w:val="22"/>
                <w:lang w:val="es-BO"/>
              </w:rPr>
              <w:t>Precio Unitario (Numeral)</w:t>
            </w:r>
          </w:p>
        </w:tc>
        <w:tc>
          <w:tcPr>
            <w:tcW w:w="1553" w:type="dxa"/>
            <w:tcBorders>
              <w:top w:val="single" w:sz="12" w:space="0" w:color="auto"/>
              <w:left w:val="single" w:sz="4" w:space="0" w:color="auto"/>
              <w:bottom w:val="single" w:sz="12" w:space="0" w:color="auto"/>
            </w:tcBorders>
            <w:shd w:val="clear" w:color="auto" w:fill="D9D9D9" w:themeFill="background1" w:themeFillShade="D9"/>
            <w:vAlign w:val="center"/>
          </w:tcPr>
          <w:p w:rsidR="00FA78A9" w:rsidRPr="006F470A" w:rsidRDefault="00FA78A9" w:rsidP="00C111B4">
            <w:pPr>
              <w:jc w:val="center"/>
              <w:rPr>
                <w:rFonts w:asciiTheme="minorHAnsi" w:hAnsiTheme="minorHAnsi" w:cstheme="minorHAnsi"/>
                <w:b/>
                <w:sz w:val="22"/>
                <w:szCs w:val="22"/>
                <w:lang w:val="es-BO"/>
              </w:rPr>
            </w:pPr>
            <w:r w:rsidRPr="006F470A">
              <w:rPr>
                <w:rFonts w:asciiTheme="minorHAnsi" w:hAnsiTheme="minorHAnsi" w:cstheme="minorHAnsi"/>
                <w:b/>
                <w:sz w:val="22"/>
                <w:szCs w:val="22"/>
                <w:lang w:val="es-BO"/>
              </w:rPr>
              <w:t>Precio Total (Numeral)</w:t>
            </w:r>
          </w:p>
        </w:tc>
      </w:tr>
      <w:tr w:rsidR="00EE65BF" w:rsidRPr="006F470A" w:rsidTr="00C111B4">
        <w:trPr>
          <w:trHeight w:val="401"/>
          <w:jc w:val="center"/>
        </w:trPr>
        <w:tc>
          <w:tcPr>
            <w:tcW w:w="486"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EE65BF" w:rsidRPr="006F470A" w:rsidRDefault="00EE65BF" w:rsidP="00EE65BF">
            <w:pPr>
              <w:jc w:val="center"/>
              <w:rPr>
                <w:rFonts w:asciiTheme="minorHAnsi" w:hAnsiTheme="minorHAnsi" w:cstheme="minorHAnsi"/>
                <w:sz w:val="22"/>
                <w:szCs w:val="22"/>
                <w:lang w:val="es-BO"/>
              </w:rPr>
            </w:pPr>
            <w:r w:rsidRPr="006F470A">
              <w:rPr>
                <w:rFonts w:asciiTheme="minorHAnsi" w:hAnsiTheme="minorHAnsi" w:cstheme="minorHAnsi"/>
                <w:sz w:val="22"/>
                <w:szCs w:val="22"/>
                <w:lang w:val="es-BO"/>
              </w:rPr>
              <w:t>1</w:t>
            </w:r>
          </w:p>
        </w:tc>
        <w:tc>
          <w:tcPr>
            <w:tcW w:w="3004" w:type="dxa"/>
            <w:gridSpan w:val="2"/>
            <w:tcBorders>
              <w:top w:val="single" w:sz="12" w:space="0" w:color="auto"/>
              <w:left w:val="single" w:sz="4" w:space="0" w:color="auto"/>
              <w:bottom w:val="single" w:sz="4" w:space="0" w:color="auto"/>
              <w:right w:val="single" w:sz="4" w:space="0" w:color="auto"/>
            </w:tcBorders>
            <w:shd w:val="clear" w:color="auto" w:fill="FFFFFF"/>
            <w:vAlign w:val="center"/>
          </w:tcPr>
          <w:p w:rsidR="00EE65BF" w:rsidRPr="00AC208C" w:rsidRDefault="00EE65BF" w:rsidP="00EE65BF">
            <w:pPr>
              <w:rPr>
                <w:rFonts w:ascii="Calibri" w:hAnsi="Calibri" w:cs="Calibri"/>
                <w:sz w:val="22"/>
                <w:szCs w:val="22"/>
                <w:lang w:eastAsia="es-BO"/>
              </w:rPr>
            </w:pPr>
            <w:r w:rsidRPr="00AC208C">
              <w:rPr>
                <w:rFonts w:ascii="Calibri" w:hAnsi="Calibri" w:cs="Calibri"/>
                <w:sz w:val="22"/>
                <w:szCs w:val="22"/>
                <w:lang w:eastAsia="es-BO"/>
              </w:rPr>
              <w:t>MANGUERA FLEXIBLE CRIOGÉNICA DE 3” DE DIÁMETRO Y 7 MTS DE LONGITUD</w:t>
            </w:r>
          </w:p>
        </w:tc>
        <w:tc>
          <w:tcPr>
            <w:tcW w:w="1417" w:type="dxa"/>
            <w:tcBorders>
              <w:top w:val="single" w:sz="12" w:space="0" w:color="auto"/>
              <w:left w:val="single" w:sz="4" w:space="0" w:color="auto"/>
              <w:bottom w:val="single" w:sz="4" w:space="0" w:color="auto"/>
              <w:right w:val="single" w:sz="4" w:space="0" w:color="auto"/>
            </w:tcBorders>
            <w:shd w:val="clear" w:color="auto" w:fill="FFFFFF"/>
            <w:vAlign w:val="center"/>
          </w:tcPr>
          <w:p w:rsidR="00EE65BF" w:rsidRPr="00AC208C" w:rsidRDefault="00EE65BF" w:rsidP="00EE65BF">
            <w:pPr>
              <w:jc w:val="center"/>
              <w:rPr>
                <w:rFonts w:ascii="Calibri" w:hAnsi="Calibri" w:cs="Calibri"/>
                <w:color w:val="000000"/>
                <w:sz w:val="22"/>
                <w:szCs w:val="22"/>
              </w:rPr>
            </w:pPr>
            <w:r w:rsidRPr="00AC208C">
              <w:rPr>
                <w:rFonts w:ascii="Calibri" w:hAnsi="Calibri" w:cs="Calibri"/>
                <w:color w:val="000000"/>
                <w:sz w:val="22"/>
                <w:szCs w:val="22"/>
              </w:rPr>
              <w:t>PIEZA</w:t>
            </w:r>
          </w:p>
        </w:tc>
        <w:tc>
          <w:tcPr>
            <w:tcW w:w="1559" w:type="dxa"/>
            <w:tcBorders>
              <w:top w:val="single" w:sz="12" w:space="0" w:color="auto"/>
              <w:left w:val="single" w:sz="4" w:space="0" w:color="auto"/>
              <w:bottom w:val="single" w:sz="4" w:space="0" w:color="auto"/>
              <w:right w:val="single" w:sz="4" w:space="0" w:color="auto"/>
            </w:tcBorders>
            <w:shd w:val="clear" w:color="auto" w:fill="FFFFFF"/>
            <w:vAlign w:val="center"/>
          </w:tcPr>
          <w:p w:rsidR="00EE65BF" w:rsidRPr="00AC208C" w:rsidRDefault="00EE65BF" w:rsidP="00EE65BF">
            <w:pPr>
              <w:jc w:val="center"/>
              <w:rPr>
                <w:rFonts w:ascii="Calibri" w:hAnsi="Calibri" w:cs="Calibri"/>
                <w:color w:val="000000"/>
                <w:sz w:val="22"/>
                <w:szCs w:val="22"/>
              </w:rPr>
            </w:pPr>
            <w:r w:rsidRPr="00AC208C">
              <w:rPr>
                <w:rFonts w:ascii="Calibri" w:hAnsi="Calibri" w:cs="Calibri"/>
                <w:color w:val="000000"/>
                <w:sz w:val="22"/>
                <w:szCs w:val="22"/>
              </w:rPr>
              <w:t>6</w:t>
            </w: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EE65BF" w:rsidRPr="006F470A" w:rsidRDefault="00EE65BF" w:rsidP="00EE65BF">
            <w:pPr>
              <w:rPr>
                <w:rFonts w:asciiTheme="minorHAnsi" w:hAnsiTheme="minorHAnsi" w:cstheme="minorHAnsi"/>
                <w:sz w:val="22"/>
                <w:szCs w:val="22"/>
                <w:lang w:val="es-BO"/>
              </w:rPr>
            </w:pPr>
          </w:p>
        </w:tc>
        <w:tc>
          <w:tcPr>
            <w:tcW w:w="1553" w:type="dxa"/>
            <w:tcBorders>
              <w:top w:val="single" w:sz="12" w:space="0" w:color="auto"/>
              <w:left w:val="single" w:sz="4" w:space="0" w:color="auto"/>
              <w:bottom w:val="single" w:sz="4" w:space="0" w:color="auto"/>
            </w:tcBorders>
            <w:shd w:val="clear" w:color="auto" w:fill="FFFFFF"/>
            <w:vAlign w:val="center"/>
          </w:tcPr>
          <w:p w:rsidR="00EE65BF" w:rsidRPr="006F470A" w:rsidRDefault="00EE65BF" w:rsidP="00EE65BF">
            <w:pPr>
              <w:jc w:val="center"/>
              <w:rPr>
                <w:rFonts w:asciiTheme="minorHAnsi" w:hAnsiTheme="minorHAnsi" w:cstheme="minorHAnsi"/>
                <w:sz w:val="22"/>
                <w:szCs w:val="22"/>
                <w:lang w:val="es-BO"/>
              </w:rPr>
            </w:pPr>
          </w:p>
        </w:tc>
      </w:tr>
      <w:tr w:rsidR="00EE65BF" w:rsidRPr="006F470A" w:rsidTr="00C111B4">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EE65BF" w:rsidRPr="006F470A" w:rsidRDefault="00EE65BF" w:rsidP="00EE65BF">
            <w:pPr>
              <w:jc w:val="center"/>
              <w:rPr>
                <w:rFonts w:asciiTheme="minorHAnsi" w:hAnsiTheme="minorHAnsi" w:cstheme="minorHAnsi"/>
                <w:sz w:val="22"/>
                <w:szCs w:val="22"/>
                <w:lang w:val="es-BO"/>
              </w:rPr>
            </w:pPr>
            <w:r w:rsidRPr="006F470A">
              <w:rPr>
                <w:rFonts w:asciiTheme="minorHAnsi" w:hAnsiTheme="minorHAnsi" w:cstheme="minorHAnsi"/>
                <w:sz w:val="22"/>
                <w:szCs w:val="22"/>
                <w:lang w:val="es-BO"/>
              </w:rPr>
              <w:t>2</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EE65BF" w:rsidRPr="00AC208C" w:rsidRDefault="00EE65BF" w:rsidP="00EE65BF">
            <w:pPr>
              <w:rPr>
                <w:rFonts w:ascii="Calibri" w:hAnsi="Calibri" w:cs="Calibri"/>
                <w:sz w:val="22"/>
                <w:szCs w:val="22"/>
                <w:lang w:eastAsia="es-BO"/>
              </w:rPr>
            </w:pPr>
            <w:r w:rsidRPr="00AC208C">
              <w:rPr>
                <w:rFonts w:ascii="Calibri" w:hAnsi="Calibri" w:cs="Calibri"/>
                <w:sz w:val="22"/>
                <w:szCs w:val="22"/>
                <w:lang w:eastAsia="es-BO"/>
              </w:rPr>
              <w:t>MANGUERA FLEXIBLE CRIOGÉNICA DE 2” DE DIÁMETRO Y 7 MTS DE LONGITUD</w:t>
            </w: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EE65BF" w:rsidRPr="00AC208C" w:rsidRDefault="00EE65BF" w:rsidP="00EE65BF">
            <w:pPr>
              <w:jc w:val="center"/>
              <w:rPr>
                <w:rFonts w:ascii="Calibri" w:hAnsi="Calibri" w:cs="Calibri"/>
                <w:color w:val="000000"/>
                <w:sz w:val="22"/>
                <w:szCs w:val="22"/>
              </w:rPr>
            </w:pPr>
            <w:r w:rsidRPr="00AC208C">
              <w:rPr>
                <w:rFonts w:ascii="Calibri" w:hAnsi="Calibri" w:cs="Calibri"/>
                <w:color w:val="000000"/>
                <w:sz w:val="22"/>
                <w:szCs w:val="22"/>
              </w:rPr>
              <w:t>PIEZA</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EE65BF" w:rsidRPr="00AC208C" w:rsidRDefault="00EE65BF" w:rsidP="00EE65BF">
            <w:pPr>
              <w:jc w:val="center"/>
              <w:rPr>
                <w:rFonts w:ascii="Calibri" w:hAnsi="Calibri" w:cs="Calibri"/>
                <w:color w:val="000000"/>
                <w:sz w:val="22"/>
                <w:szCs w:val="22"/>
              </w:rPr>
            </w:pPr>
            <w:r w:rsidRPr="00AC208C">
              <w:rPr>
                <w:rFonts w:ascii="Calibri" w:hAnsi="Calibri" w:cs="Calibri"/>
                <w:color w:val="000000"/>
                <w:sz w:val="22"/>
                <w:szCs w:val="22"/>
              </w:rPr>
              <w:t>7</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EE65BF" w:rsidRPr="006F470A" w:rsidRDefault="00EE65BF" w:rsidP="00EE65BF">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EE65BF" w:rsidRPr="006F470A" w:rsidRDefault="00EE65BF" w:rsidP="00EE65BF">
            <w:pPr>
              <w:jc w:val="center"/>
              <w:rPr>
                <w:rFonts w:asciiTheme="minorHAnsi" w:hAnsiTheme="minorHAnsi" w:cstheme="minorHAnsi"/>
                <w:sz w:val="22"/>
                <w:szCs w:val="22"/>
                <w:lang w:val="es-BO"/>
              </w:rPr>
            </w:pPr>
          </w:p>
        </w:tc>
      </w:tr>
      <w:tr w:rsidR="00EE65BF" w:rsidRPr="006F470A" w:rsidTr="00C111B4">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EE65BF" w:rsidRPr="006F470A" w:rsidRDefault="00EE65BF" w:rsidP="00EE65BF">
            <w:pPr>
              <w:jc w:val="center"/>
              <w:rPr>
                <w:rFonts w:asciiTheme="minorHAnsi" w:hAnsiTheme="minorHAnsi" w:cstheme="minorHAnsi"/>
                <w:sz w:val="22"/>
                <w:szCs w:val="22"/>
                <w:lang w:val="es-BO"/>
              </w:rPr>
            </w:pPr>
            <w:r w:rsidRPr="006F470A">
              <w:rPr>
                <w:rFonts w:asciiTheme="minorHAnsi" w:hAnsiTheme="minorHAnsi" w:cstheme="minorHAnsi"/>
                <w:sz w:val="22"/>
                <w:szCs w:val="22"/>
                <w:lang w:val="es-BO"/>
              </w:rPr>
              <w:t>3</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EE65BF" w:rsidRPr="00AC208C" w:rsidRDefault="00EE65BF" w:rsidP="00EE65BF">
            <w:pPr>
              <w:rPr>
                <w:rFonts w:ascii="Calibri" w:hAnsi="Calibri" w:cs="Calibri"/>
                <w:sz w:val="22"/>
                <w:szCs w:val="22"/>
                <w:lang w:eastAsia="es-BO"/>
              </w:rPr>
            </w:pPr>
            <w:r w:rsidRPr="00AC208C">
              <w:rPr>
                <w:rFonts w:ascii="Calibri" w:hAnsi="Calibri" w:cs="Calibri"/>
                <w:sz w:val="22"/>
                <w:szCs w:val="22"/>
                <w:lang w:eastAsia="es-BO"/>
              </w:rPr>
              <w:t>ACOPLE INOX CRIOGÉNICO SECO DE 3”  DE DIÁMETRO</w:t>
            </w: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EE65BF" w:rsidRPr="00AC208C" w:rsidRDefault="00EE65BF" w:rsidP="00EE65BF">
            <w:pPr>
              <w:jc w:val="center"/>
              <w:rPr>
                <w:rFonts w:ascii="Calibri" w:hAnsi="Calibri" w:cs="Calibri"/>
                <w:color w:val="000000"/>
                <w:sz w:val="22"/>
                <w:szCs w:val="22"/>
              </w:rPr>
            </w:pPr>
            <w:r w:rsidRPr="00AC208C">
              <w:rPr>
                <w:rFonts w:ascii="Calibri" w:hAnsi="Calibri" w:cs="Calibri"/>
                <w:color w:val="000000"/>
                <w:sz w:val="22"/>
                <w:szCs w:val="22"/>
              </w:rPr>
              <w:t>PIEZA</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EE65BF" w:rsidRPr="00AC208C" w:rsidRDefault="00EE65BF" w:rsidP="00EE65BF">
            <w:pPr>
              <w:jc w:val="center"/>
              <w:rPr>
                <w:rFonts w:ascii="Calibri" w:hAnsi="Calibri" w:cs="Calibri"/>
                <w:color w:val="000000"/>
                <w:sz w:val="22"/>
                <w:szCs w:val="22"/>
              </w:rPr>
            </w:pPr>
            <w:r w:rsidRPr="00AC208C">
              <w:rPr>
                <w:rFonts w:ascii="Calibri" w:hAnsi="Calibri" w:cs="Calibri"/>
                <w:color w:val="000000"/>
                <w:sz w:val="22"/>
                <w:szCs w:val="22"/>
              </w:rPr>
              <w:t>5</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EE65BF" w:rsidRPr="006F470A" w:rsidRDefault="00EE65BF" w:rsidP="00EE65BF">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EE65BF" w:rsidRPr="006F470A" w:rsidRDefault="00EE65BF" w:rsidP="00EE65BF">
            <w:pPr>
              <w:jc w:val="center"/>
              <w:rPr>
                <w:rFonts w:asciiTheme="minorHAnsi" w:hAnsiTheme="minorHAnsi" w:cstheme="minorHAnsi"/>
                <w:sz w:val="22"/>
                <w:szCs w:val="22"/>
                <w:lang w:val="es-BO"/>
              </w:rPr>
            </w:pPr>
          </w:p>
        </w:tc>
      </w:tr>
      <w:tr w:rsidR="00EE65BF" w:rsidRPr="006F470A" w:rsidTr="00C111B4">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EE65BF" w:rsidRPr="006F470A" w:rsidRDefault="00EE65BF" w:rsidP="00EE65BF">
            <w:pPr>
              <w:jc w:val="center"/>
              <w:rPr>
                <w:rFonts w:asciiTheme="minorHAnsi" w:hAnsiTheme="minorHAnsi" w:cstheme="minorHAnsi"/>
                <w:sz w:val="22"/>
                <w:szCs w:val="22"/>
                <w:lang w:val="es-BO"/>
              </w:rPr>
            </w:pPr>
            <w:r w:rsidRPr="006F470A">
              <w:rPr>
                <w:rFonts w:asciiTheme="minorHAnsi" w:hAnsiTheme="minorHAnsi" w:cstheme="minorHAnsi"/>
                <w:sz w:val="22"/>
                <w:szCs w:val="22"/>
                <w:lang w:val="es-BO"/>
              </w:rPr>
              <w:t>4</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EE65BF" w:rsidRPr="00AC208C" w:rsidRDefault="00EE65BF" w:rsidP="00EE65BF">
            <w:pPr>
              <w:rPr>
                <w:rFonts w:ascii="Calibri" w:hAnsi="Calibri" w:cs="Calibri"/>
                <w:sz w:val="22"/>
                <w:szCs w:val="22"/>
                <w:lang w:eastAsia="es-BO"/>
              </w:rPr>
            </w:pPr>
            <w:r w:rsidRPr="00AC208C">
              <w:rPr>
                <w:rFonts w:ascii="Calibri" w:hAnsi="Calibri" w:cs="Calibri"/>
                <w:sz w:val="22"/>
                <w:szCs w:val="22"/>
                <w:lang w:eastAsia="es-BO"/>
              </w:rPr>
              <w:t>ACOPLE INOX CROGÉNICO SECO DE 2” DE DIÁMETRO</w:t>
            </w: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EE65BF" w:rsidRPr="00AC208C" w:rsidRDefault="00EE65BF" w:rsidP="00EE65BF">
            <w:pPr>
              <w:jc w:val="center"/>
              <w:rPr>
                <w:rFonts w:ascii="Calibri" w:hAnsi="Calibri" w:cs="Calibri"/>
                <w:color w:val="000000"/>
                <w:sz w:val="22"/>
                <w:szCs w:val="22"/>
              </w:rPr>
            </w:pPr>
            <w:r w:rsidRPr="00AC208C">
              <w:rPr>
                <w:rFonts w:ascii="Calibri" w:hAnsi="Calibri" w:cs="Calibri"/>
                <w:color w:val="000000"/>
                <w:sz w:val="22"/>
                <w:szCs w:val="22"/>
              </w:rPr>
              <w:t>PIEZA</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EE65BF" w:rsidRPr="00AC208C" w:rsidRDefault="00EE65BF" w:rsidP="00EE65BF">
            <w:pPr>
              <w:jc w:val="center"/>
              <w:rPr>
                <w:rFonts w:ascii="Calibri" w:hAnsi="Calibri" w:cs="Calibri"/>
                <w:color w:val="000000"/>
                <w:sz w:val="22"/>
                <w:szCs w:val="22"/>
              </w:rPr>
            </w:pPr>
            <w:r w:rsidRPr="00AC208C">
              <w:rPr>
                <w:rFonts w:ascii="Calibri" w:hAnsi="Calibri" w:cs="Calibri"/>
                <w:color w:val="000000"/>
                <w:sz w:val="22"/>
                <w:szCs w:val="22"/>
              </w:rPr>
              <w:t>5</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EE65BF" w:rsidRPr="006F470A" w:rsidRDefault="00EE65BF" w:rsidP="00EE65BF">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EE65BF" w:rsidRPr="006F470A" w:rsidRDefault="00EE65BF" w:rsidP="00EE65BF">
            <w:pPr>
              <w:jc w:val="center"/>
              <w:rPr>
                <w:rFonts w:asciiTheme="minorHAnsi" w:hAnsiTheme="minorHAnsi" w:cstheme="minorHAnsi"/>
                <w:sz w:val="22"/>
                <w:szCs w:val="22"/>
                <w:lang w:val="es-BO"/>
              </w:rPr>
            </w:pPr>
          </w:p>
        </w:tc>
      </w:tr>
      <w:tr w:rsidR="00EE65BF" w:rsidRPr="006F470A" w:rsidTr="00C111B4">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EE65BF" w:rsidRPr="006F470A" w:rsidRDefault="00EE65BF" w:rsidP="00EE65BF">
            <w:pPr>
              <w:jc w:val="center"/>
              <w:rPr>
                <w:rFonts w:asciiTheme="minorHAnsi" w:hAnsiTheme="minorHAnsi" w:cstheme="minorHAnsi"/>
                <w:sz w:val="22"/>
                <w:szCs w:val="22"/>
                <w:lang w:val="es-BO"/>
              </w:rPr>
            </w:pPr>
            <w:r w:rsidRPr="006F470A">
              <w:rPr>
                <w:rFonts w:asciiTheme="minorHAnsi" w:hAnsiTheme="minorHAnsi" w:cstheme="minorHAnsi"/>
                <w:sz w:val="22"/>
                <w:szCs w:val="22"/>
                <w:lang w:val="es-BO"/>
              </w:rPr>
              <w:t>5</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EE65BF" w:rsidRPr="00AC208C" w:rsidRDefault="00EE65BF" w:rsidP="00EE65BF">
            <w:pPr>
              <w:rPr>
                <w:rFonts w:ascii="Calibri" w:hAnsi="Calibri" w:cs="Calibri"/>
                <w:sz w:val="22"/>
                <w:szCs w:val="22"/>
                <w:lang w:eastAsia="es-BO"/>
              </w:rPr>
            </w:pPr>
            <w:r w:rsidRPr="00AC208C">
              <w:rPr>
                <w:rFonts w:ascii="Calibri" w:hAnsi="Calibri" w:cs="Calibri"/>
                <w:sz w:val="22"/>
                <w:szCs w:val="22"/>
                <w:lang w:eastAsia="es-BO"/>
              </w:rPr>
              <w:t>BREAKAWAY ACOPLE DE SEGURIDAD ANTI TRACCIÓN DE 3” DE DIÁMETRO.</w:t>
            </w: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EE65BF" w:rsidRPr="00AC208C" w:rsidRDefault="00EE65BF" w:rsidP="00EE65BF">
            <w:pPr>
              <w:jc w:val="center"/>
              <w:rPr>
                <w:rFonts w:ascii="Calibri" w:hAnsi="Calibri" w:cs="Calibri"/>
                <w:color w:val="000000"/>
                <w:sz w:val="22"/>
                <w:szCs w:val="22"/>
              </w:rPr>
            </w:pPr>
            <w:r w:rsidRPr="00AC208C">
              <w:rPr>
                <w:rFonts w:ascii="Calibri" w:hAnsi="Calibri" w:cs="Calibri"/>
                <w:color w:val="000000"/>
                <w:sz w:val="22"/>
                <w:szCs w:val="22"/>
              </w:rPr>
              <w:t>PIEZA</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EE65BF" w:rsidRPr="00AC208C" w:rsidRDefault="00EE65BF" w:rsidP="00EE65BF">
            <w:pPr>
              <w:jc w:val="center"/>
              <w:rPr>
                <w:rFonts w:ascii="Calibri" w:hAnsi="Calibri" w:cs="Calibri"/>
                <w:color w:val="000000"/>
                <w:sz w:val="22"/>
                <w:szCs w:val="22"/>
              </w:rPr>
            </w:pPr>
            <w:r w:rsidRPr="00AC208C">
              <w:rPr>
                <w:rFonts w:ascii="Calibri" w:hAnsi="Calibri" w:cs="Calibri"/>
                <w:color w:val="000000"/>
                <w:sz w:val="22"/>
                <w:szCs w:val="22"/>
              </w:rPr>
              <w:t>3</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EE65BF" w:rsidRPr="006F470A" w:rsidRDefault="00EE65BF" w:rsidP="00EE65BF">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EE65BF" w:rsidRPr="006F470A" w:rsidRDefault="00EE65BF" w:rsidP="00EE65BF">
            <w:pPr>
              <w:jc w:val="center"/>
              <w:rPr>
                <w:rFonts w:asciiTheme="minorHAnsi" w:hAnsiTheme="minorHAnsi" w:cstheme="minorHAnsi"/>
                <w:sz w:val="22"/>
                <w:szCs w:val="22"/>
                <w:lang w:val="es-BO"/>
              </w:rPr>
            </w:pPr>
          </w:p>
        </w:tc>
      </w:tr>
      <w:tr w:rsidR="00EE65BF" w:rsidRPr="006F470A" w:rsidTr="00C111B4">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EE65BF" w:rsidRPr="006F470A" w:rsidRDefault="00EE65BF" w:rsidP="00EE65BF">
            <w:pPr>
              <w:jc w:val="center"/>
              <w:rPr>
                <w:rFonts w:asciiTheme="minorHAnsi" w:hAnsiTheme="minorHAnsi" w:cstheme="minorHAnsi"/>
                <w:sz w:val="22"/>
                <w:szCs w:val="22"/>
                <w:lang w:val="es-BO"/>
              </w:rPr>
            </w:pPr>
            <w:r>
              <w:rPr>
                <w:rFonts w:asciiTheme="minorHAnsi" w:hAnsiTheme="minorHAnsi" w:cstheme="minorHAnsi"/>
                <w:sz w:val="22"/>
                <w:szCs w:val="22"/>
                <w:lang w:val="es-BO"/>
              </w:rPr>
              <w:t>6</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EE65BF" w:rsidRPr="00AC208C" w:rsidRDefault="00EE65BF" w:rsidP="00EE65BF">
            <w:pPr>
              <w:rPr>
                <w:rFonts w:ascii="Calibri" w:hAnsi="Calibri" w:cs="Calibri"/>
                <w:sz w:val="22"/>
                <w:szCs w:val="22"/>
                <w:lang w:eastAsia="es-BO"/>
              </w:rPr>
            </w:pPr>
            <w:r w:rsidRPr="00AC208C">
              <w:rPr>
                <w:rFonts w:ascii="Calibri" w:hAnsi="Calibri" w:cs="Calibri"/>
                <w:sz w:val="22"/>
                <w:szCs w:val="22"/>
                <w:lang w:eastAsia="es-BO"/>
              </w:rPr>
              <w:t>BREAKAWAY ACOPLE DE SEGURIDAD ANTI TRACCIÓN DE 2” DE DIÁMETRO</w:t>
            </w: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EE65BF" w:rsidRPr="00AC208C" w:rsidRDefault="00EE65BF" w:rsidP="00EE65BF">
            <w:pPr>
              <w:jc w:val="center"/>
              <w:rPr>
                <w:rFonts w:ascii="Calibri" w:hAnsi="Calibri" w:cs="Calibri"/>
                <w:color w:val="000000"/>
                <w:sz w:val="22"/>
                <w:szCs w:val="22"/>
              </w:rPr>
            </w:pPr>
            <w:r w:rsidRPr="00AC208C">
              <w:rPr>
                <w:rFonts w:ascii="Calibri" w:hAnsi="Calibri" w:cs="Calibri"/>
                <w:color w:val="000000"/>
                <w:sz w:val="22"/>
                <w:szCs w:val="22"/>
              </w:rPr>
              <w:t>PIEZA</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EE65BF" w:rsidRPr="00AC208C" w:rsidRDefault="00EE65BF" w:rsidP="00EE65BF">
            <w:pPr>
              <w:jc w:val="center"/>
              <w:rPr>
                <w:rFonts w:ascii="Calibri" w:hAnsi="Calibri" w:cs="Calibri"/>
                <w:color w:val="000000"/>
                <w:sz w:val="22"/>
                <w:szCs w:val="22"/>
              </w:rPr>
            </w:pPr>
            <w:r w:rsidRPr="00AC208C">
              <w:rPr>
                <w:rFonts w:ascii="Calibri" w:hAnsi="Calibri" w:cs="Calibri"/>
                <w:color w:val="000000"/>
                <w:sz w:val="22"/>
                <w:szCs w:val="22"/>
              </w:rPr>
              <w:t>3</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EE65BF" w:rsidRPr="006F470A" w:rsidRDefault="00EE65BF" w:rsidP="00EE65BF">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EE65BF" w:rsidRPr="006F470A" w:rsidRDefault="00EE65BF" w:rsidP="00EE65BF">
            <w:pPr>
              <w:jc w:val="center"/>
              <w:rPr>
                <w:rFonts w:asciiTheme="minorHAnsi" w:hAnsiTheme="minorHAnsi" w:cstheme="minorHAnsi"/>
                <w:sz w:val="22"/>
                <w:szCs w:val="22"/>
                <w:lang w:val="es-BO"/>
              </w:rPr>
            </w:pPr>
          </w:p>
        </w:tc>
      </w:tr>
      <w:tr w:rsidR="00EE65BF" w:rsidRPr="006F470A" w:rsidTr="0030274D">
        <w:trPr>
          <w:trHeight w:val="401"/>
          <w:jc w:val="center"/>
        </w:trPr>
        <w:tc>
          <w:tcPr>
            <w:tcW w:w="8167" w:type="dxa"/>
            <w:gridSpan w:val="6"/>
            <w:tcBorders>
              <w:top w:val="single" w:sz="4" w:space="0" w:color="auto"/>
              <w:left w:val="single" w:sz="12" w:space="0" w:color="auto"/>
              <w:bottom w:val="single" w:sz="4" w:space="0" w:color="auto"/>
            </w:tcBorders>
            <w:shd w:val="clear" w:color="auto" w:fill="auto"/>
            <w:tcMar>
              <w:left w:w="0" w:type="dxa"/>
              <w:right w:w="0" w:type="dxa"/>
            </w:tcMar>
            <w:vAlign w:val="center"/>
          </w:tcPr>
          <w:p w:rsidR="00EE65BF" w:rsidRPr="006F470A" w:rsidRDefault="00EE65BF" w:rsidP="00EE65BF">
            <w:pPr>
              <w:jc w:val="right"/>
              <w:rPr>
                <w:rFonts w:asciiTheme="minorHAnsi" w:hAnsiTheme="minorHAnsi" w:cstheme="minorHAnsi"/>
                <w:sz w:val="22"/>
                <w:szCs w:val="22"/>
                <w:lang w:val="es-BO"/>
              </w:rPr>
            </w:pPr>
            <w:r w:rsidRPr="006F470A">
              <w:rPr>
                <w:rFonts w:asciiTheme="minorHAnsi" w:hAnsiTheme="minorHAnsi" w:cstheme="minorHAnsi"/>
                <w:b/>
                <w:sz w:val="22"/>
                <w:szCs w:val="22"/>
                <w:lang w:val="es-BO"/>
              </w:rPr>
              <w:t>PRECIO TOTAL (Numeral)</w:t>
            </w:r>
          </w:p>
        </w:tc>
        <w:tc>
          <w:tcPr>
            <w:tcW w:w="1553" w:type="dxa"/>
            <w:tcBorders>
              <w:top w:val="single" w:sz="4" w:space="0" w:color="auto"/>
              <w:left w:val="single" w:sz="4" w:space="0" w:color="auto"/>
              <w:bottom w:val="single" w:sz="4" w:space="0" w:color="auto"/>
            </w:tcBorders>
            <w:shd w:val="clear" w:color="auto" w:fill="auto"/>
            <w:vAlign w:val="center"/>
          </w:tcPr>
          <w:p w:rsidR="00EE65BF" w:rsidRPr="006F470A" w:rsidRDefault="00EE65BF" w:rsidP="00EE65BF">
            <w:pPr>
              <w:jc w:val="center"/>
              <w:rPr>
                <w:rFonts w:asciiTheme="minorHAnsi" w:hAnsiTheme="minorHAnsi" w:cstheme="minorHAnsi"/>
                <w:sz w:val="22"/>
                <w:szCs w:val="22"/>
                <w:lang w:val="es-BO"/>
              </w:rPr>
            </w:pPr>
          </w:p>
        </w:tc>
      </w:tr>
      <w:tr w:rsidR="00EE65BF" w:rsidRPr="006F470A" w:rsidTr="0030274D">
        <w:trPr>
          <w:trHeight w:val="401"/>
          <w:jc w:val="center"/>
        </w:trPr>
        <w:tc>
          <w:tcPr>
            <w:tcW w:w="2340" w:type="dxa"/>
            <w:gridSpan w:val="2"/>
            <w:tcBorders>
              <w:top w:val="single" w:sz="4" w:space="0" w:color="auto"/>
              <w:left w:val="single" w:sz="12" w:space="0" w:color="auto"/>
              <w:bottom w:val="single" w:sz="4" w:space="0" w:color="auto"/>
              <w:right w:val="single" w:sz="4" w:space="0" w:color="auto"/>
            </w:tcBorders>
            <w:shd w:val="clear" w:color="auto" w:fill="auto"/>
            <w:tcMar>
              <w:left w:w="0" w:type="dxa"/>
              <w:right w:w="0" w:type="dxa"/>
            </w:tcMar>
            <w:vAlign w:val="center"/>
          </w:tcPr>
          <w:p w:rsidR="00EE65BF" w:rsidRPr="006F470A" w:rsidRDefault="00EE65BF" w:rsidP="00EE65BF">
            <w:pPr>
              <w:rPr>
                <w:rFonts w:asciiTheme="minorHAnsi" w:hAnsiTheme="minorHAnsi" w:cstheme="minorHAnsi"/>
                <w:sz w:val="22"/>
                <w:szCs w:val="22"/>
                <w:lang w:val="es-BO"/>
              </w:rPr>
            </w:pPr>
            <w:r w:rsidRPr="006F470A">
              <w:rPr>
                <w:rFonts w:asciiTheme="minorHAnsi" w:hAnsiTheme="minorHAnsi" w:cstheme="minorHAnsi"/>
                <w:b/>
                <w:sz w:val="22"/>
                <w:szCs w:val="22"/>
                <w:lang w:val="es-BO"/>
              </w:rPr>
              <w:t>PRECIO TOTAL (Literal)</w:t>
            </w:r>
          </w:p>
        </w:tc>
        <w:tc>
          <w:tcPr>
            <w:tcW w:w="7380" w:type="dxa"/>
            <w:gridSpan w:val="5"/>
            <w:tcBorders>
              <w:top w:val="single" w:sz="4" w:space="0" w:color="auto"/>
              <w:left w:val="single" w:sz="4" w:space="0" w:color="auto"/>
              <w:bottom w:val="single" w:sz="4" w:space="0" w:color="auto"/>
            </w:tcBorders>
            <w:shd w:val="clear" w:color="auto" w:fill="auto"/>
            <w:vAlign w:val="center"/>
          </w:tcPr>
          <w:p w:rsidR="00EE65BF" w:rsidRPr="006F470A" w:rsidRDefault="00EE65BF" w:rsidP="00EE65BF">
            <w:pPr>
              <w:jc w:val="center"/>
              <w:rPr>
                <w:rFonts w:asciiTheme="minorHAnsi" w:hAnsiTheme="minorHAnsi" w:cstheme="minorHAnsi"/>
                <w:sz w:val="22"/>
                <w:szCs w:val="22"/>
                <w:lang w:val="es-BO"/>
              </w:rPr>
            </w:pPr>
          </w:p>
        </w:tc>
      </w:tr>
    </w:tbl>
    <w:p w:rsidR="00FA78A9" w:rsidRPr="006F470A" w:rsidRDefault="00FA78A9" w:rsidP="00537960">
      <w:pPr>
        <w:ind w:left="-851"/>
        <w:jc w:val="center"/>
        <w:rPr>
          <w:rFonts w:asciiTheme="minorHAnsi" w:hAnsiTheme="minorHAnsi" w:cstheme="minorHAnsi"/>
          <w:sz w:val="22"/>
          <w:szCs w:val="22"/>
        </w:rPr>
      </w:pPr>
      <w:r w:rsidRPr="006F470A">
        <w:rPr>
          <w:rFonts w:asciiTheme="minorHAnsi" w:hAnsiTheme="minorHAnsi" w:cstheme="minorHAnsi"/>
          <w:b/>
          <w:sz w:val="22"/>
          <w:szCs w:val="22"/>
        </w:rPr>
        <w:t xml:space="preserve">Nota: </w:t>
      </w:r>
      <w:r w:rsidRPr="006F470A">
        <w:rPr>
          <w:rFonts w:asciiTheme="minorHAnsi" w:hAnsiTheme="minorHAnsi" w:cstheme="minorHAnsi"/>
          <w:sz w:val="22"/>
          <w:szCs w:val="22"/>
        </w:rPr>
        <w:t>Los precios cotizados (Unitario y Total) deben ser expresados máximo con dos decimales.</w:t>
      </w:r>
    </w:p>
    <w:p w:rsidR="00FA78A9" w:rsidRPr="006F470A" w:rsidRDefault="00FA78A9" w:rsidP="00FA78A9">
      <w:pPr>
        <w:rPr>
          <w:rFonts w:asciiTheme="minorHAnsi" w:hAnsiTheme="minorHAnsi" w:cstheme="minorHAnsi"/>
          <w:sz w:val="22"/>
          <w:szCs w:val="22"/>
        </w:rPr>
      </w:pPr>
    </w:p>
    <w:p w:rsidR="00FA78A9" w:rsidRPr="006F470A" w:rsidRDefault="00FA78A9"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201A09" w:rsidP="00201A09">
      <w:pPr>
        <w:tabs>
          <w:tab w:val="left" w:pos="6225"/>
        </w:tabs>
        <w:rPr>
          <w:rFonts w:asciiTheme="minorHAnsi" w:hAnsiTheme="minorHAnsi" w:cstheme="minorHAnsi"/>
          <w:sz w:val="22"/>
          <w:szCs w:val="22"/>
          <w:lang w:val="es-MX"/>
        </w:rPr>
      </w:pPr>
      <w:r w:rsidRPr="006F470A">
        <w:rPr>
          <w:rFonts w:asciiTheme="minorHAnsi" w:hAnsiTheme="minorHAnsi" w:cstheme="minorHAnsi"/>
          <w:sz w:val="22"/>
          <w:szCs w:val="22"/>
          <w:lang w:val="es-MX"/>
        </w:rPr>
        <w:tab/>
      </w: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537960" w:rsidRPr="006F470A" w:rsidRDefault="00537960" w:rsidP="00FA78A9">
      <w:pPr>
        <w:rPr>
          <w:rFonts w:asciiTheme="minorHAnsi" w:hAnsiTheme="minorHAnsi" w:cstheme="minorHAnsi"/>
          <w:sz w:val="22"/>
          <w:szCs w:val="22"/>
          <w:lang w:val="es-MX"/>
        </w:rPr>
      </w:pPr>
    </w:p>
    <w:p w:rsidR="00537960" w:rsidRPr="006F470A" w:rsidRDefault="00537960" w:rsidP="00FA78A9">
      <w:pPr>
        <w:rPr>
          <w:rFonts w:asciiTheme="minorHAnsi" w:hAnsiTheme="minorHAnsi" w:cstheme="minorHAnsi"/>
          <w:sz w:val="22"/>
          <w:szCs w:val="22"/>
          <w:lang w:val="es-MX"/>
        </w:rPr>
      </w:pPr>
    </w:p>
    <w:p w:rsidR="00537960" w:rsidRPr="006F470A" w:rsidRDefault="00537960" w:rsidP="00FA78A9">
      <w:pPr>
        <w:rPr>
          <w:rFonts w:asciiTheme="minorHAnsi" w:hAnsiTheme="minorHAnsi" w:cstheme="minorHAnsi"/>
          <w:sz w:val="22"/>
          <w:szCs w:val="22"/>
          <w:lang w:val="es-MX"/>
        </w:rPr>
      </w:pPr>
    </w:p>
    <w:p w:rsidR="0013510E" w:rsidRPr="006F470A" w:rsidRDefault="0013510E" w:rsidP="0013510E">
      <w:pPr>
        <w:jc w:val="center"/>
        <w:rPr>
          <w:rFonts w:asciiTheme="minorHAnsi" w:hAnsiTheme="minorHAnsi" w:cstheme="minorHAnsi"/>
          <w:b/>
          <w:sz w:val="22"/>
          <w:szCs w:val="22"/>
        </w:rPr>
      </w:pPr>
      <w:r w:rsidRPr="006F470A">
        <w:rPr>
          <w:rFonts w:asciiTheme="minorHAnsi" w:hAnsiTheme="minorHAnsi" w:cstheme="minorHAnsi"/>
          <w:b/>
          <w:sz w:val="22"/>
          <w:szCs w:val="22"/>
        </w:rPr>
        <w:t>FORMULARIO C-1</w:t>
      </w:r>
    </w:p>
    <w:p w:rsidR="0013510E" w:rsidRPr="006F470A" w:rsidRDefault="00700AC9" w:rsidP="0013510E">
      <w:pPr>
        <w:jc w:val="center"/>
        <w:rPr>
          <w:rFonts w:asciiTheme="minorHAnsi" w:hAnsiTheme="minorHAnsi" w:cstheme="minorHAnsi"/>
          <w:b/>
          <w:sz w:val="22"/>
          <w:szCs w:val="22"/>
          <w:lang w:val="es-BO"/>
        </w:rPr>
      </w:pPr>
      <w:r>
        <w:rPr>
          <w:rFonts w:asciiTheme="minorHAnsi" w:hAnsiTheme="minorHAnsi" w:cstheme="minorHAnsi"/>
          <w:b/>
          <w:sz w:val="22"/>
          <w:szCs w:val="22"/>
        </w:rPr>
        <w:t xml:space="preserve"> </w:t>
      </w:r>
      <w:r w:rsidR="00F9669E" w:rsidRPr="006F470A">
        <w:rPr>
          <w:rFonts w:asciiTheme="minorHAnsi" w:hAnsiTheme="minorHAnsi" w:cstheme="minorHAnsi"/>
          <w:b/>
          <w:sz w:val="22"/>
          <w:szCs w:val="22"/>
          <w:lang w:val="es-BO"/>
        </w:rPr>
        <w:t>CARACTERÍSTICAS TÉCNICAS SOLICITADAS Y OFERTADAS</w:t>
      </w:r>
    </w:p>
    <w:p w:rsidR="00F9669E" w:rsidRPr="006F470A" w:rsidRDefault="00F9669E" w:rsidP="0013510E">
      <w:pPr>
        <w:jc w:val="center"/>
        <w:rPr>
          <w:rFonts w:asciiTheme="minorHAnsi" w:hAnsiTheme="minorHAnsi" w:cstheme="minorHAnsi"/>
          <w:b/>
          <w:sz w:val="18"/>
          <w:szCs w:val="18"/>
        </w:rPr>
      </w:pPr>
    </w:p>
    <w:tbl>
      <w:tblPr>
        <w:tblW w:w="9462" w:type="dxa"/>
        <w:jc w:val="center"/>
        <w:tblBorders>
          <w:top w:val="single" w:sz="12" w:space="0" w:color="auto"/>
          <w:left w:val="single" w:sz="12" w:space="0" w:color="auto"/>
          <w:bottom w:val="single" w:sz="12" w:space="0" w:color="auto"/>
          <w:right w:val="single" w:sz="12" w:space="0" w:color="auto"/>
          <w:insideH w:val="single" w:sz="2" w:space="0" w:color="000000"/>
          <w:insideV w:val="single" w:sz="2" w:space="0" w:color="000000"/>
        </w:tblBorders>
        <w:tblCellMar>
          <w:left w:w="28" w:type="dxa"/>
          <w:right w:w="28" w:type="dxa"/>
        </w:tblCellMar>
        <w:tblLook w:val="04A0" w:firstRow="1" w:lastRow="0" w:firstColumn="1" w:lastColumn="0" w:noHBand="0" w:noVBand="1"/>
      </w:tblPr>
      <w:tblGrid>
        <w:gridCol w:w="4805"/>
        <w:gridCol w:w="4657"/>
      </w:tblGrid>
      <w:tr w:rsidR="000221D3" w:rsidRPr="00EE65BF" w:rsidTr="00EE65BF">
        <w:trPr>
          <w:trHeight w:val="226"/>
          <w:tblHeader/>
          <w:jc w:val="center"/>
        </w:trPr>
        <w:tc>
          <w:tcPr>
            <w:tcW w:w="4805" w:type="dxa"/>
            <w:vMerge w:val="restart"/>
            <w:shd w:val="clear" w:color="auto" w:fill="D9D9D9" w:themeFill="background1" w:themeFillShade="D9"/>
            <w:vAlign w:val="center"/>
          </w:tcPr>
          <w:p w:rsidR="000221D3" w:rsidRPr="00EE65BF" w:rsidRDefault="000221D3" w:rsidP="00F9669E">
            <w:pPr>
              <w:jc w:val="center"/>
              <w:rPr>
                <w:rFonts w:asciiTheme="minorHAnsi" w:hAnsiTheme="minorHAnsi" w:cstheme="minorHAnsi"/>
                <w:b/>
                <w:sz w:val="18"/>
                <w:szCs w:val="18"/>
              </w:rPr>
            </w:pPr>
            <w:r w:rsidRPr="00EE65BF">
              <w:rPr>
                <w:rFonts w:asciiTheme="minorHAnsi" w:hAnsiTheme="minorHAnsi" w:cstheme="minorHAnsi"/>
                <w:b/>
                <w:sz w:val="18"/>
                <w:szCs w:val="18"/>
              </w:rPr>
              <w:t>CARACTERÍSTICAS TÉCNICAS REQUERIDAS POR YPFB</w:t>
            </w:r>
            <w:r w:rsidR="002603EB" w:rsidRPr="00EE65BF">
              <w:rPr>
                <w:rFonts w:asciiTheme="minorHAnsi" w:hAnsiTheme="minorHAnsi" w:cstheme="minorHAnsi"/>
                <w:b/>
                <w:sz w:val="18"/>
                <w:szCs w:val="18"/>
              </w:rPr>
              <w:t xml:space="preserve"> </w:t>
            </w:r>
          </w:p>
        </w:tc>
        <w:tc>
          <w:tcPr>
            <w:tcW w:w="4657" w:type="dxa"/>
            <w:vMerge w:val="restart"/>
            <w:shd w:val="clear" w:color="auto" w:fill="D9D9D9" w:themeFill="background1" w:themeFillShade="D9"/>
            <w:vAlign w:val="center"/>
          </w:tcPr>
          <w:p w:rsidR="000221D3" w:rsidRPr="00EE65BF" w:rsidRDefault="000221D3" w:rsidP="000221D3">
            <w:pPr>
              <w:jc w:val="center"/>
              <w:rPr>
                <w:rFonts w:asciiTheme="minorHAnsi" w:hAnsiTheme="minorHAnsi" w:cstheme="minorHAnsi"/>
                <w:b/>
                <w:sz w:val="18"/>
                <w:szCs w:val="18"/>
              </w:rPr>
            </w:pPr>
            <w:r w:rsidRPr="00EE65BF">
              <w:rPr>
                <w:rFonts w:asciiTheme="minorHAnsi" w:hAnsiTheme="minorHAnsi" w:cstheme="minorHAnsi"/>
                <w:b/>
                <w:sz w:val="18"/>
                <w:szCs w:val="18"/>
              </w:rPr>
              <w:t xml:space="preserve"> CARACTERÍSTICAS TÉCNICAS </w:t>
            </w:r>
            <w:r w:rsidR="002603EB" w:rsidRPr="00EE65BF">
              <w:rPr>
                <w:rFonts w:asciiTheme="minorHAnsi" w:hAnsiTheme="minorHAnsi" w:cstheme="minorHAnsi"/>
                <w:b/>
                <w:sz w:val="18"/>
                <w:szCs w:val="18"/>
              </w:rPr>
              <w:t xml:space="preserve">OFERTADAS </w:t>
            </w:r>
            <w:r w:rsidRPr="00EE65BF">
              <w:rPr>
                <w:rFonts w:asciiTheme="minorHAnsi" w:hAnsiTheme="minorHAnsi" w:cstheme="minorHAnsi"/>
                <w:b/>
                <w:sz w:val="18"/>
                <w:szCs w:val="18"/>
              </w:rPr>
              <w:t xml:space="preserve">POR EL PROPONENTE </w:t>
            </w:r>
          </w:p>
          <w:p w:rsidR="000221D3" w:rsidRPr="00EE65BF" w:rsidRDefault="002603EB">
            <w:pPr>
              <w:jc w:val="center"/>
              <w:rPr>
                <w:rFonts w:asciiTheme="minorHAnsi" w:hAnsiTheme="minorHAnsi" w:cstheme="minorHAnsi"/>
                <w:b/>
                <w:i/>
                <w:sz w:val="18"/>
                <w:szCs w:val="18"/>
              </w:rPr>
            </w:pPr>
            <w:r w:rsidRPr="00EE65BF">
              <w:rPr>
                <w:rFonts w:asciiTheme="minorHAnsi" w:hAnsiTheme="minorHAnsi" w:cstheme="minorHAnsi"/>
                <w:b/>
                <w:i/>
                <w:sz w:val="18"/>
                <w:szCs w:val="18"/>
              </w:rPr>
              <w:t xml:space="preserve"> (Describir su propuesta en base a lo solicitado por </w:t>
            </w:r>
            <w:r w:rsidR="000221D3" w:rsidRPr="00EE65BF">
              <w:rPr>
                <w:rFonts w:asciiTheme="minorHAnsi" w:hAnsiTheme="minorHAnsi" w:cstheme="minorHAnsi"/>
                <w:b/>
                <w:i/>
                <w:sz w:val="18"/>
                <w:szCs w:val="18"/>
              </w:rPr>
              <w:t>YPFB</w:t>
            </w:r>
            <w:r w:rsidRPr="00EE65BF">
              <w:rPr>
                <w:rFonts w:asciiTheme="minorHAnsi" w:hAnsiTheme="minorHAnsi" w:cstheme="minorHAnsi"/>
                <w:b/>
                <w:i/>
                <w:sz w:val="18"/>
                <w:szCs w:val="18"/>
              </w:rPr>
              <w:t>)</w:t>
            </w:r>
          </w:p>
        </w:tc>
      </w:tr>
      <w:tr w:rsidR="000221D3" w:rsidRPr="00EE65BF" w:rsidTr="00EE65BF">
        <w:trPr>
          <w:cantSplit/>
          <w:trHeight w:val="681"/>
          <w:jc w:val="center"/>
        </w:trPr>
        <w:tc>
          <w:tcPr>
            <w:tcW w:w="4805" w:type="dxa"/>
            <w:vMerge/>
            <w:shd w:val="clear" w:color="auto" w:fill="D9D9D9" w:themeFill="background1" w:themeFillShade="D9"/>
            <w:vAlign w:val="center"/>
          </w:tcPr>
          <w:p w:rsidR="000221D3" w:rsidRPr="00EE65BF" w:rsidRDefault="000221D3" w:rsidP="00126BEB">
            <w:pPr>
              <w:jc w:val="center"/>
              <w:rPr>
                <w:rFonts w:asciiTheme="minorHAnsi" w:hAnsiTheme="minorHAnsi" w:cstheme="minorHAnsi"/>
                <w:b/>
                <w:sz w:val="18"/>
                <w:szCs w:val="18"/>
              </w:rPr>
            </w:pPr>
          </w:p>
        </w:tc>
        <w:tc>
          <w:tcPr>
            <w:tcW w:w="4657" w:type="dxa"/>
            <w:vMerge/>
            <w:shd w:val="clear" w:color="auto" w:fill="D9D9D9" w:themeFill="background1" w:themeFillShade="D9"/>
            <w:vAlign w:val="center"/>
          </w:tcPr>
          <w:p w:rsidR="000221D3" w:rsidRPr="00EE65BF" w:rsidRDefault="000221D3" w:rsidP="000221D3">
            <w:pPr>
              <w:jc w:val="center"/>
              <w:rPr>
                <w:rFonts w:asciiTheme="minorHAnsi" w:hAnsiTheme="minorHAnsi" w:cstheme="minorHAnsi"/>
                <w:b/>
                <w:sz w:val="18"/>
                <w:szCs w:val="18"/>
              </w:rPr>
            </w:pPr>
          </w:p>
        </w:tc>
      </w:tr>
      <w:tr w:rsidR="000221D3" w:rsidRPr="00EE65BF" w:rsidTr="00EE65BF">
        <w:trPr>
          <w:trHeight w:val="207"/>
          <w:jc w:val="center"/>
        </w:trPr>
        <w:tc>
          <w:tcPr>
            <w:tcW w:w="4805" w:type="dxa"/>
            <w:vAlign w:val="center"/>
          </w:tcPr>
          <w:p w:rsidR="000221D3" w:rsidRPr="00EE65BF" w:rsidRDefault="00EE65BF" w:rsidP="00126BEB">
            <w:pPr>
              <w:rPr>
                <w:rFonts w:asciiTheme="minorHAnsi" w:hAnsiTheme="minorHAnsi" w:cstheme="minorHAnsi"/>
                <w:b/>
                <w:sz w:val="18"/>
                <w:szCs w:val="18"/>
              </w:rPr>
            </w:pPr>
            <w:r w:rsidRPr="00EE65BF">
              <w:rPr>
                <w:rFonts w:ascii="Calibri" w:hAnsi="Calibri" w:cs="Calibri"/>
                <w:b/>
                <w:bCs/>
                <w:sz w:val="18"/>
                <w:szCs w:val="18"/>
              </w:rPr>
              <w:t>CARACTERÍSTICAS TÉCNICAS DEL BIEN</w:t>
            </w:r>
          </w:p>
        </w:tc>
        <w:tc>
          <w:tcPr>
            <w:tcW w:w="4657" w:type="dxa"/>
            <w:vAlign w:val="center"/>
          </w:tcPr>
          <w:p w:rsidR="000221D3" w:rsidRPr="00EE65BF" w:rsidRDefault="000221D3" w:rsidP="00126BEB">
            <w:pPr>
              <w:rPr>
                <w:rFonts w:asciiTheme="minorHAnsi" w:hAnsiTheme="minorHAnsi" w:cstheme="minorHAnsi"/>
                <w:b/>
                <w:sz w:val="18"/>
                <w:szCs w:val="18"/>
              </w:rPr>
            </w:pPr>
          </w:p>
        </w:tc>
      </w:tr>
      <w:tr w:rsidR="000221D3" w:rsidRPr="00EE65BF" w:rsidTr="00EE65BF">
        <w:trPr>
          <w:trHeight w:val="224"/>
          <w:jc w:val="center"/>
        </w:trPr>
        <w:tc>
          <w:tcPr>
            <w:tcW w:w="4805" w:type="dxa"/>
            <w:vAlign w:val="center"/>
          </w:tcPr>
          <w:p w:rsidR="00EE65BF" w:rsidRPr="00EE65BF" w:rsidRDefault="00EE65BF" w:rsidP="00EE65BF">
            <w:pPr>
              <w:autoSpaceDE w:val="0"/>
              <w:autoSpaceDN w:val="0"/>
              <w:adjustRightInd w:val="0"/>
              <w:jc w:val="both"/>
              <w:rPr>
                <w:rFonts w:ascii="Calibri" w:hAnsi="Calibri" w:cs="Calibri"/>
                <w:b/>
                <w:sz w:val="18"/>
                <w:szCs w:val="18"/>
              </w:rPr>
            </w:pPr>
            <w:r w:rsidRPr="00EE65BF">
              <w:rPr>
                <w:rFonts w:ascii="Calibri" w:hAnsi="Calibri" w:cs="Calibri"/>
                <w:b/>
                <w:sz w:val="18"/>
                <w:szCs w:val="18"/>
                <w:lang w:eastAsia="es-BO"/>
              </w:rPr>
              <w:t>ITEM 1.- MANGUERA FLEXIBLE CRIOGÉNICA DE 3” DE DIÁMETRO Y 7 MTS DE LONGITUD</w:t>
            </w:r>
          </w:p>
          <w:p w:rsidR="00EE65BF" w:rsidRPr="00EE65BF" w:rsidRDefault="00EE65BF" w:rsidP="00EE65BF">
            <w:pPr>
              <w:autoSpaceDE w:val="0"/>
              <w:autoSpaceDN w:val="0"/>
              <w:adjustRightInd w:val="0"/>
              <w:jc w:val="both"/>
              <w:rPr>
                <w:rFonts w:ascii="Calibri" w:hAnsi="Calibri" w:cs="Calibri"/>
                <w:sz w:val="18"/>
                <w:szCs w:val="18"/>
              </w:rPr>
            </w:pPr>
          </w:p>
          <w:p w:rsidR="00EE65BF" w:rsidRPr="00EE65BF" w:rsidRDefault="00EE65BF" w:rsidP="007E1845">
            <w:pPr>
              <w:numPr>
                <w:ilvl w:val="0"/>
                <w:numId w:val="37"/>
              </w:numPr>
              <w:ind w:left="1134" w:hanging="425"/>
              <w:jc w:val="both"/>
              <w:rPr>
                <w:rFonts w:ascii="Calibri" w:hAnsi="Calibri" w:cs="Calibri"/>
                <w:sz w:val="18"/>
                <w:szCs w:val="18"/>
                <w:lang w:eastAsia="es-BO"/>
              </w:rPr>
            </w:pPr>
            <w:r w:rsidRPr="00EE65BF">
              <w:rPr>
                <w:rFonts w:ascii="Calibri" w:hAnsi="Calibri" w:cs="Calibri"/>
                <w:sz w:val="18"/>
                <w:szCs w:val="18"/>
              </w:rPr>
              <w:t xml:space="preserve">Rango de temperatura de operación: </w:t>
            </w:r>
            <w:r w:rsidRPr="00EE65BF">
              <w:rPr>
                <w:rFonts w:ascii="Calibri" w:hAnsi="Calibri" w:cs="Calibri"/>
                <w:sz w:val="18"/>
                <w:szCs w:val="18"/>
                <w:lang w:eastAsia="es-BO"/>
              </w:rPr>
              <w:t>-196 °C a 50 °C.</w:t>
            </w:r>
          </w:p>
          <w:p w:rsidR="00EE65BF" w:rsidRPr="00EE65BF" w:rsidRDefault="00EE65BF" w:rsidP="007E1845">
            <w:pPr>
              <w:numPr>
                <w:ilvl w:val="0"/>
                <w:numId w:val="37"/>
              </w:numPr>
              <w:ind w:left="1134" w:hanging="425"/>
              <w:jc w:val="both"/>
              <w:rPr>
                <w:rFonts w:ascii="Calibri" w:hAnsi="Calibri" w:cs="Calibri"/>
                <w:sz w:val="18"/>
                <w:szCs w:val="18"/>
              </w:rPr>
            </w:pPr>
            <w:r w:rsidRPr="00EE65BF">
              <w:rPr>
                <w:rFonts w:ascii="Calibri" w:hAnsi="Calibri" w:cs="Calibri"/>
                <w:sz w:val="18"/>
                <w:szCs w:val="18"/>
              </w:rPr>
              <w:t xml:space="preserve">Presión de trabajo: hasta 20 bar.  </w:t>
            </w:r>
          </w:p>
          <w:p w:rsidR="00EE65BF" w:rsidRPr="00EE65BF" w:rsidRDefault="00EE65BF" w:rsidP="007E1845">
            <w:pPr>
              <w:numPr>
                <w:ilvl w:val="0"/>
                <w:numId w:val="37"/>
              </w:numPr>
              <w:ind w:left="1134" w:hanging="425"/>
              <w:jc w:val="both"/>
              <w:rPr>
                <w:rFonts w:ascii="Calibri" w:hAnsi="Calibri" w:cs="Calibri"/>
                <w:sz w:val="18"/>
                <w:szCs w:val="18"/>
              </w:rPr>
            </w:pPr>
            <w:r w:rsidRPr="00EE65BF">
              <w:rPr>
                <w:rFonts w:ascii="Calibri" w:hAnsi="Calibri" w:cs="Calibri"/>
                <w:sz w:val="18"/>
                <w:szCs w:val="18"/>
              </w:rPr>
              <w:t>Diámetro: 3”.</w:t>
            </w:r>
          </w:p>
          <w:p w:rsidR="00EE65BF" w:rsidRPr="00EE65BF" w:rsidRDefault="00EE65BF" w:rsidP="007E1845">
            <w:pPr>
              <w:numPr>
                <w:ilvl w:val="0"/>
                <w:numId w:val="37"/>
              </w:numPr>
              <w:ind w:left="1134" w:hanging="425"/>
              <w:jc w:val="both"/>
              <w:rPr>
                <w:rFonts w:ascii="Calibri" w:hAnsi="Calibri" w:cs="Calibri"/>
                <w:sz w:val="18"/>
                <w:szCs w:val="18"/>
              </w:rPr>
            </w:pPr>
            <w:r w:rsidRPr="00EE65BF">
              <w:rPr>
                <w:rFonts w:ascii="Calibri" w:hAnsi="Calibri" w:cs="Calibri"/>
                <w:sz w:val="18"/>
                <w:szCs w:val="18"/>
              </w:rPr>
              <w:t>Longitud: 7 mts.</w:t>
            </w:r>
          </w:p>
          <w:p w:rsidR="00EE65BF" w:rsidRPr="00EE65BF" w:rsidRDefault="00EE65BF" w:rsidP="007E1845">
            <w:pPr>
              <w:numPr>
                <w:ilvl w:val="0"/>
                <w:numId w:val="37"/>
              </w:numPr>
              <w:ind w:left="1134" w:hanging="425"/>
              <w:jc w:val="both"/>
              <w:rPr>
                <w:rFonts w:ascii="Calibri" w:hAnsi="Calibri" w:cs="Calibri"/>
                <w:b/>
                <w:sz w:val="18"/>
                <w:szCs w:val="18"/>
                <w:lang w:eastAsia="es-BO"/>
              </w:rPr>
            </w:pPr>
            <w:r w:rsidRPr="00EE65BF">
              <w:rPr>
                <w:rFonts w:ascii="Calibri" w:hAnsi="Calibri" w:cs="Calibri"/>
                <w:sz w:val="18"/>
                <w:szCs w:val="18"/>
              </w:rPr>
              <w:t>Construcción</w:t>
            </w:r>
            <w:r w:rsidRPr="00EE65BF">
              <w:rPr>
                <w:rFonts w:ascii="Calibri" w:hAnsi="Calibri" w:cs="Calibri"/>
                <w:b/>
                <w:sz w:val="18"/>
                <w:szCs w:val="18"/>
                <w:lang w:eastAsia="es-BO"/>
              </w:rPr>
              <w:t xml:space="preserve">: </w:t>
            </w:r>
          </w:p>
          <w:p w:rsidR="00EE65BF" w:rsidRPr="00EE65BF" w:rsidRDefault="00EE65BF" w:rsidP="007E1845">
            <w:pPr>
              <w:numPr>
                <w:ilvl w:val="1"/>
                <w:numId w:val="37"/>
              </w:numPr>
              <w:ind w:left="1418" w:hanging="284"/>
              <w:jc w:val="both"/>
              <w:rPr>
                <w:rFonts w:ascii="Calibri" w:hAnsi="Calibri" w:cs="Calibri"/>
                <w:sz w:val="18"/>
                <w:szCs w:val="18"/>
              </w:rPr>
            </w:pPr>
            <w:r w:rsidRPr="00EE65BF">
              <w:rPr>
                <w:rFonts w:ascii="Calibri" w:hAnsi="Calibri" w:cs="Calibri"/>
                <w:sz w:val="18"/>
                <w:szCs w:val="18"/>
              </w:rPr>
              <w:t>Tubo Interior: Tubo coarrugado en calidad AISI 316, con alto grado de flexibilidad y absorción de vibraciones.</w:t>
            </w:r>
          </w:p>
          <w:p w:rsidR="00EE65BF" w:rsidRPr="00EE65BF" w:rsidRDefault="00EE65BF" w:rsidP="007E1845">
            <w:pPr>
              <w:numPr>
                <w:ilvl w:val="1"/>
                <w:numId w:val="37"/>
              </w:numPr>
              <w:ind w:left="1418" w:hanging="284"/>
              <w:jc w:val="both"/>
              <w:rPr>
                <w:rFonts w:ascii="Calibri" w:hAnsi="Calibri" w:cs="Calibri"/>
                <w:sz w:val="18"/>
                <w:szCs w:val="18"/>
              </w:rPr>
            </w:pPr>
            <w:r w:rsidRPr="00EE65BF">
              <w:rPr>
                <w:rFonts w:ascii="Calibri" w:hAnsi="Calibri" w:cs="Calibri"/>
                <w:sz w:val="18"/>
                <w:szCs w:val="18"/>
              </w:rPr>
              <w:t>Trenza exterior: Hilos de acero inoxidable en calidad AISI 304.</w:t>
            </w:r>
          </w:p>
          <w:p w:rsidR="00EE65BF" w:rsidRPr="00EE65BF" w:rsidRDefault="00EE65BF" w:rsidP="007E1845">
            <w:pPr>
              <w:numPr>
                <w:ilvl w:val="1"/>
                <w:numId w:val="37"/>
              </w:numPr>
              <w:ind w:left="1418" w:hanging="284"/>
              <w:jc w:val="both"/>
              <w:rPr>
                <w:rFonts w:ascii="Calibri" w:hAnsi="Calibri" w:cs="Calibri"/>
                <w:sz w:val="18"/>
                <w:szCs w:val="18"/>
              </w:rPr>
            </w:pPr>
            <w:r w:rsidRPr="00EE65BF">
              <w:rPr>
                <w:rFonts w:ascii="Calibri" w:hAnsi="Calibri" w:cs="Calibri"/>
                <w:sz w:val="18"/>
                <w:szCs w:val="18"/>
              </w:rPr>
              <w:t>Extremo 1: Brida fija 3” ANSI 150L, material AISI 304.</w:t>
            </w:r>
          </w:p>
          <w:p w:rsidR="00EE65BF" w:rsidRPr="00EE65BF" w:rsidRDefault="00EE65BF" w:rsidP="007E1845">
            <w:pPr>
              <w:numPr>
                <w:ilvl w:val="1"/>
                <w:numId w:val="37"/>
              </w:numPr>
              <w:ind w:left="1418" w:hanging="284"/>
              <w:jc w:val="both"/>
              <w:rPr>
                <w:rFonts w:ascii="Calibri" w:hAnsi="Calibri" w:cs="Calibri"/>
                <w:sz w:val="18"/>
                <w:szCs w:val="18"/>
              </w:rPr>
            </w:pPr>
            <w:r w:rsidRPr="00EE65BF">
              <w:rPr>
                <w:rFonts w:ascii="Calibri" w:hAnsi="Calibri" w:cs="Calibri"/>
                <w:sz w:val="18"/>
                <w:szCs w:val="18"/>
              </w:rPr>
              <w:t>Extremo</w:t>
            </w:r>
            <w:r w:rsidRPr="00EE65BF">
              <w:rPr>
                <w:rFonts w:ascii="Calibri" w:hAnsi="Calibri" w:cs="Calibri"/>
                <w:b/>
                <w:sz w:val="18"/>
                <w:szCs w:val="18"/>
                <w:lang w:eastAsia="es-BO"/>
              </w:rPr>
              <w:t xml:space="preserve"> </w:t>
            </w:r>
            <w:r w:rsidRPr="00EE65BF">
              <w:rPr>
                <w:rFonts w:ascii="Calibri" w:hAnsi="Calibri" w:cs="Calibri"/>
                <w:sz w:val="18"/>
                <w:szCs w:val="18"/>
                <w:lang w:eastAsia="es-BO"/>
              </w:rPr>
              <w:t>2</w:t>
            </w:r>
            <w:r w:rsidRPr="00EE65BF">
              <w:rPr>
                <w:rFonts w:ascii="Calibri" w:hAnsi="Calibri" w:cs="Calibri"/>
                <w:b/>
                <w:sz w:val="18"/>
                <w:szCs w:val="18"/>
                <w:lang w:eastAsia="es-BO"/>
              </w:rPr>
              <w:t>:</w:t>
            </w:r>
            <w:r w:rsidRPr="00EE65BF">
              <w:rPr>
                <w:rFonts w:ascii="Calibri" w:hAnsi="Calibri" w:cs="Calibri"/>
                <w:sz w:val="18"/>
                <w:szCs w:val="18"/>
                <w:lang w:eastAsia="es-BO"/>
              </w:rPr>
              <w:t xml:space="preserve"> Macho fijo roscado NPT de 3", material AISI 304 ó AISI 316</w:t>
            </w:r>
          </w:p>
          <w:p w:rsidR="00EE65BF" w:rsidRPr="00EE65BF" w:rsidRDefault="00EE65BF" w:rsidP="00EE65BF">
            <w:pPr>
              <w:autoSpaceDE w:val="0"/>
              <w:autoSpaceDN w:val="0"/>
              <w:adjustRightInd w:val="0"/>
              <w:jc w:val="both"/>
              <w:rPr>
                <w:rFonts w:ascii="Calibri" w:hAnsi="Calibri" w:cs="Calibri"/>
                <w:b/>
                <w:sz w:val="18"/>
                <w:szCs w:val="18"/>
                <w:lang w:eastAsia="es-BO"/>
              </w:rPr>
            </w:pPr>
          </w:p>
          <w:p w:rsidR="00EE65BF" w:rsidRPr="00EE65BF" w:rsidRDefault="00EE65BF" w:rsidP="00EE65BF">
            <w:pPr>
              <w:autoSpaceDE w:val="0"/>
              <w:autoSpaceDN w:val="0"/>
              <w:adjustRightInd w:val="0"/>
              <w:jc w:val="both"/>
              <w:rPr>
                <w:rFonts w:ascii="Calibri" w:hAnsi="Calibri" w:cs="Calibri"/>
                <w:b/>
                <w:sz w:val="18"/>
                <w:szCs w:val="18"/>
              </w:rPr>
            </w:pPr>
            <w:r w:rsidRPr="00EE65BF">
              <w:rPr>
                <w:rFonts w:ascii="Calibri" w:hAnsi="Calibri" w:cs="Calibri"/>
                <w:b/>
                <w:sz w:val="18"/>
                <w:szCs w:val="18"/>
                <w:lang w:eastAsia="es-BO"/>
              </w:rPr>
              <w:t>ITEM 2.- MANGUERA FLEXIBLE CRIOGÉNICA DE 2” DE DIÁMETRO Y 7 MTS DE LONGITUD</w:t>
            </w:r>
          </w:p>
          <w:p w:rsidR="00EE65BF" w:rsidRPr="00EE65BF" w:rsidRDefault="00EE65BF" w:rsidP="00EE65BF">
            <w:pPr>
              <w:autoSpaceDE w:val="0"/>
              <w:autoSpaceDN w:val="0"/>
              <w:adjustRightInd w:val="0"/>
              <w:jc w:val="both"/>
              <w:rPr>
                <w:rFonts w:ascii="Calibri" w:hAnsi="Calibri" w:cs="Calibri"/>
                <w:sz w:val="18"/>
                <w:szCs w:val="18"/>
              </w:rPr>
            </w:pPr>
          </w:p>
          <w:p w:rsidR="00EE65BF" w:rsidRPr="00EE65BF" w:rsidRDefault="00EE65BF" w:rsidP="007E1845">
            <w:pPr>
              <w:numPr>
                <w:ilvl w:val="0"/>
                <w:numId w:val="37"/>
              </w:numPr>
              <w:ind w:left="1134" w:hanging="425"/>
              <w:jc w:val="both"/>
              <w:rPr>
                <w:rFonts w:ascii="Calibri" w:hAnsi="Calibri" w:cs="Calibri"/>
                <w:sz w:val="18"/>
                <w:szCs w:val="18"/>
              </w:rPr>
            </w:pPr>
            <w:r w:rsidRPr="00EE65BF">
              <w:rPr>
                <w:rFonts w:ascii="Calibri" w:hAnsi="Calibri" w:cs="Calibri"/>
                <w:sz w:val="18"/>
                <w:szCs w:val="18"/>
              </w:rPr>
              <w:t>Rango de temperatura de operación: -196 °C a 50 °C.</w:t>
            </w:r>
          </w:p>
          <w:p w:rsidR="00EE65BF" w:rsidRPr="00EE65BF" w:rsidRDefault="00EE65BF" w:rsidP="007E1845">
            <w:pPr>
              <w:numPr>
                <w:ilvl w:val="0"/>
                <w:numId w:val="37"/>
              </w:numPr>
              <w:ind w:left="1134" w:hanging="425"/>
              <w:jc w:val="both"/>
              <w:rPr>
                <w:rFonts w:ascii="Calibri" w:hAnsi="Calibri" w:cs="Calibri"/>
                <w:sz w:val="18"/>
                <w:szCs w:val="18"/>
              </w:rPr>
            </w:pPr>
            <w:r w:rsidRPr="00EE65BF">
              <w:rPr>
                <w:rFonts w:ascii="Calibri" w:hAnsi="Calibri" w:cs="Calibri"/>
                <w:sz w:val="18"/>
                <w:szCs w:val="18"/>
              </w:rPr>
              <w:t xml:space="preserve">Presión de trabajo: hasta 30 bar.  </w:t>
            </w:r>
          </w:p>
          <w:p w:rsidR="00EE65BF" w:rsidRPr="00EE65BF" w:rsidRDefault="00EE65BF" w:rsidP="007E1845">
            <w:pPr>
              <w:numPr>
                <w:ilvl w:val="0"/>
                <w:numId w:val="37"/>
              </w:numPr>
              <w:ind w:left="1134" w:hanging="425"/>
              <w:jc w:val="both"/>
              <w:rPr>
                <w:rFonts w:ascii="Calibri" w:hAnsi="Calibri" w:cs="Calibri"/>
                <w:sz w:val="18"/>
                <w:szCs w:val="18"/>
              </w:rPr>
            </w:pPr>
            <w:r w:rsidRPr="00EE65BF">
              <w:rPr>
                <w:rFonts w:ascii="Calibri" w:hAnsi="Calibri" w:cs="Calibri"/>
                <w:sz w:val="18"/>
                <w:szCs w:val="18"/>
              </w:rPr>
              <w:t>Diámetro: 2”</w:t>
            </w:r>
          </w:p>
          <w:p w:rsidR="00EE65BF" w:rsidRPr="00EE65BF" w:rsidRDefault="00EE65BF" w:rsidP="007E1845">
            <w:pPr>
              <w:numPr>
                <w:ilvl w:val="0"/>
                <w:numId w:val="37"/>
              </w:numPr>
              <w:ind w:left="1134" w:hanging="425"/>
              <w:jc w:val="both"/>
              <w:rPr>
                <w:rFonts w:ascii="Calibri" w:hAnsi="Calibri" w:cs="Calibri"/>
                <w:sz w:val="18"/>
                <w:szCs w:val="18"/>
              </w:rPr>
            </w:pPr>
            <w:r w:rsidRPr="00EE65BF">
              <w:rPr>
                <w:rFonts w:ascii="Calibri" w:hAnsi="Calibri" w:cs="Calibri"/>
                <w:sz w:val="18"/>
                <w:szCs w:val="18"/>
              </w:rPr>
              <w:t>Longitud: 7 MTS</w:t>
            </w:r>
          </w:p>
          <w:p w:rsidR="00EE65BF" w:rsidRPr="00EE65BF" w:rsidRDefault="00EE65BF" w:rsidP="007E1845">
            <w:pPr>
              <w:numPr>
                <w:ilvl w:val="0"/>
                <w:numId w:val="37"/>
              </w:numPr>
              <w:ind w:left="1134" w:hanging="425"/>
              <w:jc w:val="both"/>
              <w:rPr>
                <w:rFonts w:ascii="Calibri" w:hAnsi="Calibri" w:cs="Calibri"/>
                <w:b/>
                <w:sz w:val="18"/>
                <w:szCs w:val="18"/>
                <w:lang w:eastAsia="es-BO"/>
              </w:rPr>
            </w:pPr>
            <w:r w:rsidRPr="00EE65BF">
              <w:rPr>
                <w:rFonts w:ascii="Calibri" w:hAnsi="Calibri" w:cs="Calibri"/>
                <w:sz w:val="18"/>
                <w:szCs w:val="18"/>
              </w:rPr>
              <w:t>Construcción</w:t>
            </w:r>
            <w:r w:rsidRPr="00EE65BF">
              <w:rPr>
                <w:rFonts w:ascii="Calibri" w:hAnsi="Calibri" w:cs="Calibri"/>
                <w:b/>
                <w:sz w:val="18"/>
                <w:szCs w:val="18"/>
                <w:lang w:eastAsia="es-BO"/>
              </w:rPr>
              <w:t xml:space="preserve">: </w:t>
            </w:r>
          </w:p>
          <w:p w:rsidR="00EE65BF" w:rsidRPr="00EE65BF" w:rsidRDefault="00EE65BF" w:rsidP="007E1845">
            <w:pPr>
              <w:numPr>
                <w:ilvl w:val="1"/>
                <w:numId w:val="37"/>
              </w:numPr>
              <w:ind w:left="1418" w:hanging="284"/>
              <w:jc w:val="both"/>
              <w:rPr>
                <w:rFonts w:ascii="Calibri" w:hAnsi="Calibri" w:cs="Calibri"/>
                <w:sz w:val="18"/>
                <w:szCs w:val="18"/>
              </w:rPr>
            </w:pPr>
            <w:r w:rsidRPr="00EE65BF">
              <w:rPr>
                <w:rFonts w:ascii="Calibri" w:hAnsi="Calibri" w:cs="Calibri"/>
                <w:sz w:val="18"/>
                <w:szCs w:val="18"/>
              </w:rPr>
              <w:t>Tubo Interior: Tubo coarrugado en calidad AISI 316, con alto grado de flexibilidad y absorción de vibraciones.</w:t>
            </w:r>
          </w:p>
          <w:p w:rsidR="00EE65BF" w:rsidRPr="00EE65BF" w:rsidRDefault="00EE65BF" w:rsidP="007E1845">
            <w:pPr>
              <w:numPr>
                <w:ilvl w:val="1"/>
                <w:numId w:val="37"/>
              </w:numPr>
              <w:ind w:left="1418" w:hanging="284"/>
              <w:jc w:val="both"/>
              <w:rPr>
                <w:rFonts w:ascii="Calibri" w:hAnsi="Calibri" w:cs="Calibri"/>
                <w:sz w:val="18"/>
                <w:szCs w:val="18"/>
              </w:rPr>
            </w:pPr>
            <w:r w:rsidRPr="00EE65BF">
              <w:rPr>
                <w:rFonts w:ascii="Calibri" w:hAnsi="Calibri" w:cs="Calibri"/>
                <w:sz w:val="18"/>
                <w:szCs w:val="18"/>
              </w:rPr>
              <w:t>Trenza exterior: Hilos de acero inoxidable en calidad AISI 304.</w:t>
            </w:r>
          </w:p>
          <w:p w:rsidR="00EE65BF" w:rsidRPr="00EE65BF" w:rsidRDefault="00EE65BF" w:rsidP="007E1845">
            <w:pPr>
              <w:numPr>
                <w:ilvl w:val="1"/>
                <w:numId w:val="37"/>
              </w:numPr>
              <w:ind w:left="1418" w:hanging="284"/>
              <w:jc w:val="both"/>
              <w:rPr>
                <w:rFonts w:ascii="Calibri" w:hAnsi="Calibri" w:cs="Calibri"/>
                <w:sz w:val="18"/>
                <w:szCs w:val="18"/>
              </w:rPr>
            </w:pPr>
            <w:r w:rsidRPr="00EE65BF">
              <w:rPr>
                <w:rFonts w:ascii="Calibri" w:hAnsi="Calibri" w:cs="Calibri"/>
                <w:sz w:val="18"/>
                <w:szCs w:val="18"/>
              </w:rPr>
              <w:t>Extremo 1: Brida fija 2” ANSI 150L, material AISI 304.</w:t>
            </w:r>
          </w:p>
          <w:p w:rsidR="00EE65BF" w:rsidRPr="00EE65BF" w:rsidRDefault="00EE65BF" w:rsidP="007E1845">
            <w:pPr>
              <w:numPr>
                <w:ilvl w:val="1"/>
                <w:numId w:val="37"/>
              </w:numPr>
              <w:ind w:left="1418" w:hanging="284"/>
              <w:jc w:val="both"/>
              <w:rPr>
                <w:rFonts w:ascii="Calibri" w:hAnsi="Calibri" w:cs="Calibri"/>
                <w:sz w:val="18"/>
                <w:szCs w:val="18"/>
              </w:rPr>
            </w:pPr>
            <w:r w:rsidRPr="00EE65BF">
              <w:rPr>
                <w:rFonts w:ascii="Calibri" w:hAnsi="Calibri" w:cs="Calibri"/>
                <w:sz w:val="18"/>
                <w:szCs w:val="18"/>
              </w:rPr>
              <w:t>Extremo 2: Macho fijo</w:t>
            </w:r>
            <w:r w:rsidRPr="00EE65BF">
              <w:rPr>
                <w:rFonts w:ascii="Calibri" w:hAnsi="Calibri" w:cs="Calibri"/>
                <w:sz w:val="18"/>
                <w:szCs w:val="18"/>
                <w:lang w:eastAsia="es-BO"/>
              </w:rPr>
              <w:t xml:space="preserve"> roscado NPT de 2", material AISI 304 ó AISI 316.</w:t>
            </w:r>
          </w:p>
          <w:p w:rsidR="00EE65BF" w:rsidRPr="00EE65BF" w:rsidRDefault="00EE65BF" w:rsidP="00EE65BF">
            <w:pPr>
              <w:autoSpaceDE w:val="0"/>
              <w:autoSpaceDN w:val="0"/>
              <w:adjustRightInd w:val="0"/>
              <w:jc w:val="both"/>
              <w:rPr>
                <w:rFonts w:ascii="Calibri" w:hAnsi="Calibri" w:cs="Calibri"/>
                <w:sz w:val="18"/>
                <w:szCs w:val="18"/>
              </w:rPr>
            </w:pPr>
          </w:p>
          <w:p w:rsidR="00EE65BF" w:rsidRPr="00EE65BF" w:rsidRDefault="00EE65BF" w:rsidP="00EE65BF">
            <w:pPr>
              <w:autoSpaceDE w:val="0"/>
              <w:autoSpaceDN w:val="0"/>
              <w:adjustRightInd w:val="0"/>
              <w:jc w:val="both"/>
              <w:rPr>
                <w:rFonts w:ascii="Calibri" w:hAnsi="Calibri" w:cs="Calibri"/>
                <w:b/>
                <w:sz w:val="18"/>
                <w:szCs w:val="18"/>
                <w:lang w:eastAsia="es-BO"/>
              </w:rPr>
            </w:pPr>
            <w:r w:rsidRPr="00EE65BF">
              <w:rPr>
                <w:rFonts w:ascii="Calibri" w:hAnsi="Calibri" w:cs="Calibri"/>
                <w:b/>
                <w:sz w:val="18"/>
                <w:szCs w:val="18"/>
                <w:lang w:eastAsia="es-BO"/>
              </w:rPr>
              <w:t>ÍTEM 3. - ACOPLE INOX CRIOGÉNICO SECO DE 3” DE DIÁMETRO</w:t>
            </w:r>
          </w:p>
          <w:p w:rsidR="00EE65BF" w:rsidRPr="00EE65BF" w:rsidRDefault="00EE65BF" w:rsidP="00EE65BF">
            <w:pPr>
              <w:jc w:val="both"/>
              <w:rPr>
                <w:rFonts w:ascii="Calibri" w:hAnsi="Calibri" w:cs="Calibri"/>
                <w:sz w:val="18"/>
                <w:szCs w:val="18"/>
              </w:rPr>
            </w:pPr>
          </w:p>
          <w:p w:rsidR="00EE65BF" w:rsidRPr="00EE65BF" w:rsidRDefault="00EE65BF" w:rsidP="007E1845">
            <w:pPr>
              <w:numPr>
                <w:ilvl w:val="0"/>
                <w:numId w:val="37"/>
              </w:numPr>
              <w:ind w:left="1134" w:hanging="425"/>
              <w:jc w:val="both"/>
              <w:rPr>
                <w:rFonts w:ascii="Calibri" w:hAnsi="Calibri" w:cs="Calibri"/>
                <w:sz w:val="18"/>
                <w:szCs w:val="18"/>
              </w:rPr>
            </w:pPr>
            <w:r w:rsidRPr="00EE65BF">
              <w:rPr>
                <w:rFonts w:ascii="Calibri" w:hAnsi="Calibri" w:cs="Calibri"/>
                <w:sz w:val="18"/>
                <w:szCs w:val="18"/>
              </w:rPr>
              <w:t>Rango de temperatura de operación: -196 °C a 50 °C.</w:t>
            </w:r>
          </w:p>
          <w:p w:rsidR="00EE65BF" w:rsidRPr="00EE65BF" w:rsidRDefault="00EE65BF" w:rsidP="007E1845">
            <w:pPr>
              <w:numPr>
                <w:ilvl w:val="0"/>
                <w:numId w:val="37"/>
              </w:numPr>
              <w:ind w:left="1134" w:hanging="425"/>
              <w:jc w:val="both"/>
              <w:rPr>
                <w:rFonts w:ascii="Calibri" w:hAnsi="Calibri" w:cs="Calibri"/>
                <w:sz w:val="18"/>
                <w:szCs w:val="18"/>
              </w:rPr>
            </w:pPr>
            <w:r w:rsidRPr="00EE65BF">
              <w:rPr>
                <w:rFonts w:ascii="Calibri" w:hAnsi="Calibri" w:cs="Calibri"/>
                <w:sz w:val="18"/>
                <w:szCs w:val="18"/>
              </w:rPr>
              <w:t xml:space="preserve">Presión de trabajo: hasta 25 bar. </w:t>
            </w:r>
          </w:p>
          <w:p w:rsidR="00EE65BF" w:rsidRPr="00EE65BF" w:rsidRDefault="00EE65BF" w:rsidP="007E1845">
            <w:pPr>
              <w:numPr>
                <w:ilvl w:val="0"/>
                <w:numId w:val="37"/>
              </w:numPr>
              <w:ind w:left="1134" w:hanging="425"/>
              <w:jc w:val="both"/>
              <w:rPr>
                <w:rFonts w:ascii="Calibri" w:hAnsi="Calibri" w:cs="Calibri"/>
                <w:sz w:val="18"/>
                <w:szCs w:val="18"/>
              </w:rPr>
            </w:pPr>
            <w:r w:rsidRPr="00EE65BF">
              <w:rPr>
                <w:rFonts w:ascii="Calibri" w:hAnsi="Calibri" w:cs="Calibri"/>
                <w:sz w:val="18"/>
                <w:szCs w:val="18"/>
              </w:rPr>
              <w:t>Conexiones de Entrada y Salida: 3” (rosca hembra) NPT ó Acople.</w:t>
            </w:r>
          </w:p>
          <w:p w:rsidR="00EE65BF" w:rsidRPr="00EE65BF" w:rsidRDefault="00EE65BF" w:rsidP="007E1845">
            <w:pPr>
              <w:numPr>
                <w:ilvl w:val="0"/>
                <w:numId w:val="37"/>
              </w:numPr>
              <w:ind w:left="1134" w:hanging="425"/>
              <w:jc w:val="both"/>
              <w:rPr>
                <w:rFonts w:ascii="Calibri" w:hAnsi="Calibri" w:cs="Calibri"/>
                <w:sz w:val="18"/>
                <w:szCs w:val="18"/>
              </w:rPr>
            </w:pPr>
            <w:r w:rsidRPr="00EE65BF">
              <w:rPr>
                <w:rFonts w:ascii="Calibri" w:hAnsi="Calibri" w:cs="Calibri"/>
                <w:sz w:val="18"/>
                <w:szCs w:val="18"/>
              </w:rPr>
              <w:t>Sello: PTFE (Teflón).</w:t>
            </w:r>
          </w:p>
          <w:p w:rsidR="00EE65BF" w:rsidRPr="00EE65BF" w:rsidRDefault="00EE65BF" w:rsidP="007E1845">
            <w:pPr>
              <w:numPr>
                <w:ilvl w:val="0"/>
                <w:numId w:val="37"/>
              </w:numPr>
              <w:ind w:left="1134" w:hanging="425"/>
              <w:jc w:val="both"/>
              <w:rPr>
                <w:rFonts w:ascii="Calibri" w:hAnsi="Calibri" w:cs="Calibri"/>
                <w:sz w:val="18"/>
                <w:szCs w:val="18"/>
              </w:rPr>
            </w:pPr>
            <w:r w:rsidRPr="00EE65BF">
              <w:rPr>
                <w:rFonts w:ascii="Calibri" w:hAnsi="Calibri" w:cs="Calibri"/>
                <w:sz w:val="18"/>
                <w:szCs w:val="18"/>
              </w:rPr>
              <w:lastRenderedPageBreak/>
              <w:t>Material: SS316L (AISI 316).</w:t>
            </w:r>
          </w:p>
          <w:p w:rsidR="00EE65BF" w:rsidRPr="00EE65BF" w:rsidRDefault="00EE65BF" w:rsidP="00EE65BF">
            <w:pPr>
              <w:autoSpaceDE w:val="0"/>
              <w:autoSpaceDN w:val="0"/>
              <w:adjustRightInd w:val="0"/>
              <w:jc w:val="both"/>
              <w:rPr>
                <w:rFonts w:ascii="Calibri" w:hAnsi="Calibri" w:cs="Calibri"/>
                <w:sz w:val="18"/>
                <w:szCs w:val="18"/>
              </w:rPr>
            </w:pPr>
          </w:p>
          <w:p w:rsidR="00EE65BF" w:rsidRPr="00EE65BF" w:rsidRDefault="00EE65BF" w:rsidP="00EE65BF">
            <w:pPr>
              <w:autoSpaceDE w:val="0"/>
              <w:autoSpaceDN w:val="0"/>
              <w:adjustRightInd w:val="0"/>
              <w:jc w:val="both"/>
              <w:rPr>
                <w:rFonts w:ascii="Calibri" w:hAnsi="Calibri" w:cs="Calibri"/>
                <w:b/>
                <w:sz w:val="18"/>
                <w:szCs w:val="18"/>
              </w:rPr>
            </w:pPr>
            <w:r w:rsidRPr="00EE65BF">
              <w:rPr>
                <w:rFonts w:ascii="Calibri" w:hAnsi="Calibri" w:cs="Calibri"/>
                <w:b/>
                <w:sz w:val="18"/>
                <w:szCs w:val="18"/>
                <w:lang w:eastAsia="es-BO"/>
              </w:rPr>
              <w:t>ÍTEM 4.- ACOPLE INOX CROGÉNICO SECO DE 2” DE DIÁMETRO</w:t>
            </w:r>
          </w:p>
          <w:p w:rsidR="00EE65BF" w:rsidRPr="00EE65BF" w:rsidRDefault="00EE65BF" w:rsidP="00EE65BF">
            <w:pPr>
              <w:jc w:val="both"/>
              <w:rPr>
                <w:rFonts w:ascii="Calibri" w:hAnsi="Calibri" w:cs="Calibri"/>
                <w:sz w:val="18"/>
                <w:szCs w:val="18"/>
              </w:rPr>
            </w:pPr>
          </w:p>
          <w:p w:rsidR="00EE65BF" w:rsidRPr="00EE65BF" w:rsidRDefault="00EE65BF" w:rsidP="007E1845">
            <w:pPr>
              <w:numPr>
                <w:ilvl w:val="0"/>
                <w:numId w:val="37"/>
              </w:numPr>
              <w:shd w:val="clear" w:color="auto" w:fill="FFFFFF"/>
              <w:ind w:left="1134" w:hanging="425"/>
              <w:jc w:val="both"/>
              <w:rPr>
                <w:rFonts w:ascii="Calibri" w:hAnsi="Calibri" w:cs="Calibri"/>
                <w:sz w:val="18"/>
                <w:szCs w:val="18"/>
              </w:rPr>
            </w:pPr>
            <w:r w:rsidRPr="00EE65BF">
              <w:rPr>
                <w:rFonts w:ascii="Calibri" w:hAnsi="Calibri" w:cs="Calibri"/>
                <w:sz w:val="18"/>
                <w:szCs w:val="18"/>
              </w:rPr>
              <w:t xml:space="preserve">Rango de temperatura de operación. -196 °C a 50 °C. </w:t>
            </w:r>
          </w:p>
          <w:p w:rsidR="00EE65BF" w:rsidRPr="00EE65BF" w:rsidRDefault="00EE65BF" w:rsidP="007E1845">
            <w:pPr>
              <w:numPr>
                <w:ilvl w:val="0"/>
                <w:numId w:val="37"/>
              </w:numPr>
              <w:shd w:val="clear" w:color="auto" w:fill="FFFFFF"/>
              <w:ind w:left="1134" w:hanging="425"/>
              <w:jc w:val="both"/>
              <w:rPr>
                <w:rFonts w:ascii="Calibri" w:hAnsi="Calibri" w:cs="Calibri"/>
                <w:sz w:val="18"/>
                <w:szCs w:val="18"/>
              </w:rPr>
            </w:pPr>
            <w:r w:rsidRPr="00EE65BF">
              <w:rPr>
                <w:rFonts w:ascii="Calibri" w:hAnsi="Calibri" w:cs="Calibri"/>
                <w:sz w:val="18"/>
                <w:szCs w:val="18"/>
              </w:rPr>
              <w:t>Presión de trabajo: hasta 25 bar.</w:t>
            </w:r>
          </w:p>
          <w:p w:rsidR="00EE65BF" w:rsidRPr="00EE65BF" w:rsidRDefault="00EE65BF" w:rsidP="007E1845">
            <w:pPr>
              <w:numPr>
                <w:ilvl w:val="0"/>
                <w:numId w:val="37"/>
              </w:numPr>
              <w:shd w:val="clear" w:color="auto" w:fill="FFFFFF"/>
              <w:ind w:left="1134" w:hanging="425"/>
              <w:jc w:val="both"/>
              <w:rPr>
                <w:rFonts w:ascii="Calibri" w:hAnsi="Calibri" w:cs="Calibri"/>
                <w:sz w:val="18"/>
                <w:szCs w:val="18"/>
              </w:rPr>
            </w:pPr>
            <w:r w:rsidRPr="00EE65BF">
              <w:rPr>
                <w:rFonts w:ascii="Calibri" w:hAnsi="Calibri" w:cs="Calibri"/>
                <w:sz w:val="18"/>
                <w:szCs w:val="18"/>
              </w:rPr>
              <w:t>Conexiones Entrada y Salida: 2” (rosca hembra) NPT ó Acople.</w:t>
            </w:r>
          </w:p>
          <w:p w:rsidR="00EE65BF" w:rsidRPr="00EE65BF" w:rsidRDefault="00EE65BF" w:rsidP="007E1845">
            <w:pPr>
              <w:numPr>
                <w:ilvl w:val="0"/>
                <w:numId w:val="37"/>
              </w:numPr>
              <w:shd w:val="clear" w:color="auto" w:fill="FFFFFF"/>
              <w:ind w:left="1134" w:hanging="425"/>
              <w:jc w:val="both"/>
              <w:rPr>
                <w:rFonts w:ascii="Calibri" w:hAnsi="Calibri" w:cs="Calibri"/>
                <w:sz w:val="18"/>
                <w:szCs w:val="18"/>
              </w:rPr>
            </w:pPr>
            <w:r w:rsidRPr="00EE65BF">
              <w:rPr>
                <w:rFonts w:ascii="Calibri" w:hAnsi="Calibri" w:cs="Calibri"/>
                <w:sz w:val="18"/>
                <w:szCs w:val="18"/>
              </w:rPr>
              <w:t>Sello: PTFE (Teflón).</w:t>
            </w:r>
          </w:p>
          <w:p w:rsidR="00EE65BF" w:rsidRPr="00EE65BF" w:rsidRDefault="00EE65BF" w:rsidP="007E1845">
            <w:pPr>
              <w:numPr>
                <w:ilvl w:val="0"/>
                <w:numId w:val="37"/>
              </w:numPr>
              <w:shd w:val="clear" w:color="auto" w:fill="FFFFFF"/>
              <w:ind w:left="1134" w:hanging="425"/>
              <w:jc w:val="both"/>
              <w:rPr>
                <w:rFonts w:ascii="Calibri" w:hAnsi="Calibri" w:cs="Calibri"/>
                <w:sz w:val="18"/>
                <w:szCs w:val="18"/>
              </w:rPr>
            </w:pPr>
            <w:r w:rsidRPr="00EE65BF">
              <w:rPr>
                <w:rFonts w:ascii="Calibri" w:hAnsi="Calibri" w:cs="Calibri"/>
                <w:sz w:val="18"/>
                <w:szCs w:val="18"/>
              </w:rPr>
              <w:t>Material: SS316L (AISI 316).</w:t>
            </w:r>
          </w:p>
          <w:p w:rsidR="00EE65BF" w:rsidRPr="00EE65BF" w:rsidRDefault="00EE65BF" w:rsidP="00EE65BF">
            <w:pPr>
              <w:autoSpaceDE w:val="0"/>
              <w:autoSpaceDN w:val="0"/>
              <w:adjustRightInd w:val="0"/>
              <w:jc w:val="both"/>
              <w:rPr>
                <w:rFonts w:ascii="Calibri" w:hAnsi="Calibri" w:cs="Calibri"/>
                <w:sz w:val="18"/>
                <w:szCs w:val="18"/>
              </w:rPr>
            </w:pPr>
          </w:p>
          <w:p w:rsidR="00EE65BF" w:rsidRPr="00EE65BF" w:rsidRDefault="00EE65BF" w:rsidP="00EE65BF">
            <w:pPr>
              <w:autoSpaceDE w:val="0"/>
              <w:autoSpaceDN w:val="0"/>
              <w:adjustRightInd w:val="0"/>
              <w:jc w:val="both"/>
              <w:rPr>
                <w:rFonts w:ascii="Calibri" w:hAnsi="Calibri" w:cs="Calibri"/>
                <w:b/>
                <w:sz w:val="18"/>
                <w:szCs w:val="18"/>
                <w:lang w:eastAsia="es-BO"/>
              </w:rPr>
            </w:pPr>
            <w:r w:rsidRPr="00EE65BF">
              <w:rPr>
                <w:rFonts w:ascii="Calibri" w:hAnsi="Calibri" w:cs="Calibri"/>
                <w:b/>
                <w:sz w:val="18"/>
                <w:szCs w:val="18"/>
                <w:lang w:eastAsia="es-BO"/>
              </w:rPr>
              <w:t>ÍTEM 5.- BREAKAWAY ACOPLE DE SEGURIDAD ANTI TRACCIÓN DE 3” DE DIÁMETRO</w:t>
            </w:r>
          </w:p>
          <w:p w:rsidR="00EE65BF" w:rsidRPr="00EE65BF" w:rsidRDefault="00EE65BF" w:rsidP="00EE65BF">
            <w:pPr>
              <w:autoSpaceDE w:val="0"/>
              <w:autoSpaceDN w:val="0"/>
              <w:adjustRightInd w:val="0"/>
              <w:jc w:val="both"/>
              <w:rPr>
                <w:rFonts w:ascii="Calibri" w:hAnsi="Calibri" w:cs="Calibri"/>
                <w:b/>
                <w:sz w:val="18"/>
                <w:szCs w:val="18"/>
              </w:rPr>
            </w:pPr>
          </w:p>
          <w:p w:rsidR="00EE65BF" w:rsidRPr="00EE65BF" w:rsidRDefault="00EE65BF" w:rsidP="007E1845">
            <w:pPr>
              <w:numPr>
                <w:ilvl w:val="0"/>
                <w:numId w:val="37"/>
              </w:numPr>
              <w:ind w:left="1134" w:hanging="425"/>
              <w:jc w:val="both"/>
              <w:rPr>
                <w:rFonts w:ascii="Calibri" w:hAnsi="Calibri" w:cs="Calibri"/>
                <w:sz w:val="18"/>
                <w:szCs w:val="18"/>
              </w:rPr>
            </w:pPr>
            <w:r w:rsidRPr="00EE65BF">
              <w:rPr>
                <w:rFonts w:ascii="Calibri" w:hAnsi="Calibri" w:cs="Calibri"/>
                <w:sz w:val="18"/>
                <w:szCs w:val="18"/>
              </w:rPr>
              <w:t>Rango de temperatura de operación: -196 °C a 50 °C.</w:t>
            </w:r>
          </w:p>
          <w:p w:rsidR="00EE65BF" w:rsidRPr="00EE65BF" w:rsidRDefault="00EE65BF" w:rsidP="007E1845">
            <w:pPr>
              <w:numPr>
                <w:ilvl w:val="0"/>
                <w:numId w:val="37"/>
              </w:numPr>
              <w:ind w:left="1134" w:hanging="425"/>
              <w:jc w:val="both"/>
              <w:rPr>
                <w:rFonts w:ascii="Calibri" w:hAnsi="Calibri" w:cs="Calibri"/>
                <w:sz w:val="18"/>
                <w:szCs w:val="18"/>
              </w:rPr>
            </w:pPr>
            <w:r w:rsidRPr="00EE65BF">
              <w:rPr>
                <w:rFonts w:ascii="Calibri" w:hAnsi="Calibri" w:cs="Calibri"/>
                <w:sz w:val="18"/>
                <w:szCs w:val="18"/>
              </w:rPr>
              <w:t>Conexión de Entrada y Salida: Brida ANSI 3", CLASE 150.</w:t>
            </w:r>
          </w:p>
          <w:p w:rsidR="00EE65BF" w:rsidRPr="00EE65BF" w:rsidRDefault="00EE65BF" w:rsidP="007E1845">
            <w:pPr>
              <w:numPr>
                <w:ilvl w:val="0"/>
                <w:numId w:val="37"/>
              </w:numPr>
              <w:ind w:left="1134" w:hanging="425"/>
              <w:jc w:val="both"/>
              <w:rPr>
                <w:rFonts w:ascii="Calibri" w:hAnsi="Calibri" w:cs="Calibri"/>
                <w:sz w:val="18"/>
                <w:szCs w:val="18"/>
              </w:rPr>
            </w:pPr>
            <w:r w:rsidRPr="00EE65BF">
              <w:rPr>
                <w:rFonts w:ascii="Calibri" w:hAnsi="Calibri" w:cs="Calibri"/>
                <w:sz w:val="18"/>
                <w:szCs w:val="18"/>
              </w:rPr>
              <w:t>Sistema: Breakaway.</w:t>
            </w:r>
          </w:p>
          <w:p w:rsidR="00EE65BF" w:rsidRPr="00EE65BF" w:rsidRDefault="00EE65BF" w:rsidP="007E1845">
            <w:pPr>
              <w:numPr>
                <w:ilvl w:val="0"/>
                <w:numId w:val="37"/>
              </w:numPr>
              <w:ind w:left="1134" w:hanging="425"/>
              <w:jc w:val="both"/>
              <w:rPr>
                <w:rFonts w:ascii="Calibri" w:hAnsi="Calibri" w:cs="Calibri"/>
                <w:sz w:val="18"/>
                <w:szCs w:val="18"/>
              </w:rPr>
            </w:pPr>
            <w:r w:rsidRPr="00EE65BF">
              <w:rPr>
                <w:rFonts w:ascii="Calibri" w:hAnsi="Calibri" w:cs="Calibri"/>
                <w:sz w:val="18"/>
                <w:szCs w:val="18"/>
              </w:rPr>
              <w:t>Tipo de perno de ruptura: CBC.</w:t>
            </w:r>
          </w:p>
          <w:p w:rsidR="00EE65BF" w:rsidRPr="00EE65BF" w:rsidRDefault="00EE65BF" w:rsidP="007E1845">
            <w:pPr>
              <w:numPr>
                <w:ilvl w:val="0"/>
                <w:numId w:val="37"/>
              </w:numPr>
              <w:ind w:left="1134" w:hanging="425"/>
              <w:jc w:val="both"/>
              <w:rPr>
                <w:rFonts w:ascii="Calibri" w:hAnsi="Calibri" w:cs="Calibri"/>
                <w:sz w:val="18"/>
                <w:szCs w:val="18"/>
              </w:rPr>
            </w:pPr>
            <w:r w:rsidRPr="00EE65BF">
              <w:rPr>
                <w:rFonts w:ascii="Calibri" w:hAnsi="Calibri" w:cs="Calibri"/>
                <w:sz w:val="18"/>
                <w:szCs w:val="18"/>
              </w:rPr>
              <w:t>Máxima Presión ruptura a tornillos: 33kN.</w:t>
            </w:r>
          </w:p>
          <w:p w:rsidR="00EE65BF" w:rsidRPr="00EE65BF" w:rsidRDefault="00EE65BF" w:rsidP="007E1845">
            <w:pPr>
              <w:numPr>
                <w:ilvl w:val="0"/>
                <w:numId w:val="37"/>
              </w:numPr>
              <w:ind w:left="1134" w:hanging="425"/>
              <w:jc w:val="both"/>
              <w:rPr>
                <w:rFonts w:ascii="Calibri" w:hAnsi="Calibri" w:cs="Calibri"/>
                <w:sz w:val="18"/>
                <w:szCs w:val="18"/>
              </w:rPr>
            </w:pPr>
            <w:r w:rsidRPr="00EE65BF">
              <w:rPr>
                <w:rFonts w:ascii="Calibri" w:hAnsi="Calibri" w:cs="Calibri"/>
                <w:sz w:val="18"/>
                <w:szCs w:val="18"/>
              </w:rPr>
              <w:t>Material: SS316L (AISI 316).</w:t>
            </w:r>
          </w:p>
          <w:p w:rsidR="00EE65BF" w:rsidRPr="00EE65BF" w:rsidRDefault="00EE65BF" w:rsidP="007E1845">
            <w:pPr>
              <w:numPr>
                <w:ilvl w:val="0"/>
                <w:numId w:val="37"/>
              </w:numPr>
              <w:ind w:left="1134" w:hanging="425"/>
              <w:jc w:val="both"/>
              <w:rPr>
                <w:rFonts w:ascii="Calibri" w:hAnsi="Calibri" w:cs="Calibri"/>
                <w:sz w:val="18"/>
                <w:szCs w:val="18"/>
              </w:rPr>
            </w:pPr>
            <w:r w:rsidRPr="00EE65BF">
              <w:rPr>
                <w:rFonts w:ascii="Calibri" w:hAnsi="Calibri" w:cs="Calibri"/>
                <w:sz w:val="18"/>
                <w:szCs w:val="18"/>
              </w:rPr>
              <w:t>Sello: PTFE (Teflón).</w:t>
            </w:r>
          </w:p>
          <w:p w:rsidR="00EE65BF" w:rsidRPr="00EE65BF" w:rsidRDefault="00EE65BF" w:rsidP="00EE65BF">
            <w:pPr>
              <w:jc w:val="both"/>
              <w:rPr>
                <w:rFonts w:ascii="Calibri" w:hAnsi="Calibri" w:cs="Calibri"/>
                <w:sz w:val="18"/>
                <w:szCs w:val="18"/>
              </w:rPr>
            </w:pPr>
          </w:p>
          <w:p w:rsidR="00EE65BF" w:rsidRPr="00EE65BF" w:rsidRDefault="00EE65BF" w:rsidP="00EE65BF">
            <w:pPr>
              <w:jc w:val="both"/>
              <w:rPr>
                <w:rFonts w:ascii="Calibri" w:hAnsi="Calibri" w:cs="Calibri"/>
                <w:b/>
                <w:sz w:val="18"/>
                <w:szCs w:val="18"/>
                <w:lang w:eastAsia="es-BO"/>
              </w:rPr>
            </w:pPr>
            <w:r w:rsidRPr="00EE65BF">
              <w:rPr>
                <w:rFonts w:ascii="Calibri" w:hAnsi="Calibri" w:cs="Calibri"/>
                <w:b/>
                <w:sz w:val="18"/>
                <w:szCs w:val="18"/>
                <w:lang w:eastAsia="es-BO"/>
              </w:rPr>
              <w:t>ITEM 6.- BREAKAWAY ACOPLE DE SEGURIDAD ANTI TRACCIÓN DE 2” DE DIÁMETRO</w:t>
            </w:r>
          </w:p>
          <w:p w:rsidR="00EE65BF" w:rsidRPr="00EE65BF" w:rsidRDefault="00EE65BF" w:rsidP="00EE65BF">
            <w:pPr>
              <w:jc w:val="both"/>
              <w:rPr>
                <w:rFonts w:ascii="Calibri" w:hAnsi="Calibri" w:cs="Calibri"/>
                <w:b/>
                <w:sz w:val="18"/>
                <w:szCs w:val="18"/>
              </w:rPr>
            </w:pPr>
          </w:p>
          <w:p w:rsidR="00EE65BF" w:rsidRPr="00EE65BF" w:rsidRDefault="00EE65BF" w:rsidP="007E1845">
            <w:pPr>
              <w:numPr>
                <w:ilvl w:val="0"/>
                <w:numId w:val="37"/>
              </w:numPr>
              <w:ind w:left="1134" w:hanging="425"/>
              <w:jc w:val="both"/>
              <w:rPr>
                <w:rFonts w:ascii="Calibri" w:hAnsi="Calibri" w:cs="Calibri"/>
                <w:sz w:val="18"/>
                <w:szCs w:val="18"/>
              </w:rPr>
            </w:pPr>
            <w:r w:rsidRPr="00EE65BF">
              <w:rPr>
                <w:rFonts w:ascii="Calibri" w:hAnsi="Calibri" w:cs="Calibri"/>
                <w:sz w:val="18"/>
                <w:szCs w:val="18"/>
              </w:rPr>
              <w:t>Rango de temperatura de operación: -196 °C a 50 °C.</w:t>
            </w:r>
          </w:p>
          <w:p w:rsidR="00EE65BF" w:rsidRPr="00EE65BF" w:rsidRDefault="00EE65BF" w:rsidP="007E1845">
            <w:pPr>
              <w:numPr>
                <w:ilvl w:val="0"/>
                <w:numId w:val="37"/>
              </w:numPr>
              <w:ind w:left="1134" w:hanging="425"/>
              <w:jc w:val="both"/>
              <w:rPr>
                <w:rFonts w:ascii="Calibri" w:hAnsi="Calibri" w:cs="Calibri"/>
                <w:sz w:val="18"/>
                <w:szCs w:val="18"/>
              </w:rPr>
            </w:pPr>
            <w:r w:rsidRPr="00EE65BF">
              <w:rPr>
                <w:rFonts w:ascii="Calibri" w:hAnsi="Calibri" w:cs="Calibri"/>
                <w:sz w:val="18"/>
                <w:szCs w:val="18"/>
              </w:rPr>
              <w:t>Acabados de conexión Entrada y Salida: Brida ANSI 2", CLASE 150.</w:t>
            </w:r>
          </w:p>
          <w:p w:rsidR="00EE65BF" w:rsidRPr="00EE65BF" w:rsidRDefault="00EE65BF" w:rsidP="007E1845">
            <w:pPr>
              <w:numPr>
                <w:ilvl w:val="0"/>
                <w:numId w:val="37"/>
              </w:numPr>
              <w:ind w:left="1134" w:hanging="425"/>
              <w:jc w:val="both"/>
              <w:rPr>
                <w:rFonts w:ascii="Calibri" w:hAnsi="Calibri" w:cs="Calibri"/>
                <w:sz w:val="18"/>
                <w:szCs w:val="18"/>
              </w:rPr>
            </w:pPr>
            <w:r w:rsidRPr="00EE65BF">
              <w:rPr>
                <w:rFonts w:ascii="Calibri" w:hAnsi="Calibri" w:cs="Calibri"/>
                <w:sz w:val="18"/>
                <w:szCs w:val="18"/>
              </w:rPr>
              <w:t>Sistema: Breakaway.</w:t>
            </w:r>
          </w:p>
          <w:p w:rsidR="00EE65BF" w:rsidRPr="00EE65BF" w:rsidRDefault="00EE65BF" w:rsidP="007E1845">
            <w:pPr>
              <w:numPr>
                <w:ilvl w:val="0"/>
                <w:numId w:val="37"/>
              </w:numPr>
              <w:ind w:left="1134" w:hanging="425"/>
              <w:jc w:val="both"/>
              <w:rPr>
                <w:rFonts w:ascii="Calibri" w:hAnsi="Calibri" w:cs="Calibri"/>
                <w:sz w:val="18"/>
                <w:szCs w:val="18"/>
              </w:rPr>
            </w:pPr>
            <w:r w:rsidRPr="00EE65BF">
              <w:rPr>
                <w:rFonts w:ascii="Calibri" w:hAnsi="Calibri" w:cs="Calibri"/>
                <w:sz w:val="18"/>
                <w:szCs w:val="18"/>
              </w:rPr>
              <w:t>Tipo de perno de ruptura: CBC.</w:t>
            </w:r>
          </w:p>
          <w:p w:rsidR="00EE65BF" w:rsidRPr="00EE65BF" w:rsidRDefault="00EE65BF" w:rsidP="007E1845">
            <w:pPr>
              <w:numPr>
                <w:ilvl w:val="0"/>
                <w:numId w:val="37"/>
              </w:numPr>
              <w:ind w:left="1134" w:hanging="425"/>
              <w:jc w:val="both"/>
              <w:rPr>
                <w:rFonts w:ascii="Calibri" w:hAnsi="Calibri" w:cs="Calibri"/>
                <w:sz w:val="18"/>
                <w:szCs w:val="18"/>
              </w:rPr>
            </w:pPr>
            <w:r w:rsidRPr="00EE65BF">
              <w:rPr>
                <w:rFonts w:ascii="Calibri" w:hAnsi="Calibri" w:cs="Calibri"/>
                <w:sz w:val="18"/>
                <w:szCs w:val="18"/>
              </w:rPr>
              <w:t>Máxima Presión ruptura a tornillos: 13kN.</w:t>
            </w:r>
          </w:p>
          <w:p w:rsidR="00EE65BF" w:rsidRPr="00EE65BF" w:rsidRDefault="00EE65BF" w:rsidP="007E1845">
            <w:pPr>
              <w:numPr>
                <w:ilvl w:val="0"/>
                <w:numId w:val="37"/>
              </w:numPr>
              <w:ind w:left="1134" w:hanging="425"/>
              <w:jc w:val="both"/>
              <w:rPr>
                <w:rFonts w:ascii="Calibri" w:hAnsi="Calibri" w:cs="Calibri"/>
                <w:sz w:val="18"/>
                <w:szCs w:val="18"/>
              </w:rPr>
            </w:pPr>
            <w:r w:rsidRPr="00EE65BF">
              <w:rPr>
                <w:rFonts w:ascii="Calibri" w:hAnsi="Calibri" w:cs="Calibri"/>
                <w:sz w:val="18"/>
                <w:szCs w:val="18"/>
              </w:rPr>
              <w:t>Material: SS316L (AISI 316).</w:t>
            </w:r>
          </w:p>
          <w:p w:rsidR="000221D3" w:rsidRPr="00EE65BF" w:rsidRDefault="00EE65BF" w:rsidP="00EE65BF">
            <w:pPr>
              <w:autoSpaceDE w:val="0"/>
              <w:autoSpaceDN w:val="0"/>
              <w:adjustRightInd w:val="0"/>
              <w:rPr>
                <w:rFonts w:asciiTheme="minorHAnsi" w:hAnsiTheme="minorHAnsi" w:cstheme="minorHAnsi"/>
                <w:sz w:val="18"/>
                <w:szCs w:val="18"/>
              </w:rPr>
            </w:pPr>
            <w:r w:rsidRPr="00EE65BF">
              <w:rPr>
                <w:rFonts w:ascii="Calibri" w:hAnsi="Calibri" w:cs="Calibri"/>
                <w:sz w:val="18"/>
                <w:szCs w:val="18"/>
              </w:rPr>
              <w:t>Sello: PTFE (Teflón).</w:t>
            </w:r>
          </w:p>
        </w:tc>
        <w:tc>
          <w:tcPr>
            <w:tcW w:w="4657" w:type="dxa"/>
            <w:vAlign w:val="center"/>
          </w:tcPr>
          <w:p w:rsidR="000221D3" w:rsidRPr="00EE65BF" w:rsidRDefault="000221D3" w:rsidP="00126BEB">
            <w:pPr>
              <w:rPr>
                <w:rFonts w:asciiTheme="minorHAnsi" w:hAnsiTheme="minorHAnsi" w:cstheme="minorHAnsi"/>
                <w:b/>
                <w:sz w:val="18"/>
                <w:szCs w:val="18"/>
              </w:rPr>
            </w:pPr>
          </w:p>
        </w:tc>
      </w:tr>
      <w:tr w:rsidR="00EE65BF" w:rsidRPr="00EE65BF" w:rsidTr="00EE65BF">
        <w:trPr>
          <w:trHeight w:val="207"/>
          <w:jc w:val="center"/>
        </w:trPr>
        <w:tc>
          <w:tcPr>
            <w:tcW w:w="4805" w:type="dxa"/>
            <w:vAlign w:val="center"/>
          </w:tcPr>
          <w:p w:rsidR="00EE65BF" w:rsidRPr="00EE65BF" w:rsidRDefault="00EE65BF" w:rsidP="00EE65BF">
            <w:pPr>
              <w:rPr>
                <w:rFonts w:ascii="Calibri" w:hAnsi="Calibri" w:cs="Calibri"/>
                <w:sz w:val="18"/>
                <w:szCs w:val="18"/>
                <w:lang w:eastAsia="es-BO"/>
              </w:rPr>
            </w:pPr>
            <w:r w:rsidRPr="00EE65BF">
              <w:rPr>
                <w:rFonts w:ascii="Calibri" w:hAnsi="Calibri" w:cs="Calibri"/>
                <w:b/>
                <w:bCs/>
                <w:sz w:val="18"/>
                <w:szCs w:val="18"/>
              </w:rPr>
              <w:lastRenderedPageBreak/>
              <w:t xml:space="preserve">PLAZO DE ENTREGA </w:t>
            </w:r>
          </w:p>
        </w:tc>
        <w:tc>
          <w:tcPr>
            <w:tcW w:w="4657" w:type="dxa"/>
            <w:vAlign w:val="center"/>
          </w:tcPr>
          <w:p w:rsidR="00EE65BF" w:rsidRPr="00EE65BF" w:rsidRDefault="00EE65BF" w:rsidP="00EE65BF">
            <w:pPr>
              <w:rPr>
                <w:rFonts w:asciiTheme="minorHAnsi" w:hAnsiTheme="minorHAnsi" w:cstheme="minorHAnsi"/>
                <w:b/>
                <w:sz w:val="18"/>
                <w:szCs w:val="18"/>
              </w:rPr>
            </w:pPr>
          </w:p>
        </w:tc>
      </w:tr>
      <w:tr w:rsidR="00EE65BF" w:rsidRPr="00EE65BF" w:rsidTr="00EE65BF">
        <w:trPr>
          <w:trHeight w:val="224"/>
          <w:jc w:val="center"/>
        </w:trPr>
        <w:tc>
          <w:tcPr>
            <w:tcW w:w="4805" w:type="dxa"/>
            <w:vAlign w:val="center"/>
          </w:tcPr>
          <w:p w:rsidR="00EE65BF" w:rsidRPr="00EE65BF" w:rsidRDefault="00EE65BF" w:rsidP="00EE65BF">
            <w:pPr>
              <w:ind w:right="-70"/>
              <w:jc w:val="both"/>
              <w:rPr>
                <w:rFonts w:ascii="Calibri" w:hAnsi="Calibri" w:cs="Calibri"/>
                <w:sz w:val="18"/>
                <w:szCs w:val="18"/>
                <w:lang w:val="es-BO" w:eastAsia="es-BO"/>
              </w:rPr>
            </w:pPr>
            <w:r w:rsidRPr="00EE65BF">
              <w:rPr>
                <w:rFonts w:ascii="Calibri" w:hAnsi="Calibri" w:cs="Calibri"/>
                <w:sz w:val="18"/>
                <w:szCs w:val="18"/>
                <w:lang w:val="es-BO" w:eastAsia="es-BO"/>
              </w:rPr>
              <w:t>El plazo de entrega pr</w:t>
            </w:r>
            <w:r>
              <w:rPr>
                <w:rFonts w:ascii="Calibri" w:hAnsi="Calibri" w:cs="Calibri"/>
                <w:sz w:val="18"/>
                <w:szCs w:val="18"/>
                <w:lang w:val="es-BO" w:eastAsia="es-BO"/>
              </w:rPr>
              <w:t xml:space="preserve">evisto para el presente proceso </w:t>
            </w:r>
            <w:r w:rsidRPr="00EE65BF">
              <w:rPr>
                <w:rFonts w:ascii="Calibri" w:hAnsi="Calibri" w:cs="Calibri"/>
                <w:sz w:val="18"/>
                <w:szCs w:val="18"/>
                <w:lang w:val="es-BO" w:eastAsia="es-BO"/>
              </w:rPr>
              <w:t>de contratación es de 123 días calendario, pudiendo la empresa proveedora realizar la entrega de cada ítem en un plazo menor al establecido, misma que deberá ser coordinada con el personal asignado por YPFB. (Comité de Recepción).</w:t>
            </w:r>
          </w:p>
          <w:p w:rsidR="00EE65BF" w:rsidRPr="00EE65BF" w:rsidRDefault="00EE65BF" w:rsidP="00EE65BF">
            <w:pPr>
              <w:ind w:right="-70"/>
              <w:jc w:val="both"/>
              <w:rPr>
                <w:rFonts w:ascii="Calibri" w:hAnsi="Calibri" w:cs="Calibri"/>
                <w:sz w:val="18"/>
                <w:szCs w:val="18"/>
                <w:lang w:val="es-BO" w:eastAsia="es-BO"/>
              </w:rPr>
            </w:pPr>
          </w:p>
          <w:p w:rsidR="00EE65BF" w:rsidRPr="00EE65BF" w:rsidRDefault="00EE65BF" w:rsidP="00EE65BF">
            <w:pPr>
              <w:autoSpaceDE w:val="0"/>
              <w:autoSpaceDN w:val="0"/>
              <w:adjustRightInd w:val="0"/>
              <w:jc w:val="both"/>
              <w:rPr>
                <w:rFonts w:ascii="Calibri" w:hAnsi="Calibri" w:cs="Calibri"/>
                <w:sz w:val="18"/>
                <w:szCs w:val="18"/>
              </w:rPr>
            </w:pPr>
            <w:r w:rsidRPr="00EE65BF">
              <w:rPr>
                <w:rFonts w:ascii="Calibri" w:hAnsi="Calibri" w:cs="Calibri"/>
                <w:bCs/>
                <w:color w:val="000000"/>
                <w:sz w:val="18"/>
                <w:szCs w:val="18"/>
              </w:rPr>
              <w:t xml:space="preserve">El plazo se computará a partir del día siguiente de la recepción de la Orden de Proceder, una vez suscrito el contrato. </w:t>
            </w:r>
            <w:r w:rsidRPr="00EE65BF">
              <w:rPr>
                <w:rFonts w:ascii="Calibri" w:hAnsi="Calibri" w:cs="Calibri"/>
                <w:sz w:val="18"/>
                <w:szCs w:val="18"/>
              </w:rPr>
              <w:t>La Orden de Proceder será emitida y entregada por el Comité de Recepción designado por YPFB.</w:t>
            </w:r>
          </w:p>
          <w:p w:rsidR="00EE65BF" w:rsidRPr="00EE65BF" w:rsidRDefault="00EE65BF" w:rsidP="00EE65BF">
            <w:pPr>
              <w:autoSpaceDE w:val="0"/>
              <w:autoSpaceDN w:val="0"/>
              <w:adjustRightInd w:val="0"/>
              <w:jc w:val="both"/>
              <w:rPr>
                <w:rFonts w:ascii="Calibri" w:hAnsi="Calibri" w:cs="Calibri"/>
                <w:sz w:val="18"/>
                <w:szCs w:val="18"/>
              </w:rPr>
            </w:pPr>
          </w:p>
          <w:p w:rsidR="00EE65BF" w:rsidRPr="00EE65BF" w:rsidRDefault="00EE65BF" w:rsidP="00EE65BF">
            <w:pPr>
              <w:autoSpaceDE w:val="0"/>
              <w:autoSpaceDN w:val="0"/>
              <w:jc w:val="both"/>
              <w:rPr>
                <w:rFonts w:ascii="Calibri" w:hAnsi="Calibri" w:cs="Calibri"/>
                <w:color w:val="000000"/>
                <w:sz w:val="18"/>
                <w:szCs w:val="18"/>
              </w:rPr>
            </w:pPr>
            <w:r w:rsidRPr="00EE65BF">
              <w:rPr>
                <w:rFonts w:ascii="Calibri" w:hAnsi="Calibri" w:cs="Calibri"/>
                <w:color w:val="000000"/>
                <w:sz w:val="18"/>
                <w:szCs w:val="18"/>
              </w:rPr>
              <w:t>En caso de que el vencimiento del plazo de entrega coincida con días sábado, domingo o feriado, la entrega podrá ser trasladada al siguiente día hábil.</w:t>
            </w:r>
          </w:p>
        </w:tc>
        <w:tc>
          <w:tcPr>
            <w:tcW w:w="4657" w:type="dxa"/>
            <w:vAlign w:val="center"/>
          </w:tcPr>
          <w:p w:rsidR="00EE65BF" w:rsidRPr="00EE65BF" w:rsidRDefault="00EE65BF" w:rsidP="00EE65BF">
            <w:pPr>
              <w:rPr>
                <w:rFonts w:asciiTheme="minorHAnsi" w:hAnsiTheme="minorHAnsi" w:cstheme="minorHAnsi"/>
                <w:b/>
                <w:sz w:val="18"/>
                <w:szCs w:val="18"/>
              </w:rPr>
            </w:pPr>
          </w:p>
        </w:tc>
      </w:tr>
      <w:tr w:rsidR="00EE65BF" w:rsidRPr="00EE65BF" w:rsidTr="00EE65BF">
        <w:trPr>
          <w:trHeight w:val="207"/>
          <w:jc w:val="center"/>
        </w:trPr>
        <w:tc>
          <w:tcPr>
            <w:tcW w:w="4805" w:type="dxa"/>
            <w:vAlign w:val="center"/>
          </w:tcPr>
          <w:p w:rsidR="00EE65BF" w:rsidRPr="00EE65BF" w:rsidRDefault="00EE65BF" w:rsidP="00EE65BF">
            <w:pPr>
              <w:jc w:val="both"/>
              <w:rPr>
                <w:rFonts w:ascii="Calibri" w:hAnsi="Calibri" w:cs="Calibri"/>
                <w:b/>
                <w:bCs/>
                <w:sz w:val="18"/>
                <w:szCs w:val="18"/>
                <w:lang w:eastAsia="es-BO"/>
              </w:rPr>
            </w:pPr>
            <w:r w:rsidRPr="00EE65BF">
              <w:rPr>
                <w:rFonts w:ascii="Calibri" w:hAnsi="Calibri" w:cs="Calibri"/>
                <w:b/>
                <w:bCs/>
                <w:sz w:val="18"/>
                <w:szCs w:val="18"/>
              </w:rPr>
              <w:lastRenderedPageBreak/>
              <w:t xml:space="preserve">MEDIOS DE TRANSPORTE </w:t>
            </w:r>
          </w:p>
        </w:tc>
        <w:tc>
          <w:tcPr>
            <w:tcW w:w="4657" w:type="dxa"/>
            <w:vAlign w:val="center"/>
          </w:tcPr>
          <w:p w:rsidR="00EE65BF" w:rsidRPr="00EE65BF" w:rsidRDefault="00EE65BF" w:rsidP="00EE65BF">
            <w:pPr>
              <w:rPr>
                <w:rFonts w:asciiTheme="minorHAnsi" w:hAnsiTheme="minorHAnsi" w:cstheme="minorHAnsi"/>
                <w:b/>
                <w:sz w:val="18"/>
                <w:szCs w:val="18"/>
              </w:rPr>
            </w:pPr>
          </w:p>
        </w:tc>
      </w:tr>
      <w:tr w:rsidR="00EE65BF" w:rsidRPr="00EE65BF" w:rsidTr="00EE65BF">
        <w:trPr>
          <w:trHeight w:val="207"/>
          <w:jc w:val="center"/>
        </w:trPr>
        <w:tc>
          <w:tcPr>
            <w:tcW w:w="4805" w:type="dxa"/>
            <w:vAlign w:val="center"/>
          </w:tcPr>
          <w:p w:rsidR="00EE65BF" w:rsidRPr="00EE65BF" w:rsidRDefault="00EE65BF" w:rsidP="00EE65BF">
            <w:pPr>
              <w:autoSpaceDE w:val="0"/>
              <w:autoSpaceDN w:val="0"/>
              <w:adjustRightInd w:val="0"/>
              <w:jc w:val="both"/>
              <w:rPr>
                <w:rFonts w:ascii="Calibri" w:hAnsi="Calibri" w:cs="Calibri"/>
                <w:b/>
                <w:bCs/>
                <w:sz w:val="18"/>
                <w:szCs w:val="18"/>
                <w:lang w:eastAsia="es-BO"/>
              </w:rPr>
            </w:pPr>
            <w:r w:rsidRPr="00EE65BF">
              <w:rPr>
                <w:rFonts w:ascii="Calibri" w:hAnsi="Calibri" w:cs="Calibri"/>
                <w:sz w:val="18"/>
                <w:szCs w:val="18"/>
              </w:rPr>
              <w:t>La entrega de los productos debe incluir el costo del transporte hasta el punto de entrega establecido por YPFB, asimismo debe reunir las condiciones de seguridad requeridas para cada ítem.</w:t>
            </w:r>
          </w:p>
        </w:tc>
        <w:tc>
          <w:tcPr>
            <w:tcW w:w="4657" w:type="dxa"/>
            <w:vAlign w:val="center"/>
          </w:tcPr>
          <w:p w:rsidR="00EE65BF" w:rsidRPr="00EE65BF" w:rsidRDefault="00EE65BF" w:rsidP="00EE65BF">
            <w:pPr>
              <w:rPr>
                <w:rFonts w:asciiTheme="minorHAnsi" w:hAnsiTheme="minorHAnsi" w:cstheme="minorHAnsi"/>
                <w:b/>
                <w:sz w:val="18"/>
                <w:szCs w:val="18"/>
              </w:rPr>
            </w:pPr>
          </w:p>
        </w:tc>
      </w:tr>
      <w:tr w:rsidR="00EE65BF" w:rsidRPr="00EE65BF" w:rsidTr="00EE65BF">
        <w:trPr>
          <w:trHeight w:val="47"/>
          <w:jc w:val="center"/>
        </w:trPr>
        <w:tc>
          <w:tcPr>
            <w:tcW w:w="4805" w:type="dxa"/>
            <w:vAlign w:val="center"/>
          </w:tcPr>
          <w:p w:rsidR="00EE65BF" w:rsidRPr="00EE65BF" w:rsidRDefault="00EE65BF" w:rsidP="00EE65BF">
            <w:pPr>
              <w:rPr>
                <w:rFonts w:asciiTheme="minorHAnsi" w:hAnsiTheme="minorHAnsi" w:cstheme="minorHAnsi"/>
                <w:bCs/>
                <w:sz w:val="18"/>
                <w:szCs w:val="18"/>
              </w:rPr>
            </w:pPr>
          </w:p>
        </w:tc>
        <w:tc>
          <w:tcPr>
            <w:tcW w:w="4657" w:type="dxa"/>
            <w:vAlign w:val="center"/>
          </w:tcPr>
          <w:p w:rsidR="00EE65BF" w:rsidRPr="00EE65BF" w:rsidRDefault="00EE65BF" w:rsidP="00EE65BF">
            <w:pPr>
              <w:rPr>
                <w:rFonts w:asciiTheme="minorHAnsi" w:hAnsiTheme="minorHAnsi" w:cstheme="minorHAnsi"/>
                <w:b/>
                <w:sz w:val="18"/>
                <w:szCs w:val="18"/>
              </w:rPr>
            </w:pPr>
          </w:p>
        </w:tc>
      </w:tr>
    </w:tbl>
    <w:p w:rsidR="0013510E" w:rsidRPr="006F470A" w:rsidRDefault="0013510E" w:rsidP="0013510E">
      <w:pPr>
        <w:jc w:val="center"/>
        <w:rPr>
          <w:rFonts w:asciiTheme="minorHAnsi" w:hAnsiTheme="minorHAnsi" w:cstheme="minorHAnsi"/>
          <w:b/>
          <w:sz w:val="18"/>
          <w:szCs w:val="18"/>
        </w:rPr>
      </w:pPr>
    </w:p>
    <w:p w:rsidR="0013510E" w:rsidRPr="006F470A" w:rsidRDefault="0013510E" w:rsidP="0013510E">
      <w:pPr>
        <w:jc w:val="center"/>
        <w:rPr>
          <w:rFonts w:asciiTheme="minorHAnsi" w:hAnsiTheme="minorHAnsi" w:cstheme="minorHAnsi"/>
          <w:b/>
          <w:sz w:val="18"/>
          <w:szCs w:val="18"/>
        </w:rPr>
      </w:pPr>
    </w:p>
    <w:p w:rsidR="0013510E" w:rsidRPr="006F470A" w:rsidRDefault="0013510E" w:rsidP="0013510E">
      <w:pPr>
        <w:jc w:val="center"/>
        <w:rPr>
          <w:rFonts w:asciiTheme="minorHAnsi" w:hAnsiTheme="minorHAnsi" w:cstheme="minorHAnsi"/>
          <w:b/>
          <w:sz w:val="18"/>
          <w:szCs w:val="18"/>
        </w:rPr>
      </w:pPr>
    </w:p>
    <w:p w:rsidR="0013510E" w:rsidRPr="006F470A" w:rsidRDefault="0013510E" w:rsidP="0013510E">
      <w:pPr>
        <w:jc w:val="both"/>
        <w:rPr>
          <w:rFonts w:asciiTheme="minorHAnsi" w:hAnsiTheme="minorHAnsi" w:cstheme="minorHAnsi"/>
          <w:sz w:val="22"/>
          <w:szCs w:val="22"/>
        </w:rPr>
      </w:pPr>
    </w:p>
    <w:p w:rsidR="0013510E" w:rsidRPr="006F470A" w:rsidRDefault="0013510E" w:rsidP="0013510E">
      <w:pPr>
        <w:jc w:val="both"/>
        <w:rPr>
          <w:rFonts w:asciiTheme="minorHAnsi" w:hAnsiTheme="minorHAnsi" w:cstheme="minorHAnsi"/>
          <w:sz w:val="22"/>
          <w:szCs w:val="22"/>
        </w:rPr>
      </w:pPr>
    </w:p>
    <w:p w:rsidR="0013510E" w:rsidRPr="006F470A" w:rsidRDefault="0013510E" w:rsidP="0013510E">
      <w:pPr>
        <w:jc w:val="center"/>
        <w:rPr>
          <w:rFonts w:asciiTheme="minorHAnsi" w:hAnsiTheme="minorHAnsi" w:cstheme="minorHAnsi"/>
          <w:b/>
          <w:sz w:val="22"/>
          <w:szCs w:val="22"/>
          <w:lang w:val="es-BO"/>
        </w:rPr>
      </w:pPr>
    </w:p>
    <w:p w:rsidR="0013510E" w:rsidRPr="006F470A" w:rsidRDefault="0013510E" w:rsidP="0013510E">
      <w:pPr>
        <w:jc w:val="center"/>
        <w:rPr>
          <w:rFonts w:asciiTheme="minorHAnsi" w:hAnsiTheme="minorHAnsi" w:cstheme="minorHAnsi"/>
          <w:b/>
          <w:sz w:val="22"/>
          <w:szCs w:val="22"/>
          <w:lang w:val="es-BO"/>
        </w:rPr>
      </w:pPr>
    </w:p>
    <w:p w:rsidR="0013510E" w:rsidRPr="006F470A" w:rsidRDefault="0013510E" w:rsidP="0013510E">
      <w:pPr>
        <w:jc w:val="center"/>
        <w:rPr>
          <w:rFonts w:asciiTheme="minorHAnsi" w:hAnsiTheme="minorHAnsi" w:cstheme="minorHAnsi"/>
          <w:b/>
          <w:sz w:val="22"/>
          <w:szCs w:val="22"/>
          <w:lang w:val="es-BO"/>
        </w:rPr>
      </w:pPr>
    </w:p>
    <w:p w:rsidR="0013510E" w:rsidRPr="006F470A" w:rsidRDefault="0013510E" w:rsidP="0013510E">
      <w:pPr>
        <w:rPr>
          <w:rFonts w:asciiTheme="minorHAnsi" w:hAnsiTheme="minorHAnsi" w:cstheme="minorHAnsi"/>
          <w:b/>
          <w:sz w:val="22"/>
          <w:szCs w:val="22"/>
        </w:rPr>
      </w:pPr>
    </w:p>
    <w:p w:rsidR="0013510E" w:rsidRPr="006F470A" w:rsidRDefault="0013510E" w:rsidP="00FA78A9">
      <w:pPr>
        <w:jc w:val="center"/>
        <w:rPr>
          <w:rFonts w:asciiTheme="minorHAnsi" w:hAnsiTheme="minorHAnsi" w:cstheme="minorHAnsi"/>
          <w:b/>
          <w:sz w:val="22"/>
          <w:szCs w:val="22"/>
        </w:rPr>
      </w:pPr>
    </w:p>
    <w:p w:rsidR="0013510E" w:rsidRPr="006F470A" w:rsidRDefault="0013510E" w:rsidP="00FA78A9">
      <w:pPr>
        <w:jc w:val="center"/>
        <w:rPr>
          <w:rFonts w:asciiTheme="minorHAnsi" w:hAnsiTheme="minorHAnsi" w:cstheme="minorHAnsi"/>
          <w:b/>
          <w:sz w:val="22"/>
          <w:szCs w:val="22"/>
        </w:rPr>
      </w:pPr>
    </w:p>
    <w:p w:rsidR="0013510E" w:rsidRPr="006F470A" w:rsidRDefault="0013510E" w:rsidP="00FA78A9">
      <w:pPr>
        <w:jc w:val="center"/>
        <w:rPr>
          <w:rFonts w:asciiTheme="minorHAnsi" w:hAnsiTheme="minorHAnsi" w:cstheme="minorHAnsi"/>
          <w:b/>
          <w:sz w:val="22"/>
          <w:szCs w:val="22"/>
        </w:rPr>
      </w:pPr>
    </w:p>
    <w:p w:rsidR="0013510E" w:rsidRPr="006F470A" w:rsidRDefault="0013510E" w:rsidP="00FA78A9">
      <w:pPr>
        <w:jc w:val="center"/>
        <w:rPr>
          <w:rFonts w:asciiTheme="minorHAnsi" w:hAnsiTheme="minorHAnsi" w:cstheme="minorHAnsi"/>
          <w:b/>
          <w:sz w:val="22"/>
          <w:szCs w:val="22"/>
        </w:rPr>
      </w:pPr>
    </w:p>
    <w:p w:rsidR="0013510E" w:rsidRPr="006F470A" w:rsidRDefault="0013510E" w:rsidP="00FA78A9">
      <w:pPr>
        <w:jc w:val="center"/>
        <w:rPr>
          <w:rFonts w:asciiTheme="minorHAnsi" w:hAnsiTheme="minorHAnsi" w:cstheme="minorHAnsi"/>
          <w:b/>
          <w:sz w:val="22"/>
          <w:szCs w:val="22"/>
        </w:rPr>
      </w:pPr>
    </w:p>
    <w:p w:rsidR="0013510E" w:rsidRPr="006F470A" w:rsidRDefault="0013510E" w:rsidP="00FA78A9">
      <w:pPr>
        <w:jc w:val="center"/>
        <w:rPr>
          <w:rFonts w:asciiTheme="minorHAnsi" w:hAnsiTheme="minorHAnsi" w:cstheme="minorHAnsi"/>
          <w:b/>
          <w:sz w:val="22"/>
          <w:szCs w:val="22"/>
        </w:rPr>
      </w:pPr>
    </w:p>
    <w:p w:rsidR="00F9669E" w:rsidRPr="006F470A" w:rsidRDefault="00F9669E" w:rsidP="00FA78A9">
      <w:pPr>
        <w:jc w:val="center"/>
        <w:rPr>
          <w:rFonts w:asciiTheme="minorHAnsi" w:hAnsiTheme="minorHAnsi" w:cstheme="minorHAnsi"/>
          <w:b/>
          <w:sz w:val="22"/>
          <w:szCs w:val="22"/>
        </w:rPr>
      </w:pPr>
    </w:p>
    <w:p w:rsidR="0013510E" w:rsidRPr="006F470A" w:rsidRDefault="0013510E" w:rsidP="00FA78A9">
      <w:pPr>
        <w:jc w:val="center"/>
        <w:rPr>
          <w:rFonts w:asciiTheme="minorHAnsi" w:hAnsiTheme="minorHAnsi" w:cstheme="minorHAnsi"/>
          <w:b/>
          <w:sz w:val="22"/>
          <w:szCs w:val="22"/>
        </w:rPr>
      </w:pPr>
    </w:p>
    <w:p w:rsidR="0013510E" w:rsidRPr="006F470A" w:rsidRDefault="0013510E" w:rsidP="00FA78A9">
      <w:pPr>
        <w:jc w:val="center"/>
        <w:rPr>
          <w:rFonts w:asciiTheme="minorHAnsi" w:hAnsiTheme="minorHAnsi" w:cstheme="minorHAnsi"/>
          <w:b/>
          <w:sz w:val="22"/>
          <w:szCs w:val="22"/>
        </w:rPr>
      </w:pPr>
    </w:p>
    <w:p w:rsidR="0013510E" w:rsidRPr="006F470A" w:rsidRDefault="0013510E" w:rsidP="00FA78A9">
      <w:pPr>
        <w:jc w:val="center"/>
        <w:rPr>
          <w:rFonts w:asciiTheme="minorHAnsi" w:hAnsiTheme="minorHAnsi" w:cstheme="minorHAnsi"/>
          <w:b/>
          <w:sz w:val="22"/>
          <w:szCs w:val="22"/>
        </w:rPr>
      </w:pPr>
    </w:p>
    <w:p w:rsidR="0013510E" w:rsidRPr="006F470A" w:rsidRDefault="0013510E" w:rsidP="00FA78A9">
      <w:pPr>
        <w:jc w:val="center"/>
        <w:rPr>
          <w:rFonts w:asciiTheme="minorHAnsi" w:hAnsiTheme="minorHAnsi" w:cstheme="minorHAnsi"/>
          <w:b/>
          <w:sz w:val="22"/>
          <w:szCs w:val="22"/>
        </w:rPr>
      </w:pPr>
    </w:p>
    <w:p w:rsidR="00F9669E" w:rsidRPr="006F470A" w:rsidRDefault="00F9669E" w:rsidP="00FA78A9">
      <w:pPr>
        <w:jc w:val="center"/>
        <w:rPr>
          <w:rFonts w:asciiTheme="minorHAnsi" w:hAnsiTheme="minorHAnsi" w:cstheme="minorHAnsi"/>
          <w:b/>
          <w:sz w:val="22"/>
          <w:szCs w:val="22"/>
        </w:rPr>
      </w:pPr>
    </w:p>
    <w:p w:rsidR="00F9669E" w:rsidRPr="006F470A" w:rsidRDefault="00F9669E" w:rsidP="00FA78A9">
      <w:pPr>
        <w:jc w:val="center"/>
        <w:rPr>
          <w:rFonts w:asciiTheme="minorHAnsi" w:hAnsiTheme="minorHAnsi" w:cstheme="minorHAnsi"/>
          <w:b/>
          <w:sz w:val="22"/>
          <w:szCs w:val="22"/>
        </w:rPr>
      </w:pPr>
    </w:p>
    <w:p w:rsidR="0013510E" w:rsidRPr="006F470A" w:rsidRDefault="0013510E" w:rsidP="00FA78A9">
      <w:pPr>
        <w:jc w:val="center"/>
        <w:rPr>
          <w:rFonts w:asciiTheme="minorHAnsi" w:hAnsiTheme="minorHAnsi" w:cstheme="minorHAnsi"/>
          <w:b/>
          <w:sz w:val="22"/>
          <w:szCs w:val="22"/>
        </w:rPr>
      </w:pPr>
    </w:p>
    <w:p w:rsidR="0013510E" w:rsidRPr="006F470A" w:rsidRDefault="0013510E" w:rsidP="00FA78A9">
      <w:pPr>
        <w:jc w:val="center"/>
        <w:rPr>
          <w:rFonts w:asciiTheme="minorHAnsi" w:hAnsiTheme="minorHAnsi" w:cstheme="minorHAnsi"/>
          <w:b/>
          <w:sz w:val="22"/>
          <w:szCs w:val="22"/>
        </w:rPr>
      </w:pPr>
    </w:p>
    <w:p w:rsidR="0013510E" w:rsidRPr="006F470A" w:rsidRDefault="0013510E" w:rsidP="00FA78A9">
      <w:pPr>
        <w:jc w:val="center"/>
        <w:rPr>
          <w:rFonts w:asciiTheme="minorHAnsi" w:hAnsiTheme="minorHAnsi" w:cstheme="minorHAnsi"/>
          <w:b/>
          <w:sz w:val="22"/>
          <w:szCs w:val="22"/>
        </w:rPr>
      </w:pPr>
    </w:p>
    <w:p w:rsidR="0013510E" w:rsidRPr="006F470A" w:rsidRDefault="0013510E" w:rsidP="00FA78A9">
      <w:pPr>
        <w:jc w:val="center"/>
        <w:rPr>
          <w:rFonts w:asciiTheme="minorHAnsi" w:hAnsiTheme="minorHAnsi" w:cstheme="minorHAnsi"/>
          <w:b/>
          <w:sz w:val="22"/>
          <w:szCs w:val="22"/>
        </w:rPr>
      </w:pPr>
    </w:p>
    <w:p w:rsidR="0013510E" w:rsidRPr="006F470A" w:rsidRDefault="0013510E" w:rsidP="00FA78A9">
      <w:pPr>
        <w:jc w:val="center"/>
        <w:rPr>
          <w:rFonts w:asciiTheme="minorHAnsi" w:hAnsiTheme="minorHAnsi" w:cstheme="minorHAnsi"/>
          <w:b/>
          <w:sz w:val="22"/>
          <w:szCs w:val="22"/>
        </w:rPr>
      </w:pPr>
    </w:p>
    <w:p w:rsidR="003A5117" w:rsidRPr="006F470A" w:rsidRDefault="003A5117" w:rsidP="00FA78A9">
      <w:pPr>
        <w:jc w:val="center"/>
        <w:rPr>
          <w:rFonts w:asciiTheme="minorHAnsi" w:hAnsiTheme="minorHAnsi" w:cstheme="minorHAnsi"/>
          <w:b/>
          <w:sz w:val="22"/>
          <w:szCs w:val="22"/>
        </w:rPr>
      </w:pPr>
    </w:p>
    <w:p w:rsidR="003A5117" w:rsidRPr="006F470A" w:rsidRDefault="003A5117" w:rsidP="00FA78A9">
      <w:pPr>
        <w:jc w:val="center"/>
        <w:rPr>
          <w:rFonts w:asciiTheme="minorHAnsi" w:hAnsiTheme="minorHAnsi" w:cstheme="minorHAnsi"/>
          <w:b/>
          <w:sz w:val="22"/>
          <w:szCs w:val="22"/>
        </w:rPr>
      </w:pPr>
    </w:p>
    <w:p w:rsidR="0013510E" w:rsidRPr="006F470A" w:rsidRDefault="0013510E" w:rsidP="00FA78A9">
      <w:pPr>
        <w:jc w:val="center"/>
        <w:rPr>
          <w:rFonts w:asciiTheme="minorHAnsi" w:hAnsiTheme="minorHAnsi" w:cstheme="minorHAnsi"/>
          <w:b/>
          <w:sz w:val="22"/>
          <w:szCs w:val="22"/>
        </w:rPr>
      </w:pPr>
    </w:p>
    <w:p w:rsidR="00EE65BF" w:rsidRDefault="00EE65BF">
      <w:pPr>
        <w:rPr>
          <w:rFonts w:asciiTheme="minorHAnsi" w:hAnsiTheme="minorHAnsi" w:cstheme="minorHAnsi"/>
          <w:b/>
          <w:sz w:val="22"/>
          <w:szCs w:val="22"/>
        </w:rPr>
      </w:pPr>
      <w:r>
        <w:rPr>
          <w:rFonts w:asciiTheme="minorHAnsi" w:hAnsiTheme="minorHAnsi" w:cstheme="minorHAnsi"/>
          <w:b/>
          <w:sz w:val="22"/>
          <w:szCs w:val="22"/>
        </w:rPr>
        <w:br w:type="page"/>
      </w:r>
    </w:p>
    <w:p w:rsidR="002603EB" w:rsidRPr="006F470A" w:rsidRDefault="007E223B" w:rsidP="00FA78A9">
      <w:pPr>
        <w:jc w:val="center"/>
        <w:rPr>
          <w:rFonts w:asciiTheme="minorHAnsi" w:hAnsiTheme="minorHAnsi" w:cstheme="minorHAnsi"/>
          <w:b/>
          <w:sz w:val="22"/>
          <w:szCs w:val="22"/>
        </w:rPr>
      </w:pPr>
      <w:r w:rsidRPr="006F470A">
        <w:rPr>
          <w:rFonts w:asciiTheme="minorHAnsi" w:hAnsiTheme="minorHAnsi" w:cstheme="minorHAnsi"/>
          <w:b/>
          <w:sz w:val="22"/>
          <w:szCs w:val="22"/>
        </w:rPr>
        <w:lastRenderedPageBreak/>
        <w:t>FORMULA</w:t>
      </w:r>
      <w:r w:rsidR="005D0DB6" w:rsidRPr="006F470A">
        <w:rPr>
          <w:rFonts w:asciiTheme="minorHAnsi" w:hAnsiTheme="minorHAnsi" w:cstheme="minorHAnsi"/>
          <w:b/>
          <w:sz w:val="22"/>
          <w:szCs w:val="22"/>
        </w:rPr>
        <w:t>RIO C-2</w:t>
      </w:r>
    </w:p>
    <w:p w:rsidR="005D0DB6" w:rsidRPr="006F470A" w:rsidRDefault="005D0DB6" w:rsidP="00FA78A9">
      <w:pPr>
        <w:jc w:val="center"/>
        <w:rPr>
          <w:rFonts w:asciiTheme="minorHAnsi" w:hAnsiTheme="minorHAnsi" w:cstheme="minorHAnsi"/>
          <w:b/>
          <w:sz w:val="22"/>
          <w:szCs w:val="22"/>
        </w:rPr>
      </w:pPr>
      <w:r w:rsidRPr="006F470A">
        <w:rPr>
          <w:rFonts w:asciiTheme="minorHAnsi" w:hAnsiTheme="minorHAnsi" w:cstheme="minorHAnsi"/>
          <w:b/>
          <w:sz w:val="22"/>
          <w:szCs w:val="22"/>
        </w:rPr>
        <w:t xml:space="preserve">DECLARACIÓN JURADA DE CUMPLIMIENTO DE LAS CONDICIONES REQUERIDAS EN LAS ESPECIFICACIONES TÉCNICAS </w:t>
      </w:r>
    </w:p>
    <w:p w:rsidR="00F15D91" w:rsidRPr="006F470A" w:rsidRDefault="00F15D91" w:rsidP="00F15D91">
      <w:pPr>
        <w:jc w:val="center"/>
        <w:rPr>
          <w:rFonts w:asciiTheme="minorHAnsi" w:hAnsiTheme="minorHAnsi" w:cstheme="minorHAnsi"/>
          <w:b/>
          <w:sz w:val="22"/>
          <w:szCs w:val="22"/>
        </w:rPr>
      </w:pPr>
    </w:p>
    <w:tbl>
      <w:tblPr>
        <w:tblW w:w="9072"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743"/>
        <w:gridCol w:w="142"/>
        <w:gridCol w:w="140"/>
        <w:gridCol w:w="5353"/>
        <w:gridCol w:w="694"/>
      </w:tblGrid>
      <w:tr w:rsidR="00F15D91" w:rsidRPr="006F470A" w:rsidTr="00830EAB">
        <w:trPr>
          <w:jc w:val="center"/>
        </w:trPr>
        <w:tc>
          <w:tcPr>
            <w:tcW w:w="2743" w:type="dxa"/>
            <w:tcBorders>
              <w:top w:val="single" w:sz="12" w:space="0" w:color="auto"/>
              <w:left w:val="single" w:sz="12" w:space="0" w:color="auto"/>
              <w:bottom w:val="nil"/>
              <w:right w:val="nil"/>
            </w:tcBorders>
            <w:shd w:val="clear" w:color="auto" w:fill="auto"/>
            <w:tcMar>
              <w:left w:w="0" w:type="dxa"/>
              <w:right w:w="0" w:type="dxa"/>
            </w:tcMar>
            <w:vAlign w:val="center"/>
          </w:tcPr>
          <w:p w:rsidR="00F15D91" w:rsidRPr="006F470A" w:rsidRDefault="00F15D91" w:rsidP="00631326">
            <w:pPr>
              <w:jc w:val="right"/>
              <w:rPr>
                <w:rFonts w:asciiTheme="minorHAnsi" w:hAnsiTheme="minorHAnsi" w:cstheme="minorHAnsi"/>
                <w:b/>
                <w:sz w:val="22"/>
                <w:szCs w:val="22"/>
              </w:rPr>
            </w:pPr>
          </w:p>
        </w:tc>
        <w:tc>
          <w:tcPr>
            <w:tcW w:w="142" w:type="dxa"/>
            <w:tcBorders>
              <w:top w:val="single" w:sz="12" w:space="0" w:color="auto"/>
              <w:left w:val="nil"/>
              <w:bottom w:val="nil"/>
              <w:right w:val="nil"/>
            </w:tcBorders>
            <w:shd w:val="clear" w:color="auto" w:fill="auto"/>
            <w:vAlign w:val="center"/>
          </w:tcPr>
          <w:p w:rsidR="00F15D91" w:rsidRPr="006F470A" w:rsidRDefault="00F15D91" w:rsidP="00631326">
            <w:pPr>
              <w:jc w:val="center"/>
              <w:rPr>
                <w:rFonts w:asciiTheme="minorHAnsi" w:hAnsiTheme="minorHAnsi" w:cstheme="minorHAnsi"/>
                <w:b/>
                <w:sz w:val="22"/>
                <w:szCs w:val="22"/>
              </w:rPr>
            </w:pPr>
          </w:p>
        </w:tc>
        <w:tc>
          <w:tcPr>
            <w:tcW w:w="140" w:type="dxa"/>
            <w:tcBorders>
              <w:top w:val="single" w:sz="12" w:space="0" w:color="auto"/>
              <w:left w:val="nil"/>
              <w:bottom w:val="nil"/>
              <w:right w:val="nil"/>
            </w:tcBorders>
            <w:shd w:val="clear" w:color="auto" w:fill="auto"/>
            <w:vAlign w:val="center"/>
          </w:tcPr>
          <w:p w:rsidR="00F15D91" w:rsidRPr="006F470A" w:rsidRDefault="00F15D91" w:rsidP="00631326">
            <w:pPr>
              <w:rPr>
                <w:rFonts w:asciiTheme="minorHAnsi" w:hAnsiTheme="minorHAnsi" w:cstheme="minorHAnsi"/>
                <w:sz w:val="22"/>
                <w:szCs w:val="22"/>
              </w:rPr>
            </w:pPr>
          </w:p>
        </w:tc>
        <w:tc>
          <w:tcPr>
            <w:tcW w:w="6047" w:type="dxa"/>
            <w:gridSpan w:val="2"/>
            <w:tcBorders>
              <w:top w:val="single" w:sz="12" w:space="0" w:color="auto"/>
              <w:left w:val="nil"/>
              <w:bottom w:val="nil"/>
            </w:tcBorders>
            <w:shd w:val="clear" w:color="auto" w:fill="auto"/>
            <w:vAlign w:val="center"/>
          </w:tcPr>
          <w:p w:rsidR="00F15D91" w:rsidRPr="006F470A" w:rsidRDefault="00F15D91" w:rsidP="00631326">
            <w:pPr>
              <w:rPr>
                <w:rFonts w:asciiTheme="minorHAnsi" w:hAnsiTheme="minorHAnsi" w:cstheme="minorHAnsi"/>
                <w:sz w:val="22"/>
                <w:szCs w:val="22"/>
              </w:rPr>
            </w:pPr>
          </w:p>
        </w:tc>
      </w:tr>
      <w:tr w:rsidR="00F15D91" w:rsidRPr="006F470A" w:rsidTr="00830EAB">
        <w:trPr>
          <w:jc w:val="center"/>
        </w:trPr>
        <w:tc>
          <w:tcPr>
            <w:tcW w:w="2743" w:type="dxa"/>
            <w:tcBorders>
              <w:top w:val="nil"/>
              <w:left w:val="single" w:sz="12" w:space="0" w:color="auto"/>
              <w:bottom w:val="nil"/>
              <w:right w:val="nil"/>
            </w:tcBorders>
            <w:shd w:val="clear" w:color="auto" w:fill="auto"/>
            <w:tcMar>
              <w:left w:w="0" w:type="dxa"/>
              <w:right w:w="0" w:type="dxa"/>
            </w:tcMar>
            <w:vAlign w:val="center"/>
          </w:tcPr>
          <w:p w:rsidR="00F15D91" w:rsidRPr="006F470A" w:rsidRDefault="00F15D91" w:rsidP="00631326">
            <w:pPr>
              <w:jc w:val="right"/>
              <w:rPr>
                <w:rFonts w:asciiTheme="minorHAnsi" w:hAnsiTheme="minorHAnsi" w:cstheme="minorHAnsi"/>
                <w:b/>
                <w:sz w:val="22"/>
                <w:szCs w:val="22"/>
              </w:rPr>
            </w:pPr>
            <w:r w:rsidRPr="006F470A">
              <w:rPr>
                <w:rFonts w:asciiTheme="minorHAnsi" w:hAnsiTheme="minorHAnsi" w:cstheme="minorHAnsi"/>
                <w:b/>
                <w:sz w:val="22"/>
                <w:szCs w:val="22"/>
              </w:rPr>
              <w:t>Código del Proceso</w:t>
            </w:r>
          </w:p>
        </w:tc>
        <w:tc>
          <w:tcPr>
            <w:tcW w:w="142" w:type="dxa"/>
            <w:tcBorders>
              <w:top w:val="nil"/>
              <w:left w:val="nil"/>
              <w:bottom w:val="nil"/>
              <w:right w:val="nil"/>
            </w:tcBorders>
            <w:shd w:val="clear" w:color="auto" w:fill="auto"/>
            <w:vAlign w:val="center"/>
          </w:tcPr>
          <w:p w:rsidR="00F15D91" w:rsidRPr="006F470A" w:rsidRDefault="00F15D91" w:rsidP="00631326">
            <w:pPr>
              <w:jc w:val="center"/>
              <w:rPr>
                <w:rFonts w:asciiTheme="minorHAnsi" w:hAnsiTheme="minorHAnsi" w:cstheme="minorHAnsi"/>
                <w:b/>
                <w:sz w:val="22"/>
                <w:szCs w:val="22"/>
              </w:rPr>
            </w:pPr>
            <w:r w:rsidRPr="006F470A">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rsidR="00F15D91" w:rsidRPr="006F470A" w:rsidRDefault="00F15D91" w:rsidP="00631326">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EE65BF" w:rsidRDefault="00EE65BF" w:rsidP="00631326">
            <w:pPr>
              <w:jc w:val="center"/>
              <w:rPr>
                <w:rFonts w:asciiTheme="minorHAnsi" w:hAnsiTheme="minorHAnsi" w:cstheme="minorHAnsi"/>
                <w:sz w:val="22"/>
                <w:szCs w:val="22"/>
              </w:rPr>
            </w:pPr>
          </w:p>
          <w:p w:rsidR="00F15D91" w:rsidRPr="006F470A" w:rsidRDefault="00EE65BF" w:rsidP="00631326">
            <w:pPr>
              <w:jc w:val="center"/>
              <w:rPr>
                <w:rFonts w:asciiTheme="minorHAnsi" w:hAnsiTheme="minorHAnsi" w:cstheme="minorHAnsi"/>
                <w:sz w:val="22"/>
                <w:szCs w:val="22"/>
              </w:rPr>
            </w:pPr>
            <w:r w:rsidRPr="00EE65BF">
              <w:rPr>
                <w:rFonts w:asciiTheme="minorHAnsi" w:hAnsiTheme="minorHAnsi" w:cstheme="minorHAnsi"/>
                <w:sz w:val="22"/>
                <w:szCs w:val="22"/>
              </w:rPr>
              <w:t>DRCO-CDL-GIND-62-19</w:t>
            </w:r>
          </w:p>
          <w:p w:rsidR="00F15D91" w:rsidRPr="006F470A" w:rsidRDefault="00F15D91" w:rsidP="00631326">
            <w:pPr>
              <w:jc w:val="center"/>
              <w:rPr>
                <w:rFonts w:asciiTheme="minorHAnsi" w:hAnsiTheme="minorHAnsi" w:cstheme="minorHAnsi"/>
                <w:sz w:val="22"/>
                <w:szCs w:val="22"/>
              </w:rPr>
            </w:pPr>
          </w:p>
        </w:tc>
        <w:tc>
          <w:tcPr>
            <w:tcW w:w="694" w:type="dxa"/>
            <w:tcBorders>
              <w:top w:val="nil"/>
              <w:left w:val="nil"/>
              <w:bottom w:val="nil"/>
            </w:tcBorders>
            <w:shd w:val="clear" w:color="auto" w:fill="auto"/>
            <w:vAlign w:val="center"/>
          </w:tcPr>
          <w:p w:rsidR="00F15D91" w:rsidRPr="006F470A" w:rsidRDefault="00F15D91" w:rsidP="00631326">
            <w:pPr>
              <w:rPr>
                <w:rFonts w:asciiTheme="minorHAnsi" w:hAnsiTheme="minorHAnsi" w:cstheme="minorHAnsi"/>
                <w:sz w:val="22"/>
                <w:szCs w:val="22"/>
              </w:rPr>
            </w:pPr>
          </w:p>
        </w:tc>
      </w:tr>
      <w:tr w:rsidR="00F15D91" w:rsidRPr="006F470A" w:rsidTr="00830EAB">
        <w:trPr>
          <w:jc w:val="center"/>
        </w:trPr>
        <w:tc>
          <w:tcPr>
            <w:tcW w:w="2743" w:type="dxa"/>
            <w:tcBorders>
              <w:top w:val="nil"/>
              <w:left w:val="single" w:sz="12" w:space="0" w:color="auto"/>
              <w:bottom w:val="nil"/>
              <w:right w:val="nil"/>
            </w:tcBorders>
            <w:shd w:val="clear" w:color="auto" w:fill="auto"/>
            <w:tcMar>
              <w:left w:w="0" w:type="dxa"/>
              <w:right w:w="0" w:type="dxa"/>
            </w:tcMar>
            <w:vAlign w:val="center"/>
          </w:tcPr>
          <w:p w:rsidR="00F15D91" w:rsidRPr="006F470A" w:rsidRDefault="00F15D91" w:rsidP="00631326">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rsidR="00F15D91" w:rsidRPr="006F470A" w:rsidRDefault="00F15D91" w:rsidP="00631326">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rsidR="00F15D91" w:rsidRPr="006F470A" w:rsidRDefault="00F15D91" w:rsidP="00631326">
            <w:pPr>
              <w:rPr>
                <w:rFonts w:asciiTheme="minorHAnsi" w:hAnsiTheme="minorHAnsi" w:cstheme="minorHAnsi"/>
                <w:sz w:val="22"/>
                <w:szCs w:val="22"/>
              </w:rPr>
            </w:pPr>
          </w:p>
        </w:tc>
        <w:tc>
          <w:tcPr>
            <w:tcW w:w="6047" w:type="dxa"/>
            <w:gridSpan w:val="2"/>
            <w:tcBorders>
              <w:top w:val="nil"/>
              <w:left w:val="nil"/>
              <w:bottom w:val="nil"/>
            </w:tcBorders>
            <w:shd w:val="clear" w:color="auto" w:fill="auto"/>
            <w:vAlign w:val="center"/>
          </w:tcPr>
          <w:p w:rsidR="00F15D91" w:rsidRPr="006F470A" w:rsidRDefault="00F15D91" w:rsidP="00631326">
            <w:pPr>
              <w:rPr>
                <w:rFonts w:asciiTheme="minorHAnsi" w:hAnsiTheme="minorHAnsi" w:cstheme="minorHAnsi"/>
                <w:sz w:val="22"/>
                <w:szCs w:val="22"/>
              </w:rPr>
            </w:pPr>
          </w:p>
        </w:tc>
      </w:tr>
      <w:tr w:rsidR="00F15D91" w:rsidRPr="006F470A" w:rsidTr="00830EAB">
        <w:trPr>
          <w:trHeight w:val="300"/>
          <w:jc w:val="center"/>
        </w:trPr>
        <w:tc>
          <w:tcPr>
            <w:tcW w:w="2743" w:type="dxa"/>
            <w:tcBorders>
              <w:top w:val="nil"/>
              <w:left w:val="single" w:sz="12" w:space="0" w:color="auto"/>
              <w:bottom w:val="nil"/>
              <w:right w:val="nil"/>
            </w:tcBorders>
            <w:shd w:val="clear" w:color="auto" w:fill="auto"/>
            <w:tcMar>
              <w:left w:w="0" w:type="dxa"/>
              <w:right w:w="0" w:type="dxa"/>
            </w:tcMar>
            <w:vAlign w:val="center"/>
          </w:tcPr>
          <w:p w:rsidR="00F15D91" w:rsidRPr="006F470A" w:rsidRDefault="00F15D91" w:rsidP="00631326">
            <w:pPr>
              <w:jc w:val="right"/>
              <w:rPr>
                <w:rFonts w:asciiTheme="minorHAnsi" w:hAnsiTheme="minorHAnsi" w:cstheme="minorHAnsi"/>
                <w:b/>
                <w:sz w:val="22"/>
                <w:szCs w:val="22"/>
              </w:rPr>
            </w:pPr>
            <w:r w:rsidRPr="006F470A">
              <w:rPr>
                <w:rFonts w:asciiTheme="minorHAnsi" w:hAnsiTheme="minorHAnsi" w:cstheme="minorHAnsi"/>
                <w:b/>
                <w:sz w:val="22"/>
                <w:szCs w:val="22"/>
              </w:rPr>
              <w:t>Objeto del Proceso</w:t>
            </w:r>
          </w:p>
        </w:tc>
        <w:tc>
          <w:tcPr>
            <w:tcW w:w="142" w:type="dxa"/>
            <w:tcBorders>
              <w:top w:val="nil"/>
              <w:left w:val="nil"/>
              <w:bottom w:val="nil"/>
              <w:right w:val="nil"/>
            </w:tcBorders>
            <w:shd w:val="clear" w:color="auto" w:fill="auto"/>
            <w:vAlign w:val="center"/>
          </w:tcPr>
          <w:p w:rsidR="00F15D91" w:rsidRPr="006F470A" w:rsidRDefault="00F15D91" w:rsidP="00631326">
            <w:pPr>
              <w:jc w:val="center"/>
              <w:rPr>
                <w:rFonts w:asciiTheme="minorHAnsi" w:hAnsiTheme="minorHAnsi" w:cstheme="minorHAnsi"/>
                <w:b/>
                <w:sz w:val="22"/>
                <w:szCs w:val="22"/>
              </w:rPr>
            </w:pPr>
            <w:r w:rsidRPr="006F470A">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rsidR="00F15D91" w:rsidRPr="006F470A" w:rsidRDefault="00F15D91" w:rsidP="00631326">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EE65BF" w:rsidRDefault="00EE65BF" w:rsidP="00EE65BF">
            <w:pPr>
              <w:jc w:val="center"/>
              <w:rPr>
                <w:rFonts w:asciiTheme="minorHAnsi" w:hAnsiTheme="minorHAnsi" w:cstheme="minorHAnsi"/>
                <w:sz w:val="22"/>
                <w:szCs w:val="22"/>
              </w:rPr>
            </w:pPr>
          </w:p>
          <w:p w:rsidR="00F15D91" w:rsidRPr="006F470A" w:rsidRDefault="00EE65BF" w:rsidP="00EE65BF">
            <w:pPr>
              <w:jc w:val="center"/>
              <w:rPr>
                <w:rFonts w:asciiTheme="minorHAnsi" w:hAnsiTheme="minorHAnsi" w:cstheme="minorHAnsi"/>
                <w:sz w:val="22"/>
                <w:szCs w:val="22"/>
              </w:rPr>
            </w:pPr>
            <w:r w:rsidRPr="00EE65BF">
              <w:rPr>
                <w:rFonts w:asciiTheme="minorHAnsi" w:hAnsiTheme="minorHAnsi" w:cstheme="minorHAnsi"/>
                <w:sz w:val="22"/>
                <w:szCs w:val="22"/>
              </w:rPr>
              <w:t>ADQUISICIÓN DE REPUESTOS PARA DESPACHO DE GNL</w:t>
            </w:r>
          </w:p>
          <w:p w:rsidR="00F15D91" w:rsidRPr="006F470A" w:rsidRDefault="00F15D91" w:rsidP="00631326">
            <w:pPr>
              <w:rPr>
                <w:rFonts w:asciiTheme="minorHAnsi" w:hAnsiTheme="minorHAnsi" w:cstheme="minorHAnsi"/>
                <w:sz w:val="22"/>
                <w:szCs w:val="22"/>
              </w:rPr>
            </w:pPr>
          </w:p>
        </w:tc>
        <w:tc>
          <w:tcPr>
            <w:tcW w:w="694" w:type="dxa"/>
            <w:tcBorders>
              <w:top w:val="nil"/>
              <w:left w:val="nil"/>
              <w:bottom w:val="nil"/>
            </w:tcBorders>
            <w:shd w:val="clear" w:color="auto" w:fill="auto"/>
            <w:vAlign w:val="center"/>
          </w:tcPr>
          <w:p w:rsidR="00F15D91" w:rsidRPr="006F470A" w:rsidRDefault="00F15D91" w:rsidP="00631326">
            <w:pPr>
              <w:rPr>
                <w:rFonts w:asciiTheme="minorHAnsi" w:hAnsiTheme="minorHAnsi" w:cstheme="minorHAnsi"/>
                <w:sz w:val="22"/>
                <w:szCs w:val="22"/>
              </w:rPr>
            </w:pPr>
          </w:p>
        </w:tc>
      </w:tr>
      <w:tr w:rsidR="00F15D91" w:rsidRPr="006F470A" w:rsidTr="00830EAB">
        <w:trPr>
          <w:jc w:val="center"/>
        </w:trPr>
        <w:tc>
          <w:tcPr>
            <w:tcW w:w="2743" w:type="dxa"/>
            <w:tcBorders>
              <w:top w:val="nil"/>
              <w:left w:val="single" w:sz="12" w:space="0" w:color="auto"/>
              <w:bottom w:val="nil"/>
              <w:right w:val="nil"/>
            </w:tcBorders>
            <w:shd w:val="clear" w:color="auto" w:fill="auto"/>
            <w:tcMar>
              <w:left w:w="0" w:type="dxa"/>
              <w:right w:w="0" w:type="dxa"/>
            </w:tcMar>
            <w:vAlign w:val="center"/>
          </w:tcPr>
          <w:p w:rsidR="00F15D91" w:rsidRPr="006F470A" w:rsidRDefault="00F15D91" w:rsidP="00631326">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rsidR="00F15D91" w:rsidRPr="006F470A" w:rsidRDefault="00F15D91" w:rsidP="00631326">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rsidR="00F15D91" w:rsidRPr="006F470A" w:rsidRDefault="00F15D91" w:rsidP="00631326">
            <w:pPr>
              <w:rPr>
                <w:rFonts w:asciiTheme="minorHAnsi" w:hAnsiTheme="minorHAnsi" w:cstheme="minorHAnsi"/>
                <w:sz w:val="22"/>
                <w:szCs w:val="22"/>
              </w:rPr>
            </w:pPr>
          </w:p>
        </w:tc>
        <w:tc>
          <w:tcPr>
            <w:tcW w:w="6047" w:type="dxa"/>
            <w:gridSpan w:val="2"/>
            <w:tcBorders>
              <w:top w:val="nil"/>
              <w:left w:val="nil"/>
              <w:bottom w:val="nil"/>
            </w:tcBorders>
            <w:shd w:val="clear" w:color="auto" w:fill="auto"/>
            <w:vAlign w:val="center"/>
          </w:tcPr>
          <w:p w:rsidR="00F15D91" w:rsidRPr="006F470A" w:rsidRDefault="00F15D91" w:rsidP="00631326">
            <w:pPr>
              <w:rPr>
                <w:rFonts w:asciiTheme="minorHAnsi" w:hAnsiTheme="minorHAnsi" w:cstheme="minorHAnsi"/>
                <w:sz w:val="22"/>
                <w:szCs w:val="22"/>
              </w:rPr>
            </w:pPr>
          </w:p>
        </w:tc>
      </w:tr>
      <w:tr w:rsidR="00F15D91" w:rsidRPr="006F470A" w:rsidTr="00830EAB">
        <w:trPr>
          <w:jc w:val="center"/>
        </w:trPr>
        <w:tc>
          <w:tcPr>
            <w:tcW w:w="2743" w:type="dxa"/>
            <w:tcBorders>
              <w:top w:val="nil"/>
              <w:left w:val="single" w:sz="12" w:space="0" w:color="auto"/>
              <w:bottom w:val="single" w:sz="12" w:space="0" w:color="auto"/>
              <w:right w:val="nil"/>
            </w:tcBorders>
            <w:shd w:val="clear" w:color="auto" w:fill="auto"/>
            <w:tcMar>
              <w:left w:w="0" w:type="dxa"/>
              <w:right w:w="0" w:type="dxa"/>
            </w:tcMar>
            <w:vAlign w:val="center"/>
          </w:tcPr>
          <w:p w:rsidR="00F15D91" w:rsidRPr="006F470A" w:rsidRDefault="00F15D91" w:rsidP="00631326">
            <w:pPr>
              <w:jc w:val="right"/>
              <w:rPr>
                <w:rFonts w:asciiTheme="minorHAnsi" w:hAnsiTheme="minorHAnsi" w:cstheme="minorHAnsi"/>
                <w:b/>
                <w:sz w:val="22"/>
                <w:szCs w:val="22"/>
              </w:rPr>
            </w:pPr>
          </w:p>
        </w:tc>
        <w:tc>
          <w:tcPr>
            <w:tcW w:w="142" w:type="dxa"/>
            <w:tcBorders>
              <w:top w:val="nil"/>
              <w:left w:val="nil"/>
              <w:bottom w:val="single" w:sz="12" w:space="0" w:color="auto"/>
              <w:right w:val="nil"/>
            </w:tcBorders>
            <w:shd w:val="clear" w:color="auto" w:fill="auto"/>
            <w:vAlign w:val="center"/>
          </w:tcPr>
          <w:p w:rsidR="00F15D91" w:rsidRPr="006F470A" w:rsidRDefault="00F15D91" w:rsidP="00631326">
            <w:pPr>
              <w:jc w:val="center"/>
              <w:rPr>
                <w:rFonts w:asciiTheme="minorHAnsi" w:hAnsiTheme="minorHAnsi" w:cstheme="minorHAnsi"/>
                <w:b/>
                <w:sz w:val="22"/>
                <w:szCs w:val="22"/>
              </w:rPr>
            </w:pPr>
          </w:p>
        </w:tc>
        <w:tc>
          <w:tcPr>
            <w:tcW w:w="140" w:type="dxa"/>
            <w:tcBorders>
              <w:top w:val="nil"/>
              <w:left w:val="nil"/>
              <w:bottom w:val="single" w:sz="12" w:space="0" w:color="auto"/>
              <w:right w:val="nil"/>
            </w:tcBorders>
            <w:shd w:val="clear" w:color="auto" w:fill="auto"/>
            <w:vAlign w:val="center"/>
          </w:tcPr>
          <w:p w:rsidR="00F15D91" w:rsidRPr="006F470A" w:rsidRDefault="00F15D91" w:rsidP="00631326">
            <w:pPr>
              <w:rPr>
                <w:rFonts w:asciiTheme="minorHAnsi" w:hAnsiTheme="minorHAnsi" w:cstheme="minorHAnsi"/>
                <w:sz w:val="22"/>
                <w:szCs w:val="22"/>
              </w:rPr>
            </w:pPr>
          </w:p>
        </w:tc>
        <w:tc>
          <w:tcPr>
            <w:tcW w:w="6047" w:type="dxa"/>
            <w:gridSpan w:val="2"/>
            <w:tcBorders>
              <w:top w:val="nil"/>
              <w:left w:val="nil"/>
              <w:bottom w:val="single" w:sz="12" w:space="0" w:color="auto"/>
            </w:tcBorders>
            <w:shd w:val="clear" w:color="auto" w:fill="auto"/>
            <w:vAlign w:val="center"/>
          </w:tcPr>
          <w:p w:rsidR="00F15D91" w:rsidRPr="006F470A" w:rsidRDefault="00F15D91" w:rsidP="00631326">
            <w:pPr>
              <w:rPr>
                <w:rFonts w:asciiTheme="minorHAnsi" w:hAnsiTheme="minorHAnsi" w:cstheme="minorHAnsi"/>
                <w:sz w:val="22"/>
                <w:szCs w:val="22"/>
              </w:rPr>
            </w:pPr>
          </w:p>
        </w:tc>
      </w:tr>
    </w:tbl>
    <w:p w:rsidR="00F15D91" w:rsidRPr="006F470A" w:rsidRDefault="00F15D91" w:rsidP="00F15D91">
      <w:pPr>
        <w:jc w:val="center"/>
        <w:rPr>
          <w:rFonts w:asciiTheme="minorHAnsi" w:hAnsiTheme="minorHAnsi" w:cstheme="minorHAnsi"/>
          <w:sz w:val="22"/>
          <w:szCs w:val="22"/>
        </w:rPr>
      </w:pPr>
    </w:p>
    <w:p w:rsidR="00F15D91" w:rsidRPr="006F470A" w:rsidRDefault="00F15D91" w:rsidP="00033445">
      <w:pPr>
        <w:jc w:val="both"/>
        <w:rPr>
          <w:rFonts w:asciiTheme="minorHAnsi" w:hAnsiTheme="minorHAnsi" w:cstheme="minorHAnsi"/>
          <w:szCs w:val="18"/>
        </w:rPr>
      </w:pPr>
      <w:r w:rsidRPr="006F470A">
        <w:rPr>
          <w:rFonts w:asciiTheme="minorHAnsi" w:hAnsiTheme="minorHAnsi" w:cstheme="minorHAnsi"/>
          <w:szCs w:val="18"/>
        </w:rPr>
        <w:t xml:space="preserve">A nombre de </w:t>
      </w:r>
      <w:r w:rsidRPr="006F470A">
        <w:rPr>
          <w:rFonts w:asciiTheme="minorHAnsi" w:hAnsiTheme="minorHAnsi" w:cstheme="minorHAnsi"/>
          <w:b/>
          <w:szCs w:val="18"/>
        </w:rPr>
        <w:t>(…………………..N</w:t>
      </w:r>
      <w:r w:rsidRPr="006F470A">
        <w:rPr>
          <w:rFonts w:asciiTheme="minorHAnsi" w:hAnsiTheme="minorHAnsi" w:cstheme="minorHAnsi"/>
          <w:b/>
          <w:i/>
          <w:szCs w:val="18"/>
        </w:rPr>
        <w:t xml:space="preserve">ombre de la Empresa o Asociación Accidental según corresponda) </w:t>
      </w:r>
      <w:r w:rsidRPr="006F470A">
        <w:rPr>
          <w:rFonts w:asciiTheme="minorHAnsi" w:hAnsiTheme="minorHAnsi" w:cstheme="minorHAnsi"/>
          <w:szCs w:val="18"/>
        </w:rPr>
        <w:t>a la cual represento, declaro expresamente mi conformidad</w:t>
      </w:r>
      <w:r w:rsidR="008C5A28" w:rsidRPr="006F470A">
        <w:rPr>
          <w:rFonts w:asciiTheme="minorHAnsi" w:hAnsiTheme="minorHAnsi" w:cstheme="minorHAnsi"/>
          <w:szCs w:val="18"/>
          <w:lang w:val="es-ES_tradnl"/>
        </w:rPr>
        <w:t xml:space="preserve"> y</w:t>
      </w:r>
      <w:r w:rsidRPr="006F470A">
        <w:rPr>
          <w:rFonts w:asciiTheme="minorHAnsi" w:hAnsiTheme="minorHAnsi" w:cstheme="minorHAnsi"/>
          <w:szCs w:val="18"/>
          <w:lang w:val="es-ES_tradnl"/>
        </w:rPr>
        <w:t xml:space="preserve"> compromiso de cumplimiento </w:t>
      </w:r>
      <w:r w:rsidR="008C5A28" w:rsidRPr="006F470A">
        <w:rPr>
          <w:rFonts w:asciiTheme="minorHAnsi" w:hAnsiTheme="minorHAnsi" w:cstheme="minorHAnsi"/>
          <w:szCs w:val="18"/>
          <w:lang w:val="es-ES_tradnl"/>
        </w:rPr>
        <w:t>a</w:t>
      </w:r>
      <w:r w:rsidRPr="006F470A">
        <w:rPr>
          <w:rFonts w:asciiTheme="minorHAnsi" w:hAnsiTheme="minorHAnsi" w:cstheme="minorHAnsi"/>
          <w:szCs w:val="18"/>
        </w:rPr>
        <w:t xml:space="preserve"> las </w:t>
      </w:r>
      <w:r w:rsidRPr="006F470A">
        <w:rPr>
          <w:rFonts w:asciiTheme="minorHAnsi" w:hAnsiTheme="minorHAnsi" w:cstheme="minorHAnsi"/>
          <w:b/>
          <w:szCs w:val="18"/>
        </w:rPr>
        <w:t xml:space="preserve">condiciones </w:t>
      </w:r>
      <w:r w:rsidR="008C5A28" w:rsidRPr="006F470A">
        <w:rPr>
          <w:rFonts w:asciiTheme="minorHAnsi" w:hAnsiTheme="minorHAnsi" w:cstheme="minorHAnsi"/>
          <w:b/>
          <w:szCs w:val="18"/>
        </w:rPr>
        <w:t>técnicas requeridas para el bien y otras condiciones de cumplimiento obligatorio,</w:t>
      </w:r>
      <w:r w:rsidR="00D11B28" w:rsidRPr="006F470A">
        <w:rPr>
          <w:rFonts w:asciiTheme="minorHAnsi" w:hAnsiTheme="minorHAnsi" w:cstheme="minorHAnsi"/>
          <w:b/>
          <w:szCs w:val="18"/>
        </w:rPr>
        <w:t xml:space="preserve"> descritas en el numeral </w:t>
      </w:r>
      <w:r w:rsidRPr="006F470A">
        <w:rPr>
          <w:rFonts w:asciiTheme="minorHAnsi" w:hAnsiTheme="minorHAnsi" w:cstheme="minorHAnsi"/>
          <w:b/>
          <w:szCs w:val="18"/>
        </w:rPr>
        <w:t>II</w:t>
      </w:r>
      <w:r w:rsidRPr="006F470A">
        <w:rPr>
          <w:rFonts w:asciiTheme="minorHAnsi" w:hAnsiTheme="minorHAnsi" w:cstheme="minorHAnsi"/>
          <w:szCs w:val="18"/>
        </w:rPr>
        <w:t xml:space="preserve"> </w:t>
      </w:r>
      <w:r w:rsidR="008C5A28" w:rsidRPr="006F470A">
        <w:rPr>
          <w:rFonts w:asciiTheme="minorHAnsi" w:hAnsiTheme="minorHAnsi" w:cstheme="minorHAnsi"/>
          <w:szCs w:val="18"/>
        </w:rPr>
        <w:t xml:space="preserve">de las </w:t>
      </w:r>
      <w:r w:rsidR="004918C3">
        <w:rPr>
          <w:rFonts w:asciiTheme="minorHAnsi" w:hAnsiTheme="minorHAnsi" w:cstheme="minorHAnsi"/>
          <w:szCs w:val="18"/>
        </w:rPr>
        <w:t xml:space="preserve">especificaciones técnicas (Parte </w:t>
      </w:r>
      <w:r w:rsidR="00073291">
        <w:rPr>
          <w:rFonts w:asciiTheme="minorHAnsi" w:hAnsiTheme="minorHAnsi" w:cstheme="minorHAnsi"/>
          <w:szCs w:val="18"/>
        </w:rPr>
        <w:t>VI</w:t>
      </w:r>
      <w:r w:rsidR="008C5A28" w:rsidRPr="006F470A">
        <w:rPr>
          <w:rFonts w:asciiTheme="minorHAnsi" w:hAnsiTheme="minorHAnsi" w:cstheme="minorHAnsi"/>
          <w:szCs w:val="18"/>
        </w:rPr>
        <w:t xml:space="preserve"> del presente DBC).</w:t>
      </w:r>
    </w:p>
    <w:p w:rsidR="00F15D91" w:rsidRPr="006F470A" w:rsidRDefault="00F15D91" w:rsidP="00F15D91">
      <w:pPr>
        <w:ind w:left="360"/>
        <w:jc w:val="both"/>
        <w:rPr>
          <w:rFonts w:asciiTheme="minorHAnsi" w:hAnsiTheme="minorHAnsi" w:cstheme="minorHAnsi"/>
          <w:szCs w:val="18"/>
        </w:rPr>
      </w:pPr>
    </w:p>
    <w:p w:rsidR="00F15D91" w:rsidRPr="006F470A" w:rsidRDefault="00F15D91" w:rsidP="00F15D91">
      <w:pPr>
        <w:jc w:val="both"/>
        <w:rPr>
          <w:rFonts w:asciiTheme="minorHAnsi" w:hAnsiTheme="minorHAnsi" w:cstheme="minorHAnsi"/>
          <w:szCs w:val="18"/>
        </w:rPr>
      </w:pPr>
      <w:r w:rsidRPr="006F470A">
        <w:rPr>
          <w:rFonts w:asciiTheme="minorHAnsi" w:hAnsiTheme="minorHAnsi" w:cstheme="minorHAnsi"/>
          <w:szCs w:val="18"/>
        </w:rPr>
        <w:t xml:space="preserve">Firma en señal de conformidad, </w:t>
      </w:r>
    </w:p>
    <w:p w:rsidR="00F15D91" w:rsidRPr="006F470A" w:rsidRDefault="00F15D91" w:rsidP="00F15D91">
      <w:pPr>
        <w:jc w:val="both"/>
        <w:rPr>
          <w:rFonts w:asciiTheme="minorHAnsi" w:hAnsiTheme="minorHAnsi" w:cstheme="minorHAnsi"/>
          <w:sz w:val="18"/>
          <w:szCs w:val="18"/>
        </w:rPr>
      </w:pPr>
    </w:p>
    <w:p w:rsidR="00F15D91" w:rsidRPr="006F470A" w:rsidRDefault="00F15D91" w:rsidP="00F15D91">
      <w:pPr>
        <w:jc w:val="both"/>
        <w:rPr>
          <w:rFonts w:asciiTheme="minorHAnsi" w:hAnsiTheme="minorHAnsi" w:cstheme="minorHAnsi"/>
          <w:sz w:val="18"/>
          <w:szCs w:val="18"/>
        </w:rPr>
      </w:pPr>
    </w:p>
    <w:p w:rsidR="00F15D91" w:rsidRPr="006F470A" w:rsidRDefault="00F15D91" w:rsidP="00F15D91">
      <w:pPr>
        <w:jc w:val="center"/>
        <w:rPr>
          <w:rFonts w:asciiTheme="minorHAnsi" w:hAnsiTheme="minorHAnsi" w:cstheme="minorHAnsi"/>
          <w:sz w:val="16"/>
          <w:szCs w:val="16"/>
          <w:lang w:val="es-BO"/>
        </w:rPr>
      </w:pPr>
    </w:p>
    <w:p w:rsidR="00F15D91" w:rsidRPr="006F470A" w:rsidRDefault="00F15D91" w:rsidP="00F15D91">
      <w:pPr>
        <w:jc w:val="center"/>
        <w:rPr>
          <w:rFonts w:asciiTheme="minorHAnsi" w:hAnsiTheme="minorHAnsi" w:cstheme="minorHAnsi"/>
          <w:sz w:val="16"/>
          <w:szCs w:val="16"/>
          <w:lang w:val="es-BO"/>
        </w:rPr>
      </w:pPr>
    </w:p>
    <w:p w:rsidR="00F15D91" w:rsidRPr="006F470A" w:rsidRDefault="00F15D91" w:rsidP="00F15D91">
      <w:pPr>
        <w:jc w:val="center"/>
        <w:rPr>
          <w:rFonts w:asciiTheme="minorHAnsi" w:hAnsiTheme="minorHAnsi" w:cstheme="minorHAnsi"/>
          <w:sz w:val="16"/>
          <w:szCs w:val="16"/>
          <w:lang w:val="es-BO"/>
        </w:rPr>
      </w:pPr>
    </w:p>
    <w:p w:rsidR="00F15D91" w:rsidRPr="006F470A" w:rsidRDefault="00F15D91" w:rsidP="00F15D91">
      <w:pPr>
        <w:jc w:val="center"/>
        <w:rPr>
          <w:rFonts w:asciiTheme="minorHAnsi" w:hAnsiTheme="minorHAnsi" w:cstheme="minorHAnsi"/>
          <w:sz w:val="16"/>
          <w:szCs w:val="16"/>
          <w:lang w:val="es-BO"/>
        </w:rPr>
      </w:pPr>
    </w:p>
    <w:p w:rsidR="00F57197" w:rsidRPr="00F57197" w:rsidRDefault="00F57197" w:rsidP="00F57197">
      <w:pPr>
        <w:jc w:val="center"/>
        <w:rPr>
          <w:rFonts w:asciiTheme="minorHAnsi" w:hAnsiTheme="minorHAnsi" w:cstheme="minorHAnsi"/>
          <w:b/>
        </w:rPr>
      </w:pPr>
      <w:r w:rsidRPr="00F57197">
        <w:rPr>
          <w:rFonts w:asciiTheme="minorHAnsi" w:hAnsiTheme="minorHAnsi" w:cstheme="minorHAnsi"/>
          <w:b/>
        </w:rPr>
        <w:t>-----------------------------------------------------------------------------------</w:t>
      </w:r>
    </w:p>
    <w:p w:rsidR="00F57197" w:rsidRPr="00F57197" w:rsidRDefault="00F57197" w:rsidP="00F57197">
      <w:pPr>
        <w:jc w:val="center"/>
        <w:rPr>
          <w:rFonts w:asciiTheme="minorHAnsi" w:hAnsiTheme="minorHAnsi" w:cstheme="minorHAnsi"/>
          <w:b/>
        </w:rPr>
      </w:pPr>
      <w:r w:rsidRPr="00F57197">
        <w:rPr>
          <w:rFonts w:asciiTheme="minorHAnsi" w:hAnsiTheme="minorHAnsi" w:cstheme="minorHAnsi"/>
          <w:b/>
        </w:rPr>
        <w:t>Firma del Propietario o Representante Legal</w:t>
      </w:r>
    </w:p>
    <w:p w:rsidR="00F57197" w:rsidRPr="00F57197" w:rsidRDefault="00F57197" w:rsidP="00F57197">
      <w:pPr>
        <w:jc w:val="center"/>
        <w:rPr>
          <w:rFonts w:asciiTheme="minorHAnsi" w:hAnsiTheme="minorHAnsi" w:cstheme="minorHAnsi"/>
          <w:b/>
          <w:lang w:val="es-BO" w:eastAsia="es-ES"/>
        </w:rPr>
      </w:pPr>
      <w:r w:rsidRPr="00F57197">
        <w:rPr>
          <w:rFonts w:asciiTheme="minorHAnsi" w:hAnsiTheme="minorHAnsi" w:cstheme="minorHAnsi"/>
          <w:b/>
        </w:rPr>
        <w:t>Nombre completo del Propietario o Representante Legal</w:t>
      </w:r>
    </w:p>
    <w:p w:rsidR="005D0DB6" w:rsidRPr="00F57197" w:rsidRDefault="005D0DB6" w:rsidP="00FA78A9">
      <w:pPr>
        <w:jc w:val="center"/>
        <w:rPr>
          <w:rFonts w:asciiTheme="minorHAnsi" w:hAnsiTheme="minorHAnsi" w:cstheme="minorHAnsi"/>
          <w:b/>
          <w:lang w:val="es-BO"/>
        </w:rPr>
      </w:pPr>
    </w:p>
    <w:p w:rsidR="005D0DB6" w:rsidRPr="006F470A" w:rsidRDefault="005D0DB6" w:rsidP="00FA78A9">
      <w:pPr>
        <w:jc w:val="center"/>
        <w:rPr>
          <w:rFonts w:asciiTheme="minorHAnsi" w:hAnsiTheme="minorHAnsi" w:cstheme="minorHAnsi"/>
          <w:b/>
          <w:sz w:val="22"/>
          <w:szCs w:val="22"/>
        </w:rPr>
      </w:pPr>
    </w:p>
    <w:p w:rsidR="005D0DB6" w:rsidRPr="006F470A" w:rsidRDefault="005D0DB6" w:rsidP="00FA78A9">
      <w:pPr>
        <w:jc w:val="center"/>
        <w:rPr>
          <w:rFonts w:asciiTheme="minorHAnsi" w:hAnsiTheme="minorHAnsi" w:cstheme="minorHAnsi"/>
          <w:b/>
          <w:sz w:val="22"/>
          <w:szCs w:val="22"/>
        </w:rPr>
      </w:pPr>
    </w:p>
    <w:p w:rsidR="005D0DB6" w:rsidRPr="006F470A" w:rsidRDefault="005D0DB6" w:rsidP="00FA78A9">
      <w:pPr>
        <w:jc w:val="center"/>
        <w:rPr>
          <w:rFonts w:asciiTheme="minorHAnsi" w:hAnsiTheme="minorHAnsi" w:cstheme="minorHAnsi"/>
          <w:b/>
          <w:sz w:val="22"/>
          <w:szCs w:val="22"/>
        </w:rPr>
      </w:pPr>
    </w:p>
    <w:p w:rsidR="005D0DB6" w:rsidRPr="006F470A" w:rsidRDefault="005D0DB6" w:rsidP="00FA78A9">
      <w:pPr>
        <w:jc w:val="center"/>
        <w:rPr>
          <w:rFonts w:asciiTheme="minorHAnsi" w:hAnsiTheme="minorHAnsi" w:cstheme="minorHAnsi"/>
          <w:b/>
          <w:sz w:val="22"/>
          <w:szCs w:val="22"/>
        </w:rPr>
      </w:pPr>
    </w:p>
    <w:p w:rsidR="00F9669E" w:rsidRPr="006F470A" w:rsidRDefault="00F9669E" w:rsidP="00FA78A9">
      <w:pPr>
        <w:jc w:val="center"/>
        <w:rPr>
          <w:rFonts w:asciiTheme="minorHAnsi" w:hAnsiTheme="minorHAnsi" w:cstheme="minorHAnsi"/>
          <w:b/>
          <w:sz w:val="22"/>
          <w:szCs w:val="22"/>
        </w:rPr>
      </w:pPr>
    </w:p>
    <w:p w:rsidR="005D0DB6" w:rsidRPr="006F470A" w:rsidRDefault="005D0DB6" w:rsidP="00FA78A9">
      <w:pPr>
        <w:jc w:val="center"/>
        <w:rPr>
          <w:rFonts w:asciiTheme="minorHAnsi" w:hAnsiTheme="minorHAnsi" w:cstheme="minorHAnsi"/>
          <w:b/>
          <w:sz w:val="22"/>
          <w:szCs w:val="22"/>
        </w:rPr>
      </w:pPr>
    </w:p>
    <w:p w:rsidR="005D0DB6" w:rsidRPr="006F470A" w:rsidRDefault="005D0DB6" w:rsidP="00FA78A9">
      <w:pPr>
        <w:jc w:val="center"/>
        <w:rPr>
          <w:rFonts w:asciiTheme="minorHAnsi" w:hAnsiTheme="minorHAnsi" w:cstheme="minorHAnsi"/>
          <w:b/>
          <w:sz w:val="22"/>
          <w:szCs w:val="22"/>
        </w:rPr>
      </w:pPr>
    </w:p>
    <w:p w:rsidR="005D0DB6" w:rsidRPr="006F470A" w:rsidRDefault="005D0DB6" w:rsidP="00FA78A9">
      <w:pPr>
        <w:jc w:val="center"/>
        <w:rPr>
          <w:rFonts w:asciiTheme="minorHAnsi" w:hAnsiTheme="minorHAnsi" w:cstheme="minorHAnsi"/>
          <w:b/>
          <w:sz w:val="22"/>
          <w:szCs w:val="22"/>
        </w:rPr>
      </w:pPr>
    </w:p>
    <w:p w:rsidR="002603EB" w:rsidRPr="006F470A" w:rsidRDefault="002603EB" w:rsidP="00FA78A9">
      <w:pPr>
        <w:jc w:val="center"/>
        <w:rPr>
          <w:rFonts w:asciiTheme="minorHAnsi" w:hAnsiTheme="minorHAnsi" w:cstheme="minorHAnsi"/>
          <w:b/>
          <w:sz w:val="22"/>
          <w:szCs w:val="22"/>
        </w:rPr>
      </w:pPr>
    </w:p>
    <w:p w:rsidR="002603EB" w:rsidRPr="006F470A" w:rsidRDefault="002603EB" w:rsidP="00FA78A9">
      <w:pPr>
        <w:jc w:val="center"/>
        <w:rPr>
          <w:rFonts w:asciiTheme="minorHAnsi" w:hAnsiTheme="minorHAnsi" w:cstheme="minorHAnsi"/>
          <w:b/>
          <w:sz w:val="22"/>
          <w:szCs w:val="22"/>
        </w:rPr>
      </w:pPr>
    </w:p>
    <w:p w:rsidR="002603EB" w:rsidRPr="006F470A" w:rsidRDefault="002603EB" w:rsidP="00FA78A9">
      <w:pPr>
        <w:jc w:val="center"/>
        <w:rPr>
          <w:rFonts w:asciiTheme="minorHAnsi" w:hAnsiTheme="minorHAnsi" w:cstheme="minorHAnsi"/>
          <w:b/>
          <w:sz w:val="22"/>
          <w:szCs w:val="22"/>
        </w:rPr>
      </w:pPr>
    </w:p>
    <w:p w:rsidR="002603EB" w:rsidRPr="006F470A" w:rsidRDefault="002603EB" w:rsidP="00FA78A9">
      <w:pPr>
        <w:jc w:val="center"/>
        <w:rPr>
          <w:rFonts w:asciiTheme="minorHAnsi" w:hAnsiTheme="minorHAnsi" w:cstheme="minorHAnsi"/>
          <w:b/>
          <w:sz w:val="22"/>
          <w:szCs w:val="22"/>
        </w:rPr>
      </w:pPr>
    </w:p>
    <w:p w:rsidR="002603EB" w:rsidRPr="006F470A" w:rsidRDefault="002603EB" w:rsidP="00FA78A9">
      <w:pPr>
        <w:jc w:val="center"/>
        <w:rPr>
          <w:rFonts w:asciiTheme="minorHAnsi" w:hAnsiTheme="minorHAnsi" w:cstheme="minorHAnsi"/>
          <w:b/>
          <w:sz w:val="22"/>
          <w:szCs w:val="22"/>
        </w:rPr>
      </w:pPr>
    </w:p>
    <w:p w:rsidR="002603EB" w:rsidRPr="006F470A" w:rsidRDefault="002603EB" w:rsidP="00FA78A9">
      <w:pPr>
        <w:jc w:val="center"/>
        <w:rPr>
          <w:rFonts w:asciiTheme="minorHAnsi" w:hAnsiTheme="minorHAnsi" w:cstheme="minorHAnsi"/>
          <w:b/>
          <w:sz w:val="22"/>
          <w:szCs w:val="22"/>
        </w:rPr>
      </w:pPr>
    </w:p>
    <w:p w:rsidR="001434A4" w:rsidRPr="006F470A" w:rsidRDefault="001434A4" w:rsidP="00FA78A9">
      <w:pPr>
        <w:jc w:val="center"/>
        <w:rPr>
          <w:rFonts w:asciiTheme="minorHAnsi" w:hAnsiTheme="minorHAnsi" w:cstheme="minorHAnsi"/>
          <w:b/>
          <w:sz w:val="22"/>
          <w:szCs w:val="22"/>
        </w:rPr>
      </w:pPr>
    </w:p>
    <w:p w:rsidR="001434A4" w:rsidRDefault="001434A4" w:rsidP="00FA78A9">
      <w:pPr>
        <w:jc w:val="center"/>
        <w:rPr>
          <w:rFonts w:asciiTheme="minorHAnsi" w:hAnsiTheme="minorHAnsi" w:cstheme="minorHAnsi"/>
          <w:b/>
          <w:sz w:val="22"/>
          <w:szCs w:val="22"/>
        </w:rPr>
      </w:pPr>
    </w:p>
    <w:p w:rsidR="00930E6F" w:rsidRDefault="00930E6F" w:rsidP="00FA78A9">
      <w:pPr>
        <w:jc w:val="center"/>
        <w:rPr>
          <w:rFonts w:asciiTheme="minorHAnsi" w:hAnsiTheme="minorHAnsi" w:cstheme="minorHAnsi"/>
          <w:b/>
          <w:sz w:val="22"/>
          <w:szCs w:val="22"/>
        </w:rPr>
      </w:pPr>
    </w:p>
    <w:p w:rsidR="00930E6F" w:rsidRPr="006F470A" w:rsidRDefault="00930E6F" w:rsidP="00FA78A9">
      <w:pPr>
        <w:jc w:val="center"/>
        <w:rPr>
          <w:rFonts w:asciiTheme="minorHAnsi" w:hAnsiTheme="minorHAnsi" w:cstheme="minorHAnsi"/>
          <w:b/>
          <w:sz w:val="22"/>
          <w:szCs w:val="22"/>
        </w:rPr>
      </w:pPr>
    </w:p>
    <w:p w:rsidR="001434A4" w:rsidRPr="006F470A" w:rsidRDefault="001434A4" w:rsidP="00FA78A9">
      <w:pPr>
        <w:jc w:val="center"/>
        <w:rPr>
          <w:rFonts w:asciiTheme="minorHAnsi" w:hAnsiTheme="minorHAnsi" w:cstheme="minorHAnsi"/>
          <w:b/>
          <w:sz w:val="22"/>
          <w:szCs w:val="22"/>
        </w:rPr>
      </w:pPr>
    </w:p>
    <w:p w:rsidR="00432E57" w:rsidRPr="00365997" w:rsidRDefault="00432E57" w:rsidP="00432E57">
      <w:pPr>
        <w:jc w:val="center"/>
        <w:rPr>
          <w:rFonts w:asciiTheme="minorHAnsi" w:hAnsiTheme="minorHAnsi" w:cstheme="minorHAnsi"/>
          <w:b/>
          <w:sz w:val="22"/>
          <w:szCs w:val="22"/>
        </w:rPr>
      </w:pPr>
      <w:r w:rsidRPr="00365997">
        <w:rPr>
          <w:rFonts w:asciiTheme="minorHAnsi" w:hAnsiTheme="minorHAnsi" w:cstheme="minorHAnsi"/>
          <w:b/>
          <w:sz w:val="22"/>
          <w:szCs w:val="22"/>
        </w:rPr>
        <w:t>PARTE V</w:t>
      </w:r>
    </w:p>
    <w:p w:rsidR="00432E57" w:rsidRPr="00365997" w:rsidRDefault="00432E57" w:rsidP="00432E57">
      <w:pPr>
        <w:keepNext/>
        <w:keepLines/>
        <w:spacing w:before="200"/>
        <w:jc w:val="center"/>
        <w:outlineLvl w:val="1"/>
        <w:rPr>
          <w:rFonts w:asciiTheme="minorHAnsi" w:hAnsiTheme="minorHAnsi" w:cstheme="minorHAnsi"/>
          <w:b/>
          <w:bCs/>
          <w:sz w:val="22"/>
          <w:szCs w:val="22"/>
          <w:lang w:val="es-BO"/>
        </w:rPr>
      </w:pPr>
      <w:r w:rsidRPr="00365997">
        <w:rPr>
          <w:rFonts w:asciiTheme="minorHAnsi" w:hAnsiTheme="minorHAnsi" w:cstheme="minorHAnsi"/>
          <w:b/>
          <w:bCs/>
          <w:sz w:val="22"/>
          <w:szCs w:val="22"/>
          <w:lang w:val="es-BO"/>
        </w:rPr>
        <w:t xml:space="preserve">METODO DE SELECCIÓN Y ADJUDICACION </w:t>
      </w:r>
    </w:p>
    <w:p w:rsidR="00432E57" w:rsidRPr="00365997" w:rsidRDefault="00432E57" w:rsidP="00432E57">
      <w:pPr>
        <w:jc w:val="center"/>
        <w:rPr>
          <w:rFonts w:asciiTheme="minorHAnsi" w:hAnsiTheme="minorHAnsi" w:cstheme="minorHAnsi"/>
          <w:b/>
          <w:sz w:val="22"/>
          <w:szCs w:val="22"/>
          <w:lang w:val="es-BO"/>
        </w:rPr>
      </w:pPr>
    </w:p>
    <w:p w:rsidR="00432E57" w:rsidRPr="00365997" w:rsidRDefault="00432E57" w:rsidP="00432E57">
      <w:pPr>
        <w:keepNext/>
        <w:keepLines/>
        <w:spacing w:before="200"/>
        <w:jc w:val="center"/>
        <w:outlineLvl w:val="1"/>
        <w:rPr>
          <w:rFonts w:asciiTheme="minorHAnsi" w:hAnsiTheme="minorHAnsi" w:cstheme="minorHAnsi"/>
          <w:b/>
          <w:bCs/>
          <w:sz w:val="22"/>
          <w:szCs w:val="22"/>
          <w:lang w:val="es-BO"/>
        </w:rPr>
      </w:pPr>
      <w:r w:rsidRPr="00365997">
        <w:rPr>
          <w:rFonts w:asciiTheme="minorHAnsi" w:hAnsiTheme="minorHAnsi" w:cstheme="minorHAnsi"/>
          <w:b/>
          <w:bCs/>
          <w:sz w:val="22"/>
          <w:szCs w:val="22"/>
          <w:lang w:val="es-BO"/>
        </w:rPr>
        <w:t>PRECIO EVALUADO MAS BAJO</w:t>
      </w:r>
    </w:p>
    <w:p w:rsidR="00432E57" w:rsidRPr="00365997" w:rsidRDefault="00432E57" w:rsidP="00432E57">
      <w:pPr>
        <w:jc w:val="both"/>
        <w:rPr>
          <w:rFonts w:asciiTheme="minorHAnsi" w:eastAsia="Calibri" w:hAnsiTheme="minorHAnsi" w:cstheme="minorHAnsi"/>
          <w:sz w:val="22"/>
          <w:szCs w:val="22"/>
        </w:rPr>
      </w:pPr>
    </w:p>
    <w:p w:rsidR="00432E57" w:rsidRPr="00365997" w:rsidRDefault="00432E57" w:rsidP="007E1845">
      <w:pPr>
        <w:pStyle w:val="Sinespaciado"/>
        <w:numPr>
          <w:ilvl w:val="6"/>
          <w:numId w:val="34"/>
        </w:numPr>
        <w:tabs>
          <w:tab w:val="clear" w:pos="5040"/>
          <w:tab w:val="num" w:pos="4680"/>
        </w:tabs>
        <w:ind w:left="284"/>
        <w:jc w:val="both"/>
        <w:rPr>
          <w:rFonts w:asciiTheme="minorHAnsi" w:hAnsiTheme="minorHAnsi" w:cstheme="minorHAnsi"/>
        </w:rPr>
      </w:pPr>
      <w:r w:rsidRPr="00365997">
        <w:rPr>
          <w:rFonts w:asciiTheme="minorHAnsi" w:hAnsiTheme="minorHAnsi" w:cstheme="minorHAnsi"/>
          <w:b/>
        </w:rPr>
        <w:t xml:space="preserve">EVALUACION PRELIMINAR </w:t>
      </w:r>
    </w:p>
    <w:p w:rsidR="00432E57" w:rsidRPr="00365997" w:rsidRDefault="00432E57" w:rsidP="00432E57">
      <w:pPr>
        <w:pStyle w:val="Sinespaciado"/>
        <w:ind w:left="426"/>
        <w:jc w:val="both"/>
        <w:rPr>
          <w:rFonts w:asciiTheme="minorHAnsi" w:hAnsiTheme="minorHAnsi" w:cstheme="minorHAnsi"/>
        </w:rPr>
      </w:pP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 xml:space="preserve">Concluido el acto de apertura, en sesión reservada, el </w:t>
      </w:r>
      <w:r w:rsidR="006D20E1">
        <w:rPr>
          <w:rFonts w:asciiTheme="minorHAnsi" w:hAnsiTheme="minorHAnsi" w:cstheme="minorHAnsi"/>
        </w:rPr>
        <w:t>Personal de Contrataciones</w:t>
      </w:r>
      <w:r w:rsidRPr="00365997">
        <w:rPr>
          <w:rFonts w:asciiTheme="minorHAnsi" w:hAnsiTheme="minorHAnsi" w:cstheme="minorHAnsi"/>
        </w:rPr>
        <w:t xml:space="preserve"> del Comité de Licitación, realizará una evaluación preliminar PRESENTA/NO PRESENTA, determinando si las propuestas continúan o se descalifican, con la verificación de que todos los formularios</w:t>
      </w:r>
      <w:r w:rsidR="009803E1">
        <w:rPr>
          <w:rFonts w:asciiTheme="minorHAnsi" w:hAnsiTheme="minorHAnsi" w:cstheme="minorHAnsi"/>
        </w:rPr>
        <w:t>, documentos</w:t>
      </w:r>
      <w:r w:rsidRPr="00365997">
        <w:rPr>
          <w:rFonts w:asciiTheme="minorHAnsi" w:hAnsiTheme="minorHAnsi" w:cstheme="minorHAnsi"/>
        </w:rPr>
        <w:t xml:space="preserve"> y si la(s) garantía(s) solicitada(s) fueron presentadas.</w:t>
      </w:r>
    </w:p>
    <w:p w:rsidR="00432E57" w:rsidRPr="00365997" w:rsidRDefault="00432E57" w:rsidP="00432E57">
      <w:pPr>
        <w:pStyle w:val="Sinespaciado"/>
        <w:ind w:left="284"/>
        <w:jc w:val="both"/>
        <w:rPr>
          <w:rFonts w:asciiTheme="minorHAnsi" w:hAnsiTheme="minorHAnsi" w:cstheme="minorHAnsi"/>
          <w:b/>
        </w:rPr>
      </w:pP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Continuar con la evaluación de las propuestas que no hayan sido descalificadas en esta etapa.</w:t>
      </w:r>
    </w:p>
    <w:p w:rsidR="00432E57" w:rsidRDefault="00432E57" w:rsidP="00432E57">
      <w:pPr>
        <w:pStyle w:val="Sinespaciado"/>
        <w:ind w:left="284"/>
        <w:jc w:val="both"/>
        <w:rPr>
          <w:rFonts w:asciiTheme="minorHAnsi" w:hAnsiTheme="minorHAnsi" w:cstheme="minorHAnsi"/>
        </w:rPr>
      </w:pPr>
    </w:p>
    <w:p w:rsidR="00432E57" w:rsidRPr="00495C20" w:rsidRDefault="00432E57" w:rsidP="00432E57">
      <w:pPr>
        <w:pStyle w:val="Sinespaciado"/>
        <w:ind w:left="284"/>
        <w:jc w:val="both"/>
      </w:pPr>
      <w:r>
        <w:t xml:space="preserve">En el caso de que todas las propuestas sean descalificadas en esta etapa, el Comité de Licitación </w:t>
      </w:r>
      <w:r w:rsidRPr="00495C20">
        <w:t>recomendará</w:t>
      </w:r>
      <w:r>
        <w:t xml:space="preserve"> mediante informe </w:t>
      </w:r>
      <w:r w:rsidRPr="00495C20">
        <w:t xml:space="preserve">al Responsable </w:t>
      </w:r>
      <w:r>
        <w:t>del Proceso de Contratación declarar desierto la contratación.</w:t>
      </w:r>
    </w:p>
    <w:p w:rsidR="00432E57" w:rsidRDefault="00432E57" w:rsidP="00432E57">
      <w:pPr>
        <w:pStyle w:val="Sinespaciado"/>
        <w:ind w:left="284"/>
        <w:jc w:val="both"/>
        <w:rPr>
          <w:rFonts w:asciiTheme="minorHAnsi" w:hAnsiTheme="minorHAnsi" w:cstheme="minorHAnsi"/>
        </w:rPr>
      </w:pPr>
    </w:p>
    <w:p w:rsidR="00432E57" w:rsidRPr="00365997" w:rsidRDefault="000E1D5D" w:rsidP="00432E57">
      <w:pPr>
        <w:pStyle w:val="Sinespaciado"/>
        <w:ind w:left="284"/>
        <w:jc w:val="both"/>
        <w:rPr>
          <w:rFonts w:asciiTheme="minorHAnsi" w:hAnsiTheme="minorHAnsi" w:cstheme="minorHAnsi"/>
        </w:rPr>
      </w:pPr>
      <w:r>
        <w:rPr>
          <w:rFonts w:asciiTheme="minorHAnsi" w:hAnsiTheme="minorHAnsi" w:cstheme="minorHAnsi"/>
        </w:rPr>
        <w:t>La Evaluación</w:t>
      </w:r>
      <w:r w:rsidRPr="00365997">
        <w:rPr>
          <w:rFonts w:asciiTheme="minorHAnsi" w:hAnsiTheme="minorHAnsi" w:cstheme="minorHAnsi"/>
        </w:rPr>
        <w:t xml:space="preserve"> </w:t>
      </w:r>
      <w:r w:rsidR="00BF4FE2" w:rsidRPr="00365997">
        <w:rPr>
          <w:rFonts w:asciiTheme="minorHAnsi" w:hAnsiTheme="minorHAnsi" w:cstheme="minorHAnsi"/>
        </w:rPr>
        <w:t>Administrativa</w:t>
      </w:r>
      <w:r>
        <w:rPr>
          <w:rFonts w:asciiTheme="minorHAnsi" w:hAnsiTheme="minorHAnsi" w:cstheme="minorHAnsi"/>
        </w:rPr>
        <w:t>/</w:t>
      </w:r>
      <w:r w:rsidR="00BF4FE2">
        <w:rPr>
          <w:rFonts w:asciiTheme="minorHAnsi" w:hAnsiTheme="minorHAnsi" w:cstheme="minorHAnsi"/>
        </w:rPr>
        <w:t xml:space="preserve">Económica </w:t>
      </w:r>
      <w:r>
        <w:rPr>
          <w:rFonts w:asciiTheme="minorHAnsi" w:hAnsiTheme="minorHAnsi" w:cstheme="minorHAnsi"/>
        </w:rPr>
        <w:t xml:space="preserve">y </w:t>
      </w:r>
      <w:r w:rsidR="00BF4FE2">
        <w:rPr>
          <w:rFonts w:asciiTheme="minorHAnsi" w:hAnsiTheme="minorHAnsi" w:cstheme="minorHAnsi"/>
        </w:rPr>
        <w:t>Legal</w:t>
      </w:r>
      <w:r w:rsidR="00BF4FE2" w:rsidRPr="00365997">
        <w:rPr>
          <w:rFonts w:asciiTheme="minorHAnsi" w:hAnsiTheme="minorHAnsi" w:cstheme="minorHAnsi"/>
        </w:rPr>
        <w:t xml:space="preserve"> </w:t>
      </w:r>
      <w:r w:rsidRPr="00365997">
        <w:rPr>
          <w:rFonts w:asciiTheme="minorHAnsi" w:hAnsiTheme="minorHAnsi" w:cstheme="minorHAnsi"/>
        </w:rPr>
        <w:t>se realizará en forma paralela</w:t>
      </w:r>
      <w:r w:rsidR="00432E57" w:rsidRPr="00365997">
        <w:rPr>
          <w:rFonts w:asciiTheme="minorHAnsi" w:hAnsiTheme="minorHAnsi" w:cstheme="minorHAnsi"/>
        </w:rPr>
        <w:t>.</w:t>
      </w:r>
    </w:p>
    <w:p w:rsidR="00432E57" w:rsidRPr="00365997" w:rsidRDefault="00432E57" w:rsidP="00432E57">
      <w:pPr>
        <w:pStyle w:val="Sinespaciado"/>
        <w:jc w:val="both"/>
        <w:rPr>
          <w:rFonts w:asciiTheme="minorHAnsi" w:hAnsiTheme="minorHAnsi" w:cstheme="minorHAnsi"/>
          <w:b/>
        </w:rPr>
      </w:pPr>
    </w:p>
    <w:p w:rsidR="00432E57" w:rsidRPr="00365997" w:rsidRDefault="00432E57" w:rsidP="007E1845">
      <w:pPr>
        <w:pStyle w:val="Sinespaciado"/>
        <w:numPr>
          <w:ilvl w:val="6"/>
          <w:numId w:val="34"/>
        </w:numPr>
        <w:ind w:left="284"/>
        <w:jc w:val="both"/>
        <w:rPr>
          <w:rFonts w:asciiTheme="minorHAnsi" w:hAnsiTheme="minorHAnsi" w:cstheme="minorHAnsi"/>
          <w:b/>
        </w:rPr>
      </w:pPr>
      <w:r w:rsidRPr="00365997">
        <w:rPr>
          <w:rFonts w:asciiTheme="minorHAnsi" w:hAnsiTheme="minorHAnsi" w:cstheme="minorHAnsi"/>
          <w:b/>
        </w:rPr>
        <w:t xml:space="preserve">EVALUACION ADMINISTRATIVA Y ECONOMICA </w:t>
      </w:r>
    </w:p>
    <w:p w:rsidR="00432E57" w:rsidRPr="00365997" w:rsidRDefault="00432E57" w:rsidP="00432E57">
      <w:pPr>
        <w:pStyle w:val="Sinespaciado"/>
        <w:jc w:val="both"/>
        <w:rPr>
          <w:rFonts w:asciiTheme="minorHAnsi" w:hAnsiTheme="minorHAnsi" w:cstheme="minorHAnsi"/>
          <w:b/>
        </w:rPr>
      </w:pPr>
    </w:p>
    <w:p w:rsidR="00432E57" w:rsidRPr="00365997" w:rsidRDefault="00432E57" w:rsidP="007E1845">
      <w:pPr>
        <w:pStyle w:val="Sinespaciado"/>
        <w:numPr>
          <w:ilvl w:val="1"/>
          <w:numId w:val="33"/>
        </w:numPr>
        <w:tabs>
          <w:tab w:val="left" w:pos="709"/>
        </w:tabs>
        <w:ind w:left="993" w:hanging="709"/>
        <w:jc w:val="both"/>
        <w:rPr>
          <w:rFonts w:asciiTheme="minorHAnsi" w:hAnsiTheme="minorHAnsi" w:cstheme="minorHAnsi"/>
          <w:b/>
        </w:rPr>
      </w:pPr>
      <w:r w:rsidRPr="00365997">
        <w:rPr>
          <w:rFonts w:asciiTheme="minorHAnsi" w:hAnsiTheme="minorHAnsi" w:cstheme="minorHAnsi"/>
          <w:b/>
        </w:rPr>
        <w:t>VERIFICACIÓN SICOES</w:t>
      </w:r>
    </w:p>
    <w:p w:rsidR="00432E57" w:rsidRPr="00365997" w:rsidRDefault="00432E57" w:rsidP="00432E57">
      <w:pPr>
        <w:pStyle w:val="Sinespaciado"/>
        <w:jc w:val="both"/>
        <w:rPr>
          <w:rFonts w:asciiTheme="minorHAnsi" w:hAnsiTheme="minorHAnsi" w:cstheme="minorHAnsi"/>
        </w:rPr>
      </w:pP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 xml:space="preserve">El </w:t>
      </w:r>
      <w:r w:rsidR="006D20E1">
        <w:rPr>
          <w:rFonts w:asciiTheme="minorHAnsi" w:hAnsiTheme="minorHAnsi" w:cstheme="minorHAnsi"/>
        </w:rPr>
        <w:t>Personal de Contrataciones</w:t>
      </w:r>
      <w:r w:rsidRPr="00365997">
        <w:rPr>
          <w:rFonts w:asciiTheme="minorHAnsi" w:hAnsiTheme="minorHAnsi" w:cstheme="minorHAnsi"/>
        </w:rPr>
        <w:t xml:space="preserve"> del Comité de Licitación realizará la verificación en el SICOES de los proponentes habilitados a esta etapa, para determinar si se encuentran reportados como incumplidos por Desistimiento o Resolución de Contratos, Orden de Compra u Orden de Servicio.</w:t>
      </w:r>
    </w:p>
    <w:p w:rsidR="00432E57" w:rsidRPr="00365997" w:rsidRDefault="00432E57" w:rsidP="00432E57">
      <w:pPr>
        <w:pStyle w:val="Sinespaciado"/>
        <w:ind w:left="284"/>
        <w:jc w:val="both"/>
        <w:rPr>
          <w:rFonts w:asciiTheme="minorHAnsi" w:hAnsiTheme="minorHAnsi" w:cstheme="minorHAnsi"/>
        </w:rPr>
      </w:pP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De encontrarse empresas reportadas como incumplidas, se recomendará su descalificación. Continuar con la evaluación de las propuestas que no hayan sido descalificadas en esta etapa.</w:t>
      </w:r>
    </w:p>
    <w:p w:rsidR="00432E57" w:rsidRPr="00365997" w:rsidRDefault="00432E57" w:rsidP="00432E57">
      <w:pPr>
        <w:pStyle w:val="Sinespaciado"/>
        <w:jc w:val="both"/>
        <w:rPr>
          <w:rFonts w:asciiTheme="minorHAnsi" w:hAnsiTheme="minorHAnsi" w:cstheme="minorHAnsi"/>
        </w:rPr>
      </w:pPr>
    </w:p>
    <w:p w:rsidR="00432E57" w:rsidRPr="00365997" w:rsidRDefault="00432E57" w:rsidP="007E1845">
      <w:pPr>
        <w:pStyle w:val="Sinespaciado"/>
        <w:numPr>
          <w:ilvl w:val="1"/>
          <w:numId w:val="33"/>
        </w:numPr>
        <w:tabs>
          <w:tab w:val="left" w:pos="709"/>
        </w:tabs>
        <w:ind w:left="993" w:hanging="709"/>
        <w:jc w:val="both"/>
        <w:rPr>
          <w:rFonts w:asciiTheme="minorHAnsi" w:hAnsiTheme="minorHAnsi" w:cstheme="minorHAnsi"/>
          <w:b/>
        </w:rPr>
      </w:pPr>
      <w:r w:rsidRPr="00365997">
        <w:rPr>
          <w:rFonts w:asciiTheme="minorHAnsi" w:hAnsiTheme="minorHAnsi" w:cstheme="minorHAnsi"/>
          <w:b/>
        </w:rPr>
        <w:t>VERIFICACION DE CUMPLIMIENTO DE DOCUMENTOS PRESENTADOS</w:t>
      </w:r>
    </w:p>
    <w:p w:rsidR="00432E57" w:rsidRPr="00365997" w:rsidRDefault="00432E57" w:rsidP="00432E57">
      <w:pPr>
        <w:pStyle w:val="Sinespaciado"/>
        <w:jc w:val="both"/>
        <w:rPr>
          <w:rFonts w:asciiTheme="minorHAnsi" w:hAnsiTheme="minorHAnsi" w:cstheme="minorHAnsi"/>
        </w:rPr>
      </w:pPr>
      <w:r w:rsidRPr="00365997">
        <w:rPr>
          <w:rFonts w:asciiTheme="minorHAnsi" w:hAnsiTheme="minorHAnsi" w:cstheme="minorHAnsi"/>
        </w:rPr>
        <w:t xml:space="preserve"> </w:t>
      </w: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 xml:space="preserve">El </w:t>
      </w:r>
      <w:r w:rsidR="006D20E1">
        <w:rPr>
          <w:rFonts w:asciiTheme="minorHAnsi" w:hAnsiTheme="minorHAnsi" w:cstheme="minorHAnsi"/>
        </w:rPr>
        <w:t>Personal de Contrataciones</w:t>
      </w:r>
      <w:r w:rsidRPr="00365997">
        <w:rPr>
          <w:rFonts w:asciiTheme="minorHAnsi" w:hAnsiTheme="minorHAnsi" w:cstheme="minorHAnsi"/>
        </w:rPr>
        <w:t xml:space="preserve"> del Comité de Licitación, verificará el cumplimiento de los documentos/formularios administrativos y económicos, aplicando la metodología CUMPLE/NO CUMPLE.</w:t>
      </w:r>
    </w:p>
    <w:p w:rsidR="00432E57" w:rsidRPr="00365997" w:rsidRDefault="00432E57" w:rsidP="00432E57">
      <w:pPr>
        <w:pStyle w:val="Sinespaciado"/>
        <w:ind w:left="284"/>
        <w:jc w:val="both"/>
        <w:rPr>
          <w:rFonts w:asciiTheme="minorHAnsi" w:hAnsiTheme="minorHAnsi" w:cstheme="minorHAnsi"/>
        </w:rPr>
      </w:pP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 xml:space="preserve">En caso de existir aspectos subsanables, el </w:t>
      </w:r>
      <w:r w:rsidR="006D20E1">
        <w:rPr>
          <w:rFonts w:asciiTheme="minorHAnsi" w:hAnsiTheme="minorHAnsi" w:cstheme="minorHAnsi"/>
        </w:rPr>
        <w:t>Personal de Contrataciones</w:t>
      </w:r>
      <w:r w:rsidRPr="00365997">
        <w:rPr>
          <w:rFonts w:asciiTheme="minorHAnsi" w:hAnsiTheme="minorHAnsi" w:cstheme="minorHAnsi"/>
        </w:rPr>
        <w:t xml:space="preserve"> del comité de Licitación atenderá el mismo de acuerdo a lo descrito en el numeral 9 (Aspectos Subsanables) del presente DBC.</w:t>
      </w:r>
    </w:p>
    <w:p w:rsidR="00432E57" w:rsidRPr="00365997" w:rsidRDefault="00432E57" w:rsidP="00432E57">
      <w:pPr>
        <w:pStyle w:val="Sinespaciado"/>
        <w:ind w:left="284"/>
        <w:jc w:val="both"/>
        <w:rPr>
          <w:rFonts w:asciiTheme="minorHAnsi" w:hAnsiTheme="minorHAnsi" w:cstheme="minorHAnsi"/>
        </w:rPr>
      </w:pPr>
    </w:p>
    <w:p w:rsidR="00432E5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 xml:space="preserve">Continuar con la evaluación de las propuestas que no hayan sido descalificadas en esta etapa. </w:t>
      </w:r>
    </w:p>
    <w:p w:rsidR="000E1D5D" w:rsidRPr="00365997" w:rsidRDefault="000E1D5D" w:rsidP="00432E57">
      <w:pPr>
        <w:pStyle w:val="Sinespaciado"/>
        <w:ind w:left="284"/>
        <w:jc w:val="both"/>
        <w:rPr>
          <w:rFonts w:asciiTheme="minorHAnsi" w:hAnsiTheme="minorHAnsi" w:cstheme="minorHAnsi"/>
        </w:rPr>
      </w:pPr>
    </w:p>
    <w:p w:rsidR="00432E57" w:rsidRPr="00365997" w:rsidRDefault="00432E57" w:rsidP="00432E57">
      <w:pPr>
        <w:pStyle w:val="Sinespaciado"/>
        <w:ind w:left="709"/>
        <w:jc w:val="both"/>
        <w:rPr>
          <w:rFonts w:asciiTheme="minorHAnsi" w:hAnsiTheme="minorHAnsi" w:cstheme="minorHAnsi"/>
        </w:rPr>
      </w:pPr>
    </w:p>
    <w:p w:rsidR="00432E57" w:rsidRPr="00365997" w:rsidRDefault="00432E57" w:rsidP="007E1845">
      <w:pPr>
        <w:pStyle w:val="Sinespaciado"/>
        <w:numPr>
          <w:ilvl w:val="1"/>
          <w:numId w:val="33"/>
        </w:numPr>
        <w:tabs>
          <w:tab w:val="left" w:pos="709"/>
        </w:tabs>
        <w:ind w:left="993" w:hanging="709"/>
        <w:jc w:val="both"/>
        <w:rPr>
          <w:rFonts w:asciiTheme="minorHAnsi" w:hAnsiTheme="minorHAnsi" w:cstheme="minorHAnsi"/>
          <w:b/>
        </w:rPr>
      </w:pPr>
      <w:r w:rsidRPr="00365997">
        <w:rPr>
          <w:rFonts w:asciiTheme="minorHAnsi" w:hAnsiTheme="minorHAnsi" w:cstheme="minorHAnsi"/>
          <w:b/>
        </w:rPr>
        <w:t>VERIFICACIÓN DE ERRORES ARITMÉTICOS</w:t>
      </w:r>
    </w:p>
    <w:p w:rsidR="00432E57" w:rsidRPr="00365997" w:rsidRDefault="00432E57" w:rsidP="00432E57">
      <w:pPr>
        <w:pStyle w:val="Sinespaciado"/>
        <w:ind w:left="284"/>
        <w:jc w:val="both"/>
        <w:rPr>
          <w:rFonts w:asciiTheme="minorHAnsi" w:hAnsiTheme="minorHAnsi" w:cstheme="minorHAnsi"/>
        </w:rPr>
      </w:pP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 xml:space="preserve">El </w:t>
      </w:r>
      <w:r w:rsidR="006D20E1">
        <w:rPr>
          <w:rFonts w:asciiTheme="minorHAnsi" w:hAnsiTheme="minorHAnsi" w:cstheme="minorHAnsi"/>
        </w:rPr>
        <w:t>Personal de Contrataciones</w:t>
      </w:r>
      <w:r w:rsidRPr="00365997">
        <w:rPr>
          <w:rFonts w:asciiTheme="minorHAnsi" w:hAnsiTheme="minorHAnsi" w:cstheme="minorHAnsi"/>
        </w:rPr>
        <w:t xml:space="preserve"> del Comité de Licitación, verificará los errores aritméticos de la(s) propuesta(s) que haya(n) sido habilitada(s) a esta etapa, verificando los valores de la Propuesta Económica presentada en el Formulario B-1 y considerando los siguientes aspectos:</w:t>
      </w:r>
    </w:p>
    <w:p w:rsidR="00432E57" w:rsidRPr="00365997" w:rsidRDefault="00432E57" w:rsidP="00432E57">
      <w:pPr>
        <w:pStyle w:val="Sinespaciado"/>
        <w:jc w:val="both"/>
        <w:rPr>
          <w:rFonts w:asciiTheme="minorHAnsi" w:hAnsiTheme="minorHAnsi" w:cstheme="minorHAnsi"/>
        </w:rPr>
      </w:pPr>
    </w:p>
    <w:p w:rsidR="006B7E64" w:rsidRPr="006B7E64" w:rsidRDefault="00432E57" w:rsidP="006B7E64">
      <w:pPr>
        <w:pStyle w:val="Sinespaciado"/>
        <w:numPr>
          <w:ilvl w:val="0"/>
          <w:numId w:val="9"/>
        </w:numPr>
        <w:ind w:left="709" w:hanging="425"/>
        <w:jc w:val="both"/>
        <w:rPr>
          <w:rFonts w:asciiTheme="minorHAnsi" w:hAnsiTheme="minorHAnsi" w:cstheme="minorHAnsi"/>
        </w:rPr>
      </w:pPr>
      <w:r w:rsidRPr="006B7E64">
        <w:rPr>
          <w:rFonts w:asciiTheme="minorHAnsi" w:hAnsiTheme="minorHAnsi" w:cstheme="minorHAnsi"/>
        </w:rPr>
        <w:t>Cuando exista discrepancia entre los montos indicados en numeral y literal, prevalecerá el literal.</w:t>
      </w:r>
    </w:p>
    <w:p w:rsidR="006B7E64" w:rsidRPr="002E20CC" w:rsidRDefault="00432E57" w:rsidP="002E20CC">
      <w:pPr>
        <w:pStyle w:val="Sinespaciado"/>
        <w:numPr>
          <w:ilvl w:val="0"/>
          <w:numId w:val="9"/>
        </w:numPr>
        <w:ind w:left="709" w:hanging="425"/>
        <w:jc w:val="both"/>
        <w:rPr>
          <w:rFonts w:asciiTheme="minorHAnsi" w:hAnsiTheme="minorHAnsi" w:cstheme="minorHAnsi"/>
        </w:rPr>
      </w:pPr>
      <w:r w:rsidRPr="002E20CC">
        <w:rPr>
          <w:rFonts w:asciiTheme="minorHAnsi" w:hAnsiTheme="minorHAnsi" w:cstheme="minorHAnsi"/>
        </w:rPr>
        <w:t xml:space="preserve">Cuando el monto resultado de la multiplicación del precio unitario por la cantidad, sea incorrecto, prevalecerá el precio unitario cotizado para obtener el monto ajustado. </w:t>
      </w:r>
    </w:p>
    <w:p w:rsidR="006B7E64" w:rsidRPr="006B7E64" w:rsidRDefault="00432E57" w:rsidP="006B7E64">
      <w:pPr>
        <w:pStyle w:val="Sinespaciado"/>
        <w:numPr>
          <w:ilvl w:val="0"/>
          <w:numId w:val="9"/>
        </w:numPr>
        <w:ind w:left="709" w:hanging="425"/>
        <w:jc w:val="both"/>
        <w:rPr>
          <w:rFonts w:asciiTheme="minorHAnsi" w:hAnsiTheme="minorHAnsi" w:cstheme="minorHAnsi"/>
        </w:rPr>
      </w:pPr>
      <w:r w:rsidRPr="006B7E64">
        <w:rPr>
          <w:rFonts w:asciiTheme="minorHAnsi" w:hAnsiTheme="minorHAnsi" w:cstheme="minorHAnsi"/>
        </w:rPr>
        <w:t xml:space="preserve">Si la diferencia entre el monto leído de la propuesta y el monto ajustado de la revisión aritmética es menor o igual al dos por ciento (2%), se ajustará la propuesta; caso contrario la propuesta será descalificada. </w:t>
      </w:r>
    </w:p>
    <w:p w:rsidR="002E20CC" w:rsidRPr="00365997" w:rsidRDefault="002E20CC" w:rsidP="00432E57">
      <w:pPr>
        <w:pStyle w:val="Sinespaciado"/>
        <w:numPr>
          <w:ilvl w:val="0"/>
          <w:numId w:val="9"/>
        </w:numPr>
        <w:ind w:left="709" w:hanging="425"/>
        <w:jc w:val="both"/>
        <w:rPr>
          <w:rFonts w:asciiTheme="minorHAnsi" w:hAnsiTheme="minorHAnsi" w:cstheme="minorHAnsi"/>
        </w:rPr>
      </w:pPr>
      <w:r>
        <w:rPr>
          <w:rFonts w:asciiTheme="minorHAnsi" w:hAnsiTheme="minorHAnsi" w:cstheme="minorHAnsi"/>
        </w:rPr>
        <w:t>Si el monto ajustado por revisión aritmética supera el precio referencial, la propuesta será descalificada.</w:t>
      </w:r>
    </w:p>
    <w:p w:rsidR="00432E57" w:rsidRPr="00365997" w:rsidRDefault="00432E57" w:rsidP="00432E57">
      <w:pPr>
        <w:pStyle w:val="Sinespaciado"/>
        <w:jc w:val="both"/>
        <w:rPr>
          <w:rFonts w:asciiTheme="minorHAnsi" w:hAnsiTheme="minorHAnsi" w:cstheme="minorHAnsi"/>
          <w:lang w:val="es-BO"/>
        </w:rPr>
      </w:pP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 xml:space="preserve">Continuar con la evaluación de las propuestas que no hayan sido descalificadas en esta etapa. </w:t>
      </w:r>
    </w:p>
    <w:p w:rsidR="00432E57" w:rsidRPr="00365997" w:rsidRDefault="00432E57" w:rsidP="00432E57">
      <w:pPr>
        <w:pStyle w:val="Sinespaciado"/>
        <w:jc w:val="both"/>
        <w:rPr>
          <w:rFonts w:asciiTheme="minorHAnsi" w:hAnsiTheme="minorHAnsi" w:cstheme="minorHAnsi"/>
        </w:rPr>
      </w:pPr>
    </w:p>
    <w:p w:rsidR="00432E57" w:rsidRPr="00365997" w:rsidRDefault="00432E57" w:rsidP="007E1845">
      <w:pPr>
        <w:pStyle w:val="Sinespaciado"/>
        <w:numPr>
          <w:ilvl w:val="1"/>
          <w:numId w:val="33"/>
        </w:numPr>
        <w:tabs>
          <w:tab w:val="left" w:pos="709"/>
        </w:tabs>
        <w:ind w:left="993" w:hanging="709"/>
        <w:jc w:val="both"/>
        <w:rPr>
          <w:rFonts w:asciiTheme="minorHAnsi" w:hAnsiTheme="minorHAnsi" w:cstheme="minorHAnsi"/>
          <w:b/>
        </w:rPr>
      </w:pPr>
      <w:r w:rsidRPr="00365997">
        <w:rPr>
          <w:rFonts w:asciiTheme="minorHAnsi" w:hAnsiTheme="minorHAnsi" w:cstheme="minorHAnsi"/>
          <w:b/>
        </w:rPr>
        <w:t xml:space="preserve">MARGEN DE PREFERENCIA </w:t>
      </w:r>
      <w:r w:rsidRPr="00365997">
        <w:rPr>
          <w:rFonts w:asciiTheme="minorHAnsi" w:hAnsiTheme="minorHAnsi" w:cstheme="minorHAnsi"/>
          <w:b/>
          <w:color w:val="FF0000"/>
        </w:rPr>
        <w:t>(APLICAR CUANDO SEA SOLICITADO POR EL PROPONENTE)</w:t>
      </w:r>
    </w:p>
    <w:p w:rsidR="00432E57" w:rsidRPr="00365997" w:rsidRDefault="00432E57" w:rsidP="00432E57">
      <w:pPr>
        <w:jc w:val="both"/>
        <w:rPr>
          <w:rFonts w:asciiTheme="minorHAnsi" w:hAnsiTheme="minorHAnsi" w:cstheme="minorHAnsi"/>
          <w:sz w:val="22"/>
          <w:szCs w:val="22"/>
          <w:lang w:val="es-BO"/>
        </w:rPr>
      </w:pPr>
    </w:p>
    <w:p w:rsidR="00432E57" w:rsidRPr="006F470A" w:rsidRDefault="00432E57" w:rsidP="00C51D43">
      <w:pPr>
        <w:pStyle w:val="Sinespaciado"/>
        <w:ind w:left="284"/>
        <w:jc w:val="both"/>
        <w:rPr>
          <w:rFonts w:asciiTheme="minorHAnsi" w:hAnsiTheme="minorHAnsi" w:cstheme="minorHAnsi"/>
        </w:rPr>
      </w:pPr>
      <w:r w:rsidRPr="006F470A">
        <w:rPr>
          <w:rFonts w:asciiTheme="minorHAnsi" w:hAnsiTheme="minorHAnsi" w:cstheme="minorHAnsi"/>
        </w:rPr>
        <w:t xml:space="preserve">Una vez efectuada la corrección de los errores aritméticos, a las propuestas que no fuesen descalificadas se aplicará los márgenes de preferencia, cuando corresponda: </w:t>
      </w:r>
    </w:p>
    <w:p w:rsidR="00432E57" w:rsidRPr="006F470A" w:rsidRDefault="00432E57" w:rsidP="00C51D43">
      <w:pPr>
        <w:pStyle w:val="Sinespaciado"/>
        <w:ind w:left="284"/>
        <w:jc w:val="both"/>
        <w:rPr>
          <w:rFonts w:asciiTheme="minorHAnsi" w:hAnsiTheme="minorHAnsi" w:cstheme="minorHAnsi"/>
        </w:rPr>
      </w:pPr>
    </w:p>
    <w:p w:rsidR="00432E57" w:rsidRPr="006F470A" w:rsidRDefault="00432E57" w:rsidP="00C51D43">
      <w:pPr>
        <w:pStyle w:val="Sinespaciado"/>
        <w:ind w:left="284"/>
        <w:jc w:val="both"/>
        <w:rPr>
          <w:rFonts w:asciiTheme="minorHAnsi" w:hAnsiTheme="minorHAnsi" w:cstheme="minorHAnsi"/>
        </w:rPr>
      </w:pPr>
      <w:r w:rsidRPr="006F470A">
        <w:rPr>
          <w:rFonts w:asciiTheme="minorHAnsi" w:hAnsiTheme="minorHAnsi" w:cstheme="minorHAnsi"/>
        </w:rPr>
        <w:t xml:space="preserve">El </w:t>
      </w:r>
      <w:r w:rsidR="006D20E1">
        <w:rPr>
          <w:rFonts w:asciiTheme="minorHAnsi" w:hAnsiTheme="minorHAnsi" w:cstheme="minorHAnsi"/>
        </w:rPr>
        <w:t>Personal de Contrataciones</w:t>
      </w:r>
      <w:r w:rsidRPr="006F470A">
        <w:rPr>
          <w:rFonts w:asciiTheme="minorHAnsi" w:hAnsiTheme="minorHAnsi" w:cstheme="minorHAnsi"/>
        </w:rPr>
        <w:t xml:space="preserve"> </w:t>
      </w:r>
      <w:r>
        <w:rPr>
          <w:rFonts w:asciiTheme="minorHAnsi" w:hAnsiTheme="minorHAnsi" w:cstheme="minorHAnsi"/>
        </w:rPr>
        <w:t xml:space="preserve">del Comité de Licitación </w:t>
      </w:r>
      <w:r w:rsidRPr="006F470A">
        <w:rPr>
          <w:rFonts w:asciiTheme="minorHAnsi" w:hAnsiTheme="minorHAnsi" w:cstheme="minorHAnsi"/>
        </w:rPr>
        <w:t>revisará los certificados presentados por las empresas proponentes como respaldo para la aplicación del margen de preferencia solicitado y que cumplan con las condiciones establecidas para su aplicación.</w:t>
      </w:r>
    </w:p>
    <w:p w:rsidR="00432E57" w:rsidRPr="006F470A" w:rsidRDefault="00432E57" w:rsidP="00C51D43">
      <w:pPr>
        <w:tabs>
          <w:tab w:val="left" w:pos="2127"/>
          <w:tab w:val="left" w:pos="2977"/>
        </w:tabs>
        <w:ind w:left="284"/>
        <w:jc w:val="both"/>
        <w:rPr>
          <w:rFonts w:asciiTheme="minorHAnsi" w:hAnsiTheme="minorHAnsi" w:cstheme="minorHAnsi"/>
          <w:sz w:val="22"/>
          <w:szCs w:val="22"/>
        </w:rPr>
      </w:pPr>
    </w:p>
    <w:p w:rsidR="00432E57" w:rsidRPr="006F470A" w:rsidRDefault="00432E57" w:rsidP="00C51D43">
      <w:pPr>
        <w:tabs>
          <w:tab w:val="left" w:pos="2127"/>
          <w:tab w:val="left" w:pos="2977"/>
        </w:tabs>
        <w:ind w:left="284"/>
        <w:jc w:val="both"/>
        <w:rPr>
          <w:rFonts w:asciiTheme="minorHAnsi" w:hAnsiTheme="minorHAnsi" w:cstheme="minorHAnsi"/>
          <w:sz w:val="22"/>
          <w:szCs w:val="22"/>
        </w:rPr>
      </w:pPr>
      <w:r w:rsidRPr="006F470A">
        <w:rPr>
          <w:rFonts w:asciiTheme="minorHAnsi" w:hAnsiTheme="minorHAnsi" w:cstheme="minorHAnsi"/>
          <w:sz w:val="22"/>
          <w:szCs w:val="22"/>
        </w:rPr>
        <w:t>Se aplicará únicamente uno de los dos tipos de márgenes de preferencia(al monto ajustado por revisión aritmética) detallados a continuación:</w:t>
      </w:r>
    </w:p>
    <w:p w:rsidR="00432E57" w:rsidRPr="006F470A" w:rsidRDefault="00432E57" w:rsidP="00432E57">
      <w:pPr>
        <w:ind w:left="1418" w:hanging="2"/>
        <w:jc w:val="both"/>
        <w:rPr>
          <w:rFonts w:asciiTheme="minorHAnsi" w:hAnsiTheme="minorHAnsi" w:cstheme="minorHAnsi"/>
          <w:sz w:val="18"/>
          <w:szCs w:val="18"/>
        </w:rPr>
      </w:pPr>
    </w:p>
    <w:p w:rsidR="00432E57" w:rsidRPr="006F470A" w:rsidRDefault="00432E57" w:rsidP="007E1845">
      <w:pPr>
        <w:numPr>
          <w:ilvl w:val="0"/>
          <w:numId w:val="25"/>
        </w:numPr>
        <w:tabs>
          <w:tab w:val="left" w:pos="851"/>
        </w:tabs>
        <w:ind w:left="993" w:hanging="425"/>
        <w:jc w:val="both"/>
        <w:rPr>
          <w:rFonts w:asciiTheme="minorHAnsi" w:hAnsiTheme="minorHAnsi" w:cstheme="minorHAnsi"/>
          <w:sz w:val="22"/>
          <w:szCs w:val="22"/>
        </w:rPr>
      </w:pPr>
      <w:r w:rsidRPr="006F470A">
        <w:rPr>
          <w:rFonts w:asciiTheme="minorHAnsi" w:hAnsiTheme="minorHAnsi" w:cstheme="minorHAnsi"/>
          <w:sz w:val="18"/>
          <w:szCs w:val="18"/>
        </w:rPr>
        <w:t xml:space="preserve">  </w:t>
      </w:r>
      <w:r w:rsidRPr="006F470A">
        <w:rPr>
          <w:rFonts w:asciiTheme="minorHAnsi" w:hAnsiTheme="minorHAnsi" w:cstheme="minorHAnsi"/>
          <w:sz w:val="22"/>
          <w:szCs w:val="22"/>
        </w:rPr>
        <w:t>Se aplicará el Margen de Preferencia por Costo Bruto de Producción, de acuerdo a lo siguiente:</w:t>
      </w:r>
    </w:p>
    <w:p w:rsidR="00432E57" w:rsidRPr="006F470A" w:rsidRDefault="00432E57" w:rsidP="00432E57">
      <w:pPr>
        <w:ind w:left="1701"/>
        <w:jc w:val="both"/>
        <w:rPr>
          <w:rFonts w:asciiTheme="minorHAnsi" w:hAnsiTheme="minorHAnsi" w:cstheme="minorHAnsi"/>
          <w:sz w:val="18"/>
          <w:szCs w:val="18"/>
        </w:rPr>
      </w:pPr>
    </w:p>
    <w:tbl>
      <w:tblPr>
        <w:tblW w:w="6804" w:type="dxa"/>
        <w:jc w:val="center"/>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ook w:val="01E0" w:firstRow="1" w:lastRow="1" w:firstColumn="1" w:lastColumn="1" w:noHBand="0" w:noVBand="0"/>
      </w:tblPr>
      <w:tblGrid>
        <w:gridCol w:w="426"/>
        <w:gridCol w:w="3520"/>
        <w:gridCol w:w="1224"/>
        <w:gridCol w:w="1634"/>
      </w:tblGrid>
      <w:tr w:rsidR="00432E57" w:rsidRPr="006F470A" w:rsidTr="00457D52">
        <w:trPr>
          <w:jc w:val="center"/>
        </w:trPr>
        <w:tc>
          <w:tcPr>
            <w:tcW w:w="426" w:type="dxa"/>
            <w:tcBorders>
              <w:top w:val="single" w:sz="12" w:space="0" w:color="auto"/>
              <w:bottom w:val="single" w:sz="4" w:space="0" w:color="000000"/>
            </w:tcBorders>
            <w:shd w:val="clear" w:color="auto" w:fill="D9D9D9" w:themeFill="background1" w:themeFillShade="D9"/>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w:t>
            </w:r>
          </w:p>
        </w:tc>
        <w:tc>
          <w:tcPr>
            <w:tcW w:w="3520" w:type="dxa"/>
            <w:tcBorders>
              <w:top w:val="single" w:sz="12" w:space="0" w:color="auto"/>
              <w:bottom w:val="single" w:sz="4" w:space="0" w:color="000000"/>
            </w:tcBorders>
            <w:shd w:val="clear" w:color="auto" w:fill="D9D9D9" w:themeFill="background1" w:themeFillShade="D9"/>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 Componentes de Origen Nacional del Costo Bruto de Producción</w:t>
            </w:r>
          </w:p>
        </w:tc>
        <w:tc>
          <w:tcPr>
            <w:tcW w:w="1224" w:type="dxa"/>
            <w:tcBorders>
              <w:top w:val="single" w:sz="12" w:space="0" w:color="auto"/>
              <w:bottom w:val="single" w:sz="4" w:space="0" w:color="000000"/>
            </w:tcBorders>
            <w:shd w:val="clear" w:color="auto" w:fill="D9D9D9" w:themeFill="background1" w:themeFillShade="D9"/>
            <w:vAlign w:val="center"/>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Margen de Preferencia</w:t>
            </w:r>
          </w:p>
        </w:tc>
        <w:tc>
          <w:tcPr>
            <w:tcW w:w="1634" w:type="dxa"/>
            <w:tcBorders>
              <w:top w:val="single" w:sz="12" w:space="0" w:color="auto"/>
              <w:bottom w:val="single" w:sz="4" w:space="0" w:color="000000"/>
            </w:tcBorders>
            <w:shd w:val="clear" w:color="auto" w:fill="D9D9D9" w:themeFill="background1" w:themeFillShade="D9"/>
            <w:vAlign w:val="center"/>
          </w:tcPr>
          <w:p w:rsidR="00432E57" w:rsidRPr="006F470A" w:rsidRDefault="00432E57" w:rsidP="00457D52">
            <w:pPr>
              <w:jc w:val="center"/>
              <w:rPr>
                <w:rFonts w:asciiTheme="minorHAnsi" w:hAnsiTheme="minorHAnsi" w:cstheme="minorHAnsi"/>
                <w:b/>
                <w:sz w:val="18"/>
                <w:szCs w:val="18"/>
              </w:rPr>
            </w:pPr>
            <w:r w:rsidRPr="006F470A">
              <w:rPr>
                <w:rFonts w:asciiTheme="minorHAnsi" w:hAnsiTheme="minorHAnsi" w:cstheme="minorHAnsi"/>
                <w:b/>
                <w:sz w:val="16"/>
                <w:szCs w:val="16"/>
              </w:rPr>
              <w:t>Factor de Ajuste</w:t>
            </w:r>
          </w:p>
        </w:tc>
      </w:tr>
      <w:tr w:rsidR="00432E57" w:rsidRPr="006F470A" w:rsidTr="00457D52">
        <w:trPr>
          <w:trHeight w:val="291"/>
          <w:jc w:val="center"/>
        </w:trPr>
        <w:tc>
          <w:tcPr>
            <w:tcW w:w="426" w:type="dxa"/>
            <w:tcBorders>
              <w:top w:val="single" w:sz="4" w:space="0" w:color="000000"/>
            </w:tcBorders>
            <w:vAlign w:val="center"/>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1</w:t>
            </w:r>
          </w:p>
        </w:tc>
        <w:tc>
          <w:tcPr>
            <w:tcW w:w="3520" w:type="dxa"/>
            <w:tcBorders>
              <w:top w:val="single" w:sz="4" w:space="0" w:color="000000"/>
            </w:tcBorders>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Entre 30% y 50%</w:t>
            </w:r>
          </w:p>
        </w:tc>
        <w:tc>
          <w:tcPr>
            <w:tcW w:w="1224" w:type="dxa"/>
            <w:tcBorders>
              <w:top w:val="single" w:sz="4" w:space="0" w:color="000000"/>
            </w:tcBorders>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20%</w:t>
            </w:r>
          </w:p>
        </w:tc>
        <w:tc>
          <w:tcPr>
            <w:tcW w:w="1634" w:type="dxa"/>
            <w:tcBorders>
              <w:top w:val="single" w:sz="4" w:space="0" w:color="000000"/>
            </w:tcBorders>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0.80</w:t>
            </w:r>
          </w:p>
        </w:tc>
      </w:tr>
      <w:tr w:rsidR="00432E57" w:rsidRPr="006F470A" w:rsidTr="00457D52">
        <w:trPr>
          <w:trHeight w:val="282"/>
          <w:jc w:val="center"/>
        </w:trPr>
        <w:tc>
          <w:tcPr>
            <w:tcW w:w="426" w:type="dxa"/>
            <w:vAlign w:val="center"/>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2</w:t>
            </w:r>
          </w:p>
        </w:tc>
        <w:tc>
          <w:tcPr>
            <w:tcW w:w="3520"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Más del 50%</w:t>
            </w:r>
          </w:p>
        </w:tc>
        <w:tc>
          <w:tcPr>
            <w:tcW w:w="1224" w:type="dxa"/>
            <w:vAlign w:val="center"/>
          </w:tcPr>
          <w:p w:rsidR="00432E57" w:rsidRPr="006F470A" w:rsidRDefault="008C046E" w:rsidP="00457D52">
            <w:pPr>
              <w:jc w:val="center"/>
              <w:rPr>
                <w:rFonts w:asciiTheme="minorHAnsi" w:hAnsiTheme="minorHAnsi" w:cstheme="minorHAnsi"/>
                <w:sz w:val="16"/>
                <w:szCs w:val="16"/>
              </w:rPr>
            </w:pPr>
            <w:r>
              <w:rPr>
                <w:rFonts w:asciiTheme="minorHAnsi" w:hAnsiTheme="minorHAnsi" w:cstheme="minorHAnsi"/>
                <w:sz w:val="16"/>
                <w:szCs w:val="16"/>
              </w:rPr>
              <w:t>30</w:t>
            </w:r>
            <w:r w:rsidR="00432E57" w:rsidRPr="006F470A">
              <w:rPr>
                <w:rFonts w:asciiTheme="minorHAnsi" w:hAnsiTheme="minorHAnsi" w:cstheme="minorHAnsi"/>
                <w:sz w:val="16"/>
                <w:szCs w:val="16"/>
              </w:rPr>
              <w:t>%</w:t>
            </w:r>
          </w:p>
        </w:tc>
        <w:tc>
          <w:tcPr>
            <w:tcW w:w="1634"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0.7</w:t>
            </w:r>
            <w:r w:rsidR="008C046E">
              <w:rPr>
                <w:rFonts w:asciiTheme="minorHAnsi" w:hAnsiTheme="minorHAnsi" w:cstheme="minorHAnsi"/>
                <w:sz w:val="16"/>
                <w:szCs w:val="16"/>
              </w:rPr>
              <w:t>0</w:t>
            </w:r>
          </w:p>
        </w:tc>
      </w:tr>
      <w:tr w:rsidR="00432E57" w:rsidRPr="006F470A" w:rsidTr="00457D52">
        <w:trPr>
          <w:trHeight w:val="282"/>
          <w:jc w:val="center"/>
        </w:trPr>
        <w:tc>
          <w:tcPr>
            <w:tcW w:w="426" w:type="dxa"/>
            <w:vAlign w:val="center"/>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3</w:t>
            </w:r>
          </w:p>
        </w:tc>
        <w:tc>
          <w:tcPr>
            <w:tcW w:w="3520"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En otros casos</w:t>
            </w:r>
          </w:p>
        </w:tc>
        <w:tc>
          <w:tcPr>
            <w:tcW w:w="1224"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0%</w:t>
            </w:r>
          </w:p>
        </w:tc>
        <w:tc>
          <w:tcPr>
            <w:tcW w:w="1634"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1.00</w:t>
            </w:r>
          </w:p>
        </w:tc>
      </w:tr>
    </w:tbl>
    <w:p w:rsidR="00432E57" w:rsidRPr="006F470A" w:rsidRDefault="00432E57" w:rsidP="00432E57">
      <w:pPr>
        <w:ind w:left="1416"/>
        <w:jc w:val="both"/>
        <w:rPr>
          <w:rFonts w:asciiTheme="minorHAnsi" w:hAnsiTheme="minorHAnsi" w:cstheme="minorHAnsi"/>
          <w:sz w:val="18"/>
          <w:szCs w:val="18"/>
        </w:rPr>
      </w:pPr>
    </w:p>
    <w:p w:rsidR="00432E57" w:rsidRPr="006F470A" w:rsidRDefault="00432E57" w:rsidP="00432E57">
      <w:pPr>
        <w:tabs>
          <w:tab w:val="left" w:pos="851"/>
        </w:tabs>
        <w:ind w:left="993"/>
        <w:jc w:val="both"/>
        <w:rPr>
          <w:rFonts w:asciiTheme="minorHAnsi" w:hAnsiTheme="minorHAnsi" w:cstheme="minorHAnsi"/>
          <w:sz w:val="22"/>
          <w:szCs w:val="22"/>
        </w:rPr>
      </w:pPr>
      <w:r w:rsidRPr="006F470A">
        <w:rPr>
          <w:rFonts w:asciiTheme="minorHAnsi" w:hAnsiTheme="minorHAnsi" w:cstheme="minorHAnsi"/>
          <w:sz w:val="22"/>
          <w:szCs w:val="22"/>
        </w:rPr>
        <w:t>Cuando el porcentaje de componentes de origen nacional del Costo Bruto de Producción sea menor al 30%, el factor de ajuste tomará el valor de 1.</w:t>
      </w:r>
    </w:p>
    <w:p w:rsidR="00432E57" w:rsidRDefault="00432E57" w:rsidP="00432E57">
      <w:pPr>
        <w:tabs>
          <w:tab w:val="left" w:pos="851"/>
        </w:tabs>
        <w:ind w:left="568"/>
        <w:jc w:val="both"/>
        <w:rPr>
          <w:rFonts w:asciiTheme="minorHAnsi" w:hAnsiTheme="minorHAnsi" w:cstheme="minorHAnsi"/>
          <w:sz w:val="22"/>
          <w:szCs w:val="22"/>
        </w:rPr>
      </w:pPr>
    </w:p>
    <w:p w:rsidR="00432E57" w:rsidRDefault="00432E57" w:rsidP="00432E57">
      <w:pPr>
        <w:tabs>
          <w:tab w:val="left" w:pos="851"/>
        </w:tabs>
        <w:ind w:left="993"/>
        <w:jc w:val="both"/>
        <w:rPr>
          <w:rFonts w:asciiTheme="minorHAnsi" w:hAnsiTheme="minorHAnsi" w:cstheme="minorHAnsi"/>
          <w:sz w:val="22"/>
          <w:szCs w:val="22"/>
        </w:rPr>
      </w:pPr>
      <w:r w:rsidRPr="006F470A">
        <w:rPr>
          <w:rFonts w:asciiTheme="minorHAnsi" w:hAnsiTheme="minorHAnsi" w:cstheme="minorHAnsi"/>
          <w:sz w:val="22"/>
          <w:szCs w:val="22"/>
        </w:rPr>
        <w:t xml:space="preserve">Se aplicará un margen de preferencia para aquellos bienes producidos en el país, independientemente del origen de los insumos, de acuerdo a lo siguiente: </w:t>
      </w:r>
    </w:p>
    <w:p w:rsidR="000E1D5D" w:rsidRPr="006F470A" w:rsidRDefault="000E1D5D" w:rsidP="00432E57">
      <w:pPr>
        <w:tabs>
          <w:tab w:val="left" w:pos="851"/>
        </w:tabs>
        <w:ind w:left="993"/>
        <w:jc w:val="both"/>
        <w:rPr>
          <w:rFonts w:asciiTheme="minorHAnsi" w:hAnsiTheme="minorHAnsi" w:cstheme="minorHAnsi"/>
          <w:sz w:val="22"/>
          <w:szCs w:val="22"/>
        </w:rPr>
      </w:pPr>
    </w:p>
    <w:p w:rsidR="00432E57" w:rsidRPr="006F470A" w:rsidRDefault="00432E57" w:rsidP="00432E57">
      <w:pPr>
        <w:ind w:left="2127" w:hanging="702"/>
        <w:rPr>
          <w:rFonts w:asciiTheme="minorHAnsi" w:hAnsiTheme="minorHAnsi" w:cstheme="minorHAnsi"/>
          <w:sz w:val="18"/>
          <w:szCs w:val="18"/>
        </w:rPr>
      </w:pPr>
    </w:p>
    <w:tbl>
      <w:tblPr>
        <w:tblW w:w="6804" w:type="dxa"/>
        <w:jc w:val="center"/>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ook w:val="01E0" w:firstRow="1" w:lastRow="1" w:firstColumn="1" w:lastColumn="1" w:noHBand="0" w:noVBand="0"/>
      </w:tblPr>
      <w:tblGrid>
        <w:gridCol w:w="3969"/>
        <w:gridCol w:w="1276"/>
        <w:gridCol w:w="1559"/>
      </w:tblGrid>
      <w:tr w:rsidR="00432E57" w:rsidRPr="006F470A" w:rsidTr="00457D52">
        <w:trPr>
          <w:jc w:val="center"/>
        </w:trPr>
        <w:tc>
          <w:tcPr>
            <w:tcW w:w="3969" w:type="dxa"/>
            <w:tcBorders>
              <w:top w:val="single" w:sz="12" w:space="0" w:color="auto"/>
              <w:bottom w:val="single" w:sz="4" w:space="0" w:color="000000"/>
            </w:tcBorders>
            <w:shd w:val="clear" w:color="auto" w:fill="D9D9D9" w:themeFill="background1" w:themeFillShade="D9"/>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Bienes producidos en el País, independientemente del Origen de los insumos</w:t>
            </w:r>
          </w:p>
        </w:tc>
        <w:tc>
          <w:tcPr>
            <w:tcW w:w="1276" w:type="dxa"/>
            <w:tcBorders>
              <w:top w:val="single" w:sz="12" w:space="0" w:color="auto"/>
              <w:bottom w:val="single" w:sz="4" w:space="0" w:color="000000"/>
            </w:tcBorders>
            <w:shd w:val="clear" w:color="auto" w:fill="D9D9D9" w:themeFill="background1" w:themeFillShade="D9"/>
            <w:vAlign w:val="center"/>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Margen de Preferencia</w:t>
            </w:r>
          </w:p>
        </w:tc>
        <w:tc>
          <w:tcPr>
            <w:tcW w:w="1559" w:type="dxa"/>
            <w:tcBorders>
              <w:top w:val="single" w:sz="12" w:space="0" w:color="auto"/>
              <w:bottom w:val="single" w:sz="4" w:space="0" w:color="000000"/>
            </w:tcBorders>
            <w:shd w:val="clear" w:color="auto" w:fill="D9D9D9" w:themeFill="background1" w:themeFillShade="D9"/>
            <w:vAlign w:val="center"/>
          </w:tcPr>
          <w:p w:rsidR="00432E57" w:rsidRPr="006F470A" w:rsidRDefault="00432E57" w:rsidP="00457D52">
            <w:pPr>
              <w:jc w:val="center"/>
              <w:rPr>
                <w:rFonts w:asciiTheme="minorHAnsi" w:hAnsiTheme="minorHAnsi" w:cstheme="minorHAnsi"/>
                <w:b/>
                <w:sz w:val="18"/>
                <w:szCs w:val="18"/>
              </w:rPr>
            </w:pPr>
            <w:r w:rsidRPr="006F470A">
              <w:rPr>
                <w:rFonts w:asciiTheme="minorHAnsi" w:hAnsiTheme="minorHAnsi" w:cstheme="minorHAnsi"/>
                <w:b/>
                <w:sz w:val="16"/>
                <w:szCs w:val="16"/>
              </w:rPr>
              <w:t>Factor de Ajuste</w:t>
            </w:r>
          </w:p>
        </w:tc>
      </w:tr>
      <w:tr w:rsidR="00432E57" w:rsidRPr="006F470A" w:rsidTr="00457D52">
        <w:trPr>
          <w:trHeight w:val="291"/>
          <w:jc w:val="center"/>
        </w:trPr>
        <w:tc>
          <w:tcPr>
            <w:tcW w:w="3969" w:type="dxa"/>
            <w:tcBorders>
              <w:top w:val="single" w:sz="4" w:space="0" w:color="000000"/>
            </w:tcBorders>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Margen de Preferencia</w:t>
            </w:r>
          </w:p>
        </w:tc>
        <w:tc>
          <w:tcPr>
            <w:tcW w:w="1276" w:type="dxa"/>
            <w:tcBorders>
              <w:top w:val="single" w:sz="4" w:space="0" w:color="000000"/>
            </w:tcBorders>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10%</w:t>
            </w:r>
          </w:p>
        </w:tc>
        <w:tc>
          <w:tcPr>
            <w:tcW w:w="1559" w:type="dxa"/>
            <w:tcBorders>
              <w:top w:val="single" w:sz="4" w:space="0" w:color="000000"/>
            </w:tcBorders>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0.90</w:t>
            </w:r>
          </w:p>
        </w:tc>
      </w:tr>
      <w:tr w:rsidR="00432E57" w:rsidRPr="006F470A" w:rsidTr="00457D52">
        <w:trPr>
          <w:trHeight w:val="291"/>
          <w:jc w:val="center"/>
        </w:trPr>
        <w:tc>
          <w:tcPr>
            <w:tcW w:w="3969"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lastRenderedPageBreak/>
              <w:t>En otros casos</w:t>
            </w:r>
          </w:p>
        </w:tc>
        <w:tc>
          <w:tcPr>
            <w:tcW w:w="1276"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0%</w:t>
            </w:r>
          </w:p>
        </w:tc>
        <w:tc>
          <w:tcPr>
            <w:tcW w:w="1559"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1.00</w:t>
            </w:r>
          </w:p>
        </w:tc>
      </w:tr>
    </w:tbl>
    <w:p w:rsidR="00432E57" w:rsidRPr="006F470A" w:rsidRDefault="00432E57" w:rsidP="00432E57">
      <w:pPr>
        <w:tabs>
          <w:tab w:val="left" w:pos="2127"/>
          <w:tab w:val="left" w:pos="2977"/>
        </w:tabs>
        <w:ind w:left="3119"/>
        <w:jc w:val="both"/>
        <w:rPr>
          <w:rFonts w:asciiTheme="minorHAnsi" w:hAnsiTheme="minorHAnsi" w:cstheme="minorHAnsi"/>
          <w:b/>
          <w:sz w:val="18"/>
          <w:szCs w:val="18"/>
        </w:rPr>
      </w:pPr>
    </w:p>
    <w:p w:rsidR="00432E57" w:rsidRPr="006F470A" w:rsidRDefault="00432E57" w:rsidP="007E1845">
      <w:pPr>
        <w:pStyle w:val="Sinespaciado"/>
        <w:numPr>
          <w:ilvl w:val="0"/>
          <w:numId w:val="25"/>
        </w:numPr>
        <w:ind w:left="993"/>
        <w:jc w:val="both"/>
        <w:rPr>
          <w:rFonts w:asciiTheme="minorHAnsi" w:hAnsiTheme="minorHAnsi" w:cstheme="minorHAnsi"/>
        </w:rPr>
      </w:pPr>
      <w:r w:rsidRPr="006F470A">
        <w:rPr>
          <w:rFonts w:asciiTheme="minorHAnsi" w:hAnsiTheme="minorHAnsi" w:cstheme="minorHAnsi"/>
        </w:rPr>
        <w:t>Para las Micro y Pequeñas Empresas, Asociaciones de Pequeños Productores Urbanos y Rurales y Organizaciones Económicas Campesinas, se aplicará un margen de preferencia del veinte por ciento (20%) al precio ofertado.</w:t>
      </w:r>
    </w:p>
    <w:p w:rsidR="00432E57" w:rsidRPr="006F470A" w:rsidRDefault="00432E57" w:rsidP="00432E57">
      <w:pPr>
        <w:ind w:left="360"/>
        <w:jc w:val="both"/>
        <w:rPr>
          <w:rFonts w:asciiTheme="minorHAnsi" w:hAnsiTheme="minorHAnsi" w:cstheme="minorHAnsi"/>
          <w:sz w:val="18"/>
          <w:szCs w:val="18"/>
        </w:rPr>
      </w:pPr>
    </w:p>
    <w:tbl>
      <w:tblPr>
        <w:tblW w:w="6804" w:type="dxa"/>
        <w:jc w:val="center"/>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ook w:val="01E0" w:firstRow="1" w:lastRow="1" w:firstColumn="1" w:lastColumn="1" w:noHBand="0" w:noVBand="0"/>
      </w:tblPr>
      <w:tblGrid>
        <w:gridCol w:w="3969"/>
        <w:gridCol w:w="1276"/>
        <w:gridCol w:w="1559"/>
      </w:tblGrid>
      <w:tr w:rsidR="00432E57" w:rsidRPr="006F470A" w:rsidTr="00457D52">
        <w:trPr>
          <w:jc w:val="center"/>
        </w:trPr>
        <w:tc>
          <w:tcPr>
            <w:tcW w:w="3969" w:type="dxa"/>
            <w:tcBorders>
              <w:top w:val="single" w:sz="12" w:space="0" w:color="auto"/>
              <w:bottom w:val="single" w:sz="4" w:space="0" w:color="000000"/>
            </w:tcBorders>
            <w:shd w:val="clear" w:color="auto" w:fill="D9D9D9" w:themeFill="background1" w:themeFillShade="D9"/>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Al precio ofertado para las Micro y Pequeñas Empresas, Asociaciones de Productores Urbanos y Rurales y Organizaciones Económicas Campesinas</w:t>
            </w:r>
          </w:p>
        </w:tc>
        <w:tc>
          <w:tcPr>
            <w:tcW w:w="1276" w:type="dxa"/>
            <w:tcBorders>
              <w:top w:val="single" w:sz="12" w:space="0" w:color="auto"/>
              <w:bottom w:val="single" w:sz="4" w:space="0" w:color="000000"/>
            </w:tcBorders>
            <w:shd w:val="clear" w:color="auto" w:fill="D9D9D9" w:themeFill="background1" w:themeFillShade="D9"/>
            <w:vAlign w:val="center"/>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Margen de Preferencia</w:t>
            </w:r>
          </w:p>
        </w:tc>
        <w:tc>
          <w:tcPr>
            <w:tcW w:w="1559" w:type="dxa"/>
            <w:tcBorders>
              <w:top w:val="single" w:sz="12" w:space="0" w:color="auto"/>
              <w:bottom w:val="single" w:sz="4" w:space="0" w:color="000000"/>
            </w:tcBorders>
            <w:shd w:val="clear" w:color="auto" w:fill="D9D9D9" w:themeFill="background1" w:themeFillShade="D9"/>
            <w:vAlign w:val="center"/>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Factor de Ajuste</w:t>
            </w:r>
          </w:p>
        </w:tc>
      </w:tr>
      <w:tr w:rsidR="00432E57" w:rsidRPr="006F470A" w:rsidTr="00457D52">
        <w:trPr>
          <w:trHeight w:val="291"/>
          <w:jc w:val="center"/>
        </w:trPr>
        <w:tc>
          <w:tcPr>
            <w:tcW w:w="3969" w:type="dxa"/>
            <w:tcBorders>
              <w:top w:val="single" w:sz="4" w:space="0" w:color="000000"/>
            </w:tcBorders>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Margen de Preferencia</w:t>
            </w:r>
          </w:p>
        </w:tc>
        <w:tc>
          <w:tcPr>
            <w:tcW w:w="1276" w:type="dxa"/>
            <w:tcBorders>
              <w:top w:val="single" w:sz="4" w:space="0" w:color="000000"/>
            </w:tcBorders>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20%</w:t>
            </w:r>
          </w:p>
        </w:tc>
        <w:tc>
          <w:tcPr>
            <w:tcW w:w="1559" w:type="dxa"/>
            <w:tcBorders>
              <w:top w:val="single" w:sz="4" w:space="0" w:color="000000"/>
            </w:tcBorders>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0.80</w:t>
            </w:r>
          </w:p>
        </w:tc>
      </w:tr>
      <w:tr w:rsidR="00432E57" w:rsidRPr="006F470A" w:rsidTr="00457D52">
        <w:trPr>
          <w:trHeight w:val="291"/>
          <w:jc w:val="center"/>
        </w:trPr>
        <w:tc>
          <w:tcPr>
            <w:tcW w:w="3969"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En otros casos</w:t>
            </w:r>
          </w:p>
        </w:tc>
        <w:tc>
          <w:tcPr>
            <w:tcW w:w="1276"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0%</w:t>
            </w:r>
          </w:p>
        </w:tc>
        <w:tc>
          <w:tcPr>
            <w:tcW w:w="1559"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1.00</w:t>
            </w:r>
          </w:p>
        </w:tc>
      </w:tr>
    </w:tbl>
    <w:p w:rsidR="00432E57" w:rsidRPr="006F470A" w:rsidRDefault="00432E57" w:rsidP="00432E57">
      <w:pPr>
        <w:ind w:left="360"/>
        <w:jc w:val="both"/>
        <w:rPr>
          <w:rFonts w:asciiTheme="minorHAnsi" w:hAnsiTheme="minorHAnsi" w:cstheme="minorHAnsi"/>
          <w:sz w:val="18"/>
          <w:szCs w:val="18"/>
        </w:rPr>
      </w:pPr>
    </w:p>
    <w:p w:rsidR="00432E57" w:rsidRPr="00B20C1D" w:rsidRDefault="00432E57" w:rsidP="00432E57">
      <w:pPr>
        <w:ind w:left="360"/>
        <w:jc w:val="both"/>
        <w:rPr>
          <w:rFonts w:asciiTheme="minorHAnsi" w:hAnsiTheme="minorHAnsi" w:cstheme="minorHAnsi"/>
          <w:b/>
          <w:sz w:val="22"/>
        </w:rPr>
      </w:pPr>
      <w:r w:rsidRPr="00B20C1D">
        <w:rPr>
          <w:rFonts w:asciiTheme="minorHAnsi" w:hAnsiTheme="minorHAnsi" w:cstheme="minorHAnsi"/>
          <w:b/>
          <w:sz w:val="22"/>
        </w:rPr>
        <w:t>PRECIO AJUSTADO POR MARGEN DE PREFERENCIA.-</w:t>
      </w:r>
    </w:p>
    <w:p w:rsidR="00432E57" w:rsidRPr="006F470A" w:rsidRDefault="00432E57" w:rsidP="00432E57">
      <w:pPr>
        <w:pStyle w:val="Ttulo3"/>
        <w:ind w:left="1224" w:hanging="504"/>
        <w:jc w:val="both"/>
        <w:rPr>
          <w:rFonts w:asciiTheme="minorHAnsi" w:hAnsiTheme="minorHAnsi" w:cstheme="minorHAnsi"/>
          <w:b w:val="0"/>
          <w:sz w:val="22"/>
          <w:szCs w:val="18"/>
        </w:rPr>
      </w:pPr>
      <w:r>
        <w:rPr>
          <w:rFonts w:asciiTheme="minorHAnsi" w:hAnsiTheme="minorHAnsi" w:cstheme="minorHAnsi"/>
          <w:sz w:val="22"/>
          <w:szCs w:val="18"/>
        </w:rPr>
        <w:t xml:space="preserve">         </w:t>
      </w:r>
      <w:r w:rsidRPr="006F470A">
        <w:rPr>
          <w:rFonts w:asciiTheme="minorHAnsi" w:hAnsiTheme="minorHAnsi" w:cstheme="minorHAnsi"/>
          <w:sz w:val="22"/>
          <w:szCs w:val="18"/>
        </w:rPr>
        <w:t>Factor de Ajuste Final</w:t>
      </w:r>
    </w:p>
    <w:p w:rsidR="00432E57" w:rsidRPr="006F470A" w:rsidRDefault="00432E57" w:rsidP="00432E57">
      <w:pPr>
        <w:pStyle w:val="Prrafodelista"/>
        <w:tabs>
          <w:tab w:val="left" w:pos="567"/>
        </w:tabs>
        <w:ind w:left="1418"/>
        <w:jc w:val="both"/>
        <w:rPr>
          <w:rFonts w:asciiTheme="minorHAnsi" w:hAnsiTheme="minorHAnsi" w:cstheme="minorHAnsi"/>
          <w:sz w:val="22"/>
          <w:szCs w:val="18"/>
          <w:lang w:eastAsia="es-ES"/>
        </w:rPr>
      </w:pPr>
    </w:p>
    <w:p w:rsidR="00432E57" w:rsidRPr="006F470A" w:rsidRDefault="00432E57" w:rsidP="00432E57">
      <w:pPr>
        <w:tabs>
          <w:tab w:val="left" w:pos="567"/>
        </w:tabs>
        <w:jc w:val="both"/>
        <w:rPr>
          <w:rFonts w:asciiTheme="minorHAnsi" w:hAnsiTheme="minorHAnsi" w:cstheme="minorHAnsi"/>
          <w:sz w:val="22"/>
          <w:szCs w:val="18"/>
        </w:rPr>
      </w:pPr>
      <w:r w:rsidRPr="006F470A">
        <w:rPr>
          <w:rFonts w:asciiTheme="minorHAnsi" w:hAnsiTheme="minorHAnsi" w:cstheme="minorHAnsi"/>
          <w:sz w:val="22"/>
          <w:szCs w:val="18"/>
        </w:rPr>
        <w:tab/>
      </w:r>
      <w:r w:rsidRPr="006F470A">
        <w:rPr>
          <w:rFonts w:asciiTheme="minorHAnsi" w:hAnsiTheme="minorHAnsi" w:cstheme="minorHAnsi"/>
          <w:sz w:val="22"/>
          <w:szCs w:val="18"/>
        </w:rPr>
        <w:tab/>
      </w:r>
      <w:r w:rsidRPr="006F470A">
        <w:rPr>
          <w:rFonts w:asciiTheme="minorHAnsi" w:hAnsiTheme="minorHAnsi" w:cstheme="minorHAnsi"/>
          <w:sz w:val="22"/>
          <w:szCs w:val="18"/>
        </w:rPr>
        <w:tab/>
      </w:r>
      <w:r w:rsidRPr="006F470A">
        <w:rPr>
          <w:rFonts w:asciiTheme="minorHAnsi" w:hAnsiTheme="minorHAnsi" w:cstheme="minorHAnsi"/>
          <w:sz w:val="22"/>
          <w:szCs w:val="18"/>
        </w:rPr>
        <w:tab/>
        <w:t>El Factor de ajuste final se lo calculará de la siguiente manera:</w:t>
      </w:r>
    </w:p>
    <w:p w:rsidR="00432E57" w:rsidRPr="006F470A" w:rsidRDefault="00432E57" w:rsidP="00432E57">
      <w:pPr>
        <w:ind w:left="1416"/>
        <w:jc w:val="both"/>
        <w:rPr>
          <w:rFonts w:asciiTheme="minorHAnsi" w:hAnsiTheme="minorHAnsi" w:cstheme="minorHAnsi"/>
          <w:sz w:val="22"/>
          <w:szCs w:val="18"/>
          <w:u w:val="single"/>
        </w:rPr>
      </w:pPr>
    </w:p>
    <w:p w:rsidR="00432E57" w:rsidRPr="006F470A" w:rsidRDefault="00DC22F3" w:rsidP="00432E57">
      <w:pPr>
        <w:jc w:val="both"/>
        <w:rPr>
          <w:rFonts w:asciiTheme="minorHAnsi" w:hAnsiTheme="minorHAnsi" w:cstheme="minorHAnsi"/>
          <w:b/>
          <w:sz w:val="22"/>
          <w:szCs w:val="18"/>
        </w:rPr>
      </w:pPr>
      <m:oMathPara>
        <m:oMath>
          <m:sSub>
            <m:sSubPr>
              <m:ctrlPr>
                <w:rPr>
                  <w:rFonts w:ascii="Cambria Math" w:hAnsi="Cambria Math" w:cstheme="minorHAnsi"/>
                  <w:b/>
                  <w:i/>
                  <w:sz w:val="22"/>
                  <w:szCs w:val="18"/>
                </w:rPr>
              </m:ctrlPr>
            </m:sSubPr>
            <m:e>
              <m:r>
                <m:rPr>
                  <m:sty m:val="bi"/>
                </m:rPr>
                <w:rPr>
                  <w:rFonts w:ascii="Cambria Math" w:hAnsi="Cambria Math" w:cstheme="minorHAnsi"/>
                  <w:sz w:val="22"/>
                  <w:szCs w:val="18"/>
                </w:rPr>
                <m:t>f</m:t>
              </m:r>
            </m:e>
            <m:sub>
              <m:r>
                <m:rPr>
                  <m:sty m:val="bi"/>
                </m:rPr>
                <w:rPr>
                  <w:rFonts w:ascii="Cambria Math" w:hAnsi="Cambria Math" w:cstheme="minorHAnsi"/>
                  <w:sz w:val="22"/>
                  <w:szCs w:val="18"/>
                </w:rPr>
                <m:t>F</m:t>
              </m:r>
            </m:sub>
          </m:sSub>
          <m:r>
            <m:rPr>
              <m:sty m:val="bi"/>
            </m:rPr>
            <w:rPr>
              <w:rFonts w:ascii="Cambria Math" w:hAnsi="Cambria Math" w:cstheme="minorHAnsi"/>
              <w:sz w:val="22"/>
              <w:szCs w:val="18"/>
            </w:rPr>
            <m:t xml:space="preserve"> = </m:t>
          </m:r>
          <m:sSub>
            <m:sSubPr>
              <m:ctrlPr>
                <w:rPr>
                  <w:rFonts w:ascii="Cambria Math" w:hAnsi="Cambria Math" w:cstheme="minorHAnsi"/>
                  <w:b/>
                  <w:i/>
                  <w:sz w:val="22"/>
                  <w:szCs w:val="18"/>
                </w:rPr>
              </m:ctrlPr>
            </m:sSubPr>
            <m:e>
              <m:r>
                <m:rPr>
                  <m:sty m:val="bi"/>
                </m:rPr>
                <w:rPr>
                  <w:rFonts w:ascii="Cambria Math" w:hAnsi="Cambria Math" w:cstheme="minorHAnsi"/>
                  <w:sz w:val="22"/>
                  <w:szCs w:val="18"/>
                </w:rPr>
                <m:t>fa</m:t>
              </m:r>
            </m:e>
            <m:sub>
              <m:r>
                <m:rPr>
                  <m:sty m:val="bi"/>
                </m:rPr>
                <w:rPr>
                  <w:rFonts w:ascii="Cambria Math" w:hAnsi="Cambria Math" w:cstheme="minorHAnsi"/>
                  <w:sz w:val="22"/>
                  <w:szCs w:val="18"/>
                </w:rPr>
                <m:t>1</m:t>
              </m:r>
            </m:sub>
          </m:sSub>
          <m:r>
            <m:rPr>
              <m:sty m:val="bi"/>
            </m:rPr>
            <w:rPr>
              <w:rFonts w:ascii="Cambria Math" w:hAnsi="Cambria Math" w:cstheme="minorHAnsi"/>
              <w:sz w:val="22"/>
              <w:szCs w:val="18"/>
            </w:rPr>
            <m:t>+</m:t>
          </m:r>
          <m:sSub>
            <m:sSubPr>
              <m:ctrlPr>
                <w:rPr>
                  <w:rFonts w:ascii="Cambria Math" w:hAnsi="Cambria Math" w:cstheme="minorHAnsi"/>
                  <w:b/>
                  <w:i/>
                  <w:sz w:val="22"/>
                  <w:szCs w:val="18"/>
                </w:rPr>
              </m:ctrlPr>
            </m:sSubPr>
            <m:e>
              <m:r>
                <m:rPr>
                  <m:sty m:val="bi"/>
                </m:rPr>
                <w:rPr>
                  <w:rFonts w:ascii="Cambria Math" w:hAnsi="Cambria Math" w:cstheme="minorHAnsi"/>
                  <w:sz w:val="22"/>
                  <w:szCs w:val="18"/>
                </w:rPr>
                <m:t>fa</m:t>
              </m:r>
            </m:e>
            <m:sub>
              <m:r>
                <m:rPr>
                  <m:sty m:val="bi"/>
                </m:rPr>
                <w:rPr>
                  <w:rFonts w:ascii="Cambria Math" w:hAnsi="Cambria Math" w:cstheme="minorHAnsi"/>
                  <w:sz w:val="22"/>
                  <w:szCs w:val="18"/>
                </w:rPr>
                <m:t>2</m:t>
              </m:r>
            </m:sub>
          </m:sSub>
          <m:r>
            <m:rPr>
              <m:sty m:val="bi"/>
            </m:rPr>
            <w:rPr>
              <w:rFonts w:ascii="Cambria Math" w:hAnsi="Cambria Math" w:cstheme="minorHAnsi"/>
              <w:sz w:val="22"/>
              <w:szCs w:val="18"/>
            </w:rPr>
            <m:t>-1</m:t>
          </m:r>
        </m:oMath>
      </m:oMathPara>
    </w:p>
    <w:p w:rsidR="00432E57" w:rsidRPr="006F470A" w:rsidRDefault="00432E57" w:rsidP="00432E57">
      <w:pPr>
        <w:pStyle w:val="Ttulo3"/>
        <w:ind w:left="1224" w:hanging="504"/>
        <w:jc w:val="both"/>
        <w:rPr>
          <w:rFonts w:asciiTheme="minorHAnsi" w:hAnsiTheme="minorHAnsi" w:cstheme="minorHAnsi"/>
          <w:b w:val="0"/>
          <w:sz w:val="22"/>
          <w:szCs w:val="18"/>
        </w:rPr>
      </w:pPr>
      <w:r>
        <w:rPr>
          <w:rFonts w:asciiTheme="minorHAnsi" w:hAnsiTheme="minorHAnsi" w:cstheme="minorHAnsi"/>
          <w:sz w:val="22"/>
          <w:szCs w:val="18"/>
        </w:rPr>
        <w:t xml:space="preserve">         </w:t>
      </w:r>
      <w:r w:rsidRPr="006F470A">
        <w:rPr>
          <w:rFonts w:asciiTheme="minorHAnsi" w:hAnsiTheme="minorHAnsi" w:cstheme="minorHAnsi"/>
          <w:sz w:val="22"/>
          <w:szCs w:val="18"/>
        </w:rPr>
        <w:t>Precio Ajustado</w:t>
      </w:r>
    </w:p>
    <w:p w:rsidR="00432E57" w:rsidRPr="006F470A" w:rsidRDefault="00432E57" w:rsidP="00432E57">
      <w:pPr>
        <w:pStyle w:val="Prrafodelista"/>
        <w:tabs>
          <w:tab w:val="left" w:pos="567"/>
        </w:tabs>
        <w:ind w:left="0"/>
        <w:jc w:val="both"/>
        <w:rPr>
          <w:rFonts w:asciiTheme="minorHAnsi" w:hAnsiTheme="minorHAnsi" w:cstheme="minorHAnsi"/>
          <w:sz w:val="22"/>
          <w:szCs w:val="18"/>
          <w:lang w:eastAsia="es-ES"/>
        </w:rPr>
      </w:pPr>
    </w:p>
    <w:p w:rsidR="00432E57" w:rsidRPr="006F470A" w:rsidRDefault="00432E57" w:rsidP="00432E57">
      <w:pPr>
        <w:pStyle w:val="Prrafodelista"/>
        <w:tabs>
          <w:tab w:val="left" w:pos="567"/>
        </w:tabs>
        <w:ind w:left="0"/>
        <w:jc w:val="both"/>
        <w:rPr>
          <w:rFonts w:asciiTheme="minorHAnsi" w:hAnsiTheme="minorHAnsi" w:cstheme="minorHAnsi"/>
          <w:sz w:val="22"/>
          <w:szCs w:val="18"/>
          <w:lang w:eastAsia="es-ES"/>
        </w:rPr>
      </w:pPr>
      <w:r w:rsidRPr="006F470A">
        <w:rPr>
          <w:rFonts w:asciiTheme="minorHAnsi" w:hAnsiTheme="minorHAnsi" w:cstheme="minorHAnsi"/>
          <w:sz w:val="22"/>
          <w:szCs w:val="18"/>
          <w:lang w:eastAsia="es-ES"/>
        </w:rPr>
        <w:tab/>
      </w:r>
      <w:r w:rsidRPr="006F470A">
        <w:rPr>
          <w:rFonts w:asciiTheme="minorHAnsi" w:hAnsiTheme="minorHAnsi" w:cstheme="minorHAnsi"/>
          <w:sz w:val="22"/>
          <w:szCs w:val="18"/>
          <w:lang w:eastAsia="es-ES"/>
        </w:rPr>
        <w:tab/>
      </w:r>
      <w:r w:rsidRPr="006F470A">
        <w:rPr>
          <w:rFonts w:asciiTheme="minorHAnsi" w:hAnsiTheme="minorHAnsi" w:cstheme="minorHAnsi"/>
          <w:sz w:val="22"/>
          <w:szCs w:val="18"/>
          <w:lang w:eastAsia="es-ES"/>
        </w:rPr>
        <w:tab/>
      </w:r>
      <w:r w:rsidRPr="006F470A">
        <w:rPr>
          <w:rFonts w:asciiTheme="minorHAnsi" w:hAnsiTheme="minorHAnsi" w:cstheme="minorHAnsi"/>
          <w:sz w:val="22"/>
          <w:szCs w:val="18"/>
          <w:lang w:eastAsia="es-ES"/>
        </w:rPr>
        <w:tab/>
        <w:t>El Precio Ajustado, se determinará con la siguiente fórmula:</w:t>
      </w:r>
    </w:p>
    <w:p w:rsidR="00432E57" w:rsidRPr="006F470A" w:rsidRDefault="00432E57" w:rsidP="00432E57">
      <w:pPr>
        <w:jc w:val="both"/>
        <w:rPr>
          <w:rFonts w:asciiTheme="minorHAnsi" w:hAnsiTheme="minorHAnsi" w:cstheme="minorHAnsi"/>
          <w:b/>
          <w:sz w:val="22"/>
          <w:szCs w:val="18"/>
        </w:rPr>
      </w:pPr>
    </w:p>
    <w:p w:rsidR="00432E57" w:rsidRPr="006F470A" w:rsidRDefault="00432E57" w:rsidP="00432E57">
      <w:pPr>
        <w:jc w:val="center"/>
        <w:rPr>
          <w:rFonts w:asciiTheme="minorHAnsi" w:hAnsiTheme="minorHAnsi" w:cstheme="minorHAnsi"/>
          <w:sz w:val="22"/>
          <w:szCs w:val="18"/>
        </w:rPr>
      </w:pPr>
      <w:r w:rsidRPr="006F470A">
        <w:rPr>
          <w:rFonts w:asciiTheme="minorHAnsi" w:hAnsiTheme="minorHAnsi" w:cstheme="minorHAnsi"/>
          <w:position w:val="-10"/>
          <w:sz w:val="22"/>
          <w:szCs w:val="18"/>
        </w:rPr>
        <w:object w:dxaOrig="1840" w:dyaOrig="340" w14:anchorId="352A594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92pt;height:18pt" o:ole="">
            <v:imagedata r:id="rId17" o:title=""/>
          </v:shape>
          <o:OLEObject Type="Embed" ProgID="Equation.3" ShapeID="_x0000_i1025" DrawAspect="Content" ObjectID="_1618927462" r:id="rId18"/>
        </w:object>
      </w:r>
    </w:p>
    <w:p w:rsidR="00432E57" w:rsidRPr="006F470A" w:rsidRDefault="00432E57" w:rsidP="00432E57">
      <w:pPr>
        <w:ind w:left="1418" w:firstLine="709"/>
        <w:jc w:val="both"/>
        <w:rPr>
          <w:rFonts w:asciiTheme="minorHAnsi" w:hAnsiTheme="minorHAnsi" w:cstheme="minorHAnsi"/>
          <w:i/>
          <w:sz w:val="22"/>
          <w:szCs w:val="18"/>
        </w:rPr>
      </w:pPr>
      <w:r w:rsidRPr="006F470A">
        <w:rPr>
          <w:rFonts w:asciiTheme="minorHAnsi" w:hAnsiTheme="minorHAnsi" w:cstheme="minorHAnsi"/>
          <w:i/>
          <w:sz w:val="22"/>
          <w:szCs w:val="18"/>
        </w:rPr>
        <w:t>Donde:</w:t>
      </w:r>
      <w:r w:rsidRPr="006F470A">
        <w:rPr>
          <w:rFonts w:asciiTheme="minorHAnsi" w:hAnsiTheme="minorHAnsi" w:cstheme="minorHAnsi"/>
          <w:i/>
          <w:sz w:val="22"/>
          <w:szCs w:val="18"/>
        </w:rPr>
        <w:tab/>
      </w:r>
    </w:p>
    <w:p w:rsidR="00432E57" w:rsidRPr="006F470A" w:rsidRDefault="00432E57" w:rsidP="00432E57">
      <w:pPr>
        <w:jc w:val="both"/>
        <w:rPr>
          <w:rFonts w:asciiTheme="minorHAnsi" w:hAnsiTheme="minorHAnsi" w:cstheme="minorHAnsi"/>
          <w:sz w:val="22"/>
          <w:szCs w:val="18"/>
        </w:rPr>
      </w:pPr>
    </w:p>
    <w:p w:rsidR="00432E57" w:rsidRPr="006F470A" w:rsidRDefault="00432E57" w:rsidP="00432E57">
      <w:pPr>
        <w:ind w:left="1418" w:firstLine="709"/>
        <w:jc w:val="both"/>
        <w:rPr>
          <w:rFonts w:asciiTheme="minorHAnsi" w:hAnsiTheme="minorHAnsi" w:cstheme="minorHAnsi"/>
          <w:sz w:val="22"/>
          <w:szCs w:val="18"/>
        </w:rPr>
      </w:pPr>
      <w:r w:rsidRPr="006F470A">
        <w:rPr>
          <w:rFonts w:asciiTheme="minorHAnsi" w:hAnsiTheme="minorHAnsi" w:cstheme="minorHAnsi"/>
          <w:position w:val="-4"/>
          <w:sz w:val="22"/>
          <w:szCs w:val="18"/>
        </w:rPr>
        <w:object w:dxaOrig="380" w:dyaOrig="260" w14:anchorId="34AEB5C2">
          <v:shape id="_x0000_i1026" type="#_x0000_t75" style="width:16.4pt;height:12pt" o:ole="">
            <v:imagedata r:id="rId19" o:title=""/>
          </v:shape>
          <o:OLEObject Type="Embed" ProgID="Equation.3" ShapeID="_x0000_i1026" DrawAspect="Content" ObjectID="_1618927463" r:id="rId20"/>
        </w:object>
      </w:r>
      <w:r w:rsidRPr="006F470A">
        <w:rPr>
          <w:rFonts w:asciiTheme="minorHAnsi" w:hAnsiTheme="minorHAnsi" w:cstheme="minorHAnsi"/>
          <w:sz w:val="22"/>
          <w:szCs w:val="18"/>
        </w:rPr>
        <w:tab/>
      </w:r>
      <w:r w:rsidRPr="006F470A">
        <w:rPr>
          <w:rFonts w:asciiTheme="minorHAnsi" w:hAnsiTheme="minorHAnsi" w:cstheme="minorHAnsi"/>
          <w:sz w:val="22"/>
          <w:szCs w:val="18"/>
        </w:rPr>
        <w:tab/>
        <w:t>:</w:t>
      </w:r>
      <w:r w:rsidRPr="006F470A">
        <w:rPr>
          <w:rFonts w:asciiTheme="minorHAnsi" w:hAnsiTheme="minorHAnsi" w:cstheme="minorHAnsi"/>
          <w:sz w:val="22"/>
          <w:szCs w:val="18"/>
        </w:rPr>
        <w:tab/>
        <w:t>Precio Ajustado a efectos de calificación</w:t>
      </w:r>
      <w:r w:rsidRPr="006F470A">
        <w:rPr>
          <w:rFonts w:asciiTheme="minorHAnsi" w:hAnsiTheme="minorHAnsi" w:cstheme="minorHAnsi"/>
          <w:sz w:val="22"/>
          <w:szCs w:val="18"/>
        </w:rPr>
        <w:tab/>
      </w:r>
    </w:p>
    <w:p w:rsidR="00432E57" w:rsidRPr="006F470A" w:rsidRDefault="00432E57" w:rsidP="00432E57">
      <w:pPr>
        <w:ind w:left="1418" w:firstLine="709"/>
        <w:jc w:val="both"/>
        <w:rPr>
          <w:rFonts w:asciiTheme="minorHAnsi" w:hAnsiTheme="minorHAnsi" w:cstheme="minorHAnsi"/>
          <w:sz w:val="22"/>
          <w:szCs w:val="18"/>
        </w:rPr>
      </w:pPr>
      <w:r w:rsidRPr="006F470A">
        <w:rPr>
          <w:rFonts w:asciiTheme="minorHAnsi" w:hAnsiTheme="minorHAnsi" w:cstheme="minorHAnsi"/>
          <w:position w:val="-4"/>
          <w:sz w:val="22"/>
          <w:szCs w:val="18"/>
        </w:rPr>
        <w:object w:dxaOrig="859" w:dyaOrig="260" w14:anchorId="2D7FA53A">
          <v:shape id="_x0000_i1027" type="#_x0000_t75" style="width:42pt;height:12pt" o:ole="">
            <v:imagedata r:id="rId21" o:title=""/>
          </v:shape>
          <o:OLEObject Type="Embed" ProgID="Equation.3" ShapeID="_x0000_i1027" DrawAspect="Content" ObjectID="_1618927464" r:id="rId22"/>
        </w:object>
      </w:r>
      <w:r w:rsidRPr="006F470A">
        <w:rPr>
          <w:rFonts w:asciiTheme="minorHAnsi" w:hAnsiTheme="minorHAnsi" w:cstheme="minorHAnsi"/>
          <w:sz w:val="22"/>
          <w:szCs w:val="18"/>
        </w:rPr>
        <w:tab/>
        <w:t>:</w:t>
      </w:r>
      <w:r w:rsidRPr="006F470A">
        <w:rPr>
          <w:rFonts w:asciiTheme="minorHAnsi" w:hAnsiTheme="minorHAnsi" w:cstheme="minorHAnsi"/>
          <w:sz w:val="22"/>
          <w:szCs w:val="18"/>
        </w:rPr>
        <w:tab/>
        <w:t xml:space="preserve">Monto ajustado por revisión aritmética </w:t>
      </w:r>
    </w:p>
    <w:p w:rsidR="00432E57" w:rsidRPr="006F470A" w:rsidRDefault="00432E57" w:rsidP="00432E57">
      <w:pPr>
        <w:jc w:val="both"/>
        <w:rPr>
          <w:rFonts w:asciiTheme="minorHAnsi" w:hAnsiTheme="minorHAnsi" w:cstheme="minorHAnsi"/>
          <w:sz w:val="22"/>
          <w:szCs w:val="18"/>
        </w:rPr>
      </w:pPr>
      <w:r w:rsidRPr="006F470A">
        <w:rPr>
          <w:rFonts w:asciiTheme="minorHAnsi" w:hAnsiTheme="minorHAnsi" w:cstheme="minorHAnsi"/>
          <w:sz w:val="22"/>
          <w:szCs w:val="18"/>
        </w:rPr>
        <w:tab/>
      </w:r>
      <w:r w:rsidRPr="006F470A">
        <w:rPr>
          <w:rFonts w:asciiTheme="minorHAnsi" w:hAnsiTheme="minorHAnsi" w:cstheme="minorHAnsi"/>
          <w:sz w:val="22"/>
          <w:szCs w:val="18"/>
        </w:rPr>
        <w:tab/>
      </w:r>
      <w:r w:rsidRPr="006F470A">
        <w:rPr>
          <w:rFonts w:asciiTheme="minorHAnsi" w:hAnsiTheme="minorHAnsi" w:cstheme="minorHAnsi"/>
          <w:sz w:val="22"/>
          <w:szCs w:val="18"/>
        </w:rPr>
        <w:tab/>
      </w:r>
      <w:r w:rsidRPr="006F470A">
        <w:rPr>
          <w:rFonts w:asciiTheme="minorHAnsi" w:hAnsiTheme="minorHAnsi" w:cstheme="minorHAnsi"/>
          <w:position w:val="-10"/>
          <w:sz w:val="22"/>
          <w:szCs w:val="18"/>
        </w:rPr>
        <w:object w:dxaOrig="320" w:dyaOrig="340" w14:anchorId="14F25C11">
          <v:shape id="_x0000_i1028" type="#_x0000_t75" style="width:18pt;height:18pt" o:ole="">
            <v:imagedata r:id="rId23" o:title=""/>
          </v:shape>
          <o:OLEObject Type="Embed" ProgID="Equation.3" ShapeID="_x0000_i1028" DrawAspect="Content" ObjectID="_1618927465" r:id="rId24"/>
        </w:object>
      </w:r>
      <w:r w:rsidRPr="006F470A">
        <w:rPr>
          <w:rFonts w:asciiTheme="minorHAnsi" w:hAnsiTheme="minorHAnsi" w:cstheme="minorHAnsi"/>
          <w:sz w:val="22"/>
          <w:szCs w:val="18"/>
        </w:rPr>
        <w:tab/>
      </w:r>
      <w:r w:rsidRPr="006F470A">
        <w:rPr>
          <w:rFonts w:asciiTheme="minorHAnsi" w:hAnsiTheme="minorHAnsi" w:cstheme="minorHAnsi"/>
          <w:sz w:val="22"/>
          <w:szCs w:val="18"/>
        </w:rPr>
        <w:tab/>
        <w:t>:</w:t>
      </w:r>
      <w:r w:rsidRPr="006F470A">
        <w:rPr>
          <w:rFonts w:asciiTheme="minorHAnsi" w:hAnsiTheme="minorHAnsi" w:cstheme="minorHAnsi"/>
          <w:sz w:val="22"/>
          <w:szCs w:val="18"/>
        </w:rPr>
        <w:tab/>
        <w:t>Factor de ajuste final</w:t>
      </w:r>
    </w:p>
    <w:p w:rsidR="00432E57" w:rsidRPr="006F470A" w:rsidRDefault="00432E57" w:rsidP="00432E57">
      <w:pPr>
        <w:ind w:left="993"/>
        <w:jc w:val="both"/>
        <w:rPr>
          <w:rFonts w:asciiTheme="minorHAnsi" w:hAnsiTheme="minorHAnsi" w:cstheme="minorHAnsi"/>
          <w:sz w:val="18"/>
          <w:szCs w:val="18"/>
        </w:rPr>
      </w:pPr>
    </w:p>
    <w:p w:rsidR="00432E57" w:rsidRPr="00B20C1D" w:rsidRDefault="00432E57" w:rsidP="00432E57">
      <w:pPr>
        <w:ind w:left="428" w:firstLine="706"/>
        <w:jc w:val="both"/>
        <w:rPr>
          <w:rFonts w:asciiTheme="minorHAnsi" w:hAnsiTheme="minorHAnsi" w:cstheme="minorHAnsi"/>
          <w:sz w:val="22"/>
          <w:szCs w:val="22"/>
        </w:rPr>
      </w:pPr>
    </w:p>
    <w:p w:rsidR="00432E57" w:rsidRPr="00365997" w:rsidRDefault="00432E57" w:rsidP="007E1845">
      <w:pPr>
        <w:pStyle w:val="Sinespaciado"/>
        <w:numPr>
          <w:ilvl w:val="1"/>
          <w:numId w:val="33"/>
        </w:numPr>
        <w:tabs>
          <w:tab w:val="left" w:pos="709"/>
        </w:tabs>
        <w:ind w:left="993" w:hanging="709"/>
        <w:jc w:val="both"/>
        <w:rPr>
          <w:rFonts w:asciiTheme="minorHAnsi" w:hAnsiTheme="minorHAnsi" w:cstheme="minorHAnsi"/>
          <w:b/>
        </w:rPr>
      </w:pPr>
      <w:r w:rsidRPr="00365997">
        <w:rPr>
          <w:rFonts w:asciiTheme="minorHAnsi" w:hAnsiTheme="minorHAnsi" w:cstheme="minorHAnsi"/>
          <w:b/>
        </w:rPr>
        <w:t>DETERMINACIÓN DE LA PROPUESTA ECONÓMICA</w:t>
      </w:r>
      <w:r>
        <w:rPr>
          <w:rFonts w:asciiTheme="minorHAnsi" w:hAnsiTheme="minorHAnsi" w:cstheme="minorHAnsi"/>
          <w:b/>
        </w:rPr>
        <w:t xml:space="preserve"> CON EL PRECIO EVALUADO MAS BAJO</w:t>
      </w:r>
    </w:p>
    <w:p w:rsidR="00432E57" w:rsidRPr="00365997" w:rsidRDefault="00432E57" w:rsidP="00432E57">
      <w:pPr>
        <w:pStyle w:val="Sinespaciado"/>
        <w:ind w:left="851"/>
        <w:jc w:val="both"/>
        <w:rPr>
          <w:rFonts w:asciiTheme="minorHAnsi" w:hAnsiTheme="minorHAnsi" w:cstheme="minorHAnsi"/>
        </w:rPr>
      </w:pPr>
      <w:r w:rsidRPr="00365997">
        <w:rPr>
          <w:rFonts w:asciiTheme="minorHAnsi" w:hAnsiTheme="minorHAnsi" w:cstheme="minorHAnsi"/>
        </w:rPr>
        <w:t xml:space="preserve"> </w:t>
      </w:r>
    </w:p>
    <w:p w:rsidR="008B35A3" w:rsidRPr="00365997" w:rsidRDefault="00432E57" w:rsidP="00432E57">
      <w:pPr>
        <w:ind w:left="284"/>
        <w:jc w:val="both"/>
        <w:rPr>
          <w:rFonts w:asciiTheme="minorHAnsi" w:hAnsiTheme="minorHAnsi" w:cstheme="minorHAnsi"/>
          <w:sz w:val="22"/>
          <w:szCs w:val="22"/>
        </w:rPr>
      </w:pPr>
      <w:r w:rsidRPr="00365997">
        <w:rPr>
          <w:rFonts w:asciiTheme="minorHAnsi" w:hAnsiTheme="minorHAnsi" w:cstheme="minorHAnsi"/>
          <w:sz w:val="22"/>
          <w:szCs w:val="22"/>
        </w:rPr>
        <w:t>Una vez efectuada la corrección de los errores aritméticos y aplicados el margen de preferencia, (cuando corresponda) se determinará el orden de prelación de las propuestas económicas con relación a la propuesta económica más baja.</w:t>
      </w:r>
    </w:p>
    <w:p w:rsidR="006B7E64" w:rsidRDefault="006B7E64" w:rsidP="006B7E64">
      <w:pPr>
        <w:ind w:left="284"/>
        <w:jc w:val="both"/>
        <w:rPr>
          <w:rFonts w:ascii="Segoe UI" w:hAnsi="Segoe UI" w:cs="Segoe UI"/>
          <w:color w:val="000000"/>
        </w:rPr>
      </w:pPr>
    </w:p>
    <w:p w:rsidR="008B35A3" w:rsidRDefault="008B35A3" w:rsidP="006B7E64">
      <w:pPr>
        <w:ind w:left="284"/>
        <w:jc w:val="both"/>
      </w:pPr>
      <w:r>
        <w:rPr>
          <w:rFonts w:ascii="Segoe UI" w:hAnsi="Segoe UI" w:cs="Segoe UI"/>
          <w:color w:val="000000"/>
        </w:rPr>
        <w:t>En caso de existir un empate entre dos o más propuestas, se procederá a la evaluación de la propuesta técnica de los proponentes que hubiesen empatado.</w:t>
      </w:r>
    </w:p>
    <w:p w:rsidR="008B35A3" w:rsidRDefault="008B35A3" w:rsidP="00432E57">
      <w:pPr>
        <w:pStyle w:val="Sinespaciado"/>
        <w:ind w:left="993"/>
        <w:jc w:val="both"/>
        <w:rPr>
          <w:rFonts w:asciiTheme="minorHAnsi" w:hAnsiTheme="minorHAnsi" w:cstheme="minorHAnsi"/>
        </w:rPr>
      </w:pPr>
    </w:p>
    <w:p w:rsidR="00432E57" w:rsidRPr="00365997" w:rsidRDefault="00432E57" w:rsidP="007E1845">
      <w:pPr>
        <w:pStyle w:val="Sinespaciado"/>
        <w:numPr>
          <w:ilvl w:val="6"/>
          <w:numId w:val="34"/>
        </w:numPr>
        <w:ind w:left="284"/>
        <w:jc w:val="both"/>
        <w:rPr>
          <w:rFonts w:asciiTheme="minorHAnsi" w:hAnsiTheme="minorHAnsi" w:cstheme="minorHAnsi"/>
          <w:b/>
        </w:rPr>
      </w:pPr>
      <w:r w:rsidRPr="00365997">
        <w:rPr>
          <w:rFonts w:asciiTheme="minorHAnsi" w:hAnsiTheme="minorHAnsi" w:cstheme="minorHAnsi"/>
          <w:b/>
        </w:rPr>
        <w:t>EVALUACIÓN LEGAL</w:t>
      </w:r>
    </w:p>
    <w:p w:rsidR="00432E57" w:rsidRPr="00365997" w:rsidRDefault="00432E57" w:rsidP="00432E57">
      <w:pPr>
        <w:jc w:val="center"/>
        <w:rPr>
          <w:rFonts w:asciiTheme="minorHAnsi" w:hAnsiTheme="minorHAnsi" w:cstheme="minorHAnsi"/>
        </w:rPr>
      </w:pP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 xml:space="preserve">El </w:t>
      </w:r>
      <w:r w:rsidR="009C1C0F">
        <w:rPr>
          <w:rFonts w:asciiTheme="minorHAnsi" w:hAnsiTheme="minorHAnsi" w:cstheme="minorHAnsi"/>
        </w:rPr>
        <w:t xml:space="preserve">Abogado designado por </w:t>
      </w:r>
      <w:r w:rsidRPr="00365997">
        <w:rPr>
          <w:rFonts w:asciiTheme="minorHAnsi" w:hAnsiTheme="minorHAnsi" w:cstheme="minorHAnsi"/>
        </w:rPr>
        <w:t>la Unidad Jurídica, verificará el cumplimiento de la documentación legal, aplicando la metodología CUMPLE/NO CUMPLE de las propuestas habilitadas después de la evaluación preliminar.</w:t>
      </w:r>
    </w:p>
    <w:p w:rsidR="00432E57" w:rsidRPr="00365997" w:rsidRDefault="00432E57" w:rsidP="007E1845">
      <w:pPr>
        <w:pStyle w:val="Sinespaciado"/>
        <w:numPr>
          <w:ilvl w:val="6"/>
          <w:numId w:val="34"/>
        </w:numPr>
        <w:ind w:left="284"/>
        <w:jc w:val="both"/>
        <w:rPr>
          <w:rFonts w:asciiTheme="minorHAnsi" w:hAnsiTheme="minorHAnsi" w:cstheme="minorHAnsi"/>
          <w:b/>
        </w:rPr>
      </w:pPr>
      <w:r w:rsidRPr="00365997">
        <w:rPr>
          <w:rFonts w:asciiTheme="minorHAnsi" w:hAnsiTheme="minorHAnsi" w:cstheme="minorHAnsi"/>
          <w:b/>
        </w:rPr>
        <w:t>EVALUACIÓN TÉCNICA</w:t>
      </w:r>
    </w:p>
    <w:p w:rsidR="00432E57" w:rsidRPr="00365997" w:rsidRDefault="00432E57" w:rsidP="00432E57">
      <w:pPr>
        <w:pStyle w:val="Sinespaciado"/>
        <w:ind w:left="786"/>
        <w:jc w:val="both"/>
        <w:rPr>
          <w:rFonts w:asciiTheme="minorHAnsi" w:hAnsiTheme="minorHAnsi" w:cstheme="minorHAnsi"/>
        </w:rPr>
      </w:pPr>
      <w:r w:rsidRPr="00365997">
        <w:rPr>
          <w:rFonts w:asciiTheme="minorHAnsi" w:hAnsiTheme="minorHAnsi" w:cstheme="minorHAnsi"/>
        </w:rPr>
        <w:lastRenderedPageBreak/>
        <w:t xml:space="preserve">  </w:t>
      </w: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Una vez concluida la evaluación administrativa/económica y legal el personal técnico que conforma el Comité de Licitación, verificará el cumplimiento de la documentación técnica, aplicando la metodología CUMPLE/NO CUMPLE de la propuesta habilitada con el precio evaluado más bajo.</w:t>
      </w:r>
    </w:p>
    <w:p w:rsidR="00432E57" w:rsidRPr="00365997" w:rsidRDefault="00432E57" w:rsidP="00432E57">
      <w:pPr>
        <w:pStyle w:val="Sinespaciado"/>
        <w:ind w:left="284"/>
        <w:jc w:val="both"/>
        <w:rPr>
          <w:rFonts w:asciiTheme="minorHAnsi" w:hAnsiTheme="minorHAnsi" w:cstheme="minorHAnsi"/>
        </w:rPr>
      </w:pP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En caso que la propuesta ubicada en el primer lugar con el precio evaluado más bajo no cumpla con los aspectos técnicos solicitados en el DBC, se procederá a su descalificación y a la evaluación de la segunda propuesta con el precio más bajo, y así sucesivamente.</w:t>
      </w: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 xml:space="preserve"> </w:t>
      </w: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En caso de existir aspectos subsanables, el personal técnico del Comité de Licitación atenderá el mismo de acuerdo a lo descrito en el numeral 9 (Aspectos Subsanables) del presente DBC.</w:t>
      </w:r>
      <w:r w:rsidRPr="00365997">
        <w:rPr>
          <w:rFonts w:asciiTheme="minorHAnsi" w:hAnsiTheme="minorHAnsi" w:cstheme="minorHAnsi"/>
        </w:rPr>
        <w:tab/>
      </w:r>
    </w:p>
    <w:p w:rsidR="00432E57" w:rsidRPr="00365997" w:rsidRDefault="00432E57" w:rsidP="00432E57">
      <w:pPr>
        <w:pStyle w:val="Sinespaciado"/>
        <w:ind w:left="284"/>
        <w:jc w:val="both"/>
        <w:rPr>
          <w:rFonts w:asciiTheme="minorHAnsi" w:hAnsiTheme="minorHAnsi" w:cstheme="minorHAnsi"/>
        </w:rPr>
      </w:pPr>
    </w:p>
    <w:p w:rsidR="00432E57" w:rsidRPr="00365997" w:rsidRDefault="00432E57" w:rsidP="007E1845">
      <w:pPr>
        <w:pStyle w:val="Sinespaciado"/>
        <w:numPr>
          <w:ilvl w:val="6"/>
          <w:numId w:val="34"/>
        </w:numPr>
        <w:ind w:left="284"/>
        <w:jc w:val="both"/>
        <w:rPr>
          <w:rFonts w:asciiTheme="minorHAnsi" w:hAnsiTheme="minorHAnsi" w:cstheme="minorHAnsi"/>
          <w:b/>
        </w:rPr>
      </w:pPr>
      <w:r w:rsidRPr="00365997">
        <w:rPr>
          <w:rFonts w:asciiTheme="minorHAnsi" w:hAnsiTheme="minorHAnsi" w:cstheme="minorHAnsi"/>
          <w:b/>
        </w:rPr>
        <w:t>RESULTADO DE LA EVALUACIÓN</w:t>
      </w:r>
    </w:p>
    <w:p w:rsidR="00432E57" w:rsidRPr="00365997" w:rsidRDefault="00432E57" w:rsidP="00432E57">
      <w:pPr>
        <w:jc w:val="both"/>
        <w:rPr>
          <w:rFonts w:asciiTheme="minorHAnsi" w:hAnsiTheme="minorHAnsi" w:cstheme="minorHAnsi"/>
          <w:sz w:val="22"/>
          <w:szCs w:val="22"/>
        </w:rPr>
      </w:pP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El Comité de Licitación recomendará al RPC la adjudicación o concertación o declaratoria desierta.</w:t>
      </w:r>
    </w:p>
    <w:p w:rsidR="00432E57" w:rsidRPr="00365997" w:rsidRDefault="00432E57" w:rsidP="00432E57">
      <w:pPr>
        <w:pStyle w:val="Sinespaciado"/>
        <w:ind w:left="284"/>
        <w:jc w:val="both"/>
        <w:rPr>
          <w:rFonts w:asciiTheme="minorHAnsi" w:hAnsiTheme="minorHAnsi" w:cstheme="minorHAnsi"/>
        </w:rPr>
      </w:pPr>
    </w:p>
    <w:p w:rsidR="00432E57" w:rsidRPr="00365997" w:rsidRDefault="00432E57" w:rsidP="00432E57">
      <w:pPr>
        <w:pStyle w:val="Sinespaciado"/>
        <w:ind w:left="284"/>
        <w:jc w:val="both"/>
        <w:rPr>
          <w:rFonts w:asciiTheme="minorHAnsi" w:hAnsiTheme="minorHAnsi" w:cstheme="minorHAnsi"/>
          <w:b/>
          <w:bCs/>
          <w:lang w:val="es-ES_tradnl"/>
        </w:rPr>
      </w:pPr>
      <w:r w:rsidRPr="00365997">
        <w:rPr>
          <w:rFonts w:asciiTheme="minorHAnsi" w:hAnsiTheme="minorHAnsi" w:cstheme="minorHAnsi"/>
        </w:rPr>
        <w:t xml:space="preserve">En caso de adjudicación, se recomendará al RPC la adjudicación de la propuesta que obtuvo el precio evaluado más bajo que cumpla con los aspectos técnicos y condiciones requeridas en el DBC, cuyo monto adjudicado corresponda al monto ajustado por revisión aritmética. </w:t>
      </w:r>
    </w:p>
    <w:p w:rsidR="00432E57" w:rsidRPr="00365997" w:rsidRDefault="00432E57" w:rsidP="00432E57">
      <w:pPr>
        <w:pStyle w:val="Sinespaciado"/>
        <w:ind w:left="284"/>
        <w:jc w:val="both"/>
        <w:rPr>
          <w:rFonts w:asciiTheme="minorHAnsi" w:hAnsiTheme="minorHAnsi" w:cstheme="minorHAnsi"/>
          <w:lang w:val="es-ES_tradnl"/>
        </w:rPr>
      </w:pPr>
    </w:p>
    <w:p w:rsidR="00432E57" w:rsidRPr="00365997" w:rsidRDefault="00432E57" w:rsidP="00432E57">
      <w:pPr>
        <w:pStyle w:val="Sinespaciado"/>
        <w:ind w:left="284"/>
        <w:jc w:val="both"/>
        <w:rPr>
          <w:rFonts w:asciiTheme="minorHAnsi" w:hAnsiTheme="minorHAnsi" w:cstheme="minorHAnsi"/>
        </w:rPr>
      </w:pPr>
      <w:r w:rsidRPr="00930E6F">
        <w:rPr>
          <w:rFonts w:asciiTheme="minorHAnsi" w:hAnsiTheme="minorHAnsi" w:cstheme="minorHAnsi"/>
        </w:rPr>
        <w:t xml:space="preserve">En caso de concertación, el Comité de Licitación deberá considerar los criterios descritos en el numeral </w:t>
      </w:r>
      <w:r w:rsidR="003E27FC" w:rsidRPr="00930E6F">
        <w:rPr>
          <w:rFonts w:asciiTheme="minorHAnsi" w:hAnsiTheme="minorHAnsi" w:cstheme="minorHAnsi"/>
        </w:rPr>
        <w:t>26</w:t>
      </w:r>
      <w:r w:rsidRPr="00930E6F">
        <w:rPr>
          <w:rFonts w:asciiTheme="minorHAnsi" w:hAnsiTheme="minorHAnsi" w:cstheme="minorHAnsi"/>
        </w:rPr>
        <w:t xml:space="preserve"> de la parte III del presente</w:t>
      </w:r>
      <w:r w:rsidRPr="00365997">
        <w:rPr>
          <w:rFonts w:asciiTheme="minorHAnsi" w:hAnsiTheme="minorHAnsi" w:cstheme="minorHAnsi"/>
        </w:rPr>
        <w:t xml:space="preserve"> DBC.</w:t>
      </w:r>
    </w:p>
    <w:p w:rsidR="00432E57" w:rsidRPr="00365997" w:rsidRDefault="00432E57" w:rsidP="00432E57">
      <w:pPr>
        <w:pStyle w:val="Sinespaciado"/>
        <w:ind w:left="426"/>
        <w:jc w:val="both"/>
        <w:rPr>
          <w:rFonts w:asciiTheme="minorHAnsi" w:hAnsiTheme="minorHAnsi" w:cstheme="minorHAnsi"/>
        </w:rPr>
      </w:pPr>
    </w:p>
    <w:p w:rsidR="00432E57" w:rsidRPr="009803E1" w:rsidRDefault="00432E57" w:rsidP="00432E57">
      <w:pPr>
        <w:pStyle w:val="Sinespaciado"/>
        <w:tabs>
          <w:tab w:val="left" w:pos="284"/>
        </w:tabs>
        <w:jc w:val="both"/>
      </w:pPr>
      <w:r w:rsidRPr="009803E1">
        <w:t>En el caso de que todas las propuestas sean descalificadas en cualquiera de las etapas descritas, el Comité de Licitación recomendará mediante informe al Responsable del Proceso de Contratación declarar desierta la contratación.</w:t>
      </w:r>
    </w:p>
    <w:p w:rsidR="00432E57" w:rsidRPr="00365997" w:rsidRDefault="00432E57" w:rsidP="00432E57">
      <w:pPr>
        <w:pStyle w:val="Sinespaciado"/>
        <w:tabs>
          <w:tab w:val="left" w:pos="284"/>
        </w:tabs>
        <w:ind w:left="284"/>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8C046E" w:rsidRDefault="008C046E" w:rsidP="00432E57">
      <w:pPr>
        <w:pStyle w:val="Sinespaciado"/>
        <w:ind w:left="426"/>
        <w:jc w:val="both"/>
        <w:rPr>
          <w:rFonts w:asciiTheme="minorHAnsi" w:hAnsiTheme="minorHAnsi" w:cstheme="minorHAnsi"/>
        </w:rPr>
      </w:pPr>
    </w:p>
    <w:p w:rsidR="008C046E" w:rsidRDefault="008C046E" w:rsidP="00432E57">
      <w:pPr>
        <w:pStyle w:val="Sinespaciado"/>
        <w:ind w:left="426"/>
        <w:jc w:val="both"/>
        <w:rPr>
          <w:rFonts w:asciiTheme="minorHAnsi" w:hAnsiTheme="minorHAnsi" w:cstheme="minorHAnsi"/>
        </w:rPr>
      </w:pPr>
    </w:p>
    <w:p w:rsidR="00432E57" w:rsidRPr="00365997" w:rsidRDefault="00432E57" w:rsidP="00432E57">
      <w:pPr>
        <w:pStyle w:val="Sinespaciado"/>
        <w:ind w:left="284"/>
        <w:jc w:val="both"/>
        <w:rPr>
          <w:rFonts w:asciiTheme="minorHAnsi" w:hAnsiTheme="minorHAnsi" w:cstheme="minorHAnsi"/>
          <w:b/>
          <w:bCs/>
          <w:lang w:val="es-ES_tradnl"/>
        </w:rPr>
      </w:pPr>
    </w:p>
    <w:p w:rsidR="00432E57" w:rsidRPr="00365997" w:rsidRDefault="00432E57" w:rsidP="00432E57">
      <w:pPr>
        <w:rPr>
          <w:rFonts w:asciiTheme="minorHAnsi" w:hAnsiTheme="minorHAnsi" w:cstheme="minorHAnsi"/>
          <w:b/>
          <w:bCs/>
          <w:sz w:val="22"/>
          <w:szCs w:val="22"/>
          <w:lang w:val="es-ES_tradnl"/>
        </w:rPr>
      </w:pPr>
      <w:r w:rsidRPr="00365997">
        <w:rPr>
          <w:rFonts w:asciiTheme="minorHAnsi" w:hAnsiTheme="minorHAnsi" w:cstheme="minorHAnsi"/>
          <w:b/>
          <w:bCs/>
          <w:lang w:val="es-ES_tradnl"/>
        </w:rPr>
        <w:br w:type="page"/>
      </w:r>
    </w:p>
    <w:p w:rsidR="003A382A" w:rsidRPr="006F470A" w:rsidRDefault="004918C3" w:rsidP="00D9185F">
      <w:pPr>
        <w:jc w:val="center"/>
        <w:rPr>
          <w:rFonts w:asciiTheme="minorHAnsi" w:hAnsiTheme="minorHAnsi" w:cstheme="minorHAnsi"/>
          <w:b/>
          <w:sz w:val="22"/>
          <w:szCs w:val="22"/>
          <w:lang w:val="es-ES_tradnl"/>
        </w:rPr>
      </w:pPr>
      <w:r>
        <w:rPr>
          <w:rFonts w:asciiTheme="minorHAnsi" w:hAnsiTheme="minorHAnsi" w:cstheme="minorHAnsi"/>
          <w:b/>
          <w:sz w:val="22"/>
          <w:szCs w:val="22"/>
          <w:lang w:val="es-ES_tradnl"/>
        </w:rPr>
        <w:lastRenderedPageBreak/>
        <w:t>PARTE VI</w:t>
      </w:r>
    </w:p>
    <w:p w:rsidR="003A382A" w:rsidRPr="006F470A" w:rsidRDefault="003A382A" w:rsidP="00D9185F">
      <w:pPr>
        <w:pStyle w:val="Ttulo1"/>
        <w:spacing w:after="0"/>
        <w:ind w:left="357"/>
        <w:jc w:val="center"/>
        <w:rPr>
          <w:rFonts w:asciiTheme="minorHAnsi" w:eastAsia="Arial Unicode MS" w:hAnsiTheme="minorHAnsi" w:cstheme="minorHAnsi"/>
          <w:sz w:val="22"/>
          <w:szCs w:val="22"/>
        </w:rPr>
      </w:pPr>
      <w:r w:rsidRPr="006F470A">
        <w:rPr>
          <w:rFonts w:asciiTheme="minorHAnsi" w:eastAsia="Arial Unicode MS" w:hAnsiTheme="minorHAnsi" w:cstheme="minorHAnsi"/>
          <w:sz w:val="22"/>
          <w:szCs w:val="22"/>
        </w:rPr>
        <w:t>ESPECIFICACIONES TÉCNICAS</w:t>
      </w:r>
    </w:p>
    <w:p w:rsidR="00D9185F" w:rsidRPr="006F470A" w:rsidRDefault="00D9185F" w:rsidP="00D9185F">
      <w:pPr>
        <w:rPr>
          <w:rFonts w:asciiTheme="minorHAnsi" w:eastAsia="Arial Unicode MS" w:hAnsiTheme="minorHAnsi" w:cstheme="minorHAnsi"/>
        </w:rPr>
      </w:pPr>
    </w:p>
    <w:p w:rsidR="00FB51AA" w:rsidRPr="00AC208C" w:rsidRDefault="00FB51AA" w:rsidP="00FB51AA">
      <w:pPr>
        <w:ind w:left="1410" w:hanging="1410"/>
        <w:jc w:val="center"/>
        <w:rPr>
          <w:rFonts w:ascii="Calibri" w:hAnsi="Calibri" w:cs="Calibri"/>
          <w:b/>
          <w:sz w:val="22"/>
          <w:szCs w:val="22"/>
        </w:rPr>
      </w:pPr>
      <w:r w:rsidRPr="00AC208C">
        <w:rPr>
          <w:rFonts w:ascii="Calibri" w:hAnsi="Calibri" w:cs="Calibri"/>
          <w:b/>
          <w:sz w:val="22"/>
          <w:szCs w:val="22"/>
        </w:rPr>
        <w:t>“ADQUISICIÓN DE REPUESTOS PARA DESPACHO DE GNL”</w:t>
      </w:r>
    </w:p>
    <w:p w:rsidR="00FB51AA" w:rsidRPr="00AC208C" w:rsidRDefault="00FB51AA" w:rsidP="00FB51AA">
      <w:pPr>
        <w:ind w:left="1410" w:hanging="1410"/>
        <w:jc w:val="center"/>
        <w:rPr>
          <w:rFonts w:ascii="Calibri" w:hAnsi="Calibri" w:cs="Calibri"/>
          <w:b/>
          <w:sz w:val="22"/>
          <w:szCs w:val="22"/>
        </w:rPr>
      </w:pPr>
    </w:p>
    <w:p w:rsidR="00FB51AA" w:rsidRPr="00EE73DA" w:rsidRDefault="00FB51AA" w:rsidP="00FB51AA">
      <w:pPr>
        <w:jc w:val="center"/>
        <w:rPr>
          <w:rFonts w:ascii="Calibri" w:hAnsi="Calibri" w:cs="Calibri"/>
          <w:b/>
          <w:sz w:val="22"/>
          <w:szCs w:val="22"/>
        </w:rPr>
      </w:pPr>
    </w:p>
    <w:tbl>
      <w:tblPr>
        <w:tblpPr w:leftFromText="141" w:rightFromText="141" w:vertAnchor="text" w:horzAnchor="margin" w:tblpXSpec="center" w:tblpY="23"/>
        <w:tblW w:w="74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697"/>
        <w:gridCol w:w="4200"/>
        <w:gridCol w:w="1118"/>
        <w:gridCol w:w="1398"/>
      </w:tblGrid>
      <w:tr w:rsidR="00FB51AA" w:rsidRPr="00AC208C" w:rsidTr="00D57EC2">
        <w:trPr>
          <w:trHeight w:val="876"/>
        </w:trPr>
        <w:tc>
          <w:tcPr>
            <w:tcW w:w="697" w:type="dxa"/>
            <w:shd w:val="clear" w:color="000000" w:fill="B8CCE4"/>
            <w:noWrap/>
            <w:vAlign w:val="center"/>
            <w:hideMark/>
          </w:tcPr>
          <w:p w:rsidR="00FB51AA" w:rsidRPr="00AC208C" w:rsidRDefault="00FB51AA" w:rsidP="00D57EC2">
            <w:pPr>
              <w:jc w:val="center"/>
              <w:rPr>
                <w:rFonts w:ascii="Calibri" w:hAnsi="Calibri" w:cs="Calibri"/>
                <w:b/>
                <w:color w:val="000000"/>
                <w:sz w:val="22"/>
                <w:szCs w:val="22"/>
              </w:rPr>
            </w:pPr>
            <w:r w:rsidRPr="00AC208C">
              <w:rPr>
                <w:rFonts w:ascii="Calibri" w:hAnsi="Calibri" w:cs="Calibri"/>
                <w:b/>
                <w:color w:val="000000"/>
                <w:sz w:val="22"/>
                <w:szCs w:val="22"/>
              </w:rPr>
              <w:t>N° ÍTEM</w:t>
            </w:r>
          </w:p>
        </w:tc>
        <w:tc>
          <w:tcPr>
            <w:tcW w:w="4200" w:type="dxa"/>
            <w:shd w:val="clear" w:color="000000" w:fill="B8CCE4"/>
            <w:vAlign w:val="center"/>
            <w:hideMark/>
          </w:tcPr>
          <w:p w:rsidR="00FB51AA" w:rsidRPr="00AC208C" w:rsidRDefault="00FB51AA" w:rsidP="00D57EC2">
            <w:pPr>
              <w:jc w:val="center"/>
              <w:rPr>
                <w:rFonts w:ascii="Calibri" w:hAnsi="Calibri" w:cs="Calibri"/>
                <w:b/>
                <w:color w:val="000000"/>
                <w:sz w:val="22"/>
                <w:szCs w:val="22"/>
              </w:rPr>
            </w:pPr>
            <w:r w:rsidRPr="00AC208C">
              <w:rPr>
                <w:rFonts w:ascii="Calibri" w:hAnsi="Calibri" w:cs="Calibri"/>
                <w:b/>
                <w:color w:val="000000"/>
                <w:sz w:val="22"/>
                <w:szCs w:val="22"/>
              </w:rPr>
              <w:t>DESCRIPCIÓN DEL BIEN</w:t>
            </w:r>
          </w:p>
        </w:tc>
        <w:tc>
          <w:tcPr>
            <w:tcW w:w="1118" w:type="dxa"/>
            <w:shd w:val="clear" w:color="000000" w:fill="B8CCE4"/>
            <w:vAlign w:val="center"/>
            <w:hideMark/>
          </w:tcPr>
          <w:p w:rsidR="00FB51AA" w:rsidRPr="00AC208C" w:rsidRDefault="00FB51AA" w:rsidP="00D57EC2">
            <w:pPr>
              <w:jc w:val="center"/>
              <w:rPr>
                <w:rFonts w:ascii="Calibri" w:hAnsi="Calibri" w:cs="Calibri"/>
                <w:b/>
                <w:color w:val="000000"/>
                <w:sz w:val="22"/>
                <w:szCs w:val="22"/>
              </w:rPr>
            </w:pPr>
            <w:r w:rsidRPr="00AC208C">
              <w:rPr>
                <w:rFonts w:ascii="Calibri" w:hAnsi="Calibri" w:cs="Calibri"/>
                <w:b/>
                <w:color w:val="000000"/>
                <w:sz w:val="22"/>
                <w:szCs w:val="22"/>
              </w:rPr>
              <w:t>UNIDAD DE MEDIDA</w:t>
            </w:r>
          </w:p>
        </w:tc>
        <w:tc>
          <w:tcPr>
            <w:tcW w:w="1398" w:type="dxa"/>
            <w:shd w:val="clear" w:color="000000" w:fill="B8CCE4"/>
            <w:vAlign w:val="center"/>
            <w:hideMark/>
          </w:tcPr>
          <w:p w:rsidR="00FB51AA" w:rsidRPr="00AC208C" w:rsidRDefault="00FB51AA" w:rsidP="00D57EC2">
            <w:pPr>
              <w:jc w:val="center"/>
              <w:rPr>
                <w:rFonts w:ascii="Calibri" w:hAnsi="Calibri" w:cs="Calibri"/>
                <w:b/>
                <w:color w:val="000000"/>
                <w:sz w:val="22"/>
                <w:szCs w:val="22"/>
              </w:rPr>
            </w:pPr>
            <w:r w:rsidRPr="00AC208C">
              <w:rPr>
                <w:rFonts w:ascii="Calibri" w:hAnsi="Calibri" w:cs="Calibri"/>
                <w:b/>
                <w:color w:val="000000"/>
                <w:sz w:val="22"/>
                <w:szCs w:val="22"/>
              </w:rPr>
              <w:t>CANTIDAD</w:t>
            </w:r>
          </w:p>
        </w:tc>
      </w:tr>
      <w:tr w:rsidR="00FB51AA" w:rsidRPr="00AC208C" w:rsidTr="00D57EC2">
        <w:trPr>
          <w:trHeight w:val="643"/>
        </w:trPr>
        <w:tc>
          <w:tcPr>
            <w:tcW w:w="697" w:type="dxa"/>
            <w:shd w:val="clear" w:color="auto" w:fill="auto"/>
            <w:noWrap/>
            <w:vAlign w:val="center"/>
            <w:hideMark/>
          </w:tcPr>
          <w:p w:rsidR="00FB51AA" w:rsidRPr="00AC208C" w:rsidRDefault="00FB51AA" w:rsidP="00D57EC2">
            <w:pPr>
              <w:jc w:val="center"/>
              <w:rPr>
                <w:rFonts w:ascii="Calibri" w:hAnsi="Calibri" w:cs="Calibri"/>
                <w:color w:val="000000"/>
                <w:sz w:val="22"/>
                <w:szCs w:val="22"/>
              </w:rPr>
            </w:pPr>
            <w:r w:rsidRPr="00AC208C">
              <w:rPr>
                <w:rFonts w:ascii="Calibri" w:hAnsi="Calibri" w:cs="Calibri"/>
                <w:color w:val="000000"/>
                <w:sz w:val="22"/>
                <w:szCs w:val="22"/>
              </w:rPr>
              <w:t>1</w:t>
            </w:r>
          </w:p>
        </w:tc>
        <w:tc>
          <w:tcPr>
            <w:tcW w:w="4200" w:type="dxa"/>
            <w:shd w:val="clear" w:color="auto" w:fill="auto"/>
            <w:vAlign w:val="center"/>
            <w:hideMark/>
          </w:tcPr>
          <w:p w:rsidR="00FB51AA" w:rsidRPr="00AC208C" w:rsidRDefault="00FB51AA" w:rsidP="00D57EC2">
            <w:pPr>
              <w:rPr>
                <w:rFonts w:ascii="Calibri" w:hAnsi="Calibri" w:cs="Calibri"/>
                <w:sz w:val="22"/>
                <w:szCs w:val="22"/>
                <w:lang w:eastAsia="es-BO"/>
              </w:rPr>
            </w:pPr>
            <w:r w:rsidRPr="00AC208C">
              <w:rPr>
                <w:rFonts w:ascii="Calibri" w:hAnsi="Calibri" w:cs="Calibri"/>
                <w:sz w:val="22"/>
                <w:szCs w:val="22"/>
                <w:lang w:eastAsia="es-BO"/>
              </w:rPr>
              <w:t>MANGUERA FLEXIBLE CRIOGÉNICA DE 3” DE DIÁMETRO Y 7 MTS DE LONGITUD</w:t>
            </w:r>
          </w:p>
        </w:tc>
        <w:tc>
          <w:tcPr>
            <w:tcW w:w="1118" w:type="dxa"/>
            <w:shd w:val="clear" w:color="auto" w:fill="auto"/>
            <w:vAlign w:val="center"/>
            <w:hideMark/>
          </w:tcPr>
          <w:p w:rsidR="00FB51AA" w:rsidRPr="00AC208C" w:rsidRDefault="00FB51AA" w:rsidP="00D57EC2">
            <w:pPr>
              <w:jc w:val="center"/>
              <w:rPr>
                <w:rFonts w:ascii="Calibri" w:hAnsi="Calibri" w:cs="Calibri"/>
                <w:color w:val="000000"/>
                <w:sz w:val="22"/>
                <w:szCs w:val="22"/>
              </w:rPr>
            </w:pPr>
            <w:r w:rsidRPr="00AC208C">
              <w:rPr>
                <w:rFonts w:ascii="Calibri" w:hAnsi="Calibri" w:cs="Calibri"/>
                <w:color w:val="000000"/>
                <w:sz w:val="22"/>
                <w:szCs w:val="22"/>
              </w:rPr>
              <w:t>PIEZA</w:t>
            </w:r>
          </w:p>
        </w:tc>
        <w:tc>
          <w:tcPr>
            <w:tcW w:w="1398" w:type="dxa"/>
            <w:shd w:val="clear" w:color="auto" w:fill="auto"/>
            <w:vAlign w:val="center"/>
            <w:hideMark/>
          </w:tcPr>
          <w:p w:rsidR="00FB51AA" w:rsidRPr="00AC208C" w:rsidRDefault="00FB51AA" w:rsidP="00D57EC2">
            <w:pPr>
              <w:jc w:val="center"/>
              <w:rPr>
                <w:rFonts w:ascii="Calibri" w:hAnsi="Calibri" w:cs="Calibri"/>
                <w:color w:val="000000"/>
                <w:sz w:val="22"/>
                <w:szCs w:val="22"/>
              </w:rPr>
            </w:pPr>
            <w:r w:rsidRPr="00AC208C">
              <w:rPr>
                <w:rFonts w:ascii="Calibri" w:hAnsi="Calibri" w:cs="Calibri"/>
                <w:color w:val="000000"/>
                <w:sz w:val="22"/>
                <w:szCs w:val="22"/>
              </w:rPr>
              <w:t>6</w:t>
            </w:r>
          </w:p>
        </w:tc>
      </w:tr>
      <w:tr w:rsidR="00FB51AA" w:rsidRPr="00AC208C" w:rsidTr="00D57EC2">
        <w:trPr>
          <w:trHeight w:val="643"/>
        </w:trPr>
        <w:tc>
          <w:tcPr>
            <w:tcW w:w="697" w:type="dxa"/>
            <w:shd w:val="clear" w:color="auto" w:fill="auto"/>
            <w:noWrap/>
            <w:vAlign w:val="center"/>
          </w:tcPr>
          <w:p w:rsidR="00FB51AA" w:rsidRPr="00AC208C" w:rsidRDefault="00FB51AA" w:rsidP="00D57EC2">
            <w:pPr>
              <w:jc w:val="center"/>
              <w:rPr>
                <w:rFonts w:ascii="Calibri" w:hAnsi="Calibri" w:cs="Calibri"/>
                <w:color w:val="000000"/>
                <w:sz w:val="22"/>
                <w:szCs w:val="22"/>
              </w:rPr>
            </w:pPr>
            <w:r w:rsidRPr="00AC208C">
              <w:rPr>
                <w:rFonts w:ascii="Calibri" w:hAnsi="Calibri" w:cs="Calibri"/>
                <w:color w:val="000000"/>
                <w:sz w:val="22"/>
                <w:szCs w:val="22"/>
              </w:rPr>
              <w:t>2</w:t>
            </w:r>
          </w:p>
        </w:tc>
        <w:tc>
          <w:tcPr>
            <w:tcW w:w="4200" w:type="dxa"/>
            <w:shd w:val="clear" w:color="auto" w:fill="auto"/>
            <w:vAlign w:val="center"/>
          </w:tcPr>
          <w:p w:rsidR="00FB51AA" w:rsidRPr="00AC208C" w:rsidRDefault="00FB51AA" w:rsidP="00D57EC2">
            <w:pPr>
              <w:rPr>
                <w:rFonts w:ascii="Calibri" w:hAnsi="Calibri" w:cs="Calibri"/>
                <w:sz w:val="22"/>
                <w:szCs w:val="22"/>
                <w:lang w:eastAsia="es-BO"/>
              </w:rPr>
            </w:pPr>
            <w:r w:rsidRPr="00AC208C">
              <w:rPr>
                <w:rFonts w:ascii="Calibri" w:hAnsi="Calibri" w:cs="Calibri"/>
                <w:sz w:val="22"/>
                <w:szCs w:val="22"/>
                <w:lang w:eastAsia="es-BO"/>
              </w:rPr>
              <w:t>MANGUERA FLEXIBLE CRIOGÉNICA DE 2” DE DIÁMETRO Y 7 MTS DE LONGITUD</w:t>
            </w:r>
          </w:p>
        </w:tc>
        <w:tc>
          <w:tcPr>
            <w:tcW w:w="1118" w:type="dxa"/>
            <w:shd w:val="clear" w:color="auto" w:fill="auto"/>
            <w:vAlign w:val="center"/>
          </w:tcPr>
          <w:p w:rsidR="00FB51AA" w:rsidRPr="00AC208C" w:rsidRDefault="00FB51AA" w:rsidP="00D57EC2">
            <w:pPr>
              <w:jc w:val="center"/>
              <w:rPr>
                <w:rFonts w:ascii="Calibri" w:hAnsi="Calibri" w:cs="Calibri"/>
                <w:color w:val="000000"/>
                <w:sz w:val="22"/>
                <w:szCs w:val="22"/>
              </w:rPr>
            </w:pPr>
            <w:r w:rsidRPr="00AC208C">
              <w:rPr>
                <w:rFonts w:ascii="Calibri" w:hAnsi="Calibri" w:cs="Calibri"/>
                <w:color w:val="000000"/>
                <w:sz w:val="22"/>
                <w:szCs w:val="22"/>
              </w:rPr>
              <w:t>PIEZA</w:t>
            </w:r>
          </w:p>
        </w:tc>
        <w:tc>
          <w:tcPr>
            <w:tcW w:w="1398" w:type="dxa"/>
            <w:shd w:val="clear" w:color="auto" w:fill="auto"/>
            <w:vAlign w:val="center"/>
          </w:tcPr>
          <w:p w:rsidR="00FB51AA" w:rsidRPr="00AC208C" w:rsidRDefault="00FB51AA" w:rsidP="00D57EC2">
            <w:pPr>
              <w:jc w:val="center"/>
              <w:rPr>
                <w:rFonts w:ascii="Calibri" w:hAnsi="Calibri" w:cs="Calibri"/>
                <w:color w:val="000000"/>
                <w:sz w:val="22"/>
                <w:szCs w:val="22"/>
              </w:rPr>
            </w:pPr>
            <w:r w:rsidRPr="00AC208C">
              <w:rPr>
                <w:rFonts w:ascii="Calibri" w:hAnsi="Calibri" w:cs="Calibri"/>
                <w:color w:val="000000"/>
                <w:sz w:val="22"/>
                <w:szCs w:val="22"/>
              </w:rPr>
              <w:t>7</w:t>
            </w:r>
          </w:p>
        </w:tc>
      </w:tr>
      <w:tr w:rsidR="00FB51AA" w:rsidRPr="00AC208C" w:rsidTr="00D57EC2">
        <w:trPr>
          <w:trHeight w:val="643"/>
        </w:trPr>
        <w:tc>
          <w:tcPr>
            <w:tcW w:w="697" w:type="dxa"/>
            <w:shd w:val="clear" w:color="auto" w:fill="auto"/>
            <w:noWrap/>
            <w:vAlign w:val="center"/>
          </w:tcPr>
          <w:p w:rsidR="00FB51AA" w:rsidRPr="00AC208C" w:rsidRDefault="00FB51AA" w:rsidP="00D57EC2">
            <w:pPr>
              <w:jc w:val="center"/>
              <w:rPr>
                <w:rFonts w:ascii="Calibri" w:hAnsi="Calibri" w:cs="Calibri"/>
                <w:color w:val="000000"/>
                <w:sz w:val="22"/>
                <w:szCs w:val="22"/>
              </w:rPr>
            </w:pPr>
            <w:r w:rsidRPr="00AC208C">
              <w:rPr>
                <w:rFonts w:ascii="Calibri" w:hAnsi="Calibri" w:cs="Calibri"/>
                <w:color w:val="000000"/>
                <w:sz w:val="22"/>
                <w:szCs w:val="22"/>
              </w:rPr>
              <w:t>3</w:t>
            </w:r>
          </w:p>
        </w:tc>
        <w:tc>
          <w:tcPr>
            <w:tcW w:w="4200" w:type="dxa"/>
            <w:shd w:val="clear" w:color="auto" w:fill="auto"/>
            <w:vAlign w:val="center"/>
          </w:tcPr>
          <w:p w:rsidR="00FB51AA" w:rsidRPr="00AC208C" w:rsidRDefault="00FB51AA" w:rsidP="00D57EC2">
            <w:pPr>
              <w:rPr>
                <w:rFonts w:ascii="Calibri" w:hAnsi="Calibri" w:cs="Calibri"/>
                <w:sz w:val="22"/>
                <w:szCs w:val="22"/>
                <w:lang w:eastAsia="es-BO"/>
              </w:rPr>
            </w:pPr>
            <w:r w:rsidRPr="00AC208C">
              <w:rPr>
                <w:rFonts w:ascii="Calibri" w:hAnsi="Calibri" w:cs="Calibri"/>
                <w:sz w:val="22"/>
                <w:szCs w:val="22"/>
                <w:lang w:eastAsia="es-BO"/>
              </w:rPr>
              <w:t>ACOPLE INOX CRIOGÉNICO SECO DE 3”  DE DIÁMETRO</w:t>
            </w:r>
          </w:p>
        </w:tc>
        <w:tc>
          <w:tcPr>
            <w:tcW w:w="1118" w:type="dxa"/>
            <w:shd w:val="clear" w:color="auto" w:fill="auto"/>
            <w:vAlign w:val="center"/>
          </w:tcPr>
          <w:p w:rsidR="00FB51AA" w:rsidRPr="00AC208C" w:rsidRDefault="00FB51AA" w:rsidP="00D57EC2">
            <w:pPr>
              <w:jc w:val="center"/>
              <w:rPr>
                <w:rFonts w:ascii="Calibri" w:hAnsi="Calibri" w:cs="Calibri"/>
                <w:color w:val="000000"/>
                <w:sz w:val="22"/>
                <w:szCs w:val="22"/>
              </w:rPr>
            </w:pPr>
            <w:r w:rsidRPr="00AC208C">
              <w:rPr>
                <w:rFonts w:ascii="Calibri" w:hAnsi="Calibri" w:cs="Calibri"/>
                <w:color w:val="000000"/>
                <w:sz w:val="22"/>
                <w:szCs w:val="22"/>
              </w:rPr>
              <w:t>PIEZA</w:t>
            </w:r>
          </w:p>
        </w:tc>
        <w:tc>
          <w:tcPr>
            <w:tcW w:w="1398" w:type="dxa"/>
            <w:shd w:val="clear" w:color="auto" w:fill="auto"/>
            <w:vAlign w:val="center"/>
          </w:tcPr>
          <w:p w:rsidR="00FB51AA" w:rsidRPr="00AC208C" w:rsidRDefault="00FB51AA" w:rsidP="00D57EC2">
            <w:pPr>
              <w:jc w:val="center"/>
              <w:rPr>
                <w:rFonts w:ascii="Calibri" w:hAnsi="Calibri" w:cs="Calibri"/>
                <w:color w:val="000000"/>
                <w:sz w:val="22"/>
                <w:szCs w:val="22"/>
              </w:rPr>
            </w:pPr>
            <w:r w:rsidRPr="00AC208C">
              <w:rPr>
                <w:rFonts w:ascii="Calibri" w:hAnsi="Calibri" w:cs="Calibri"/>
                <w:color w:val="000000"/>
                <w:sz w:val="22"/>
                <w:szCs w:val="22"/>
              </w:rPr>
              <w:t>5</w:t>
            </w:r>
          </w:p>
        </w:tc>
      </w:tr>
      <w:tr w:rsidR="00FB51AA" w:rsidRPr="00AC208C" w:rsidTr="00D57EC2">
        <w:trPr>
          <w:trHeight w:val="643"/>
        </w:trPr>
        <w:tc>
          <w:tcPr>
            <w:tcW w:w="697" w:type="dxa"/>
            <w:shd w:val="clear" w:color="auto" w:fill="auto"/>
            <w:noWrap/>
            <w:vAlign w:val="center"/>
          </w:tcPr>
          <w:p w:rsidR="00FB51AA" w:rsidRPr="00AC208C" w:rsidRDefault="00FB51AA" w:rsidP="00D57EC2">
            <w:pPr>
              <w:jc w:val="center"/>
              <w:rPr>
                <w:rFonts w:ascii="Calibri" w:hAnsi="Calibri" w:cs="Calibri"/>
                <w:color w:val="000000"/>
                <w:sz w:val="22"/>
                <w:szCs w:val="22"/>
              </w:rPr>
            </w:pPr>
            <w:r w:rsidRPr="00AC208C">
              <w:rPr>
                <w:rFonts w:ascii="Calibri" w:hAnsi="Calibri" w:cs="Calibri"/>
                <w:color w:val="000000"/>
                <w:sz w:val="22"/>
                <w:szCs w:val="22"/>
              </w:rPr>
              <w:t>4</w:t>
            </w:r>
          </w:p>
        </w:tc>
        <w:tc>
          <w:tcPr>
            <w:tcW w:w="4200" w:type="dxa"/>
            <w:shd w:val="clear" w:color="auto" w:fill="auto"/>
            <w:vAlign w:val="center"/>
          </w:tcPr>
          <w:p w:rsidR="00FB51AA" w:rsidRPr="00AC208C" w:rsidRDefault="00FB51AA" w:rsidP="00D57EC2">
            <w:pPr>
              <w:rPr>
                <w:rFonts w:ascii="Calibri" w:hAnsi="Calibri" w:cs="Calibri"/>
                <w:sz w:val="22"/>
                <w:szCs w:val="22"/>
                <w:lang w:eastAsia="es-BO"/>
              </w:rPr>
            </w:pPr>
            <w:r w:rsidRPr="00AC208C">
              <w:rPr>
                <w:rFonts w:ascii="Calibri" w:hAnsi="Calibri" w:cs="Calibri"/>
                <w:sz w:val="22"/>
                <w:szCs w:val="22"/>
                <w:lang w:eastAsia="es-BO"/>
              </w:rPr>
              <w:t>ACOPLE INOX CROGÉNICO SECO DE 2” DE DIÁMETRO</w:t>
            </w:r>
          </w:p>
        </w:tc>
        <w:tc>
          <w:tcPr>
            <w:tcW w:w="1118" w:type="dxa"/>
            <w:shd w:val="clear" w:color="auto" w:fill="auto"/>
            <w:vAlign w:val="center"/>
          </w:tcPr>
          <w:p w:rsidR="00FB51AA" w:rsidRPr="00AC208C" w:rsidRDefault="00FB51AA" w:rsidP="00D57EC2">
            <w:pPr>
              <w:jc w:val="center"/>
              <w:rPr>
                <w:rFonts w:ascii="Calibri" w:hAnsi="Calibri" w:cs="Calibri"/>
                <w:color w:val="000000"/>
                <w:sz w:val="22"/>
                <w:szCs w:val="22"/>
              </w:rPr>
            </w:pPr>
            <w:r w:rsidRPr="00AC208C">
              <w:rPr>
                <w:rFonts w:ascii="Calibri" w:hAnsi="Calibri" w:cs="Calibri"/>
                <w:color w:val="000000"/>
                <w:sz w:val="22"/>
                <w:szCs w:val="22"/>
              </w:rPr>
              <w:t>PIEZA</w:t>
            </w:r>
          </w:p>
        </w:tc>
        <w:tc>
          <w:tcPr>
            <w:tcW w:w="1398" w:type="dxa"/>
            <w:shd w:val="clear" w:color="auto" w:fill="auto"/>
            <w:vAlign w:val="center"/>
          </w:tcPr>
          <w:p w:rsidR="00FB51AA" w:rsidRPr="00AC208C" w:rsidRDefault="00FB51AA" w:rsidP="00D57EC2">
            <w:pPr>
              <w:jc w:val="center"/>
              <w:rPr>
                <w:rFonts w:ascii="Calibri" w:hAnsi="Calibri" w:cs="Calibri"/>
                <w:color w:val="000000"/>
                <w:sz w:val="22"/>
                <w:szCs w:val="22"/>
              </w:rPr>
            </w:pPr>
            <w:r w:rsidRPr="00AC208C">
              <w:rPr>
                <w:rFonts w:ascii="Calibri" w:hAnsi="Calibri" w:cs="Calibri"/>
                <w:color w:val="000000"/>
                <w:sz w:val="22"/>
                <w:szCs w:val="22"/>
              </w:rPr>
              <w:t>5</w:t>
            </w:r>
          </w:p>
        </w:tc>
      </w:tr>
      <w:tr w:rsidR="00FB51AA" w:rsidRPr="00AC208C" w:rsidTr="00D57EC2">
        <w:trPr>
          <w:trHeight w:val="643"/>
        </w:trPr>
        <w:tc>
          <w:tcPr>
            <w:tcW w:w="697" w:type="dxa"/>
            <w:shd w:val="clear" w:color="auto" w:fill="auto"/>
            <w:noWrap/>
            <w:vAlign w:val="center"/>
          </w:tcPr>
          <w:p w:rsidR="00FB51AA" w:rsidRPr="00AC208C" w:rsidRDefault="00FB51AA" w:rsidP="00D57EC2">
            <w:pPr>
              <w:jc w:val="center"/>
              <w:rPr>
                <w:rFonts w:ascii="Calibri" w:hAnsi="Calibri" w:cs="Calibri"/>
                <w:color w:val="000000"/>
                <w:sz w:val="22"/>
                <w:szCs w:val="22"/>
              </w:rPr>
            </w:pPr>
            <w:r w:rsidRPr="00AC208C">
              <w:rPr>
                <w:rFonts w:ascii="Calibri" w:hAnsi="Calibri" w:cs="Calibri"/>
                <w:color w:val="000000"/>
                <w:sz w:val="22"/>
                <w:szCs w:val="22"/>
              </w:rPr>
              <w:t>5</w:t>
            </w:r>
          </w:p>
        </w:tc>
        <w:tc>
          <w:tcPr>
            <w:tcW w:w="4200" w:type="dxa"/>
            <w:shd w:val="clear" w:color="auto" w:fill="auto"/>
            <w:vAlign w:val="center"/>
          </w:tcPr>
          <w:p w:rsidR="00FB51AA" w:rsidRPr="00AC208C" w:rsidRDefault="00FB51AA" w:rsidP="00D57EC2">
            <w:pPr>
              <w:rPr>
                <w:rFonts w:ascii="Calibri" w:hAnsi="Calibri" w:cs="Calibri"/>
                <w:sz w:val="22"/>
                <w:szCs w:val="22"/>
                <w:lang w:eastAsia="es-BO"/>
              </w:rPr>
            </w:pPr>
            <w:r w:rsidRPr="00AC208C">
              <w:rPr>
                <w:rFonts w:ascii="Calibri" w:hAnsi="Calibri" w:cs="Calibri"/>
                <w:sz w:val="22"/>
                <w:szCs w:val="22"/>
                <w:lang w:eastAsia="es-BO"/>
              </w:rPr>
              <w:t>BREAKAWAY ACOPLE DE SEGURIDAD ANTI TRACCIÓN DE 3” DE DIÁMETRO.</w:t>
            </w:r>
          </w:p>
        </w:tc>
        <w:tc>
          <w:tcPr>
            <w:tcW w:w="1118" w:type="dxa"/>
            <w:shd w:val="clear" w:color="auto" w:fill="auto"/>
            <w:vAlign w:val="center"/>
          </w:tcPr>
          <w:p w:rsidR="00FB51AA" w:rsidRPr="00AC208C" w:rsidRDefault="00FB51AA" w:rsidP="00D57EC2">
            <w:pPr>
              <w:jc w:val="center"/>
              <w:rPr>
                <w:rFonts w:ascii="Calibri" w:hAnsi="Calibri" w:cs="Calibri"/>
                <w:color w:val="000000"/>
                <w:sz w:val="22"/>
                <w:szCs w:val="22"/>
              </w:rPr>
            </w:pPr>
            <w:r w:rsidRPr="00AC208C">
              <w:rPr>
                <w:rFonts w:ascii="Calibri" w:hAnsi="Calibri" w:cs="Calibri"/>
                <w:color w:val="000000"/>
                <w:sz w:val="22"/>
                <w:szCs w:val="22"/>
              </w:rPr>
              <w:t>PIEZA</w:t>
            </w:r>
          </w:p>
        </w:tc>
        <w:tc>
          <w:tcPr>
            <w:tcW w:w="1398" w:type="dxa"/>
            <w:shd w:val="clear" w:color="auto" w:fill="auto"/>
            <w:vAlign w:val="center"/>
          </w:tcPr>
          <w:p w:rsidR="00FB51AA" w:rsidRPr="00AC208C" w:rsidRDefault="00FB51AA" w:rsidP="00D57EC2">
            <w:pPr>
              <w:jc w:val="center"/>
              <w:rPr>
                <w:rFonts w:ascii="Calibri" w:hAnsi="Calibri" w:cs="Calibri"/>
                <w:color w:val="000000"/>
                <w:sz w:val="22"/>
                <w:szCs w:val="22"/>
              </w:rPr>
            </w:pPr>
            <w:r w:rsidRPr="00AC208C">
              <w:rPr>
                <w:rFonts w:ascii="Calibri" w:hAnsi="Calibri" w:cs="Calibri"/>
                <w:color w:val="000000"/>
                <w:sz w:val="22"/>
                <w:szCs w:val="22"/>
              </w:rPr>
              <w:t>3</w:t>
            </w:r>
          </w:p>
        </w:tc>
      </w:tr>
      <w:tr w:rsidR="00FB51AA" w:rsidRPr="00AC208C" w:rsidTr="00D57EC2">
        <w:trPr>
          <w:trHeight w:val="643"/>
        </w:trPr>
        <w:tc>
          <w:tcPr>
            <w:tcW w:w="697" w:type="dxa"/>
            <w:shd w:val="clear" w:color="auto" w:fill="auto"/>
            <w:noWrap/>
            <w:vAlign w:val="center"/>
          </w:tcPr>
          <w:p w:rsidR="00FB51AA" w:rsidRPr="00AC208C" w:rsidRDefault="00FB51AA" w:rsidP="00D57EC2">
            <w:pPr>
              <w:jc w:val="center"/>
              <w:rPr>
                <w:rFonts w:ascii="Calibri" w:hAnsi="Calibri" w:cs="Calibri"/>
                <w:color w:val="000000"/>
                <w:sz w:val="22"/>
                <w:szCs w:val="22"/>
              </w:rPr>
            </w:pPr>
            <w:r w:rsidRPr="00AC208C">
              <w:rPr>
                <w:rFonts w:ascii="Calibri" w:hAnsi="Calibri" w:cs="Calibri"/>
                <w:color w:val="000000"/>
                <w:sz w:val="22"/>
                <w:szCs w:val="22"/>
              </w:rPr>
              <w:t>6</w:t>
            </w:r>
          </w:p>
        </w:tc>
        <w:tc>
          <w:tcPr>
            <w:tcW w:w="4200" w:type="dxa"/>
            <w:shd w:val="clear" w:color="auto" w:fill="auto"/>
            <w:vAlign w:val="center"/>
          </w:tcPr>
          <w:p w:rsidR="00FB51AA" w:rsidRPr="00AC208C" w:rsidRDefault="00FB51AA" w:rsidP="00D57EC2">
            <w:pPr>
              <w:rPr>
                <w:rFonts w:ascii="Calibri" w:hAnsi="Calibri" w:cs="Calibri"/>
                <w:sz w:val="22"/>
                <w:szCs w:val="22"/>
                <w:lang w:eastAsia="es-BO"/>
              </w:rPr>
            </w:pPr>
            <w:r w:rsidRPr="00AC208C">
              <w:rPr>
                <w:rFonts w:ascii="Calibri" w:hAnsi="Calibri" w:cs="Calibri"/>
                <w:sz w:val="22"/>
                <w:szCs w:val="22"/>
                <w:lang w:eastAsia="es-BO"/>
              </w:rPr>
              <w:t>BREAKAWAY ACOPLE DE SEGURIDAD ANTI TRACCIÓN DE 2” DE DIÁMETRO</w:t>
            </w:r>
          </w:p>
        </w:tc>
        <w:tc>
          <w:tcPr>
            <w:tcW w:w="1118" w:type="dxa"/>
            <w:shd w:val="clear" w:color="auto" w:fill="auto"/>
            <w:vAlign w:val="center"/>
          </w:tcPr>
          <w:p w:rsidR="00FB51AA" w:rsidRPr="00AC208C" w:rsidRDefault="00FB51AA" w:rsidP="00D57EC2">
            <w:pPr>
              <w:jc w:val="center"/>
              <w:rPr>
                <w:rFonts w:ascii="Calibri" w:hAnsi="Calibri" w:cs="Calibri"/>
                <w:color w:val="000000"/>
                <w:sz w:val="22"/>
                <w:szCs w:val="22"/>
              </w:rPr>
            </w:pPr>
            <w:r w:rsidRPr="00AC208C">
              <w:rPr>
                <w:rFonts w:ascii="Calibri" w:hAnsi="Calibri" w:cs="Calibri"/>
                <w:color w:val="000000"/>
                <w:sz w:val="22"/>
                <w:szCs w:val="22"/>
              </w:rPr>
              <w:t>PIEZA</w:t>
            </w:r>
          </w:p>
        </w:tc>
        <w:tc>
          <w:tcPr>
            <w:tcW w:w="1398" w:type="dxa"/>
            <w:shd w:val="clear" w:color="auto" w:fill="auto"/>
            <w:vAlign w:val="center"/>
          </w:tcPr>
          <w:p w:rsidR="00FB51AA" w:rsidRPr="00AC208C" w:rsidRDefault="00FB51AA" w:rsidP="00D57EC2">
            <w:pPr>
              <w:jc w:val="center"/>
              <w:rPr>
                <w:rFonts w:ascii="Calibri" w:hAnsi="Calibri" w:cs="Calibri"/>
                <w:color w:val="000000"/>
                <w:sz w:val="22"/>
                <w:szCs w:val="22"/>
              </w:rPr>
            </w:pPr>
            <w:r w:rsidRPr="00AC208C">
              <w:rPr>
                <w:rFonts w:ascii="Calibri" w:hAnsi="Calibri" w:cs="Calibri"/>
                <w:color w:val="000000"/>
                <w:sz w:val="22"/>
                <w:szCs w:val="22"/>
              </w:rPr>
              <w:t>3</w:t>
            </w:r>
          </w:p>
        </w:tc>
      </w:tr>
    </w:tbl>
    <w:p w:rsidR="00FB51AA" w:rsidRPr="00AC208C" w:rsidRDefault="00FB51AA" w:rsidP="00FB51AA">
      <w:pPr>
        <w:rPr>
          <w:rFonts w:ascii="Calibri" w:hAnsi="Calibri" w:cs="Calibri"/>
          <w:sz w:val="22"/>
          <w:szCs w:val="22"/>
          <w:lang w:val="es-MX"/>
        </w:rPr>
      </w:pPr>
    </w:p>
    <w:p w:rsidR="00FB51AA" w:rsidRPr="00AC208C" w:rsidRDefault="00FB51AA" w:rsidP="00FB51AA">
      <w:pPr>
        <w:rPr>
          <w:rFonts w:ascii="Calibri" w:hAnsi="Calibri" w:cs="Calibri"/>
          <w:sz w:val="22"/>
          <w:szCs w:val="22"/>
          <w:lang w:val="es-MX"/>
        </w:rPr>
      </w:pPr>
    </w:p>
    <w:p w:rsidR="00FB51AA" w:rsidRPr="00AC208C" w:rsidRDefault="00FB51AA" w:rsidP="00FB51AA">
      <w:pPr>
        <w:rPr>
          <w:rFonts w:ascii="Calibri" w:hAnsi="Calibri" w:cs="Calibri"/>
          <w:sz w:val="22"/>
          <w:szCs w:val="22"/>
          <w:lang w:val="es-MX"/>
        </w:rPr>
      </w:pPr>
    </w:p>
    <w:p w:rsidR="00FB51AA" w:rsidRPr="00AC208C" w:rsidRDefault="00FB51AA" w:rsidP="00FB51AA">
      <w:pPr>
        <w:rPr>
          <w:rFonts w:ascii="Calibri" w:hAnsi="Calibri" w:cs="Calibri"/>
          <w:sz w:val="22"/>
          <w:szCs w:val="22"/>
          <w:lang w:val="es-MX"/>
        </w:rPr>
      </w:pPr>
    </w:p>
    <w:p w:rsidR="00FB51AA" w:rsidRPr="00AC208C" w:rsidRDefault="00FB51AA" w:rsidP="00FB51AA">
      <w:pPr>
        <w:rPr>
          <w:rFonts w:ascii="Calibri" w:hAnsi="Calibri" w:cs="Calibri"/>
          <w:sz w:val="22"/>
          <w:szCs w:val="22"/>
          <w:lang w:val="es-MX"/>
        </w:rPr>
      </w:pPr>
    </w:p>
    <w:p w:rsidR="00FB51AA" w:rsidRPr="00AC208C" w:rsidRDefault="00FB51AA" w:rsidP="00FB51AA">
      <w:pPr>
        <w:rPr>
          <w:rFonts w:ascii="Calibri" w:hAnsi="Calibri" w:cs="Calibri"/>
          <w:sz w:val="22"/>
          <w:szCs w:val="22"/>
          <w:lang w:val="es-MX"/>
        </w:rPr>
      </w:pPr>
    </w:p>
    <w:p w:rsidR="00FB51AA" w:rsidRPr="00AC208C" w:rsidRDefault="00FB51AA" w:rsidP="00FB51AA">
      <w:pPr>
        <w:rPr>
          <w:rFonts w:ascii="Calibri" w:hAnsi="Calibri" w:cs="Calibri"/>
          <w:sz w:val="22"/>
          <w:szCs w:val="22"/>
          <w:lang w:val="es-MX"/>
        </w:rPr>
      </w:pPr>
    </w:p>
    <w:p w:rsidR="00FB51AA" w:rsidRPr="00AC208C" w:rsidRDefault="00FB51AA" w:rsidP="00FB51AA">
      <w:pPr>
        <w:rPr>
          <w:rFonts w:ascii="Calibri" w:hAnsi="Calibri" w:cs="Calibri"/>
          <w:sz w:val="22"/>
          <w:szCs w:val="22"/>
          <w:lang w:val="es-MX"/>
        </w:rPr>
      </w:pPr>
    </w:p>
    <w:p w:rsidR="00FB51AA" w:rsidRPr="00AC208C" w:rsidRDefault="00FB51AA" w:rsidP="00FB51AA">
      <w:pPr>
        <w:rPr>
          <w:rFonts w:ascii="Calibri" w:hAnsi="Calibri" w:cs="Calibri"/>
          <w:sz w:val="22"/>
          <w:szCs w:val="22"/>
          <w:lang w:val="es-MX"/>
        </w:rPr>
      </w:pPr>
    </w:p>
    <w:p w:rsidR="00FB51AA" w:rsidRPr="00AC208C" w:rsidRDefault="00FB51AA" w:rsidP="00FB51AA">
      <w:pPr>
        <w:rPr>
          <w:rFonts w:ascii="Calibri" w:hAnsi="Calibri" w:cs="Calibri"/>
          <w:sz w:val="22"/>
          <w:szCs w:val="22"/>
          <w:lang w:val="es-MX"/>
        </w:rPr>
      </w:pPr>
    </w:p>
    <w:p w:rsidR="00FB51AA" w:rsidRPr="00AC208C" w:rsidRDefault="00FB51AA" w:rsidP="00FB51AA">
      <w:pPr>
        <w:rPr>
          <w:rFonts w:ascii="Calibri" w:hAnsi="Calibri" w:cs="Calibri"/>
          <w:sz w:val="22"/>
          <w:szCs w:val="22"/>
          <w:lang w:val="es-MX"/>
        </w:rPr>
      </w:pPr>
    </w:p>
    <w:p w:rsidR="00FB51AA" w:rsidRPr="00AC208C" w:rsidRDefault="00FB51AA" w:rsidP="00FB51AA">
      <w:pPr>
        <w:rPr>
          <w:rFonts w:ascii="Calibri" w:hAnsi="Calibri" w:cs="Calibri"/>
          <w:sz w:val="22"/>
          <w:szCs w:val="22"/>
          <w:lang w:val="es-MX"/>
        </w:rPr>
      </w:pPr>
    </w:p>
    <w:p w:rsidR="00FB51AA" w:rsidRPr="00AC208C" w:rsidRDefault="00FB51AA" w:rsidP="00FB51AA">
      <w:pPr>
        <w:rPr>
          <w:rFonts w:ascii="Calibri" w:hAnsi="Calibri" w:cs="Calibri"/>
          <w:sz w:val="22"/>
          <w:szCs w:val="22"/>
          <w:lang w:val="es-MX"/>
        </w:rPr>
      </w:pPr>
    </w:p>
    <w:p w:rsidR="00FB51AA" w:rsidRPr="00AC208C" w:rsidRDefault="00FB51AA" w:rsidP="00FB51AA">
      <w:pPr>
        <w:rPr>
          <w:rFonts w:ascii="Calibri" w:hAnsi="Calibri" w:cs="Calibri"/>
          <w:sz w:val="22"/>
          <w:szCs w:val="22"/>
          <w:lang w:val="es-MX"/>
        </w:rPr>
      </w:pPr>
    </w:p>
    <w:p w:rsidR="00FB51AA" w:rsidRPr="00AC208C" w:rsidRDefault="00FB51AA" w:rsidP="00FB51AA">
      <w:pPr>
        <w:rPr>
          <w:rFonts w:ascii="Calibri" w:hAnsi="Calibri" w:cs="Calibri"/>
          <w:sz w:val="22"/>
          <w:szCs w:val="22"/>
          <w:lang w:val="es-MX"/>
        </w:rPr>
      </w:pPr>
    </w:p>
    <w:p w:rsidR="00FB51AA" w:rsidRPr="00AC208C" w:rsidRDefault="00FB51AA" w:rsidP="00FB51AA">
      <w:pPr>
        <w:rPr>
          <w:rFonts w:ascii="Calibri" w:hAnsi="Calibri" w:cs="Calibri"/>
          <w:sz w:val="22"/>
          <w:szCs w:val="22"/>
          <w:lang w:val="es-MX"/>
        </w:rPr>
      </w:pPr>
    </w:p>
    <w:p w:rsidR="00FB51AA" w:rsidRPr="00AC208C" w:rsidRDefault="00FB51AA" w:rsidP="00FB51AA">
      <w:pPr>
        <w:rPr>
          <w:rFonts w:ascii="Calibri" w:hAnsi="Calibri" w:cs="Calibri"/>
          <w:sz w:val="22"/>
          <w:szCs w:val="22"/>
          <w:lang w:val="es-MX"/>
        </w:rPr>
      </w:pPr>
    </w:p>
    <w:p w:rsidR="00FB51AA" w:rsidRPr="00AC208C" w:rsidRDefault="00FB51AA" w:rsidP="00FB51AA">
      <w:pPr>
        <w:rPr>
          <w:rFonts w:ascii="Calibri" w:hAnsi="Calibri" w:cs="Calibri"/>
          <w:sz w:val="22"/>
          <w:szCs w:val="22"/>
          <w:lang w:val="es-MX"/>
        </w:rPr>
      </w:pPr>
    </w:p>
    <w:p w:rsidR="00FB51AA" w:rsidRDefault="00FB51AA" w:rsidP="00FB51AA">
      <w:pPr>
        <w:rPr>
          <w:rFonts w:ascii="Calibri" w:hAnsi="Calibri" w:cs="Calibri"/>
          <w:sz w:val="22"/>
          <w:szCs w:val="22"/>
          <w:lang w:val="es-MX"/>
        </w:rPr>
      </w:pPr>
    </w:p>
    <w:p w:rsidR="00FB51AA" w:rsidRPr="00AC208C" w:rsidRDefault="00FB51AA" w:rsidP="00FB51AA">
      <w:pPr>
        <w:rPr>
          <w:rFonts w:ascii="Calibri" w:hAnsi="Calibri" w:cs="Calibri"/>
          <w:sz w:val="22"/>
          <w:szCs w:val="22"/>
          <w:lang w:val="es-MX"/>
        </w:rPr>
      </w:pPr>
    </w:p>
    <w:p w:rsidR="00FB51AA" w:rsidRPr="00AC208C" w:rsidRDefault="00FB51AA" w:rsidP="007E1845">
      <w:pPr>
        <w:pStyle w:val="Prrafodelista"/>
        <w:numPr>
          <w:ilvl w:val="0"/>
          <w:numId w:val="38"/>
        </w:numPr>
        <w:ind w:left="567" w:hanging="567"/>
        <w:contextualSpacing/>
        <w:jc w:val="both"/>
        <w:rPr>
          <w:rFonts w:ascii="Calibri" w:hAnsi="Calibri" w:cs="Calibri"/>
          <w:b/>
          <w:bCs/>
          <w:sz w:val="22"/>
          <w:szCs w:val="22"/>
          <w:lang w:eastAsia="es-BO"/>
        </w:rPr>
      </w:pPr>
      <w:r w:rsidRPr="00AC208C">
        <w:rPr>
          <w:rFonts w:ascii="Calibri" w:hAnsi="Calibri" w:cs="Calibri"/>
          <w:b/>
          <w:bCs/>
          <w:sz w:val="22"/>
          <w:szCs w:val="22"/>
          <w:lang w:eastAsia="es-BO"/>
        </w:rPr>
        <w:t xml:space="preserve">CARACTERISTICAS DEL REQUERIMIENTO </w:t>
      </w:r>
    </w:p>
    <w:p w:rsidR="00FB51AA" w:rsidRPr="00AC208C" w:rsidRDefault="00FB51AA" w:rsidP="00FB51AA">
      <w:pPr>
        <w:rPr>
          <w:rFonts w:ascii="Calibri" w:hAnsi="Calibri" w:cs="Calibri"/>
          <w:sz w:val="22"/>
          <w:szCs w:val="22"/>
        </w:rPr>
      </w:pPr>
    </w:p>
    <w:tbl>
      <w:tblPr>
        <w:tblW w:w="960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9603"/>
      </w:tblGrid>
      <w:tr w:rsidR="00FB51AA" w:rsidRPr="00AC208C" w:rsidTr="00D57EC2">
        <w:trPr>
          <w:trHeight w:val="397"/>
        </w:trPr>
        <w:tc>
          <w:tcPr>
            <w:tcW w:w="9603" w:type="dxa"/>
            <w:shd w:val="clear" w:color="auto" w:fill="B4C6E7"/>
            <w:vAlign w:val="center"/>
          </w:tcPr>
          <w:p w:rsidR="00FB51AA" w:rsidRPr="00AC208C" w:rsidRDefault="00FB51AA" w:rsidP="00D57EC2">
            <w:pPr>
              <w:autoSpaceDE w:val="0"/>
              <w:autoSpaceDN w:val="0"/>
              <w:adjustRightInd w:val="0"/>
              <w:jc w:val="both"/>
              <w:rPr>
                <w:rFonts w:ascii="Calibri" w:hAnsi="Calibri" w:cs="Calibri"/>
                <w:sz w:val="22"/>
                <w:szCs w:val="22"/>
              </w:rPr>
            </w:pPr>
            <w:r w:rsidRPr="00AC208C">
              <w:rPr>
                <w:rFonts w:ascii="Calibri" w:hAnsi="Calibri" w:cs="Calibri"/>
                <w:b/>
                <w:bCs/>
                <w:sz w:val="22"/>
                <w:szCs w:val="22"/>
              </w:rPr>
              <w:t>CARACTERÍSTICAS TÉCNICAS DEL BIEN</w:t>
            </w:r>
          </w:p>
        </w:tc>
      </w:tr>
      <w:tr w:rsidR="00FB51AA" w:rsidRPr="00AC208C" w:rsidTr="00D57EC2">
        <w:trPr>
          <w:trHeight w:val="410"/>
        </w:trPr>
        <w:tc>
          <w:tcPr>
            <w:tcW w:w="9603" w:type="dxa"/>
            <w:shd w:val="clear" w:color="auto" w:fill="auto"/>
            <w:vAlign w:val="center"/>
          </w:tcPr>
          <w:p w:rsidR="00FB51AA" w:rsidRPr="00AC208C" w:rsidRDefault="00FB51AA" w:rsidP="00D57EC2">
            <w:pPr>
              <w:autoSpaceDE w:val="0"/>
              <w:autoSpaceDN w:val="0"/>
              <w:adjustRightInd w:val="0"/>
              <w:jc w:val="both"/>
              <w:rPr>
                <w:rFonts w:ascii="Calibri" w:hAnsi="Calibri" w:cs="Calibri"/>
                <w:sz w:val="22"/>
                <w:szCs w:val="22"/>
              </w:rPr>
            </w:pPr>
          </w:p>
          <w:p w:rsidR="00FB51AA" w:rsidRPr="00AC208C" w:rsidRDefault="00FB51AA" w:rsidP="00D57EC2">
            <w:pPr>
              <w:autoSpaceDE w:val="0"/>
              <w:autoSpaceDN w:val="0"/>
              <w:adjustRightInd w:val="0"/>
              <w:jc w:val="both"/>
              <w:rPr>
                <w:rFonts w:ascii="Calibri" w:hAnsi="Calibri" w:cs="Calibri"/>
                <w:b/>
                <w:sz w:val="22"/>
                <w:szCs w:val="22"/>
              </w:rPr>
            </w:pPr>
            <w:r w:rsidRPr="00AC208C">
              <w:rPr>
                <w:rFonts w:ascii="Calibri" w:hAnsi="Calibri" w:cs="Calibri"/>
                <w:b/>
                <w:sz w:val="22"/>
                <w:szCs w:val="22"/>
                <w:lang w:eastAsia="es-BO"/>
              </w:rPr>
              <w:t>ITEM 1.- MANGUERA FLEXIBLE CRIOGÉNICA DE 3” DE DIÁMETRO Y 7 MTS DE LONGITUD</w:t>
            </w:r>
          </w:p>
          <w:p w:rsidR="00FB51AA" w:rsidRPr="00AC208C" w:rsidRDefault="00FB51AA" w:rsidP="00D57EC2">
            <w:pPr>
              <w:autoSpaceDE w:val="0"/>
              <w:autoSpaceDN w:val="0"/>
              <w:adjustRightInd w:val="0"/>
              <w:jc w:val="both"/>
              <w:rPr>
                <w:rFonts w:ascii="Calibri" w:hAnsi="Calibri" w:cs="Calibri"/>
                <w:sz w:val="22"/>
                <w:szCs w:val="22"/>
              </w:rPr>
            </w:pPr>
          </w:p>
          <w:p w:rsidR="00FB51AA" w:rsidRPr="00AC208C" w:rsidRDefault="00FB51AA" w:rsidP="007E1845">
            <w:pPr>
              <w:numPr>
                <w:ilvl w:val="0"/>
                <w:numId w:val="37"/>
              </w:numPr>
              <w:ind w:left="1134" w:hanging="425"/>
              <w:jc w:val="both"/>
              <w:rPr>
                <w:rFonts w:ascii="Calibri" w:hAnsi="Calibri" w:cs="Calibri"/>
                <w:sz w:val="22"/>
                <w:szCs w:val="22"/>
                <w:lang w:eastAsia="es-BO"/>
              </w:rPr>
            </w:pPr>
            <w:r w:rsidRPr="00AC208C">
              <w:rPr>
                <w:rFonts w:ascii="Calibri" w:hAnsi="Calibri" w:cs="Calibri"/>
                <w:sz w:val="22"/>
                <w:szCs w:val="22"/>
              </w:rPr>
              <w:t xml:space="preserve">Rango de temperatura de operación: </w:t>
            </w:r>
            <w:r w:rsidRPr="00AC208C">
              <w:rPr>
                <w:rFonts w:ascii="Calibri" w:hAnsi="Calibri" w:cs="Calibri"/>
                <w:sz w:val="22"/>
                <w:szCs w:val="22"/>
                <w:lang w:eastAsia="es-BO"/>
              </w:rPr>
              <w:t>-196 °C a 50 °C.</w:t>
            </w:r>
          </w:p>
          <w:p w:rsidR="00FB51AA" w:rsidRPr="00AC208C" w:rsidRDefault="00FB51AA" w:rsidP="007E1845">
            <w:pPr>
              <w:numPr>
                <w:ilvl w:val="0"/>
                <w:numId w:val="37"/>
              </w:numPr>
              <w:ind w:left="1134" w:hanging="425"/>
              <w:jc w:val="both"/>
              <w:rPr>
                <w:rFonts w:ascii="Calibri" w:hAnsi="Calibri" w:cs="Calibri"/>
                <w:sz w:val="22"/>
                <w:szCs w:val="22"/>
              </w:rPr>
            </w:pPr>
            <w:r w:rsidRPr="00AC208C">
              <w:rPr>
                <w:rFonts w:ascii="Calibri" w:hAnsi="Calibri" w:cs="Calibri"/>
                <w:sz w:val="22"/>
                <w:szCs w:val="22"/>
              </w:rPr>
              <w:t xml:space="preserve">Presión de trabajo: hasta 20 bar.  </w:t>
            </w:r>
          </w:p>
          <w:p w:rsidR="00FB51AA" w:rsidRPr="00AC208C" w:rsidRDefault="00FB51AA" w:rsidP="007E1845">
            <w:pPr>
              <w:numPr>
                <w:ilvl w:val="0"/>
                <w:numId w:val="37"/>
              </w:numPr>
              <w:ind w:left="1134" w:hanging="425"/>
              <w:jc w:val="both"/>
              <w:rPr>
                <w:rFonts w:ascii="Calibri" w:hAnsi="Calibri" w:cs="Calibri"/>
                <w:sz w:val="22"/>
                <w:szCs w:val="22"/>
              </w:rPr>
            </w:pPr>
            <w:r w:rsidRPr="00AC208C">
              <w:rPr>
                <w:rFonts w:ascii="Calibri" w:hAnsi="Calibri" w:cs="Calibri"/>
                <w:sz w:val="22"/>
                <w:szCs w:val="22"/>
              </w:rPr>
              <w:t>Diámetro: 3”.</w:t>
            </w:r>
          </w:p>
          <w:p w:rsidR="00FB51AA" w:rsidRPr="00AC208C" w:rsidRDefault="00FB51AA" w:rsidP="007E1845">
            <w:pPr>
              <w:numPr>
                <w:ilvl w:val="0"/>
                <w:numId w:val="37"/>
              </w:numPr>
              <w:ind w:left="1134" w:hanging="425"/>
              <w:jc w:val="both"/>
              <w:rPr>
                <w:rFonts w:ascii="Calibri" w:hAnsi="Calibri" w:cs="Calibri"/>
                <w:sz w:val="22"/>
                <w:szCs w:val="22"/>
              </w:rPr>
            </w:pPr>
            <w:r w:rsidRPr="00AC208C">
              <w:rPr>
                <w:rFonts w:ascii="Calibri" w:hAnsi="Calibri" w:cs="Calibri"/>
                <w:sz w:val="22"/>
                <w:szCs w:val="22"/>
              </w:rPr>
              <w:t>Longitud: 7 mts.</w:t>
            </w:r>
          </w:p>
          <w:p w:rsidR="00FB51AA" w:rsidRPr="00AC208C" w:rsidRDefault="00FB51AA" w:rsidP="007E1845">
            <w:pPr>
              <w:numPr>
                <w:ilvl w:val="0"/>
                <w:numId w:val="37"/>
              </w:numPr>
              <w:ind w:left="1134" w:hanging="425"/>
              <w:jc w:val="both"/>
              <w:rPr>
                <w:rFonts w:ascii="Calibri" w:hAnsi="Calibri" w:cs="Calibri"/>
                <w:b/>
                <w:sz w:val="22"/>
                <w:szCs w:val="22"/>
                <w:lang w:eastAsia="es-BO"/>
              </w:rPr>
            </w:pPr>
            <w:r w:rsidRPr="00AC208C">
              <w:rPr>
                <w:rFonts w:ascii="Calibri" w:hAnsi="Calibri" w:cs="Calibri"/>
                <w:sz w:val="22"/>
                <w:szCs w:val="22"/>
              </w:rPr>
              <w:t>Construcción</w:t>
            </w:r>
            <w:r w:rsidRPr="00AC208C">
              <w:rPr>
                <w:rFonts w:ascii="Calibri" w:hAnsi="Calibri" w:cs="Calibri"/>
                <w:b/>
                <w:sz w:val="22"/>
                <w:szCs w:val="22"/>
                <w:lang w:eastAsia="es-BO"/>
              </w:rPr>
              <w:t xml:space="preserve">: </w:t>
            </w:r>
          </w:p>
          <w:p w:rsidR="00FB51AA" w:rsidRPr="0042071D" w:rsidRDefault="00FB51AA" w:rsidP="007E1845">
            <w:pPr>
              <w:numPr>
                <w:ilvl w:val="1"/>
                <w:numId w:val="37"/>
              </w:numPr>
              <w:ind w:left="1418" w:hanging="284"/>
              <w:jc w:val="both"/>
              <w:rPr>
                <w:rFonts w:ascii="Calibri" w:hAnsi="Calibri" w:cs="Calibri"/>
                <w:sz w:val="22"/>
                <w:szCs w:val="22"/>
              </w:rPr>
            </w:pPr>
            <w:r w:rsidRPr="00AC208C">
              <w:rPr>
                <w:rFonts w:ascii="Calibri" w:hAnsi="Calibri" w:cs="Calibri"/>
                <w:sz w:val="22"/>
                <w:szCs w:val="22"/>
              </w:rPr>
              <w:t xml:space="preserve">Tubo Interior: </w:t>
            </w:r>
            <w:r w:rsidRPr="0042071D">
              <w:rPr>
                <w:rFonts w:ascii="Calibri" w:hAnsi="Calibri" w:cs="Calibri"/>
                <w:sz w:val="22"/>
                <w:szCs w:val="22"/>
              </w:rPr>
              <w:t>Tubo coarrugado en calidad AISI 316, con alto grado de flexibilidad y absorción de vibraciones.</w:t>
            </w:r>
          </w:p>
          <w:p w:rsidR="00FB51AA" w:rsidRPr="0042071D" w:rsidRDefault="00FB51AA" w:rsidP="007E1845">
            <w:pPr>
              <w:numPr>
                <w:ilvl w:val="1"/>
                <w:numId w:val="37"/>
              </w:numPr>
              <w:ind w:left="1418" w:hanging="284"/>
              <w:jc w:val="both"/>
              <w:rPr>
                <w:rFonts w:ascii="Calibri" w:hAnsi="Calibri" w:cs="Calibri"/>
                <w:sz w:val="22"/>
                <w:szCs w:val="22"/>
              </w:rPr>
            </w:pPr>
            <w:r w:rsidRPr="0042071D">
              <w:rPr>
                <w:rFonts w:ascii="Calibri" w:hAnsi="Calibri" w:cs="Calibri"/>
                <w:sz w:val="22"/>
                <w:szCs w:val="22"/>
              </w:rPr>
              <w:t>Trenza exterior: Hilos de acero inoxidable en calidad AISI 304.</w:t>
            </w:r>
          </w:p>
          <w:p w:rsidR="00FB51AA" w:rsidRPr="0042071D" w:rsidRDefault="00FB51AA" w:rsidP="007E1845">
            <w:pPr>
              <w:numPr>
                <w:ilvl w:val="1"/>
                <w:numId w:val="37"/>
              </w:numPr>
              <w:ind w:left="1418" w:hanging="284"/>
              <w:jc w:val="both"/>
              <w:rPr>
                <w:rFonts w:ascii="Calibri" w:hAnsi="Calibri" w:cs="Calibri"/>
                <w:sz w:val="22"/>
                <w:szCs w:val="22"/>
              </w:rPr>
            </w:pPr>
            <w:r w:rsidRPr="0042071D">
              <w:rPr>
                <w:rFonts w:ascii="Calibri" w:hAnsi="Calibri" w:cs="Calibri"/>
                <w:sz w:val="22"/>
                <w:szCs w:val="22"/>
              </w:rPr>
              <w:t>Extremo 1: Brida fija 3” ANSI 150L, material AISI 304.</w:t>
            </w:r>
          </w:p>
          <w:p w:rsidR="00FB51AA" w:rsidRPr="00AC208C" w:rsidRDefault="00FB51AA" w:rsidP="007E1845">
            <w:pPr>
              <w:numPr>
                <w:ilvl w:val="1"/>
                <w:numId w:val="37"/>
              </w:numPr>
              <w:ind w:left="1418" w:hanging="284"/>
              <w:jc w:val="both"/>
              <w:rPr>
                <w:rFonts w:ascii="Calibri" w:hAnsi="Calibri" w:cs="Calibri"/>
                <w:sz w:val="22"/>
                <w:szCs w:val="22"/>
              </w:rPr>
            </w:pPr>
            <w:r w:rsidRPr="0042071D">
              <w:rPr>
                <w:rFonts w:ascii="Calibri" w:hAnsi="Calibri" w:cs="Calibri"/>
                <w:sz w:val="22"/>
                <w:szCs w:val="22"/>
              </w:rPr>
              <w:t>Extremo</w:t>
            </w:r>
            <w:r w:rsidRPr="0042071D">
              <w:rPr>
                <w:rFonts w:ascii="Calibri" w:hAnsi="Calibri" w:cs="Calibri"/>
                <w:b/>
                <w:sz w:val="22"/>
                <w:szCs w:val="22"/>
                <w:lang w:eastAsia="es-BO"/>
              </w:rPr>
              <w:t xml:space="preserve"> </w:t>
            </w:r>
            <w:r w:rsidRPr="0042071D">
              <w:rPr>
                <w:rFonts w:ascii="Calibri" w:hAnsi="Calibri" w:cs="Calibri"/>
                <w:sz w:val="22"/>
                <w:szCs w:val="22"/>
                <w:lang w:eastAsia="es-BO"/>
              </w:rPr>
              <w:t>2</w:t>
            </w:r>
            <w:r w:rsidRPr="0042071D">
              <w:rPr>
                <w:rFonts w:ascii="Calibri" w:hAnsi="Calibri" w:cs="Calibri"/>
                <w:b/>
                <w:sz w:val="22"/>
                <w:szCs w:val="22"/>
                <w:lang w:eastAsia="es-BO"/>
              </w:rPr>
              <w:t>:</w:t>
            </w:r>
            <w:r w:rsidRPr="0042071D">
              <w:rPr>
                <w:rFonts w:ascii="Calibri" w:hAnsi="Calibri" w:cs="Calibri"/>
                <w:sz w:val="22"/>
                <w:szCs w:val="22"/>
                <w:lang w:eastAsia="es-BO"/>
              </w:rPr>
              <w:t xml:space="preserve"> Macho fijo roscado NPT de</w:t>
            </w:r>
            <w:r w:rsidRPr="00AC208C">
              <w:rPr>
                <w:rFonts w:ascii="Calibri" w:hAnsi="Calibri" w:cs="Calibri"/>
                <w:sz w:val="22"/>
                <w:szCs w:val="22"/>
                <w:lang w:eastAsia="es-BO"/>
              </w:rPr>
              <w:t xml:space="preserve"> 3", material AISI 304 ó AISI 316</w:t>
            </w:r>
          </w:p>
          <w:p w:rsidR="00FB51AA" w:rsidRPr="00AC208C" w:rsidRDefault="00FB51AA" w:rsidP="00D57EC2">
            <w:pPr>
              <w:autoSpaceDE w:val="0"/>
              <w:autoSpaceDN w:val="0"/>
              <w:adjustRightInd w:val="0"/>
              <w:jc w:val="both"/>
              <w:rPr>
                <w:rFonts w:ascii="Calibri" w:hAnsi="Calibri" w:cs="Calibri"/>
                <w:b/>
                <w:sz w:val="18"/>
                <w:szCs w:val="22"/>
                <w:lang w:eastAsia="es-BO"/>
              </w:rPr>
            </w:pPr>
          </w:p>
          <w:p w:rsidR="00FB51AA" w:rsidRPr="00AC208C" w:rsidRDefault="00FB51AA" w:rsidP="00D57EC2">
            <w:pPr>
              <w:autoSpaceDE w:val="0"/>
              <w:autoSpaceDN w:val="0"/>
              <w:adjustRightInd w:val="0"/>
              <w:jc w:val="both"/>
              <w:rPr>
                <w:rFonts w:ascii="Calibri" w:hAnsi="Calibri" w:cs="Calibri"/>
                <w:b/>
                <w:sz w:val="22"/>
                <w:szCs w:val="22"/>
              </w:rPr>
            </w:pPr>
            <w:r w:rsidRPr="00AC208C">
              <w:rPr>
                <w:rFonts w:ascii="Calibri" w:hAnsi="Calibri" w:cs="Calibri"/>
                <w:b/>
                <w:sz w:val="22"/>
                <w:szCs w:val="22"/>
                <w:lang w:eastAsia="es-BO"/>
              </w:rPr>
              <w:t>ITEM 2.- MANGUERA FLEXIBLE CRIOGÉNICA DE 2” DE DIÁMETRO Y 7 MTS DE LONGITUD</w:t>
            </w:r>
          </w:p>
          <w:p w:rsidR="00FB51AA" w:rsidRPr="002B4595" w:rsidRDefault="00FB51AA" w:rsidP="00D57EC2">
            <w:pPr>
              <w:autoSpaceDE w:val="0"/>
              <w:autoSpaceDN w:val="0"/>
              <w:adjustRightInd w:val="0"/>
              <w:jc w:val="both"/>
              <w:rPr>
                <w:rFonts w:ascii="Calibri" w:hAnsi="Calibri" w:cs="Calibri"/>
                <w:sz w:val="18"/>
                <w:szCs w:val="22"/>
              </w:rPr>
            </w:pPr>
          </w:p>
          <w:p w:rsidR="00FB51AA" w:rsidRPr="00AC208C" w:rsidRDefault="00FB51AA" w:rsidP="007E1845">
            <w:pPr>
              <w:numPr>
                <w:ilvl w:val="0"/>
                <w:numId w:val="37"/>
              </w:numPr>
              <w:ind w:left="1134" w:hanging="425"/>
              <w:jc w:val="both"/>
              <w:rPr>
                <w:rFonts w:ascii="Calibri" w:hAnsi="Calibri" w:cs="Calibri"/>
                <w:sz w:val="22"/>
                <w:szCs w:val="22"/>
              </w:rPr>
            </w:pPr>
            <w:r w:rsidRPr="00AC208C">
              <w:rPr>
                <w:rFonts w:ascii="Calibri" w:hAnsi="Calibri" w:cs="Calibri"/>
                <w:sz w:val="22"/>
                <w:szCs w:val="22"/>
              </w:rPr>
              <w:t>Rango de temperatura de operación: -196 °C a 50 °C.</w:t>
            </w:r>
          </w:p>
          <w:p w:rsidR="00FB51AA" w:rsidRPr="00AC208C" w:rsidRDefault="00FB51AA" w:rsidP="007E1845">
            <w:pPr>
              <w:numPr>
                <w:ilvl w:val="0"/>
                <w:numId w:val="37"/>
              </w:numPr>
              <w:ind w:left="1134" w:hanging="425"/>
              <w:jc w:val="both"/>
              <w:rPr>
                <w:rFonts w:ascii="Calibri" w:hAnsi="Calibri" w:cs="Calibri"/>
                <w:sz w:val="22"/>
                <w:szCs w:val="22"/>
              </w:rPr>
            </w:pPr>
            <w:r w:rsidRPr="00AC208C">
              <w:rPr>
                <w:rFonts w:ascii="Calibri" w:hAnsi="Calibri" w:cs="Calibri"/>
                <w:sz w:val="22"/>
                <w:szCs w:val="22"/>
              </w:rPr>
              <w:lastRenderedPageBreak/>
              <w:t xml:space="preserve">Presión de trabajo: hasta 30 bar.  </w:t>
            </w:r>
          </w:p>
          <w:p w:rsidR="00FB51AA" w:rsidRPr="00AC208C" w:rsidRDefault="00FB51AA" w:rsidP="007E1845">
            <w:pPr>
              <w:numPr>
                <w:ilvl w:val="0"/>
                <w:numId w:val="37"/>
              </w:numPr>
              <w:ind w:left="1134" w:hanging="425"/>
              <w:jc w:val="both"/>
              <w:rPr>
                <w:rFonts w:ascii="Calibri" w:hAnsi="Calibri" w:cs="Calibri"/>
                <w:sz w:val="22"/>
                <w:szCs w:val="22"/>
              </w:rPr>
            </w:pPr>
            <w:r w:rsidRPr="00AC208C">
              <w:rPr>
                <w:rFonts w:ascii="Calibri" w:hAnsi="Calibri" w:cs="Calibri"/>
                <w:sz w:val="22"/>
                <w:szCs w:val="22"/>
              </w:rPr>
              <w:t>Diámetro: 2”</w:t>
            </w:r>
          </w:p>
          <w:p w:rsidR="00FB51AA" w:rsidRPr="00AC208C" w:rsidRDefault="00FB51AA" w:rsidP="007E1845">
            <w:pPr>
              <w:numPr>
                <w:ilvl w:val="0"/>
                <w:numId w:val="37"/>
              </w:numPr>
              <w:ind w:left="1134" w:hanging="425"/>
              <w:jc w:val="both"/>
              <w:rPr>
                <w:rFonts w:ascii="Calibri" w:hAnsi="Calibri" w:cs="Calibri"/>
                <w:sz w:val="22"/>
                <w:szCs w:val="22"/>
              </w:rPr>
            </w:pPr>
            <w:r w:rsidRPr="00AC208C">
              <w:rPr>
                <w:rFonts w:ascii="Calibri" w:hAnsi="Calibri" w:cs="Calibri"/>
                <w:sz w:val="22"/>
                <w:szCs w:val="22"/>
              </w:rPr>
              <w:t>Longitud: 7 MTS</w:t>
            </w:r>
          </w:p>
          <w:p w:rsidR="00FB51AA" w:rsidRPr="00AC208C" w:rsidRDefault="00FB51AA" w:rsidP="007E1845">
            <w:pPr>
              <w:numPr>
                <w:ilvl w:val="0"/>
                <w:numId w:val="37"/>
              </w:numPr>
              <w:ind w:left="1134" w:hanging="425"/>
              <w:jc w:val="both"/>
              <w:rPr>
                <w:rFonts w:ascii="Calibri" w:hAnsi="Calibri" w:cs="Calibri"/>
                <w:b/>
                <w:sz w:val="22"/>
                <w:szCs w:val="22"/>
                <w:lang w:eastAsia="es-BO"/>
              </w:rPr>
            </w:pPr>
            <w:r w:rsidRPr="00AC208C">
              <w:rPr>
                <w:rFonts w:ascii="Calibri" w:hAnsi="Calibri" w:cs="Calibri"/>
                <w:sz w:val="22"/>
                <w:szCs w:val="22"/>
              </w:rPr>
              <w:t>Construcción</w:t>
            </w:r>
            <w:r w:rsidRPr="00AC208C">
              <w:rPr>
                <w:rFonts w:ascii="Calibri" w:hAnsi="Calibri" w:cs="Calibri"/>
                <w:b/>
                <w:sz w:val="22"/>
                <w:szCs w:val="22"/>
                <w:lang w:eastAsia="es-BO"/>
              </w:rPr>
              <w:t xml:space="preserve">: </w:t>
            </w:r>
          </w:p>
          <w:p w:rsidR="00FB51AA" w:rsidRPr="0042071D" w:rsidRDefault="00FB51AA" w:rsidP="007E1845">
            <w:pPr>
              <w:numPr>
                <w:ilvl w:val="1"/>
                <w:numId w:val="37"/>
              </w:numPr>
              <w:ind w:left="1418" w:hanging="284"/>
              <w:jc w:val="both"/>
              <w:rPr>
                <w:rFonts w:ascii="Calibri" w:hAnsi="Calibri" w:cs="Calibri"/>
                <w:sz w:val="22"/>
                <w:szCs w:val="22"/>
              </w:rPr>
            </w:pPr>
            <w:r w:rsidRPr="00AC208C">
              <w:rPr>
                <w:rFonts w:ascii="Calibri" w:hAnsi="Calibri" w:cs="Calibri"/>
                <w:sz w:val="22"/>
                <w:szCs w:val="22"/>
              </w:rPr>
              <w:t xml:space="preserve">Tubo Interior: Tubo </w:t>
            </w:r>
            <w:r w:rsidRPr="0042071D">
              <w:rPr>
                <w:rFonts w:ascii="Calibri" w:hAnsi="Calibri" w:cs="Calibri"/>
                <w:sz w:val="22"/>
                <w:szCs w:val="22"/>
              </w:rPr>
              <w:t>coarrugado en calidad AISI 316, con alto grado de flexibilidad y absorción de vibraciones.</w:t>
            </w:r>
          </w:p>
          <w:p w:rsidR="00FB51AA" w:rsidRPr="0042071D" w:rsidRDefault="00FB51AA" w:rsidP="007E1845">
            <w:pPr>
              <w:numPr>
                <w:ilvl w:val="1"/>
                <w:numId w:val="37"/>
              </w:numPr>
              <w:ind w:left="1418" w:hanging="284"/>
              <w:jc w:val="both"/>
              <w:rPr>
                <w:rFonts w:ascii="Calibri" w:hAnsi="Calibri" w:cs="Calibri"/>
                <w:sz w:val="22"/>
                <w:szCs w:val="22"/>
              </w:rPr>
            </w:pPr>
            <w:r w:rsidRPr="0042071D">
              <w:rPr>
                <w:rFonts w:ascii="Calibri" w:hAnsi="Calibri" w:cs="Calibri"/>
                <w:sz w:val="22"/>
                <w:szCs w:val="22"/>
              </w:rPr>
              <w:t>Trenza exterior: Hilos de acero inoxidable en calidad AISI 304.</w:t>
            </w:r>
          </w:p>
          <w:p w:rsidR="00FB51AA" w:rsidRPr="0042071D" w:rsidRDefault="00FB51AA" w:rsidP="007E1845">
            <w:pPr>
              <w:numPr>
                <w:ilvl w:val="1"/>
                <w:numId w:val="37"/>
              </w:numPr>
              <w:ind w:left="1418" w:hanging="284"/>
              <w:jc w:val="both"/>
              <w:rPr>
                <w:rFonts w:ascii="Calibri" w:hAnsi="Calibri" w:cs="Calibri"/>
                <w:sz w:val="22"/>
                <w:szCs w:val="22"/>
              </w:rPr>
            </w:pPr>
            <w:r w:rsidRPr="0042071D">
              <w:rPr>
                <w:rFonts w:ascii="Calibri" w:hAnsi="Calibri" w:cs="Calibri"/>
                <w:sz w:val="22"/>
                <w:szCs w:val="22"/>
              </w:rPr>
              <w:t>Extremo 1: Brida fija 2” ANSI 150L, material AISI 304.</w:t>
            </w:r>
          </w:p>
          <w:p w:rsidR="00FB51AA" w:rsidRPr="0042071D" w:rsidRDefault="00FB51AA" w:rsidP="007E1845">
            <w:pPr>
              <w:numPr>
                <w:ilvl w:val="1"/>
                <w:numId w:val="37"/>
              </w:numPr>
              <w:ind w:left="1418" w:hanging="284"/>
              <w:jc w:val="both"/>
              <w:rPr>
                <w:rFonts w:ascii="Calibri" w:hAnsi="Calibri" w:cs="Calibri"/>
                <w:sz w:val="22"/>
                <w:szCs w:val="22"/>
              </w:rPr>
            </w:pPr>
            <w:r w:rsidRPr="0042071D">
              <w:rPr>
                <w:rFonts w:ascii="Calibri" w:hAnsi="Calibri" w:cs="Calibri"/>
                <w:sz w:val="22"/>
                <w:szCs w:val="22"/>
              </w:rPr>
              <w:t>Extremo 2: Macho fijo</w:t>
            </w:r>
            <w:r w:rsidRPr="0042071D">
              <w:rPr>
                <w:rFonts w:ascii="Calibri" w:hAnsi="Calibri" w:cs="Calibri"/>
                <w:sz w:val="22"/>
                <w:szCs w:val="22"/>
                <w:lang w:eastAsia="es-BO"/>
              </w:rPr>
              <w:t xml:space="preserve"> roscado NPT de 2", material AISI 304 ó AISI 316.</w:t>
            </w:r>
          </w:p>
          <w:p w:rsidR="00FB51AA" w:rsidRPr="002B4595" w:rsidRDefault="00FB51AA" w:rsidP="00D57EC2">
            <w:pPr>
              <w:autoSpaceDE w:val="0"/>
              <w:autoSpaceDN w:val="0"/>
              <w:adjustRightInd w:val="0"/>
              <w:jc w:val="both"/>
              <w:rPr>
                <w:rFonts w:ascii="Calibri" w:hAnsi="Calibri" w:cs="Calibri"/>
                <w:sz w:val="18"/>
                <w:szCs w:val="22"/>
              </w:rPr>
            </w:pPr>
          </w:p>
          <w:p w:rsidR="00FB51AA" w:rsidRPr="00AC208C" w:rsidRDefault="00FB51AA" w:rsidP="00D57EC2">
            <w:pPr>
              <w:autoSpaceDE w:val="0"/>
              <w:autoSpaceDN w:val="0"/>
              <w:adjustRightInd w:val="0"/>
              <w:jc w:val="both"/>
              <w:rPr>
                <w:rFonts w:ascii="Calibri" w:hAnsi="Calibri" w:cs="Calibri"/>
                <w:b/>
                <w:sz w:val="22"/>
                <w:szCs w:val="22"/>
                <w:lang w:eastAsia="es-BO"/>
              </w:rPr>
            </w:pPr>
            <w:r w:rsidRPr="00AC208C">
              <w:rPr>
                <w:rFonts w:ascii="Calibri" w:hAnsi="Calibri" w:cs="Calibri"/>
                <w:b/>
                <w:sz w:val="22"/>
                <w:szCs w:val="22"/>
                <w:lang w:eastAsia="es-BO"/>
              </w:rPr>
              <w:t>ÍTEM 3. - ACOPLE INOX CRIOGÉNICO SECO DE 3” DE DIÁMETRO</w:t>
            </w:r>
          </w:p>
          <w:p w:rsidR="00FB51AA" w:rsidRPr="002B4595" w:rsidRDefault="00FB51AA" w:rsidP="00D57EC2">
            <w:pPr>
              <w:jc w:val="both"/>
              <w:rPr>
                <w:rFonts w:ascii="Calibri" w:hAnsi="Calibri" w:cs="Calibri"/>
                <w:sz w:val="18"/>
                <w:szCs w:val="22"/>
              </w:rPr>
            </w:pPr>
          </w:p>
          <w:p w:rsidR="00FB51AA" w:rsidRPr="0042071D" w:rsidRDefault="00FB51AA" w:rsidP="007E1845">
            <w:pPr>
              <w:numPr>
                <w:ilvl w:val="0"/>
                <w:numId w:val="37"/>
              </w:numPr>
              <w:ind w:left="1134" w:hanging="425"/>
              <w:jc w:val="both"/>
              <w:rPr>
                <w:rFonts w:ascii="Calibri" w:hAnsi="Calibri" w:cs="Calibri"/>
                <w:sz w:val="22"/>
                <w:szCs w:val="22"/>
              </w:rPr>
            </w:pPr>
            <w:r w:rsidRPr="0042071D">
              <w:rPr>
                <w:rFonts w:ascii="Calibri" w:hAnsi="Calibri" w:cs="Calibri"/>
                <w:sz w:val="22"/>
                <w:szCs w:val="22"/>
              </w:rPr>
              <w:t>Rango de temperatura de operación: -196 °C a 50 °C.</w:t>
            </w:r>
          </w:p>
          <w:p w:rsidR="00FB51AA" w:rsidRPr="0042071D" w:rsidRDefault="00FB51AA" w:rsidP="007E1845">
            <w:pPr>
              <w:numPr>
                <w:ilvl w:val="0"/>
                <w:numId w:val="37"/>
              </w:numPr>
              <w:ind w:left="1134" w:hanging="425"/>
              <w:jc w:val="both"/>
              <w:rPr>
                <w:rFonts w:ascii="Calibri" w:hAnsi="Calibri" w:cs="Calibri"/>
                <w:sz w:val="22"/>
                <w:szCs w:val="22"/>
              </w:rPr>
            </w:pPr>
            <w:r w:rsidRPr="0042071D">
              <w:rPr>
                <w:rFonts w:ascii="Calibri" w:hAnsi="Calibri" w:cs="Calibri"/>
                <w:sz w:val="22"/>
                <w:szCs w:val="22"/>
              </w:rPr>
              <w:t xml:space="preserve">Presión de trabajo: hasta 25 bar. </w:t>
            </w:r>
          </w:p>
          <w:p w:rsidR="00FB51AA" w:rsidRPr="0042071D" w:rsidRDefault="00FB51AA" w:rsidP="007E1845">
            <w:pPr>
              <w:numPr>
                <w:ilvl w:val="0"/>
                <w:numId w:val="37"/>
              </w:numPr>
              <w:ind w:left="1134" w:hanging="425"/>
              <w:jc w:val="both"/>
              <w:rPr>
                <w:rFonts w:ascii="Calibri" w:hAnsi="Calibri" w:cs="Calibri"/>
                <w:sz w:val="22"/>
                <w:szCs w:val="22"/>
              </w:rPr>
            </w:pPr>
            <w:r w:rsidRPr="0042071D">
              <w:rPr>
                <w:rFonts w:ascii="Calibri" w:hAnsi="Calibri" w:cs="Calibri"/>
                <w:sz w:val="22"/>
                <w:szCs w:val="22"/>
              </w:rPr>
              <w:t>Conexiones de Entrada y Salida: 3” (rosca hembra) NPT</w:t>
            </w:r>
            <w:r>
              <w:rPr>
                <w:rFonts w:ascii="Calibri" w:hAnsi="Calibri" w:cs="Calibri"/>
                <w:sz w:val="22"/>
                <w:szCs w:val="22"/>
              </w:rPr>
              <w:t xml:space="preserve"> ó </w:t>
            </w:r>
            <w:r w:rsidRPr="0042071D">
              <w:rPr>
                <w:rFonts w:ascii="Calibri" w:hAnsi="Calibri" w:cs="Calibri"/>
                <w:sz w:val="22"/>
                <w:szCs w:val="22"/>
              </w:rPr>
              <w:t>Acople.</w:t>
            </w:r>
          </w:p>
          <w:p w:rsidR="00FB51AA" w:rsidRPr="0042071D" w:rsidRDefault="00FB51AA" w:rsidP="007E1845">
            <w:pPr>
              <w:numPr>
                <w:ilvl w:val="0"/>
                <w:numId w:val="37"/>
              </w:numPr>
              <w:ind w:left="1134" w:hanging="425"/>
              <w:jc w:val="both"/>
              <w:rPr>
                <w:rFonts w:ascii="Calibri" w:hAnsi="Calibri" w:cs="Calibri"/>
                <w:sz w:val="22"/>
                <w:szCs w:val="22"/>
              </w:rPr>
            </w:pPr>
            <w:r w:rsidRPr="0042071D">
              <w:rPr>
                <w:rFonts w:ascii="Calibri" w:hAnsi="Calibri" w:cs="Calibri"/>
                <w:sz w:val="22"/>
                <w:szCs w:val="22"/>
              </w:rPr>
              <w:t>Sello: PTFE (Teflón).</w:t>
            </w:r>
          </w:p>
          <w:p w:rsidR="00FB51AA" w:rsidRPr="0042071D" w:rsidRDefault="00FB51AA" w:rsidP="007E1845">
            <w:pPr>
              <w:numPr>
                <w:ilvl w:val="0"/>
                <w:numId w:val="37"/>
              </w:numPr>
              <w:ind w:left="1134" w:hanging="425"/>
              <w:jc w:val="both"/>
              <w:rPr>
                <w:rFonts w:ascii="Calibri" w:hAnsi="Calibri" w:cs="Calibri"/>
                <w:sz w:val="22"/>
                <w:szCs w:val="22"/>
              </w:rPr>
            </w:pPr>
            <w:r w:rsidRPr="0042071D">
              <w:rPr>
                <w:rFonts w:ascii="Calibri" w:hAnsi="Calibri" w:cs="Calibri"/>
                <w:sz w:val="22"/>
                <w:szCs w:val="22"/>
              </w:rPr>
              <w:t>Material: SS316L (AISI 316).</w:t>
            </w:r>
          </w:p>
          <w:p w:rsidR="00FB51AA" w:rsidRPr="002B4595" w:rsidRDefault="00FB51AA" w:rsidP="00D57EC2">
            <w:pPr>
              <w:autoSpaceDE w:val="0"/>
              <w:autoSpaceDN w:val="0"/>
              <w:adjustRightInd w:val="0"/>
              <w:jc w:val="both"/>
              <w:rPr>
                <w:rFonts w:ascii="Calibri" w:hAnsi="Calibri" w:cs="Calibri"/>
                <w:sz w:val="18"/>
                <w:szCs w:val="22"/>
              </w:rPr>
            </w:pPr>
          </w:p>
          <w:p w:rsidR="00FB51AA" w:rsidRPr="00AC208C" w:rsidRDefault="00FB51AA" w:rsidP="00D57EC2">
            <w:pPr>
              <w:autoSpaceDE w:val="0"/>
              <w:autoSpaceDN w:val="0"/>
              <w:adjustRightInd w:val="0"/>
              <w:jc w:val="both"/>
              <w:rPr>
                <w:rFonts w:ascii="Calibri" w:hAnsi="Calibri" w:cs="Calibri"/>
                <w:b/>
                <w:sz w:val="22"/>
                <w:szCs w:val="22"/>
              </w:rPr>
            </w:pPr>
            <w:r w:rsidRPr="00AC208C">
              <w:rPr>
                <w:rFonts w:ascii="Calibri" w:hAnsi="Calibri" w:cs="Calibri"/>
                <w:b/>
                <w:sz w:val="22"/>
                <w:szCs w:val="22"/>
                <w:lang w:eastAsia="es-BO"/>
              </w:rPr>
              <w:t>ÍTEM 4.- ACOPLE INOX CROGÉNICO SECO DE 2” DE DIÁMETRO</w:t>
            </w:r>
          </w:p>
          <w:p w:rsidR="00FB51AA" w:rsidRPr="002B4595" w:rsidRDefault="00FB51AA" w:rsidP="00D57EC2">
            <w:pPr>
              <w:jc w:val="both"/>
              <w:rPr>
                <w:rFonts w:ascii="Calibri" w:hAnsi="Calibri" w:cs="Calibri"/>
                <w:sz w:val="18"/>
                <w:szCs w:val="22"/>
              </w:rPr>
            </w:pPr>
          </w:p>
          <w:p w:rsidR="00FB51AA" w:rsidRPr="0042071D" w:rsidRDefault="00FB51AA" w:rsidP="007E1845">
            <w:pPr>
              <w:numPr>
                <w:ilvl w:val="0"/>
                <w:numId w:val="37"/>
              </w:numPr>
              <w:shd w:val="clear" w:color="auto" w:fill="FFFFFF"/>
              <w:ind w:left="1134" w:hanging="425"/>
              <w:jc w:val="both"/>
              <w:rPr>
                <w:rFonts w:ascii="Calibri" w:hAnsi="Calibri" w:cs="Calibri"/>
                <w:sz w:val="22"/>
                <w:szCs w:val="22"/>
              </w:rPr>
            </w:pPr>
            <w:r w:rsidRPr="0042071D">
              <w:rPr>
                <w:rFonts w:ascii="Calibri" w:hAnsi="Calibri" w:cs="Calibri"/>
                <w:sz w:val="22"/>
                <w:szCs w:val="22"/>
              </w:rPr>
              <w:t xml:space="preserve">Rango de temperatura de operación. -196 °C a 50 °C. </w:t>
            </w:r>
          </w:p>
          <w:p w:rsidR="00FB51AA" w:rsidRPr="0042071D" w:rsidRDefault="00FB51AA" w:rsidP="007E1845">
            <w:pPr>
              <w:numPr>
                <w:ilvl w:val="0"/>
                <w:numId w:val="37"/>
              </w:numPr>
              <w:shd w:val="clear" w:color="auto" w:fill="FFFFFF"/>
              <w:ind w:left="1134" w:hanging="425"/>
              <w:jc w:val="both"/>
              <w:rPr>
                <w:rFonts w:ascii="Calibri" w:hAnsi="Calibri" w:cs="Calibri"/>
                <w:sz w:val="22"/>
                <w:szCs w:val="22"/>
              </w:rPr>
            </w:pPr>
            <w:r w:rsidRPr="0042071D">
              <w:rPr>
                <w:rFonts w:ascii="Calibri" w:hAnsi="Calibri" w:cs="Calibri"/>
                <w:sz w:val="22"/>
                <w:szCs w:val="22"/>
              </w:rPr>
              <w:t>Presión de trabajo: hasta 25 bar.</w:t>
            </w:r>
          </w:p>
          <w:p w:rsidR="00FB51AA" w:rsidRPr="0042071D" w:rsidRDefault="00FB51AA" w:rsidP="007E1845">
            <w:pPr>
              <w:numPr>
                <w:ilvl w:val="0"/>
                <w:numId w:val="37"/>
              </w:numPr>
              <w:shd w:val="clear" w:color="auto" w:fill="FFFFFF"/>
              <w:ind w:left="1134" w:hanging="425"/>
              <w:jc w:val="both"/>
              <w:rPr>
                <w:rFonts w:ascii="Calibri" w:hAnsi="Calibri" w:cs="Calibri"/>
                <w:sz w:val="22"/>
                <w:szCs w:val="22"/>
              </w:rPr>
            </w:pPr>
            <w:r w:rsidRPr="0042071D">
              <w:rPr>
                <w:rFonts w:ascii="Calibri" w:hAnsi="Calibri" w:cs="Calibri"/>
                <w:sz w:val="22"/>
                <w:szCs w:val="22"/>
              </w:rPr>
              <w:t>Conexiones Entrada y Salida: 2” (rosca hembra) NPT</w:t>
            </w:r>
            <w:r>
              <w:rPr>
                <w:rFonts w:ascii="Calibri" w:hAnsi="Calibri" w:cs="Calibri"/>
                <w:sz w:val="22"/>
                <w:szCs w:val="22"/>
              </w:rPr>
              <w:t xml:space="preserve"> ó </w:t>
            </w:r>
            <w:r w:rsidRPr="0042071D">
              <w:rPr>
                <w:rFonts w:ascii="Calibri" w:hAnsi="Calibri" w:cs="Calibri"/>
                <w:sz w:val="22"/>
                <w:szCs w:val="22"/>
              </w:rPr>
              <w:t>Acople.</w:t>
            </w:r>
          </w:p>
          <w:p w:rsidR="00FB51AA" w:rsidRPr="0042071D" w:rsidRDefault="00FB51AA" w:rsidP="007E1845">
            <w:pPr>
              <w:numPr>
                <w:ilvl w:val="0"/>
                <w:numId w:val="37"/>
              </w:numPr>
              <w:shd w:val="clear" w:color="auto" w:fill="FFFFFF"/>
              <w:ind w:left="1134" w:hanging="425"/>
              <w:jc w:val="both"/>
              <w:rPr>
                <w:rFonts w:ascii="Calibri" w:hAnsi="Calibri" w:cs="Calibri"/>
                <w:sz w:val="22"/>
                <w:szCs w:val="22"/>
              </w:rPr>
            </w:pPr>
            <w:r w:rsidRPr="0042071D">
              <w:rPr>
                <w:rFonts w:ascii="Calibri" w:hAnsi="Calibri" w:cs="Calibri"/>
                <w:sz w:val="22"/>
                <w:szCs w:val="22"/>
              </w:rPr>
              <w:t>Sello: PTFE (Teflón).</w:t>
            </w:r>
          </w:p>
          <w:p w:rsidR="00FB51AA" w:rsidRPr="0042071D" w:rsidRDefault="00FB51AA" w:rsidP="007E1845">
            <w:pPr>
              <w:numPr>
                <w:ilvl w:val="0"/>
                <w:numId w:val="37"/>
              </w:numPr>
              <w:shd w:val="clear" w:color="auto" w:fill="FFFFFF"/>
              <w:ind w:left="1134" w:hanging="425"/>
              <w:jc w:val="both"/>
              <w:rPr>
                <w:rFonts w:ascii="Calibri" w:hAnsi="Calibri" w:cs="Calibri"/>
                <w:sz w:val="22"/>
                <w:szCs w:val="22"/>
              </w:rPr>
            </w:pPr>
            <w:r w:rsidRPr="0042071D">
              <w:rPr>
                <w:rFonts w:ascii="Calibri" w:hAnsi="Calibri" w:cs="Calibri"/>
                <w:sz w:val="22"/>
                <w:szCs w:val="22"/>
              </w:rPr>
              <w:t>Material: SS316L (AISI 316).</w:t>
            </w:r>
          </w:p>
          <w:p w:rsidR="00FB51AA" w:rsidRPr="002B4595" w:rsidRDefault="00FB51AA" w:rsidP="00D57EC2">
            <w:pPr>
              <w:autoSpaceDE w:val="0"/>
              <w:autoSpaceDN w:val="0"/>
              <w:adjustRightInd w:val="0"/>
              <w:jc w:val="both"/>
              <w:rPr>
                <w:rFonts w:ascii="Calibri" w:hAnsi="Calibri" w:cs="Calibri"/>
                <w:sz w:val="18"/>
                <w:szCs w:val="22"/>
              </w:rPr>
            </w:pPr>
          </w:p>
          <w:p w:rsidR="00FB51AA" w:rsidRPr="00AC208C" w:rsidRDefault="00FB51AA" w:rsidP="00D57EC2">
            <w:pPr>
              <w:autoSpaceDE w:val="0"/>
              <w:autoSpaceDN w:val="0"/>
              <w:adjustRightInd w:val="0"/>
              <w:jc w:val="both"/>
              <w:rPr>
                <w:rFonts w:ascii="Calibri" w:hAnsi="Calibri" w:cs="Calibri"/>
                <w:b/>
                <w:sz w:val="22"/>
                <w:szCs w:val="22"/>
                <w:lang w:eastAsia="es-BO"/>
              </w:rPr>
            </w:pPr>
            <w:r w:rsidRPr="00AC208C">
              <w:rPr>
                <w:rFonts w:ascii="Calibri" w:hAnsi="Calibri" w:cs="Calibri"/>
                <w:b/>
                <w:sz w:val="22"/>
                <w:szCs w:val="22"/>
                <w:lang w:eastAsia="es-BO"/>
              </w:rPr>
              <w:t>ÍTEM 5.- BREAKAWAY ACOPLE DE SEGURIDAD ANTI TRACCIÓN DE 3” DE DIÁMETRO</w:t>
            </w:r>
          </w:p>
          <w:p w:rsidR="00FB51AA" w:rsidRPr="002B4595" w:rsidRDefault="00FB51AA" w:rsidP="00D57EC2">
            <w:pPr>
              <w:autoSpaceDE w:val="0"/>
              <w:autoSpaceDN w:val="0"/>
              <w:adjustRightInd w:val="0"/>
              <w:jc w:val="both"/>
              <w:rPr>
                <w:rFonts w:ascii="Calibri" w:hAnsi="Calibri" w:cs="Calibri"/>
                <w:b/>
                <w:sz w:val="18"/>
                <w:szCs w:val="22"/>
              </w:rPr>
            </w:pPr>
          </w:p>
          <w:p w:rsidR="00FB51AA" w:rsidRPr="0042071D" w:rsidRDefault="00FB51AA" w:rsidP="007E1845">
            <w:pPr>
              <w:numPr>
                <w:ilvl w:val="0"/>
                <w:numId w:val="37"/>
              </w:numPr>
              <w:ind w:left="1134" w:hanging="425"/>
              <w:jc w:val="both"/>
              <w:rPr>
                <w:rFonts w:ascii="Calibri" w:hAnsi="Calibri" w:cs="Calibri"/>
                <w:sz w:val="22"/>
                <w:szCs w:val="22"/>
              </w:rPr>
            </w:pPr>
            <w:r w:rsidRPr="00AC208C">
              <w:rPr>
                <w:rFonts w:ascii="Calibri" w:hAnsi="Calibri" w:cs="Calibri"/>
                <w:sz w:val="22"/>
                <w:szCs w:val="22"/>
              </w:rPr>
              <w:t xml:space="preserve">Rango de </w:t>
            </w:r>
            <w:r w:rsidRPr="0042071D">
              <w:rPr>
                <w:rFonts w:ascii="Calibri" w:hAnsi="Calibri" w:cs="Calibri"/>
                <w:sz w:val="22"/>
                <w:szCs w:val="22"/>
              </w:rPr>
              <w:t>temperatura de operación: -196 °C a 50 °C.</w:t>
            </w:r>
          </w:p>
          <w:p w:rsidR="00FB51AA" w:rsidRPr="0042071D" w:rsidRDefault="00FB51AA" w:rsidP="007E1845">
            <w:pPr>
              <w:numPr>
                <w:ilvl w:val="0"/>
                <w:numId w:val="37"/>
              </w:numPr>
              <w:ind w:left="1134" w:hanging="425"/>
              <w:jc w:val="both"/>
              <w:rPr>
                <w:rFonts w:ascii="Calibri" w:hAnsi="Calibri" w:cs="Calibri"/>
                <w:sz w:val="22"/>
                <w:szCs w:val="22"/>
              </w:rPr>
            </w:pPr>
            <w:r w:rsidRPr="0042071D">
              <w:rPr>
                <w:rFonts w:ascii="Calibri" w:hAnsi="Calibri" w:cs="Calibri"/>
                <w:sz w:val="22"/>
                <w:szCs w:val="22"/>
              </w:rPr>
              <w:t>Conexión de Entrada y Salida: Brida ANSI 3", CLASE 150.</w:t>
            </w:r>
          </w:p>
          <w:p w:rsidR="00FB51AA" w:rsidRPr="0042071D" w:rsidRDefault="00FB51AA" w:rsidP="007E1845">
            <w:pPr>
              <w:numPr>
                <w:ilvl w:val="0"/>
                <w:numId w:val="37"/>
              </w:numPr>
              <w:ind w:left="1134" w:hanging="425"/>
              <w:jc w:val="both"/>
              <w:rPr>
                <w:rFonts w:ascii="Calibri" w:hAnsi="Calibri" w:cs="Calibri"/>
                <w:sz w:val="22"/>
                <w:szCs w:val="22"/>
              </w:rPr>
            </w:pPr>
            <w:r w:rsidRPr="0042071D">
              <w:rPr>
                <w:rFonts w:ascii="Calibri" w:hAnsi="Calibri" w:cs="Calibri"/>
                <w:sz w:val="22"/>
                <w:szCs w:val="22"/>
              </w:rPr>
              <w:t>Sistema: Breakaway.</w:t>
            </w:r>
          </w:p>
          <w:p w:rsidR="00FB51AA" w:rsidRPr="0042071D" w:rsidRDefault="00FB51AA" w:rsidP="007E1845">
            <w:pPr>
              <w:numPr>
                <w:ilvl w:val="0"/>
                <w:numId w:val="37"/>
              </w:numPr>
              <w:ind w:left="1134" w:hanging="425"/>
              <w:jc w:val="both"/>
              <w:rPr>
                <w:rFonts w:ascii="Calibri" w:hAnsi="Calibri" w:cs="Calibri"/>
                <w:sz w:val="22"/>
                <w:szCs w:val="22"/>
              </w:rPr>
            </w:pPr>
            <w:r w:rsidRPr="0042071D">
              <w:rPr>
                <w:rFonts w:ascii="Calibri" w:hAnsi="Calibri" w:cs="Calibri"/>
                <w:sz w:val="22"/>
                <w:szCs w:val="22"/>
              </w:rPr>
              <w:t>Tipo de perno de ruptura: CBC.</w:t>
            </w:r>
          </w:p>
          <w:p w:rsidR="00FB51AA" w:rsidRPr="0042071D" w:rsidRDefault="00FB51AA" w:rsidP="007E1845">
            <w:pPr>
              <w:numPr>
                <w:ilvl w:val="0"/>
                <w:numId w:val="37"/>
              </w:numPr>
              <w:ind w:left="1134" w:hanging="425"/>
              <w:jc w:val="both"/>
              <w:rPr>
                <w:rFonts w:ascii="Calibri" w:hAnsi="Calibri" w:cs="Calibri"/>
                <w:sz w:val="22"/>
                <w:szCs w:val="22"/>
              </w:rPr>
            </w:pPr>
            <w:r w:rsidRPr="0042071D">
              <w:rPr>
                <w:rFonts w:ascii="Calibri" w:hAnsi="Calibri" w:cs="Calibri"/>
                <w:sz w:val="22"/>
                <w:szCs w:val="22"/>
              </w:rPr>
              <w:t>Máxima Pr</w:t>
            </w:r>
            <w:r>
              <w:rPr>
                <w:rFonts w:ascii="Calibri" w:hAnsi="Calibri" w:cs="Calibri"/>
                <w:sz w:val="22"/>
                <w:szCs w:val="22"/>
              </w:rPr>
              <w:t>esión ruptura a tornillos: 33kN.</w:t>
            </w:r>
          </w:p>
          <w:p w:rsidR="00FB51AA" w:rsidRPr="0042071D" w:rsidRDefault="00FB51AA" w:rsidP="007E1845">
            <w:pPr>
              <w:numPr>
                <w:ilvl w:val="0"/>
                <w:numId w:val="37"/>
              </w:numPr>
              <w:ind w:left="1134" w:hanging="425"/>
              <w:jc w:val="both"/>
              <w:rPr>
                <w:rFonts w:ascii="Calibri" w:hAnsi="Calibri" w:cs="Calibri"/>
                <w:sz w:val="22"/>
                <w:szCs w:val="22"/>
              </w:rPr>
            </w:pPr>
            <w:r w:rsidRPr="0042071D">
              <w:rPr>
                <w:rFonts w:ascii="Calibri" w:hAnsi="Calibri" w:cs="Calibri"/>
                <w:sz w:val="22"/>
                <w:szCs w:val="22"/>
              </w:rPr>
              <w:t>Material: SS316L (AISI 316).</w:t>
            </w:r>
          </w:p>
          <w:p w:rsidR="00FB51AA" w:rsidRPr="0042071D" w:rsidRDefault="00FB51AA" w:rsidP="007E1845">
            <w:pPr>
              <w:numPr>
                <w:ilvl w:val="0"/>
                <w:numId w:val="37"/>
              </w:numPr>
              <w:ind w:left="1134" w:hanging="425"/>
              <w:jc w:val="both"/>
              <w:rPr>
                <w:rFonts w:ascii="Calibri" w:hAnsi="Calibri" w:cs="Calibri"/>
                <w:sz w:val="22"/>
                <w:szCs w:val="22"/>
              </w:rPr>
            </w:pPr>
            <w:r w:rsidRPr="0042071D">
              <w:rPr>
                <w:rFonts w:ascii="Calibri" w:hAnsi="Calibri" w:cs="Calibri"/>
                <w:sz w:val="22"/>
                <w:szCs w:val="22"/>
              </w:rPr>
              <w:t>Sello: PTFE (Teflón).</w:t>
            </w:r>
          </w:p>
          <w:p w:rsidR="00FB51AA" w:rsidRPr="002B4595" w:rsidRDefault="00FB51AA" w:rsidP="00D57EC2">
            <w:pPr>
              <w:jc w:val="both"/>
              <w:rPr>
                <w:rFonts w:ascii="Calibri" w:hAnsi="Calibri" w:cs="Calibri"/>
                <w:sz w:val="18"/>
                <w:szCs w:val="22"/>
              </w:rPr>
            </w:pPr>
          </w:p>
          <w:p w:rsidR="00FB51AA" w:rsidRPr="00AC208C" w:rsidRDefault="00FB51AA" w:rsidP="00D57EC2">
            <w:pPr>
              <w:jc w:val="both"/>
              <w:rPr>
                <w:rFonts w:ascii="Calibri" w:hAnsi="Calibri" w:cs="Calibri"/>
                <w:b/>
                <w:sz w:val="22"/>
                <w:szCs w:val="22"/>
                <w:lang w:eastAsia="es-BO"/>
              </w:rPr>
            </w:pPr>
            <w:r w:rsidRPr="00AC208C">
              <w:rPr>
                <w:rFonts w:ascii="Calibri" w:hAnsi="Calibri" w:cs="Calibri"/>
                <w:b/>
                <w:sz w:val="22"/>
                <w:szCs w:val="22"/>
                <w:lang w:eastAsia="es-BO"/>
              </w:rPr>
              <w:t>ITEM 6.- BREAKAWAY ACOPLE DE SEGURIDAD ANTI TRACCIÓN DE 2” DE DIÁMETRO</w:t>
            </w:r>
          </w:p>
          <w:p w:rsidR="00FB51AA" w:rsidRPr="002B4595" w:rsidRDefault="00FB51AA" w:rsidP="00D57EC2">
            <w:pPr>
              <w:jc w:val="both"/>
              <w:rPr>
                <w:rFonts w:ascii="Calibri" w:hAnsi="Calibri" w:cs="Calibri"/>
                <w:b/>
                <w:sz w:val="18"/>
                <w:szCs w:val="22"/>
              </w:rPr>
            </w:pPr>
          </w:p>
          <w:p w:rsidR="00FB51AA" w:rsidRPr="00AC208C" w:rsidRDefault="00FB51AA" w:rsidP="007E1845">
            <w:pPr>
              <w:numPr>
                <w:ilvl w:val="0"/>
                <w:numId w:val="37"/>
              </w:numPr>
              <w:ind w:left="1134" w:hanging="425"/>
              <w:jc w:val="both"/>
              <w:rPr>
                <w:rFonts w:ascii="Calibri" w:hAnsi="Calibri" w:cs="Calibri"/>
                <w:sz w:val="22"/>
                <w:szCs w:val="22"/>
              </w:rPr>
            </w:pPr>
            <w:r w:rsidRPr="00AC208C">
              <w:rPr>
                <w:rFonts w:ascii="Calibri" w:hAnsi="Calibri" w:cs="Calibri"/>
                <w:sz w:val="22"/>
                <w:szCs w:val="22"/>
              </w:rPr>
              <w:t>Rango de temperatura de operación: -196 °C a 50 °C.</w:t>
            </w:r>
          </w:p>
          <w:p w:rsidR="00FB51AA" w:rsidRPr="0042071D" w:rsidRDefault="00FB51AA" w:rsidP="007E1845">
            <w:pPr>
              <w:numPr>
                <w:ilvl w:val="0"/>
                <w:numId w:val="37"/>
              </w:numPr>
              <w:ind w:left="1134" w:hanging="425"/>
              <w:jc w:val="both"/>
              <w:rPr>
                <w:rFonts w:ascii="Calibri" w:hAnsi="Calibri" w:cs="Calibri"/>
                <w:sz w:val="22"/>
                <w:szCs w:val="22"/>
              </w:rPr>
            </w:pPr>
            <w:r w:rsidRPr="00AC208C">
              <w:rPr>
                <w:rFonts w:ascii="Calibri" w:hAnsi="Calibri" w:cs="Calibri"/>
                <w:sz w:val="22"/>
                <w:szCs w:val="22"/>
              </w:rPr>
              <w:t>Acabados de conexió</w:t>
            </w:r>
            <w:r w:rsidRPr="0042071D">
              <w:rPr>
                <w:rFonts w:ascii="Calibri" w:hAnsi="Calibri" w:cs="Calibri"/>
                <w:sz w:val="22"/>
                <w:szCs w:val="22"/>
              </w:rPr>
              <w:t>n Entrada y Salida: Brida ANSI 2", CLASE 150.</w:t>
            </w:r>
          </w:p>
          <w:p w:rsidR="00FB51AA" w:rsidRPr="0042071D" w:rsidRDefault="00FB51AA" w:rsidP="007E1845">
            <w:pPr>
              <w:numPr>
                <w:ilvl w:val="0"/>
                <w:numId w:val="37"/>
              </w:numPr>
              <w:ind w:left="1134" w:hanging="425"/>
              <w:jc w:val="both"/>
              <w:rPr>
                <w:rFonts w:ascii="Calibri" w:hAnsi="Calibri" w:cs="Calibri"/>
                <w:sz w:val="22"/>
                <w:szCs w:val="22"/>
              </w:rPr>
            </w:pPr>
            <w:r w:rsidRPr="0042071D">
              <w:rPr>
                <w:rFonts w:ascii="Calibri" w:hAnsi="Calibri" w:cs="Calibri"/>
                <w:sz w:val="22"/>
                <w:szCs w:val="22"/>
              </w:rPr>
              <w:t>Sistema: Breakaway.</w:t>
            </w:r>
          </w:p>
          <w:p w:rsidR="00FB51AA" w:rsidRPr="0042071D" w:rsidRDefault="00FB51AA" w:rsidP="007E1845">
            <w:pPr>
              <w:numPr>
                <w:ilvl w:val="0"/>
                <w:numId w:val="37"/>
              </w:numPr>
              <w:ind w:left="1134" w:hanging="425"/>
              <w:jc w:val="both"/>
              <w:rPr>
                <w:rFonts w:ascii="Calibri" w:hAnsi="Calibri" w:cs="Calibri"/>
                <w:sz w:val="22"/>
                <w:szCs w:val="22"/>
              </w:rPr>
            </w:pPr>
            <w:r w:rsidRPr="0042071D">
              <w:rPr>
                <w:rFonts w:ascii="Calibri" w:hAnsi="Calibri" w:cs="Calibri"/>
                <w:sz w:val="22"/>
                <w:szCs w:val="22"/>
              </w:rPr>
              <w:t>Tipo de perno de ruptura: CBC.</w:t>
            </w:r>
          </w:p>
          <w:p w:rsidR="00FB51AA" w:rsidRPr="0042071D" w:rsidRDefault="00FB51AA" w:rsidP="007E1845">
            <w:pPr>
              <w:numPr>
                <w:ilvl w:val="0"/>
                <w:numId w:val="37"/>
              </w:numPr>
              <w:ind w:left="1134" w:hanging="425"/>
              <w:jc w:val="both"/>
              <w:rPr>
                <w:rFonts w:ascii="Calibri" w:hAnsi="Calibri" w:cs="Calibri"/>
                <w:sz w:val="22"/>
                <w:szCs w:val="22"/>
              </w:rPr>
            </w:pPr>
            <w:r w:rsidRPr="0042071D">
              <w:rPr>
                <w:rFonts w:ascii="Calibri" w:hAnsi="Calibri" w:cs="Calibri"/>
                <w:sz w:val="22"/>
                <w:szCs w:val="22"/>
              </w:rPr>
              <w:t>Máxima Pr</w:t>
            </w:r>
            <w:r>
              <w:rPr>
                <w:rFonts w:ascii="Calibri" w:hAnsi="Calibri" w:cs="Calibri"/>
                <w:sz w:val="22"/>
                <w:szCs w:val="22"/>
              </w:rPr>
              <w:t>esión ruptura a tornillos: 13kN.</w:t>
            </w:r>
          </w:p>
          <w:p w:rsidR="00FB51AA" w:rsidRPr="0042071D" w:rsidRDefault="00FB51AA" w:rsidP="007E1845">
            <w:pPr>
              <w:numPr>
                <w:ilvl w:val="0"/>
                <w:numId w:val="37"/>
              </w:numPr>
              <w:ind w:left="1134" w:hanging="425"/>
              <w:jc w:val="both"/>
              <w:rPr>
                <w:rFonts w:ascii="Calibri" w:hAnsi="Calibri" w:cs="Calibri"/>
                <w:sz w:val="22"/>
                <w:szCs w:val="22"/>
              </w:rPr>
            </w:pPr>
            <w:r w:rsidRPr="0042071D">
              <w:rPr>
                <w:rFonts w:ascii="Calibri" w:hAnsi="Calibri" w:cs="Calibri"/>
                <w:sz w:val="22"/>
                <w:szCs w:val="22"/>
              </w:rPr>
              <w:t>Material: SS316L (AISI 316).</w:t>
            </w:r>
          </w:p>
          <w:p w:rsidR="00FB51AA" w:rsidRPr="008E1AE9" w:rsidRDefault="00FB51AA" w:rsidP="007E1845">
            <w:pPr>
              <w:numPr>
                <w:ilvl w:val="0"/>
                <w:numId w:val="37"/>
              </w:numPr>
              <w:ind w:left="1134" w:hanging="425"/>
              <w:jc w:val="both"/>
              <w:rPr>
                <w:rFonts w:ascii="Calibri" w:hAnsi="Calibri" w:cs="Calibri"/>
                <w:sz w:val="22"/>
                <w:szCs w:val="22"/>
              </w:rPr>
            </w:pPr>
            <w:r w:rsidRPr="0042071D">
              <w:rPr>
                <w:rFonts w:ascii="Calibri" w:hAnsi="Calibri" w:cs="Calibri"/>
                <w:sz w:val="22"/>
                <w:szCs w:val="22"/>
              </w:rPr>
              <w:t>Sello: PTFE (Teflón).</w:t>
            </w:r>
          </w:p>
        </w:tc>
      </w:tr>
      <w:tr w:rsidR="00FB51AA" w:rsidRPr="00AC208C" w:rsidTr="00D57EC2">
        <w:trPr>
          <w:trHeight w:val="390"/>
        </w:trPr>
        <w:tc>
          <w:tcPr>
            <w:tcW w:w="9603" w:type="dxa"/>
            <w:shd w:val="clear" w:color="auto" w:fill="B8CCE4"/>
            <w:vAlign w:val="center"/>
          </w:tcPr>
          <w:p w:rsidR="00FB51AA" w:rsidRPr="00AC208C" w:rsidRDefault="00FB51AA" w:rsidP="00D57EC2">
            <w:pPr>
              <w:rPr>
                <w:rFonts w:ascii="Calibri" w:hAnsi="Calibri" w:cs="Calibri"/>
                <w:sz w:val="22"/>
                <w:szCs w:val="22"/>
                <w:lang w:eastAsia="es-BO"/>
              </w:rPr>
            </w:pPr>
            <w:r w:rsidRPr="00AC208C">
              <w:rPr>
                <w:rFonts w:ascii="Calibri" w:hAnsi="Calibri" w:cs="Calibri"/>
                <w:b/>
                <w:bCs/>
                <w:sz w:val="22"/>
                <w:szCs w:val="22"/>
              </w:rPr>
              <w:lastRenderedPageBreak/>
              <w:t xml:space="preserve">PLAZO DE ENTREGA </w:t>
            </w:r>
          </w:p>
        </w:tc>
      </w:tr>
      <w:tr w:rsidR="00FB51AA" w:rsidRPr="00AC208C" w:rsidTr="00D57EC2">
        <w:trPr>
          <w:trHeight w:val="2865"/>
        </w:trPr>
        <w:tc>
          <w:tcPr>
            <w:tcW w:w="9603" w:type="dxa"/>
            <w:shd w:val="clear" w:color="auto" w:fill="auto"/>
            <w:vAlign w:val="center"/>
          </w:tcPr>
          <w:p w:rsidR="00FB51AA" w:rsidRPr="00AC208C" w:rsidRDefault="00FB51AA" w:rsidP="00D57EC2">
            <w:pPr>
              <w:ind w:right="-70"/>
              <w:jc w:val="both"/>
              <w:rPr>
                <w:rFonts w:ascii="Calibri" w:hAnsi="Calibri" w:cs="Calibri"/>
                <w:sz w:val="22"/>
                <w:szCs w:val="22"/>
                <w:lang w:val="es-BO" w:eastAsia="es-BO"/>
              </w:rPr>
            </w:pPr>
            <w:r w:rsidRPr="00AC208C">
              <w:rPr>
                <w:rFonts w:ascii="Calibri" w:hAnsi="Calibri" w:cs="Calibri"/>
                <w:sz w:val="22"/>
                <w:szCs w:val="22"/>
                <w:lang w:val="es-BO" w:eastAsia="es-BO"/>
              </w:rPr>
              <w:lastRenderedPageBreak/>
              <w:t>El plazo de entrega previsto para el presente proceso de contratación es de 1</w:t>
            </w:r>
            <w:r>
              <w:rPr>
                <w:rFonts w:ascii="Calibri" w:hAnsi="Calibri" w:cs="Calibri"/>
                <w:sz w:val="22"/>
                <w:szCs w:val="22"/>
                <w:lang w:val="es-BO" w:eastAsia="es-BO"/>
              </w:rPr>
              <w:t>23</w:t>
            </w:r>
            <w:r w:rsidRPr="00AC208C">
              <w:rPr>
                <w:rFonts w:ascii="Calibri" w:hAnsi="Calibri" w:cs="Calibri"/>
                <w:sz w:val="22"/>
                <w:szCs w:val="22"/>
                <w:lang w:val="es-BO" w:eastAsia="es-BO"/>
              </w:rPr>
              <w:t xml:space="preserve"> días calendario, pudiendo la empresa proveedora realizar la entrega de cada ítem en un plazo menor al establecido, misma que deberá ser coordinada con el personal asignado por YPFB. (Comité de Recepción).</w:t>
            </w:r>
          </w:p>
          <w:p w:rsidR="00FB51AA" w:rsidRPr="00AC208C" w:rsidRDefault="00FB51AA" w:rsidP="00D57EC2">
            <w:pPr>
              <w:ind w:right="-70"/>
              <w:jc w:val="both"/>
              <w:rPr>
                <w:rFonts w:ascii="Calibri" w:hAnsi="Calibri" w:cs="Calibri"/>
                <w:sz w:val="22"/>
                <w:szCs w:val="22"/>
                <w:lang w:val="es-BO" w:eastAsia="es-BO"/>
              </w:rPr>
            </w:pPr>
          </w:p>
          <w:p w:rsidR="00FB51AA" w:rsidRDefault="00FB51AA" w:rsidP="00D57EC2">
            <w:pPr>
              <w:autoSpaceDE w:val="0"/>
              <w:autoSpaceDN w:val="0"/>
              <w:adjustRightInd w:val="0"/>
              <w:jc w:val="both"/>
              <w:rPr>
                <w:rFonts w:ascii="Calibri" w:hAnsi="Calibri" w:cs="Calibri"/>
                <w:sz w:val="22"/>
                <w:szCs w:val="22"/>
              </w:rPr>
            </w:pPr>
            <w:r w:rsidRPr="00AC208C">
              <w:rPr>
                <w:rFonts w:ascii="Calibri" w:hAnsi="Calibri" w:cs="Calibri"/>
                <w:bCs/>
                <w:color w:val="000000"/>
                <w:sz w:val="22"/>
                <w:szCs w:val="22"/>
              </w:rPr>
              <w:t xml:space="preserve">El plazo se computará a partir del día siguiente de la recepción de la Orden de Proceder, una vez suscrito el contrato. </w:t>
            </w:r>
            <w:r w:rsidRPr="00AC208C">
              <w:rPr>
                <w:rFonts w:ascii="Calibri" w:hAnsi="Calibri" w:cs="Calibri"/>
                <w:sz w:val="22"/>
                <w:szCs w:val="22"/>
              </w:rPr>
              <w:t>La Orden de Proceder será emitida y entregada por el Comité de Recepción designado por YPFB.</w:t>
            </w:r>
          </w:p>
          <w:p w:rsidR="00FB51AA" w:rsidRPr="00AC208C" w:rsidRDefault="00FB51AA" w:rsidP="00D57EC2">
            <w:pPr>
              <w:autoSpaceDE w:val="0"/>
              <w:autoSpaceDN w:val="0"/>
              <w:adjustRightInd w:val="0"/>
              <w:jc w:val="both"/>
              <w:rPr>
                <w:rFonts w:ascii="Calibri" w:hAnsi="Calibri" w:cs="Calibri"/>
                <w:sz w:val="22"/>
                <w:szCs w:val="22"/>
              </w:rPr>
            </w:pPr>
          </w:p>
          <w:p w:rsidR="00FB51AA" w:rsidRPr="00AC208C" w:rsidRDefault="00FB51AA" w:rsidP="00D57EC2">
            <w:pPr>
              <w:autoSpaceDE w:val="0"/>
              <w:autoSpaceDN w:val="0"/>
              <w:jc w:val="both"/>
              <w:rPr>
                <w:rFonts w:ascii="Calibri" w:hAnsi="Calibri" w:cs="Calibri"/>
                <w:color w:val="000000"/>
                <w:sz w:val="22"/>
                <w:szCs w:val="22"/>
              </w:rPr>
            </w:pPr>
            <w:r w:rsidRPr="00AC208C">
              <w:rPr>
                <w:rFonts w:ascii="Calibri" w:hAnsi="Calibri" w:cs="Calibri"/>
                <w:color w:val="000000"/>
                <w:sz w:val="22"/>
                <w:szCs w:val="22"/>
              </w:rPr>
              <w:t>En caso de que el vencimiento del plazo de entrega coincida con días sábado, domingo o feriado, la entrega podrá ser trasladada al siguiente día hábil.</w:t>
            </w:r>
          </w:p>
        </w:tc>
      </w:tr>
      <w:tr w:rsidR="00FB51AA" w:rsidRPr="00AC208C" w:rsidTr="00D57EC2">
        <w:trPr>
          <w:trHeight w:val="420"/>
        </w:trPr>
        <w:tc>
          <w:tcPr>
            <w:tcW w:w="9603" w:type="dxa"/>
            <w:shd w:val="clear" w:color="auto" w:fill="B8CCE4"/>
            <w:vAlign w:val="center"/>
          </w:tcPr>
          <w:p w:rsidR="00FB51AA" w:rsidRPr="00AC208C" w:rsidRDefault="00FB51AA" w:rsidP="00D57EC2">
            <w:pPr>
              <w:jc w:val="both"/>
              <w:rPr>
                <w:rFonts w:ascii="Calibri" w:hAnsi="Calibri" w:cs="Calibri"/>
                <w:b/>
                <w:bCs/>
                <w:sz w:val="22"/>
                <w:szCs w:val="22"/>
                <w:lang w:eastAsia="es-BO"/>
              </w:rPr>
            </w:pPr>
            <w:r w:rsidRPr="00AC208C">
              <w:rPr>
                <w:rFonts w:ascii="Calibri" w:hAnsi="Calibri" w:cs="Calibri"/>
                <w:b/>
                <w:bCs/>
                <w:sz w:val="22"/>
                <w:szCs w:val="22"/>
              </w:rPr>
              <w:t xml:space="preserve">MEDIOS DE TRANSPORTE </w:t>
            </w:r>
          </w:p>
        </w:tc>
      </w:tr>
      <w:tr w:rsidR="00FB51AA" w:rsidRPr="00AC208C" w:rsidTr="00D57EC2">
        <w:trPr>
          <w:trHeight w:val="669"/>
        </w:trPr>
        <w:tc>
          <w:tcPr>
            <w:tcW w:w="9603" w:type="dxa"/>
            <w:shd w:val="clear" w:color="auto" w:fill="auto"/>
            <w:vAlign w:val="center"/>
          </w:tcPr>
          <w:p w:rsidR="00FB51AA" w:rsidRPr="00AC208C" w:rsidRDefault="00FB51AA" w:rsidP="00D57EC2">
            <w:pPr>
              <w:autoSpaceDE w:val="0"/>
              <w:autoSpaceDN w:val="0"/>
              <w:adjustRightInd w:val="0"/>
              <w:jc w:val="both"/>
              <w:rPr>
                <w:rFonts w:ascii="Calibri" w:hAnsi="Calibri" w:cs="Calibri"/>
                <w:b/>
                <w:bCs/>
                <w:sz w:val="22"/>
                <w:szCs w:val="22"/>
                <w:lang w:eastAsia="es-BO"/>
              </w:rPr>
            </w:pPr>
            <w:r w:rsidRPr="00AC208C">
              <w:rPr>
                <w:rFonts w:ascii="Calibri" w:hAnsi="Calibri" w:cs="Calibri"/>
                <w:sz w:val="22"/>
                <w:szCs w:val="22"/>
              </w:rPr>
              <w:t>La entrega de los productos debe incluir el costo del transporte hasta el punto de entrega establecido por YPFB, asimismo debe reunir las condiciones de seguridad requeridas para cada ítem.</w:t>
            </w:r>
          </w:p>
        </w:tc>
      </w:tr>
    </w:tbl>
    <w:p w:rsidR="00FB51AA" w:rsidRPr="00AC208C" w:rsidRDefault="00FB51AA" w:rsidP="00FB51AA">
      <w:pPr>
        <w:rPr>
          <w:rFonts w:ascii="Calibri" w:hAnsi="Calibri" w:cs="Calibri"/>
          <w:b/>
          <w:sz w:val="22"/>
          <w:szCs w:val="22"/>
        </w:rPr>
      </w:pPr>
    </w:p>
    <w:p w:rsidR="00FB51AA" w:rsidRPr="00AC208C" w:rsidRDefault="00FB51AA" w:rsidP="007E1845">
      <w:pPr>
        <w:pStyle w:val="Prrafodelista"/>
        <w:numPr>
          <w:ilvl w:val="0"/>
          <w:numId w:val="38"/>
        </w:numPr>
        <w:ind w:left="567" w:hanging="567"/>
        <w:contextualSpacing/>
        <w:jc w:val="both"/>
        <w:rPr>
          <w:rFonts w:ascii="Calibri" w:hAnsi="Calibri" w:cs="Calibri"/>
          <w:b/>
          <w:sz w:val="22"/>
          <w:szCs w:val="22"/>
        </w:rPr>
      </w:pPr>
      <w:r w:rsidRPr="00AC208C">
        <w:rPr>
          <w:rFonts w:ascii="Calibri" w:hAnsi="Calibri" w:cs="Calibri"/>
          <w:b/>
          <w:bCs/>
          <w:sz w:val="22"/>
          <w:szCs w:val="22"/>
          <w:lang w:eastAsia="es-BO"/>
        </w:rPr>
        <w:t xml:space="preserve">CONDICIONES REQUERIDAS PARA EL BIEN </w:t>
      </w:r>
    </w:p>
    <w:p w:rsidR="00FB51AA" w:rsidRPr="00AC208C" w:rsidRDefault="00FB51AA" w:rsidP="00FB51AA">
      <w:pPr>
        <w:pStyle w:val="Prrafodelista"/>
        <w:ind w:left="0"/>
        <w:contextualSpacing/>
        <w:jc w:val="both"/>
        <w:rPr>
          <w:rFonts w:ascii="Calibri" w:hAnsi="Calibri" w:cs="Calibri"/>
          <w:sz w:val="22"/>
          <w:szCs w:val="22"/>
        </w:rPr>
      </w:pPr>
    </w:p>
    <w:tbl>
      <w:tblPr>
        <w:tblW w:w="96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9640"/>
      </w:tblGrid>
      <w:tr w:rsidR="00FB51AA" w:rsidRPr="00AC208C" w:rsidTr="00D57EC2">
        <w:trPr>
          <w:trHeight w:val="397"/>
        </w:trPr>
        <w:tc>
          <w:tcPr>
            <w:tcW w:w="9640" w:type="dxa"/>
            <w:shd w:val="clear" w:color="auto" w:fill="B8CCE4"/>
            <w:vAlign w:val="center"/>
          </w:tcPr>
          <w:p w:rsidR="00FB51AA" w:rsidRPr="00AC208C" w:rsidRDefault="00FB51AA" w:rsidP="00D57EC2">
            <w:pPr>
              <w:autoSpaceDE w:val="0"/>
              <w:autoSpaceDN w:val="0"/>
              <w:adjustRightInd w:val="0"/>
              <w:rPr>
                <w:rFonts w:ascii="Calibri" w:hAnsi="Calibri" w:cs="Calibri"/>
                <w:b/>
                <w:bCs/>
                <w:sz w:val="22"/>
                <w:szCs w:val="22"/>
                <w:lang w:eastAsia="es-BO"/>
              </w:rPr>
            </w:pPr>
            <w:r w:rsidRPr="00AC208C">
              <w:rPr>
                <w:rFonts w:ascii="Calibri" w:hAnsi="Calibri" w:cs="Calibri"/>
                <w:b/>
                <w:bCs/>
                <w:sz w:val="22"/>
                <w:szCs w:val="22"/>
              </w:rPr>
              <w:t xml:space="preserve">LUGAR DE ENTREGA DE LOS BIENES </w:t>
            </w:r>
          </w:p>
        </w:tc>
      </w:tr>
      <w:tr w:rsidR="00FB51AA" w:rsidRPr="00AC208C" w:rsidTr="00D57EC2">
        <w:trPr>
          <w:trHeight w:val="1890"/>
        </w:trPr>
        <w:tc>
          <w:tcPr>
            <w:tcW w:w="9640" w:type="dxa"/>
            <w:shd w:val="clear" w:color="auto" w:fill="auto"/>
            <w:vAlign w:val="center"/>
          </w:tcPr>
          <w:p w:rsidR="00FB51AA" w:rsidRPr="00281115" w:rsidRDefault="00FB51AA" w:rsidP="00D57EC2">
            <w:pPr>
              <w:autoSpaceDE w:val="0"/>
              <w:autoSpaceDN w:val="0"/>
              <w:adjustRightInd w:val="0"/>
              <w:jc w:val="both"/>
              <w:rPr>
                <w:rFonts w:ascii="Calibri" w:hAnsi="Calibri" w:cs="Calibri"/>
                <w:bCs/>
                <w:sz w:val="22"/>
                <w:szCs w:val="22"/>
                <w:lang w:val="es-BO"/>
              </w:rPr>
            </w:pPr>
            <w:r w:rsidRPr="00281115">
              <w:rPr>
                <w:rFonts w:ascii="Calibri" w:hAnsi="Calibri" w:cs="Calibri"/>
                <w:bCs/>
                <w:sz w:val="22"/>
                <w:szCs w:val="22"/>
                <w:lang w:val="es-BO"/>
              </w:rPr>
              <w:t xml:space="preserve">Los bienes deberán ser entregados, en el almacén del Complejo de Fraccionamiento y Licuefacción </w:t>
            </w:r>
            <w:r>
              <w:rPr>
                <w:rFonts w:ascii="Calibri" w:hAnsi="Calibri" w:cs="Calibri"/>
                <w:bCs/>
                <w:sz w:val="22"/>
                <w:szCs w:val="22"/>
                <w:lang w:val="es-BO"/>
              </w:rPr>
              <w:t>de Gas Natural</w:t>
            </w:r>
            <w:r w:rsidRPr="00281115">
              <w:rPr>
                <w:rFonts w:ascii="Calibri" w:hAnsi="Calibri" w:cs="Calibri"/>
                <w:bCs/>
                <w:sz w:val="22"/>
                <w:szCs w:val="22"/>
                <w:lang w:val="es-BO"/>
              </w:rPr>
              <w:t xml:space="preserve"> Río Grande, ubicado en el municipio de Cabezas, provincia Cordillera del D</w:t>
            </w:r>
            <w:r>
              <w:rPr>
                <w:rFonts w:ascii="Calibri" w:hAnsi="Calibri" w:cs="Calibri"/>
                <w:bCs/>
                <w:sz w:val="22"/>
                <w:szCs w:val="22"/>
                <w:lang w:val="es-BO"/>
              </w:rPr>
              <w:t>epartamento de Santa Cruz, aproximadamente</w:t>
            </w:r>
            <w:r w:rsidRPr="00281115">
              <w:rPr>
                <w:rFonts w:ascii="Calibri" w:hAnsi="Calibri" w:cs="Calibri"/>
                <w:bCs/>
                <w:sz w:val="22"/>
                <w:szCs w:val="22"/>
                <w:lang w:val="es-BO"/>
              </w:rPr>
              <w:t xml:space="preserve"> a 61 km de la ciudad de Santa Cruz de la Sierra, la entrega se realizará en coordinación con el personal asignado de la Gerencia de Industrialización</w:t>
            </w:r>
            <w:r>
              <w:rPr>
                <w:rFonts w:ascii="Calibri" w:hAnsi="Calibri" w:cs="Calibri"/>
                <w:bCs/>
                <w:sz w:val="22"/>
                <w:szCs w:val="22"/>
                <w:lang w:val="es-BO"/>
              </w:rPr>
              <w:t xml:space="preserve"> </w:t>
            </w:r>
            <w:r w:rsidRPr="00281115">
              <w:rPr>
                <w:rFonts w:ascii="Calibri" w:hAnsi="Calibri" w:cs="Calibri"/>
                <w:bCs/>
                <w:sz w:val="22"/>
                <w:szCs w:val="22"/>
                <w:lang w:val="es-BO"/>
              </w:rPr>
              <w:t>(Comité de Recepción)</w:t>
            </w:r>
            <w:r>
              <w:rPr>
                <w:rFonts w:ascii="Calibri" w:hAnsi="Calibri" w:cs="Calibri"/>
                <w:bCs/>
                <w:sz w:val="22"/>
                <w:szCs w:val="22"/>
                <w:lang w:val="es-BO"/>
              </w:rPr>
              <w:t>.</w:t>
            </w:r>
          </w:p>
          <w:p w:rsidR="00FB51AA" w:rsidRDefault="00FB51AA" w:rsidP="00D57EC2">
            <w:pPr>
              <w:autoSpaceDE w:val="0"/>
              <w:autoSpaceDN w:val="0"/>
              <w:adjustRightInd w:val="0"/>
              <w:jc w:val="both"/>
              <w:rPr>
                <w:rFonts w:ascii="Calibri" w:hAnsi="Calibri" w:cs="Calibri"/>
                <w:sz w:val="22"/>
                <w:szCs w:val="22"/>
                <w:lang w:eastAsia="es-BO"/>
              </w:rPr>
            </w:pPr>
          </w:p>
          <w:p w:rsidR="00FB51AA" w:rsidRPr="00AC208C" w:rsidRDefault="00FB51AA" w:rsidP="00D57EC2">
            <w:pPr>
              <w:autoSpaceDE w:val="0"/>
              <w:autoSpaceDN w:val="0"/>
              <w:adjustRightInd w:val="0"/>
              <w:jc w:val="both"/>
              <w:rPr>
                <w:rFonts w:ascii="Calibri" w:hAnsi="Calibri" w:cs="Calibri"/>
                <w:sz w:val="22"/>
                <w:szCs w:val="22"/>
                <w:lang w:eastAsia="es-BO"/>
              </w:rPr>
            </w:pPr>
            <w:r w:rsidRPr="00B935CB">
              <w:rPr>
                <w:rFonts w:ascii="Calibri" w:hAnsi="Calibri" w:cs="Calibri"/>
                <w:sz w:val="22"/>
                <w:szCs w:val="22"/>
              </w:rPr>
              <w:t>Nota: Deberá ser entregado de forma íntegra sin daños superficiales, raspones u otros.</w:t>
            </w:r>
          </w:p>
        </w:tc>
      </w:tr>
      <w:tr w:rsidR="00FB51AA" w:rsidRPr="00AC208C" w:rsidTr="00D57EC2">
        <w:trPr>
          <w:trHeight w:val="392"/>
        </w:trPr>
        <w:tc>
          <w:tcPr>
            <w:tcW w:w="9640" w:type="dxa"/>
            <w:shd w:val="clear" w:color="auto" w:fill="B8CCE4"/>
            <w:vAlign w:val="center"/>
          </w:tcPr>
          <w:p w:rsidR="00FB51AA" w:rsidRPr="00AC208C" w:rsidRDefault="00FB51AA" w:rsidP="00D57EC2">
            <w:pPr>
              <w:autoSpaceDE w:val="0"/>
              <w:autoSpaceDN w:val="0"/>
              <w:adjustRightInd w:val="0"/>
              <w:rPr>
                <w:rFonts w:ascii="Calibri" w:hAnsi="Calibri" w:cs="Calibri"/>
                <w:sz w:val="22"/>
                <w:szCs w:val="22"/>
                <w:lang w:eastAsia="es-BO"/>
              </w:rPr>
            </w:pPr>
            <w:r w:rsidRPr="00AC208C">
              <w:rPr>
                <w:rFonts w:ascii="Calibri" w:hAnsi="Calibri" w:cs="Calibri"/>
                <w:b/>
                <w:bCs/>
                <w:sz w:val="22"/>
                <w:szCs w:val="22"/>
              </w:rPr>
              <w:t xml:space="preserve">FORMA DE PAGO </w:t>
            </w:r>
          </w:p>
        </w:tc>
      </w:tr>
      <w:tr w:rsidR="00FB51AA" w:rsidRPr="00AC208C" w:rsidTr="00D57EC2">
        <w:trPr>
          <w:trHeight w:val="54"/>
        </w:trPr>
        <w:tc>
          <w:tcPr>
            <w:tcW w:w="9640" w:type="dxa"/>
            <w:tcBorders>
              <w:bottom w:val="single" w:sz="4" w:space="0" w:color="auto"/>
            </w:tcBorders>
            <w:shd w:val="clear" w:color="auto" w:fill="auto"/>
            <w:vAlign w:val="center"/>
          </w:tcPr>
          <w:p w:rsidR="00FB51AA" w:rsidRPr="00B935CB" w:rsidRDefault="00FB51AA" w:rsidP="00D57EC2">
            <w:pPr>
              <w:pStyle w:val="TableParagraph"/>
              <w:jc w:val="both"/>
              <w:rPr>
                <w:sz w:val="22"/>
                <w:szCs w:val="22"/>
              </w:rPr>
            </w:pPr>
            <w:r w:rsidRPr="00B935CB">
              <w:rPr>
                <w:sz w:val="22"/>
                <w:szCs w:val="22"/>
              </w:rPr>
              <w:t>El Pago se efectuará vía SIGEP mediante único pago a la entrega del bien, previa presentación de la documentación para solicitud de pago por parte de la empresa proveedora, posterior informe de conformidad del comité de recepción y actividades administr</w:t>
            </w:r>
            <w:r>
              <w:rPr>
                <w:sz w:val="22"/>
                <w:szCs w:val="22"/>
              </w:rPr>
              <w:t>ativas correspondientes de YPFB</w:t>
            </w:r>
            <w:r w:rsidRPr="00B935CB">
              <w:rPr>
                <w:sz w:val="22"/>
                <w:szCs w:val="22"/>
              </w:rPr>
              <w:t>.</w:t>
            </w:r>
          </w:p>
          <w:p w:rsidR="00FB51AA" w:rsidRPr="00B935CB" w:rsidRDefault="00FB51AA" w:rsidP="00D57EC2">
            <w:pPr>
              <w:pStyle w:val="TableParagraph"/>
              <w:jc w:val="both"/>
              <w:rPr>
                <w:sz w:val="22"/>
                <w:szCs w:val="22"/>
              </w:rPr>
            </w:pPr>
          </w:p>
          <w:p w:rsidR="00FB51AA" w:rsidRPr="00B935CB" w:rsidRDefault="00FB51AA" w:rsidP="00D57EC2">
            <w:pPr>
              <w:pStyle w:val="TableParagraph"/>
              <w:jc w:val="both"/>
              <w:rPr>
                <w:sz w:val="22"/>
                <w:szCs w:val="22"/>
              </w:rPr>
            </w:pPr>
            <w:r w:rsidRPr="00B935CB">
              <w:rPr>
                <w:sz w:val="22"/>
                <w:szCs w:val="22"/>
              </w:rPr>
              <w:t>Por consiguiente, para efectos de cada solicitud de pago se deben presentar los siguientes documentos:</w:t>
            </w:r>
          </w:p>
          <w:p w:rsidR="00FB51AA" w:rsidRPr="00B935CB" w:rsidRDefault="00FB51AA" w:rsidP="00D57EC2">
            <w:pPr>
              <w:pStyle w:val="TableParagraph"/>
              <w:jc w:val="both"/>
              <w:rPr>
                <w:sz w:val="22"/>
                <w:szCs w:val="22"/>
              </w:rPr>
            </w:pPr>
          </w:p>
          <w:p w:rsidR="00FB51AA" w:rsidRPr="00B935CB" w:rsidRDefault="00FB51AA" w:rsidP="007E1845">
            <w:pPr>
              <w:numPr>
                <w:ilvl w:val="0"/>
                <w:numId w:val="39"/>
              </w:numPr>
              <w:autoSpaceDE w:val="0"/>
              <w:autoSpaceDN w:val="0"/>
              <w:adjustRightInd w:val="0"/>
              <w:ind w:left="737"/>
              <w:jc w:val="both"/>
              <w:rPr>
                <w:rFonts w:ascii="Calibri" w:hAnsi="Calibri" w:cs="Calibri"/>
                <w:sz w:val="22"/>
                <w:szCs w:val="22"/>
              </w:rPr>
            </w:pPr>
            <w:r w:rsidRPr="00B935CB">
              <w:rPr>
                <w:rFonts w:ascii="Calibri" w:hAnsi="Calibri" w:cs="Calibri"/>
                <w:bCs/>
                <w:sz w:val="22"/>
                <w:szCs w:val="22"/>
              </w:rPr>
              <w:t>Carta</w:t>
            </w:r>
            <w:r w:rsidRPr="00B935CB">
              <w:rPr>
                <w:rFonts w:ascii="Calibri" w:hAnsi="Calibri" w:cs="Calibri"/>
                <w:sz w:val="22"/>
                <w:szCs w:val="22"/>
              </w:rPr>
              <w:t xml:space="preserve"> de Solicitud de Pago que consigne:</w:t>
            </w:r>
          </w:p>
          <w:p w:rsidR="00FB51AA" w:rsidRPr="00B935CB" w:rsidRDefault="00FB51AA" w:rsidP="007E1845">
            <w:pPr>
              <w:numPr>
                <w:ilvl w:val="1"/>
                <w:numId w:val="39"/>
              </w:numPr>
              <w:autoSpaceDE w:val="0"/>
              <w:autoSpaceDN w:val="0"/>
              <w:adjustRightInd w:val="0"/>
              <w:jc w:val="both"/>
              <w:rPr>
                <w:rFonts w:ascii="Calibri" w:hAnsi="Calibri" w:cs="Calibri"/>
                <w:sz w:val="22"/>
                <w:szCs w:val="22"/>
              </w:rPr>
            </w:pPr>
            <w:r w:rsidRPr="00B935CB">
              <w:rPr>
                <w:rFonts w:ascii="Calibri" w:hAnsi="Calibri" w:cs="Calibri"/>
                <w:sz w:val="22"/>
                <w:szCs w:val="22"/>
              </w:rPr>
              <w:t>Concepto del Pago.</w:t>
            </w:r>
          </w:p>
          <w:p w:rsidR="00FB51AA" w:rsidRPr="00B935CB" w:rsidRDefault="00FB51AA" w:rsidP="007E1845">
            <w:pPr>
              <w:numPr>
                <w:ilvl w:val="1"/>
                <w:numId w:val="39"/>
              </w:numPr>
              <w:autoSpaceDE w:val="0"/>
              <w:autoSpaceDN w:val="0"/>
              <w:adjustRightInd w:val="0"/>
              <w:jc w:val="both"/>
              <w:rPr>
                <w:rFonts w:ascii="Calibri" w:hAnsi="Calibri" w:cs="Calibri"/>
                <w:sz w:val="22"/>
                <w:szCs w:val="22"/>
              </w:rPr>
            </w:pPr>
            <w:r w:rsidRPr="00B935CB">
              <w:rPr>
                <w:rFonts w:ascii="Calibri" w:hAnsi="Calibri" w:cs="Calibri"/>
                <w:sz w:val="22"/>
                <w:szCs w:val="22"/>
              </w:rPr>
              <w:t>Firma y sello del Representante Legal de la Empresa.</w:t>
            </w:r>
          </w:p>
          <w:p w:rsidR="00FB51AA" w:rsidRPr="00B935CB" w:rsidRDefault="00FB51AA" w:rsidP="007E1845">
            <w:pPr>
              <w:numPr>
                <w:ilvl w:val="0"/>
                <w:numId w:val="39"/>
              </w:numPr>
              <w:autoSpaceDE w:val="0"/>
              <w:autoSpaceDN w:val="0"/>
              <w:adjustRightInd w:val="0"/>
              <w:ind w:left="737"/>
              <w:jc w:val="both"/>
              <w:rPr>
                <w:rFonts w:ascii="Calibri" w:hAnsi="Calibri" w:cs="Calibri"/>
                <w:bCs/>
                <w:sz w:val="22"/>
                <w:szCs w:val="22"/>
              </w:rPr>
            </w:pPr>
            <w:r w:rsidRPr="00B935CB">
              <w:rPr>
                <w:rFonts w:ascii="Calibri" w:hAnsi="Calibri" w:cs="Calibri"/>
                <w:bCs/>
                <w:sz w:val="22"/>
                <w:szCs w:val="22"/>
              </w:rPr>
              <w:t>Documento que acredite la entrega del bien.</w:t>
            </w:r>
          </w:p>
          <w:p w:rsidR="00FB51AA" w:rsidRPr="00B935CB" w:rsidRDefault="00FB51AA" w:rsidP="007E1845">
            <w:pPr>
              <w:numPr>
                <w:ilvl w:val="0"/>
                <w:numId w:val="39"/>
              </w:numPr>
              <w:autoSpaceDE w:val="0"/>
              <w:autoSpaceDN w:val="0"/>
              <w:adjustRightInd w:val="0"/>
              <w:ind w:left="737"/>
              <w:jc w:val="both"/>
              <w:rPr>
                <w:rFonts w:ascii="Calibri" w:hAnsi="Calibri" w:cs="Calibri"/>
                <w:bCs/>
                <w:sz w:val="22"/>
                <w:szCs w:val="22"/>
              </w:rPr>
            </w:pPr>
            <w:r w:rsidRPr="00B935CB">
              <w:rPr>
                <w:rFonts w:ascii="Calibri" w:hAnsi="Calibri" w:cs="Calibri"/>
                <w:bCs/>
                <w:sz w:val="22"/>
                <w:szCs w:val="22"/>
              </w:rPr>
              <w:t>Factura original de la Empresa debidamente registrada en Impuestos Nacionales.</w:t>
            </w:r>
          </w:p>
          <w:p w:rsidR="00FB51AA" w:rsidRPr="00B935CB" w:rsidRDefault="00FB51AA" w:rsidP="007E1845">
            <w:pPr>
              <w:numPr>
                <w:ilvl w:val="0"/>
                <w:numId w:val="39"/>
              </w:numPr>
              <w:autoSpaceDE w:val="0"/>
              <w:autoSpaceDN w:val="0"/>
              <w:adjustRightInd w:val="0"/>
              <w:ind w:left="737"/>
              <w:jc w:val="both"/>
              <w:rPr>
                <w:rFonts w:ascii="Calibri" w:hAnsi="Calibri" w:cs="Calibri"/>
                <w:bCs/>
                <w:sz w:val="22"/>
                <w:szCs w:val="22"/>
              </w:rPr>
            </w:pPr>
            <w:r w:rsidRPr="00B935CB">
              <w:rPr>
                <w:rFonts w:ascii="Calibri" w:hAnsi="Calibri" w:cs="Calibri"/>
                <w:bCs/>
                <w:sz w:val="22"/>
                <w:szCs w:val="22"/>
              </w:rPr>
              <w:t>Fotocopia simple del NIT.</w:t>
            </w:r>
          </w:p>
          <w:p w:rsidR="00FB51AA" w:rsidRPr="00B935CB" w:rsidRDefault="00FB51AA" w:rsidP="007E1845">
            <w:pPr>
              <w:numPr>
                <w:ilvl w:val="0"/>
                <w:numId w:val="39"/>
              </w:numPr>
              <w:autoSpaceDE w:val="0"/>
              <w:autoSpaceDN w:val="0"/>
              <w:adjustRightInd w:val="0"/>
              <w:ind w:left="737"/>
              <w:jc w:val="both"/>
              <w:rPr>
                <w:rFonts w:ascii="Calibri" w:hAnsi="Calibri" w:cs="Calibri"/>
                <w:bCs/>
                <w:sz w:val="22"/>
                <w:szCs w:val="22"/>
              </w:rPr>
            </w:pPr>
            <w:r w:rsidRPr="00B935CB">
              <w:rPr>
                <w:rFonts w:ascii="Calibri" w:hAnsi="Calibri" w:cs="Calibri"/>
                <w:bCs/>
                <w:sz w:val="22"/>
                <w:szCs w:val="22"/>
              </w:rPr>
              <w:t>Fotocopia simple del registro de beneficiarios SIGEP con cuenta Bancaria (Incluir N° de Cuenta Bancaria).</w:t>
            </w:r>
          </w:p>
          <w:p w:rsidR="00FB51AA" w:rsidRDefault="00FB51AA" w:rsidP="007E1845">
            <w:pPr>
              <w:numPr>
                <w:ilvl w:val="0"/>
                <w:numId w:val="39"/>
              </w:numPr>
              <w:autoSpaceDE w:val="0"/>
              <w:autoSpaceDN w:val="0"/>
              <w:adjustRightInd w:val="0"/>
              <w:ind w:left="737"/>
              <w:jc w:val="both"/>
              <w:rPr>
                <w:rFonts w:ascii="Calibri" w:hAnsi="Calibri" w:cs="Calibri"/>
                <w:bCs/>
                <w:sz w:val="22"/>
                <w:szCs w:val="22"/>
              </w:rPr>
            </w:pPr>
            <w:r w:rsidRPr="00B935CB">
              <w:rPr>
                <w:rFonts w:ascii="Calibri" w:hAnsi="Calibri" w:cs="Calibri"/>
                <w:bCs/>
                <w:sz w:val="22"/>
                <w:szCs w:val="22"/>
              </w:rPr>
              <w:t>Fotocopia simple del Contrato.</w:t>
            </w:r>
          </w:p>
          <w:p w:rsidR="00FB51AA" w:rsidRDefault="00FB51AA" w:rsidP="007E1845">
            <w:pPr>
              <w:numPr>
                <w:ilvl w:val="0"/>
                <w:numId w:val="39"/>
              </w:numPr>
              <w:autoSpaceDE w:val="0"/>
              <w:autoSpaceDN w:val="0"/>
              <w:adjustRightInd w:val="0"/>
              <w:ind w:left="737"/>
              <w:jc w:val="both"/>
              <w:rPr>
                <w:rFonts w:ascii="Calibri" w:hAnsi="Calibri" w:cs="Calibri"/>
                <w:bCs/>
                <w:sz w:val="22"/>
                <w:szCs w:val="22"/>
              </w:rPr>
            </w:pPr>
            <w:r w:rsidRPr="00B43B66">
              <w:rPr>
                <w:rFonts w:ascii="Calibri" w:hAnsi="Calibri" w:cs="Calibri"/>
                <w:bCs/>
                <w:sz w:val="22"/>
                <w:szCs w:val="22"/>
              </w:rPr>
              <w:t>Fotocopia simple del testimonio de poder del representante legal para personas jurídicas. (Excepto empresas unipersonales)</w:t>
            </w:r>
          </w:p>
          <w:p w:rsidR="00FB51AA" w:rsidRPr="00AC208C" w:rsidRDefault="00FB51AA" w:rsidP="00D57EC2">
            <w:pPr>
              <w:autoSpaceDE w:val="0"/>
              <w:autoSpaceDN w:val="0"/>
              <w:adjustRightInd w:val="0"/>
              <w:jc w:val="both"/>
              <w:rPr>
                <w:rFonts w:ascii="Calibri" w:hAnsi="Calibri" w:cs="Calibri"/>
                <w:sz w:val="22"/>
                <w:szCs w:val="22"/>
                <w:lang w:eastAsia="es-BO"/>
              </w:rPr>
            </w:pPr>
          </w:p>
        </w:tc>
      </w:tr>
      <w:tr w:rsidR="00FB51AA" w:rsidRPr="00AC208C" w:rsidTr="00D57EC2">
        <w:trPr>
          <w:trHeight w:val="422"/>
        </w:trPr>
        <w:tc>
          <w:tcPr>
            <w:tcW w:w="9640" w:type="dxa"/>
            <w:shd w:val="clear" w:color="auto" w:fill="B4C6E7"/>
            <w:vAlign w:val="center"/>
          </w:tcPr>
          <w:p w:rsidR="00FB51AA" w:rsidRPr="00AC208C" w:rsidRDefault="00FB51AA" w:rsidP="00D57EC2">
            <w:pPr>
              <w:autoSpaceDE w:val="0"/>
              <w:autoSpaceDN w:val="0"/>
              <w:adjustRightInd w:val="0"/>
              <w:jc w:val="both"/>
              <w:rPr>
                <w:rFonts w:ascii="Calibri" w:hAnsi="Calibri" w:cs="Calibri"/>
                <w:b/>
                <w:sz w:val="22"/>
                <w:szCs w:val="22"/>
              </w:rPr>
            </w:pPr>
            <w:r w:rsidRPr="00AC208C">
              <w:rPr>
                <w:rFonts w:ascii="Calibri" w:hAnsi="Calibri" w:cs="Calibri"/>
                <w:b/>
                <w:sz w:val="22"/>
                <w:szCs w:val="22"/>
              </w:rPr>
              <w:lastRenderedPageBreak/>
              <w:t xml:space="preserve">MULTAS </w:t>
            </w:r>
          </w:p>
        </w:tc>
      </w:tr>
      <w:tr w:rsidR="00FB51AA" w:rsidRPr="00AC208C" w:rsidTr="00D57EC2">
        <w:trPr>
          <w:trHeight w:val="1798"/>
        </w:trPr>
        <w:tc>
          <w:tcPr>
            <w:tcW w:w="9640" w:type="dxa"/>
            <w:shd w:val="clear" w:color="auto" w:fill="auto"/>
            <w:vAlign w:val="center"/>
          </w:tcPr>
          <w:p w:rsidR="00FB51AA" w:rsidRPr="00AC208C" w:rsidRDefault="00FB51AA" w:rsidP="00D57EC2">
            <w:pPr>
              <w:autoSpaceDE w:val="0"/>
              <w:autoSpaceDN w:val="0"/>
              <w:rPr>
                <w:rFonts w:ascii="Calibri" w:hAnsi="Calibri" w:cs="Calibri"/>
                <w:sz w:val="22"/>
                <w:szCs w:val="22"/>
              </w:rPr>
            </w:pPr>
          </w:p>
          <w:p w:rsidR="00FB51AA" w:rsidRPr="00424777" w:rsidRDefault="00FB51AA" w:rsidP="00D57EC2">
            <w:pPr>
              <w:autoSpaceDE w:val="0"/>
              <w:autoSpaceDN w:val="0"/>
              <w:rPr>
                <w:rFonts w:ascii="Calibri" w:hAnsi="Calibri" w:cs="Calibri"/>
                <w:sz w:val="22"/>
                <w:szCs w:val="22"/>
              </w:rPr>
            </w:pPr>
            <w:r w:rsidRPr="00AC208C">
              <w:rPr>
                <w:rFonts w:ascii="Calibri" w:hAnsi="Calibri" w:cs="Calibri"/>
                <w:sz w:val="22"/>
                <w:szCs w:val="22"/>
              </w:rPr>
              <w:t xml:space="preserve">Al incumplimiento del plazo de entrega establecido, se aplicará una multa del 1% por cada día calendario de retraso computable a partir del primer día vencido, sobre el importe de adjudicación del ítem que hubiera incurrido en la falta. </w:t>
            </w:r>
          </w:p>
          <w:p w:rsidR="00FB51AA" w:rsidRPr="00AC208C" w:rsidRDefault="00FB51AA" w:rsidP="00D57EC2">
            <w:pPr>
              <w:autoSpaceDE w:val="0"/>
              <w:autoSpaceDN w:val="0"/>
              <w:rPr>
                <w:rFonts w:ascii="Calibri" w:hAnsi="Calibri" w:cs="Calibri"/>
                <w:sz w:val="22"/>
                <w:szCs w:val="22"/>
              </w:rPr>
            </w:pPr>
          </w:p>
          <w:p w:rsidR="00FB51AA" w:rsidRPr="00AC208C" w:rsidRDefault="00FB51AA" w:rsidP="00D57EC2">
            <w:pPr>
              <w:autoSpaceDE w:val="0"/>
              <w:autoSpaceDN w:val="0"/>
              <w:rPr>
                <w:rFonts w:ascii="Calibri" w:hAnsi="Calibri" w:cs="Calibri"/>
                <w:sz w:val="22"/>
                <w:szCs w:val="22"/>
                <w:lang w:val="es-BO"/>
              </w:rPr>
            </w:pPr>
            <w:r w:rsidRPr="00AC208C">
              <w:rPr>
                <w:rFonts w:ascii="Calibri" w:hAnsi="Calibri" w:cs="Calibri"/>
                <w:sz w:val="22"/>
                <w:szCs w:val="22"/>
              </w:rPr>
              <w:t>En caso de llegar el importe de las multas al 20% del monto del contrato, se producirá la resolución del mismo, y la Empresa YPFB se reserva el derecho de realizar las gestiones legales y administrativas que corresponda</w:t>
            </w:r>
          </w:p>
          <w:p w:rsidR="00FB51AA" w:rsidRPr="00AC208C" w:rsidRDefault="00FB51AA" w:rsidP="00D57EC2">
            <w:pPr>
              <w:autoSpaceDE w:val="0"/>
              <w:autoSpaceDN w:val="0"/>
              <w:rPr>
                <w:rFonts w:ascii="Calibri" w:hAnsi="Calibri" w:cs="Calibri"/>
                <w:sz w:val="22"/>
                <w:szCs w:val="22"/>
                <w:lang w:val="es-BO"/>
              </w:rPr>
            </w:pPr>
          </w:p>
        </w:tc>
      </w:tr>
      <w:tr w:rsidR="00FB51AA" w:rsidRPr="00AC208C" w:rsidTr="00D57EC2">
        <w:trPr>
          <w:trHeight w:val="406"/>
        </w:trPr>
        <w:tc>
          <w:tcPr>
            <w:tcW w:w="9640" w:type="dxa"/>
            <w:tcBorders>
              <w:top w:val="single" w:sz="4" w:space="0" w:color="auto"/>
              <w:left w:val="single" w:sz="4" w:space="0" w:color="auto"/>
              <w:bottom w:val="single" w:sz="4" w:space="0" w:color="auto"/>
              <w:right w:val="single" w:sz="4" w:space="0" w:color="auto"/>
            </w:tcBorders>
            <w:shd w:val="clear" w:color="auto" w:fill="B4C6E7"/>
            <w:vAlign w:val="center"/>
          </w:tcPr>
          <w:p w:rsidR="00FB51AA" w:rsidRPr="00EE73DA" w:rsidRDefault="00FB51AA" w:rsidP="00D57EC2">
            <w:pPr>
              <w:autoSpaceDE w:val="0"/>
              <w:autoSpaceDN w:val="0"/>
              <w:adjustRightInd w:val="0"/>
              <w:jc w:val="both"/>
              <w:rPr>
                <w:rFonts w:ascii="Calibri" w:hAnsi="Calibri" w:cs="Calibri"/>
                <w:b/>
                <w:sz w:val="22"/>
                <w:szCs w:val="22"/>
              </w:rPr>
            </w:pPr>
            <w:r w:rsidRPr="00EE73DA">
              <w:rPr>
                <w:rFonts w:ascii="Calibri" w:hAnsi="Calibri" w:cs="Calibri"/>
                <w:b/>
                <w:sz w:val="22"/>
                <w:szCs w:val="22"/>
              </w:rPr>
              <w:t>GARANTÍA TÉCNICA</w:t>
            </w:r>
          </w:p>
        </w:tc>
      </w:tr>
      <w:tr w:rsidR="00FB51AA" w:rsidRPr="00AC208C" w:rsidTr="00D57EC2">
        <w:trPr>
          <w:trHeight w:val="3483"/>
        </w:trPr>
        <w:tc>
          <w:tcPr>
            <w:tcW w:w="9640" w:type="dxa"/>
            <w:tcBorders>
              <w:top w:val="single" w:sz="4" w:space="0" w:color="auto"/>
              <w:left w:val="single" w:sz="4" w:space="0" w:color="auto"/>
              <w:bottom w:val="single" w:sz="4" w:space="0" w:color="auto"/>
              <w:right w:val="single" w:sz="4" w:space="0" w:color="auto"/>
            </w:tcBorders>
            <w:shd w:val="clear" w:color="auto" w:fill="auto"/>
            <w:vAlign w:val="center"/>
          </w:tcPr>
          <w:p w:rsidR="00FB51AA" w:rsidRPr="00AC208C" w:rsidRDefault="00FB51AA" w:rsidP="00D57EC2">
            <w:pPr>
              <w:tabs>
                <w:tab w:val="left" w:pos="0"/>
              </w:tabs>
              <w:autoSpaceDE w:val="0"/>
              <w:autoSpaceDN w:val="0"/>
              <w:jc w:val="both"/>
              <w:rPr>
                <w:rFonts w:ascii="Calibri Light" w:hAnsi="Calibri Light" w:cs="Calibri"/>
                <w:sz w:val="22"/>
                <w:szCs w:val="22"/>
              </w:rPr>
            </w:pPr>
            <w:r w:rsidRPr="00AC208C">
              <w:rPr>
                <w:rFonts w:ascii="Calibri Light" w:hAnsi="Calibri Light"/>
                <w:b/>
                <w:bCs/>
                <w:sz w:val="22"/>
                <w:szCs w:val="22"/>
              </w:rPr>
              <w:t xml:space="preserve">Alcance de la garantía: </w:t>
            </w:r>
            <w:r w:rsidRPr="00AC208C">
              <w:rPr>
                <w:rFonts w:ascii="Calibri Light" w:hAnsi="Calibri Light"/>
                <w:sz w:val="22"/>
                <w:szCs w:val="22"/>
              </w:rPr>
              <w:t xml:space="preserve">Contra defectos de diseño, fabricación, averías, </w:t>
            </w:r>
            <w:r w:rsidRPr="00AC208C">
              <w:rPr>
                <w:rFonts w:ascii="Calibri Light" w:hAnsi="Calibri Light"/>
                <w:bCs/>
                <w:sz w:val="22"/>
                <w:szCs w:val="22"/>
              </w:rPr>
              <w:t xml:space="preserve">incumplimiento a las especificaciones técnicas, </w:t>
            </w:r>
            <w:r w:rsidRPr="00AC208C">
              <w:rPr>
                <w:rFonts w:ascii="Calibri Light" w:hAnsi="Calibri Light"/>
                <w:sz w:val="22"/>
                <w:szCs w:val="22"/>
              </w:rPr>
              <w:t xml:space="preserve">por mal funcionamiento derivados de desperfectos o fallas ajenas al uso normal o habitual de los bienes no detectables al momento que se otorgó la conformidad, </w:t>
            </w:r>
            <w:r w:rsidRPr="00AC208C">
              <w:rPr>
                <w:rFonts w:ascii="Calibri Light" w:hAnsi="Calibri Light" w:cs="Calibri"/>
                <w:sz w:val="22"/>
                <w:szCs w:val="22"/>
              </w:rPr>
              <w:t xml:space="preserve">la empresa proveedora deberá reemplazarlo por otro bien de las mismas características, el plazo de reposición no deberá exceder el plazo de entrega, una vez efectuado el reclamo. La sustitución del bien no implicará ningún costo adicional para YPFB. </w:t>
            </w:r>
          </w:p>
          <w:p w:rsidR="00FB51AA" w:rsidRPr="00AC208C" w:rsidRDefault="00FB51AA" w:rsidP="00D57EC2">
            <w:pPr>
              <w:pStyle w:val="TableParagraph"/>
              <w:tabs>
                <w:tab w:val="left" w:pos="72"/>
              </w:tabs>
              <w:kinsoku w:val="0"/>
              <w:overflowPunct w:val="0"/>
              <w:ind w:left="283"/>
              <w:jc w:val="both"/>
              <w:rPr>
                <w:rFonts w:ascii="Calibri Light" w:hAnsi="Calibri Light"/>
                <w:sz w:val="22"/>
                <w:szCs w:val="22"/>
              </w:rPr>
            </w:pPr>
          </w:p>
          <w:p w:rsidR="00FB51AA" w:rsidRPr="00792472" w:rsidRDefault="00FB51AA" w:rsidP="00D57EC2">
            <w:pPr>
              <w:tabs>
                <w:tab w:val="left" w:pos="0"/>
              </w:tabs>
              <w:autoSpaceDE w:val="0"/>
              <w:autoSpaceDN w:val="0"/>
              <w:jc w:val="both"/>
              <w:rPr>
                <w:rFonts w:ascii="Calibri Light" w:hAnsi="Calibri Light"/>
                <w:b/>
                <w:bCs/>
                <w:sz w:val="22"/>
                <w:szCs w:val="22"/>
              </w:rPr>
            </w:pPr>
            <w:r w:rsidRPr="00AC208C">
              <w:rPr>
                <w:rFonts w:ascii="Calibri Light" w:hAnsi="Calibri Light"/>
                <w:b/>
                <w:bCs/>
                <w:sz w:val="22"/>
                <w:szCs w:val="22"/>
              </w:rPr>
              <w:t xml:space="preserve">Período de garantía: </w:t>
            </w:r>
            <w:r w:rsidRPr="00AC208C">
              <w:rPr>
                <w:rFonts w:ascii="Calibri Light" w:hAnsi="Calibri Light"/>
                <w:bCs/>
                <w:sz w:val="22"/>
                <w:szCs w:val="22"/>
              </w:rPr>
              <w:t>La garantía del equipo deberá ser mínimo de 12 meses</w:t>
            </w:r>
            <w:r w:rsidRPr="00AC208C">
              <w:rPr>
                <w:rFonts w:ascii="Calibri Light" w:hAnsi="Calibri Light"/>
                <w:b/>
                <w:bCs/>
                <w:sz w:val="22"/>
                <w:szCs w:val="22"/>
              </w:rPr>
              <w:t>.</w:t>
            </w:r>
          </w:p>
          <w:p w:rsidR="00FB51AA" w:rsidRPr="00792472" w:rsidRDefault="00FB51AA" w:rsidP="00D57EC2">
            <w:pPr>
              <w:tabs>
                <w:tab w:val="left" w:pos="0"/>
              </w:tabs>
              <w:autoSpaceDE w:val="0"/>
              <w:autoSpaceDN w:val="0"/>
              <w:ind w:left="567"/>
              <w:jc w:val="both"/>
              <w:rPr>
                <w:rFonts w:ascii="Calibri Light" w:hAnsi="Calibri Light"/>
                <w:b/>
                <w:bCs/>
                <w:sz w:val="22"/>
                <w:szCs w:val="22"/>
              </w:rPr>
            </w:pPr>
          </w:p>
          <w:p w:rsidR="00FB51AA" w:rsidRPr="00AC208C" w:rsidRDefault="00FB51AA" w:rsidP="00D57EC2">
            <w:pPr>
              <w:tabs>
                <w:tab w:val="left" w:pos="0"/>
              </w:tabs>
              <w:autoSpaceDE w:val="0"/>
              <w:autoSpaceDN w:val="0"/>
              <w:jc w:val="both"/>
            </w:pPr>
            <w:r w:rsidRPr="00976FB7">
              <w:rPr>
                <w:rFonts w:ascii="Calibri Light" w:hAnsi="Calibri Light"/>
                <w:b/>
                <w:bCs/>
                <w:sz w:val="22"/>
                <w:szCs w:val="22"/>
              </w:rPr>
              <w:t xml:space="preserve">Inicio del cómputo del período de garantía: </w:t>
            </w:r>
            <w:r w:rsidRPr="00976FB7">
              <w:rPr>
                <w:rFonts w:ascii="Calibri Light" w:hAnsi="Calibri Light"/>
                <w:sz w:val="22"/>
                <w:szCs w:val="22"/>
              </w:rPr>
              <w:t>Una vez haya sido recibido a conformidad los Equipos por el Comité de recepción.</w:t>
            </w:r>
          </w:p>
        </w:tc>
      </w:tr>
      <w:tr w:rsidR="00FB51AA" w:rsidRPr="00AC208C" w:rsidTr="00D57EC2">
        <w:trPr>
          <w:trHeight w:val="406"/>
        </w:trPr>
        <w:tc>
          <w:tcPr>
            <w:tcW w:w="9640" w:type="dxa"/>
            <w:tcBorders>
              <w:top w:val="single" w:sz="4" w:space="0" w:color="auto"/>
              <w:left w:val="single" w:sz="4" w:space="0" w:color="auto"/>
              <w:bottom w:val="single" w:sz="4" w:space="0" w:color="auto"/>
              <w:right w:val="single" w:sz="4" w:space="0" w:color="auto"/>
            </w:tcBorders>
            <w:shd w:val="clear" w:color="auto" w:fill="B4C6E7"/>
            <w:vAlign w:val="center"/>
          </w:tcPr>
          <w:p w:rsidR="00FB51AA" w:rsidRPr="00AC208C" w:rsidRDefault="00FB51AA" w:rsidP="00D57EC2">
            <w:pPr>
              <w:autoSpaceDE w:val="0"/>
              <w:autoSpaceDN w:val="0"/>
              <w:adjustRightInd w:val="0"/>
              <w:jc w:val="both"/>
              <w:rPr>
                <w:rFonts w:ascii="Calibri" w:hAnsi="Calibri" w:cs="Calibri"/>
                <w:b/>
                <w:sz w:val="22"/>
                <w:szCs w:val="22"/>
              </w:rPr>
            </w:pPr>
            <w:r w:rsidRPr="00EE73DA">
              <w:rPr>
                <w:rFonts w:ascii="Calibri" w:hAnsi="Calibri" w:cs="Calibri"/>
                <w:b/>
                <w:sz w:val="22"/>
                <w:szCs w:val="22"/>
              </w:rPr>
              <w:t>VALIDACIONES</w:t>
            </w:r>
          </w:p>
        </w:tc>
      </w:tr>
      <w:tr w:rsidR="00FB51AA" w:rsidRPr="00AC208C" w:rsidTr="00D57EC2">
        <w:trPr>
          <w:trHeight w:val="305"/>
        </w:trPr>
        <w:tc>
          <w:tcPr>
            <w:tcW w:w="9640" w:type="dxa"/>
            <w:tcBorders>
              <w:top w:val="single" w:sz="4" w:space="0" w:color="auto"/>
              <w:left w:val="single" w:sz="4" w:space="0" w:color="auto"/>
              <w:bottom w:val="single" w:sz="4" w:space="0" w:color="auto"/>
              <w:right w:val="single" w:sz="4" w:space="0" w:color="auto"/>
            </w:tcBorders>
            <w:shd w:val="clear" w:color="auto" w:fill="auto"/>
            <w:vAlign w:val="center"/>
          </w:tcPr>
          <w:p w:rsidR="00FB51AA" w:rsidRPr="00AC208C" w:rsidRDefault="00FB51AA" w:rsidP="00D57EC2">
            <w:pPr>
              <w:autoSpaceDE w:val="0"/>
              <w:autoSpaceDN w:val="0"/>
              <w:adjustRightInd w:val="0"/>
              <w:jc w:val="both"/>
              <w:rPr>
                <w:rFonts w:ascii="Calibri" w:hAnsi="Calibri" w:cs="Calibri"/>
                <w:sz w:val="22"/>
                <w:szCs w:val="22"/>
              </w:rPr>
            </w:pPr>
            <w:r w:rsidRPr="00EE73DA">
              <w:rPr>
                <w:rFonts w:ascii="Calibri" w:hAnsi="Calibri" w:cs="Calibri"/>
                <w:sz w:val="22"/>
                <w:szCs w:val="22"/>
              </w:rPr>
              <w:t xml:space="preserve">Se adjunta en el </w:t>
            </w:r>
            <w:r w:rsidRPr="00AC208C">
              <w:rPr>
                <w:rFonts w:ascii="Calibri" w:hAnsi="Calibri" w:cs="Calibri"/>
                <w:sz w:val="22"/>
                <w:szCs w:val="22"/>
              </w:rPr>
              <w:t>presente formulario ANEXOS de las validaciones según correspondan.</w:t>
            </w:r>
          </w:p>
        </w:tc>
      </w:tr>
    </w:tbl>
    <w:p w:rsidR="00FB51AA" w:rsidRDefault="00FB51AA" w:rsidP="00FB51AA">
      <w:pPr>
        <w:pStyle w:val="Prrafodelista"/>
        <w:contextualSpacing/>
        <w:jc w:val="both"/>
        <w:rPr>
          <w:rFonts w:ascii="Calibri" w:hAnsi="Calibri" w:cs="Calibri"/>
          <w:sz w:val="22"/>
          <w:szCs w:val="22"/>
        </w:rPr>
      </w:pPr>
    </w:p>
    <w:p w:rsidR="00FB51AA" w:rsidRDefault="00FB51AA">
      <w:pPr>
        <w:rPr>
          <w:rFonts w:ascii="Calibri" w:hAnsi="Calibri" w:cs="Calibri"/>
          <w:sz w:val="22"/>
          <w:szCs w:val="22"/>
        </w:rPr>
      </w:pPr>
      <w:r>
        <w:rPr>
          <w:rFonts w:ascii="Calibri" w:hAnsi="Calibri" w:cs="Calibri"/>
          <w:sz w:val="22"/>
          <w:szCs w:val="22"/>
        </w:rPr>
        <w:br w:type="page"/>
      </w:r>
    </w:p>
    <w:p w:rsidR="00FB51AA" w:rsidRDefault="00FB51AA" w:rsidP="00FB51AA">
      <w:pPr>
        <w:jc w:val="center"/>
        <w:rPr>
          <w:rFonts w:ascii="Calibri" w:hAnsi="Calibri" w:cs="Calibri"/>
          <w:b/>
          <w:bCs/>
          <w:color w:val="000000"/>
          <w:sz w:val="22"/>
          <w:szCs w:val="22"/>
          <w:u w:val="single"/>
          <w:lang w:val="es-BO"/>
        </w:rPr>
      </w:pPr>
      <w:r w:rsidRPr="00B1676D">
        <w:rPr>
          <w:rFonts w:ascii="Calibri" w:hAnsi="Calibri" w:cs="Calibri"/>
          <w:b/>
          <w:bCs/>
          <w:color w:val="000000"/>
          <w:sz w:val="22"/>
          <w:szCs w:val="22"/>
          <w:u w:val="single"/>
          <w:lang w:val="es-BO"/>
        </w:rPr>
        <w:lastRenderedPageBreak/>
        <w:t>ANEXOS</w:t>
      </w:r>
    </w:p>
    <w:p w:rsidR="00FB51AA" w:rsidRDefault="00FB51AA" w:rsidP="00FB51AA">
      <w:pPr>
        <w:jc w:val="center"/>
        <w:rPr>
          <w:rFonts w:ascii="Calibri" w:hAnsi="Calibri" w:cs="Calibri"/>
          <w:b/>
          <w:bCs/>
          <w:color w:val="000000"/>
          <w:sz w:val="22"/>
          <w:szCs w:val="22"/>
          <w:u w:val="single"/>
          <w:lang w:val="es-BO"/>
        </w:rPr>
      </w:pPr>
    </w:p>
    <w:p w:rsidR="00FB51AA" w:rsidRDefault="00FB51AA" w:rsidP="00FB51AA">
      <w:pPr>
        <w:pStyle w:val="Encabezado"/>
        <w:jc w:val="center"/>
        <w:rPr>
          <w:rFonts w:ascii="Calibri" w:hAnsi="Calibri" w:cs="Calibri"/>
          <w:b/>
          <w:bCs/>
          <w:sz w:val="22"/>
          <w:szCs w:val="22"/>
          <w:lang w:eastAsia="es-BO"/>
        </w:rPr>
      </w:pPr>
      <w:r w:rsidRPr="00173615">
        <w:rPr>
          <w:rFonts w:ascii="Calibri" w:hAnsi="Calibri" w:cs="Calibri"/>
          <w:b/>
          <w:bCs/>
          <w:sz w:val="22"/>
          <w:szCs w:val="22"/>
          <w:lang w:eastAsia="es-BO"/>
        </w:rPr>
        <w:t xml:space="preserve">“ADQUISICIÓN DE </w:t>
      </w:r>
      <w:r>
        <w:rPr>
          <w:rFonts w:ascii="Calibri" w:hAnsi="Calibri" w:cs="Calibri"/>
          <w:b/>
          <w:bCs/>
          <w:sz w:val="22"/>
          <w:szCs w:val="22"/>
          <w:lang w:eastAsia="es-BO"/>
        </w:rPr>
        <w:t>REPUESTOS PARA DESPACHO DE GNL”</w:t>
      </w:r>
    </w:p>
    <w:p w:rsidR="00FB51AA" w:rsidRDefault="00FB51AA" w:rsidP="00FB51AA">
      <w:pPr>
        <w:ind w:right="283"/>
        <w:jc w:val="right"/>
        <w:rPr>
          <w:rFonts w:ascii="Calibri" w:hAnsi="Calibri"/>
          <w:iCs/>
          <w:color w:val="000000"/>
          <w:sz w:val="22"/>
          <w:szCs w:val="22"/>
        </w:rPr>
      </w:pPr>
    </w:p>
    <w:tbl>
      <w:tblPr>
        <w:tblW w:w="96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9640"/>
      </w:tblGrid>
      <w:tr w:rsidR="00FB51AA" w:rsidRPr="00340FB3" w:rsidTr="00D57EC2">
        <w:trPr>
          <w:trHeight w:val="304"/>
        </w:trPr>
        <w:tc>
          <w:tcPr>
            <w:tcW w:w="9640" w:type="dxa"/>
            <w:tcBorders>
              <w:top w:val="single" w:sz="4" w:space="0" w:color="auto"/>
              <w:left w:val="single" w:sz="4" w:space="0" w:color="auto"/>
              <w:bottom w:val="single" w:sz="4" w:space="0" w:color="auto"/>
              <w:right w:val="single" w:sz="4" w:space="0" w:color="auto"/>
            </w:tcBorders>
            <w:shd w:val="clear" w:color="auto" w:fill="DEEAF6"/>
            <w:vAlign w:val="center"/>
          </w:tcPr>
          <w:p w:rsidR="00FB51AA" w:rsidRPr="00FD2C91" w:rsidRDefault="00FB51AA" w:rsidP="00D57EC2">
            <w:pPr>
              <w:rPr>
                <w:rFonts w:ascii="Calibri" w:hAnsi="Calibri" w:cs="Calibri"/>
                <w:b/>
                <w:bCs/>
                <w:sz w:val="22"/>
                <w:szCs w:val="22"/>
              </w:rPr>
            </w:pPr>
            <w:r w:rsidRPr="00FD2C91">
              <w:rPr>
                <w:rFonts w:ascii="Calibri" w:hAnsi="Calibri" w:cs="Calibri"/>
                <w:b/>
                <w:sz w:val="22"/>
                <w:szCs w:val="22"/>
              </w:rPr>
              <w:t>FACTURACIÓN</w:t>
            </w:r>
            <w:r>
              <w:rPr>
                <w:rFonts w:ascii="Calibri" w:hAnsi="Calibri" w:cs="Calibri"/>
                <w:b/>
                <w:sz w:val="22"/>
                <w:szCs w:val="22"/>
              </w:rPr>
              <w:t>.</w:t>
            </w:r>
          </w:p>
        </w:tc>
      </w:tr>
      <w:tr w:rsidR="00FB51AA" w:rsidRPr="00340FB3" w:rsidTr="00D57EC2">
        <w:trPr>
          <w:trHeight w:val="2730"/>
        </w:trPr>
        <w:tc>
          <w:tcPr>
            <w:tcW w:w="9640" w:type="dxa"/>
            <w:tcBorders>
              <w:top w:val="single" w:sz="4" w:space="0" w:color="auto"/>
              <w:left w:val="single" w:sz="4" w:space="0" w:color="auto"/>
              <w:bottom w:val="single" w:sz="4" w:space="0" w:color="auto"/>
              <w:right w:val="single" w:sz="4" w:space="0" w:color="auto"/>
            </w:tcBorders>
            <w:shd w:val="clear" w:color="auto" w:fill="auto"/>
          </w:tcPr>
          <w:p w:rsidR="00FB51AA" w:rsidRPr="002A464A" w:rsidRDefault="00FB51AA" w:rsidP="00D57EC2">
            <w:pPr>
              <w:jc w:val="both"/>
              <w:rPr>
                <w:rFonts w:ascii="Calibri" w:hAnsi="Calibri"/>
                <w:color w:val="000000"/>
                <w:sz w:val="22"/>
                <w:szCs w:val="22"/>
              </w:rPr>
            </w:pPr>
            <w:r w:rsidRPr="002A464A">
              <w:rPr>
                <w:rFonts w:ascii="Calibri" w:hAnsi="Calibri"/>
                <w:color w:val="000000"/>
                <w:sz w:val="22"/>
                <w:szCs w:val="22"/>
              </w:rPr>
              <w:t xml:space="preserve">La factura debe ser emitida de acuerdo a normativa vigente a nombre de Yacimientos Petrolíferos Fiscales Bolivianos consignando el Número de Identificación Tributaria (NIT) 1020269020. </w:t>
            </w:r>
            <w:r w:rsidRPr="002A464A">
              <w:rPr>
                <w:rFonts w:ascii="Calibri" w:hAnsi="Calibri"/>
                <w:color w:val="000000"/>
                <w:sz w:val="22"/>
                <w:szCs w:val="22"/>
              </w:rPr>
              <w:tab/>
            </w:r>
            <w:r w:rsidRPr="002A464A">
              <w:rPr>
                <w:rFonts w:ascii="Calibri" w:hAnsi="Calibri"/>
                <w:color w:val="000000"/>
                <w:sz w:val="22"/>
                <w:szCs w:val="22"/>
              </w:rPr>
              <w:tab/>
            </w:r>
            <w:r w:rsidRPr="002A464A">
              <w:rPr>
                <w:rFonts w:ascii="Calibri" w:hAnsi="Calibri"/>
                <w:color w:val="000000"/>
                <w:sz w:val="22"/>
                <w:szCs w:val="22"/>
              </w:rPr>
              <w:tab/>
            </w:r>
            <w:r w:rsidRPr="002A464A">
              <w:rPr>
                <w:rFonts w:ascii="Calibri" w:hAnsi="Calibri"/>
                <w:color w:val="000000"/>
                <w:sz w:val="22"/>
                <w:szCs w:val="22"/>
              </w:rPr>
              <w:tab/>
            </w:r>
            <w:r w:rsidRPr="002A464A">
              <w:rPr>
                <w:rFonts w:ascii="Calibri" w:hAnsi="Calibri"/>
                <w:color w:val="000000"/>
                <w:sz w:val="22"/>
                <w:szCs w:val="22"/>
              </w:rPr>
              <w:tab/>
            </w:r>
          </w:p>
          <w:p w:rsidR="00FB51AA" w:rsidRPr="002A464A" w:rsidRDefault="00FB51AA" w:rsidP="00D57EC2">
            <w:pPr>
              <w:jc w:val="both"/>
              <w:rPr>
                <w:rFonts w:ascii="Calibri" w:hAnsi="Calibri"/>
                <w:color w:val="000000"/>
                <w:sz w:val="22"/>
                <w:szCs w:val="22"/>
              </w:rPr>
            </w:pPr>
            <w:r w:rsidRPr="002A464A">
              <w:rPr>
                <w:rFonts w:ascii="Calibri" w:hAnsi="Calibri"/>
                <w:color w:val="000000"/>
                <w:sz w:val="22"/>
                <w:szCs w:val="22"/>
              </w:rPr>
              <w:t>La factura deberá emitirse por el precio contratado, sin deducir las multas ni otros cargos, a momento de la entrega de la totalidad de los bienes conforme lo establecido contractualmente.</w:t>
            </w:r>
            <w:r w:rsidRPr="002A464A">
              <w:rPr>
                <w:rFonts w:ascii="Calibri" w:hAnsi="Calibri"/>
                <w:color w:val="000000"/>
                <w:sz w:val="22"/>
                <w:szCs w:val="22"/>
              </w:rPr>
              <w:tab/>
            </w:r>
            <w:r w:rsidRPr="002A464A">
              <w:rPr>
                <w:rFonts w:ascii="Calibri" w:hAnsi="Calibri"/>
                <w:color w:val="000000"/>
                <w:sz w:val="22"/>
                <w:szCs w:val="22"/>
              </w:rPr>
              <w:tab/>
            </w:r>
            <w:r w:rsidRPr="002A464A">
              <w:rPr>
                <w:rFonts w:ascii="Calibri" w:hAnsi="Calibri"/>
                <w:color w:val="000000"/>
                <w:sz w:val="22"/>
                <w:szCs w:val="22"/>
              </w:rPr>
              <w:tab/>
            </w:r>
            <w:r w:rsidRPr="002A464A">
              <w:rPr>
                <w:rFonts w:ascii="Calibri" w:hAnsi="Calibri"/>
                <w:color w:val="000000"/>
                <w:sz w:val="22"/>
                <w:szCs w:val="22"/>
              </w:rPr>
              <w:tab/>
            </w:r>
            <w:r w:rsidRPr="002A464A">
              <w:rPr>
                <w:rFonts w:ascii="Calibri" w:hAnsi="Calibri"/>
                <w:color w:val="000000"/>
                <w:sz w:val="22"/>
                <w:szCs w:val="22"/>
              </w:rPr>
              <w:tab/>
            </w:r>
          </w:p>
          <w:p w:rsidR="00FB51AA" w:rsidRPr="00D2234A" w:rsidRDefault="00FB51AA" w:rsidP="00D57EC2">
            <w:pPr>
              <w:jc w:val="both"/>
              <w:rPr>
                <w:rFonts w:ascii="Calibri" w:hAnsi="Calibri"/>
                <w:color w:val="000000"/>
                <w:sz w:val="22"/>
                <w:szCs w:val="22"/>
              </w:rPr>
            </w:pPr>
            <w:r w:rsidRPr="002A464A">
              <w:rPr>
                <w:rFonts w:ascii="Calibri" w:hAnsi="Calibri"/>
                <w:color w:val="000000"/>
                <w:sz w:val="22"/>
                <w:szCs w:val="22"/>
              </w:rPr>
              <w:t>El proponente adjudicado (persona natural o jurídica, empresa unipersonal, sociedad accidental) deberá presentar el "Certif</w:t>
            </w:r>
            <w:r>
              <w:rPr>
                <w:rFonts w:ascii="Calibri" w:hAnsi="Calibri"/>
                <w:color w:val="000000"/>
                <w:sz w:val="22"/>
                <w:szCs w:val="22"/>
              </w:rPr>
              <w:t>icado de Inscripción" o reporte</w:t>
            </w:r>
            <w:r w:rsidRPr="002A464A">
              <w:rPr>
                <w:rFonts w:ascii="Calibri" w:hAnsi="Calibri"/>
                <w:color w:val="000000"/>
                <w:sz w:val="22"/>
                <w:szCs w:val="22"/>
              </w:rPr>
              <w:t xml:space="preserve"> Consulta de Padrón emitido por el Servicio de Impuestos Nacionales, como evidencia de que la actividad económica registrada guarda relación con el objeto del proceso de contratación.</w:t>
            </w:r>
            <w:r w:rsidRPr="002A464A">
              <w:rPr>
                <w:rFonts w:ascii="Calibri" w:hAnsi="Calibri"/>
                <w:color w:val="000000"/>
                <w:sz w:val="22"/>
                <w:szCs w:val="22"/>
              </w:rPr>
              <w:tab/>
            </w:r>
            <w:r w:rsidRPr="002A464A">
              <w:rPr>
                <w:rFonts w:ascii="Calibri" w:hAnsi="Calibri"/>
                <w:color w:val="000000"/>
                <w:sz w:val="22"/>
                <w:szCs w:val="22"/>
              </w:rPr>
              <w:tab/>
            </w:r>
            <w:r w:rsidRPr="002A464A">
              <w:rPr>
                <w:rFonts w:ascii="Calibri" w:hAnsi="Calibri"/>
                <w:color w:val="000000"/>
                <w:sz w:val="22"/>
                <w:szCs w:val="22"/>
              </w:rPr>
              <w:tab/>
            </w:r>
            <w:r w:rsidRPr="002A464A">
              <w:rPr>
                <w:rFonts w:ascii="Calibri" w:hAnsi="Calibri"/>
                <w:color w:val="000000"/>
                <w:sz w:val="22"/>
                <w:szCs w:val="22"/>
              </w:rPr>
              <w:tab/>
            </w:r>
            <w:r w:rsidRPr="002A464A">
              <w:rPr>
                <w:rFonts w:ascii="Calibri" w:hAnsi="Calibri"/>
                <w:color w:val="000000"/>
                <w:sz w:val="22"/>
                <w:szCs w:val="22"/>
              </w:rPr>
              <w:tab/>
            </w:r>
            <w:r>
              <w:rPr>
                <w:rFonts w:ascii="Calibri" w:hAnsi="Calibri"/>
                <w:color w:val="000000"/>
                <w:sz w:val="22"/>
                <w:szCs w:val="22"/>
              </w:rPr>
              <w:tab/>
            </w:r>
            <w:r>
              <w:rPr>
                <w:rFonts w:ascii="Calibri" w:hAnsi="Calibri"/>
                <w:color w:val="000000"/>
                <w:sz w:val="22"/>
                <w:szCs w:val="22"/>
              </w:rPr>
              <w:tab/>
            </w:r>
          </w:p>
        </w:tc>
      </w:tr>
      <w:tr w:rsidR="00FB51AA" w:rsidRPr="00340FB3" w:rsidTr="00D57EC2">
        <w:trPr>
          <w:trHeight w:val="304"/>
        </w:trPr>
        <w:tc>
          <w:tcPr>
            <w:tcW w:w="9640" w:type="dxa"/>
            <w:tcBorders>
              <w:top w:val="single" w:sz="4" w:space="0" w:color="auto"/>
              <w:left w:val="single" w:sz="4" w:space="0" w:color="auto"/>
              <w:bottom w:val="single" w:sz="4" w:space="0" w:color="auto"/>
              <w:right w:val="single" w:sz="4" w:space="0" w:color="auto"/>
            </w:tcBorders>
            <w:shd w:val="clear" w:color="auto" w:fill="DEEAF6"/>
            <w:vAlign w:val="center"/>
          </w:tcPr>
          <w:p w:rsidR="00FB51AA" w:rsidRPr="00FD2C91" w:rsidRDefault="00FB51AA" w:rsidP="00D57EC2">
            <w:pPr>
              <w:rPr>
                <w:rFonts w:ascii="Calibri" w:hAnsi="Calibri" w:cs="Calibri"/>
                <w:b/>
                <w:bCs/>
                <w:sz w:val="22"/>
                <w:szCs w:val="22"/>
              </w:rPr>
            </w:pPr>
            <w:r w:rsidRPr="00FD2C91">
              <w:rPr>
                <w:rFonts w:ascii="Calibri" w:hAnsi="Calibri" w:cs="Calibri"/>
                <w:b/>
                <w:sz w:val="22"/>
                <w:szCs w:val="22"/>
              </w:rPr>
              <w:t>TRIBUTOS</w:t>
            </w:r>
            <w:r>
              <w:rPr>
                <w:rFonts w:ascii="Calibri" w:hAnsi="Calibri" w:cs="Calibri"/>
                <w:b/>
                <w:sz w:val="22"/>
                <w:szCs w:val="22"/>
              </w:rPr>
              <w:t>.</w:t>
            </w:r>
          </w:p>
        </w:tc>
      </w:tr>
      <w:tr w:rsidR="00FB51AA" w:rsidRPr="00340FB3" w:rsidTr="00D57EC2">
        <w:trPr>
          <w:trHeight w:val="304"/>
        </w:trPr>
        <w:tc>
          <w:tcPr>
            <w:tcW w:w="9640" w:type="dxa"/>
            <w:tcBorders>
              <w:top w:val="single" w:sz="4" w:space="0" w:color="auto"/>
              <w:left w:val="single" w:sz="4" w:space="0" w:color="auto"/>
              <w:bottom w:val="single" w:sz="4" w:space="0" w:color="auto"/>
              <w:right w:val="single" w:sz="4" w:space="0" w:color="auto"/>
            </w:tcBorders>
            <w:shd w:val="clear" w:color="auto" w:fill="auto"/>
          </w:tcPr>
          <w:p w:rsidR="00FB51AA" w:rsidRPr="00D2234A" w:rsidRDefault="00FB51AA" w:rsidP="00D57EC2">
            <w:pPr>
              <w:jc w:val="both"/>
              <w:rPr>
                <w:rFonts w:ascii="Calibri" w:hAnsi="Calibri"/>
                <w:color w:val="000000"/>
                <w:sz w:val="22"/>
                <w:szCs w:val="22"/>
                <w:lang w:val="es-BO" w:eastAsia="es-BO"/>
              </w:rPr>
            </w:pPr>
            <w:r w:rsidRPr="009460D3">
              <w:rPr>
                <w:rFonts w:ascii="Calibri" w:hAnsi="Calibri"/>
                <w:color w:val="000000"/>
                <w:sz w:val="22"/>
                <w:szCs w:val="22"/>
                <w:lang w:val="es-BO" w:eastAsia="es-BO"/>
              </w:rPr>
              <w:t>El adjudicado declara que todos los tributos vigentes a la fecha y que puedan originarse directa o indirectamente en aplicación del contrato, son de su responsabilidad, no correspondiendo ningún reclamo posterior.</w:t>
            </w:r>
            <w:r w:rsidRPr="009460D3">
              <w:rPr>
                <w:rFonts w:ascii="Calibri" w:hAnsi="Calibri"/>
                <w:color w:val="000000"/>
                <w:sz w:val="22"/>
                <w:szCs w:val="22"/>
                <w:lang w:val="es-BO" w:eastAsia="es-BO"/>
              </w:rPr>
              <w:tab/>
            </w:r>
            <w:r w:rsidRPr="009460D3">
              <w:rPr>
                <w:rFonts w:ascii="Calibri" w:hAnsi="Calibri"/>
                <w:color w:val="000000"/>
                <w:sz w:val="22"/>
                <w:szCs w:val="22"/>
                <w:lang w:val="es-BO" w:eastAsia="es-BO"/>
              </w:rPr>
              <w:tab/>
            </w:r>
            <w:r w:rsidRPr="009460D3">
              <w:rPr>
                <w:rFonts w:ascii="Calibri" w:hAnsi="Calibri"/>
                <w:color w:val="000000"/>
                <w:sz w:val="22"/>
                <w:szCs w:val="22"/>
                <w:lang w:val="es-BO" w:eastAsia="es-BO"/>
              </w:rPr>
              <w:tab/>
            </w:r>
            <w:r w:rsidRPr="009460D3">
              <w:rPr>
                <w:rFonts w:ascii="Calibri" w:hAnsi="Calibri"/>
                <w:color w:val="000000"/>
                <w:sz w:val="22"/>
                <w:szCs w:val="22"/>
                <w:lang w:val="es-BO" w:eastAsia="es-BO"/>
              </w:rPr>
              <w:tab/>
            </w:r>
            <w:r w:rsidRPr="009460D3">
              <w:rPr>
                <w:rFonts w:ascii="Calibri" w:hAnsi="Calibri"/>
                <w:color w:val="000000"/>
                <w:sz w:val="22"/>
                <w:szCs w:val="22"/>
                <w:lang w:val="es-BO" w:eastAsia="es-BO"/>
              </w:rPr>
              <w:tab/>
            </w:r>
          </w:p>
        </w:tc>
      </w:tr>
      <w:tr w:rsidR="00FB51AA" w:rsidRPr="00340FB3" w:rsidTr="00D57EC2">
        <w:trPr>
          <w:trHeight w:val="304"/>
        </w:trPr>
        <w:tc>
          <w:tcPr>
            <w:tcW w:w="9640" w:type="dxa"/>
            <w:tcBorders>
              <w:top w:val="single" w:sz="4" w:space="0" w:color="auto"/>
              <w:left w:val="single" w:sz="4" w:space="0" w:color="auto"/>
              <w:bottom w:val="single" w:sz="4" w:space="0" w:color="auto"/>
              <w:right w:val="single" w:sz="4" w:space="0" w:color="auto"/>
            </w:tcBorders>
            <w:shd w:val="clear" w:color="auto" w:fill="DEEAF6"/>
          </w:tcPr>
          <w:p w:rsidR="00FB51AA" w:rsidRPr="00423E80" w:rsidRDefault="00FB51AA" w:rsidP="00D57EC2">
            <w:pPr>
              <w:pStyle w:val="Textoindependiente"/>
              <w:spacing w:after="0"/>
              <w:jc w:val="both"/>
              <w:rPr>
                <w:rFonts w:ascii="Calibri" w:hAnsi="Calibri"/>
                <w:b/>
                <w:iCs/>
                <w:color w:val="000000"/>
                <w:sz w:val="22"/>
                <w:szCs w:val="22"/>
              </w:rPr>
            </w:pPr>
            <w:r w:rsidRPr="00423E80">
              <w:rPr>
                <w:rFonts w:ascii="Calibri" w:hAnsi="Calibri"/>
                <w:b/>
                <w:iCs/>
                <w:color w:val="000000"/>
                <w:sz w:val="22"/>
                <w:szCs w:val="22"/>
              </w:rPr>
              <w:t>SEGURIDAD Y SALUD OCUPACIONAL.</w:t>
            </w:r>
          </w:p>
        </w:tc>
      </w:tr>
      <w:tr w:rsidR="00FB51AA" w:rsidRPr="006F4488" w:rsidTr="00D57EC2">
        <w:trPr>
          <w:trHeight w:val="70"/>
        </w:trPr>
        <w:tc>
          <w:tcPr>
            <w:tcW w:w="9640" w:type="dxa"/>
            <w:tcBorders>
              <w:top w:val="single" w:sz="4" w:space="0" w:color="auto"/>
              <w:left w:val="single" w:sz="4" w:space="0" w:color="auto"/>
              <w:bottom w:val="single" w:sz="4" w:space="0" w:color="auto"/>
              <w:right w:val="single" w:sz="4" w:space="0" w:color="auto"/>
            </w:tcBorders>
            <w:shd w:val="clear" w:color="auto" w:fill="auto"/>
          </w:tcPr>
          <w:p w:rsidR="00FB51AA" w:rsidRPr="00E46179" w:rsidRDefault="00FB51AA" w:rsidP="00D57EC2">
            <w:pPr>
              <w:autoSpaceDE w:val="0"/>
              <w:autoSpaceDN w:val="0"/>
              <w:adjustRightInd w:val="0"/>
              <w:jc w:val="both"/>
              <w:rPr>
                <w:rFonts w:ascii="Calibri" w:eastAsiaTheme="minorHAnsi" w:hAnsi="Calibri"/>
                <w:sz w:val="22"/>
                <w:szCs w:val="22"/>
                <w:lang w:val="es-BO"/>
              </w:rPr>
            </w:pPr>
            <w:r w:rsidRPr="00E46179">
              <w:rPr>
                <w:rFonts w:ascii="Calibri" w:eastAsiaTheme="minorHAnsi" w:hAnsi="Calibri" w:cs="Calibri"/>
                <w:b/>
                <w:bCs/>
                <w:color w:val="000000"/>
                <w:sz w:val="22"/>
                <w:szCs w:val="22"/>
                <w:lang w:val="es-BO"/>
              </w:rPr>
              <w:t>ASPECTOS NORMATIVOS DE SEGURIDAD INDUSTRIAL Y SALUD OCUPACIONAL PARA EMPRESAS C</w:t>
            </w:r>
            <w:r>
              <w:rPr>
                <w:rFonts w:ascii="Calibri" w:eastAsiaTheme="minorHAnsi" w:hAnsi="Calibri" w:cs="Calibri"/>
                <w:b/>
                <w:bCs/>
                <w:color w:val="000000"/>
                <w:sz w:val="22"/>
                <w:szCs w:val="22"/>
                <w:lang w:val="es-BO"/>
              </w:rPr>
              <w:t>ONTRATISTAS  DE  YPFB.</w:t>
            </w:r>
          </w:p>
          <w:p w:rsidR="00FB51AA" w:rsidRPr="00E46179" w:rsidRDefault="00FB51AA" w:rsidP="00D57EC2">
            <w:pPr>
              <w:autoSpaceDE w:val="0"/>
              <w:autoSpaceDN w:val="0"/>
              <w:adjustRightInd w:val="0"/>
              <w:jc w:val="both"/>
              <w:rPr>
                <w:rFonts w:ascii="Calibri" w:eastAsiaTheme="minorHAnsi" w:hAnsi="Calibri" w:cs="Calibri"/>
                <w:b/>
                <w:bCs/>
                <w:color w:val="000000"/>
                <w:sz w:val="22"/>
                <w:szCs w:val="22"/>
                <w:lang w:val="es-BO"/>
              </w:rPr>
            </w:pPr>
          </w:p>
          <w:p w:rsidR="00FB51AA" w:rsidRPr="00E46179" w:rsidRDefault="00FB51AA" w:rsidP="00D57EC2">
            <w:pPr>
              <w:autoSpaceDE w:val="0"/>
              <w:autoSpaceDN w:val="0"/>
              <w:adjustRightInd w:val="0"/>
              <w:jc w:val="both"/>
              <w:rPr>
                <w:rFonts w:ascii="Calibri" w:eastAsiaTheme="minorHAnsi" w:hAnsi="Calibri" w:cs="Calibri"/>
                <w:color w:val="000000"/>
                <w:sz w:val="22"/>
                <w:szCs w:val="22"/>
                <w:lang w:val="es-BO"/>
              </w:rPr>
            </w:pPr>
            <w:r w:rsidRPr="00E46179">
              <w:rPr>
                <w:rFonts w:ascii="Calibri" w:eastAsiaTheme="minorHAnsi" w:hAnsi="Calibri" w:cs="Calibri"/>
                <w:color w:val="000000"/>
                <w:sz w:val="22"/>
                <w:szCs w:val="22"/>
                <w:lang w:val="es-BO"/>
              </w:rPr>
              <w:t xml:space="preserve">El Proponente de la provisión de </w:t>
            </w:r>
            <w:r w:rsidRPr="00E46179">
              <w:rPr>
                <w:rFonts w:ascii="Calibri" w:eastAsiaTheme="minorHAnsi" w:hAnsi="Calibri" w:cs="Calibri"/>
                <w:b/>
                <w:bCs/>
                <w:color w:val="000000"/>
                <w:sz w:val="22"/>
                <w:szCs w:val="22"/>
                <w:lang w:val="es-BO"/>
              </w:rPr>
              <w:t>“BIENES”</w:t>
            </w:r>
            <w:r w:rsidRPr="00E46179">
              <w:rPr>
                <w:rFonts w:ascii="Calibri" w:eastAsiaTheme="minorHAnsi" w:hAnsi="Calibri" w:cs="Calibri"/>
                <w:color w:val="000000"/>
                <w:sz w:val="22"/>
                <w:szCs w:val="22"/>
                <w:lang w:val="es-BO"/>
              </w:rPr>
              <w:t xml:space="preserve"> deberá cumplir con los estándares de Seguridad Industrial y Salud Ocupacional de YPFB. </w:t>
            </w:r>
          </w:p>
          <w:p w:rsidR="00FB51AA" w:rsidRPr="00E46179" w:rsidRDefault="00FB51AA" w:rsidP="00D57EC2">
            <w:pPr>
              <w:autoSpaceDE w:val="0"/>
              <w:autoSpaceDN w:val="0"/>
              <w:adjustRightInd w:val="0"/>
              <w:jc w:val="both"/>
              <w:rPr>
                <w:rFonts w:ascii="Calibri" w:eastAsiaTheme="minorHAnsi" w:hAnsi="Calibri"/>
                <w:sz w:val="22"/>
                <w:szCs w:val="22"/>
                <w:lang w:val="es-BO"/>
              </w:rPr>
            </w:pPr>
            <w:r w:rsidRPr="00E46179">
              <w:rPr>
                <w:rFonts w:ascii="Calibri" w:eastAsiaTheme="minorHAnsi" w:hAnsi="Calibri" w:cs="Calibri"/>
                <w:b/>
                <w:bCs/>
                <w:color w:val="000000"/>
                <w:sz w:val="22"/>
                <w:szCs w:val="22"/>
                <w:lang w:val="es-BO"/>
              </w:rPr>
              <w:t xml:space="preserve"> </w:t>
            </w:r>
          </w:p>
          <w:p w:rsidR="00FB51AA" w:rsidRPr="00E46179" w:rsidRDefault="00FB51AA" w:rsidP="00D57EC2">
            <w:pPr>
              <w:autoSpaceDE w:val="0"/>
              <w:autoSpaceDN w:val="0"/>
              <w:adjustRightInd w:val="0"/>
              <w:jc w:val="both"/>
              <w:rPr>
                <w:rFonts w:ascii="Calibri" w:eastAsiaTheme="minorHAnsi" w:hAnsi="Calibri" w:cs="Calibri"/>
                <w:color w:val="000000"/>
                <w:sz w:val="22"/>
                <w:szCs w:val="22"/>
                <w:lang w:val="es-BO"/>
              </w:rPr>
            </w:pPr>
            <w:r w:rsidRPr="00E46179">
              <w:rPr>
                <w:rFonts w:ascii="Calibri" w:eastAsiaTheme="minorHAnsi" w:hAnsi="Calibri" w:cs="Calibri"/>
                <w:color w:val="000000"/>
                <w:sz w:val="22"/>
                <w:szCs w:val="22"/>
                <w:lang w:val="es-BO"/>
              </w:rPr>
              <w:t>1.</w:t>
            </w:r>
            <w:r w:rsidRPr="00E46179">
              <w:rPr>
                <w:rFonts w:ascii="Calibri" w:eastAsiaTheme="minorHAnsi" w:hAnsi="Calibri" w:cs="Arial"/>
                <w:color w:val="000000"/>
                <w:sz w:val="22"/>
                <w:szCs w:val="22"/>
                <w:lang w:val="es-BO"/>
              </w:rPr>
              <w:t xml:space="preserve"> </w:t>
            </w:r>
            <w:r w:rsidRPr="00E46179">
              <w:rPr>
                <w:rFonts w:ascii="Calibri" w:eastAsiaTheme="minorHAnsi" w:hAnsi="Calibri" w:cs="Calibri"/>
                <w:b/>
                <w:bCs/>
                <w:color w:val="000000"/>
                <w:sz w:val="22"/>
                <w:szCs w:val="22"/>
                <w:lang w:val="es-BO"/>
              </w:rPr>
              <w:t>ASPECTOS GENERALES:</w:t>
            </w:r>
            <w:r w:rsidRPr="00E46179">
              <w:rPr>
                <w:rFonts w:ascii="Calibri" w:eastAsiaTheme="minorHAnsi" w:hAnsi="Calibri" w:cs="Calibri"/>
                <w:color w:val="000000"/>
                <w:sz w:val="22"/>
                <w:szCs w:val="22"/>
                <w:lang w:val="es-BO"/>
              </w:rPr>
              <w:t xml:space="preserve"> </w:t>
            </w:r>
          </w:p>
          <w:p w:rsidR="00FB51AA" w:rsidRPr="00E46179" w:rsidRDefault="00FB51AA" w:rsidP="00D57EC2">
            <w:pPr>
              <w:autoSpaceDE w:val="0"/>
              <w:autoSpaceDN w:val="0"/>
              <w:adjustRightInd w:val="0"/>
              <w:jc w:val="both"/>
              <w:rPr>
                <w:rFonts w:ascii="Calibri" w:eastAsiaTheme="minorHAnsi" w:hAnsi="Calibri"/>
                <w:sz w:val="22"/>
                <w:szCs w:val="22"/>
                <w:lang w:val="es-BO"/>
              </w:rPr>
            </w:pPr>
            <w:r w:rsidRPr="00E46179">
              <w:rPr>
                <w:rFonts w:ascii="Calibri" w:eastAsiaTheme="minorHAnsi" w:hAnsi="Calibri" w:cs="Calibri"/>
                <w:color w:val="000000"/>
                <w:sz w:val="22"/>
                <w:szCs w:val="22"/>
                <w:lang w:val="es-BO"/>
              </w:rPr>
              <w:t xml:space="preserve"> </w:t>
            </w:r>
          </w:p>
          <w:p w:rsidR="00FB51AA" w:rsidRPr="00E46179" w:rsidRDefault="00FB51AA" w:rsidP="00D57EC2">
            <w:pPr>
              <w:autoSpaceDE w:val="0"/>
              <w:autoSpaceDN w:val="0"/>
              <w:adjustRightInd w:val="0"/>
              <w:ind w:left="209"/>
              <w:jc w:val="both"/>
              <w:rPr>
                <w:rFonts w:ascii="Calibri" w:eastAsiaTheme="minorHAnsi" w:hAnsi="Calibri"/>
                <w:sz w:val="22"/>
                <w:szCs w:val="22"/>
                <w:lang w:val="es-BO"/>
              </w:rPr>
            </w:pPr>
            <w:r w:rsidRPr="00E46179">
              <w:rPr>
                <w:rFonts w:ascii="Calibri" w:eastAsiaTheme="minorHAnsi" w:hAnsi="Calibri" w:cs="Calibri"/>
                <w:color w:val="000000"/>
                <w:sz w:val="22"/>
                <w:szCs w:val="22"/>
                <w:lang w:val="es-BO"/>
              </w:rPr>
              <w:t xml:space="preserve">Para los procesos de contratación de bienes; en caso de que los mismos sean recibidos directamente en los almacenes de YPFB; no aplica una cláusula específica de SMS. </w:t>
            </w:r>
          </w:p>
          <w:p w:rsidR="00FB51AA" w:rsidRPr="00E46179" w:rsidRDefault="00FB51AA" w:rsidP="00D57EC2">
            <w:pPr>
              <w:autoSpaceDE w:val="0"/>
              <w:autoSpaceDN w:val="0"/>
              <w:adjustRightInd w:val="0"/>
              <w:jc w:val="both"/>
              <w:rPr>
                <w:rFonts w:ascii="Calibri" w:eastAsiaTheme="minorHAnsi" w:hAnsi="Calibri" w:cs="Calibri"/>
                <w:b/>
                <w:bCs/>
                <w:color w:val="000000"/>
                <w:sz w:val="22"/>
                <w:szCs w:val="22"/>
                <w:lang w:val="es-BO"/>
              </w:rPr>
            </w:pPr>
          </w:p>
          <w:p w:rsidR="00FB51AA" w:rsidRPr="00E46179" w:rsidRDefault="00FB51AA" w:rsidP="00D57EC2">
            <w:pPr>
              <w:autoSpaceDE w:val="0"/>
              <w:autoSpaceDN w:val="0"/>
              <w:adjustRightInd w:val="0"/>
              <w:jc w:val="both"/>
              <w:rPr>
                <w:rFonts w:ascii="Calibri" w:eastAsiaTheme="minorHAnsi" w:hAnsi="Calibri"/>
                <w:sz w:val="22"/>
                <w:szCs w:val="22"/>
                <w:lang w:val="es-BO"/>
              </w:rPr>
            </w:pPr>
            <w:r w:rsidRPr="00E46179">
              <w:rPr>
                <w:rFonts w:ascii="Calibri" w:eastAsiaTheme="minorHAnsi" w:hAnsi="Calibri" w:cs="Calibri"/>
                <w:b/>
                <w:bCs/>
                <w:color w:val="000000"/>
                <w:sz w:val="22"/>
                <w:szCs w:val="22"/>
                <w:lang w:val="es-BO"/>
              </w:rPr>
              <w:t>2.</w:t>
            </w:r>
            <w:r w:rsidRPr="00E46179">
              <w:rPr>
                <w:rFonts w:ascii="Calibri" w:eastAsiaTheme="minorHAnsi" w:hAnsi="Calibri" w:cs="Arial"/>
                <w:b/>
                <w:bCs/>
                <w:color w:val="000000"/>
                <w:sz w:val="22"/>
                <w:szCs w:val="22"/>
                <w:lang w:val="es-BO"/>
              </w:rPr>
              <w:t xml:space="preserve"> </w:t>
            </w:r>
            <w:r w:rsidRPr="00E46179">
              <w:rPr>
                <w:rFonts w:ascii="Calibri" w:eastAsiaTheme="minorHAnsi" w:hAnsi="Calibri" w:cs="Calibri"/>
                <w:b/>
                <w:bCs/>
                <w:color w:val="000000"/>
                <w:sz w:val="22"/>
                <w:szCs w:val="22"/>
                <w:lang w:val="es-BO"/>
              </w:rPr>
              <w:t xml:space="preserve">RECOMENDACIONES:  </w:t>
            </w:r>
          </w:p>
          <w:p w:rsidR="00FB51AA" w:rsidRPr="00E46179" w:rsidRDefault="00FB51AA" w:rsidP="00D57EC2">
            <w:pPr>
              <w:autoSpaceDE w:val="0"/>
              <w:autoSpaceDN w:val="0"/>
              <w:adjustRightInd w:val="0"/>
              <w:ind w:left="209"/>
              <w:jc w:val="both"/>
              <w:rPr>
                <w:rFonts w:ascii="Calibri" w:eastAsiaTheme="minorHAnsi" w:hAnsi="Calibri"/>
                <w:sz w:val="22"/>
                <w:szCs w:val="22"/>
                <w:lang w:val="es-BO"/>
              </w:rPr>
            </w:pPr>
            <w:r w:rsidRPr="00E46179">
              <w:rPr>
                <w:rFonts w:ascii="Calibri" w:eastAsiaTheme="minorHAnsi" w:hAnsi="Calibri" w:cs="Calibri"/>
                <w:color w:val="000000"/>
                <w:sz w:val="22"/>
                <w:szCs w:val="22"/>
                <w:lang w:val="es-BO"/>
              </w:rPr>
              <w:t>Para las tareas complementarias de entrega de bienes en los almacenes de YPFB, la Unidad Solicitante deberá coordinar con la empresa Contratista a efectos de garantizar y prevenir la ocurrencia de accidentes, incidentes y afectaciones al medio ambiente.</w:t>
            </w:r>
          </w:p>
          <w:p w:rsidR="00FB51AA" w:rsidRPr="00E46179" w:rsidRDefault="00FB51AA" w:rsidP="00D57EC2">
            <w:pPr>
              <w:autoSpaceDE w:val="0"/>
              <w:autoSpaceDN w:val="0"/>
              <w:adjustRightInd w:val="0"/>
              <w:jc w:val="both"/>
              <w:rPr>
                <w:rFonts w:ascii="Calibri" w:eastAsiaTheme="minorHAnsi" w:hAnsi="Calibri" w:cs="Calibri"/>
                <w:color w:val="000000"/>
                <w:sz w:val="22"/>
                <w:szCs w:val="22"/>
                <w:lang w:val="es-BO"/>
              </w:rPr>
            </w:pPr>
          </w:p>
          <w:p w:rsidR="00FB51AA" w:rsidRPr="00E46179" w:rsidRDefault="00FB51AA" w:rsidP="00D57EC2">
            <w:pPr>
              <w:autoSpaceDE w:val="0"/>
              <w:autoSpaceDN w:val="0"/>
              <w:adjustRightInd w:val="0"/>
              <w:ind w:left="209"/>
              <w:jc w:val="both"/>
              <w:rPr>
                <w:rFonts w:ascii="Calibri" w:eastAsiaTheme="minorHAnsi" w:hAnsi="Calibri" w:cs="Calibri"/>
                <w:color w:val="000000"/>
                <w:sz w:val="22"/>
                <w:szCs w:val="22"/>
                <w:lang w:val="es-BO"/>
              </w:rPr>
            </w:pPr>
            <w:r w:rsidRPr="00E46179">
              <w:rPr>
                <w:rFonts w:ascii="Calibri" w:eastAsiaTheme="minorHAnsi" w:hAnsi="Calibri" w:cs="Calibri"/>
                <w:b/>
                <w:bCs/>
                <w:color w:val="000000"/>
                <w:sz w:val="22"/>
                <w:szCs w:val="22"/>
                <w:lang w:val="es-BO"/>
              </w:rPr>
              <w:t>2.1</w:t>
            </w:r>
            <w:r w:rsidRPr="00E46179">
              <w:rPr>
                <w:rFonts w:ascii="Calibri" w:eastAsiaTheme="minorHAnsi" w:hAnsi="Calibri" w:cs="Arial"/>
                <w:b/>
                <w:bCs/>
                <w:color w:val="000000"/>
                <w:sz w:val="22"/>
                <w:szCs w:val="22"/>
                <w:lang w:val="es-BO"/>
              </w:rPr>
              <w:t xml:space="preserve"> </w:t>
            </w:r>
            <w:r w:rsidRPr="00E46179">
              <w:rPr>
                <w:rFonts w:ascii="Calibri" w:eastAsiaTheme="minorHAnsi" w:hAnsi="Calibri" w:cs="Calibri"/>
                <w:color w:val="000000"/>
                <w:sz w:val="22"/>
                <w:szCs w:val="22"/>
                <w:lang w:val="es-BO"/>
              </w:rPr>
              <w:t>En caso de manipulación de bienes y materiales dentro de las instalaciones de YPFB; se deberán verificar las condiciones del sistema de izaje de cargas (cables, eslingas, estrobos, y otros elementos necesarios para este fin).</w:t>
            </w:r>
          </w:p>
          <w:p w:rsidR="00FB51AA" w:rsidRPr="00E46179" w:rsidRDefault="00FB51AA" w:rsidP="00D57EC2">
            <w:pPr>
              <w:autoSpaceDE w:val="0"/>
              <w:autoSpaceDN w:val="0"/>
              <w:adjustRightInd w:val="0"/>
              <w:ind w:left="209"/>
              <w:jc w:val="both"/>
              <w:rPr>
                <w:rFonts w:ascii="Calibri" w:eastAsiaTheme="minorHAnsi" w:hAnsi="Calibri"/>
                <w:sz w:val="22"/>
                <w:szCs w:val="22"/>
                <w:lang w:val="es-BO"/>
              </w:rPr>
            </w:pPr>
            <w:r w:rsidRPr="00E46179">
              <w:rPr>
                <w:rFonts w:ascii="Calibri" w:eastAsiaTheme="minorHAnsi" w:hAnsi="Calibri" w:cs="Calibri"/>
                <w:color w:val="000000"/>
                <w:sz w:val="22"/>
                <w:szCs w:val="22"/>
                <w:lang w:val="es-BO"/>
              </w:rPr>
              <w:t xml:space="preserve"> </w:t>
            </w:r>
          </w:p>
          <w:p w:rsidR="00FB51AA" w:rsidRPr="00E46179" w:rsidRDefault="00FB51AA" w:rsidP="00D57EC2">
            <w:pPr>
              <w:autoSpaceDE w:val="0"/>
              <w:autoSpaceDN w:val="0"/>
              <w:adjustRightInd w:val="0"/>
              <w:ind w:left="209"/>
              <w:jc w:val="both"/>
              <w:rPr>
                <w:rFonts w:ascii="Calibri" w:eastAsiaTheme="minorHAnsi" w:hAnsi="Calibri" w:cs="Calibri"/>
                <w:color w:val="000000"/>
                <w:sz w:val="22"/>
                <w:szCs w:val="22"/>
                <w:lang w:val="es-BO"/>
              </w:rPr>
            </w:pPr>
            <w:r w:rsidRPr="00E46179">
              <w:rPr>
                <w:rFonts w:ascii="Calibri" w:eastAsiaTheme="minorHAnsi" w:hAnsi="Calibri" w:cs="Calibri"/>
                <w:b/>
                <w:bCs/>
                <w:color w:val="000000"/>
                <w:sz w:val="22"/>
                <w:szCs w:val="22"/>
                <w:lang w:val="es-BO"/>
              </w:rPr>
              <w:t>2.2</w:t>
            </w:r>
            <w:r w:rsidRPr="00E46179">
              <w:rPr>
                <w:rFonts w:ascii="Calibri" w:eastAsiaTheme="minorHAnsi" w:hAnsi="Calibri" w:cs="Arial"/>
                <w:b/>
                <w:bCs/>
                <w:color w:val="000000"/>
                <w:sz w:val="22"/>
                <w:szCs w:val="22"/>
                <w:lang w:val="es-BO"/>
              </w:rPr>
              <w:t xml:space="preserve"> </w:t>
            </w:r>
            <w:r w:rsidRPr="00E46179">
              <w:rPr>
                <w:rFonts w:ascii="Calibri" w:eastAsiaTheme="minorHAnsi" w:hAnsi="Calibri" w:cs="Calibri"/>
                <w:color w:val="000000"/>
                <w:sz w:val="22"/>
                <w:szCs w:val="22"/>
                <w:lang w:val="es-BO"/>
              </w:rPr>
              <w:t>En caso de Bienes y/o equipos eléctricos/electrónicos, se recomienda verificar de las condiciones de carga y tensión eléctrica en las líneas de suministro y evitar sobre carga en las líneas eléctrica el momento de la instalación y puesta en marcha de los equipos.</w:t>
            </w:r>
          </w:p>
          <w:p w:rsidR="00FB51AA" w:rsidRPr="00E46179" w:rsidRDefault="00FB51AA" w:rsidP="00D57EC2">
            <w:pPr>
              <w:autoSpaceDE w:val="0"/>
              <w:autoSpaceDN w:val="0"/>
              <w:adjustRightInd w:val="0"/>
              <w:ind w:left="209"/>
              <w:jc w:val="both"/>
              <w:rPr>
                <w:rFonts w:ascii="Calibri" w:eastAsiaTheme="minorHAnsi" w:hAnsi="Calibri"/>
                <w:sz w:val="22"/>
                <w:szCs w:val="22"/>
                <w:lang w:val="es-BO"/>
              </w:rPr>
            </w:pPr>
            <w:r w:rsidRPr="00E46179">
              <w:rPr>
                <w:rFonts w:ascii="Calibri" w:eastAsiaTheme="minorHAnsi" w:hAnsi="Calibri" w:cs="Calibri"/>
                <w:color w:val="000000"/>
                <w:sz w:val="22"/>
                <w:szCs w:val="22"/>
                <w:lang w:val="es-BO"/>
              </w:rPr>
              <w:t xml:space="preserve"> </w:t>
            </w:r>
          </w:p>
          <w:p w:rsidR="00FB51AA" w:rsidRDefault="00FB51AA" w:rsidP="00D57EC2">
            <w:pPr>
              <w:autoSpaceDE w:val="0"/>
              <w:autoSpaceDN w:val="0"/>
              <w:adjustRightInd w:val="0"/>
              <w:ind w:left="209"/>
              <w:jc w:val="both"/>
              <w:rPr>
                <w:rFonts w:ascii="Calibri" w:hAnsi="Calibri"/>
                <w:sz w:val="22"/>
                <w:szCs w:val="22"/>
                <w:lang w:val="es-BO"/>
              </w:rPr>
            </w:pPr>
            <w:r w:rsidRPr="00E46179">
              <w:rPr>
                <w:rFonts w:ascii="Calibri" w:eastAsiaTheme="minorHAnsi" w:hAnsi="Calibri" w:cs="Calibri"/>
                <w:b/>
                <w:bCs/>
                <w:color w:val="000000"/>
                <w:sz w:val="22"/>
                <w:szCs w:val="22"/>
                <w:lang w:val="es-BO"/>
              </w:rPr>
              <w:lastRenderedPageBreak/>
              <w:t>2.3</w:t>
            </w:r>
            <w:r w:rsidRPr="00E46179">
              <w:rPr>
                <w:rFonts w:ascii="Calibri" w:eastAsiaTheme="minorHAnsi" w:hAnsi="Calibri" w:cs="Arial"/>
                <w:b/>
                <w:bCs/>
                <w:color w:val="000000"/>
                <w:sz w:val="22"/>
                <w:szCs w:val="22"/>
                <w:lang w:val="es-BO"/>
              </w:rPr>
              <w:t xml:space="preserve"> </w:t>
            </w:r>
            <w:r w:rsidRPr="00E46179">
              <w:rPr>
                <w:rFonts w:ascii="Calibri" w:eastAsiaTheme="minorHAnsi" w:hAnsi="Calibri" w:cs="Calibri"/>
                <w:color w:val="000000"/>
                <w:sz w:val="22"/>
                <w:szCs w:val="22"/>
                <w:lang w:val="es-BO"/>
              </w:rPr>
              <w:t>Las tareas complementarias para la entrega de bienes/equipos/materiales, deberán ser coordinadas con el personal de SMS de la Unidad Solicitante, en estricto cumplimiento de la normativa vigente y las políticas de Seguridad Industrial de YPFB.</w:t>
            </w:r>
          </w:p>
          <w:p w:rsidR="00FB51AA" w:rsidRPr="00E46179" w:rsidRDefault="00FB51AA" w:rsidP="00D57EC2">
            <w:pPr>
              <w:autoSpaceDE w:val="0"/>
              <w:autoSpaceDN w:val="0"/>
              <w:adjustRightInd w:val="0"/>
              <w:ind w:left="209"/>
              <w:jc w:val="both"/>
              <w:rPr>
                <w:rFonts w:ascii="Calibri" w:hAnsi="Calibri"/>
                <w:sz w:val="22"/>
                <w:szCs w:val="22"/>
                <w:lang w:val="es-BO"/>
              </w:rPr>
            </w:pPr>
          </w:p>
          <w:p w:rsidR="00FB51AA" w:rsidRPr="00E46179" w:rsidRDefault="00FB51AA" w:rsidP="00D57EC2">
            <w:pPr>
              <w:jc w:val="both"/>
              <w:rPr>
                <w:rFonts w:ascii="Calibri" w:hAnsi="Calibri"/>
                <w:sz w:val="22"/>
                <w:szCs w:val="22"/>
                <w:lang w:eastAsia="es-BO"/>
              </w:rPr>
            </w:pPr>
            <w:r w:rsidRPr="00E46179">
              <w:rPr>
                <w:rFonts w:ascii="Calibri" w:hAnsi="Calibri"/>
                <w:sz w:val="22"/>
                <w:szCs w:val="22"/>
              </w:rPr>
              <w:t xml:space="preserve">Entre los requisitos mínimos que la empresa </w:t>
            </w:r>
            <w:r>
              <w:rPr>
                <w:rFonts w:ascii="Calibri" w:hAnsi="Calibri"/>
                <w:sz w:val="22"/>
                <w:szCs w:val="22"/>
              </w:rPr>
              <w:t>contratada</w:t>
            </w:r>
            <w:r w:rsidRPr="00E46179">
              <w:rPr>
                <w:rFonts w:ascii="Calibri" w:hAnsi="Calibri"/>
                <w:sz w:val="22"/>
                <w:szCs w:val="22"/>
              </w:rPr>
              <w:t xml:space="preserve">  deberá cumplir para la habilitación de su personal para ingreso </w:t>
            </w:r>
            <w:r>
              <w:rPr>
                <w:rFonts w:ascii="Calibri" w:hAnsi="Calibri"/>
                <w:sz w:val="22"/>
                <w:szCs w:val="22"/>
              </w:rPr>
              <w:t>a Planta</w:t>
            </w:r>
            <w:r w:rsidRPr="00E46179">
              <w:rPr>
                <w:rFonts w:ascii="Calibri" w:hAnsi="Calibri"/>
                <w:sz w:val="22"/>
                <w:szCs w:val="22"/>
              </w:rPr>
              <w:t xml:space="preserve"> están</w:t>
            </w:r>
            <w:r w:rsidRPr="00E46179">
              <w:rPr>
                <w:rFonts w:ascii="Calibri" w:hAnsi="Calibri"/>
                <w:sz w:val="22"/>
                <w:szCs w:val="22"/>
                <w:lang w:eastAsia="es-BO"/>
              </w:rPr>
              <w:t>:</w:t>
            </w:r>
          </w:p>
          <w:p w:rsidR="00FB51AA" w:rsidRPr="00E46179" w:rsidRDefault="00FB51AA" w:rsidP="00D57EC2">
            <w:pPr>
              <w:jc w:val="both"/>
              <w:rPr>
                <w:rFonts w:ascii="Calibri" w:hAnsi="Calibri"/>
                <w:sz w:val="22"/>
                <w:szCs w:val="22"/>
                <w:lang w:eastAsia="es-BO"/>
              </w:rPr>
            </w:pPr>
          </w:p>
          <w:p w:rsidR="00FB51AA" w:rsidRPr="00E46179" w:rsidRDefault="00FB51AA" w:rsidP="007E1845">
            <w:pPr>
              <w:numPr>
                <w:ilvl w:val="0"/>
                <w:numId w:val="40"/>
              </w:numPr>
              <w:autoSpaceDE w:val="0"/>
              <w:autoSpaceDN w:val="0"/>
              <w:ind w:left="567"/>
              <w:jc w:val="both"/>
              <w:rPr>
                <w:rFonts w:ascii="Calibri" w:hAnsi="Calibri"/>
                <w:sz w:val="22"/>
                <w:szCs w:val="22"/>
                <w:lang w:eastAsia="es-BO"/>
              </w:rPr>
            </w:pPr>
            <w:r w:rsidRPr="00E46179">
              <w:rPr>
                <w:rFonts w:ascii="Calibri" w:hAnsi="Calibri"/>
                <w:sz w:val="22"/>
                <w:szCs w:val="22"/>
                <w:lang w:eastAsia="es-BO"/>
              </w:rPr>
              <w:t>Ropa de trabajo (pantalón jean y camisa manga larga, mínimamente 80% algodón), casco de seguridad, botas de seguridad, gafas de seguridad y protector auditivo.</w:t>
            </w:r>
          </w:p>
          <w:p w:rsidR="00FB51AA" w:rsidRPr="00E46179" w:rsidRDefault="00FB51AA" w:rsidP="007E1845">
            <w:pPr>
              <w:numPr>
                <w:ilvl w:val="0"/>
                <w:numId w:val="40"/>
              </w:numPr>
              <w:autoSpaceDE w:val="0"/>
              <w:autoSpaceDN w:val="0"/>
              <w:ind w:left="567"/>
              <w:jc w:val="both"/>
              <w:rPr>
                <w:rFonts w:ascii="Calibri" w:hAnsi="Calibri"/>
                <w:sz w:val="22"/>
                <w:szCs w:val="22"/>
                <w:lang w:val="es-BO" w:eastAsia="es-BO"/>
              </w:rPr>
            </w:pPr>
            <w:r w:rsidRPr="00E46179">
              <w:rPr>
                <w:rFonts w:ascii="Calibri" w:hAnsi="Calibri"/>
                <w:sz w:val="22"/>
                <w:szCs w:val="22"/>
                <w:lang w:eastAsia="es-BO"/>
              </w:rPr>
              <w:t>Seguro de vida y Segu</w:t>
            </w:r>
            <w:r>
              <w:rPr>
                <w:rFonts w:ascii="Calibri" w:hAnsi="Calibri"/>
                <w:sz w:val="22"/>
                <w:szCs w:val="22"/>
                <w:lang w:eastAsia="es-BO"/>
              </w:rPr>
              <w:t>ro contra accidentes personales (15.000,00 $us)</w:t>
            </w:r>
          </w:p>
          <w:p w:rsidR="00FB51AA" w:rsidRPr="00E46179" w:rsidRDefault="00FB51AA" w:rsidP="007E1845">
            <w:pPr>
              <w:numPr>
                <w:ilvl w:val="0"/>
                <w:numId w:val="40"/>
              </w:numPr>
              <w:ind w:left="567"/>
              <w:rPr>
                <w:rFonts w:ascii="Calibri" w:hAnsi="Calibri"/>
                <w:sz w:val="22"/>
                <w:szCs w:val="22"/>
                <w:lang w:eastAsia="es-BO"/>
              </w:rPr>
            </w:pPr>
            <w:r w:rsidRPr="00E46179">
              <w:rPr>
                <w:rFonts w:ascii="Calibri" w:hAnsi="Calibri"/>
                <w:sz w:val="22"/>
                <w:szCs w:val="22"/>
                <w:lang w:eastAsia="es-BO"/>
              </w:rPr>
              <w:t>Vacunas vigentes.</w:t>
            </w:r>
          </w:p>
          <w:tbl>
            <w:tblPr>
              <w:tblW w:w="4253" w:type="dxa"/>
              <w:tblInd w:w="5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701"/>
              <w:gridCol w:w="2552"/>
            </w:tblGrid>
            <w:tr w:rsidR="00FB51AA" w:rsidRPr="00E46179" w:rsidTr="00D57EC2">
              <w:trPr>
                <w:trHeight w:val="248"/>
              </w:trPr>
              <w:tc>
                <w:tcPr>
                  <w:tcW w:w="1701" w:type="dxa"/>
                  <w:shd w:val="clear" w:color="auto" w:fill="auto"/>
                  <w:vAlign w:val="center"/>
                </w:tcPr>
                <w:p w:rsidR="00FB51AA" w:rsidRPr="00E46179" w:rsidRDefault="00FB51AA" w:rsidP="00D57EC2">
                  <w:pPr>
                    <w:autoSpaceDE w:val="0"/>
                    <w:autoSpaceDN w:val="0"/>
                    <w:jc w:val="both"/>
                    <w:rPr>
                      <w:rFonts w:ascii="Calibri" w:hAnsi="Calibri"/>
                      <w:sz w:val="22"/>
                      <w:szCs w:val="22"/>
                      <w:lang w:eastAsia="es-BO"/>
                    </w:rPr>
                  </w:pPr>
                  <w:r w:rsidRPr="00E46179">
                    <w:rPr>
                      <w:rFonts w:ascii="Calibri" w:hAnsi="Calibri"/>
                      <w:sz w:val="22"/>
                      <w:szCs w:val="22"/>
                      <w:lang w:eastAsia="es-BO"/>
                    </w:rPr>
                    <w:t>Tétanos.</w:t>
                  </w:r>
                </w:p>
              </w:tc>
              <w:tc>
                <w:tcPr>
                  <w:tcW w:w="2552" w:type="dxa"/>
                  <w:shd w:val="clear" w:color="auto" w:fill="auto"/>
                  <w:vAlign w:val="center"/>
                </w:tcPr>
                <w:p w:rsidR="00FB51AA" w:rsidRPr="00E46179" w:rsidRDefault="00FB51AA" w:rsidP="00D57EC2">
                  <w:pPr>
                    <w:autoSpaceDE w:val="0"/>
                    <w:autoSpaceDN w:val="0"/>
                    <w:jc w:val="both"/>
                    <w:rPr>
                      <w:rFonts w:ascii="Calibri" w:hAnsi="Calibri"/>
                      <w:sz w:val="22"/>
                      <w:szCs w:val="22"/>
                      <w:lang w:eastAsia="es-BO"/>
                    </w:rPr>
                  </w:pPr>
                  <w:r w:rsidRPr="00E46179">
                    <w:rPr>
                      <w:rFonts w:ascii="Calibri" w:hAnsi="Calibri"/>
                      <w:sz w:val="22"/>
                      <w:szCs w:val="22"/>
                      <w:lang w:eastAsia="es-BO"/>
                    </w:rPr>
                    <w:t>Solo para Visitas de 1 día.</w:t>
                  </w:r>
                </w:p>
              </w:tc>
            </w:tr>
            <w:tr w:rsidR="00FB51AA" w:rsidRPr="00E46179" w:rsidTr="00D57EC2">
              <w:trPr>
                <w:trHeight w:val="262"/>
              </w:trPr>
              <w:tc>
                <w:tcPr>
                  <w:tcW w:w="1701" w:type="dxa"/>
                  <w:shd w:val="clear" w:color="auto" w:fill="auto"/>
                  <w:vAlign w:val="center"/>
                </w:tcPr>
                <w:p w:rsidR="00FB51AA" w:rsidRPr="00E46179" w:rsidRDefault="00FB51AA" w:rsidP="00D57EC2">
                  <w:pPr>
                    <w:autoSpaceDE w:val="0"/>
                    <w:autoSpaceDN w:val="0"/>
                    <w:jc w:val="both"/>
                    <w:rPr>
                      <w:rFonts w:ascii="Calibri" w:hAnsi="Calibri"/>
                      <w:sz w:val="22"/>
                      <w:szCs w:val="22"/>
                      <w:lang w:eastAsia="es-BO"/>
                    </w:rPr>
                  </w:pPr>
                  <w:r w:rsidRPr="00E46179">
                    <w:rPr>
                      <w:rFonts w:ascii="Calibri" w:hAnsi="Calibri"/>
                      <w:sz w:val="22"/>
                      <w:szCs w:val="22"/>
                      <w:lang w:eastAsia="es-BO"/>
                    </w:rPr>
                    <w:t>Fiebre Amarilla.</w:t>
                  </w:r>
                </w:p>
              </w:tc>
              <w:tc>
                <w:tcPr>
                  <w:tcW w:w="2552" w:type="dxa"/>
                  <w:vMerge w:val="restart"/>
                  <w:shd w:val="clear" w:color="auto" w:fill="auto"/>
                  <w:vAlign w:val="center"/>
                </w:tcPr>
                <w:p w:rsidR="00FB51AA" w:rsidRPr="00E46179" w:rsidRDefault="00FB51AA" w:rsidP="00D57EC2">
                  <w:pPr>
                    <w:autoSpaceDE w:val="0"/>
                    <w:autoSpaceDN w:val="0"/>
                    <w:jc w:val="both"/>
                    <w:rPr>
                      <w:rFonts w:ascii="Calibri" w:hAnsi="Calibri"/>
                      <w:sz w:val="22"/>
                      <w:szCs w:val="22"/>
                      <w:lang w:eastAsia="es-BO"/>
                    </w:rPr>
                  </w:pPr>
                  <w:r w:rsidRPr="00E46179">
                    <w:rPr>
                      <w:rFonts w:ascii="Calibri" w:hAnsi="Calibri"/>
                      <w:sz w:val="22"/>
                      <w:szCs w:val="22"/>
                      <w:lang w:eastAsia="es-BO"/>
                    </w:rPr>
                    <w:t>Solo para contratistas de más de 1 día.</w:t>
                  </w:r>
                </w:p>
              </w:tc>
            </w:tr>
            <w:tr w:rsidR="00FB51AA" w:rsidRPr="00E46179" w:rsidTr="00D57EC2">
              <w:trPr>
                <w:trHeight w:val="262"/>
              </w:trPr>
              <w:tc>
                <w:tcPr>
                  <w:tcW w:w="1701" w:type="dxa"/>
                  <w:shd w:val="clear" w:color="auto" w:fill="auto"/>
                  <w:vAlign w:val="center"/>
                </w:tcPr>
                <w:p w:rsidR="00FB51AA" w:rsidRPr="00E46179" w:rsidRDefault="00FB51AA" w:rsidP="00D57EC2">
                  <w:pPr>
                    <w:autoSpaceDE w:val="0"/>
                    <w:autoSpaceDN w:val="0"/>
                    <w:jc w:val="both"/>
                    <w:rPr>
                      <w:rFonts w:ascii="Calibri" w:hAnsi="Calibri"/>
                      <w:sz w:val="22"/>
                      <w:szCs w:val="22"/>
                      <w:lang w:eastAsia="es-BO"/>
                    </w:rPr>
                  </w:pPr>
                  <w:r w:rsidRPr="00E46179">
                    <w:rPr>
                      <w:rFonts w:ascii="Calibri" w:hAnsi="Calibri"/>
                      <w:sz w:val="22"/>
                      <w:szCs w:val="22"/>
                      <w:lang w:eastAsia="es-BO"/>
                    </w:rPr>
                    <w:t>Hepatitis B.</w:t>
                  </w:r>
                </w:p>
              </w:tc>
              <w:tc>
                <w:tcPr>
                  <w:tcW w:w="2552" w:type="dxa"/>
                  <w:vMerge/>
                  <w:shd w:val="clear" w:color="auto" w:fill="auto"/>
                  <w:vAlign w:val="center"/>
                </w:tcPr>
                <w:p w:rsidR="00FB51AA" w:rsidRPr="00E46179" w:rsidRDefault="00FB51AA" w:rsidP="00D57EC2">
                  <w:pPr>
                    <w:autoSpaceDE w:val="0"/>
                    <w:autoSpaceDN w:val="0"/>
                    <w:jc w:val="both"/>
                    <w:rPr>
                      <w:rFonts w:ascii="Calibri" w:hAnsi="Calibri"/>
                      <w:sz w:val="22"/>
                      <w:szCs w:val="22"/>
                      <w:lang w:eastAsia="es-BO"/>
                    </w:rPr>
                  </w:pPr>
                </w:p>
              </w:tc>
            </w:tr>
            <w:tr w:rsidR="00FB51AA" w:rsidRPr="00E46179" w:rsidTr="00D57EC2">
              <w:trPr>
                <w:trHeight w:val="262"/>
              </w:trPr>
              <w:tc>
                <w:tcPr>
                  <w:tcW w:w="1701" w:type="dxa"/>
                  <w:shd w:val="clear" w:color="auto" w:fill="auto"/>
                  <w:vAlign w:val="center"/>
                </w:tcPr>
                <w:p w:rsidR="00FB51AA" w:rsidRPr="00E46179" w:rsidRDefault="00FB51AA" w:rsidP="00D57EC2">
                  <w:pPr>
                    <w:autoSpaceDE w:val="0"/>
                    <w:autoSpaceDN w:val="0"/>
                    <w:jc w:val="both"/>
                    <w:rPr>
                      <w:rFonts w:ascii="Calibri" w:hAnsi="Calibri"/>
                      <w:sz w:val="22"/>
                      <w:szCs w:val="22"/>
                      <w:lang w:eastAsia="es-BO"/>
                    </w:rPr>
                  </w:pPr>
                  <w:r w:rsidRPr="00E46179">
                    <w:rPr>
                      <w:rFonts w:ascii="Calibri" w:hAnsi="Calibri"/>
                      <w:sz w:val="22"/>
                      <w:szCs w:val="22"/>
                      <w:lang w:eastAsia="es-BO"/>
                    </w:rPr>
                    <w:t>Fiebre Tifoidea.</w:t>
                  </w:r>
                </w:p>
              </w:tc>
              <w:tc>
                <w:tcPr>
                  <w:tcW w:w="2552" w:type="dxa"/>
                  <w:vMerge/>
                  <w:shd w:val="clear" w:color="auto" w:fill="auto"/>
                  <w:vAlign w:val="center"/>
                </w:tcPr>
                <w:p w:rsidR="00FB51AA" w:rsidRPr="00E46179" w:rsidRDefault="00FB51AA" w:rsidP="00D57EC2">
                  <w:pPr>
                    <w:autoSpaceDE w:val="0"/>
                    <w:autoSpaceDN w:val="0"/>
                    <w:jc w:val="both"/>
                    <w:rPr>
                      <w:rFonts w:ascii="Calibri" w:hAnsi="Calibri"/>
                      <w:sz w:val="22"/>
                      <w:szCs w:val="22"/>
                      <w:lang w:eastAsia="es-BO"/>
                    </w:rPr>
                  </w:pPr>
                </w:p>
              </w:tc>
            </w:tr>
          </w:tbl>
          <w:p w:rsidR="00FB51AA" w:rsidRPr="00E46179" w:rsidRDefault="00FB51AA" w:rsidP="00D57EC2">
            <w:pPr>
              <w:tabs>
                <w:tab w:val="left" w:pos="567"/>
              </w:tabs>
              <w:ind w:left="567"/>
              <w:rPr>
                <w:rFonts w:ascii="Calibri" w:hAnsi="Calibri"/>
                <w:sz w:val="22"/>
                <w:szCs w:val="22"/>
                <w:lang w:eastAsia="es-BO"/>
              </w:rPr>
            </w:pPr>
          </w:p>
          <w:p w:rsidR="00FB51AA" w:rsidRPr="00E46179" w:rsidRDefault="00FB51AA" w:rsidP="007E1845">
            <w:pPr>
              <w:numPr>
                <w:ilvl w:val="0"/>
                <w:numId w:val="41"/>
              </w:numPr>
              <w:tabs>
                <w:tab w:val="left" w:pos="567"/>
              </w:tabs>
              <w:ind w:left="567"/>
              <w:rPr>
                <w:rFonts w:ascii="Calibri" w:hAnsi="Calibri"/>
                <w:sz w:val="22"/>
                <w:szCs w:val="22"/>
                <w:lang w:eastAsia="es-BO"/>
              </w:rPr>
            </w:pPr>
            <w:r w:rsidRPr="00E46179">
              <w:rPr>
                <w:rFonts w:ascii="Calibri" w:hAnsi="Calibri"/>
                <w:sz w:val="22"/>
                <w:szCs w:val="22"/>
                <w:lang w:eastAsia="es-BO"/>
              </w:rPr>
              <w:t>Capacitaciones y/o cursos.</w:t>
            </w:r>
          </w:p>
          <w:tbl>
            <w:tblPr>
              <w:tblW w:w="0" w:type="auto"/>
              <w:tblInd w:w="5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119"/>
              <w:gridCol w:w="3544"/>
            </w:tblGrid>
            <w:tr w:rsidR="00FB51AA" w:rsidRPr="00E46179" w:rsidTr="00D57EC2">
              <w:trPr>
                <w:trHeight w:val="248"/>
              </w:trPr>
              <w:tc>
                <w:tcPr>
                  <w:tcW w:w="3119" w:type="dxa"/>
                  <w:shd w:val="clear" w:color="auto" w:fill="auto"/>
                  <w:vAlign w:val="center"/>
                </w:tcPr>
                <w:p w:rsidR="00FB51AA" w:rsidRPr="00E46179" w:rsidRDefault="00FB51AA" w:rsidP="00D57EC2">
                  <w:pPr>
                    <w:autoSpaceDE w:val="0"/>
                    <w:autoSpaceDN w:val="0"/>
                    <w:jc w:val="both"/>
                    <w:rPr>
                      <w:rFonts w:ascii="Calibri" w:hAnsi="Calibri"/>
                      <w:sz w:val="22"/>
                      <w:szCs w:val="22"/>
                      <w:lang w:eastAsia="es-BO"/>
                    </w:rPr>
                  </w:pPr>
                  <w:r w:rsidRPr="00E46179">
                    <w:rPr>
                      <w:rFonts w:ascii="Calibri" w:hAnsi="Calibri"/>
                      <w:sz w:val="22"/>
                      <w:szCs w:val="22"/>
                      <w:lang w:eastAsia="es-BO"/>
                    </w:rPr>
                    <w:t>Combate y control de incendios.</w:t>
                  </w:r>
                </w:p>
              </w:tc>
              <w:tc>
                <w:tcPr>
                  <w:tcW w:w="3544" w:type="dxa"/>
                  <w:vMerge w:val="restart"/>
                  <w:shd w:val="clear" w:color="auto" w:fill="auto"/>
                  <w:vAlign w:val="center"/>
                </w:tcPr>
                <w:p w:rsidR="00FB51AA" w:rsidRPr="00E46179" w:rsidRDefault="00FB51AA" w:rsidP="00D57EC2">
                  <w:pPr>
                    <w:autoSpaceDE w:val="0"/>
                    <w:autoSpaceDN w:val="0"/>
                    <w:jc w:val="both"/>
                    <w:rPr>
                      <w:rFonts w:ascii="Calibri" w:hAnsi="Calibri"/>
                      <w:sz w:val="22"/>
                      <w:szCs w:val="22"/>
                      <w:lang w:eastAsia="es-BO"/>
                    </w:rPr>
                  </w:pPr>
                  <w:r w:rsidRPr="00E46179">
                    <w:rPr>
                      <w:rFonts w:ascii="Calibri" w:hAnsi="Calibri"/>
                      <w:sz w:val="22"/>
                      <w:szCs w:val="22"/>
                      <w:lang w:eastAsia="es-BO"/>
                    </w:rPr>
                    <w:t>Solo para contratistas que realicen actividades que requieran estos cursos.</w:t>
                  </w:r>
                </w:p>
              </w:tc>
            </w:tr>
            <w:tr w:rsidR="00FB51AA" w:rsidRPr="00E46179" w:rsidTr="00D57EC2">
              <w:trPr>
                <w:trHeight w:val="262"/>
              </w:trPr>
              <w:tc>
                <w:tcPr>
                  <w:tcW w:w="3119" w:type="dxa"/>
                  <w:shd w:val="clear" w:color="auto" w:fill="auto"/>
                  <w:vAlign w:val="center"/>
                </w:tcPr>
                <w:p w:rsidR="00FB51AA" w:rsidRPr="00E46179" w:rsidRDefault="00FB51AA" w:rsidP="00D57EC2">
                  <w:pPr>
                    <w:autoSpaceDE w:val="0"/>
                    <w:autoSpaceDN w:val="0"/>
                    <w:jc w:val="both"/>
                    <w:rPr>
                      <w:rFonts w:ascii="Calibri" w:hAnsi="Calibri"/>
                      <w:sz w:val="22"/>
                      <w:szCs w:val="22"/>
                      <w:lang w:eastAsia="es-BO"/>
                    </w:rPr>
                  </w:pPr>
                  <w:r w:rsidRPr="00E46179">
                    <w:rPr>
                      <w:rFonts w:ascii="Calibri" w:hAnsi="Calibri"/>
                      <w:sz w:val="22"/>
                      <w:szCs w:val="22"/>
                      <w:lang w:eastAsia="es-BO"/>
                    </w:rPr>
                    <w:t>Equipo de protección personal.</w:t>
                  </w:r>
                </w:p>
              </w:tc>
              <w:tc>
                <w:tcPr>
                  <w:tcW w:w="3544" w:type="dxa"/>
                  <w:vMerge/>
                  <w:shd w:val="clear" w:color="auto" w:fill="auto"/>
                  <w:vAlign w:val="center"/>
                </w:tcPr>
                <w:p w:rsidR="00FB51AA" w:rsidRPr="00E46179" w:rsidRDefault="00FB51AA" w:rsidP="00D57EC2">
                  <w:pPr>
                    <w:autoSpaceDE w:val="0"/>
                    <w:autoSpaceDN w:val="0"/>
                    <w:jc w:val="both"/>
                    <w:rPr>
                      <w:rFonts w:ascii="Calibri" w:hAnsi="Calibri"/>
                      <w:sz w:val="22"/>
                      <w:szCs w:val="22"/>
                      <w:lang w:eastAsia="es-BO"/>
                    </w:rPr>
                  </w:pPr>
                </w:p>
              </w:tc>
            </w:tr>
            <w:tr w:rsidR="00FB51AA" w:rsidRPr="00E46179" w:rsidTr="00D57EC2">
              <w:trPr>
                <w:trHeight w:val="262"/>
              </w:trPr>
              <w:tc>
                <w:tcPr>
                  <w:tcW w:w="3119" w:type="dxa"/>
                  <w:shd w:val="clear" w:color="auto" w:fill="auto"/>
                  <w:vAlign w:val="center"/>
                </w:tcPr>
                <w:p w:rsidR="00FB51AA" w:rsidRPr="00E46179" w:rsidRDefault="00FB51AA" w:rsidP="00D57EC2">
                  <w:pPr>
                    <w:autoSpaceDE w:val="0"/>
                    <w:autoSpaceDN w:val="0"/>
                    <w:jc w:val="both"/>
                    <w:rPr>
                      <w:rFonts w:ascii="Calibri" w:hAnsi="Calibri"/>
                      <w:sz w:val="22"/>
                      <w:szCs w:val="22"/>
                      <w:lang w:eastAsia="es-BO"/>
                    </w:rPr>
                  </w:pPr>
                  <w:r w:rsidRPr="00E46179">
                    <w:rPr>
                      <w:rFonts w:ascii="Calibri" w:hAnsi="Calibri"/>
                      <w:sz w:val="22"/>
                      <w:szCs w:val="22"/>
                      <w:lang w:eastAsia="es-BO"/>
                    </w:rPr>
                    <w:t>Comunicación de peligros.</w:t>
                  </w:r>
                </w:p>
              </w:tc>
              <w:tc>
                <w:tcPr>
                  <w:tcW w:w="3544" w:type="dxa"/>
                  <w:vMerge/>
                  <w:shd w:val="clear" w:color="auto" w:fill="auto"/>
                  <w:vAlign w:val="center"/>
                </w:tcPr>
                <w:p w:rsidR="00FB51AA" w:rsidRPr="00E46179" w:rsidRDefault="00FB51AA" w:rsidP="00D57EC2">
                  <w:pPr>
                    <w:autoSpaceDE w:val="0"/>
                    <w:autoSpaceDN w:val="0"/>
                    <w:jc w:val="both"/>
                    <w:rPr>
                      <w:rFonts w:ascii="Calibri" w:hAnsi="Calibri"/>
                      <w:sz w:val="22"/>
                      <w:szCs w:val="22"/>
                      <w:lang w:eastAsia="es-BO"/>
                    </w:rPr>
                  </w:pPr>
                </w:p>
              </w:tc>
            </w:tr>
            <w:tr w:rsidR="00FB51AA" w:rsidRPr="00E46179" w:rsidTr="00D57EC2">
              <w:trPr>
                <w:trHeight w:val="262"/>
              </w:trPr>
              <w:tc>
                <w:tcPr>
                  <w:tcW w:w="3119" w:type="dxa"/>
                  <w:shd w:val="clear" w:color="auto" w:fill="auto"/>
                  <w:vAlign w:val="center"/>
                </w:tcPr>
                <w:p w:rsidR="00FB51AA" w:rsidRPr="00E46179" w:rsidRDefault="00FB51AA" w:rsidP="00D57EC2">
                  <w:pPr>
                    <w:autoSpaceDE w:val="0"/>
                    <w:autoSpaceDN w:val="0"/>
                    <w:jc w:val="both"/>
                    <w:rPr>
                      <w:rFonts w:ascii="Calibri" w:hAnsi="Calibri"/>
                      <w:sz w:val="22"/>
                      <w:szCs w:val="22"/>
                      <w:lang w:eastAsia="es-BO"/>
                    </w:rPr>
                  </w:pPr>
                  <w:r w:rsidRPr="00E46179">
                    <w:rPr>
                      <w:rFonts w:ascii="Calibri" w:hAnsi="Calibri"/>
                      <w:sz w:val="22"/>
                      <w:szCs w:val="22"/>
                      <w:lang w:eastAsia="es-BO"/>
                    </w:rPr>
                    <w:t>Primeros auxilios.</w:t>
                  </w:r>
                </w:p>
              </w:tc>
              <w:tc>
                <w:tcPr>
                  <w:tcW w:w="3544" w:type="dxa"/>
                  <w:vMerge/>
                  <w:shd w:val="clear" w:color="auto" w:fill="auto"/>
                  <w:vAlign w:val="center"/>
                </w:tcPr>
                <w:p w:rsidR="00FB51AA" w:rsidRPr="00E46179" w:rsidRDefault="00FB51AA" w:rsidP="00D57EC2">
                  <w:pPr>
                    <w:autoSpaceDE w:val="0"/>
                    <w:autoSpaceDN w:val="0"/>
                    <w:jc w:val="both"/>
                    <w:rPr>
                      <w:rFonts w:ascii="Calibri" w:hAnsi="Calibri"/>
                      <w:sz w:val="22"/>
                      <w:szCs w:val="22"/>
                      <w:lang w:eastAsia="es-BO"/>
                    </w:rPr>
                  </w:pPr>
                </w:p>
              </w:tc>
            </w:tr>
          </w:tbl>
          <w:p w:rsidR="00FB51AA" w:rsidRPr="00E46179" w:rsidRDefault="00FB51AA" w:rsidP="00D57EC2">
            <w:pPr>
              <w:rPr>
                <w:rFonts w:ascii="Calibri" w:hAnsi="Calibri"/>
                <w:sz w:val="22"/>
                <w:szCs w:val="22"/>
                <w:lang w:eastAsia="es-BO"/>
              </w:rPr>
            </w:pPr>
          </w:p>
          <w:p w:rsidR="00FB51AA" w:rsidRPr="00E46179" w:rsidRDefault="00FB51AA" w:rsidP="00D57EC2">
            <w:pPr>
              <w:autoSpaceDE w:val="0"/>
              <w:autoSpaceDN w:val="0"/>
              <w:jc w:val="both"/>
              <w:rPr>
                <w:rFonts w:ascii="Calibri" w:hAnsi="Calibri"/>
                <w:sz w:val="22"/>
                <w:szCs w:val="22"/>
              </w:rPr>
            </w:pPr>
            <w:r w:rsidRPr="00E46179">
              <w:rPr>
                <w:rFonts w:ascii="Calibri" w:hAnsi="Calibri"/>
                <w:sz w:val="22"/>
                <w:szCs w:val="22"/>
              </w:rPr>
              <w:t xml:space="preserve">En caso de ser requerido el ingreso de vehículos a Planta, la empresa </w:t>
            </w:r>
            <w:r>
              <w:rPr>
                <w:rFonts w:ascii="Calibri" w:hAnsi="Calibri"/>
                <w:sz w:val="22"/>
                <w:szCs w:val="22"/>
              </w:rPr>
              <w:t>contratada</w:t>
            </w:r>
            <w:r w:rsidRPr="00E46179">
              <w:rPr>
                <w:rFonts w:ascii="Calibri" w:hAnsi="Calibri"/>
                <w:sz w:val="22"/>
                <w:szCs w:val="22"/>
                <w:lang w:eastAsia="es-BO"/>
              </w:rPr>
              <w:t xml:space="preserve"> deberá asegurar que el vehículo cuente con los siguientes requisitos mínimos para su habilitación previo al ingreso a Planta</w:t>
            </w:r>
            <w:r w:rsidRPr="00E46179">
              <w:rPr>
                <w:rFonts w:ascii="Calibri" w:hAnsi="Calibri"/>
                <w:sz w:val="22"/>
                <w:szCs w:val="22"/>
              </w:rPr>
              <w:t>:</w:t>
            </w:r>
          </w:p>
          <w:p w:rsidR="00FB51AA" w:rsidRPr="00E46179" w:rsidRDefault="00FB51AA" w:rsidP="007E1845">
            <w:pPr>
              <w:numPr>
                <w:ilvl w:val="0"/>
                <w:numId w:val="42"/>
              </w:numPr>
              <w:ind w:left="567"/>
              <w:rPr>
                <w:rFonts w:ascii="Calibri" w:hAnsi="Calibri"/>
                <w:sz w:val="22"/>
                <w:szCs w:val="22"/>
                <w:lang w:eastAsia="es-BO"/>
              </w:rPr>
            </w:pPr>
            <w:r w:rsidRPr="00E46179">
              <w:rPr>
                <w:rFonts w:ascii="Calibri" w:hAnsi="Calibri"/>
                <w:sz w:val="22"/>
                <w:szCs w:val="22"/>
                <w:lang w:eastAsia="es-BO"/>
              </w:rPr>
              <w:t>Antigüedad no mayor a 5 años para vehículo livian</w:t>
            </w:r>
            <w:r>
              <w:rPr>
                <w:rFonts w:ascii="Calibri" w:hAnsi="Calibri"/>
                <w:sz w:val="22"/>
                <w:szCs w:val="22"/>
                <w:lang w:eastAsia="es-BO"/>
              </w:rPr>
              <w:t>o, de 15</w:t>
            </w:r>
            <w:r w:rsidRPr="00E46179">
              <w:rPr>
                <w:rFonts w:ascii="Calibri" w:hAnsi="Calibri"/>
                <w:sz w:val="22"/>
                <w:szCs w:val="22"/>
                <w:lang w:eastAsia="es-BO"/>
              </w:rPr>
              <w:t xml:space="preserve"> años para camiones.</w:t>
            </w:r>
          </w:p>
          <w:p w:rsidR="00FB51AA" w:rsidRPr="00E46179" w:rsidRDefault="00FB51AA" w:rsidP="007E1845">
            <w:pPr>
              <w:numPr>
                <w:ilvl w:val="0"/>
                <w:numId w:val="42"/>
              </w:numPr>
              <w:ind w:left="567"/>
              <w:rPr>
                <w:rFonts w:ascii="Calibri" w:hAnsi="Calibri"/>
                <w:sz w:val="22"/>
                <w:szCs w:val="22"/>
                <w:lang w:eastAsia="es-BO"/>
              </w:rPr>
            </w:pPr>
            <w:r>
              <w:rPr>
                <w:rFonts w:ascii="Calibri" w:hAnsi="Calibri"/>
                <w:sz w:val="22"/>
                <w:szCs w:val="22"/>
                <w:lang w:eastAsia="es-BO"/>
              </w:rPr>
              <w:t>Seguro de accidente vehicular.</w:t>
            </w:r>
          </w:p>
          <w:p w:rsidR="00FB51AA" w:rsidRPr="00E46179" w:rsidRDefault="00FB51AA" w:rsidP="007E1845">
            <w:pPr>
              <w:numPr>
                <w:ilvl w:val="0"/>
                <w:numId w:val="42"/>
              </w:numPr>
              <w:ind w:left="567"/>
              <w:rPr>
                <w:rFonts w:ascii="Calibri" w:hAnsi="Calibri"/>
                <w:sz w:val="22"/>
                <w:szCs w:val="22"/>
                <w:lang w:eastAsia="es-BO"/>
              </w:rPr>
            </w:pPr>
            <w:r w:rsidRPr="00E46179">
              <w:rPr>
                <w:rFonts w:ascii="Calibri" w:hAnsi="Calibri"/>
                <w:sz w:val="22"/>
                <w:szCs w:val="22"/>
                <w:lang w:eastAsia="es-BO"/>
              </w:rPr>
              <w:t>SOAT.</w:t>
            </w:r>
          </w:p>
          <w:p w:rsidR="00FB51AA" w:rsidRPr="00E46179" w:rsidRDefault="00FB51AA" w:rsidP="007E1845">
            <w:pPr>
              <w:numPr>
                <w:ilvl w:val="0"/>
                <w:numId w:val="42"/>
              </w:numPr>
              <w:ind w:left="567"/>
              <w:rPr>
                <w:rFonts w:ascii="Calibri" w:hAnsi="Calibri"/>
                <w:sz w:val="22"/>
                <w:szCs w:val="22"/>
                <w:lang w:eastAsia="es-BO"/>
              </w:rPr>
            </w:pPr>
            <w:r w:rsidRPr="00E46179">
              <w:rPr>
                <w:rFonts w:ascii="Calibri" w:hAnsi="Calibri"/>
                <w:sz w:val="22"/>
                <w:szCs w:val="22"/>
                <w:lang w:eastAsia="es-BO"/>
              </w:rPr>
              <w:t>Inspección técnica por empresa certificada (Petrovisa, Ibnorca, etc.)</w:t>
            </w:r>
          </w:p>
          <w:p w:rsidR="00FB51AA" w:rsidRPr="00E46179" w:rsidRDefault="00FB51AA" w:rsidP="007E1845">
            <w:pPr>
              <w:numPr>
                <w:ilvl w:val="0"/>
                <w:numId w:val="42"/>
              </w:numPr>
              <w:ind w:left="567"/>
              <w:rPr>
                <w:rFonts w:ascii="Calibri" w:hAnsi="Calibri"/>
                <w:sz w:val="22"/>
                <w:szCs w:val="22"/>
                <w:lang w:eastAsia="es-BO"/>
              </w:rPr>
            </w:pPr>
            <w:r w:rsidRPr="00E46179">
              <w:rPr>
                <w:rFonts w:ascii="Calibri" w:hAnsi="Calibri"/>
                <w:sz w:val="22"/>
                <w:szCs w:val="22"/>
                <w:lang w:eastAsia="es-BO"/>
              </w:rPr>
              <w:t>Inspección técnica vehicular realizada por la Dirección de Transito de la Policía Boliviana.</w:t>
            </w:r>
          </w:p>
          <w:p w:rsidR="00FB51AA" w:rsidRPr="00E46179" w:rsidRDefault="00FB51AA" w:rsidP="007E1845">
            <w:pPr>
              <w:numPr>
                <w:ilvl w:val="0"/>
                <w:numId w:val="42"/>
              </w:numPr>
              <w:ind w:left="567"/>
              <w:rPr>
                <w:rFonts w:ascii="Calibri" w:hAnsi="Calibri"/>
                <w:sz w:val="22"/>
                <w:szCs w:val="22"/>
                <w:lang w:eastAsia="es-BO"/>
              </w:rPr>
            </w:pPr>
            <w:r w:rsidRPr="00E46179">
              <w:rPr>
                <w:rFonts w:ascii="Calibri" w:hAnsi="Calibri"/>
                <w:sz w:val="22"/>
                <w:szCs w:val="22"/>
                <w:lang w:eastAsia="es-BO"/>
              </w:rPr>
              <w:t>Debe obligatoriamente estar identificado.</w:t>
            </w:r>
          </w:p>
          <w:p w:rsidR="00FB51AA" w:rsidRPr="00E46179" w:rsidRDefault="00FB51AA" w:rsidP="007E1845">
            <w:pPr>
              <w:numPr>
                <w:ilvl w:val="0"/>
                <w:numId w:val="42"/>
              </w:numPr>
              <w:ind w:left="567"/>
              <w:rPr>
                <w:rFonts w:ascii="Calibri" w:hAnsi="Calibri"/>
                <w:sz w:val="22"/>
                <w:szCs w:val="22"/>
                <w:lang w:eastAsia="es-BO"/>
              </w:rPr>
            </w:pPr>
            <w:r w:rsidRPr="00E46179">
              <w:rPr>
                <w:rFonts w:ascii="Calibri" w:hAnsi="Calibri"/>
                <w:sz w:val="22"/>
                <w:szCs w:val="22"/>
                <w:lang w:eastAsia="es-BO"/>
              </w:rPr>
              <w:t xml:space="preserve">Estar equipados mínimamente con 1 extintor de polvo químico seco tipo ABC de capacidad mínima de </w:t>
            </w:r>
            <w:r>
              <w:rPr>
                <w:rFonts w:ascii="Calibri" w:hAnsi="Calibri"/>
                <w:sz w:val="22"/>
                <w:szCs w:val="22"/>
                <w:lang w:eastAsia="es-BO"/>
              </w:rPr>
              <w:t>2</w:t>
            </w:r>
            <w:r w:rsidRPr="00E46179">
              <w:rPr>
                <w:rFonts w:ascii="Calibri" w:hAnsi="Calibri"/>
                <w:sz w:val="22"/>
                <w:szCs w:val="22"/>
                <w:lang w:eastAsia="es-BO"/>
              </w:rPr>
              <w:t xml:space="preserve"> </w:t>
            </w:r>
            <w:r>
              <w:rPr>
                <w:rFonts w:ascii="Calibri" w:hAnsi="Calibri"/>
                <w:sz w:val="22"/>
                <w:szCs w:val="22"/>
                <w:lang w:eastAsia="es-BO"/>
              </w:rPr>
              <w:t>Kg</w:t>
            </w:r>
            <w:r w:rsidRPr="00E46179">
              <w:rPr>
                <w:rFonts w:ascii="Calibri" w:hAnsi="Calibri"/>
                <w:sz w:val="22"/>
                <w:szCs w:val="22"/>
                <w:lang w:eastAsia="es-BO"/>
              </w:rPr>
              <w:t>.</w:t>
            </w:r>
          </w:p>
          <w:p w:rsidR="00FB51AA" w:rsidRPr="00E46179" w:rsidRDefault="00FB51AA" w:rsidP="007E1845">
            <w:pPr>
              <w:numPr>
                <w:ilvl w:val="0"/>
                <w:numId w:val="42"/>
              </w:numPr>
              <w:ind w:left="567"/>
              <w:rPr>
                <w:rFonts w:ascii="Calibri" w:hAnsi="Calibri"/>
                <w:sz w:val="22"/>
                <w:szCs w:val="22"/>
                <w:lang w:eastAsia="es-BO"/>
              </w:rPr>
            </w:pPr>
            <w:r w:rsidRPr="00E46179">
              <w:rPr>
                <w:rFonts w:ascii="Calibri" w:hAnsi="Calibri"/>
                <w:sz w:val="22"/>
                <w:szCs w:val="22"/>
                <w:lang w:eastAsia="es-BO"/>
              </w:rPr>
              <w:t>Disponer de 2 triángulos de emergencia como mínimo.</w:t>
            </w:r>
          </w:p>
          <w:p w:rsidR="00FB51AA" w:rsidRPr="00E46179" w:rsidRDefault="00FB51AA" w:rsidP="007E1845">
            <w:pPr>
              <w:numPr>
                <w:ilvl w:val="0"/>
                <w:numId w:val="42"/>
              </w:numPr>
              <w:ind w:left="567"/>
              <w:rPr>
                <w:rFonts w:ascii="Calibri" w:hAnsi="Calibri"/>
                <w:sz w:val="22"/>
                <w:szCs w:val="22"/>
                <w:lang w:eastAsia="es-BO"/>
              </w:rPr>
            </w:pPr>
            <w:r w:rsidRPr="00E46179">
              <w:rPr>
                <w:rFonts w:ascii="Calibri" w:hAnsi="Calibri"/>
                <w:sz w:val="22"/>
                <w:szCs w:val="22"/>
                <w:lang w:eastAsia="es-BO"/>
              </w:rPr>
              <w:t>Los autoadhesivos, etiquetas de velocidad máxima y rosetas de inspección técnica de la policía de tránsito y SOAT deben estar en una posición de no impedir la visibilidad del conductor.</w:t>
            </w:r>
          </w:p>
          <w:p w:rsidR="00FB51AA" w:rsidRPr="00E46179" w:rsidRDefault="00FB51AA" w:rsidP="007E1845">
            <w:pPr>
              <w:numPr>
                <w:ilvl w:val="0"/>
                <w:numId w:val="42"/>
              </w:numPr>
              <w:ind w:left="567"/>
              <w:rPr>
                <w:rFonts w:ascii="Calibri" w:hAnsi="Calibri"/>
                <w:sz w:val="22"/>
                <w:szCs w:val="22"/>
                <w:lang w:eastAsia="es-BO"/>
              </w:rPr>
            </w:pPr>
            <w:r w:rsidRPr="00E46179">
              <w:rPr>
                <w:rFonts w:ascii="Calibri" w:hAnsi="Calibri"/>
                <w:sz w:val="22"/>
                <w:szCs w:val="22"/>
                <w:lang w:eastAsia="es-BO"/>
              </w:rPr>
              <w:t>Tener alarmas audibles de retroceso necesariamente.</w:t>
            </w:r>
          </w:p>
          <w:p w:rsidR="00FB51AA" w:rsidRPr="00E46179" w:rsidRDefault="00FB51AA" w:rsidP="007E1845">
            <w:pPr>
              <w:numPr>
                <w:ilvl w:val="0"/>
                <w:numId w:val="42"/>
              </w:numPr>
              <w:ind w:left="567"/>
              <w:rPr>
                <w:rFonts w:ascii="Calibri" w:hAnsi="Calibri"/>
                <w:sz w:val="22"/>
                <w:szCs w:val="22"/>
                <w:lang w:eastAsia="es-BO"/>
              </w:rPr>
            </w:pPr>
            <w:r w:rsidRPr="00E46179">
              <w:rPr>
                <w:rFonts w:ascii="Calibri" w:hAnsi="Calibri"/>
                <w:sz w:val="22"/>
                <w:szCs w:val="22"/>
                <w:lang w:eastAsia="es-BO"/>
              </w:rPr>
              <w:t>Deberá contar con arresta llamas para ingresar a planta (deseable).</w:t>
            </w:r>
          </w:p>
          <w:p w:rsidR="00FB51AA" w:rsidRPr="00E46179" w:rsidRDefault="00FB51AA" w:rsidP="00D57EC2">
            <w:pPr>
              <w:pStyle w:val="Prrafodelista"/>
              <w:spacing w:after="13"/>
              <w:ind w:left="0"/>
              <w:contextualSpacing/>
              <w:jc w:val="both"/>
              <w:rPr>
                <w:rFonts w:ascii="Calibri" w:hAnsi="Calibri"/>
                <w:sz w:val="22"/>
                <w:szCs w:val="22"/>
              </w:rPr>
            </w:pPr>
          </w:p>
          <w:p w:rsidR="00FB51AA" w:rsidRPr="00E46179" w:rsidRDefault="00FB51AA" w:rsidP="00D57EC2">
            <w:pPr>
              <w:pStyle w:val="Prrafodelista"/>
              <w:spacing w:after="13"/>
              <w:ind w:left="0"/>
              <w:contextualSpacing/>
              <w:jc w:val="both"/>
              <w:rPr>
                <w:rFonts w:ascii="Calibri" w:hAnsi="Calibri"/>
                <w:sz w:val="22"/>
                <w:szCs w:val="22"/>
                <w:lang w:eastAsia="es-BO"/>
              </w:rPr>
            </w:pPr>
            <w:r w:rsidRPr="00E46179">
              <w:rPr>
                <w:rFonts w:ascii="Calibri" w:hAnsi="Calibri"/>
                <w:sz w:val="22"/>
                <w:szCs w:val="22"/>
                <w:lang w:eastAsia="es-BO"/>
              </w:rPr>
              <w:t xml:space="preserve">La inspección de vehículos y equipos será realizada por la empresa </w:t>
            </w:r>
            <w:r>
              <w:rPr>
                <w:rFonts w:ascii="Calibri" w:hAnsi="Calibri"/>
                <w:sz w:val="22"/>
                <w:szCs w:val="22"/>
                <w:lang w:eastAsia="es-BO"/>
              </w:rPr>
              <w:t>contratada</w:t>
            </w:r>
            <w:r w:rsidRPr="00E46179">
              <w:rPr>
                <w:rFonts w:ascii="Calibri" w:hAnsi="Calibri"/>
                <w:sz w:val="22"/>
                <w:szCs w:val="22"/>
                <w:lang w:eastAsia="es-BO"/>
              </w:rPr>
              <w:t xml:space="preserve"> y validada por personal de SMS de YPFB para garantizar que los mismos estén en buenas condiciones mecánicas y técnicas de funcionamiento previo el ingreso a Planta. </w:t>
            </w:r>
          </w:p>
          <w:p w:rsidR="00FB51AA" w:rsidRPr="00E46179" w:rsidRDefault="00FB51AA" w:rsidP="00D57EC2">
            <w:pPr>
              <w:pStyle w:val="Prrafodelista"/>
              <w:spacing w:after="13"/>
              <w:ind w:left="0"/>
              <w:contextualSpacing/>
              <w:jc w:val="both"/>
              <w:rPr>
                <w:rFonts w:ascii="Calibri" w:hAnsi="Calibri"/>
                <w:sz w:val="22"/>
                <w:szCs w:val="22"/>
                <w:lang w:eastAsia="es-BO"/>
              </w:rPr>
            </w:pPr>
            <w:r w:rsidRPr="00E46179">
              <w:rPr>
                <w:rFonts w:ascii="Calibri" w:hAnsi="Calibri"/>
                <w:sz w:val="22"/>
                <w:szCs w:val="22"/>
                <w:lang w:eastAsia="es-BO"/>
              </w:rPr>
              <w:t>Además, el conductor del vehículo deberá presentar previo a su ingreso a planta:</w:t>
            </w:r>
          </w:p>
          <w:p w:rsidR="00FB51AA" w:rsidRPr="00E46179" w:rsidRDefault="00FB51AA" w:rsidP="007E1845">
            <w:pPr>
              <w:numPr>
                <w:ilvl w:val="0"/>
                <w:numId w:val="43"/>
              </w:numPr>
              <w:ind w:left="567"/>
              <w:rPr>
                <w:rFonts w:ascii="Calibri" w:hAnsi="Calibri"/>
                <w:sz w:val="22"/>
                <w:szCs w:val="22"/>
                <w:lang w:val="es-BO" w:eastAsia="es-BO"/>
              </w:rPr>
            </w:pPr>
            <w:r w:rsidRPr="00E46179">
              <w:rPr>
                <w:rFonts w:ascii="Calibri" w:hAnsi="Calibri"/>
                <w:sz w:val="22"/>
                <w:szCs w:val="22"/>
                <w:lang w:eastAsia="es-BO"/>
              </w:rPr>
              <w:t>Licencia de conducir vigente de acuerdo al tipo de vehículo que utilizara el proveedor.</w:t>
            </w:r>
          </w:p>
          <w:p w:rsidR="00FB51AA" w:rsidRPr="00E46179" w:rsidRDefault="00FB51AA" w:rsidP="007E1845">
            <w:pPr>
              <w:numPr>
                <w:ilvl w:val="0"/>
                <w:numId w:val="43"/>
              </w:numPr>
              <w:autoSpaceDE w:val="0"/>
              <w:autoSpaceDN w:val="0"/>
              <w:ind w:left="567"/>
              <w:jc w:val="both"/>
              <w:rPr>
                <w:rFonts w:ascii="Calibri" w:hAnsi="Calibri"/>
                <w:sz w:val="22"/>
                <w:szCs w:val="22"/>
              </w:rPr>
            </w:pPr>
            <w:r w:rsidRPr="00E46179">
              <w:rPr>
                <w:rFonts w:ascii="Calibri" w:hAnsi="Calibri"/>
                <w:sz w:val="22"/>
                <w:szCs w:val="22"/>
                <w:lang w:eastAsia="es-BO"/>
              </w:rPr>
              <w:t>Contar con certificado de manejo defensivo vigente.</w:t>
            </w:r>
          </w:p>
          <w:p w:rsidR="00FB51AA" w:rsidRPr="00423E80" w:rsidRDefault="00FB51AA" w:rsidP="00D57EC2">
            <w:pPr>
              <w:autoSpaceDE w:val="0"/>
              <w:autoSpaceDN w:val="0"/>
              <w:jc w:val="both"/>
              <w:rPr>
                <w:rFonts w:ascii="Calibri" w:hAnsi="Calibri"/>
                <w:iCs/>
                <w:color w:val="000000"/>
                <w:sz w:val="22"/>
                <w:szCs w:val="22"/>
              </w:rPr>
            </w:pPr>
          </w:p>
        </w:tc>
      </w:tr>
    </w:tbl>
    <w:p w:rsidR="00FB51AA" w:rsidRDefault="00FB51AA" w:rsidP="00FB51AA">
      <w:pPr>
        <w:ind w:right="283"/>
        <w:jc w:val="right"/>
        <w:rPr>
          <w:rFonts w:ascii="Calibri" w:hAnsi="Calibri"/>
          <w:iCs/>
          <w:color w:val="000000"/>
          <w:sz w:val="22"/>
          <w:szCs w:val="22"/>
        </w:rPr>
      </w:pPr>
    </w:p>
    <w:p w:rsidR="00FB51AA" w:rsidRDefault="00FB51AA" w:rsidP="00FB51AA">
      <w:pPr>
        <w:ind w:right="283"/>
        <w:jc w:val="right"/>
        <w:rPr>
          <w:rFonts w:ascii="Calibri" w:hAnsi="Calibri"/>
          <w:iCs/>
          <w:color w:val="000000"/>
          <w:sz w:val="22"/>
          <w:szCs w:val="22"/>
        </w:rPr>
      </w:pPr>
    </w:p>
    <w:p w:rsidR="00FB51AA" w:rsidRPr="008B5AEE" w:rsidRDefault="00FB51AA" w:rsidP="00FB51AA">
      <w:pPr>
        <w:ind w:right="283"/>
        <w:jc w:val="right"/>
        <w:rPr>
          <w:rFonts w:ascii="Calibri" w:hAnsi="Calibri"/>
          <w:iCs/>
          <w:color w:val="000000"/>
          <w:sz w:val="22"/>
          <w:szCs w:val="22"/>
        </w:rPr>
      </w:pPr>
    </w:p>
    <w:tbl>
      <w:tblPr>
        <w:tblStyle w:val="Tablaconcuadrcula"/>
        <w:tblW w:w="9654" w:type="dxa"/>
        <w:tblLook w:val="04A0" w:firstRow="1" w:lastRow="0" w:firstColumn="1" w:lastColumn="0" w:noHBand="0" w:noVBand="1"/>
      </w:tblPr>
      <w:tblGrid>
        <w:gridCol w:w="9654"/>
      </w:tblGrid>
      <w:tr w:rsidR="00FB51AA" w:rsidTr="00D57EC2">
        <w:trPr>
          <w:trHeight w:val="401"/>
        </w:trPr>
        <w:tc>
          <w:tcPr>
            <w:tcW w:w="9654" w:type="dxa"/>
            <w:shd w:val="clear" w:color="auto" w:fill="DBE5F1" w:themeFill="accent1" w:themeFillTint="33"/>
            <w:vAlign w:val="center"/>
          </w:tcPr>
          <w:p w:rsidR="00FB51AA" w:rsidRDefault="00FB51AA" w:rsidP="00D57EC2">
            <w:pPr>
              <w:autoSpaceDE w:val="0"/>
              <w:autoSpaceDN w:val="0"/>
              <w:adjustRightInd w:val="0"/>
              <w:jc w:val="both"/>
              <w:rPr>
                <w:rFonts w:ascii="Calibri" w:hAnsi="Calibri" w:cs="Calibri"/>
                <w:b/>
                <w:sz w:val="22"/>
                <w:szCs w:val="22"/>
              </w:rPr>
            </w:pPr>
            <w:r>
              <w:rPr>
                <w:rFonts w:ascii="Calibri" w:hAnsi="Calibri" w:cs="Calibri"/>
                <w:b/>
                <w:sz w:val="22"/>
                <w:szCs w:val="22"/>
              </w:rPr>
              <w:t>GARANTÍAS FINANCIERAS.</w:t>
            </w:r>
          </w:p>
        </w:tc>
      </w:tr>
      <w:tr w:rsidR="00FB51AA" w:rsidRPr="00174481" w:rsidTr="00D57EC2">
        <w:trPr>
          <w:trHeight w:val="1842"/>
        </w:trPr>
        <w:tc>
          <w:tcPr>
            <w:tcW w:w="9654" w:type="dxa"/>
            <w:vAlign w:val="center"/>
          </w:tcPr>
          <w:p w:rsidR="00FB51AA" w:rsidRDefault="00FB51AA" w:rsidP="00D57EC2">
            <w:pPr>
              <w:tabs>
                <w:tab w:val="left" w:pos="1965"/>
              </w:tabs>
              <w:jc w:val="both"/>
              <w:rPr>
                <w:rFonts w:ascii="Calibri" w:hAnsi="Calibri" w:cs="Calibri"/>
                <w:b/>
                <w:bCs/>
                <w:sz w:val="22"/>
                <w:szCs w:val="22"/>
                <w:u w:val="single"/>
                <w:lang w:val="es-BO"/>
              </w:rPr>
            </w:pPr>
          </w:p>
          <w:p w:rsidR="00FB51AA" w:rsidRDefault="00FB51AA" w:rsidP="00D57EC2">
            <w:pPr>
              <w:tabs>
                <w:tab w:val="left" w:pos="1965"/>
              </w:tabs>
              <w:jc w:val="both"/>
              <w:rPr>
                <w:rFonts w:ascii="Calibri" w:hAnsi="Calibri" w:cs="Calibri"/>
                <w:b/>
                <w:bCs/>
                <w:sz w:val="22"/>
                <w:szCs w:val="22"/>
                <w:lang w:val="es-BO"/>
              </w:rPr>
            </w:pPr>
            <w:r>
              <w:rPr>
                <w:rFonts w:ascii="Calibri" w:hAnsi="Calibri" w:cs="Calibri"/>
                <w:b/>
                <w:bCs/>
                <w:sz w:val="22"/>
                <w:szCs w:val="22"/>
                <w:u w:val="single"/>
                <w:lang w:val="es-BO"/>
              </w:rPr>
              <w:t>GARANTÍA DE SERIEDAD DE PROPUESTA</w:t>
            </w:r>
            <w:r w:rsidRPr="002C2F4D">
              <w:rPr>
                <w:rFonts w:ascii="Calibri" w:hAnsi="Calibri" w:cs="Calibri"/>
                <w:b/>
                <w:bCs/>
                <w:sz w:val="22"/>
                <w:szCs w:val="22"/>
                <w:lang w:val="es-BO"/>
              </w:rPr>
              <w:t>.</w:t>
            </w:r>
          </w:p>
          <w:p w:rsidR="00FB51AA" w:rsidRDefault="00FB51AA" w:rsidP="00D57EC2">
            <w:pPr>
              <w:tabs>
                <w:tab w:val="left" w:pos="1965"/>
              </w:tabs>
              <w:jc w:val="both"/>
              <w:rPr>
                <w:rFonts w:ascii="Calibri" w:hAnsi="Calibri" w:cs="Calibri"/>
                <w:bCs/>
                <w:sz w:val="22"/>
                <w:szCs w:val="22"/>
                <w:lang w:val="es-BO"/>
              </w:rPr>
            </w:pPr>
            <w:r>
              <w:rPr>
                <w:rFonts w:ascii="Calibri" w:hAnsi="Calibri" w:cs="Calibri"/>
                <w:bCs/>
                <w:sz w:val="22"/>
                <w:szCs w:val="22"/>
                <w:lang w:val="es-BO"/>
              </w:rPr>
              <w:t xml:space="preserve">A elección de la empresa </w:t>
            </w:r>
            <w:r w:rsidRPr="002C2F4D">
              <w:rPr>
                <w:rFonts w:ascii="Calibri" w:hAnsi="Calibri" w:cs="Calibri"/>
                <w:bCs/>
                <w:sz w:val="22"/>
                <w:szCs w:val="22"/>
                <w:lang w:val="es-BO"/>
              </w:rPr>
              <w:t>proponente</w:t>
            </w:r>
            <w:r>
              <w:rPr>
                <w:rFonts w:ascii="Calibri" w:hAnsi="Calibri" w:cs="Calibri"/>
                <w:bCs/>
                <w:sz w:val="22"/>
                <w:szCs w:val="22"/>
                <w:lang w:val="es-BO"/>
              </w:rPr>
              <w:t>,</w:t>
            </w:r>
            <w:r w:rsidRPr="002C2F4D">
              <w:rPr>
                <w:rFonts w:ascii="Calibri" w:hAnsi="Calibri" w:cs="Calibri"/>
                <w:bCs/>
                <w:sz w:val="22"/>
                <w:szCs w:val="22"/>
                <w:lang w:val="es-BO"/>
              </w:rPr>
              <w:t xml:space="preserve"> ésta podrá optar por uno de los</w:t>
            </w:r>
            <w:r>
              <w:rPr>
                <w:rFonts w:ascii="Calibri" w:hAnsi="Calibri" w:cs="Calibri"/>
                <w:bCs/>
                <w:sz w:val="22"/>
                <w:szCs w:val="22"/>
                <w:lang w:val="es-BO"/>
              </w:rPr>
              <w:t xml:space="preserve"> </w:t>
            </w:r>
            <w:r w:rsidRPr="002C2F4D">
              <w:rPr>
                <w:rFonts w:ascii="Calibri" w:hAnsi="Calibri" w:cs="Calibri"/>
                <w:bCs/>
                <w:sz w:val="22"/>
                <w:szCs w:val="22"/>
                <w:lang w:val="es-BO"/>
              </w:rPr>
              <w:t>siguientes instrumentos financie</w:t>
            </w:r>
            <w:r>
              <w:rPr>
                <w:rFonts w:ascii="Calibri" w:hAnsi="Calibri" w:cs="Calibri"/>
                <w:bCs/>
                <w:sz w:val="22"/>
                <w:szCs w:val="22"/>
                <w:lang w:val="es-BO"/>
              </w:rPr>
              <w:t xml:space="preserve">ros: </w:t>
            </w:r>
          </w:p>
          <w:p w:rsidR="00FB51AA" w:rsidRDefault="00FB51AA" w:rsidP="00D57EC2">
            <w:pPr>
              <w:tabs>
                <w:tab w:val="left" w:pos="1965"/>
              </w:tabs>
              <w:jc w:val="both"/>
              <w:rPr>
                <w:rFonts w:ascii="Calibri" w:hAnsi="Calibri" w:cs="Calibri"/>
                <w:bCs/>
                <w:sz w:val="22"/>
                <w:szCs w:val="22"/>
                <w:lang w:val="es-BO"/>
              </w:rPr>
            </w:pPr>
          </w:p>
          <w:p w:rsidR="00FB51AA" w:rsidRPr="004369C6" w:rsidRDefault="00FB51AA" w:rsidP="007E1845">
            <w:pPr>
              <w:pStyle w:val="Prrafodelista"/>
              <w:numPr>
                <w:ilvl w:val="0"/>
                <w:numId w:val="45"/>
              </w:numPr>
              <w:tabs>
                <w:tab w:val="left" w:pos="1965"/>
              </w:tabs>
              <w:ind w:left="171" w:hanging="171"/>
              <w:jc w:val="both"/>
              <w:rPr>
                <w:rFonts w:ascii="Calibri" w:hAnsi="Calibri" w:cs="Calibri"/>
                <w:bCs/>
                <w:sz w:val="22"/>
                <w:szCs w:val="22"/>
                <w:lang w:val="es-BO"/>
              </w:rPr>
            </w:pPr>
            <w:r w:rsidRPr="004369C6">
              <w:rPr>
                <w:rFonts w:ascii="Calibri" w:hAnsi="Calibri" w:cs="Calibri"/>
                <w:b/>
                <w:bCs/>
                <w:sz w:val="22"/>
                <w:szCs w:val="22"/>
                <w:lang w:val="es-BO"/>
              </w:rPr>
              <w:t>Boleta de Garantía</w:t>
            </w:r>
            <w:r w:rsidRPr="004369C6">
              <w:rPr>
                <w:rFonts w:ascii="Calibri" w:hAnsi="Calibri" w:cs="Calibri"/>
                <w:bCs/>
                <w:sz w:val="22"/>
                <w:szCs w:val="22"/>
                <w:lang w:val="es-BO"/>
              </w:rPr>
              <w:t>, emitida por una Entidad de Intermediación Financiera (Bancaria) del Estado Plurinacional de Bolivia con estructura de alcance a nivel nacional, registrada, autorizada y bajo el control de la Autoridad de Supervisión del Sistema Financiero-ASFI, a la orden/a favor de Yacimientos Petrolíferos Fiscales Bolivianos / YPFB, con las características expresas de renovable, irrevocable y de ejecución inmediata con vigencia</w:t>
            </w:r>
            <w:r>
              <w:rPr>
                <w:rFonts w:ascii="Calibri" w:hAnsi="Calibri" w:cs="Calibri"/>
                <w:bCs/>
                <w:sz w:val="22"/>
                <w:szCs w:val="22"/>
                <w:lang w:val="es-BO"/>
              </w:rPr>
              <w:t xml:space="preserve"> mínima</w:t>
            </w:r>
            <w:r w:rsidRPr="004369C6">
              <w:rPr>
                <w:rFonts w:ascii="Calibri" w:hAnsi="Calibri" w:cs="Calibri"/>
                <w:bCs/>
                <w:sz w:val="22"/>
                <w:szCs w:val="22"/>
                <w:lang w:val="es-BO"/>
              </w:rPr>
              <w:t xml:space="preserve"> de </w:t>
            </w:r>
            <w:r>
              <w:rPr>
                <w:rFonts w:ascii="Calibri" w:hAnsi="Calibri" w:cs="Calibri"/>
                <w:bCs/>
                <w:sz w:val="22"/>
                <w:szCs w:val="22"/>
                <w:lang w:val="es-BO"/>
              </w:rPr>
              <w:t>Ciento Cincuenta</w:t>
            </w:r>
            <w:r w:rsidRPr="004369C6">
              <w:rPr>
                <w:rFonts w:ascii="Calibri" w:hAnsi="Calibri" w:cs="Calibri"/>
                <w:bCs/>
                <w:sz w:val="22"/>
                <w:szCs w:val="22"/>
                <w:lang w:val="es-BO"/>
              </w:rPr>
              <w:t xml:space="preserve"> (</w:t>
            </w:r>
            <w:r>
              <w:rPr>
                <w:rFonts w:ascii="Calibri" w:hAnsi="Calibri" w:cs="Calibri"/>
                <w:bCs/>
                <w:sz w:val="22"/>
                <w:szCs w:val="22"/>
                <w:lang w:val="es-BO"/>
              </w:rPr>
              <w:t>150</w:t>
            </w:r>
            <w:r w:rsidRPr="004369C6">
              <w:rPr>
                <w:rFonts w:ascii="Calibri" w:hAnsi="Calibri" w:cs="Calibri"/>
                <w:bCs/>
                <w:sz w:val="22"/>
                <w:szCs w:val="22"/>
                <w:lang w:val="es-BO"/>
              </w:rPr>
              <w:t xml:space="preserve">) días calendario computables a partir de la fecha de Presentación de Propuestas, por un monto equivalente de al menos Uno (1) % del </w:t>
            </w:r>
            <w:r>
              <w:rPr>
                <w:rFonts w:ascii="Calibri" w:hAnsi="Calibri" w:cs="Calibri"/>
                <w:bCs/>
                <w:sz w:val="22"/>
                <w:szCs w:val="22"/>
                <w:lang w:val="es-BO"/>
              </w:rPr>
              <w:t>valor total de la propuesta económica</w:t>
            </w:r>
            <w:r w:rsidRPr="004369C6">
              <w:rPr>
                <w:rFonts w:ascii="Calibri" w:hAnsi="Calibri" w:cs="Calibri"/>
                <w:bCs/>
                <w:sz w:val="22"/>
                <w:szCs w:val="22"/>
                <w:lang w:val="es-BO"/>
              </w:rPr>
              <w:t>.</w:t>
            </w:r>
          </w:p>
          <w:p w:rsidR="00FB51AA" w:rsidRDefault="00FB51AA" w:rsidP="00D57EC2">
            <w:pPr>
              <w:tabs>
                <w:tab w:val="left" w:pos="1965"/>
              </w:tabs>
              <w:ind w:left="171" w:hanging="171"/>
              <w:jc w:val="both"/>
              <w:rPr>
                <w:rFonts w:ascii="Calibri" w:hAnsi="Calibri" w:cs="Calibri"/>
                <w:bCs/>
                <w:sz w:val="22"/>
                <w:szCs w:val="22"/>
                <w:lang w:val="es-BO"/>
              </w:rPr>
            </w:pPr>
          </w:p>
          <w:p w:rsidR="00FB51AA" w:rsidRPr="004369C6" w:rsidRDefault="00FB51AA" w:rsidP="007E1845">
            <w:pPr>
              <w:pStyle w:val="Prrafodelista"/>
              <w:numPr>
                <w:ilvl w:val="0"/>
                <w:numId w:val="45"/>
              </w:numPr>
              <w:tabs>
                <w:tab w:val="left" w:pos="1965"/>
              </w:tabs>
              <w:ind w:left="171" w:hanging="171"/>
              <w:jc w:val="both"/>
              <w:rPr>
                <w:rFonts w:ascii="Calibri" w:hAnsi="Calibri" w:cs="Calibri"/>
                <w:bCs/>
                <w:sz w:val="22"/>
                <w:szCs w:val="22"/>
                <w:lang w:val="es-BO"/>
              </w:rPr>
            </w:pPr>
            <w:r w:rsidRPr="004369C6">
              <w:rPr>
                <w:rFonts w:ascii="Calibri" w:hAnsi="Calibri" w:cs="Calibri"/>
                <w:b/>
                <w:bCs/>
                <w:sz w:val="22"/>
                <w:szCs w:val="22"/>
                <w:lang w:val="es-BO"/>
              </w:rPr>
              <w:t>Garantía a Primer Requerimiento,</w:t>
            </w:r>
            <w:r w:rsidRPr="004369C6">
              <w:rPr>
                <w:rFonts w:ascii="Calibri" w:hAnsi="Calibri" w:cs="Calibri"/>
                <w:bCs/>
                <w:sz w:val="22"/>
                <w:szCs w:val="22"/>
                <w:lang w:val="es-BO"/>
              </w:rPr>
              <w:t xml:space="preserve"> emitida por una Entidad de Intermediación Financiera (Bancaria) del Estado Plurinacional de Bolivia con estructura de alcance a nivel nacional, registrada, autorizada y bajo el control de la Autoridad de Supervisión del Sistema Financiero-ASFI, a la orden/a favor de Yacimientos Petrolíferos Fiscales Bolivianos / YPFB, con las características expresas de renovable, irrevocable y de ejecución a primer requerimiento con vigencia</w:t>
            </w:r>
            <w:r>
              <w:rPr>
                <w:rFonts w:ascii="Calibri" w:hAnsi="Calibri" w:cs="Calibri"/>
                <w:bCs/>
                <w:sz w:val="22"/>
                <w:szCs w:val="22"/>
                <w:lang w:val="es-BO"/>
              </w:rPr>
              <w:t xml:space="preserve"> mínima</w:t>
            </w:r>
            <w:r w:rsidRPr="004369C6">
              <w:rPr>
                <w:rFonts w:ascii="Calibri" w:hAnsi="Calibri" w:cs="Calibri"/>
                <w:bCs/>
                <w:sz w:val="22"/>
                <w:szCs w:val="22"/>
                <w:lang w:val="es-BO"/>
              </w:rPr>
              <w:t xml:space="preserve"> de </w:t>
            </w:r>
            <w:r>
              <w:rPr>
                <w:rFonts w:ascii="Calibri" w:hAnsi="Calibri" w:cs="Calibri"/>
                <w:bCs/>
                <w:sz w:val="22"/>
                <w:szCs w:val="22"/>
                <w:lang w:val="es-BO"/>
              </w:rPr>
              <w:t>Ciento Cincuenta</w:t>
            </w:r>
            <w:r w:rsidRPr="004369C6">
              <w:rPr>
                <w:rFonts w:ascii="Calibri" w:hAnsi="Calibri" w:cs="Calibri"/>
                <w:bCs/>
                <w:sz w:val="22"/>
                <w:szCs w:val="22"/>
                <w:lang w:val="es-BO"/>
              </w:rPr>
              <w:t xml:space="preserve"> (</w:t>
            </w:r>
            <w:r>
              <w:rPr>
                <w:rFonts w:ascii="Calibri" w:hAnsi="Calibri" w:cs="Calibri"/>
                <w:bCs/>
                <w:sz w:val="22"/>
                <w:szCs w:val="22"/>
                <w:lang w:val="es-BO"/>
              </w:rPr>
              <w:t>150</w:t>
            </w:r>
            <w:r w:rsidRPr="004369C6">
              <w:rPr>
                <w:rFonts w:ascii="Calibri" w:hAnsi="Calibri" w:cs="Calibri"/>
                <w:bCs/>
                <w:sz w:val="22"/>
                <w:szCs w:val="22"/>
                <w:lang w:val="es-BO"/>
              </w:rPr>
              <w:t xml:space="preserve">) días calendario computables a partir de la fecha de Presentación de Propuestas, por un monto equivalente de al menos Uno (1) % del </w:t>
            </w:r>
            <w:r>
              <w:rPr>
                <w:rFonts w:ascii="Calibri" w:hAnsi="Calibri" w:cs="Calibri"/>
                <w:bCs/>
                <w:sz w:val="22"/>
                <w:szCs w:val="22"/>
                <w:lang w:val="es-BO"/>
              </w:rPr>
              <w:t>valor total de la propuesta económica</w:t>
            </w:r>
            <w:r w:rsidRPr="004369C6">
              <w:rPr>
                <w:rFonts w:ascii="Calibri" w:hAnsi="Calibri" w:cs="Calibri"/>
                <w:bCs/>
                <w:sz w:val="22"/>
                <w:szCs w:val="22"/>
                <w:lang w:val="es-BO"/>
              </w:rPr>
              <w:t>.</w:t>
            </w:r>
          </w:p>
          <w:p w:rsidR="00FB51AA" w:rsidRDefault="00FB51AA" w:rsidP="00D57EC2">
            <w:pPr>
              <w:tabs>
                <w:tab w:val="left" w:pos="1965"/>
              </w:tabs>
              <w:ind w:left="171" w:hanging="171"/>
              <w:jc w:val="both"/>
              <w:rPr>
                <w:rFonts w:ascii="Calibri" w:hAnsi="Calibri" w:cs="Calibri"/>
                <w:bCs/>
                <w:sz w:val="22"/>
                <w:szCs w:val="22"/>
                <w:lang w:val="es-BO"/>
              </w:rPr>
            </w:pPr>
          </w:p>
          <w:p w:rsidR="00FB51AA" w:rsidRPr="004369C6" w:rsidRDefault="00FB51AA" w:rsidP="007E1845">
            <w:pPr>
              <w:pStyle w:val="Prrafodelista"/>
              <w:numPr>
                <w:ilvl w:val="0"/>
                <w:numId w:val="45"/>
              </w:numPr>
              <w:tabs>
                <w:tab w:val="left" w:pos="1965"/>
              </w:tabs>
              <w:ind w:left="171" w:hanging="171"/>
              <w:jc w:val="both"/>
              <w:rPr>
                <w:rFonts w:ascii="Calibri" w:hAnsi="Calibri" w:cs="Calibri"/>
                <w:bCs/>
                <w:sz w:val="22"/>
                <w:szCs w:val="22"/>
                <w:lang w:val="es-BO"/>
              </w:rPr>
            </w:pPr>
            <w:r w:rsidRPr="004369C6">
              <w:rPr>
                <w:rFonts w:ascii="Calibri" w:hAnsi="Calibri" w:cs="Calibri"/>
                <w:b/>
                <w:bCs/>
                <w:sz w:val="22"/>
                <w:szCs w:val="22"/>
                <w:lang w:val="es-BO"/>
              </w:rPr>
              <w:t>Póliza de caución a Primer requerimiento para Entidades Públicas,</w:t>
            </w:r>
            <w:r w:rsidRPr="004369C6">
              <w:rPr>
                <w:rFonts w:ascii="Calibri" w:hAnsi="Calibri" w:cs="Calibri"/>
                <w:bCs/>
                <w:sz w:val="22"/>
                <w:szCs w:val="22"/>
                <w:lang w:val="es-BO"/>
              </w:rPr>
              <w:t xml:space="preserve"> emitida por una empresa aseguradora del Estado Plurinacional de Bolivia, registrada, autorizada y bajo el control de la Autoridad de Fiscalización y Control de Pensiones y Seguros a la orden/a favor de Yacimientos Petrolíferos Fiscales Bolivianos / YPFB, con las características expresas de renovable, irrevocable y de ejecución a primer requerimiento con vigencia</w:t>
            </w:r>
            <w:r>
              <w:rPr>
                <w:rFonts w:ascii="Calibri" w:hAnsi="Calibri" w:cs="Calibri"/>
                <w:bCs/>
                <w:sz w:val="22"/>
                <w:szCs w:val="22"/>
                <w:lang w:val="es-BO"/>
              </w:rPr>
              <w:t xml:space="preserve"> mínima</w:t>
            </w:r>
            <w:r w:rsidRPr="004369C6">
              <w:rPr>
                <w:rFonts w:ascii="Calibri" w:hAnsi="Calibri" w:cs="Calibri"/>
                <w:bCs/>
                <w:sz w:val="22"/>
                <w:szCs w:val="22"/>
                <w:lang w:val="es-BO"/>
              </w:rPr>
              <w:t xml:space="preserve"> de </w:t>
            </w:r>
            <w:r>
              <w:rPr>
                <w:rFonts w:ascii="Calibri" w:hAnsi="Calibri" w:cs="Calibri"/>
                <w:bCs/>
                <w:sz w:val="22"/>
                <w:szCs w:val="22"/>
                <w:lang w:val="es-BO"/>
              </w:rPr>
              <w:t>Ciento Cincuenta</w:t>
            </w:r>
            <w:r w:rsidRPr="004369C6">
              <w:rPr>
                <w:rFonts w:ascii="Calibri" w:hAnsi="Calibri" w:cs="Calibri"/>
                <w:bCs/>
                <w:sz w:val="22"/>
                <w:szCs w:val="22"/>
                <w:lang w:val="es-BO"/>
              </w:rPr>
              <w:t xml:space="preserve"> (</w:t>
            </w:r>
            <w:r>
              <w:rPr>
                <w:rFonts w:ascii="Calibri" w:hAnsi="Calibri" w:cs="Calibri"/>
                <w:bCs/>
                <w:sz w:val="22"/>
                <w:szCs w:val="22"/>
                <w:lang w:val="es-BO"/>
              </w:rPr>
              <w:t>150</w:t>
            </w:r>
            <w:r w:rsidRPr="004369C6">
              <w:rPr>
                <w:rFonts w:ascii="Calibri" w:hAnsi="Calibri" w:cs="Calibri"/>
                <w:bCs/>
                <w:sz w:val="22"/>
                <w:szCs w:val="22"/>
                <w:lang w:val="es-BO"/>
              </w:rPr>
              <w:t xml:space="preserve">) días calendario computables a partir de la fecha de Presentación de Propuestas, por un monto equivalente de al menos Uno (1) % del </w:t>
            </w:r>
            <w:r>
              <w:rPr>
                <w:rFonts w:ascii="Calibri" w:hAnsi="Calibri" w:cs="Calibri"/>
                <w:bCs/>
                <w:sz w:val="22"/>
                <w:szCs w:val="22"/>
                <w:lang w:val="es-BO"/>
              </w:rPr>
              <w:t>valor total de la propuesta económica.</w:t>
            </w:r>
          </w:p>
          <w:p w:rsidR="00FB51AA" w:rsidRDefault="00FB51AA" w:rsidP="00D57EC2">
            <w:pPr>
              <w:tabs>
                <w:tab w:val="left" w:pos="1965"/>
              </w:tabs>
              <w:jc w:val="both"/>
              <w:rPr>
                <w:rFonts w:ascii="Calibri" w:hAnsi="Calibri" w:cs="Calibri"/>
                <w:b/>
                <w:bCs/>
                <w:sz w:val="22"/>
                <w:szCs w:val="22"/>
                <w:u w:val="single"/>
                <w:lang w:val="es-BO"/>
              </w:rPr>
            </w:pPr>
          </w:p>
          <w:p w:rsidR="00FB51AA" w:rsidRDefault="00FB51AA" w:rsidP="00D57EC2">
            <w:pPr>
              <w:jc w:val="both"/>
              <w:rPr>
                <w:rFonts w:asciiTheme="minorHAnsi" w:hAnsiTheme="minorHAnsi"/>
                <w:sz w:val="22"/>
                <w:szCs w:val="22"/>
              </w:rPr>
            </w:pPr>
            <w:r w:rsidRPr="00E330BD">
              <w:rPr>
                <w:rFonts w:asciiTheme="minorHAnsi" w:hAnsiTheme="minorHAnsi"/>
                <w:b/>
                <w:sz w:val="22"/>
                <w:szCs w:val="22"/>
              </w:rPr>
              <w:t>GARANTÍA DE CUMPLIMIENTO DE CONTRATO</w:t>
            </w:r>
          </w:p>
          <w:p w:rsidR="00FB51AA" w:rsidRDefault="00FB51AA" w:rsidP="00D57EC2">
            <w:pPr>
              <w:jc w:val="both"/>
              <w:rPr>
                <w:rFonts w:asciiTheme="minorHAnsi" w:hAnsiTheme="minorHAnsi"/>
                <w:sz w:val="22"/>
                <w:szCs w:val="22"/>
              </w:rPr>
            </w:pPr>
          </w:p>
          <w:p w:rsidR="00FB51AA" w:rsidRPr="00E330BD" w:rsidRDefault="00FB51AA" w:rsidP="00D57EC2">
            <w:pPr>
              <w:jc w:val="both"/>
              <w:rPr>
                <w:rFonts w:asciiTheme="minorHAnsi" w:hAnsiTheme="minorHAnsi"/>
                <w:sz w:val="22"/>
                <w:szCs w:val="22"/>
              </w:rPr>
            </w:pPr>
            <w:r w:rsidRPr="00E330BD">
              <w:rPr>
                <w:rFonts w:asciiTheme="minorHAnsi" w:hAnsiTheme="minorHAnsi"/>
                <w:sz w:val="22"/>
                <w:szCs w:val="22"/>
              </w:rPr>
              <w:t xml:space="preserve">A elección de la empresa adjudicada, ésta podrá optar por uno de los siguientes instrumentos financieros: </w:t>
            </w:r>
          </w:p>
          <w:p w:rsidR="00FB51AA" w:rsidRPr="00E330BD" w:rsidRDefault="00FB51AA" w:rsidP="00D57EC2">
            <w:pPr>
              <w:jc w:val="both"/>
              <w:rPr>
                <w:rFonts w:asciiTheme="minorHAnsi" w:hAnsiTheme="minorHAnsi"/>
                <w:sz w:val="22"/>
                <w:szCs w:val="22"/>
              </w:rPr>
            </w:pPr>
          </w:p>
          <w:p w:rsidR="00FB51AA" w:rsidRPr="00E330BD" w:rsidRDefault="00FB51AA" w:rsidP="00D57EC2">
            <w:pPr>
              <w:jc w:val="both"/>
              <w:rPr>
                <w:rFonts w:asciiTheme="minorHAnsi" w:hAnsiTheme="minorHAnsi"/>
                <w:sz w:val="22"/>
                <w:szCs w:val="22"/>
              </w:rPr>
            </w:pPr>
            <w:r w:rsidRPr="00E330BD">
              <w:rPr>
                <w:rFonts w:asciiTheme="minorHAnsi" w:hAnsiTheme="minorHAnsi"/>
                <w:b/>
                <w:bCs/>
                <w:sz w:val="22"/>
                <w:szCs w:val="22"/>
                <w:u w:val="single"/>
              </w:rPr>
              <w:t>Boleta de Garantía</w:t>
            </w:r>
            <w:r w:rsidRPr="00E330BD">
              <w:rPr>
                <w:rFonts w:asciiTheme="minorHAnsi" w:hAnsiTheme="minorHAnsi"/>
                <w:sz w:val="22"/>
                <w:szCs w:val="22"/>
              </w:rPr>
              <w:t xml:space="preserve">, emitida por una Entidad de Intermediación Financiera </w:t>
            </w:r>
            <w:r w:rsidRPr="00E330BD">
              <w:rPr>
                <w:rFonts w:asciiTheme="minorHAnsi" w:hAnsiTheme="minorHAnsi"/>
                <w:b/>
                <w:bCs/>
                <w:sz w:val="22"/>
                <w:szCs w:val="22"/>
                <w:u w:val="single"/>
              </w:rPr>
              <w:t>(Bancaria)</w:t>
            </w:r>
            <w:r w:rsidRPr="00E330BD">
              <w:rPr>
                <w:rFonts w:asciiTheme="minorHAnsi" w:hAnsiTheme="minorHAnsi"/>
                <w:sz w:val="22"/>
                <w:szCs w:val="22"/>
              </w:rPr>
              <w:t xml:space="preserve"> del Estado Plurinacional de Bolivia con estructura de alcance a nivel nacional, registrada, autorizada y bajo el control de la Autoridad de Supervisión del Sistema Financiero-ASFI, a la orden/a favor de Yacimientos Petrolíferos Fiscales Bolivianos / YPFB, con características expresas de renovable, irrevocable y de ejecución inmediata con vigencia </w:t>
            </w:r>
            <w:r>
              <w:rPr>
                <w:rFonts w:asciiTheme="minorHAnsi" w:hAnsiTheme="minorHAnsi"/>
                <w:sz w:val="22"/>
                <w:szCs w:val="22"/>
              </w:rPr>
              <w:t xml:space="preserve">mínima </w:t>
            </w:r>
            <w:r w:rsidRPr="00E330BD">
              <w:rPr>
                <w:rFonts w:asciiTheme="minorHAnsi" w:hAnsiTheme="minorHAnsi"/>
                <w:sz w:val="22"/>
                <w:szCs w:val="22"/>
              </w:rPr>
              <w:t xml:space="preserve">de 60  días calendario adicionales a la vigencia del contrato, por un monto equivalente al 7% </w:t>
            </w:r>
            <w:r w:rsidRPr="004369C6">
              <w:rPr>
                <w:rFonts w:ascii="Calibri" w:hAnsi="Calibri" w:cs="Calibri"/>
                <w:bCs/>
                <w:sz w:val="22"/>
                <w:szCs w:val="22"/>
                <w:lang w:val="es-BO"/>
              </w:rPr>
              <w:t xml:space="preserve">del </w:t>
            </w:r>
            <w:r>
              <w:rPr>
                <w:rFonts w:ascii="Calibri" w:hAnsi="Calibri" w:cs="Calibri"/>
                <w:bCs/>
                <w:sz w:val="22"/>
                <w:szCs w:val="22"/>
                <w:lang w:val="es-BO"/>
              </w:rPr>
              <w:t>valor total del contrato.</w:t>
            </w:r>
          </w:p>
          <w:p w:rsidR="00FB51AA" w:rsidRPr="00E330BD" w:rsidRDefault="00FB51AA" w:rsidP="00D57EC2">
            <w:pPr>
              <w:jc w:val="both"/>
              <w:rPr>
                <w:rFonts w:asciiTheme="minorHAnsi" w:hAnsiTheme="minorHAnsi"/>
                <w:sz w:val="22"/>
                <w:szCs w:val="22"/>
              </w:rPr>
            </w:pPr>
          </w:p>
          <w:p w:rsidR="00FB51AA" w:rsidRPr="00E330BD" w:rsidRDefault="00FB51AA" w:rsidP="00D57EC2">
            <w:pPr>
              <w:jc w:val="both"/>
              <w:rPr>
                <w:rFonts w:asciiTheme="minorHAnsi" w:hAnsiTheme="minorHAnsi"/>
                <w:sz w:val="22"/>
                <w:szCs w:val="22"/>
              </w:rPr>
            </w:pPr>
            <w:r w:rsidRPr="00E330BD">
              <w:rPr>
                <w:rFonts w:asciiTheme="minorHAnsi" w:hAnsiTheme="minorHAnsi"/>
                <w:b/>
                <w:bCs/>
                <w:sz w:val="22"/>
                <w:szCs w:val="22"/>
                <w:u w:val="single"/>
              </w:rPr>
              <w:t>Garantía a Primer Requerimiento</w:t>
            </w:r>
            <w:r w:rsidRPr="00E330BD">
              <w:rPr>
                <w:rFonts w:asciiTheme="minorHAnsi" w:hAnsiTheme="minorHAnsi"/>
                <w:sz w:val="22"/>
                <w:szCs w:val="22"/>
              </w:rPr>
              <w:t>, emitida por una Entidad de Intermediación Financiera (</w:t>
            </w:r>
            <w:r w:rsidRPr="00E330BD">
              <w:rPr>
                <w:rFonts w:asciiTheme="minorHAnsi" w:hAnsiTheme="minorHAnsi"/>
                <w:b/>
                <w:bCs/>
                <w:sz w:val="22"/>
                <w:szCs w:val="22"/>
                <w:u w:val="single"/>
              </w:rPr>
              <w:t>Bancaria)</w:t>
            </w:r>
            <w:r w:rsidRPr="00E330BD">
              <w:rPr>
                <w:rFonts w:asciiTheme="minorHAnsi" w:hAnsiTheme="minorHAnsi"/>
                <w:sz w:val="22"/>
                <w:szCs w:val="22"/>
              </w:rPr>
              <w:t xml:space="preserve"> del Estado Plurinacional de Bolivia con estructura de alcance a nivel nacional, registrada, autorizada y bajo el control de la Autoridad de Supervisión del Sistema Financiero-ASFI, a la orden/a favor de Yacimientos Petrolíferos Fiscales Bolivianos / YPFB, con características expresas de renovable, irrevocable y de </w:t>
            </w:r>
            <w:r w:rsidRPr="00E330BD">
              <w:rPr>
                <w:rFonts w:asciiTheme="minorHAnsi" w:hAnsiTheme="minorHAnsi"/>
                <w:sz w:val="22"/>
                <w:szCs w:val="22"/>
              </w:rPr>
              <w:lastRenderedPageBreak/>
              <w:t xml:space="preserve">ejecución a primer requerimiento con vigencia </w:t>
            </w:r>
            <w:r>
              <w:rPr>
                <w:rFonts w:asciiTheme="minorHAnsi" w:hAnsiTheme="minorHAnsi"/>
                <w:sz w:val="22"/>
                <w:szCs w:val="22"/>
              </w:rPr>
              <w:t xml:space="preserve">mínima </w:t>
            </w:r>
            <w:r w:rsidRPr="00E330BD">
              <w:rPr>
                <w:rFonts w:asciiTheme="minorHAnsi" w:hAnsiTheme="minorHAnsi"/>
                <w:sz w:val="22"/>
                <w:szCs w:val="22"/>
              </w:rPr>
              <w:t xml:space="preserve">de 60  días calendario adicionales a la vigencia del contrato, por un monto equivalente al 7% </w:t>
            </w:r>
            <w:r w:rsidRPr="004369C6">
              <w:rPr>
                <w:rFonts w:ascii="Calibri" w:hAnsi="Calibri" w:cs="Calibri"/>
                <w:bCs/>
                <w:sz w:val="22"/>
                <w:szCs w:val="22"/>
                <w:lang w:val="es-BO"/>
              </w:rPr>
              <w:t xml:space="preserve">del </w:t>
            </w:r>
            <w:r>
              <w:rPr>
                <w:rFonts w:ascii="Calibri" w:hAnsi="Calibri" w:cs="Calibri"/>
                <w:bCs/>
                <w:sz w:val="22"/>
                <w:szCs w:val="22"/>
                <w:lang w:val="es-BO"/>
              </w:rPr>
              <w:t>valor total del contrato.</w:t>
            </w:r>
          </w:p>
          <w:p w:rsidR="00FB51AA" w:rsidRPr="00E330BD" w:rsidRDefault="00FB51AA" w:rsidP="00D57EC2">
            <w:pPr>
              <w:jc w:val="both"/>
              <w:rPr>
                <w:rFonts w:asciiTheme="minorHAnsi" w:hAnsiTheme="minorHAnsi"/>
                <w:sz w:val="22"/>
                <w:szCs w:val="22"/>
              </w:rPr>
            </w:pPr>
          </w:p>
          <w:p w:rsidR="00FB51AA" w:rsidRPr="00472B8C" w:rsidRDefault="00FB51AA" w:rsidP="007E1845">
            <w:pPr>
              <w:numPr>
                <w:ilvl w:val="0"/>
                <w:numId w:val="44"/>
              </w:numPr>
              <w:ind w:left="171" w:hanging="171"/>
              <w:jc w:val="both"/>
              <w:rPr>
                <w:rFonts w:ascii="Calibri" w:hAnsi="Calibri" w:cs="Calibri"/>
                <w:b/>
                <w:sz w:val="22"/>
                <w:szCs w:val="22"/>
                <w:lang w:val="es-BO"/>
              </w:rPr>
            </w:pPr>
            <w:r w:rsidRPr="00E330BD">
              <w:rPr>
                <w:rFonts w:asciiTheme="minorHAnsi" w:hAnsiTheme="minorHAnsi"/>
                <w:b/>
                <w:bCs/>
                <w:sz w:val="22"/>
                <w:szCs w:val="22"/>
                <w:u w:val="single"/>
              </w:rPr>
              <w:t>Póliza de caución a Primer requerimiento para Entidades Públicas</w:t>
            </w:r>
            <w:r w:rsidRPr="00E330BD">
              <w:rPr>
                <w:rFonts w:asciiTheme="minorHAnsi" w:hAnsiTheme="minorHAnsi"/>
                <w:sz w:val="22"/>
                <w:szCs w:val="22"/>
              </w:rPr>
              <w:t xml:space="preserve">, emitida por una empresa aseguradora del Estado Plurinacional de Bolivia con estructura de alcance a nivel nacional, registrada, autorizada y bajo el control de la Autoridad de Fiscalización y Control de Pensiones y Seguros a la orden/a favor de Yacimientos Petrolíferos Fiscales Bolivianos / YPFB, con las características expresas de renovable, irrevocable y de ejecución a primer requerimiento con vigencia </w:t>
            </w:r>
            <w:r>
              <w:rPr>
                <w:rFonts w:asciiTheme="minorHAnsi" w:hAnsiTheme="minorHAnsi"/>
                <w:sz w:val="22"/>
                <w:szCs w:val="22"/>
              </w:rPr>
              <w:t xml:space="preserve">mínima </w:t>
            </w:r>
            <w:r w:rsidRPr="00E330BD">
              <w:rPr>
                <w:rFonts w:asciiTheme="minorHAnsi" w:hAnsiTheme="minorHAnsi"/>
                <w:sz w:val="22"/>
                <w:szCs w:val="22"/>
              </w:rPr>
              <w:t xml:space="preserve">de 60  días calendario adicionales a la vigencia del contrato, por un monto equivalente al 7% </w:t>
            </w:r>
            <w:r w:rsidRPr="004369C6">
              <w:rPr>
                <w:rFonts w:ascii="Calibri" w:hAnsi="Calibri" w:cs="Calibri"/>
                <w:bCs/>
                <w:sz w:val="22"/>
                <w:szCs w:val="22"/>
                <w:lang w:val="es-BO"/>
              </w:rPr>
              <w:t xml:space="preserve">del </w:t>
            </w:r>
            <w:r>
              <w:rPr>
                <w:rFonts w:ascii="Calibri" w:hAnsi="Calibri" w:cs="Calibri"/>
                <w:bCs/>
                <w:sz w:val="22"/>
                <w:szCs w:val="22"/>
                <w:lang w:val="es-BO"/>
              </w:rPr>
              <w:t>valor total del contrato.</w:t>
            </w:r>
          </w:p>
          <w:p w:rsidR="00FB51AA" w:rsidRPr="00174481" w:rsidRDefault="00FB51AA" w:rsidP="00D57EC2">
            <w:pPr>
              <w:jc w:val="both"/>
              <w:rPr>
                <w:rFonts w:ascii="Calibri" w:hAnsi="Calibri" w:cs="Calibri"/>
                <w:b/>
                <w:sz w:val="22"/>
                <w:szCs w:val="22"/>
                <w:lang w:val="es-BO"/>
              </w:rPr>
            </w:pPr>
          </w:p>
        </w:tc>
      </w:tr>
    </w:tbl>
    <w:p w:rsidR="00FB51AA" w:rsidRPr="003102D7" w:rsidRDefault="00FB51AA" w:rsidP="00FB51AA">
      <w:pPr>
        <w:rPr>
          <w:rFonts w:ascii="Calibri" w:hAnsi="Calibri" w:cs="Calibri"/>
          <w:b/>
          <w:bCs/>
          <w:color w:val="000000"/>
          <w:sz w:val="22"/>
          <w:szCs w:val="22"/>
          <w:lang w:val="es-BO"/>
        </w:rPr>
      </w:pPr>
    </w:p>
    <w:p w:rsidR="00FB51AA" w:rsidRDefault="00FB51AA" w:rsidP="00FB51AA">
      <w:pPr>
        <w:rPr>
          <w:rFonts w:ascii="Calibri" w:hAnsi="Calibri" w:cs="Calibri"/>
          <w:b/>
          <w:bCs/>
          <w:color w:val="000000"/>
          <w:sz w:val="22"/>
          <w:szCs w:val="22"/>
        </w:rPr>
      </w:pPr>
    </w:p>
    <w:p w:rsidR="00FB51AA" w:rsidRDefault="00FB51AA" w:rsidP="00FB51AA">
      <w:pPr>
        <w:rPr>
          <w:rFonts w:ascii="Calibri" w:hAnsi="Calibri" w:cs="Calibri"/>
          <w:b/>
          <w:bCs/>
          <w:color w:val="000000"/>
          <w:sz w:val="22"/>
          <w:szCs w:val="22"/>
        </w:rPr>
      </w:pPr>
    </w:p>
    <w:p w:rsidR="00FB51AA" w:rsidRDefault="00FB51AA" w:rsidP="00FB51AA">
      <w:pPr>
        <w:rPr>
          <w:rFonts w:ascii="Calibri" w:hAnsi="Calibri" w:cs="Calibri"/>
          <w:b/>
          <w:bCs/>
          <w:color w:val="000000"/>
          <w:sz w:val="22"/>
          <w:szCs w:val="22"/>
        </w:rPr>
      </w:pPr>
    </w:p>
    <w:p w:rsidR="00FB51AA" w:rsidRDefault="00FB51AA" w:rsidP="00FB51AA">
      <w:pPr>
        <w:rPr>
          <w:rFonts w:ascii="Calibri" w:hAnsi="Calibri" w:cs="Calibri"/>
          <w:b/>
          <w:bCs/>
          <w:color w:val="000000"/>
          <w:sz w:val="22"/>
          <w:szCs w:val="22"/>
        </w:rPr>
      </w:pPr>
    </w:p>
    <w:p w:rsidR="00FB51AA" w:rsidRDefault="00FB51AA" w:rsidP="00FB51AA">
      <w:pPr>
        <w:rPr>
          <w:rFonts w:ascii="Calibri" w:hAnsi="Calibri" w:cs="Calibri"/>
          <w:b/>
          <w:bCs/>
          <w:color w:val="000000"/>
          <w:sz w:val="22"/>
          <w:szCs w:val="22"/>
        </w:rPr>
      </w:pPr>
    </w:p>
    <w:p w:rsidR="00FB51AA" w:rsidRDefault="00FB51AA" w:rsidP="00FB51AA">
      <w:pPr>
        <w:rPr>
          <w:rFonts w:ascii="Calibri" w:hAnsi="Calibri" w:cs="Calibri"/>
          <w:b/>
          <w:bCs/>
          <w:color w:val="000000"/>
          <w:sz w:val="22"/>
          <w:szCs w:val="22"/>
        </w:rPr>
      </w:pPr>
    </w:p>
    <w:p w:rsidR="00FB51AA" w:rsidRDefault="00FB51AA" w:rsidP="00FB51AA">
      <w:pPr>
        <w:rPr>
          <w:rFonts w:ascii="Calibri" w:hAnsi="Calibri" w:cs="Calibri"/>
          <w:b/>
          <w:bCs/>
          <w:color w:val="000000"/>
          <w:sz w:val="22"/>
          <w:szCs w:val="22"/>
        </w:rPr>
      </w:pPr>
    </w:p>
    <w:p w:rsidR="00FB51AA" w:rsidRDefault="00FB51AA" w:rsidP="00FB51AA">
      <w:pPr>
        <w:rPr>
          <w:rFonts w:ascii="Calibri" w:hAnsi="Calibri" w:cs="Calibri"/>
          <w:b/>
          <w:bCs/>
          <w:color w:val="000000"/>
          <w:sz w:val="22"/>
          <w:szCs w:val="22"/>
        </w:rPr>
      </w:pPr>
    </w:p>
    <w:p w:rsidR="00FB51AA" w:rsidRDefault="00FB51AA" w:rsidP="00FB51AA">
      <w:pPr>
        <w:rPr>
          <w:rFonts w:ascii="Calibri" w:hAnsi="Calibri" w:cs="Calibri"/>
          <w:b/>
          <w:bCs/>
          <w:color w:val="000000"/>
          <w:sz w:val="22"/>
          <w:szCs w:val="22"/>
        </w:rPr>
      </w:pPr>
    </w:p>
    <w:p w:rsidR="00FB51AA" w:rsidRDefault="00FB51AA" w:rsidP="00FB51AA">
      <w:pPr>
        <w:rPr>
          <w:rFonts w:ascii="Calibri" w:hAnsi="Calibri" w:cs="Calibri"/>
          <w:b/>
          <w:bCs/>
          <w:color w:val="000000"/>
          <w:sz w:val="22"/>
          <w:szCs w:val="22"/>
        </w:rPr>
      </w:pPr>
    </w:p>
    <w:p w:rsidR="00FB51AA" w:rsidRDefault="00FB51AA" w:rsidP="00FB51AA">
      <w:pPr>
        <w:rPr>
          <w:rFonts w:ascii="Calibri" w:hAnsi="Calibri" w:cs="Calibri"/>
          <w:b/>
          <w:bCs/>
          <w:color w:val="000000"/>
          <w:sz w:val="22"/>
          <w:szCs w:val="22"/>
        </w:rPr>
      </w:pPr>
    </w:p>
    <w:p w:rsidR="00FB51AA" w:rsidRDefault="00FB51AA" w:rsidP="00FB51AA">
      <w:pPr>
        <w:rPr>
          <w:rFonts w:ascii="Calibri" w:hAnsi="Calibri" w:cs="Calibri"/>
          <w:b/>
          <w:bCs/>
          <w:color w:val="000000"/>
          <w:sz w:val="22"/>
          <w:szCs w:val="22"/>
        </w:rPr>
      </w:pPr>
    </w:p>
    <w:p w:rsidR="00FB51AA" w:rsidRDefault="00FB51AA" w:rsidP="00FB51AA">
      <w:pPr>
        <w:rPr>
          <w:rFonts w:ascii="Calibri" w:hAnsi="Calibri" w:cs="Calibri"/>
          <w:b/>
          <w:bCs/>
          <w:color w:val="000000"/>
          <w:sz w:val="22"/>
          <w:szCs w:val="22"/>
        </w:rPr>
      </w:pPr>
    </w:p>
    <w:p w:rsidR="00FB51AA" w:rsidRDefault="00FB51AA" w:rsidP="00FB51AA">
      <w:pPr>
        <w:rPr>
          <w:rFonts w:ascii="Calibri" w:hAnsi="Calibri" w:cs="Calibri"/>
          <w:b/>
          <w:bCs/>
          <w:color w:val="000000"/>
          <w:sz w:val="22"/>
          <w:szCs w:val="22"/>
        </w:rPr>
      </w:pPr>
    </w:p>
    <w:p w:rsidR="00FB51AA" w:rsidRDefault="00FB51AA" w:rsidP="00FB51AA">
      <w:pPr>
        <w:rPr>
          <w:rFonts w:ascii="Calibri" w:hAnsi="Calibri" w:cs="Calibri"/>
          <w:b/>
          <w:bCs/>
          <w:color w:val="000000"/>
          <w:sz w:val="22"/>
          <w:szCs w:val="22"/>
        </w:rPr>
      </w:pPr>
    </w:p>
    <w:p w:rsidR="00FB51AA" w:rsidRDefault="00FB51AA" w:rsidP="00FB51AA">
      <w:pPr>
        <w:rPr>
          <w:rFonts w:ascii="Calibri" w:hAnsi="Calibri" w:cs="Calibri"/>
          <w:b/>
          <w:bCs/>
          <w:color w:val="000000"/>
          <w:sz w:val="22"/>
          <w:szCs w:val="22"/>
        </w:rPr>
      </w:pPr>
    </w:p>
    <w:p w:rsidR="00FB51AA" w:rsidRDefault="00FB51AA" w:rsidP="00FB51AA">
      <w:pPr>
        <w:jc w:val="center"/>
        <w:rPr>
          <w:rFonts w:ascii="Calibri" w:hAnsi="Calibri" w:cs="Arial"/>
          <w:b/>
          <w:bCs/>
          <w:sz w:val="22"/>
          <w:szCs w:val="22"/>
        </w:rPr>
      </w:pPr>
    </w:p>
    <w:p w:rsidR="00FB51AA" w:rsidRDefault="00FB51AA" w:rsidP="00FB51AA">
      <w:pPr>
        <w:jc w:val="center"/>
        <w:rPr>
          <w:rFonts w:ascii="Calibri" w:hAnsi="Calibri" w:cs="Arial"/>
          <w:b/>
          <w:bCs/>
          <w:sz w:val="22"/>
          <w:szCs w:val="22"/>
        </w:rPr>
      </w:pPr>
    </w:p>
    <w:p w:rsidR="00FB51AA" w:rsidRDefault="00FB51AA" w:rsidP="00FB51AA">
      <w:pPr>
        <w:jc w:val="center"/>
        <w:rPr>
          <w:rFonts w:ascii="Calibri" w:hAnsi="Calibri" w:cs="Arial"/>
          <w:b/>
          <w:bCs/>
          <w:sz w:val="22"/>
          <w:szCs w:val="22"/>
        </w:rPr>
      </w:pPr>
    </w:p>
    <w:p w:rsidR="00FB51AA" w:rsidRDefault="00FB51AA" w:rsidP="00FB51AA">
      <w:pPr>
        <w:jc w:val="center"/>
        <w:rPr>
          <w:rFonts w:ascii="Calibri" w:hAnsi="Calibri" w:cs="Arial"/>
          <w:b/>
          <w:bCs/>
          <w:sz w:val="22"/>
          <w:szCs w:val="22"/>
        </w:rPr>
      </w:pPr>
    </w:p>
    <w:p w:rsidR="00FB51AA" w:rsidRDefault="00FB51AA" w:rsidP="00FB51AA">
      <w:pPr>
        <w:jc w:val="center"/>
        <w:rPr>
          <w:rFonts w:ascii="Calibri" w:hAnsi="Calibri" w:cs="Arial"/>
          <w:b/>
          <w:bCs/>
          <w:sz w:val="22"/>
          <w:szCs w:val="22"/>
        </w:rPr>
      </w:pPr>
    </w:p>
    <w:p w:rsidR="00FB51AA" w:rsidRDefault="00FB51AA" w:rsidP="00FB51AA">
      <w:pPr>
        <w:jc w:val="center"/>
        <w:rPr>
          <w:rFonts w:ascii="Calibri" w:hAnsi="Calibri" w:cs="Arial"/>
          <w:b/>
          <w:bCs/>
          <w:sz w:val="22"/>
          <w:szCs w:val="22"/>
        </w:rPr>
      </w:pPr>
    </w:p>
    <w:p w:rsidR="00FB51AA" w:rsidRDefault="00FB51AA" w:rsidP="00FB51AA">
      <w:pPr>
        <w:jc w:val="center"/>
        <w:rPr>
          <w:rFonts w:ascii="Calibri" w:hAnsi="Calibri" w:cs="Arial"/>
          <w:b/>
          <w:bCs/>
          <w:sz w:val="22"/>
          <w:szCs w:val="22"/>
        </w:rPr>
      </w:pPr>
    </w:p>
    <w:p w:rsidR="00FB51AA" w:rsidRDefault="00FB51AA" w:rsidP="00FB51AA">
      <w:pPr>
        <w:jc w:val="center"/>
        <w:rPr>
          <w:rFonts w:ascii="Calibri" w:hAnsi="Calibri" w:cs="Arial"/>
          <w:b/>
          <w:bCs/>
          <w:sz w:val="22"/>
          <w:szCs w:val="22"/>
        </w:rPr>
      </w:pPr>
    </w:p>
    <w:p w:rsidR="00FB51AA" w:rsidRDefault="00FB51AA" w:rsidP="00FB51AA">
      <w:pPr>
        <w:jc w:val="center"/>
        <w:rPr>
          <w:rFonts w:ascii="Calibri" w:hAnsi="Calibri" w:cs="Arial"/>
          <w:b/>
          <w:bCs/>
          <w:sz w:val="22"/>
          <w:szCs w:val="22"/>
        </w:rPr>
      </w:pPr>
    </w:p>
    <w:p w:rsidR="00FB51AA" w:rsidRDefault="00FB51AA" w:rsidP="00FB51AA">
      <w:pPr>
        <w:jc w:val="center"/>
        <w:rPr>
          <w:rFonts w:ascii="Calibri" w:hAnsi="Calibri" w:cs="Arial"/>
          <w:b/>
          <w:bCs/>
          <w:sz w:val="22"/>
          <w:szCs w:val="22"/>
        </w:rPr>
      </w:pPr>
    </w:p>
    <w:p w:rsidR="00FB51AA" w:rsidRDefault="00FB51AA" w:rsidP="00FB51AA">
      <w:pPr>
        <w:jc w:val="center"/>
        <w:rPr>
          <w:rFonts w:ascii="Calibri" w:hAnsi="Calibri" w:cs="Arial"/>
          <w:b/>
          <w:bCs/>
          <w:sz w:val="22"/>
          <w:szCs w:val="22"/>
        </w:rPr>
      </w:pPr>
    </w:p>
    <w:p w:rsidR="00FB51AA" w:rsidRDefault="00FB51AA" w:rsidP="00FB51AA">
      <w:pPr>
        <w:jc w:val="center"/>
        <w:rPr>
          <w:rFonts w:ascii="Calibri" w:hAnsi="Calibri" w:cs="Arial"/>
          <w:b/>
          <w:bCs/>
          <w:sz w:val="22"/>
          <w:szCs w:val="22"/>
        </w:rPr>
      </w:pPr>
    </w:p>
    <w:p w:rsidR="00FB51AA" w:rsidRDefault="00FB51AA" w:rsidP="00FB51AA">
      <w:pPr>
        <w:jc w:val="center"/>
        <w:rPr>
          <w:rFonts w:ascii="Calibri" w:hAnsi="Calibri" w:cs="Arial"/>
          <w:b/>
          <w:bCs/>
          <w:sz w:val="22"/>
          <w:szCs w:val="22"/>
        </w:rPr>
      </w:pPr>
    </w:p>
    <w:p w:rsidR="00FB51AA" w:rsidRDefault="00FB51AA" w:rsidP="00FB51AA">
      <w:pPr>
        <w:jc w:val="center"/>
        <w:rPr>
          <w:rFonts w:ascii="Calibri" w:hAnsi="Calibri" w:cs="Arial"/>
          <w:b/>
          <w:bCs/>
          <w:sz w:val="22"/>
          <w:szCs w:val="22"/>
        </w:rPr>
      </w:pPr>
    </w:p>
    <w:p w:rsidR="00FB51AA" w:rsidRDefault="00FB51AA" w:rsidP="00FB51AA">
      <w:pPr>
        <w:jc w:val="center"/>
        <w:rPr>
          <w:rFonts w:ascii="Calibri" w:hAnsi="Calibri" w:cs="Arial"/>
          <w:b/>
          <w:bCs/>
          <w:sz w:val="22"/>
          <w:szCs w:val="22"/>
        </w:rPr>
      </w:pPr>
    </w:p>
    <w:p w:rsidR="00FB51AA" w:rsidRDefault="00FB51AA" w:rsidP="00FB51AA">
      <w:pPr>
        <w:jc w:val="center"/>
        <w:rPr>
          <w:rFonts w:ascii="Calibri" w:hAnsi="Calibri" w:cs="Arial"/>
          <w:b/>
          <w:bCs/>
          <w:sz w:val="22"/>
          <w:szCs w:val="22"/>
        </w:rPr>
      </w:pPr>
    </w:p>
    <w:p w:rsidR="00FB51AA" w:rsidRDefault="00FB51AA" w:rsidP="00FB51AA">
      <w:pPr>
        <w:jc w:val="center"/>
        <w:rPr>
          <w:rFonts w:ascii="Calibri" w:hAnsi="Calibri" w:cs="Arial"/>
          <w:b/>
          <w:bCs/>
          <w:sz w:val="22"/>
          <w:szCs w:val="22"/>
        </w:rPr>
      </w:pPr>
    </w:p>
    <w:p w:rsidR="00FB51AA" w:rsidRDefault="00FB51AA" w:rsidP="00FB51AA">
      <w:pPr>
        <w:jc w:val="center"/>
        <w:rPr>
          <w:rFonts w:ascii="Calibri" w:hAnsi="Calibri" w:cs="Arial"/>
          <w:b/>
          <w:bCs/>
          <w:sz w:val="22"/>
          <w:szCs w:val="22"/>
        </w:rPr>
      </w:pPr>
    </w:p>
    <w:p w:rsidR="00FB51AA" w:rsidRDefault="00FB51AA" w:rsidP="00FB51AA">
      <w:pPr>
        <w:jc w:val="center"/>
        <w:rPr>
          <w:rFonts w:ascii="Calibri" w:hAnsi="Calibri" w:cs="Arial"/>
          <w:b/>
          <w:bCs/>
          <w:sz w:val="22"/>
          <w:szCs w:val="22"/>
        </w:rPr>
      </w:pPr>
    </w:p>
    <w:p w:rsidR="00FB51AA" w:rsidRDefault="00FB51AA" w:rsidP="00FB51AA">
      <w:pPr>
        <w:jc w:val="center"/>
        <w:rPr>
          <w:rFonts w:ascii="Calibri" w:hAnsi="Calibri" w:cs="Arial"/>
          <w:b/>
          <w:bCs/>
          <w:sz w:val="22"/>
          <w:szCs w:val="22"/>
        </w:rPr>
      </w:pPr>
    </w:p>
    <w:p w:rsidR="00FB51AA" w:rsidRDefault="00FB51AA" w:rsidP="00FB51AA">
      <w:pPr>
        <w:spacing w:line="360" w:lineRule="auto"/>
        <w:jc w:val="center"/>
        <w:rPr>
          <w:rFonts w:ascii="Arial" w:hAnsi="Arial" w:cs="Arial"/>
          <w:b/>
          <w:bCs/>
        </w:rPr>
      </w:pPr>
      <w:r>
        <w:rPr>
          <w:rFonts w:ascii="Arial" w:hAnsi="Arial" w:cs="Arial"/>
          <w:b/>
          <w:bCs/>
        </w:rPr>
        <w:lastRenderedPageBreak/>
        <w:t>INSTRUCCIONES PARA LA EMISION DE INSTRUMENTOS FINANCIEROS -V.3</w:t>
      </w:r>
    </w:p>
    <w:p w:rsidR="00FB51AA" w:rsidRPr="00934D57" w:rsidRDefault="00FB51AA" w:rsidP="00FB51AA">
      <w:pPr>
        <w:spacing w:before="120" w:after="120"/>
        <w:jc w:val="both"/>
        <w:rPr>
          <w:rFonts w:ascii="Arial" w:hAnsi="Arial" w:cs="Arial"/>
        </w:rPr>
      </w:pPr>
      <w:r w:rsidRPr="00934D57">
        <w:rPr>
          <w:rFonts w:ascii="Arial" w:hAnsi="Arial" w:cs="Arial"/>
        </w:rPr>
        <w:t xml:space="preserve">El Proponente o Adjudicado deberá solicitar o instruir a la entidad de intermediación financiera bancaría, el correcto registro de datos o información en los Instrumentos Financieros de Garantía requeridos, </w:t>
      </w:r>
      <w:r w:rsidRPr="00934D57">
        <w:rPr>
          <w:rFonts w:ascii="Arial" w:hAnsi="Arial" w:cs="Arial"/>
          <w:u w:val="single"/>
        </w:rPr>
        <w:t>cumpliendo obligatoriamente</w:t>
      </w:r>
      <w:r w:rsidRPr="00934D57">
        <w:rPr>
          <w:rFonts w:ascii="Arial" w:hAnsi="Arial" w:cs="Arial"/>
        </w:rPr>
        <w:t xml:space="preserve"> con las siguientes condiciones:</w:t>
      </w:r>
    </w:p>
    <w:tbl>
      <w:tblPr>
        <w:tblW w:w="9831" w:type="dxa"/>
        <w:jc w:val="center"/>
        <w:tblCellMar>
          <w:left w:w="0" w:type="dxa"/>
          <w:right w:w="0" w:type="dxa"/>
        </w:tblCellMar>
        <w:tblLook w:val="04A0" w:firstRow="1" w:lastRow="0" w:firstColumn="1" w:lastColumn="0" w:noHBand="0" w:noVBand="1"/>
      </w:tblPr>
      <w:tblGrid>
        <w:gridCol w:w="1997"/>
        <w:gridCol w:w="7834"/>
      </w:tblGrid>
      <w:tr w:rsidR="00FB51AA" w:rsidRPr="007A4AD3" w:rsidTr="00D57EC2">
        <w:trPr>
          <w:trHeight w:val="20"/>
          <w:jc w:val="center"/>
        </w:trPr>
        <w:tc>
          <w:tcPr>
            <w:tcW w:w="1997" w:type="dxa"/>
            <w:tcBorders>
              <w:top w:val="single" w:sz="8" w:space="0" w:color="auto"/>
              <w:left w:val="single" w:sz="8" w:space="0" w:color="auto"/>
              <w:bottom w:val="single" w:sz="8" w:space="0" w:color="auto"/>
              <w:right w:val="single" w:sz="8" w:space="0" w:color="auto"/>
            </w:tcBorders>
            <w:shd w:val="clear" w:color="auto" w:fill="D9D9D9"/>
            <w:tcMar>
              <w:top w:w="0" w:type="dxa"/>
              <w:left w:w="108" w:type="dxa"/>
              <w:bottom w:w="0" w:type="dxa"/>
              <w:right w:w="108" w:type="dxa"/>
            </w:tcMar>
            <w:hideMark/>
          </w:tcPr>
          <w:p w:rsidR="00FB51AA" w:rsidRPr="007A4AD3" w:rsidRDefault="00FB51AA" w:rsidP="00D57EC2">
            <w:pPr>
              <w:pStyle w:val="Prrafodelista"/>
              <w:ind w:left="0"/>
              <w:jc w:val="center"/>
              <w:rPr>
                <w:b/>
                <w:bCs/>
                <w:sz w:val="18"/>
                <w:szCs w:val="19"/>
              </w:rPr>
            </w:pPr>
            <w:r w:rsidRPr="007A4AD3">
              <w:rPr>
                <w:b/>
                <w:bCs/>
                <w:sz w:val="18"/>
                <w:szCs w:val="19"/>
              </w:rPr>
              <w:t>VARIABLE</w:t>
            </w:r>
          </w:p>
        </w:tc>
        <w:tc>
          <w:tcPr>
            <w:tcW w:w="7834" w:type="dxa"/>
            <w:tcBorders>
              <w:top w:val="single" w:sz="8" w:space="0" w:color="auto"/>
              <w:left w:val="nil"/>
              <w:bottom w:val="single" w:sz="8" w:space="0" w:color="auto"/>
              <w:right w:val="single" w:sz="8" w:space="0" w:color="auto"/>
            </w:tcBorders>
            <w:shd w:val="clear" w:color="auto" w:fill="D9D9D9"/>
            <w:tcMar>
              <w:top w:w="0" w:type="dxa"/>
              <w:left w:w="108" w:type="dxa"/>
              <w:bottom w:w="0" w:type="dxa"/>
              <w:right w:w="108" w:type="dxa"/>
            </w:tcMar>
            <w:hideMark/>
          </w:tcPr>
          <w:p w:rsidR="00FB51AA" w:rsidRPr="007A4AD3" w:rsidRDefault="00FB51AA" w:rsidP="00D57EC2">
            <w:pPr>
              <w:pStyle w:val="Prrafodelista"/>
              <w:ind w:left="0"/>
              <w:jc w:val="center"/>
              <w:rPr>
                <w:b/>
                <w:bCs/>
                <w:sz w:val="18"/>
                <w:szCs w:val="19"/>
              </w:rPr>
            </w:pPr>
            <w:r w:rsidRPr="007A4AD3">
              <w:rPr>
                <w:b/>
                <w:bCs/>
                <w:sz w:val="18"/>
                <w:szCs w:val="19"/>
              </w:rPr>
              <w:t>INSTRUCCIÓN</w:t>
            </w:r>
          </w:p>
        </w:tc>
      </w:tr>
      <w:tr w:rsidR="00FB51AA" w:rsidRPr="007A4AD3" w:rsidTr="00D57EC2">
        <w:trPr>
          <w:trHeight w:val="20"/>
          <w:jc w:val="center"/>
        </w:trPr>
        <w:tc>
          <w:tcPr>
            <w:tcW w:w="1997"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FB51AA" w:rsidRPr="007A4AD3" w:rsidRDefault="00FB51AA" w:rsidP="00D57EC2">
            <w:pPr>
              <w:rPr>
                <w:b/>
                <w:bCs/>
                <w:sz w:val="18"/>
                <w:szCs w:val="19"/>
              </w:rPr>
            </w:pPr>
            <w:r w:rsidRPr="007A4AD3">
              <w:rPr>
                <w:b/>
                <w:bCs/>
                <w:sz w:val="18"/>
                <w:szCs w:val="19"/>
              </w:rPr>
              <w:t>INSTRUMENTO DE GARANTIA</w:t>
            </w:r>
          </w:p>
        </w:tc>
        <w:tc>
          <w:tcPr>
            <w:tcW w:w="7834" w:type="dxa"/>
            <w:tcBorders>
              <w:top w:val="nil"/>
              <w:left w:val="nil"/>
              <w:bottom w:val="single" w:sz="8" w:space="0" w:color="auto"/>
              <w:right w:val="single" w:sz="8" w:space="0" w:color="auto"/>
            </w:tcBorders>
            <w:tcMar>
              <w:top w:w="0" w:type="dxa"/>
              <w:left w:w="108" w:type="dxa"/>
              <w:bottom w:w="0" w:type="dxa"/>
              <w:right w:w="108" w:type="dxa"/>
            </w:tcMar>
            <w:hideMark/>
          </w:tcPr>
          <w:p w:rsidR="00FB51AA" w:rsidRPr="007A4AD3" w:rsidRDefault="00FB51AA" w:rsidP="00D57EC2">
            <w:pPr>
              <w:spacing w:before="60" w:after="60"/>
              <w:jc w:val="both"/>
              <w:rPr>
                <w:rFonts w:ascii="Arial" w:hAnsi="Arial" w:cs="Arial"/>
                <w:sz w:val="18"/>
                <w:szCs w:val="19"/>
              </w:rPr>
            </w:pPr>
            <w:r w:rsidRPr="007A4AD3">
              <w:rPr>
                <w:rFonts w:ascii="Arial" w:hAnsi="Arial" w:cs="Arial"/>
                <w:sz w:val="18"/>
                <w:szCs w:val="19"/>
              </w:rPr>
              <w:t xml:space="preserve">Se aceptará </w:t>
            </w:r>
            <w:r w:rsidRPr="007A4AD3">
              <w:rPr>
                <w:rFonts w:ascii="Arial" w:hAnsi="Arial" w:cs="Arial"/>
                <w:b/>
                <w:sz w:val="18"/>
                <w:szCs w:val="19"/>
                <w:u w:val="single"/>
              </w:rPr>
              <w:t>únicamente</w:t>
            </w:r>
            <w:r w:rsidRPr="007A4AD3">
              <w:rPr>
                <w:rFonts w:ascii="Arial" w:hAnsi="Arial" w:cs="Arial"/>
                <w:sz w:val="18"/>
                <w:szCs w:val="19"/>
              </w:rPr>
              <w:t xml:space="preserve"> los instrumentos detallados en el anexo o acápite de Garantias Financieras.</w:t>
            </w:r>
          </w:p>
          <w:p w:rsidR="00FB51AA" w:rsidRPr="007A4AD3" w:rsidRDefault="00FB51AA" w:rsidP="00D57EC2">
            <w:pPr>
              <w:spacing w:before="60" w:after="60"/>
              <w:jc w:val="both"/>
              <w:rPr>
                <w:rStyle w:val="nfasis"/>
                <w:sz w:val="18"/>
                <w:szCs w:val="19"/>
              </w:rPr>
            </w:pPr>
            <w:r w:rsidRPr="007A4AD3">
              <w:rPr>
                <w:rFonts w:ascii="Arial" w:hAnsi="Arial" w:cs="Arial"/>
                <w:sz w:val="18"/>
                <w:szCs w:val="19"/>
              </w:rPr>
              <w:t xml:space="preserve">En caso de </w:t>
            </w:r>
            <w:r w:rsidRPr="007A4AD3">
              <w:rPr>
                <w:rFonts w:ascii="Arial" w:hAnsi="Arial" w:cs="Arial"/>
                <w:i/>
                <w:sz w:val="18"/>
                <w:szCs w:val="19"/>
              </w:rPr>
              <w:t>Póliza de caución a Primer requerimiento para Entidades Públicas</w:t>
            </w:r>
            <w:r w:rsidRPr="007A4AD3">
              <w:rPr>
                <w:rFonts w:ascii="Arial" w:hAnsi="Arial" w:cs="Arial"/>
                <w:sz w:val="18"/>
                <w:szCs w:val="19"/>
              </w:rPr>
              <w:t>, se deberá remitir todos los anexos vinculados.</w:t>
            </w:r>
          </w:p>
        </w:tc>
      </w:tr>
      <w:tr w:rsidR="00FB51AA" w:rsidRPr="007A4AD3" w:rsidTr="00D57EC2">
        <w:trPr>
          <w:trHeight w:val="20"/>
          <w:jc w:val="center"/>
        </w:trPr>
        <w:tc>
          <w:tcPr>
            <w:tcW w:w="1997"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FB51AA" w:rsidRPr="007A4AD3" w:rsidRDefault="00FB51AA" w:rsidP="00D57EC2">
            <w:pPr>
              <w:pStyle w:val="Prrafodelista"/>
              <w:ind w:left="0"/>
              <w:rPr>
                <w:b/>
                <w:bCs/>
                <w:sz w:val="18"/>
                <w:szCs w:val="19"/>
              </w:rPr>
            </w:pPr>
            <w:r w:rsidRPr="007A4AD3">
              <w:rPr>
                <w:b/>
                <w:bCs/>
                <w:sz w:val="18"/>
                <w:szCs w:val="19"/>
              </w:rPr>
              <w:t>OBJETO DE LA GARANTÍA</w:t>
            </w:r>
          </w:p>
          <w:p w:rsidR="00FB51AA" w:rsidRPr="007A4AD3" w:rsidRDefault="00FB51AA" w:rsidP="00D57EC2">
            <w:pPr>
              <w:pStyle w:val="Prrafodelista"/>
              <w:ind w:left="0"/>
              <w:rPr>
                <w:rFonts w:ascii="Arial" w:hAnsi="Arial"/>
                <w:i/>
                <w:sz w:val="18"/>
                <w:szCs w:val="19"/>
              </w:rPr>
            </w:pPr>
            <w:r w:rsidRPr="007A4AD3">
              <w:rPr>
                <w:b/>
                <w:bCs/>
                <w:sz w:val="18"/>
                <w:szCs w:val="19"/>
              </w:rPr>
              <w:t xml:space="preserve"> (“Para Garantizar:”)</w:t>
            </w:r>
          </w:p>
        </w:tc>
        <w:tc>
          <w:tcPr>
            <w:tcW w:w="7834" w:type="dxa"/>
            <w:tcBorders>
              <w:top w:val="nil"/>
              <w:left w:val="nil"/>
              <w:bottom w:val="single" w:sz="8" w:space="0" w:color="auto"/>
              <w:right w:val="single" w:sz="8" w:space="0" w:color="auto"/>
            </w:tcBorders>
            <w:tcMar>
              <w:top w:w="0" w:type="dxa"/>
              <w:left w:w="108" w:type="dxa"/>
              <w:bottom w:w="0" w:type="dxa"/>
              <w:right w:w="108" w:type="dxa"/>
            </w:tcMar>
            <w:hideMark/>
          </w:tcPr>
          <w:p w:rsidR="00FB51AA" w:rsidRPr="007A4AD3" w:rsidRDefault="00FB51AA" w:rsidP="00D57EC2">
            <w:pPr>
              <w:spacing w:before="60" w:after="60"/>
              <w:jc w:val="both"/>
              <w:rPr>
                <w:rFonts w:ascii="Arial" w:hAnsi="Arial" w:cs="Arial"/>
                <w:sz w:val="18"/>
                <w:szCs w:val="19"/>
              </w:rPr>
            </w:pPr>
            <w:r w:rsidRPr="007A4AD3">
              <w:rPr>
                <w:rFonts w:ascii="Arial" w:hAnsi="Arial" w:cs="Arial"/>
                <w:sz w:val="18"/>
                <w:szCs w:val="19"/>
              </w:rPr>
              <w:t xml:space="preserve">Debe consignar correctamente y de manera explícita, </w:t>
            </w:r>
            <w:r w:rsidRPr="007A4AD3">
              <w:rPr>
                <w:rFonts w:ascii="Arial" w:hAnsi="Arial" w:cs="Arial"/>
                <w:b/>
                <w:sz w:val="18"/>
                <w:szCs w:val="19"/>
                <w:u w:val="single"/>
              </w:rPr>
              <w:t>textual</w:t>
            </w:r>
            <w:r w:rsidRPr="007A4AD3">
              <w:rPr>
                <w:rFonts w:ascii="Arial" w:hAnsi="Arial" w:cs="Arial"/>
                <w:sz w:val="18"/>
                <w:szCs w:val="19"/>
              </w:rPr>
              <w:t xml:space="preserve"> y </w:t>
            </w:r>
            <w:r w:rsidRPr="007A4AD3">
              <w:rPr>
                <w:rFonts w:ascii="Arial" w:hAnsi="Arial" w:cs="Arial"/>
                <w:b/>
                <w:sz w:val="18"/>
                <w:szCs w:val="19"/>
                <w:u w:val="single"/>
              </w:rPr>
              <w:t>completa</w:t>
            </w:r>
            <w:r w:rsidRPr="007A4AD3">
              <w:rPr>
                <w:rFonts w:ascii="Arial" w:hAnsi="Arial" w:cs="Arial"/>
                <w:sz w:val="18"/>
                <w:szCs w:val="19"/>
              </w:rPr>
              <w:t xml:space="preserve">: </w:t>
            </w:r>
          </w:p>
          <w:p w:rsidR="00FB51AA" w:rsidRPr="007A4AD3" w:rsidRDefault="00FB51AA" w:rsidP="007E1845">
            <w:pPr>
              <w:numPr>
                <w:ilvl w:val="0"/>
                <w:numId w:val="46"/>
              </w:numPr>
              <w:spacing w:before="60" w:after="60"/>
              <w:jc w:val="both"/>
              <w:rPr>
                <w:rFonts w:ascii="Arial" w:hAnsi="Arial" w:cs="Arial"/>
                <w:sz w:val="18"/>
                <w:szCs w:val="19"/>
              </w:rPr>
            </w:pPr>
            <w:r w:rsidRPr="007A4AD3">
              <w:rPr>
                <w:rFonts w:ascii="Arial" w:hAnsi="Arial" w:cs="Arial"/>
                <w:b/>
                <w:sz w:val="18"/>
                <w:szCs w:val="19"/>
              </w:rPr>
              <w:t>Objeto a garantizar (“Garantía según el objeto”)</w:t>
            </w:r>
            <w:r w:rsidRPr="007A4AD3">
              <w:rPr>
                <w:rStyle w:val="Refdenotaalpie"/>
                <w:rFonts w:ascii="Arial" w:hAnsi="Arial" w:cs="Arial"/>
                <w:b/>
                <w:sz w:val="18"/>
                <w:szCs w:val="19"/>
              </w:rPr>
              <w:footnoteReference w:id="1"/>
            </w:r>
            <w:r w:rsidRPr="007A4AD3">
              <w:rPr>
                <w:rFonts w:ascii="Arial" w:hAnsi="Arial" w:cs="Arial"/>
                <w:sz w:val="18"/>
                <w:szCs w:val="19"/>
              </w:rPr>
              <w:t xml:space="preserve"> conforme lo requerido en el anexo o acápite de Garantías Financieras. </w:t>
            </w:r>
          </w:p>
          <w:p w:rsidR="00FB51AA" w:rsidRPr="007A4AD3" w:rsidRDefault="00FB51AA" w:rsidP="007E1845">
            <w:pPr>
              <w:numPr>
                <w:ilvl w:val="0"/>
                <w:numId w:val="46"/>
              </w:numPr>
              <w:spacing w:before="60" w:after="60"/>
              <w:jc w:val="both"/>
              <w:rPr>
                <w:rFonts w:ascii="Arial" w:hAnsi="Arial" w:cs="Arial"/>
                <w:b/>
                <w:sz w:val="18"/>
                <w:szCs w:val="19"/>
              </w:rPr>
            </w:pPr>
            <w:r w:rsidRPr="007A4AD3">
              <w:rPr>
                <w:rFonts w:ascii="Arial" w:hAnsi="Arial" w:cs="Arial"/>
                <w:b/>
                <w:sz w:val="18"/>
                <w:szCs w:val="19"/>
              </w:rPr>
              <w:t xml:space="preserve">Nombre (Objeto de la Contratación) y/o código </w:t>
            </w:r>
            <w:r w:rsidRPr="007A4AD3">
              <w:rPr>
                <w:rFonts w:ascii="Arial" w:hAnsi="Arial" w:cs="Arial"/>
                <w:sz w:val="18"/>
                <w:szCs w:val="19"/>
              </w:rPr>
              <w:t>del proceso de contratación, conforme al registrado en la página web</w:t>
            </w:r>
            <w:r w:rsidRPr="007A4AD3">
              <w:rPr>
                <w:rFonts w:ascii="Arial" w:hAnsi="Arial" w:cs="Arial"/>
                <w:b/>
                <w:sz w:val="18"/>
                <w:szCs w:val="19"/>
              </w:rPr>
              <w:t>:</w:t>
            </w:r>
          </w:p>
          <w:p w:rsidR="00FB51AA" w:rsidRPr="007A4AD3" w:rsidRDefault="00FB51AA" w:rsidP="00D57EC2">
            <w:pPr>
              <w:spacing w:before="60" w:after="60"/>
              <w:ind w:left="360"/>
              <w:jc w:val="both"/>
              <w:rPr>
                <w:rFonts w:ascii="Arial" w:hAnsi="Arial" w:cs="Arial"/>
                <w:b/>
                <w:i/>
                <w:sz w:val="18"/>
                <w:szCs w:val="19"/>
              </w:rPr>
            </w:pPr>
            <w:r w:rsidRPr="007A4AD3">
              <w:rPr>
                <w:rFonts w:ascii="Arial" w:hAnsi="Arial" w:cs="Arial"/>
                <w:b/>
                <w:i/>
                <w:sz w:val="18"/>
                <w:szCs w:val="19"/>
              </w:rPr>
              <w:t>http://contrataciones.ypfb.gob.bo/contrataciones/publicacion</w:t>
            </w:r>
          </w:p>
        </w:tc>
      </w:tr>
      <w:tr w:rsidR="00FB51AA" w:rsidRPr="007A4AD3" w:rsidTr="00D57EC2">
        <w:trPr>
          <w:trHeight w:val="20"/>
          <w:jc w:val="center"/>
        </w:trPr>
        <w:tc>
          <w:tcPr>
            <w:tcW w:w="1997"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FB51AA" w:rsidRPr="007A4AD3" w:rsidRDefault="00FB51AA" w:rsidP="00D57EC2">
            <w:pPr>
              <w:pStyle w:val="Prrafodelista"/>
              <w:ind w:left="0"/>
              <w:rPr>
                <w:b/>
                <w:bCs/>
                <w:sz w:val="18"/>
                <w:szCs w:val="19"/>
              </w:rPr>
            </w:pPr>
            <w:r w:rsidRPr="007A4AD3">
              <w:rPr>
                <w:b/>
                <w:bCs/>
                <w:sz w:val="18"/>
                <w:szCs w:val="19"/>
              </w:rPr>
              <w:t xml:space="preserve">NOMBRE, RAZÓN SOCIAL O DENOMINACIÓN DEL ORDENANTE </w:t>
            </w:r>
          </w:p>
        </w:tc>
        <w:tc>
          <w:tcPr>
            <w:tcW w:w="7834" w:type="dxa"/>
            <w:tcBorders>
              <w:top w:val="nil"/>
              <w:left w:val="nil"/>
              <w:bottom w:val="single" w:sz="8" w:space="0" w:color="auto"/>
              <w:right w:val="single" w:sz="8" w:space="0" w:color="auto"/>
            </w:tcBorders>
            <w:tcMar>
              <w:top w:w="0" w:type="dxa"/>
              <w:left w:w="108" w:type="dxa"/>
              <w:bottom w:w="0" w:type="dxa"/>
              <w:right w:w="108" w:type="dxa"/>
            </w:tcMar>
            <w:hideMark/>
          </w:tcPr>
          <w:p w:rsidR="00FB51AA" w:rsidRPr="007A4AD3" w:rsidRDefault="00FB51AA" w:rsidP="00D57EC2">
            <w:pPr>
              <w:spacing w:before="120" w:after="120"/>
              <w:jc w:val="both"/>
              <w:rPr>
                <w:rFonts w:ascii="Arial" w:hAnsi="Arial" w:cs="Arial"/>
                <w:sz w:val="18"/>
                <w:szCs w:val="19"/>
              </w:rPr>
            </w:pPr>
            <w:r w:rsidRPr="007A4AD3">
              <w:rPr>
                <w:rFonts w:ascii="Arial" w:hAnsi="Arial" w:cs="Arial"/>
                <w:sz w:val="18"/>
                <w:szCs w:val="19"/>
              </w:rPr>
              <w:t xml:space="preserve">Debe consignar el nombre y tipo societario </w:t>
            </w:r>
            <w:r w:rsidRPr="007A4AD3">
              <w:rPr>
                <w:rFonts w:ascii="Arial" w:hAnsi="Arial" w:cs="Arial"/>
                <w:sz w:val="18"/>
                <w:szCs w:val="19"/>
                <w:u w:val="single"/>
              </w:rPr>
              <w:t>conforme</w:t>
            </w:r>
            <w:r w:rsidRPr="007A4AD3">
              <w:rPr>
                <w:rFonts w:ascii="Arial" w:hAnsi="Arial" w:cs="Arial"/>
                <w:sz w:val="18"/>
                <w:szCs w:val="19"/>
              </w:rPr>
              <w:t xml:space="preserve"> se encuentre inscrito en el Registro (informático o documental) FUNDEMPRESA -o equivalente en el país de origen-. </w:t>
            </w:r>
          </w:p>
          <w:p w:rsidR="00FB51AA" w:rsidRPr="007A4AD3" w:rsidRDefault="00FB51AA" w:rsidP="00D57EC2">
            <w:pPr>
              <w:spacing w:before="120" w:after="120"/>
              <w:jc w:val="both"/>
              <w:rPr>
                <w:rFonts w:ascii="Arial" w:hAnsi="Arial" w:cs="Arial"/>
                <w:sz w:val="18"/>
                <w:szCs w:val="19"/>
              </w:rPr>
            </w:pPr>
            <w:r w:rsidRPr="007A4AD3">
              <w:rPr>
                <w:rFonts w:ascii="Arial" w:hAnsi="Arial" w:cs="Arial"/>
                <w:sz w:val="18"/>
                <w:szCs w:val="19"/>
              </w:rPr>
              <w:t xml:space="preserve">Para </w:t>
            </w:r>
            <w:r w:rsidRPr="007A4AD3">
              <w:rPr>
                <w:rFonts w:ascii="Arial" w:hAnsi="Arial" w:cs="Arial"/>
                <w:sz w:val="18"/>
                <w:szCs w:val="19"/>
                <w:u w:val="single"/>
              </w:rPr>
              <w:t>Asociaciones Accidentales,</w:t>
            </w:r>
            <w:r w:rsidRPr="007A4AD3">
              <w:rPr>
                <w:rFonts w:ascii="Arial" w:hAnsi="Arial" w:cs="Arial"/>
                <w:sz w:val="18"/>
                <w:szCs w:val="19"/>
              </w:rPr>
              <w:t xml:space="preserve"> podrá figurar el nombre de la Asociación Accidental o de una de las empresas que conforman la misma, concordante con su respectivo Registro FUNDEMPRESA.</w:t>
            </w:r>
          </w:p>
          <w:p w:rsidR="00FB51AA" w:rsidRPr="007A4AD3" w:rsidRDefault="00FB51AA" w:rsidP="00D57EC2">
            <w:pPr>
              <w:spacing w:before="120" w:after="120"/>
              <w:jc w:val="both"/>
              <w:rPr>
                <w:rFonts w:ascii="Arial" w:hAnsi="Arial" w:cs="Arial"/>
                <w:sz w:val="18"/>
                <w:szCs w:val="19"/>
              </w:rPr>
            </w:pPr>
            <w:r w:rsidRPr="007A4AD3">
              <w:rPr>
                <w:rFonts w:ascii="Arial" w:hAnsi="Arial" w:cs="Arial"/>
                <w:sz w:val="18"/>
                <w:szCs w:val="19"/>
              </w:rPr>
              <w:t xml:space="preserve">Para </w:t>
            </w:r>
            <w:r w:rsidRPr="007A4AD3">
              <w:rPr>
                <w:rFonts w:ascii="Arial" w:hAnsi="Arial" w:cs="Arial"/>
                <w:sz w:val="18"/>
                <w:szCs w:val="19"/>
                <w:u w:val="single"/>
              </w:rPr>
              <w:t>Empresas Unipersonales</w:t>
            </w:r>
            <w:r w:rsidRPr="007A4AD3">
              <w:rPr>
                <w:rFonts w:ascii="Arial" w:hAnsi="Arial" w:cs="Arial"/>
                <w:sz w:val="18"/>
                <w:szCs w:val="19"/>
              </w:rPr>
              <w:t>, alternativamente podrá figurar el nombre del Contribuyente (NIT).</w:t>
            </w:r>
          </w:p>
        </w:tc>
      </w:tr>
      <w:tr w:rsidR="00FB51AA" w:rsidRPr="007A4AD3" w:rsidTr="00D57EC2">
        <w:trPr>
          <w:trHeight w:val="20"/>
          <w:jc w:val="center"/>
        </w:trPr>
        <w:tc>
          <w:tcPr>
            <w:tcW w:w="1997"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FB51AA" w:rsidRPr="007A4AD3" w:rsidRDefault="00FB51AA" w:rsidP="00D57EC2">
            <w:pPr>
              <w:pStyle w:val="Prrafodelista"/>
              <w:ind w:left="0"/>
              <w:rPr>
                <w:b/>
                <w:bCs/>
                <w:sz w:val="18"/>
                <w:szCs w:val="19"/>
              </w:rPr>
            </w:pPr>
            <w:r w:rsidRPr="007A4AD3">
              <w:rPr>
                <w:b/>
                <w:bCs/>
                <w:sz w:val="18"/>
                <w:szCs w:val="19"/>
              </w:rPr>
              <w:t>NOMBRE DEL BENEFICIARIO</w:t>
            </w:r>
          </w:p>
        </w:tc>
        <w:tc>
          <w:tcPr>
            <w:tcW w:w="7834" w:type="dxa"/>
            <w:tcBorders>
              <w:top w:val="nil"/>
              <w:left w:val="nil"/>
              <w:bottom w:val="single" w:sz="8" w:space="0" w:color="auto"/>
              <w:right w:val="single" w:sz="8" w:space="0" w:color="auto"/>
            </w:tcBorders>
            <w:tcMar>
              <w:top w:w="0" w:type="dxa"/>
              <w:left w:w="108" w:type="dxa"/>
              <w:bottom w:w="0" w:type="dxa"/>
              <w:right w:w="108" w:type="dxa"/>
            </w:tcMar>
            <w:hideMark/>
          </w:tcPr>
          <w:p w:rsidR="00FB51AA" w:rsidRPr="007A4AD3" w:rsidRDefault="00FB51AA" w:rsidP="00D57EC2">
            <w:pPr>
              <w:jc w:val="both"/>
              <w:rPr>
                <w:rFonts w:ascii="Arial" w:hAnsi="Arial" w:cs="Arial"/>
                <w:sz w:val="18"/>
                <w:szCs w:val="19"/>
              </w:rPr>
            </w:pPr>
            <w:r w:rsidRPr="007A4AD3">
              <w:rPr>
                <w:rFonts w:ascii="Arial" w:hAnsi="Arial" w:cs="Arial"/>
                <w:sz w:val="18"/>
                <w:szCs w:val="19"/>
              </w:rPr>
              <w:t>Debe consignar:</w:t>
            </w:r>
          </w:p>
          <w:p w:rsidR="00FB51AA" w:rsidRPr="007A4AD3" w:rsidRDefault="00FB51AA" w:rsidP="007E1845">
            <w:pPr>
              <w:pStyle w:val="Prrafodelista"/>
              <w:numPr>
                <w:ilvl w:val="0"/>
                <w:numId w:val="47"/>
              </w:numPr>
              <w:spacing w:line="276" w:lineRule="auto"/>
              <w:ind w:left="357" w:hanging="357"/>
              <w:jc w:val="both"/>
              <w:rPr>
                <w:rFonts w:ascii="Arial" w:hAnsi="Arial"/>
                <w:i/>
                <w:sz w:val="18"/>
                <w:szCs w:val="19"/>
              </w:rPr>
            </w:pPr>
            <w:r w:rsidRPr="007A4AD3">
              <w:rPr>
                <w:rFonts w:ascii="Arial" w:hAnsi="Arial" w:cs="Arial"/>
                <w:sz w:val="18"/>
                <w:szCs w:val="19"/>
              </w:rPr>
              <w:t xml:space="preserve">YACIMIENTOS PETROLIFEROS FISCALES BOLIVIANOS; </w:t>
            </w:r>
            <w:r w:rsidRPr="007A4AD3">
              <w:rPr>
                <w:rFonts w:ascii="Arial" w:hAnsi="Arial"/>
                <w:i/>
                <w:sz w:val="18"/>
                <w:szCs w:val="19"/>
              </w:rPr>
              <w:t>YPFB; o ambos.</w:t>
            </w:r>
          </w:p>
        </w:tc>
      </w:tr>
      <w:tr w:rsidR="00FB51AA" w:rsidRPr="007A4AD3" w:rsidTr="00D57EC2">
        <w:trPr>
          <w:trHeight w:val="20"/>
          <w:jc w:val="center"/>
        </w:trPr>
        <w:tc>
          <w:tcPr>
            <w:tcW w:w="1997"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FB51AA" w:rsidRPr="007A4AD3" w:rsidRDefault="00FB51AA" w:rsidP="00D57EC2">
            <w:pPr>
              <w:pStyle w:val="Prrafodelista"/>
              <w:ind w:left="0"/>
              <w:rPr>
                <w:sz w:val="18"/>
                <w:szCs w:val="19"/>
              </w:rPr>
            </w:pPr>
            <w:r w:rsidRPr="007A4AD3">
              <w:rPr>
                <w:b/>
                <w:bCs/>
                <w:sz w:val="18"/>
                <w:szCs w:val="19"/>
              </w:rPr>
              <w:t>MONTO GARANTIZADO Y MONEDA</w:t>
            </w:r>
          </w:p>
        </w:tc>
        <w:tc>
          <w:tcPr>
            <w:tcW w:w="7834" w:type="dxa"/>
            <w:tcBorders>
              <w:top w:val="nil"/>
              <w:left w:val="nil"/>
              <w:bottom w:val="single" w:sz="8" w:space="0" w:color="auto"/>
              <w:right w:val="single" w:sz="8" w:space="0" w:color="auto"/>
            </w:tcBorders>
            <w:tcMar>
              <w:top w:w="0" w:type="dxa"/>
              <w:left w:w="108" w:type="dxa"/>
              <w:bottom w:w="0" w:type="dxa"/>
              <w:right w:w="108" w:type="dxa"/>
            </w:tcMar>
            <w:hideMark/>
          </w:tcPr>
          <w:p w:rsidR="00FB51AA" w:rsidRPr="007A4AD3" w:rsidRDefault="00FB51AA" w:rsidP="00D57EC2">
            <w:pPr>
              <w:spacing w:before="60" w:after="60"/>
              <w:jc w:val="both"/>
              <w:rPr>
                <w:rFonts w:ascii="Arial" w:hAnsi="Arial" w:cs="Arial"/>
                <w:sz w:val="18"/>
                <w:szCs w:val="19"/>
              </w:rPr>
            </w:pPr>
            <w:r w:rsidRPr="007A4AD3">
              <w:rPr>
                <w:rFonts w:ascii="Arial" w:hAnsi="Arial" w:cs="Arial"/>
                <w:sz w:val="18"/>
                <w:szCs w:val="19"/>
              </w:rPr>
              <w:t>Debe consignar el valor/importe/monto correctamente calculado conforme el anexo o acápite de Garantías Financieras, la “</w:t>
            </w:r>
            <w:r w:rsidRPr="007A4AD3">
              <w:rPr>
                <w:rFonts w:ascii="Arial" w:hAnsi="Arial" w:cs="Arial"/>
                <w:i/>
                <w:sz w:val="18"/>
                <w:szCs w:val="19"/>
              </w:rPr>
              <w:t>Garantía según el objeto</w:t>
            </w:r>
            <w:r w:rsidRPr="007A4AD3">
              <w:rPr>
                <w:rFonts w:ascii="Arial" w:hAnsi="Arial" w:cs="Arial"/>
                <w:sz w:val="18"/>
                <w:szCs w:val="19"/>
              </w:rPr>
              <w:t>” y la moneda del proceso de contratación requerido en el DBC o DCD.</w:t>
            </w:r>
          </w:p>
          <w:p w:rsidR="00FB51AA" w:rsidRPr="007A4AD3" w:rsidRDefault="00FB51AA" w:rsidP="00D57EC2">
            <w:pPr>
              <w:spacing w:before="60" w:after="60"/>
              <w:jc w:val="both"/>
              <w:rPr>
                <w:rFonts w:ascii="Arial" w:hAnsi="Arial" w:cs="Arial"/>
                <w:sz w:val="18"/>
                <w:szCs w:val="19"/>
              </w:rPr>
            </w:pPr>
            <w:r w:rsidRPr="007A4AD3">
              <w:rPr>
                <w:rFonts w:ascii="Arial" w:hAnsi="Arial" w:cs="Arial"/>
                <w:sz w:val="18"/>
                <w:szCs w:val="19"/>
              </w:rPr>
              <w:t>Para adjudicación por ITEMS, LOTES, TRAMOS, PAQUETES, VOLÚMENES O ETAPAS, el “</w:t>
            </w:r>
            <w:r w:rsidRPr="007A4AD3">
              <w:rPr>
                <w:rFonts w:ascii="Arial" w:hAnsi="Arial" w:cs="Arial"/>
                <w:i/>
                <w:sz w:val="18"/>
                <w:szCs w:val="19"/>
              </w:rPr>
              <w:t>monto máximo de la contratación”</w:t>
            </w:r>
            <w:r w:rsidRPr="007A4AD3">
              <w:rPr>
                <w:rFonts w:ascii="Arial" w:hAnsi="Arial" w:cs="Arial"/>
                <w:sz w:val="18"/>
                <w:szCs w:val="19"/>
              </w:rPr>
              <w:t xml:space="preserve"> corresponderá al registrado en el acápite “P</w:t>
            </w:r>
            <w:r w:rsidRPr="007A4AD3">
              <w:rPr>
                <w:rFonts w:ascii="Arial" w:hAnsi="Arial" w:cs="Arial"/>
                <w:i/>
                <w:sz w:val="18"/>
                <w:szCs w:val="19"/>
              </w:rPr>
              <w:t>recio Referencial”</w:t>
            </w:r>
            <w:r w:rsidRPr="007A4AD3">
              <w:rPr>
                <w:rFonts w:ascii="Arial" w:hAnsi="Arial" w:cs="Arial"/>
                <w:sz w:val="18"/>
                <w:szCs w:val="19"/>
              </w:rPr>
              <w:t xml:space="preserve"> del DBC o DCD.</w:t>
            </w:r>
          </w:p>
        </w:tc>
      </w:tr>
      <w:tr w:rsidR="00FB51AA" w:rsidRPr="007A4AD3" w:rsidTr="00D57EC2">
        <w:trPr>
          <w:trHeight w:val="20"/>
          <w:jc w:val="center"/>
        </w:trPr>
        <w:tc>
          <w:tcPr>
            <w:tcW w:w="1997"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FB51AA" w:rsidRPr="007A4AD3" w:rsidRDefault="00FB51AA" w:rsidP="00D57EC2">
            <w:pPr>
              <w:pStyle w:val="Prrafodelista"/>
              <w:ind w:left="0"/>
              <w:rPr>
                <w:sz w:val="18"/>
                <w:szCs w:val="19"/>
              </w:rPr>
            </w:pPr>
            <w:r w:rsidRPr="007A4AD3">
              <w:rPr>
                <w:b/>
                <w:bCs/>
                <w:sz w:val="18"/>
                <w:szCs w:val="19"/>
              </w:rPr>
              <w:t>VIGENCIA</w:t>
            </w:r>
          </w:p>
        </w:tc>
        <w:tc>
          <w:tcPr>
            <w:tcW w:w="7834" w:type="dxa"/>
            <w:tcBorders>
              <w:top w:val="nil"/>
              <w:left w:val="nil"/>
              <w:bottom w:val="single" w:sz="8" w:space="0" w:color="auto"/>
              <w:right w:val="single" w:sz="8" w:space="0" w:color="auto"/>
            </w:tcBorders>
            <w:tcMar>
              <w:top w:w="0" w:type="dxa"/>
              <w:left w:w="108" w:type="dxa"/>
              <w:bottom w:w="0" w:type="dxa"/>
              <w:right w:w="108" w:type="dxa"/>
            </w:tcMar>
            <w:hideMark/>
          </w:tcPr>
          <w:p w:rsidR="00FB51AA" w:rsidRPr="007A4AD3" w:rsidRDefault="00FB51AA" w:rsidP="00D57EC2">
            <w:pPr>
              <w:spacing w:before="60" w:after="60"/>
              <w:jc w:val="both"/>
              <w:rPr>
                <w:rFonts w:ascii="Arial" w:hAnsi="Arial" w:cs="Arial"/>
                <w:sz w:val="18"/>
                <w:szCs w:val="19"/>
              </w:rPr>
            </w:pPr>
            <w:r w:rsidRPr="007A4AD3">
              <w:rPr>
                <w:rFonts w:ascii="Arial" w:hAnsi="Arial" w:cs="Arial"/>
                <w:sz w:val="18"/>
                <w:szCs w:val="19"/>
              </w:rPr>
              <w:t xml:space="preserve">Debe consignar una vigencia </w:t>
            </w:r>
            <w:r w:rsidRPr="007A4AD3">
              <w:rPr>
                <w:rFonts w:ascii="Arial" w:hAnsi="Arial" w:cs="Arial"/>
                <w:sz w:val="18"/>
                <w:szCs w:val="19"/>
                <w:u w:val="single"/>
              </w:rPr>
              <w:t>igual o mayor</w:t>
            </w:r>
            <w:r w:rsidRPr="007A4AD3">
              <w:rPr>
                <w:rFonts w:ascii="Arial" w:hAnsi="Arial" w:cs="Arial"/>
                <w:sz w:val="18"/>
                <w:szCs w:val="19"/>
              </w:rPr>
              <w:t xml:space="preserve"> a la requerida en el Anexo o acápite de Garantías Financieras, </w:t>
            </w:r>
          </w:p>
          <w:p w:rsidR="00FB51AA" w:rsidRPr="007A4AD3" w:rsidRDefault="00FB51AA" w:rsidP="007E1845">
            <w:pPr>
              <w:numPr>
                <w:ilvl w:val="0"/>
                <w:numId w:val="48"/>
              </w:numPr>
              <w:spacing w:before="60" w:after="60"/>
              <w:jc w:val="both"/>
              <w:rPr>
                <w:rFonts w:ascii="Arial" w:hAnsi="Arial" w:cs="Arial"/>
                <w:sz w:val="18"/>
                <w:szCs w:val="19"/>
              </w:rPr>
            </w:pPr>
            <w:r w:rsidRPr="007A4AD3">
              <w:rPr>
                <w:rFonts w:ascii="Arial" w:hAnsi="Arial" w:cs="Arial"/>
                <w:b/>
                <w:sz w:val="18"/>
                <w:szCs w:val="19"/>
                <w:u w:val="single"/>
              </w:rPr>
              <w:t>Para la Garantía de Seriedad de Propuesta:</w:t>
            </w:r>
            <w:r w:rsidRPr="007A4AD3">
              <w:rPr>
                <w:rFonts w:ascii="Arial" w:hAnsi="Arial" w:cs="Arial"/>
                <w:sz w:val="18"/>
                <w:szCs w:val="19"/>
              </w:rPr>
              <w:t xml:space="preserve"> mínimamente 150 días computables a partir de la “</w:t>
            </w:r>
            <w:r w:rsidRPr="007A4AD3">
              <w:rPr>
                <w:rFonts w:ascii="Arial" w:hAnsi="Arial" w:cs="Arial"/>
                <w:i/>
                <w:sz w:val="18"/>
                <w:szCs w:val="19"/>
              </w:rPr>
              <w:t>Fecha de presentación de propuestas</w:t>
            </w:r>
            <w:r w:rsidRPr="007A4AD3">
              <w:rPr>
                <w:rFonts w:ascii="Arial" w:hAnsi="Arial" w:cs="Arial"/>
                <w:sz w:val="18"/>
                <w:szCs w:val="19"/>
              </w:rPr>
              <w:t xml:space="preserve">”, establecida en el Cronograma de Plazos del DBC. </w:t>
            </w:r>
          </w:p>
          <w:p w:rsidR="00FB51AA" w:rsidRPr="007A4AD3" w:rsidRDefault="00FB51AA" w:rsidP="007E1845">
            <w:pPr>
              <w:pStyle w:val="Prrafodelista"/>
              <w:numPr>
                <w:ilvl w:val="0"/>
                <w:numId w:val="48"/>
              </w:numPr>
              <w:spacing w:before="60" w:after="60"/>
              <w:jc w:val="both"/>
              <w:rPr>
                <w:rFonts w:ascii="Arial" w:hAnsi="Arial" w:cs="Arial"/>
                <w:sz w:val="18"/>
                <w:szCs w:val="19"/>
              </w:rPr>
            </w:pPr>
            <w:r w:rsidRPr="007A4AD3">
              <w:rPr>
                <w:rFonts w:ascii="Arial" w:hAnsi="Arial" w:cs="Arial"/>
                <w:b/>
                <w:sz w:val="18"/>
                <w:szCs w:val="19"/>
                <w:u w:val="single"/>
              </w:rPr>
              <w:t>Para Garantía de Cumplimiento de Contrato y otras garantías (DS 29506 y DS 181):</w:t>
            </w:r>
            <w:r w:rsidRPr="007A4AD3">
              <w:rPr>
                <w:rFonts w:ascii="Arial" w:hAnsi="Arial" w:cs="Arial"/>
                <w:b/>
                <w:sz w:val="18"/>
                <w:szCs w:val="19"/>
              </w:rPr>
              <w:t xml:space="preserve"> </w:t>
            </w:r>
            <w:r w:rsidRPr="007A4AD3">
              <w:rPr>
                <w:rFonts w:ascii="Arial" w:hAnsi="Arial" w:cs="Arial"/>
                <w:sz w:val="18"/>
                <w:szCs w:val="19"/>
              </w:rPr>
              <w:t>según lo requerido,</w:t>
            </w:r>
            <w:r w:rsidRPr="007A4AD3">
              <w:rPr>
                <w:rFonts w:ascii="Arial" w:hAnsi="Arial" w:cs="Arial"/>
                <w:b/>
                <w:sz w:val="18"/>
                <w:szCs w:val="19"/>
              </w:rPr>
              <w:t xml:space="preserve"> </w:t>
            </w:r>
            <w:r w:rsidRPr="007A4AD3">
              <w:rPr>
                <w:rFonts w:ascii="Arial" w:hAnsi="Arial" w:cs="Arial"/>
                <w:sz w:val="18"/>
                <w:szCs w:val="19"/>
              </w:rPr>
              <w:t xml:space="preserve">computables a partir de la </w:t>
            </w:r>
            <w:r w:rsidRPr="007A4AD3">
              <w:rPr>
                <w:rFonts w:ascii="Arial" w:hAnsi="Arial" w:cs="Arial"/>
                <w:sz w:val="18"/>
                <w:szCs w:val="19"/>
                <w:u w:val="single"/>
              </w:rPr>
              <w:t xml:space="preserve">fecha de emisión del instrumento financiero, </w:t>
            </w:r>
            <w:r w:rsidRPr="007A4AD3">
              <w:rPr>
                <w:rFonts w:ascii="Arial" w:hAnsi="Arial" w:cs="Arial"/>
                <w:sz w:val="18"/>
                <w:szCs w:val="19"/>
              </w:rPr>
              <w:t>debiendo exceder en sesenta (60) días calendario al plazo de entrega del objeto de la contratación.</w:t>
            </w:r>
          </w:p>
          <w:p w:rsidR="00FB51AA" w:rsidRPr="007A4AD3" w:rsidRDefault="00FB51AA" w:rsidP="00D57EC2">
            <w:pPr>
              <w:pStyle w:val="Prrafodelista"/>
              <w:spacing w:before="60" w:after="60"/>
              <w:ind w:left="360"/>
              <w:jc w:val="center"/>
              <w:rPr>
                <w:rFonts w:ascii="Arial" w:hAnsi="Arial" w:cs="Arial"/>
                <w:sz w:val="18"/>
                <w:szCs w:val="19"/>
              </w:rPr>
            </w:pPr>
            <w:r w:rsidRPr="007A4AD3">
              <w:rPr>
                <w:rFonts w:ascii="Arial" w:hAnsi="Arial" w:cs="Arial"/>
                <w:sz w:val="18"/>
                <w:szCs w:val="19"/>
              </w:rPr>
              <w:t>Vigencia de la Gtia. = fecha de emisión + Plazo de entrega + 60 días</w:t>
            </w:r>
          </w:p>
        </w:tc>
      </w:tr>
      <w:tr w:rsidR="00FB51AA" w:rsidRPr="007A4AD3" w:rsidTr="00D57EC2">
        <w:trPr>
          <w:trHeight w:val="20"/>
          <w:jc w:val="center"/>
        </w:trPr>
        <w:tc>
          <w:tcPr>
            <w:tcW w:w="1997"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FB51AA" w:rsidRPr="007A4AD3" w:rsidRDefault="00FB51AA" w:rsidP="00D57EC2">
            <w:pPr>
              <w:pStyle w:val="Prrafodelista"/>
              <w:ind w:left="0"/>
              <w:rPr>
                <w:b/>
                <w:bCs/>
                <w:sz w:val="18"/>
                <w:szCs w:val="19"/>
              </w:rPr>
            </w:pPr>
            <w:r w:rsidRPr="007A4AD3">
              <w:rPr>
                <w:b/>
                <w:bCs/>
                <w:sz w:val="18"/>
                <w:szCs w:val="19"/>
              </w:rPr>
              <w:t xml:space="preserve">CLÁUSULAS O CONDICIONES  </w:t>
            </w:r>
          </w:p>
        </w:tc>
        <w:tc>
          <w:tcPr>
            <w:tcW w:w="7834" w:type="dxa"/>
            <w:tcBorders>
              <w:top w:val="nil"/>
              <w:left w:val="nil"/>
              <w:bottom w:val="single" w:sz="8" w:space="0" w:color="auto"/>
              <w:right w:val="single" w:sz="8" w:space="0" w:color="auto"/>
            </w:tcBorders>
            <w:tcMar>
              <w:top w:w="0" w:type="dxa"/>
              <w:left w:w="108" w:type="dxa"/>
              <w:bottom w:w="0" w:type="dxa"/>
              <w:right w:w="108" w:type="dxa"/>
            </w:tcMar>
            <w:hideMark/>
          </w:tcPr>
          <w:p w:rsidR="00FB51AA" w:rsidRPr="007A4AD3" w:rsidRDefault="00FB51AA" w:rsidP="00D57EC2">
            <w:pPr>
              <w:spacing w:before="60" w:after="60"/>
              <w:jc w:val="both"/>
              <w:rPr>
                <w:rFonts w:ascii="Arial" w:hAnsi="Arial" w:cs="Arial"/>
                <w:sz w:val="18"/>
                <w:szCs w:val="19"/>
              </w:rPr>
            </w:pPr>
            <w:r w:rsidRPr="007A4AD3">
              <w:rPr>
                <w:rFonts w:ascii="Arial" w:hAnsi="Arial" w:cs="Arial"/>
                <w:sz w:val="18"/>
                <w:szCs w:val="19"/>
              </w:rPr>
              <w:t>Debe incluir las cláusulas de:</w:t>
            </w:r>
          </w:p>
          <w:p w:rsidR="00FB51AA" w:rsidRPr="007A4AD3" w:rsidRDefault="00FB51AA" w:rsidP="007E1845">
            <w:pPr>
              <w:pStyle w:val="Prrafodelista"/>
              <w:numPr>
                <w:ilvl w:val="0"/>
                <w:numId w:val="49"/>
              </w:numPr>
              <w:spacing w:before="60" w:after="60"/>
              <w:jc w:val="both"/>
              <w:rPr>
                <w:rFonts w:ascii="Arial" w:hAnsi="Arial" w:cs="Arial"/>
                <w:sz w:val="18"/>
                <w:szCs w:val="19"/>
              </w:rPr>
            </w:pPr>
            <w:r w:rsidRPr="007A4AD3">
              <w:rPr>
                <w:rFonts w:ascii="Arial" w:hAnsi="Arial" w:cs="Arial"/>
                <w:sz w:val="18"/>
                <w:szCs w:val="19"/>
              </w:rPr>
              <w:t xml:space="preserve">Renovable, irrevocable y de </w:t>
            </w:r>
            <w:r w:rsidRPr="007A4AD3">
              <w:rPr>
                <w:rFonts w:ascii="Arial" w:hAnsi="Arial" w:cs="Arial"/>
                <w:sz w:val="18"/>
                <w:szCs w:val="19"/>
                <w:u w:val="single"/>
              </w:rPr>
              <w:t>ejecución inmediata</w:t>
            </w:r>
            <w:r w:rsidRPr="007A4AD3">
              <w:rPr>
                <w:rFonts w:ascii="Arial" w:hAnsi="Arial" w:cs="Arial"/>
                <w:sz w:val="18"/>
                <w:szCs w:val="19"/>
              </w:rPr>
              <w:t xml:space="preserve"> o </w:t>
            </w:r>
            <w:r w:rsidRPr="007A4AD3">
              <w:rPr>
                <w:rFonts w:ascii="Arial" w:hAnsi="Arial" w:cs="Arial"/>
                <w:sz w:val="18"/>
                <w:szCs w:val="19"/>
                <w:u w:val="single"/>
              </w:rPr>
              <w:t>ejecución a primer requerimiento</w:t>
            </w:r>
            <w:r w:rsidRPr="007A4AD3">
              <w:rPr>
                <w:rFonts w:ascii="Arial" w:hAnsi="Arial" w:cs="Arial"/>
                <w:sz w:val="18"/>
                <w:szCs w:val="19"/>
              </w:rPr>
              <w:t xml:space="preserve"> según corresponda al Instrumento Financiero requerido. </w:t>
            </w:r>
          </w:p>
        </w:tc>
      </w:tr>
    </w:tbl>
    <w:p w:rsidR="00FB51AA" w:rsidRPr="00B3396A" w:rsidRDefault="00FB51AA" w:rsidP="00FB51AA">
      <w:pPr>
        <w:widowControl w:val="0"/>
        <w:jc w:val="both"/>
        <w:rPr>
          <w:b/>
          <w:sz w:val="21"/>
          <w:szCs w:val="21"/>
          <w:u w:val="single"/>
        </w:rPr>
      </w:pPr>
      <w:r w:rsidRPr="00EF483C">
        <w:rPr>
          <w:b/>
          <w:sz w:val="21"/>
          <w:szCs w:val="21"/>
        </w:rPr>
        <w:t xml:space="preserve">NOTA: EL INCUMPLIMIENTO DE LOS PARAMETROS ESTABLECIDOS PRECEDENTEMENTE, </w:t>
      </w:r>
      <w:r>
        <w:rPr>
          <w:b/>
          <w:sz w:val="21"/>
          <w:szCs w:val="21"/>
        </w:rPr>
        <w:t xml:space="preserve">POR PARTE DEL PROPONENTE O ADJUDICADO, </w:t>
      </w:r>
      <w:r w:rsidRPr="007F4E8B">
        <w:rPr>
          <w:b/>
          <w:sz w:val="21"/>
          <w:szCs w:val="21"/>
          <w:u w:val="single"/>
        </w:rPr>
        <w:t>NO</w:t>
      </w:r>
      <w:r w:rsidRPr="00EF483C">
        <w:rPr>
          <w:b/>
          <w:sz w:val="21"/>
          <w:szCs w:val="21"/>
          <w:u w:val="single"/>
        </w:rPr>
        <w:t xml:space="preserve"> DARÁ LUGAR A SUBSANACION ALGUNA</w:t>
      </w:r>
      <w:r>
        <w:rPr>
          <w:b/>
          <w:sz w:val="21"/>
          <w:szCs w:val="21"/>
          <w:u w:val="single"/>
        </w:rPr>
        <w:t>.</w:t>
      </w:r>
    </w:p>
    <w:p w:rsidR="004918C3" w:rsidRDefault="004918C3" w:rsidP="004918C3">
      <w:pPr>
        <w:jc w:val="center"/>
        <w:rPr>
          <w:rFonts w:asciiTheme="minorHAnsi" w:hAnsiTheme="minorHAnsi" w:cstheme="minorHAnsi"/>
          <w:b/>
          <w:color w:val="000000"/>
          <w:sz w:val="22"/>
          <w:szCs w:val="22"/>
        </w:rPr>
      </w:pPr>
      <w:r>
        <w:rPr>
          <w:rFonts w:asciiTheme="minorHAnsi" w:hAnsiTheme="minorHAnsi" w:cstheme="minorHAnsi"/>
          <w:b/>
          <w:color w:val="000000"/>
          <w:sz w:val="22"/>
          <w:szCs w:val="22"/>
        </w:rPr>
        <w:lastRenderedPageBreak/>
        <w:t>PARTE VII</w:t>
      </w:r>
    </w:p>
    <w:p w:rsidR="004918C3" w:rsidRPr="0073680C" w:rsidRDefault="004918C3" w:rsidP="004918C3">
      <w:pPr>
        <w:jc w:val="center"/>
        <w:rPr>
          <w:rFonts w:asciiTheme="minorHAnsi" w:hAnsiTheme="minorHAnsi" w:cstheme="minorHAnsi"/>
          <w:b/>
          <w:color w:val="000000"/>
          <w:sz w:val="22"/>
          <w:szCs w:val="22"/>
        </w:rPr>
      </w:pPr>
    </w:p>
    <w:p w:rsidR="004918C3" w:rsidRDefault="004918C3" w:rsidP="004918C3">
      <w:pPr>
        <w:jc w:val="center"/>
        <w:rPr>
          <w:rFonts w:asciiTheme="minorHAnsi" w:hAnsiTheme="minorHAnsi" w:cstheme="minorHAnsi"/>
          <w:b/>
          <w:bCs/>
          <w:sz w:val="22"/>
          <w:szCs w:val="22"/>
        </w:rPr>
      </w:pPr>
      <w:r w:rsidRPr="0073680C">
        <w:rPr>
          <w:rFonts w:asciiTheme="minorHAnsi" w:hAnsiTheme="minorHAnsi" w:cstheme="minorHAnsi"/>
          <w:b/>
          <w:bCs/>
          <w:sz w:val="22"/>
          <w:szCs w:val="22"/>
        </w:rPr>
        <w:t>MODELO DE CONTRATO</w:t>
      </w:r>
      <w:r w:rsidR="00330BC2">
        <w:rPr>
          <w:rFonts w:asciiTheme="minorHAnsi" w:hAnsiTheme="minorHAnsi" w:cstheme="minorHAnsi"/>
          <w:b/>
          <w:bCs/>
          <w:sz w:val="22"/>
          <w:szCs w:val="22"/>
        </w:rPr>
        <w:t>/ORDEN DE COMPRA</w:t>
      </w:r>
    </w:p>
    <w:p w:rsidR="004918C3" w:rsidRDefault="004918C3" w:rsidP="004918C3">
      <w:pPr>
        <w:jc w:val="center"/>
        <w:rPr>
          <w:rFonts w:asciiTheme="minorHAnsi" w:hAnsiTheme="minorHAnsi" w:cstheme="minorHAnsi"/>
          <w:b/>
          <w:bCs/>
          <w:sz w:val="22"/>
          <w:szCs w:val="22"/>
        </w:rPr>
      </w:pPr>
    </w:p>
    <w:p w:rsidR="006D1493" w:rsidRDefault="004918C3" w:rsidP="006D1493">
      <w:pPr>
        <w:pBdr>
          <w:top w:val="single" w:sz="4" w:space="1" w:color="auto"/>
          <w:left w:val="single" w:sz="4" w:space="4" w:color="auto"/>
          <w:bottom w:val="single" w:sz="4" w:space="1" w:color="auto"/>
          <w:right w:val="single" w:sz="4" w:space="4" w:color="auto"/>
        </w:pBdr>
        <w:shd w:val="clear" w:color="auto" w:fill="D9D9D9" w:themeFill="background1" w:themeFillShade="D9"/>
        <w:tabs>
          <w:tab w:val="left" w:pos="3394"/>
          <w:tab w:val="center" w:pos="4560"/>
        </w:tabs>
        <w:jc w:val="center"/>
        <w:rPr>
          <w:rFonts w:ascii="Arial" w:hAnsi="Arial" w:cs="Arial"/>
          <w:b/>
        </w:rPr>
      </w:pPr>
      <w:r w:rsidRPr="006F470A">
        <w:rPr>
          <w:rFonts w:asciiTheme="minorHAnsi" w:hAnsiTheme="minorHAnsi" w:cstheme="minorHAnsi"/>
          <w:b/>
          <w:bCs/>
          <w:color w:val="FF0000"/>
          <w:sz w:val="22"/>
          <w:szCs w:val="22"/>
        </w:rPr>
        <w:t xml:space="preserve"> </w:t>
      </w:r>
      <w:r w:rsidR="006D1493" w:rsidRPr="00CD05A9">
        <w:rPr>
          <w:rFonts w:ascii="Bookman Old Style" w:hAnsi="Bookman Old Style" w:cs="Arial"/>
          <w:b/>
          <w:i/>
          <w:sz w:val="22"/>
          <w:szCs w:val="22"/>
        </w:rPr>
        <w:t>El presente es un modelo de contrato REFERENCIAL el cual puede sufrir modificaciones de acuerdo a las características particulares del presente proceso de contratación, las Especificaciones Técnicas, enmiendas, la propuesta adjudicada y demás información pertinente que debe ser incluida.</w:t>
      </w:r>
    </w:p>
    <w:p w:rsidR="006D1493" w:rsidRDefault="006D1493" w:rsidP="006D1493">
      <w:pPr>
        <w:jc w:val="center"/>
        <w:rPr>
          <w:rFonts w:ascii="Lucida Bright" w:hAnsi="Lucida Bright" w:cs="Arial"/>
          <w:b/>
          <w:sz w:val="19"/>
          <w:szCs w:val="19"/>
        </w:rPr>
      </w:pPr>
    </w:p>
    <w:p w:rsidR="006D1493" w:rsidRDefault="006D1493" w:rsidP="006D1493">
      <w:pPr>
        <w:jc w:val="center"/>
        <w:rPr>
          <w:rFonts w:ascii="Lucida Bright" w:hAnsi="Lucida Bright" w:cs="Arial"/>
          <w:b/>
          <w:sz w:val="19"/>
          <w:szCs w:val="19"/>
        </w:rPr>
      </w:pPr>
    </w:p>
    <w:p w:rsidR="006D1493" w:rsidRPr="008941D5" w:rsidRDefault="006D1493" w:rsidP="006D1493">
      <w:pPr>
        <w:jc w:val="center"/>
        <w:rPr>
          <w:rFonts w:ascii="Lucida Bright" w:hAnsi="Lucida Bright" w:cs="Arial"/>
          <w:b/>
          <w:sz w:val="19"/>
          <w:szCs w:val="19"/>
          <w:lang w:val="es-BO"/>
        </w:rPr>
      </w:pPr>
      <w:r w:rsidRPr="008941D5">
        <w:rPr>
          <w:rFonts w:ascii="Lucida Bright" w:hAnsi="Lucida Bright" w:cs="Arial"/>
          <w:b/>
          <w:sz w:val="19"/>
          <w:szCs w:val="19"/>
        </w:rPr>
        <w:t xml:space="preserve">CONTRATO ADMINISTRATIVO PARA LA ADQUISICIÓN DE </w:t>
      </w:r>
      <w:r>
        <w:rPr>
          <w:rFonts w:ascii="Lucida Bright" w:hAnsi="Lucida Bright" w:cs="Arial"/>
          <w:b/>
          <w:sz w:val="19"/>
          <w:szCs w:val="19"/>
        </w:rPr>
        <w:t>-------------------</w:t>
      </w:r>
    </w:p>
    <w:p w:rsidR="006D1493" w:rsidRPr="008941D5" w:rsidRDefault="006D1493" w:rsidP="006D1493">
      <w:pPr>
        <w:ind w:left="567" w:right="476"/>
        <w:jc w:val="center"/>
        <w:rPr>
          <w:rFonts w:ascii="Lucida Bright" w:hAnsi="Lucida Bright" w:cs="Arial"/>
          <w:b/>
          <w:sz w:val="19"/>
          <w:szCs w:val="19"/>
          <w:lang w:val="es-BO"/>
        </w:rPr>
      </w:pPr>
      <w:r w:rsidRPr="008941D5">
        <w:rPr>
          <w:rFonts w:ascii="Lucida Bright" w:hAnsi="Lucida Bright" w:cs="Arial"/>
          <w:b/>
          <w:sz w:val="19"/>
          <w:szCs w:val="19"/>
          <w:lang w:val="es-BO"/>
        </w:rPr>
        <w:t xml:space="preserve">CÓDIGO: </w:t>
      </w:r>
      <w:r>
        <w:rPr>
          <w:rFonts w:ascii="Lucida Bright" w:hAnsi="Lucida Bright" w:cs="Arial"/>
          <w:b/>
          <w:sz w:val="19"/>
          <w:szCs w:val="19"/>
          <w:lang w:val="es-BO"/>
        </w:rPr>
        <w:t>-----------------</w:t>
      </w:r>
    </w:p>
    <w:p w:rsidR="006D1493" w:rsidRDefault="006D1493" w:rsidP="006D1493">
      <w:pPr>
        <w:ind w:left="4820" w:firstLine="147"/>
        <w:rPr>
          <w:rFonts w:ascii="Lucida Bright" w:hAnsi="Lucida Bright" w:cs="Arial"/>
          <w:b/>
          <w:sz w:val="19"/>
          <w:szCs w:val="19"/>
        </w:rPr>
      </w:pPr>
      <w:r w:rsidRPr="008941D5">
        <w:rPr>
          <w:rFonts w:ascii="Lucida Bright" w:hAnsi="Lucida Bright" w:cs="Arial"/>
          <w:b/>
          <w:sz w:val="19"/>
          <w:szCs w:val="19"/>
        </w:rPr>
        <w:t xml:space="preserve">            CONTRATO N° ULG-SCZ-</w:t>
      </w:r>
      <w:r>
        <w:rPr>
          <w:rFonts w:ascii="Lucida Bright" w:hAnsi="Lucida Bright" w:cs="Arial"/>
          <w:b/>
          <w:sz w:val="19"/>
          <w:szCs w:val="19"/>
        </w:rPr>
        <w:t>______</w:t>
      </w:r>
      <w:r w:rsidRPr="008941D5">
        <w:rPr>
          <w:rFonts w:ascii="Lucida Bright" w:hAnsi="Lucida Bright" w:cs="Arial"/>
          <w:b/>
          <w:sz w:val="19"/>
          <w:szCs w:val="19"/>
        </w:rPr>
        <w:t>/201</w:t>
      </w:r>
      <w:r>
        <w:rPr>
          <w:rFonts w:ascii="Lucida Bright" w:hAnsi="Lucida Bright" w:cs="Arial"/>
          <w:b/>
          <w:sz w:val="19"/>
          <w:szCs w:val="19"/>
        </w:rPr>
        <w:t>9</w:t>
      </w:r>
    </w:p>
    <w:p w:rsidR="006D1493" w:rsidRPr="008941D5" w:rsidRDefault="006D1493" w:rsidP="006D1493">
      <w:pPr>
        <w:ind w:left="4820" w:firstLine="147"/>
        <w:rPr>
          <w:rFonts w:ascii="Lucida Bright" w:hAnsi="Lucida Bright" w:cs="Arial"/>
          <w:b/>
          <w:sz w:val="19"/>
          <w:szCs w:val="19"/>
        </w:rPr>
      </w:pPr>
    </w:p>
    <w:p w:rsidR="006D1493" w:rsidRPr="008941D5" w:rsidRDefault="006D1493" w:rsidP="006D1493">
      <w:pPr>
        <w:ind w:left="4820" w:right="-459" w:firstLine="147"/>
        <w:rPr>
          <w:rFonts w:ascii="Lucida Bright" w:hAnsi="Lucida Bright" w:cs="Arial"/>
          <w:sz w:val="19"/>
          <w:szCs w:val="19"/>
        </w:rPr>
      </w:pPr>
      <w:r w:rsidRPr="008941D5">
        <w:rPr>
          <w:rFonts w:ascii="Lucida Bright" w:hAnsi="Lucida Bright" w:cs="Arial"/>
          <w:sz w:val="19"/>
          <w:szCs w:val="19"/>
        </w:rPr>
        <w:t xml:space="preserve">Santa Cruz de la Sierra, </w:t>
      </w:r>
      <w:r>
        <w:rPr>
          <w:rFonts w:ascii="Lucida Bright" w:hAnsi="Lucida Bright" w:cs="Arial"/>
          <w:sz w:val="19"/>
          <w:szCs w:val="19"/>
        </w:rPr>
        <w:t>_____________________</w:t>
      </w:r>
      <w:r w:rsidRPr="008941D5">
        <w:rPr>
          <w:rFonts w:ascii="Lucida Bright" w:hAnsi="Lucida Bright" w:cs="Arial"/>
          <w:sz w:val="19"/>
          <w:szCs w:val="19"/>
        </w:rPr>
        <w:t xml:space="preserve"> </w:t>
      </w:r>
    </w:p>
    <w:p w:rsidR="006D1493" w:rsidRPr="008941D5" w:rsidRDefault="006D1493" w:rsidP="006D1493">
      <w:pPr>
        <w:autoSpaceDE w:val="0"/>
        <w:autoSpaceDN w:val="0"/>
        <w:adjustRightInd w:val="0"/>
        <w:spacing w:before="120" w:after="120"/>
        <w:jc w:val="both"/>
        <w:rPr>
          <w:rFonts w:ascii="Lucida Bright" w:hAnsi="Lucida Bright" w:cs="Arial"/>
          <w:sz w:val="19"/>
          <w:szCs w:val="19"/>
        </w:rPr>
      </w:pPr>
      <w:r w:rsidRPr="008941D5">
        <w:rPr>
          <w:rFonts w:ascii="Lucida Bright" w:hAnsi="Lucida Bright" w:cs="Arial"/>
          <w:b/>
          <w:sz w:val="19"/>
          <w:szCs w:val="19"/>
          <w:u w:val="single"/>
        </w:rPr>
        <w:t>CLÁUSULA PRIMERA. (PARTES CONTRATANTES)</w:t>
      </w:r>
    </w:p>
    <w:p w:rsidR="006D1493" w:rsidRPr="008941D5" w:rsidRDefault="006D1493" w:rsidP="007E1845">
      <w:pPr>
        <w:numPr>
          <w:ilvl w:val="1"/>
          <w:numId w:val="54"/>
        </w:numPr>
        <w:spacing w:before="120" w:after="120"/>
        <w:ind w:left="709" w:hanging="709"/>
        <w:contextualSpacing/>
        <w:jc w:val="both"/>
        <w:rPr>
          <w:rFonts w:ascii="Lucida Bright" w:hAnsi="Lucida Bright" w:cs="Arial"/>
          <w:sz w:val="19"/>
          <w:szCs w:val="19"/>
        </w:rPr>
      </w:pPr>
      <w:r w:rsidRPr="008941D5">
        <w:rPr>
          <w:rFonts w:ascii="Lucida Bright" w:hAnsi="Lucida Bright" w:cs="Arial"/>
          <w:b/>
          <w:sz w:val="19"/>
          <w:szCs w:val="19"/>
        </w:rPr>
        <w:t>YACIMIENTOS PETROLÍFEROS FISCALES BOLIVIANOS</w:t>
      </w:r>
      <w:r w:rsidRPr="008941D5">
        <w:rPr>
          <w:rFonts w:ascii="Lucida Bright" w:hAnsi="Lucida Bright" w:cs="Arial"/>
          <w:sz w:val="19"/>
          <w:szCs w:val="19"/>
        </w:rPr>
        <w:t xml:space="preserve">, con Número de Identificación Tributaria (NIT) N° 1020269020, con domicilio en </w:t>
      </w:r>
      <w:r w:rsidRPr="008941D5">
        <w:rPr>
          <w:rFonts w:ascii="Lucida Bright" w:eastAsia="Arial Unicode MS" w:hAnsi="Lucida Bright" w:cs="Arial"/>
          <w:sz w:val="19"/>
          <w:szCs w:val="19"/>
        </w:rPr>
        <w:t xml:space="preserve">la Av. Grigota entre 3er. anillo externo (Av. Mario R. Gutierrez) y calle Las Palmas s/n de la ciudad </w:t>
      </w:r>
      <w:r w:rsidRPr="008941D5">
        <w:rPr>
          <w:rFonts w:ascii="Lucida Bright" w:hAnsi="Lucida Bright" w:cs="Arial"/>
          <w:sz w:val="19"/>
          <w:szCs w:val="19"/>
          <w:lang w:val="es-ES_tradnl"/>
        </w:rPr>
        <w:t xml:space="preserve">de Santa Cruz de la Sierra, representada legalmente por su </w:t>
      </w:r>
      <w:r>
        <w:rPr>
          <w:rFonts w:ascii="Lucida Bright" w:hAnsi="Lucida Bright" w:cs="Arial"/>
          <w:sz w:val="19"/>
          <w:szCs w:val="19"/>
          <w:lang w:val="es-ES_tradnl"/>
        </w:rPr>
        <w:t>xxxxxxxxxxxxxxxxx, en calidad de xxxxxxxxxxx</w:t>
      </w:r>
      <w:r w:rsidRPr="008941D5">
        <w:rPr>
          <w:rFonts w:ascii="Lucida Bright" w:hAnsi="Lucida Bright" w:cs="Arial"/>
          <w:sz w:val="19"/>
          <w:szCs w:val="19"/>
          <w:lang w:val="es-ES_tradnl"/>
        </w:rPr>
        <w:t xml:space="preserve"> con Cédula de Identidad N° </w:t>
      </w:r>
      <w:r>
        <w:rPr>
          <w:rFonts w:ascii="Lucida Bright" w:hAnsi="Lucida Bright" w:cs="Arial"/>
          <w:sz w:val="19"/>
          <w:szCs w:val="19"/>
          <w:lang w:val="es-ES_tradnl"/>
        </w:rPr>
        <w:t>xxxx</w:t>
      </w:r>
      <w:r w:rsidRPr="008941D5">
        <w:rPr>
          <w:rFonts w:ascii="Lucida Bright" w:hAnsi="Lucida Bright" w:cs="Arial"/>
          <w:sz w:val="19"/>
          <w:szCs w:val="19"/>
          <w:lang w:val="es-ES_tradnl"/>
        </w:rPr>
        <w:t xml:space="preserve"> expedida en </w:t>
      </w:r>
      <w:r>
        <w:rPr>
          <w:rFonts w:ascii="Lucida Bright" w:hAnsi="Lucida Bright" w:cs="Arial"/>
          <w:sz w:val="19"/>
          <w:szCs w:val="19"/>
          <w:lang w:val="es-ES_tradnl"/>
        </w:rPr>
        <w:t>xxx</w:t>
      </w:r>
      <w:r w:rsidRPr="008941D5">
        <w:rPr>
          <w:rFonts w:ascii="Lucida Bright" w:hAnsi="Lucida Bright" w:cs="Arial"/>
          <w:sz w:val="19"/>
          <w:szCs w:val="19"/>
          <w:lang w:val="es-ES_tradnl"/>
        </w:rPr>
        <w:t xml:space="preserve">, a quien se delega la competencia para la suscripción del Contrato mediante Resolución Administrativa PRS N° </w:t>
      </w:r>
      <w:r>
        <w:rPr>
          <w:rFonts w:ascii="Lucida Bright" w:hAnsi="Lucida Bright" w:cs="Arial"/>
          <w:sz w:val="19"/>
          <w:szCs w:val="19"/>
          <w:lang w:val="es-ES_tradnl"/>
        </w:rPr>
        <w:t>xxxx</w:t>
      </w:r>
      <w:r w:rsidRPr="008941D5">
        <w:rPr>
          <w:rFonts w:ascii="Lucida Bright" w:hAnsi="Lucida Bright" w:cs="Arial"/>
          <w:sz w:val="19"/>
          <w:szCs w:val="19"/>
          <w:lang w:val="es-ES_tradnl"/>
        </w:rPr>
        <w:t xml:space="preserve"> de fecha </w:t>
      </w:r>
      <w:r>
        <w:rPr>
          <w:rFonts w:ascii="Lucida Bright" w:hAnsi="Lucida Bright" w:cs="Arial"/>
          <w:sz w:val="19"/>
          <w:szCs w:val="19"/>
          <w:lang w:val="es-ES_tradnl"/>
        </w:rPr>
        <w:t>xx</w:t>
      </w:r>
      <w:r w:rsidRPr="008941D5">
        <w:rPr>
          <w:rFonts w:ascii="Lucida Bright" w:hAnsi="Lucida Bright" w:cs="Arial"/>
          <w:sz w:val="19"/>
          <w:szCs w:val="19"/>
          <w:lang w:val="es-ES_tradnl"/>
        </w:rPr>
        <w:t xml:space="preserve"> de </w:t>
      </w:r>
      <w:r>
        <w:rPr>
          <w:rFonts w:ascii="Lucida Bright" w:hAnsi="Lucida Bright" w:cs="Arial"/>
          <w:sz w:val="19"/>
          <w:szCs w:val="19"/>
          <w:lang w:val="es-ES_tradnl"/>
        </w:rPr>
        <w:t>xxx</w:t>
      </w:r>
      <w:r w:rsidRPr="008941D5">
        <w:rPr>
          <w:rFonts w:ascii="Lucida Bright" w:hAnsi="Lucida Bright" w:cs="Arial"/>
          <w:sz w:val="19"/>
          <w:szCs w:val="19"/>
          <w:lang w:val="es-ES_tradnl"/>
        </w:rPr>
        <w:t xml:space="preserve"> de 2018</w:t>
      </w:r>
      <w:r w:rsidRPr="008941D5">
        <w:rPr>
          <w:rFonts w:ascii="Lucida Bright" w:hAnsi="Lucida Bright" w:cs="Arial"/>
          <w:sz w:val="19"/>
          <w:szCs w:val="19"/>
        </w:rPr>
        <w:t>; que para efectos del presente Contrato se denominará la</w:t>
      </w:r>
      <w:r w:rsidRPr="008941D5">
        <w:rPr>
          <w:rFonts w:ascii="Lucida Bright" w:hAnsi="Lucida Bright" w:cs="Arial"/>
          <w:sz w:val="19"/>
          <w:szCs w:val="19"/>
          <w:lang w:val="es-ES_tradnl"/>
        </w:rPr>
        <w:t xml:space="preserve"> </w:t>
      </w:r>
      <w:r w:rsidRPr="008941D5">
        <w:rPr>
          <w:rFonts w:ascii="Lucida Bright" w:hAnsi="Lucida Bright" w:cs="Arial"/>
          <w:b/>
          <w:sz w:val="19"/>
          <w:szCs w:val="19"/>
        </w:rPr>
        <w:t>ENTIDAD</w:t>
      </w:r>
      <w:r w:rsidRPr="008941D5">
        <w:rPr>
          <w:rFonts w:ascii="Lucida Bright" w:hAnsi="Lucida Bright" w:cs="Arial"/>
          <w:sz w:val="19"/>
          <w:szCs w:val="19"/>
        </w:rPr>
        <w:t>.</w:t>
      </w:r>
    </w:p>
    <w:p w:rsidR="006D1493" w:rsidRPr="008941D5" w:rsidRDefault="006D1493" w:rsidP="007E1845">
      <w:pPr>
        <w:pStyle w:val="Prrafodelista"/>
        <w:numPr>
          <w:ilvl w:val="1"/>
          <w:numId w:val="54"/>
        </w:numPr>
        <w:spacing w:before="120" w:after="120"/>
        <w:ind w:left="709" w:hanging="709"/>
        <w:jc w:val="both"/>
        <w:rPr>
          <w:rFonts w:ascii="Lucida Bright" w:hAnsi="Lucida Bright" w:cs="Arial"/>
          <w:i/>
          <w:sz w:val="19"/>
          <w:szCs w:val="19"/>
        </w:rPr>
      </w:pPr>
      <w:r>
        <w:rPr>
          <w:rFonts w:ascii="Lucida Bright" w:hAnsi="Lucida Bright" w:cs="Arial"/>
          <w:sz w:val="19"/>
          <w:szCs w:val="19"/>
        </w:rPr>
        <w:t>xxxxxxx</w:t>
      </w:r>
      <w:r w:rsidRPr="008941D5">
        <w:rPr>
          <w:rFonts w:ascii="Lucida Bright" w:hAnsi="Lucida Bright" w:cs="Arial"/>
          <w:sz w:val="19"/>
          <w:szCs w:val="19"/>
          <w:lang w:val="es-ES_tradnl"/>
        </w:rPr>
        <w:t xml:space="preserve">, una empresa constituida bajo las leyes del Estado Plurinacional de Bolivia, inscrita en el Registro de Comercio de Bolivia concesionado a FUNDEMPRESA bajo Matrícula Nº </w:t>
      </w:r>
      <w:r>
        <w:rPr>
          <w:rFonts w:ascii="Lucida Bright" w:hAnsi="Lucida Bright" w:cs="Arial"/>
          <w:sz w:val="19"/>
          <w:szCs w:val="19"/>
          <w:lang w:val="es-ES_tradnl"/>
        </w:rPr>
        <w:t>xxxxx</w:t>
      </w:r>
      <w:r w:rsidRPr="008941D5">
        <w:rPr>
          <w:rFonts w:ascii="Lucida Bright" w:hAnsi="Lucida Bright" w:cs="Arial"/>
          <w:i/>
          <w:sz w:val="19"/>
          <w:szCs w:val="19"/>
          <w:lang w:val="es-ES_tradnl"/>
        </w:rPr>
        <w:t xml:space="preserve">, </w:t>
      </w:r>
      <w:r w:rsidRPr="008941D5">
        <w:rPr>
          <w:rFonts w:ascii="Lucida Bright" w:hAnsi="Lucida Bright" w:cs="Arial"/>
          <w:sz w:val="19"/>
          <w:szCs w:val="19"/>
          <w:lang w:val="es-ES_tradnl"/>
        </w:rPr>
        <w:t xml:space="preserve">con Número de Identificación Tributaria (NIT) </w:t>
      </w:r>
      <w:r>
        <w:rPr>
          <w:rFonts w:ascii="Lucida Bright" w:hAnsi="Lucida Bright" w:cs="Arial"/>
          <w:sz w:val="19"/>
          <w:szCs w:val="19"/>
          <w:lang w:val="es-ES_tradnl"/>
        </w:rPr>
        <w:t>xxxxxx</w:t>
      </w:r>
      <w:r w:rsidRPr="008941D5">
        <w:rPr>
          <w:rFonts w:ascii="Lucida Bright" w:hAnsi="Lucida Bright" w:cs="Arial"/>
          <w:sz w:val="19"/>
          <w:szCs w:val="19"/>
          <w:lang w:val="es-ES_tradnl"/>
        </w:rPr>
        <w:t xml:space="preserve">, con domicilio calle </w:t>
      </w:r>
      <w:r>
        <w:rPr>
          <w:rFonts w:ascii="Lucida Bright" w:hAnsi="Lucida Bright" w:cs="Arial"/>
          <w:sz w:val="19"/>
          <w:szCs w:val="19"/>
          <w:lang w:val="es-ES_tradnl"/>
        </w:rPr>
        <w:t>xxxxxxx</w:t>
      </w:r>
      <w:r w:rsidRPr="008941D5">
        <w:rPr>
          <w:rFonts w:ascii="Lucida Bright" w:hAnsi="Lucida Bright" w:cs="Arial"/>
          <w:sz w:val="19"/>
          <w:szCs w:val="19"/>
          <w:lang w:val="es-ES_tradnl"/>
        </w:rPr>
        <w:t xml:space="preserve"> de la ciudad de </w:t>
      </w:r>
      <w:r>
        <w:rPr>
          <w:rFonts w:ascii="Lucida Bright" w:hAnsi="Lucida Bright" w:cs="Arial"/>
          <w:sz w:val="19"/>
          <w:szCs w:val="19"/>
          <w:lang w:val="es-ES_tradnl"/>
        </w:rPr>
        <w:t>xxxx</w:t>
      </w:r>
      <w:r w:rsidRPr="008941D5">
        <w:rPr>
          <w:rFonts w:ascii="Lucida Bright" w:hAnsi="Lucida Bright" w:cs="Arial"/>
          <w:sz w:val="19"/>
          <w:szCs w:val="19"/>
          <w:lang w:val="es-ES_tradnl"/>
        </w:rPr>
        <w:t xml:space="preserve">, representada legalmente por el señor </w:t>
      </w:r>
      <w:r>
        <w:rPr>
          <w:rFonts w:ascii="Lucida Bright" w:hAnsi="Lucida Bright" w:cs="Arial"/>
          <w:sz w:val="19"/>
          <w:szCs w:val="19"/>
          <w:lang w:val="es-ES_tradnl"/>
        </w:rPr>
        <w:t>xxxx</w:t>
      </w:r>
      <w:r w:rsidRPr="008941D5">
        <w:rPr>
          <w:rFonts w:ascii="Lucida Bright" w:hAnsi="Lucida Bright" w:cs="Arial"/>
          <w:sz w:val="19"/>
          <w:szCs w:val="19"/>
          <w:lang w:val="es-ES_tradnl"/>
        </w:rPr>
        <w:t xml:space="preserve">, </w:t>
      </w:r>
      <w:r w:rsidRPr="008941D5">
        <w:rPr>
          <w:rFonts w:ascii="Lucida Bright" w:hAnsi="Lucida Bright" w:cs="Arial"/>
          <w:sz w:val="19"/>
          <w:szCs w:val="19"/>
        </w:rPr>
        <w:t xml:space="preserve">con Cédula de Identidad </w:t>
      </w:r>
      <w:r>
        <w:rPr>
          <w:rFonts w:ascii="Lucida Bright" w:hAnsi="Lucida Bright" w:cs="Arial"/>
          <w:sz w:val="19"/>
          <w:szCs w:val="19"/>
        </w:rPr>
        <w:t>xxxxx</w:t>
      </w:r>
      <w:r w:rsidRPr="008941D5">
        <w:rPr>
          <w:rFonts w:ascii="Lucida Bright" w:hAnsi="Lucida Bright" w:cs="Arial"/>
          <w:sz w:val="19"/>
          <w:szCs w:val="19"/>
        </w:rPr>
        <w:t xml:space="preserve"> </w:t>
      </w:r>
      <w:r>
        <w:rPr>
          <w:rFonts w:ascii="Lucida Bright" w:hAnsi="Lucida Bright" w:cs="Arial"/>
          <w:sz w:val="19"/>
          <w:szCs w:val="19"/>
        </w:rPr>
        <w:t>xx</w:t>
      </w:r>
      <w:r w:rsidRPr="008941D5">
        <w:rPr>
          <w:rFonts w:ascii="Lucida Bright" w:hAnsi="Lucida Bright" w:cs="Arial"/>
          <w:sz w:val="19"/>
          <w:szCs w:val="19"/>
        </w:rPr>
        <w:t xml:space="preserve">, </w:t>
      </w:r>
      <w:r w:rsidRPr="008941D5">
        <w:rPr>
          <w:rFonts w:ascii="Lucida Bright" w:hAnsi="Lucida Bright" w:cs="Arial"/>
          <w:sz w:val="19"/>
          <w:szCs w:val="19"/>
          <w:lang w:val="es-ES_tradnl"/>
        </w:rPr>
        <w:t>en virtud al Testimonio de Poder N°</w:t>
      </w:r>
      <w:r>
        <w:rPr>
          <w:rFonts w:ascii="Lucida Bright" w:hAnsi="Lucida Bright" w:cs="Arial"/>
          <w:sz w:val="19"/>
          <w:szCs w:val="19"/>
          <w:lang w:val="es-ES_tradnl"/>
        </w:rPr>
        <w:t>xxxx</w:t>
      </w:r>
      <w:r w:rsidRPr="008941D5">
        <w:rPr>
          <w:rFonts w:ascii="Lucida Bright" w:hAnsi="Lucida Bright" w:cs="Arial"/>
          <w:sz w:val="19"/>
          <w:szCs w:val="19"/>
          <w:lang w:val="es-ES_tradnl"/>
        </w:rPr>
        <w:t>/</w:t>
      </w:r>
      <w:r>
        <w:rPr>
          <w:rFonts w:ascii="Lucida Bright" w:hAnsi="Lucida Bright" w:cs="Arial"/>
          <w:sz w:val="19"/>
          <w:szCs w:val="19"/>
          <w:lang w:val="es-ES_tradnl"/>
        </w:rPr>
        <w:t>xx</w:t>
      </w:r>
      <w:r w:rsidRPr="008941D5">
        <w:rPr>
          <w:rFonts w:ascii="Lucida Bright" w:hAnsi="Lucida Bright" w:cs="Arial"/>
          <w:sz w:val="19"/>
          <w:szCs w:val="19"/>
          <w:lang w:val="es-ES_tradnl"/>
        </w:rPr>
        <w:t xml:space="preserve">  de fecha </w:t>
      </w:r>
      <w:r>
        <w:rPr>
          <w:rFonts w:ascii="Lucida Bright" w:hAnsi="Lucida Bright" w:cs="Arial"/>
          <w:sz w:val="19"/>
          <w:szCs w:val="19"/>
          <w:lang w:val="es-ES_tradnl"/>
        </w:rPr>
        <w:t>xx</w:t>
      </w:r>
      <w:r w:rsidRPr="008941D5">
        <w:rPr>
          <w:rFonts w:ascii="Lucida Bright" w:hAnsi="Lucida Bright" w:cs="Arial"/>
          <w:sz w:val="19"/>
          <w:szCs w:val="19"/>
          <w:lang w:val="es-ES_tradnl"/>
        </w:rPr>
        <w:t xml:space="preserve"> de </w:t>
      </w:r>
      <w:r>
        <w:rPr>
          <w:rFonts w:ascii="Lucida Bright" w:hAnsi="Lucida Bright" w:cs="Arial"/>
          <w:sz w:val="19"/>
          <w:szCs w:val="19"/>
          <w:lang w:val="es-ES_tradnl"/>
        </w:rPr>
        <w:t>xxx</w:t>
      </w:r>
      <w:r w:rsidRPr="008941D5">
        <w:rPr>
          <w:rFonts w:ascii="Lucida Bright" w:hAnsi="Lucida Bright" w:cs="Arial"/>
          <w:sz w:val="19"/>
          <w:szCs w:val="19"/>
          <w:lang w:val="es-ES_tradnl"/>
        </w:rPr>
        <w:t xml:space="preserve"> de </w:t>
      </w:r>
      <w:r>
        <w:rPr>
          <w:rFonts w:ascii="Lucida Bright" w:hAnsi="Lucida Bright" w:cs="Arial"/>
          <w:sz w:val="19"/>
          <w:szCs w:val="19"/>
          <w:lang w:val="es-ES_tradnl"/>
        </w:rPr>
        <w:t>xxxx</w:t>
      </w:r>
      <w:r w:rsidRPr="008941D5">
        <w:rPr>
          <w:rFonts w:ascii="Lucida Bright" w:hAnsi="Lucida Bright" w:cs="Arial"/>
          <w:sz w:val="19"/>
          <w:szCs w:val="19"/>
          <w:lang w:val="es-ES_tradnl"/>
        </w:rPr>
        <w:t>, otorgado ante Notaría de Fe Pública N°</w:t>
      </w:r>
      <w:r>
        <w:rPr>
          <w:rFonts w:ascii="Lucida Bright" w:hAnsi="Lucida Bright" w:cs="Arial"/>
          <w:sz w:val="19"/>
          <w:szCs w:val="19"/>
          <w:lang w:val="es-ES_tradnl"/>
        </w:rPr>
        <w:t xml:space="preserve">xxx </w:t>
      </w:r>
      <w:r w:rsidRPr="008941D5">
        <w:rPr>
          <w:rFonts w:ascii="Lucida Bright" w:hAnsi="Lucida Bright" w:cs="Arial"/>
          <w:sz w:val="19"/>
          <w:szCs w:val="19"/>
          <w:lang w:val="es-ES_tradnl"/>
        </w:rPr>
        <w:t xml:space="preserve">del Tribunal Departamental de Justicia de </w:t>
      </w:r>
      <w:r>
        <w:rPr>
          <w:rFonts w:ascii="Lucida Bright" w:hAnsi="Lucida Bright" w:cs="Arial"/>
          <w:sz w:val="19"/>
          <w:szCs w:val="19"/>
          <w:lang w:val="es-ES_tradnl"/>
        </w:rPr>
        <w:t>xxx</w:t>
      </w:r>
      <w:r w:rsidRPr="008941D5">
        <w:rPr>
          <w:rFonts w:ascii="Lucida Bright" w:hAnsi="Lucida Bright" w:cs="Arial"/>
          <w:sz w:val="19"/>
          <w:szCs w:val="19"/>
          <w:lang w:val="es-ES_tradnl"/>
        </w:rPr>
        <w:t xml:space="preserve">, a cargo de la Notaria </w:t>
      </w:r>
      <w:r>
        <w:rPr>
          <w:rFonts w:ascii="Lucida Bright" w:hAnsi="Lucida Bright" w:cs="Arial"/>
          <w:sz w:val="19"/>
          <w:szCs w:val="19"/>
          <w:lang w:val="es-ES_tradnl"/>
        </w:rPr>
        <w:t>xxxxx</w:t>
      </w:r>
      <w:r w:rsidRPr="008941D5">
        <w:rPr>
          <w:rFonts w:ascii="Lucida Bright" w:hAnsi="Lucida Bright" w:cs="Arial"/>
          <w:sz w:val="19"/>
          <w:szCs w:val="19"/>
          <w:lang w:val="es-ES_tradnl"/>
        </w:rPr>
        <w:t xml:space="preserve">, </w:t>
      </w:r>
      <w:r w:rsidRPr="008941D5">
        <w:rPr>
          <w:rFonts w:ascii="Lucida Bright" w:hAnsi="Lucida Bright" w:cs="Arial"/>
          <w:sz w:val="19"/>
          <w:szCs w:val="19"/>
        </w:rPr>
        <w:t xml:space="preserve">que en adelante se denominará el </w:t>
      </w:r>
      <w:r w:rsidRPr="008941D5">
        <w:rPr>
          <w:rFonts w:ascii="Lucida Bright" w:hAnsi="Lucida Bright" w:cs="Arial"/>
          <w:b/>
          <w:bCs/>
          <w:sz w:val="19"/>
          <w:szCs w:val="19"/>
          <w:lang w:val="es-ES_tradnl"/>
        </w:rPr>
        <w:t>PROVEEDOR</w:t>
      </w:r>
      <w:r w:rsidRPr="008941D5">
        <w:rPr>
          <w:rFonts w:ascii="Lucida Bright" w:hAnsi="Lucida Bright" w:cs="Arial"/>
          <w:sz w:val="19"/>
          <w:szCs w:val="19"/>
        </w:rPr>
        <w:t>.</w:t>
      </w:r>
    </w:p>
    <w:p w:rsidR="006D1493" w:rsidRPr="008941D5" w:rsidRDefault="006D1493" w:rsidP="006D1493">
      <w:pPr>
        <w:spacing w:before="120" w:after="120"/>
        <w:jc w:val="both"/>
        <w:rPr>
          <w:rFonts w:ascii="Lucida Bright" w:hAnsi="Lucida Bright" w:cs="Arial"/>
          <w:sz w:val="19"/>
          <w:szCs w:val="19"/>
        </w:rPr>
      </w:pPr>
      <w:r w:rsidRPr="008941D5">
        <w:rPr>
          <w:rFonts w:ascii="Lucida Bright" w:hAnsi="Lucida Bright" w:cs="Arial"/>
          <w:sz w:val="19"/>
          <w:szCs w:val="19"/>
        </w:rPr>
        <w:t xml:space="preserve">Tanto la </w:t>
      </w:r>
      <w:r w:rsidRPr="008941D5">
        <w:rPr>
          <w:rFonts w:ascii="Lucida Bright" w:hAnsi="Lucida Bright" w:cs="Arial"/>
          <w:b/>
          <w:sz w:val="19"/>
          <w:szCs w:val="19"/>
        </w:rPr>
        <w:t>ENTIDAD</w:t>
      </w:r>
      <w:r w:rsidRPr="008941D5">
        <w:rPr>
          <w:rFonts w:ascii="Lucida Bright" w:hAnsi="Lucida Bright" w:cs="Arial"/>
          <w:sz w:val="19"/>
          <w:szCs w:val="19"/>
        </w:rPr>
        <w:t xml:space="preserve"> como el </w:t>
      </w:r>
      <w:r w:rsidRPr="008941D5">
        <w:rPr>
          <w:rFonts w:ascii="Lucida Bright" w:hAnsi="Lucida Bright" w:cs="Arial"/>
          <w:b/>
          <w:sz w:val="19"/>
          <w:szCs w:val="19"/>
        </w:rPr>
        <w:t>PROVEEDOR</w:t>
      </w:r>
      <w:r w:rsidRPr="008941D5">
        <w:rPr>
          <w:rFonts w:ascii="Lucida Bright" w:hAnsi="Lucida Bright" w:cs="Arial"/>
          <w:sz w:val="19"/>
          <w:szCs w:val="19"/>
        </w:rPr>
        <w:t xml:space="preserve"> podrán ser denominados individualmente e indistintamente como “Parte” o colectivamente “Partes”.</w:t>
      </w:r>
    </w:p>
    <w:p w:rsidR="006D1493" w:rsidRPr="008941D5" w:rsidRDefault="006D1493" w:rsidP="006D1493">
      <w:pPr>
        <w:spacing w:before="120"/>
        <w:jc w:val="both"/>
        <w:rPr>
          <w:rFonts w:ascii="Lucida Bright" w:hAnsi="Lucida Bright" w:cs="Arial"/>
          <w:b/>
          <w:sz w:val="19"/>
          <w:szCs w:val="19"/>
          <w:u w:val="single"/>
          <w:lang w:val="es-ES_tradnl"/>
        </w:rPr>
      </w:pPr>
      <w:r w:rsidRPr="008941D5">
        <w:rPr>
          <w:rFonts w:ascii="Lucida Bright" w:hAnsi="Lucida Bright" w:cs="Arial"/>
          <w:b/>
          <w:sz w:val="19"/>
          <w:szCs w:val="19"/>
          <w:u w:val="single"/>
        </w:rPr>
        <w:t>CLÁUSULA</w:t>
      </w:r>
      <w:r w:rsidRPr="008941D5">
        <w:rPr>
          <w:rFonts w:ascii="Lucida Bright" w:hAnsi="Lucida Bright" w:cs="Arial"/>
          <w:b/>
          <w:sz w:val="19"/>
          <w:szCs w:val="19"/>
          <w:u w:val="single"/>
          <w:lang w:val="es-ES_tradnl"/>
        </w:rPr>
        <w:t xml:space="preserve"> SEGUNDA.- (ANTECEDENTES LEGALES DEL CONTRATO) </w:t>
      </w:r>
    </w:p>
    <w:p w:rsidR="006D1493" w:rsidRPr="008941D5" w:rsidRDefault="006D1493" w:rsidP="006D1493">
      <w:pPr>
        <w:spacing w:before="120"/>
        <w:ind w:left="705" w:hanging="705"/>
        <w:jc w:val="both"/>
        <w:rPr>
          <w:rFonts w:ascii="Lucida Bright" w:hAnsi="Lucida Bright" w:cs="Arial"/>
          <w:sz w:val="19"/>
          <w:szCs w:val="19"/>
        </w:rPr>
      </w:pPr>
      <w:r w:rsidRPr="008941D5">
        <w:rPr>
          <w:rFonts w:ascii="Lucida Bright" w:hAnsi="Lucida Bright" w:cs="Arial"/>
          <w:b/>
          <w:bCs/>
          <w:sz w:val="19"/>
          <w:szCs w:val="19"/>
          <w:lang w:val="es-BO"/>
        </w:rPr>
        <w:t xml:space="preserve">2.1. </w:t>
      </w:r>
      <w:r w:rsidRPr="008941D5">
        <w:rPr>
          <w:rFonts w:ascii="Lucida Bright" w:hAnsi="Lucida Bright" w:cs="Arial"/>
          <w:b/>
          <w:bCs/>
          <w:sz w:val="19"/>
          <w:szCs w:val="19"/>
          <w:lang w:val="es-BO"/>
        </w:rPr>
        <w:tab/>
      </w:r>
      <w:r w:rsidRPr="008941D5">
        <w:rPr>
          <w:rFonts w:ascii="Lucida Bright" w:hAnsi="Lucida Bright" w:cs="Arial"/>
          <w:sz w:val="19"/>
          <w:szCs w:val="19"/>
        </w:rPr>
        <w:t>La</w:t>
      </w:r>
      <w:r w:rsidRPr="008941D5">
        <w:rPr>
          <w:rFonts w:ascii="Lucida Bright" w:hAnsi="Lucida Bright" w:cs="Arial"/>
          <w:b/>
          <w:sz w:val="19"/>
          <w:szCs w:val="19"/>
        </w:rPr>
        <w:t xml:space="preserve"> ENTIDAD </w:t>
      </w:r>
      <w:r w:rsidRPr="008941D5">
        <w:rPr>
          <w:rFonts w:ascii="Lucida Bright" w:hAnsi="Lucida Bright" w:cs="Arial"/>
          <w:sz w:val="19"/>
          <w:szCs w:val="19"/>
        </w:rPr>
        <w:t xml:space="preserve">mediante la modalidad de contratación </w:t>
      </w:r>
      <w:r>
        <w:rPr>
          <w:rFonts w:ascii="Lucida Bright" w:hAnsi="Lucida Bright" w:cs="Arial"/>
          <w:sz w:val="19"/>
          <w:szCs w:val="19"/>
        </w:rPr>
        <w:t>xxxx</w:t>
      </w:r>
      <w:r w:rsidRPr="008941D5">
        <w:rPr>
          <w:rFonts w:ascii="Lucida Bright" w:hAnsi="Lucida Bright" w:cs="Arial"/>
          <w:sz w:val="19"/>
          <w:szCs w:val="19"/>
        </w:rPr>
        <w:t xml:space="preserve"> con código de proceso </w:t>
      </w:r>
      <w:r>
        <w:rPr>
          <w:rFonts w:ascii="Lucida Bright" w:hAnsi="Lucida Bright" w:cs="Arial"/>
          <w:sz w:val="19"/>
          <w:szCs w:val="19"/>
        </w:rPr>
        <w:t>xxxx</w:t>
      </w:r>
      <w:r w:rsidRPr="008941D5">
        <w:rPr>
          <w:rFonts w:ascii="Lucida Bright" w:hAnsi="Lucida Bright" w:cs="Arial"/>
          <w:sz w:val="19"/>
          <w:szCs w:val="19"/>
        </w:rPr>
        <w:t xml:space="preserve">, llevó adelante el proceso de contratación para la adquisición de </w:t>
      </w:r>
      <w:r w:rsidRPr="008941D5">
        <w:rPr>
          <w:rFonts w:ascii="Lucida Bright" w:hAnsi="Lucida Bright" w:cs="Arial"/>
          <w:b/>
          <w:sz w:val="19"/>
          <w:szCs w:val="19"/>
        </w:rPr>
        <w:t>“</w:t>
      </w:r>
      <w:r>
        <w:rPr>
          <w:rFonts w:ascii="Lucida Bright" w:hAnsi="Lucida Bright" w:cs="Arial"/>
          <w:b/>
          <w:sz w:val="19"/>
          <w:szCs w:val="19"/>
        </w:rPr>
        <w:t>xxxxxxxxx</w:t>
      </w:r>
      <w:r w:rsidRPr="008941D5">
        <w:rPr>
          <w:rFonts w:ascii="Lucida Bright" w:hAnsi="Lucida Bright" w:cs="Arial"/>
          <w:b/>
          <w:sz w:val="19"/>
          <w:szCs w:val="19"/>
        </w:rPr>
        <w:t>”</w:t>
      </w:r>
      <w:r w:rsidRPr="008941D5">
        <w:rPr>
          <w:rFonts w:ascii="Lucida Bright" w:hAnsi="Lucida Bright" w:cs="Arial"/>
          <w:sz w:val="19"/>
          <w:szCs w:val="19"/>
        </w:rPr>
        <w:t xml:space="preserve">, realizado bajo las normas y regulaciones de contratación establecidas en </w:t>
      </w:r>
      <w:r>
        <w:rPr>
          <w:rFonts w:ascii="Lucida Bright" w:hAnsi="Lucida Bright" w:cs="Arial"/>
          <w:sz w:val="19"/>
          <w:szCs w:val="19"/>
        </w:rPr>
        <w:t>e</w:t>
      </w:r>
      <w:r w:rsidRPr="008941D5">
        <w:rPr>
          <w:rFonts w:ascii="Lucida Bright" w:hAnsi="Lucida Bright" w:cs="Arial"/>
          <w:sz w:val="19"/>
          <w:szCs w:val="19"/>
        </w:rPr>
        <w:t>l Reglamento de Contratación</w:t>
      </w:r>
      <w:r>
        <w:rPr>
          <w:rFonts w:ascii="Lucida Bright" w:hAnsi="Lucida Bright" w:cs="Arial"/>
          <w:sz w:val="19"/>
          <w:szCs w:val="19"/>
        </w:rPr>
        <w:t xml:space="preserve"> de Bienes y Servicios</w:t>
      </w:r>
      <w:r w:rsidRPr="008941D5">
        <w:rPr>
          <w:rFonts w:ascii="Lucida Bright" w:hAnsi="Lucida Bright" w:cs="Arial"/>
          <w:sz w:val="19"/>
          <w:szCs w:val="19"/>
        </w:rPr>
        <w:t xml:space="preserve"> en el marco del Decreto Supremo N°</w:t>
      </w:r>
      <w:r>
        <w:rPr>
          <w:rFonts w:ascii="Lucida Bright" w:hAnsi="Lucida Bright" w:cs="Arial"/>
          <w:sz w:val="19"/>
          <w:szCs w:val="19"/>
        </w:rPr>
        <w:t xml:space="preserve"> </w:t>
      </w:r>
      <w:r w:rsidRPr="008941D5">
        <w:rPr>
          <w:rFonts w:ascii="Lucida Bright" w:hAnsi="Lucida Bright" w:cs="Arial"/>
          <w:sz w:val="19"/>
          <w:szCs w:val="19"/>
        </w:rPr>
        <w:t xml:space="preserve">29506, aprobado mediante Resolución de Directorio 50/2017 de fecha 11 de agosto de 2017 y el documento </w:t>
      </w:r>
      <w:r>
        <w:rPr>
          <w:rFonts w:ascii="Lucida Bright" w:hAnsi="Lucida Bright" w:cs="Arial"/>
          <w:sz w:val="19"/>
          <w:szCs w:val="19"/>
        </w:rPr>
        <w:t>base de contratación</w:t>
      </w:r>
      <w:r w:rsidRPr="008941D5">
        <w:rPr>
          <w:rFonts w:ascii="Lucida Bright" w:hAnsi="Lucida Bright" w:cs="Arial"/>
          <w:sz w:val="19"/>
          <w:szCs w:val="19"/>
        </w:rPr>
        <w:t>.</w:t>
      </w:r>
    </w:p>
    <w:p w:rsidR="006D1493" w:rsidRPr="008941D5" w:rsidRDefault="006D1493" w:rsidP="006D1493">
      <w:pPr>
        <w:spacing w:before="120"/>
        <w:ind w:left="709" w:hanging="709"/>
        <w:jc w:val="both"/>
        <w:rPr>
          <w:rFonts w:ascii="Lucida Bright" w:hAnsi="Lucida Bright" w:cs="Arial"/>
          <w:bCs/>
          <w:sz w:val="19"/>
          <w:szCs w:val="19"/>
        </w:rPr>
      </w:pPr>
      <w:r w:rsidRPr="008941D5">
        <w:rPr>
          <w:rFonts w:ascii="Lucida Bright" w:hAnsi="Lucida Bright" w:cs="Arial"/>
          <w:b/>
          <w:bCs/>
          <w:sz w:val="19"/>
          <w:szCs w:val="19"/>
        </w:rPr>
        <w:t>2.2.</w:t>
      </w:r>
      <w:r w:rsidRPr="008941D5">
        <w:rPr>
          <w:rFonts w:ascii="Lucida Bright" w:hAnsi="Lucida Bright" w:cs="Arial"/>
          <w:bCs/>
          <w:sz w:val="19"/>
          <w:szCs w:val="19"/>
        </w:rPr>
        <w:tab/>
        <w:t>Por su parte el</w:t>
      </w:r>
      <w:r w:rsidRPr="008941D5">
        <w:rPr>
          <w:rFonts w:ascii="Lucida Bright" w:hAnsi="Lucida Bright" w:cs="Arial"/>
          <w:b/>
          <w:bCs/>
          <w:sz w:val="19"/>
          <w:szCs w:val="19"/>
        </w:rPr>
        <w:t xml:space="preserve"> PROVEEDOR </w:t>
      </w:r>
      <w:r w:rsidRPr="008941D5">
        <w:rPr>
          <w:rFonts w:ascii="Lucida Bright" w:hAnsi="Lucida Bright" w:cs="Arial"/>
          <w:bCs/>
          <w:sz w:val="19"/>
          <w:szCs w:val="19"/>
        </w:rPr>
        <w:t xml:space="preserve">reúne las condiciones y experiencia para llevar a cabo la Adquisición detallada en el presente Contrato. </w:t>
      </w:r>
      <w:bookmarkStart w:id="4" w:name="_Toc418613179"/>
      <w:bookmarkStart w:id="5" w:name="_Toc429824734"/>
      <w:bookmarkStart w:id="6" w:name="_Toc245538374"/>
      <w:bookmarkStart w:id="7" w:name="_Toc249143838"/>
    </w:p>
    <w:bookmarkEnd w:id="4"/>
    <w:bookmarkEnd w:id="5"/>
    <w:bookmarkEnd w:id="6"/>
    <w:bookmarkEnd w:id="7"/>
    <w:p w:rsidR="006D1493" w:rsidRPr="008941D5" w:rsidRDefault="006D1493" w:rsidP="006D1493">
      <w:pPr>
        <w:spacing w:before="120"/>
        <w:rPr>
          <w:rFonts w:ascii="Lucida Bright" w:hAnsi="Lucida Bright" w:cs="Arial"/>
          <w:b/>
          <w:sz w:val="19"/>
          <w:szCs w:val="19"/>
          <w:u w:val="single"/>
        </w:rPr>
      </w:pPr>
      <w:r w:rsidRPr="008941D5">
        <w:rPr>
          <w:rFonts w:ascii="Lucida Bright" w:hAnsi="Lucida Bright" w:cs="Arial"/>
          <w:b/>
          <w:sz w:val="19"/>
          <w:szCs w:val="19"/>
          <w:u w:val="single"/>
        </w:rPr>
        <w:t>CLÁUSULA</w:t>
      </w:r>
      <w:r w:rsidRPr="008941D5">
        <w:rPr>
          <w:rFonts w:ascii="Lucida Bright" w:hAnsi="Lucida Bright" w:cs="Arial"/>
          <w:b/>
          <w:sz w:val="19"/>
          <w:szCs w:val="19"/>
          <w:u w:val="single"/>
          <w:lang w:val="es-ES_tradnl"/>
        </w:rPr>
        <w:t xml:space="preserve"> TERCERA.- </w:t>
      </w:r>
      <w:r w:rsidRPr="008941D5">
        <w:rPr>
          <w:rFonts w:ascii="Lucida Bright" w:hAnsi="Lucida Bright" w:cs="Arial"/>
          <w:b/>
          <w:sz w:val="19"/>
          <w:szCs w:val="19"/>
          <w:u w:val="single"/>
        </w:rPr>
        <w:t>(DISPOSICIONES GENERALES)</w:t>
      </w:r>
    </w:p>
    <w:p w:rsidR="006D1493" w:rsidRPr="008941D5" w:rsidRDefault="006D1493" w:rsidP="006D1493">
      <w:pPr>
        <w:spacing w:before="120"/>
        <w:ind w:left="705" w:hanging="705"/>
        <w:jc w:val="both"/>
        <w:rPr>
          <w:rFonts w:ascii="Lucida Bright" w:hAnsi="Lucida Bright" w:cs="Arial"/>
          <w:b/>
          <w:sz w:val="19"/>
          <w:szCs w:val="19"/>
          <w:u w:val="single"/>
        </w:rPr>
      </w:pPr>
      <w:r w:rsidRPr="008941D5">
        <w:rPr>
          <w:rFonts w:ascii="Lucida Bright" w:hAnsi="Lucida Bright" w:cs="Arial"/>
          <w:b/>
          <w:sz w:val="19"/>
          <w:szCs w:val="19"/>
        </w:rPr>
        <w:t>3.1.</w:t>
      </w:r>
      <w:r w:rsidRPr="008941D5">
        <w:rPr>
          <w:rFonts w:ascii="Lucida Bright" w:hAnsi="Lucida Bright" w:cs="Arial"/>
          <w:b/>
          <w:sz w:val="19"/>
          <w:szCs w:val="19"/>
        </w:rPr>
        <w:tab/>
        <w:t xml:space="preserve">Aplicación del Contrato: </w:t>
      </w:r>
      <w:r w:rsidRPr="008941D5">
        <w:rPr>
          <w:rFonts w:ascii="Lucida Bright" w:hAnsi="Lucida Bright" w:cs="Arial"/>
          <w:sz w:val="19"/>
          <w:szCs w:val="19"/>
        </w:rPr>
        <w:t xml:space="preserve">Las Partes reconocen que no es viable regular cada una de las circunstancias que puedan surgir durante el desarrollo del presente Contrato, por lo cual las Partes acuerdan desarrollar todas las actividades necesarias con la finalidad de cumplir el objeto del Contrato.   </w:t>
      </w:r>
    </w:p>
    <w:p w:rsidR="006D1493" w:rsidRPr="008941D5" w:rsidRDefault="006D1493" w:rsidP="006D1493">
      <w:pPr>
        <w:spacing w:before="120"/>
        <w:ind w:left="705" w:hanging="705"/>
        <w:jc w:val="both"/>
        <w:rPr>
          <w:rFonts w:ascii="Lucida Bright" w:hAnsi="Lucida Bright" w:cs="Arial"/>
          <w:sz w:val="19"/>
          <w:szCs w:val="19"/>
        </w:rPr>
      </w:pPr>
      <w:r w:rsidRPr="008941D5">
        <w:rPr>
          <w:rFonts w:ascii="Lucida Bright" w:hAnsi="Lucida Bright" w:cs="Arial"/>
          <w:b/>
          <w:sz w:val="19"/>
          <w:szCs w:val="19"/>
        </w:rPr>
        <w:t>3.2.</w:t>
      </w:r>
      <w:r w:rsidRPr="008941D5">
        <w:rPr>
          <w:rFonts w:ascii="Lucida Bright" w:hAnsi="Lucida Bright" w:cs="Arial"/>
          <w:b/>
          <w:sz w:val="19"/>
          <w:szCs w:val="19"/>
        </w:rPr>
        <w:tab/>
        <w:t>Definiciones:</w:t>
      </w:r>
      <w:r w:rsidRPr="008941D5">
        <w:rPr>
          <w:rFonts w:ascii="Lucida Bright" w:hAnsi="Lucida Bright" w:cs="Arial"/>
          <w:sz w:val="19"/>
          <w:szCs w:val="19"/>
        </w:rPr>
        <w:t xml:space="preserve"> A menos que el contexto exija otra cosa, cuando se utilicen en este Contrato los siguientes términos, en plural o singular, tendrán los significados que se indican a continuación:</w:t>
      </w:r>
    </w:p>
    <w:tbl>
      <w:tblPr>
        <w:tblStyle w:val="Tablaconcuadrcula"/>
        <w:tblW w:w="0" w:type="auto"/>
        <w:tblInd w:w="70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502"/>
        <w:gridCol w:w="5916"/>
      </w:tblGrid>
      <w:tr w:rsidR="006D1493" w:rsidRPr="001D5245" w:rsidTr="00D57EC2">
        <w:trPr>
          <w:trHeight w:val="851"/>
        </w:trPr>
        <w:tc>
          <w:tcPr>
            <w:tcW w:w="2522" w:type="dxa"/>
          </w:tcPr>
          <w:p w:rsidR="006D1493" w:rsidRPr="001D5245" w:rsidRDefault="006D1493" w:rsidP="007E1845">
            <w:pPr>
              <w:pStyle w:val="Prrafodelista"/>
              <w:numPr>
                <w:ilvl w:val="0"/>
                <w:numId w:val="59"/>
              </w:numPr>
              <w:spacing w:before="120" w:after="120"/>
              <w:contextualSpacing/>
              <w:rPr>
                <w:rFonts w:ascii="Lucida Bright" w:hAnsi="Lucida Bright" w:cs="Arial"/>
                <w:b/>
                <w:bCs/>
                <w:sz w:val="19"/>
                <w:szCs w:val="19"/>
              </w:rPr>
            </w:pPr>
            <w:r w:rsidRPr="001D5245">
              <w:rPr>
                <w:rFonts w:ascii="Lucida Bright" w:hAnsi="Lucida Bright" w:cs="Arial"/>
                <w:b/>
                <w:bCs/>
                <w:sz w:val="19"/>
                <w:szCs w:val="19"/>
              </w:rPr>
              <w:lastRenderedPageBreak/>
              <w:t>Adquisición:</w:t>
            </w:r>
          </w:p>
          <w:p w:rsidR="006D1493" w:rsidRPr="001D5245" w:rsidRDefault="006D1493" w:rsidP="00D57EC2">
            <w:pPr>
              <w:spacing w:before="120" w:after="120"/>
              <w:rPr>
                <w:rFonts w:ascii="Lucida Bright" w:hAnsi="Lucida Bright" w:cs="Arial"/>
                <w:b/>
                <w:bCs/>
                <w:sz w:val="19"/>
                <w:szCs w:val="19"/>
              </w:rPr>
            </w:pPr>
          </w:p>
          <w:p w:rsidR="006D1493" w:rsidRPr="001D5245" w:rsidRDefault="006D1493" w:rsidP="00D57EC2">
            <w:pPr>
              <w:spacing w:before="120" w:after="120"/>
              <w:rPr>
                <w:rFonts w:ascii="Lucida Bright" w:hAnsi="Lucida Bright" w:cs="Arial"/>
                <w:b/>
                <w:bCs/>
                <w:sz w:val="19"/>
                <w:szCs w:val="19"/>
              </w:rPr>
            </w:pPr>
          </w:p>
          <w:p w:rsidR="006D1493" w:rsidRPr="001D5245" w:rsidRDefault="006D1493" w:rsidP="00D57EC2">
            <w:pPr>
              <w:spacing w:before="120" w:after="120"/>
              <w:rPr>
                <w:rFonts w:ascii="Lucida Bright" w:hAnsi="Lucida Bright" w:cs="Arial"/>
                <w:b/>
                <w:bCs/>
                <w:sz w:val="19"/>
                <w:szCs w:val="19"/>
              </w:rPr>
            </w:pPr>
          </w:p>
          <w:p w:rsidR="006D1493" w:rsidRPr="00E87592" w:rsidRDefault="006D1493" w:rsidP="00D57EC2">
            <w:pPr>
              <w:pStyle w:val="Prrafodelista"/>
              <w:spacing w:before="120" w:after="120"/>
              <w:rPr>
                <w:rFonts w:ascii="Lucida Bright" w:hAnsi="Lucida Bright" w:cs="Arial"/>
                <w:b/>
                <w:sz w:val="19"/>
                <w:szCs w:val="19"/>
              </w:rPr>
            </w:pPr>
          </w:p>
          <w:p w:rsidR="006D1493" w:rsidRPr="001D5245" w:rsidRDefault="006D1493" w:rsidP="007E1845">
            <w:pPr>
              <w:pStyle w:val="Prrafodelista"/>
              <w:numPr>
                <w:ilvl w:val="0"/>
                <w:numId w:val="59"/>
              </w:numPr>
              <w:spacing w:before="120" w:after="120"/>
              <w:contextualSpacing/>
              <w:rPr>
                <w:rFonts w:ascii="Lucida Bright" w:hAnsi="Lucida Bright" w:cs="Arial"/>
                <w:b/>
                <w:sz w:val="19"/>
                <w:szCs w:val="19"/>
              </w:rPr>
            </w:pPr>
            <w:r w:rsidRPr="001D5245">
              <w:rPr>
                <w:rFonts w:ascii="Lucida Bright" w:hAnsi="Lucida Bright" w:cs="Arial"/>
                <w:b/>
                <w:bCs/>
                <w:sz w:val="19"/>
                <w:szCs w:val="19"/>
              </w:rPr>
              <w:t>Bien (es):</w:t>
            </w:r>
          </w:p>
          <w:p w:rsidR="006D1493" w:rsidRPr="001D5245" w:rsidRDefault="006D1493" w:rsidP="00D57EC2">
            <w:pPr>
              <w:spacing w:before="120" w:after="120"/>
              <w:rPr>
                <w:rFonts w:ascii="Lucida Bright" w:hAnsi="Lucida Bright" w:cs="Arial"/>
                <w:sz w:val="19"/>
                <w:szCs w:val="19"/>
              </w:rPr>
            </w:pPr>
          </w:p>
        </w:tc>
        <w:tc>
          <w:tcPr>
            <w:tcW w:w="6237" w:type="dxa"/>
          </w:tcPr>
          <w:p w:rsidR="006D1493" w:rsidRPr="001D5245" w:rsidRDefault="006D1493" w:rsidP="00D57EC2">
            <w:pPr>
              <w:spacing w:before="120" w:after="120"/>
              <w:jc w:val="both"/>
              <w:rPr>
                <w:rFonts w:ascii="Lucida Bright" w:hAnsi="Lucida Bright" w:cs="Arial"/>
                <w:sz w:val="19"/>
                <w:szCs w:val="19"/>
              </w:rPr>
            </w:pPr>
            <w:r w:rsidRPr="001D5245">
              <w:rPr>
                <w:rFonts w:ascii="Lucida Bright" w:hAnsi="Lucida Bright" w:cs="Arial"/>
                <w:sz w:val="19"/>
                <w:szCs w:val="19"/>
              </w:rPr>
              <w:t xml:space="preserve">Significa la compra de </w:t>
            </w:r>
            <w:r>
              <w:rPr>
                <w:rFonts w:ascii="Lucida Bright" w:hAnsi="Lucida Bright" w:cs="Arial"/>
                <w:sz w:val="19"/>
                <w:szCs w:val="19"/>
              </w:rPr>
              <w:t>xxxx</w:t>
            </w:r>
            <w:r w:rsidRPr="001D5245">
              <w:rPr>
                <w:rFonts w:ascii="Lucida Bright" w:hAnsi="Lucida Bright" w:cs="Arial"/>
                <w:sz w:val="19"/>
                <w:szCs w:val="19"/>
              </w:rPr>
              <w:t xml:space="preserve">, que será entregada por el </w:t>
            </w:r>
            <w:r w:rsidRPr="001D5245">
              <w:rPr>
                <w:rFonts w:ascii="Lucida Bright" w:hAnsi="Lucida Bright" w:cs="Arial"/>
                <w:b/>
                <w:sz w:val="19"/>
                <w:szCs w:val="19"/>
              </w:rPr>
              <w:t xml:space="preserve">PROVEEDOR </w:t>
            </w:r>
            <w:r w:rsidRPr="001D5245">
              <w:rPr>
                <w:rFonts w:ascii="Lucida Bright" w:hAnsi="Lucida Bright" w:cs="Arial"/>
                <w:sz w:val="19"/>
                <w:szCs w:val="19"/>
              </w:rPr>
              <w:t xml:space="preserve">a favor de la </w:t>
            </w:r>
            <w:r w:rsidRPr="001D5245">
              <w:rPr>
                <w:rFonts w:ascii="Lucida Bright" w:hAnsi="Lucida Bright" w:cs="Arial"/>
                <w:b/>
                <w:sz w:val="19"/>
                <w:szCs w:val="19"/>
              </w:rPr>
              <w:t>ENTIDAD</w:t>
            </w:r>
            <w:r w:rsidRPr="001D5245">
              <w:rPr>
                <w:rFonts w:ascii="Lucida Bright" w:hAnsi="Lucida Bright" w:cs="Arial"/>
                <w:sz w:val="19"/>
                <w:szCs w:val="19"/>
              </w:rPr>
              <w:t xml:space="preserve"> conforme al objeto del presente Contrato, con su personal, materiales y recursos, bajo su exclusiva responsabilidad y riego cumpliendo las previsiones de este Contrato, sus anexos y la Ley Aplicable.</w:t>
            </w:r>
          </w:p>
          <w:p w:rsidR="006D1493" w:rsidRDefault="006D1493" w:rsidP="00D57EC2">
            <w:pPr>
              <w:spacing w:before="120" w:after="120"/>
              <w:jc w:val="both"/>
              <w:rPr>
                <w:rFonts w:ascii="Lucida Bright" w:hAnsi="Lucida Bright" w:cs="Arial"/>
                <w:sz w:val="19"/>
                <w:szCs w:val="19"/>
              </w:rPr>
            </w:pPr>
          </w:p>
          <w:p w:rsidR="006D1493" w:rsidRPr="001D5245" w:rsidRDefault="006D1493" w:rsidP="00D57EC2">
            <w:pPr>
              <w:spacing w:before="120" w:after="120"/>
              <w:jc w:val="both"/>
              <w:rPr>
                <w:rFonts w:ascii="Lucida Bright" w:hAnsi="Lucida Bright" w:cs="Arial"/>
                <w:sz w:val="19"/>
                <w:szCs w:val="19"/>
              </w:rPr>
            </w:pPr>
            <w:r w:rsidRPr="001D5245">
              <w:rPr>
                <w:rFonts w:ascii="Lucida Bright" w:hAnsi="Lucida Bright" w:cs="Arial"/>
                <w:sz w:val="19"/>
                <w:szCs w:val="19"/>
              </w:rPr>
              <w:t>Consiste en las “</w:t>
            </w:r>
            <w:r>
              <w:rPr>
                <w:rFonts w:ascii="Lucida Bright" w:hAnsi="Lucida Bright" w:cs="Arial"/>
                <w:sz w:val="19"/>
                <w:szCs w:val="19"/>
              </w:rPr>
              <w:t>xxxx”</w:t>
            </w:r>
            <w:r w:rsidRPr="001D5245">
              <w:rPr>
                <w:rFonts w:ascii="Lucida Bright" w:hAnsi="Lucida Bright" w:cs="Arial"/>
                <w:sz w:val="19"/>
                <w:szCs w:val="19"/>
              </w:rPr>
              <w:t>,</w:t>
            </w:r>
            <w:r w:rsidRPr="001D5245">
              <w:rPr>
                <w:rFonts w:ascii="Lucida Bright" w:hAnsi="Lucida Bright" w:cs="Arial"/>
                <w:sz w:val="19"/>
                <w:szCs w:val="19"/>
                <w:lang w:val="es-ES_tradnl"/>
              </w:rPr>
              <w:t xml:space="preserve"> requeridos por la </w:t>
            </w:r>
            <w:r w:rsidRPr="001D5245">
              <w:rPr>
                <w:rFonts w:ascii="Lucida Bright" w:hAnsi="Lucida Bright" w:cs="Arial"/>
                <w:b/>
                <w:sz w:val="19"/>
                <w:szCs w:val="19"/>
                <w:lang w:val="es-ES_tradnl"/>
              </w:rPr>
              <w:t>ENTIDAD</w:t>
            </w:r>
            <w:r w:rsidRPr="001D5245">
              <w:rPr>
                <w:rFonts w:ascii="Lucida Bright" w:hAnsi="Lucida Bright" w:cs="Arial"/>
                <w:sz w:val="19"/>
                <w:szCs w:val="19"/>
                <w:lang w:val="es-ES_tradnl"/>
              </w:rPr>
              <w:t xml:space="preserve">, </w:t>
            </w:r>
            <w:r w:rsidRPr="001D5245">
              <w:rPr>
                <w:rFonts w:ascii="Lucida Bright" w:hAnsi="Lucida Bright" w:cs="Arial"/>
                <w:sz w:val="19"/>
                <w:szCs w:val="19"/>
              </w:rPr>
              <w:t>conforme al objeto del presente Contrato.</w:t>
            </w:r>
          </w:p>
        </w:tc>
      </w:tr>
      <w:tr w:rsidR="006D1493" w:rsidRPr="001D5245" w:rsidTr="00D57EC2">
        <w:tc>
          <w:tcPr>
            <w:tcW w:w="2522" w:type="dxa"/>
          </w:tcPr>
          <w:p w:rsidR="006D1493" w:rsidRPr="001D5245" w:rsidRDefault="006D1493" w:rsidP="007E1845">
            <w:pPr>
              <w:pStyle w:val="Prrafodelista"/>
              <w:numPr>
                <w:ilvl w:val="0"/>
                <w:numId w:val="59"/>
              </w:numPr>
              <w:spacing w:before="120" w:after="120"/>
              <w:ind w:left="714" w:hanging="357"/>
              <w:contextualSpacing/>
              <w:jc w:val="both"/>
              <w:rPr>
                <w:rFonts w:ascii="Lucida Bright" w:hAnsi="Lucida Bright" w:cs="Arial"/>
                <w:b/>
                <w:sz w:val="19"/>
                <w:szCs w:val="19"/>
              </w:rPr>
            </w:pPr>
            <w:r w:rsidRPr="001D5245">
              <w:rPr>
                <w:rFonts w:ascii="Lucida Bright" w:hAnsi="Lucida Bright" w:cs="Arial"/>
                <w:b/>
                <w:sz w:val="19"/>
                <w:szCs w:val="19"/>
              </w:rPr>
              <w:t>Contrato:</w:t>
            </w:r>
          </w:p>
        </w:tc>
        <w:tc>
          <w:tcPr>
            <w:tcW w:w="6237" w:type="dxa"/>
          </w:tcPr>
          <w:p w:rsidR="006D1493" w:rsidRPr="001D5245" w:rsidRDefault="006D1493" w:rsidP="00D57EC2">
            <w:pPr>
              <w:spacing w:before="120" w:after="120"/>
              <w:jc w:val="both"/>
              <w:rPr>
                <w:rFonts w:ascii="Lucida Bright" w:hAnsi="Lucida Bright" w:cs="Arial"/>
                <w:sz w:val="19"/>
                <w:szCs w:val="19"/>
              </w:rPr>
            </w:pPr>
            <w:r w:rsidRPr="001D5245">
              <w:rPr>
                <w:rFonts w:ascii="Lucida Bright" w:hAnsi="Lucida Bright" w:cs="Arial"/>
                <w:sz w:val="19"/>
                <w:szCs w:val="19"/>
              </w:rPr>
              <w:t>Es el presente documento celebrado entre las Partes, junto con todos los documentos que forman parte integrante del mismo.</w:t>
            </w:r>
          </w:p>
        </w:tc>
      </w:tr>
      <w:tr w:rsidR="006D1493" w:rsidRPr="001D5245" w:rsidTr="00D57EC2">
        <w:tc>
          <w:tcPr>
            <w:tcW w:w="2522" w:type="dxa"/>
          </w:tcPr>
          <w:p w:rsidR="006D1493" w:rsidRPr="001D5245" w:rsidRDefault="006D1493" w:rsidP="007E1845">
            <w:pPr>
              <w:pStyle w:val="Prrafodelista"/>
              <w:numPr>
                <w:ilvl w:val="0"/>
                <w:numId w:val="59"/>
              </w:numPr>
              <w:spacing w:before="120" w:after="120"/>
              <w:ind w:left="714" w:hanging="357"/>
              <w:contextualSpacing/>
              <w:rPr>
                <w:rFonts w:ascii="Lucida Bright" w:hAnsi="Lucida Bright" w:cs="Arial"/>
                <w:b/>
                <w:sz w:val="19"/>
                <w:szCs w:val="19"/>
              </w:rPr>
            </w:pPr>
            <w:r w:rsidRPr="001D5245">
              <w:rPr>
                <w:rFonts w:ascii="Lucida Bright" w:hAnsi="Lucida Bright" w:cs="Arial"/>
                <w:b/>
                <w:sz w:val="19"/>
                <w:szCs w:val="19"/>
              </w:rPr>
              <w:t>Comité de Recepción:</w:t>
            </w:r>
          </w:p>
        </w:tc>
        <w:tc>
          <w:tcPr>
            <w:tcW w:w="6237" w:type="dxa"/>
          </w:tcPr>
          <w:p w:rsidR="006D1493" w:rsidRPr="001D5245" w:rsidRDefault="006D1493" w:rsidP="00D57EC2">
            <w:pPr>
              <w:spacing w:before="120" w:after="120"/>
              <w:jc w:val="both"/>
              <w:rPr>
                <w:rFonts w:ascii="Lucida Bright" w:hAnsi="Lucida Bright" w:cs="Arial"/>
                <w:sz w:val="19"/>
                <w:szCs w:val="19"/>
              </w:rPr>
            </w:pPr>
            <w:r w:rsidRPr="001D5245">
              <w:rPr>
                <w:rFonts w:ascii="Lucida Bright" w:hAnsi="Lucida Bright" w:cs="Arial"/>
                <w:sz w:val="19"/>
                <w:szCs w:val="19"/>
              </w:rPr>
              <w:t xml:space="preserve">Son las personas designadas por la </w:t>
            </w:r>
            <w:r w:rsidRPr="001D5245">
              <w:rPr>
                <w:rFonts w:ascii="Lucida Bright" w:hAnsi="Lucida Bright" w:cs="Arial"/>
                <w:b/>
                <w:sz w:val="19"/>
                <w:szCs w:val="19"/>
              </w:rPr>
              <w:t>ENTIDAD</w:t>
            </w:r>
            <w:r w:rsidRPr="001D5245">
              <w:rPr>
                <w:rFonts w:ascii="Lucida Bright" w:hAnsi="Lucida Bright" w:cs="Arial"/>
                <w:sz w:val="19"/>
                <w:szCs w:val="19"/>
              </w:rPr>
              <w:t xml:space="preserve">, quienes serán responsables de la verificación y recepción de los Bienes a ser entregados por el </w:t>
            </w:r>
            <w:r w:rsidRPr="001D5245">
              <w:rPr>
                <w:rFonts w:ascii="Lucida Bright" w:hAnsi="Lucida Bright" w:cs="Arial"/>
                <w:b/>
                <w:sz w:val="19"/>
                <w:szCs w:val="19"/>
              </w:rPr>
              <w:t>PROVEEDOR</w:t>
            </w:r>
            <w:r w:rsidRPr="001D5245">
              <w:rPr>
                <w:rFonts w:ascii="Lucida Bright" w:hAnsi="Lucida Bright" w:cs="Arial"/>
                <w:sz w:val="19"/>
                <w:szCs w:val="19"/>
              </w:rPr>
              <w:t>, conforme lo establecido en el presente Contrato.</w:t>
            </w:r>
          </w:p>
        </w:tc>
      </w:tr>
      <w:tr w:rsidR="006D1493" w:rsidRPr="001D5245" w:rsidTr="00D57EC2">
        <w:tc>
          <w:tcPr>
            <w:tcW w:w="2522" w:type="dxa"/>
          </w:tcPr>
          <w:p w:rsidR="006D1493" w:rsidRPr="001D5245" w:rsidRDefault="006D1493" w:rsidP="007E1845">
            <w:pPr>
              <w:pStyle w:val="Prrafodelista"/>
              <w:numPr>
                <w:ilvl w:val="0"/>
                <w:numId w:val="59"/>
              </w:numPr>
              <w:spacing w:before="120" w:after="120"/>
              <w:contextualSpacing/>
              <w:rPr>
                <w:rFonts w:ascii="Lucida Bright" w:hAnsi="Lucida Bright" w:cs="Arial"/>
                <w:b/>
                <w:sz w:val="19"/>
                <w:szCs w:val="19"/>
              </w:rPr>
            </w:pPr>
            <w:r w:rsidRPr="001D5245">
              <w:rPr>
                <w:rFonts w:ascii="Lucida Bright" w:hAnsi="Lucida Bright" w:cs="Arial"/>
                <w:b/>
                <w:sz w:val="19"/>
                <w:szCs w:val="19"/>
              </w:rPr>
              <w:t>Informe de Conformidad:</w:t>
            </w:r>
          </w:p>
          <w:p w:rsidR="006D1493" w:rsidRPr="001D5245" w:rsidRDefault="006D1493" w:rsidP="00D57EC2">
            <w:pPr>
              <w:pStyle w:val="Prrafodelista"/>
              <w:spacing w:before="120" w:after="120"/>
              <w:rPr>
                <w:rFonts w:ascii="Lucida Bright" w:hAnsi="Lucida Bright" w:cs="Arial"/>
                <w:b/>
                <w:sz w:val="19"/>
                <w:szCs w:val="19"/>
              </w:rPr>
            </w:pPr>
          </w:p>
          <w:p w:rsidR="006D1493" w:rsidRPr="001D5245" w:rsidRDefault="006D1493" w:rsidP="00D57EC2">
            <w:pPr>
              <w:pStyle w:val="Prrafodelista"/>
              <w:spacing w:before="120" w:after="120"/>
              <w:rPr>
                <w:rFonts w:ascii="Lucida Bright" w:hAnsi="Lucida Bright" w:cs="Arial"/>
                <w:b/>
                <w:sz w:val="19"/>
                <w:szCs w:val="19"/>
              </w:rPr>
            </w:pPr>
          </w:p>
          <w:p w:rsidR="006D1493" w:rsidRPr="001D5245" w:rsidRDefault="006D1493" w:rsidP="007E1845">
            <w:pPr>
              <w:pStyle w:val="Prrafodelista"/>
              <w:numPr>
                <w:ilvl w:val="0"/>
                <w:numId w:val="59"/>
              </w:numPr>
              <w:spacing w:before="120" w:after="120"/>
              <w:contextualSpacing/>
              <w:rPr>
                <w:rFonts w:ascii="Lucida Bright" w:hAnsi="Lucida Bright" w:cs="Arial"/>
                <w:b/>
                <w:sz w:val="19"/>
                <w:szCs w:val="19"/>
              </w:rPr>
            </w:pPr>
            <w:r w:rsidRPr="001D5245">
              <w:rPr>
                <w:rFonts w:ascii="Lucida Bright" w:hAnsi="Lucida Bright" w:cs="Arial"/>
                <w:b/>
                <w:sz w:val="19"/>
                <w:szCs w:val="19"/>
              </w:rPr>
              <w:t>Ley Aplicable:</w:t>
            </w:r>
            <w:r w:rsidRPr="001D5245">
              <w:rPr>
                <w:rFonts w:ascii="Lucida Bright" w:hAnsi="Lucida Bright" w:cs="Arial"/>
                <w:sz w:val="19"/>
                <w:szCs w:val="19"/>
              </w:rPr>
              <w:tab/>
            </w:r>
          </w:p>
        </w:tc>
        <w:tc>
          <w:tcPr>
            <w:tcW w:w="6237" w:type="dxa"/>
          </w:tcPr>
          <w:p w:rsidR="006D1493" w:rsidRPr="001D5245" w:rsidRDefault="006D1493" w:rsidP="00D57EC2">
            <w:pPr>
              <w:spacing w:before="120" w:after="120"/>
              <w:jc w:val="both"/>
              <w:rPr>
                <w:rFonts w:ascii="Lucida Bright" w:hAnsi="Lucida Bright" w:cs="Arial"/>
                <w:sz w:val="19"/>
                <w:szCs w:val="19"/>
              </w:rPr>
            </w:pPr>
            <w:r w:rsidRPr="001D5245">
              <w:rPr>
                <w:rFonts w:ascii="Lucida Bright" w:hAnsi="Lucida Bright" w:cs="Arial"/>
                <w:sz w:val="19"/>
                <w:szCs w:val="19"/>
              </w:rPr>
              <w:t xml:space="preserve">Informe elaborado por el Comité de Recepción, una vez verificado el cumplimiento de las obligaciones del </w:t>
            </w:r>
            <w:r w:rsidRPr="001D5245">
              <w:rPr>
                <w:rFonts w:ascii="Lucida Bright" w:hAnsi="Lucida Bright" w:cs="Arial"/>
                <w:b/>
                <w:sz w:val="19"/>
                <w:szCs w:val="19"/>
              </w:rPr>
              <w:t>PROVEEDOR.</w:t>
            </w:r>
          </w:p>
          <w:p w:rsidR="006D1493" w:rsidRPr="001D5245" w:rsidRDefault="006D1493" w:rsidP="00D57EC2">
            <w:pPr>
              <w:spacing w:before="120" w:after="120"/>
              <w:jc w:val="both"/>
              <w:rPr>
                <w:rFonts w:ascii="Lucida Bright" w:hAnsi="Lucida Bright" w:cs="Arial"/>
                <w:sz w:val="19"/>
                <w:szCs w:val="19"/>
              </w:rPr>
            </w:pPr>
            <w:r w:rsidRPr="001D5245">
              <w:rPr>
                <w:rFonts w:ascii="Lucida Bright" w:hAnsi="Lucida Bright" w:cs="Arial"/>
                <w:sz w:val="19"/>
                <w:szCs w:val="19"/>
              </w:rPr>
              <w:t>Son las normas constitucionales, leyes, decretos supremos y toda otra disposición legal vigente y publicada en el Estado Plurinacional de Bolivia.</w:t>
            </w:r>
          </w:p>
        </w:tc>
      </w:tr>
      <w:tr w:rsidR="006D1493" w:rsidRPr="001D5245" w:rsidTr="00D57EC2">
        <w:trPr>
          <w:trHeight w:val="684"/>
        </w:trPr>
        <w:tc>
          <w:tcPr>
            <w:tcW w:w="2522" w:type="dxa"/>
          </w:tcPr>
          <w:p w:rsidR="006D1493" w:rsidRPr="001D5245" w:rsidRDefault="006D1493" w:rsidP="007E1845">
            <w:pPr>
              <w:pStyle w:val="Prrafodelista"/>
              <w:numPr>
                <w:ilvl w:val="0"/>
                <w:numId w:val="59"/>
              </w:numPr>
              <w:spacing w:before="120" w:after="120"/>
              <w:contextualSpacing/>
              <w:rPr>
                <w:rFonts w:ascii="Lucida Bright" w:hAnsi="Lucida Bright" w:cs="Arial"/>
                <w:b/>
                <w:sz w:val="19"/>
                <w:szCs w:val="19"/>
              </w:rPr>
            </w:pPr>
            <w:r w:rsidRPr="001D5245">
              <w:rPr>
                <w:rFonts w:ascii="Lucida Bright" w:hAnsi="Lucida Bright" w:cs="Arial"/>
                <w:b/>
                <w:sz w:val="19"/>
                <w:szCs w:val="19"/>
              </w:rPr>
              <w:t>Unidad Solicitante:</w:t>
            </w:r>
          </w:p>
        </w:tc>
        <w:tc>
          <w:tcPr>
            <w:tcW w:w="6237" w:type="dxa"/>
          </w:tcPr>
          <w:p w:rsidR="006D1493" w:rsidRPr="001D5245" w:rsidRDefault="006D1493" w:rsidP="00D57EC2">
            <w:pPr>
              <w:spacing w:before="120" w:after="120"/>
              <w:jc w:val="both"/>
              <w:rPr>
                <w:rFonts w:ascii="Lucida Bright" w:hAnsi="Lucida Bright" w:cs="Arial"/>
                <w:sz w:val="19"/>
                <w:szCs w:val="19"/>
              </w:rPr>
            </w:pPr>
            <w:r w:rsidRPr="001D5245">
              <w:rPr>
                <w:rFonts w:ascii="Lucida Bright" w:hAnsi="Lucida Bright" w:cs="Arial"/>
                <w:sz w:val="19"/>
                <w:szCs w:val="19"/>
              </w:rPr>
              <w:t xml:space="preserve">Es la </w:t>
            </w:r>
            <w:r>
              <w:rPr>
                <w:rFonts w:ascii="Lucida Bright" w:hAnsi="Lucida Bright" w:cs="Arial"/>
                <w:sz w:val="19"/>
                <w:szCs w:val="19"/>
              </w:rPr>
              <w:t>xxxxxxx</w:t>
            </w:r>
            <w:r w:rsidRPr="001D5245">
              <w:rPr>
                <w:rFonts w:ascii="Lucida Bright" w:hAnsi="Lucida Bright" w:cs="Arial"/>
                <w:sz w:val="19"/>
                <w:szCs w:val="19"/>
              </w:rPr>
              <w:t xml:space="preserve"> de la </w:t>
            </w:r>
            <w:r w:rsidRPr="001D5245">
              <w:rPr>
                <w:rFonts w:ascii="Lucida Bright" w:hAnsi="Lucida Bright" w:cs="Arial"/>
                <w:b/>
                <w:sz w:val="19"/>
                <w:szCs w:val="19"/>
              </w:rPr>
              <w:t>ENTIDAD.</w:t>
            </w:r>
          </w:p>
        </w:tc>
      </w:tr>
    </w:tbl>
    <w:p w:rsidR="006D1493" w:rsidRDefault="006D1493" w:rsidP="006D1493">
      <w:pPr>
        <w:ind w:left="709" w:hanging="709"/>
        <w:jc w:val="both"/>
        <w:rPr>
          <w:rFonts w:ascii="Lucida Bright" w:hAnsi="Lucida Bright" w:cs="Arial"/>
          <w:sz w:val="19"/>
          <w:szCs w:val="19"/>
        </w:rPr>
      </w:pPr>
      <w:r w:rsidRPr="001D5245">
        <w:rPr>
          <w:rFonts w:ascii="Lucida Bright" w:hAnsi="Lucida Bright" w:cs="Arial"/>
          <w:b/>
          <w:sz w:val="19"/>
          <w:szCs w:val="19"/>
        </w:rPr>
        <w:t xml:space="preserve">3.3. </w:t>
      </w:r>
      <w:r w:rsidRPr="001D5245">
        <w:rPr>
          <w:rFonts w:ascii="Lucida Bright" w:hAnsi="Lucida Bright" w:cs="Arial"/>
          <w:b/>
          <w:sz w:val="19"/>
          <w:szCs w:val="19"/>
        </w:rPr>
        <w:tab/>
      </w:r>
      <w:r w:rsidRPr="001D5245">
        <w:rPr>
          <w:rFonts w:ascii="Lucida Bright" w:hAnsi="Lucida Bright" w:cs="Arial"/>
          <w:b/>
          <w:bCs/>
          <w:sz w:val="19"/>
          <w:szCs w:val="19"/>
        </w:rPr>
        <w:t xml:space="preserve">Discrepancias: </w:t>
      </w:r>
      <w:r w:rsidRPr="001D5245">
        <w:rPr>
          <w:rFonts w:ascii="Lucida Bright" w:hAnsi="Lucida Bright" w:cs="Arial"/>
          <w:sz w:val="19"/>
          <w:szCs w:val="19"/>
        </w:rPr>
        <w:t>En caso de presentarse incompatibilidad de interpretación y/o aplicación entre el Contrato y alguno de sus documentos, o los documentos entre sí, prevalecerá siempre lo dispuesto en el Contrato y entre documentos</w:t>
      </w:r>
      <w:r w:rsidRPr="001D5245" w:rsidDel="00E9402B">
        <w:rPr>
          <w:rFonts w:ascii="Lucida Bright" w:hAnsi="Lucida Bright" w:cs="Arial"/>
          <w:sz w:val="19"/>
          <w:szCs w:val="19"/>
        </w:rPr>
        <w:t xml:space="preserve"> </w:t>
      </w:r>
      <w:r w:rsidRPr="001D5245">
        <w:rPr>
          <w:rFonts w:ascii="Lucida Bright" w:hAnsi="Lucida Bright" w:cs="Arial"/>
          <w:sz w:val="19"/>
          <w:szCs w:val="19"/>
        </w:rPr>
        <w:t>prevalecerá el más específico de ellos sobre otro más genérico.</w:t>
      </w:r>
    </w:p>
    <w:p w:rsidR="006D1493" w:rsidRPr="001D5245" w:rsidRDefault="006D1493" w:rsidP="006D1493">
      <w:pPr>
        <w:ind w:left="709" w:hanging="709"/>
        <w:jc w:val="both"/>
        <w:rPr>
          <w:rFonts w:ascii="Lucida Bright" w:hAnsi="Lucida Bright" w:cs="Arial"/>
          <w:sz w:val="19"/>
          <w:szCs w:val="19"/>
        </w:rPr>
      </w:pPr>
    </w:p>
    <w:p w:rsidR="006D1493" w:rsidRDefault="006D1493" w:rsidP="006D1493">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ind w:left="720" w:hanging="720"/>
        <w:jc w:val="both"/>
        <w:rPr>
          <w:rFonts w:ascii="Lucida Bright" w:hAnsi="Lucida Bright" w:cs="Arial"/>
          <w:sz w:val="19"/>
          <w:szCs w:val="19"/>
        </w:rPr>
      </w:pPr>
      <w:r w:rsidRPr="001D5245">
        <w:rPr>
          <w:rFonts w:ascii="Lucida Bright" w:hAnsi="Lucida Bright" w:cs="Arial"/>
          <w:b/>
          <w:sz w:val="19"/>
          <w:szCs w:val="19"/>
        </w:rPr>
        <w:t>3.4.</w:t>
      </w:r>
      <w:r w:rsidRPr="001D5245">
        <w:rPr>
          <w:rFonts w:ascii="Lucida Bright" w:hAnsi="Lucida Bright" w:cs="Arial"/>
          <w:sz w:val="19"/>
          <w:szCs w:val="19"/>
        </w:rPr>
        <w:tab/>
      </w:r>
      <w:r w:rsidRPr="001D5245">
        <w:rPr>
          <w:rFonts w:ascii="Lucida Bright" w:hAnsi="Lucida Bright" w:cs="Arial"/>
          <w:b/>
          <w:sz w:val="19"/>
          <w:szCs w:val="19"/>
        </w:rPr>
        <w:t>Encabezamientos:</w:t>
      </w:r>
      <w:r w:rsidRPr="001D5245">
        <w:rPr>
          <w:rFonts w:ascii="Lucida Bright" w:hAnsi="Lucida Bright" w:cs="Arial"/>
          <w:sz w:val="19"/>
          <w:szCs w:val="19"/>
        </w:rPr>
        <w:t xml:space="preserve"> El contenido de este Contrato no se verá restringido, modificado o afectado por los encabezamientos.</w:t>
      </w:r>
    </w:p>
    <w:p w:rsidR="006D1493" w:rsidRPr="001D5245" w:rsidRDefault="006D1493" w:rsidP="006D1493">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ind w:left="720" w:hanging="720"/>
        <w:jc w:val="both"/>
        <w:rPr>
          <w:rFonts w:ascii="Lucida Bright" w:hAnsi="Lucida Bright" w:cs="Arial"/>
          <w:sz w:val="19"/>
          <w:szCs w:val="19"/>
        </w:rPr>
      </w:pPr>
    </w:p>
    <w:p w:rsidR="006D1493" w:rsidRDefault="006D1493" w:rsidP="006D1493">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ind w:left="720" w:hanging="720"/>
        <w:jc w:val="both"/>
        <w:rPr>
          <w:rFonts w:ascii="Lucida Bright" w:hAnsi="Lucida Bright" w:cs="Arial"/>
          <w:sz w:val="19"/>
          <w:szCs w:val="19"/>
        </w:rPr>
      </w:pPr>
      <w:r w:rsidRPr="001D5245">
        <w:rPr>
          <w:rFonts w:ascii="Lucida Bright" w:hAnsi="Lucida Bright" w:cs="Arial"/>
          <w:b/>
          <w:sz w:val="19"/>
          <w:szCs w:val="19"/>
        </w:rPr>
        <w:t>3.5.</w:t>
      </w:r>
      <w:r w:rsidRPr="001D5245">
        <w:rPr>
          <w:rFonts w:ascii="Lucida Bright" w:hAnsi="Lucida Bright" w:cs="Arial"/>
          <w:sz w:val="19"/>
          <w:szCs w:val="19"/>
        </w:rPr>
        <w:tab/>
      </w:r>
      <w:r w:rsidRPr="001D5245">
        <w:rPr>
          <w:rFonts w:ascii="Lucida Bright" w:hAnsi="Lucida Bright" w:cs="Arial"/>
          <w:b/>
          <w:sz w:val="19"/>
          <w:szCs w:val="19"/>
        </w:rPr>
        <w:t xml:space="preserve">Idioma: </w:t>
      </w:r>
      <w:r w:rsidRPr="001D5245">
        <w:rPr>
          <w:rFonts w:ascii="Lucida Bright" w:hAnsi="Lucida Bright" w:cs="Arial"/>
          <w:sz w:val="19"/>
          <w:szCs w:val="19"/>
        </w:rPr>
        <w:t>Este Contrato se ha celebrado en castellano, idioma por el que se regirán obligatoriamente todas las materias relacionadas con el mismo o su interpretación.</w:t>
      </w:r>
    </w:p>
    <w:p w:rsidR="006D1493" w:rsidRPr="001D5245" w:rsidRDefault="006D1493" w:rsidP="006D1493">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ind w:left="720" w:hanging="720"/>
        <w:jc w:val="both"/>
        <w:rPr>
          <w:rFonts w:ascii="Lucida Bright" w:hAnsi="Lucida Bright" w:cs="Arial"/>
          <w:sz w:val="19"/>
          <w:szCs w:val="19"/>
        </w:rPr>
      </w:pPr>
    </w:p>
    <w:p w:rsidR="006D1493" w:rsidRDefault="006D1493" w:rsidP="006D1493">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ind w:left="720" w:hanging="720"/>
        <w:jc w:val="both"/>
        <w:rPr>
          <w:rFonts w:ascii="Lucida Bright" w:hAnsi="Lucida Bright" w:cs="Arial"/>
          <w:sz w:val="19"/>
          <w:szCs w:val="19"/>
        </w:rPr>
      </w:pPr>
      <w:r w:rsidRPr="001D5245">
        <w:rPr>
          <w:rFonts w:ascii="Lucida Bright" w:hAnsi="Lucida Bright" w:cs="Arial"/>
          <w:b/>
          <w:sz w:val="19"/>
          <w:szCs w:val="19"/>
        </w:rPr>
        <w:t>3.6.</w:t>
      </w:r>
      <w:r w:rsidRPr="001D5245">
        <w:rPr>
          <w:rFonts w:ascii="Lucida Bright" w:hAnsi="Lucida Bright" w:cs="Arial"/>
          <w:sz w:val="19"/>
          <w:szCs w:val="19"/>
        </w:rPr>
        <w:tab/>
      </w:r>
      <w:r w:rsidRPr="001D5245">
        <w:rPr>
          <w:rFonts w:ascii="Lucida Bright" w:hAnsi="Lucida Bright" w:cs="Arial"/>
          <w:b/>
          <w:sz w:val="19"/>
          <w:szCs w:val="19"/>
        </w:rPr>
        <w:t>Ley que rige el Contrato:</w:t>
      </w:r>
      <w:r w:rsidRPr="001D5245">
        <w:rPr>
          <w:rFonts w:ascii="Lucida Bright" w:hAnsi="Lucida Bright" w:cs="Arial"/>
          <w:sz w:val="19"/>
          <w:szCs w:val="19"/>
        </w:rPr>
        <w:t xml:space="preserve"> Este Contrato, su significado e interpretación y la relación que crea entre las Partes se regirá por Ley Aplicable.</w:t>
      </w:r>
    </w:p>
    <w:p w:rsidR="006D1493" w:rsidRPr="001D5245" w:rsidRDefault="006D1493" w:rsidP="006D1493">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ind w:left="720" w:hanging="720"/>
        <w:jc w:val="both"/>
        <w:rPr>
          <w:rFonts w:ascii="Lucida Bright" w:hAnsi="Lucida Bright" w:cs="Arial"/>
          <w:sz w:val="19"/>
          <w:szCs w:val="19"/>
        </w:rPr>
      </w:pPr>
    </w:p>
    <w:p w:rsidR="006D1493" w:rsidRPr="001D5245" w:rsidRDefault="006D1493" w:rsidP="006D1493">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ind w:left="720" w:hanging="720"/>
        <w:jc w:val="both"/>
        <w:rPr>
          <w:rFonts w:ascii="Lucida Bright" w:hAnsi="Lucida Bright" w:cs="Arial"/>
          <w:sz w:val="19"/>
          <w:szCs w:val="19"/>
        </w:rPr>
      </w:pPr>
      <w:r w:rsidRPr="001D5245">
        <w:rPr>
          <w:rFonts w:ascii="Lucida Bright" w:hAnsi="Lucida Bright" w:cs="Arial"/>
          <w:b/>
          <w:sz w:val="19"/>
          <w:szCs w:val="19"/>
        </w:rPr>
        <w:t>3.7.</w:t>
      </w:r>
      <w:r w:rsidRPr="001D5245">
        <w:rPr>
          <w:rFonts w:ascii="Lucida Bright" w:hAnsi="Lucida Bright" w:cs="Arial"/>
          <w:sz w:val="19"/>
          <w:szCs w:val="19"/>
        </w:rPr>
        <w:tab/>
      </w:r>
      <w:r w:rsidRPr="001D5245">
        <w:rPr>
          <w:rFonts w:ascii="Lucida Bright" w:hAnsi="Lucida Bright" w:cs="Arial"/>
          <w:b/>
          <w:sz w:val="19"/>
          <w:szCs w:val="19"/>
        </w:rPr>
        <w:t>Mayúsculas:</w:t>
      </w:r>
      <w:r w:rsidRPr="001D5245">
        <w:rPr>
          <w:rFonts w:ascii="Lucida Bright" w:hAnsi="Lucida Bright" w:cs="Arial"/>
          <w:sz w:val="19"/>
          <w:szCs w:val="19"/>
        </w:rPr>
        <w:t xml:space="preserve"> El uso de las mayúsculas se entenderá conforme a las denominaciones otorgadas en este instrumento, o de acuerdo a su contexto, usando indistintamente en plural o singular.</w:t>
      </w:r>
    </w:p>
    <w:p w:rsidR="006D1493" w:rsidRDefault="006D1493" w:rsidP="006D1493">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ind w:left="720" w:hanging="720"/>
        <w:jc w:val="both"/>
        <w:rPr>
          <w:rFonts w:ascii="Lucida Bright" w:hAnsi="Lucida Bright" w:cs="Arial"/>
          <w:sz w:val="19"/>
          <w:szCs w:val="19"/>
        </w:rPr>
      </w:pPr>
      <w:r w:rsidRPr="001D5245">
        <w:rPr>
          <w:rFonts w:ascii="Lucida Bright" w:hAnsi="Lucida Bright" w:cs="Arial"/>
          <w:b/>
          <w:sz w:val="19"/>
          <w:szCs w:val="19"/>
        </w:rPr>
        <w:t>3.8.</w:t>
      </w:r>
      <w:r w:rsidRPr="001D5245">
        <w:rPr>
          <w:rFonts w:ascii="Lucida Bright" w:hAnsi="Lucida Bright" w:cs="Arial"/>
          <w:sz w:val="19"/>
          <w:szCs w:val="19"/>
        </w:rPr>
        <w:tab/>
      </w:r>
      <w:r w:rsidRPr="001D5245">
        <w:rPr>
          <w:rFonts w:ascii="Lucida Bright" w:hAnsi="Lucida Bright" w:cs="Arial"/>
          <w:b/>
          <w:sz w:val="19"/>
          <w:szCs w:val="19"/>
        </w:rPr>
        <w:t>Plazos:</w:t>
      </w:r>
      <w:r w:rsidRPr="001D5245">
        <w:rPr>
          <w:rFonts w:ascii="Lucida Bright" w:hAnsi="Lucida Bright" w:cs="Arial"/>
          <w:sz w:val="19"/>
          <w:szCs w:val="19"/>
        </w:rPr>
        <w:t xml:space="preserve"> Todos los plazos establecidos en este Contrato y sus documentos se entenderán como días calendario, salvo indicación expresa en contrario.</w:t>
      </w:r>
    </w:p>
    <w:p w:rsidR="006D1493" w:rsidRPr="001D5245" w:rsidRDefault="006D1493" w:rsidP="006D1493">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ind w:left="720" w:hanging="720"/>
        <w:jc w:val="both"/>
        <w:rPr>
          <w:rFonts w:ascii="Lucida Bright" w:hAnsi="Lucida Bright" w:cs="Arial"/>
          <w:sz w:val="19"/>
          <w:szCs w:val="19"/>
        </w:rPr>
      </w:pPr>
    </w:p>
    <w:p w:rsidR="006D1493" w:rsidRDefault="006D1493" w:rsidP="006D1493">
      <w:pPr>
        <w:ind w:left="709" w:hanging="709"/>
        <w:jc w:val="both"/>
        <w:rPr>
          <w:rFonts w:ascii="Lucida Bright" w:hAnsi="Lucida Bright" w:cs="Arial"/>
          <w:sz w:val="19"/>
          <w:szCs w:val="19"/>
        </w:rPr>
      </w:pPr>
      <w:r w:rsidRPr="001D5245">
        <w:rPr>
          <w:rFonts w:ascii="Lucida Bright" w:hAnsi="Lucida Bright" w:cs="Arial"/>
          <w:b/>
          <w:sz w:val="19"/>
          <w:szCs w:val="19"/>
        </w:rPr>
        <w:t>3.9.</w:t>
      </w:r>
      <w:r w:rsidRPr="001D5245">
        <w:rPr>
          <w:rFonts w:ascii="Lucida Bright" w:hAnsi="Lucida Bright" w:cs="Arial"/>
          <w:sz w:val="19"/>
          <w:szCs w:val="19"/>
        </w:rPr>
        <w:tab/>
      </w:r>
      <w:r w:rsidRPr="001D5245">
        <w:rPr>
          <w:rFonts w:ascii="Lucida Bright" w:hAnsi="Lucida Bright" w:cs="Arial"/>
          <w:b/>
          <w:sz w:val="19"/>
          <w:szCs w:val="19"/>
        </w:rPr>
        <w:t xml:space="preserve">Relación entre las Partes: </w:t>
      </w:r>
      <w:r w:rsidRPr="001D5245">
        <w:rPr>
          <w:rFonts w:ascii="Lucida Bright" w:hAnsi="Lucida Bright" w:cs="Arial"/>
          <w:sz w:val="19"/>
          <w:szCs w:val="19"/>
        </w:rPr>
        <w:t xml:space="preserve">Ninguna estipulación del presente Contrato podrá interpretarse en el sentido que entre las Partes existe una relación de empleador y empleado o de mandatario y mandante. Conforme a este Contrato, el personal que tenga relación con la Adquisición estará exclusivamente a cargo del </w:t>
      </w:r>
      <w:r w:rsidRPr="001D5245">
        <w:rPr>
          <w:rFonts w:ascii="Lucida Bright" w:hAnsi="Lucida Bright" w:cs="Arial"/>
          <w:b/>
          <w:sz w:val="19"/>
          <w:szCs w:val="19"/>
        </w:rPr>
        <w:t>PROVEEDOR</w:t>
      </w:r>
      <w:r w:rsidRPr="001D5245">
        <w:rPr>
          <w:rFonts w:ascii="Lucida Bright" w:hAnsi="Lucida Bright" w:cs="Arial"/>
          <w:sz w:val="19"/>
          <w:szCs w:val="19"/>
        </w:rPr>
        <w:t>, quien será plenamente responsable por todos los aspectos relacionados con este Contrato y la Ley Aplicable.</w:t>
      </w:r>
    </w:p>
    <w:p w:rsidR="006D1493" w:rsidRDefault="006D1493" w:rsidP="006D1493">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Lucida Bright" w:hAnsi="Lucida Bright" w:cs="Arial"/>
          <w:sz w:val="19"/>
          <w:szCs w:val="19"/>
        </w:rPr>
      </w:pPr>
      <w:r w:rsidRPr="001D5245">
        <w:rPr>
          <w:rFonts w:ascii="Lucida Bright" w:hAnsi="Lucida Bright" w:cs="Arial"/>
          <w:b/>
          <w:bCs/>
          <w:sz w:val="19"/>
          <w:szCs w:val="19"/>
        </w:rPr>
        <w:lastRenderedPageBreak/>
        <w:t>3.10.</w:t>
      </w:r>
      <w:r w:rsidRPr="001D5245">
        <w:rPr>
          <w:rFonts w:ascii="Lucida Bright" w:hAnsi="Lucida Bright" w:cs="Arial"/>
          <w:b/>
          <w:bCs/>
          <w:sz w:val="19"/>
          <w:szCs w:val="19"/>
        </w:rPr>
        <w:tab/>
      </w:r>
      <w:r w:rsidRPr="001D5245">
        <w:rPr>
          <w:rFonts w:ascii="Lucida Bright" w:hAnsi="Lucida Bright" w:cs="Arial"/>
          <w:b/>
          <w:sz w:val="19"/>
          <w:szCs w:val="19"/>
        </w:rPr>
        <w:t>Totalidad del acuerdo:</w:t>
      </w:r>
      <w:r w:rsidRPr="001D5245">
        <w:rPr>
          <w:rFonts w:ascii="Lucida Bright" w:hAnsi="Lucida Bright" w:cs="Arial"/>
          <w:sz w:val="19"/>
          <w:szCs w:val="19"/>
        </w:rPr>
        <w:t xml:space="preserve"> Este Contrato contiene todas las estipulaciones, condiciones y disposiciones convenidas entre las Partes. Ningún agente o representante de ninguna de las Partes tiene facultades para hacer ninguna declaración ni para comprometerse o convenir nada que no esté estipulado en el Contrato y las declaraciones, compromisos y convenios que no consten en el mismo no obligarán a las Partes ni comprometerán su responsabilidad.</w:t>
      </w:r>
    </w:p>
    <w:p w:rsidR="006D1493" w:rsidRPr="001D5245" w:rsidRDefault="006D1493" w:rsidP="006D1493">
      <w:pPr>
        <w:spacing w:before="120" w:after="120"/>
        <w:ind w:left="709" w:hanging="709"/>
        <w:jc w:val="both"/>
        <w:rPr>
          <w:rFonts w:ascii="Lucida Bright" w:hAnsi="Lucida Bright" w:cs="Arial"/>
          <w:sz w:val="19"/>
          <w:szCs w:val="19"/>
          <w:u w:val="single"/>
        </w:rPr>
      </w:pPr>
      <w:r w:rsidRPr="001D5245">
        <w:rPr>
          <w:rFonts w:ascii="Lucida Bright" w:hAnsi="Lucida Bright" w:cs="Arial"/>
          <w:b/>
          <w:sz w:val="19"/>
          <w:szCs w:val="19"/>
          <w:u w:val="single"/>
        </w:rPr>
        <w:t>CLÁUSULA</w:t>
      </w:r>
      <w:r w:rsidRPr="001D5245">
        <w:rPr>
          <w:rFonts w:ascii="Lucida Bright" w:hAnsi="Lucida Bright" w:cs="Arial"/>
          <w:b/>
          <w:bCs/>
          <w:sz w:val="19"/>
          <w:szCs w:val="19"/>
          <w:u w:val="single"/>
        </w:rPr>
        <w:t xml:space="preserve"> CUARTA.</w:t>
      </w:r>
      <w:r w:rsidRPr="001D5245">
        <w:rPr>
          <w:rFonts w:ascii="Lucida Bright" w:hAnsi="Lucida Bright" w:cs="Arial"/>
          <w:sz w:val="19"/>
          <w:szCs w:val="19"/>
          <w:u w:val="single"/>
        </w:rPr>
        <w:t xml:space="preserve">- </w:t>
      </w:r>
      <w:r w:rsidRPr="001D5245">
        <w:rPr>
          <w:rFonts w:ascii="Lucida Bright" w:hAnsi="Lucida Bright" w:cs="Arial"/>
          <w:b/>
          <w:sz w:val="19"/>
          <w:szCs w:val="19"/>
          <w:u w:val="single"/>
        </w:rPr>
        <w:t>(NATURALEZA DEL CONTRATO)</w:t>
      </w:r>
    </w:p>
    <w:p w:rsidR="006D1493" w:rsidRPr="001D5245" w:rsidRDefault="006D1493" w:rsidP="006D1493">
      <w:pPr>
        <w:jc w:val="both"/>
        <w:rPr>
          <w:rFonts w:ascii="Lucida Bright" w:hAnsi="Lucida Bright" w:cs="Arial"/>
          <w:sz w:val="19"/>
          <w:szCs w:val="19"/>
        </w:rPr>
      </w:pPr>
      <w:r w:rsidRPr="001D5245">
        <w:rPr>
          <w:rFonts w:ascii="Lucida Bright" w:hAnsi="Lucida Bright" w:cs="Arial"/>
          <w:bCs/>
          <w:sz w:val="19"/>
          <w:szCs w:val="19"/>
        </w:rPr>
        <w:t>El presente Contrato es de naturaleza administrativa, por tanto su aplicación e interpretación deberá realizarse en el marco de la normativa legal vigente en el Estado Plurinacional de Bolivia</w:t>
      </w:r>
      <w:r w:rsidRPr="001D5245">
        <w:rPr>
          <w:rFonts w:ascii="Lucida Bright" w:hAnsi="Lucida Bright" w:cs="Arial"/>
          <w:b/>
          <w:bCs/>
          <w:sz w:val="19"/>
          <w:szCs w:val="19"/>
        </w:rPr>
        <w:t>.</w:t>
      </w:r>
    </w:p>
    <w:p w:rsidR="006D1493" w:rsidRPr="001D5245" w:rsidRDefault="006D1493" w:rsidP="006D1493">
      <w:pPr>
        <w:spacing w:before="120"/>
        <w:jc w:val="both"/>
        <w:rPr>
          <w:rFonts w:ascii="Lucida Bright" w:hAnsi="Lucida Bright" w:cs="Arial"/>
          <w:b/>
          <w:sz w:val="19"/>
          <w:szCs w:val="19"/>
          <w:u w:val="single"/>
          <w:lang w:val="es-ES_tradnl"/>
        </w:rPr>
      </w:pPr>
      <w:r w:rsidRPr="001D5245">
        <w:rPr>
          <w:rFonts w:ascii="Lucida Bright" w:hAnsi="Lucida Bright" w:cs="Arial"/>
          <w:b/>
          <w:sz w:val="19"/>
          <w:szCs w:val="19"/>
          <w:u w:val="single"/>
        </w:rPr>
        <w:t>CLÁUSULA</w:t>
      </w:r>
      <w:r w:rsidRPr="001D5245">
        <w:rPr>
          <w:rFonts w:ascii="Lucida Bright" w:hAnsi="Lucida Bright" w:cs="Arial"/>
          <w:b/>
          <w:sz w:val="19"/>
          <w:szCs w:val="19"/>
          <w:u w:val="single"/>
          <w:lang w:val="es-ES_tradnl"/>
        </w:rPr>
        <w:t xml:space="preserve"> QUINTA.- (DOCUMENTOS DEL CONTRATO)</w:t>
      </w:r>
    </w:p>
    <w:p w:rsidR="006D1493" w:rsidRPr="001D5245" w:rsidRDefault="006D1493" w:rsidP="006D1493">
      <w:pPr>
        <w:spacing w:before="120"/>
        <w:jc w:val="both"/>
        <w:rPr>
          <w:rFonts w:ascii="Lucida Bright" w:hAnsi="Lucida Bright" w:cs="Arial"/>
          <w:sz w:val="19"/>
          <w:szCs w:val="19"/>
          <w:lang w:val="es-ES_tradnl"/>
        </w:rPr>
      </w:pPr>
      <w:r w:rsidRPr="001D5245">
        <w:rPr>
          <w:rFonts w:ascii="Lucida Bright" w:hAnsi="Lucida Bright" w:cs="Arial"/>
          <w:sz w:val="19"/>
          <w:szCs w:val="19"/>
          <w:lang w:val="es-ES_tradnl"/>
        </w:rPr>
        <w:t xml:space="preserve">Forman parte integrante e indivisible del presente Contrato, los documentos que se detallan a continuación y que tienen por finalidad complementarse mutuamente: </w:t>
      </w:r>
    </w:p>
    <w:p w:rsidR="006D1493" w:rsidRPr="001D5245" w:rsidRDefault="006D1493" w:rsidP="006D1493">
      <w:pPr>
        <w:jc w:val="both"/>
        <w:rPr>
          <w:rFonts w:ascii="Lucida Bright" w:hAnsi="Lucida Bright" w:cs="Arial"/>
          <w:sz w:val="19"/>
          <w:szCs w:val="19"/>
          <w:lang w:val="es-ES_tradnl"/>
        </w:rPr>
      </w:pPr>
    </w:p>
    <w:p w:rsidR="006D1493" w:rsidRPr="001D5245" w:rsidRDefault="006D1493" w:rsidP="007E1845">
      <w:pPr>
        <w:pStyle w:val="Prrafodelista"/>
        <w:numPr>
          <w:ilvl w:val="0"/>
          <w:numId w:val="55"/>
        </w:numPr>
        <w:contextualSpacing/>
        <w:jc w:val="both"/>
        <w:rPr>
          <w:rFonts w:ascii="Lucida Bright" w:hAnsi="Lucida Bright" w:cs="Arial"/>
          <w:sz w:val="19"/>
          <w:szCs w:val="19"/>
          <w:lang w:val="es-ES_tradnl"/>
        </w:rPr>
      </w:pPr>
      <w:r w:rsidRPr="001D5245">
        <w:rPr>
          <w:rFonts w:ascii="Lucida Bright" w:hAnsi="Lucida Bright" w:cs="Arial"/>
          <w:sz w:val="19"/>
          <w:szCs w:val="19"/>
          <w:lang w:val="es-ES_tradnl"/>
        </w:rPr>
        <w:t xml:space="preserve">Documento </w:t>
      </w:r>
      <w:r>
        <w:rPr>
          <w:rFonts w:ascii="Lucida Bright" w:hAnsi="Lucida Bright" w:cs="Arial"/>
          <w:sz w:val="19"/>
          <w:szCs w:val="19"/>
          <w:lang w:val="es-ES_tradnl"/>
        </w:rPr>
        <w:t>Base de Contratación.</w:t>
      </w:r>
    </w:p>
    <w:p w:rsidR="006D1493" w:rsidRPr="001D5245" w:rsidRDefault="006D1493" w:rsidP="007E1845">
      <w:pPr>
        <w:pStyle w:val="Prrafodelista"/>
        <w:numPr>
          <w:ilvl w:val="0"/>
          <w:numId w:val="55"/>
        </w:numPr>
        <w:spacing w:before="120"/>
        <w:contextualSpacing/>
        <w:jc w:val="both"/>
        <w:rPr>
          <w:rFonts w:ascii="Lucida Bright" w:hAnsi="Lucida Bright" w:cs="Arial"/>
          <w:sz w:val="19"/>
          <w:szCs w:val="19"/>
          <w:lang w:val="es-ES_tradnl"/>
        </w:rPr>
      </w:pPr>
      <w:r w:rsidRPr="001D5245">
        <w:rPr>
          <w:rFonts w:ascii="Lucida Bright" w:hAnsi="Lucida Bright" w:cs="Arial"/>
          <w:sz w:val="19"/>
          <w:szCs w:val="19"/>
          <w:lang w:val="es-ES_tradnl"/>
        </w:rPr>
        <w:t>Propuesta adjudicada (oferta técnica y oferta económica).</w:t>
      </w:r>
    </w:p>
    <w:p w:rsidR="006D1493" w:rsidRPr="001D5245" w:rsidRDefault="006D1493" w:rsidP="007E1845">
      <w:pPr>
        <w:pStyle w:val="Prrafodelista"/>
        <w:numPr>
          <w:ilvl w:val="0"/>
          <w:numId w:val="55"/>
        </w:numPr>
        <w:spacing w:before="120"/>
        <w:contextualSpacing/>
        <w:jc w:val="both"/>
        <w:rPr>
          <w:rFonts w:ascii="Lucida Bright" w:hAnsi="Lucida Bright" w:cs="Arial"/>
          <w:sz w:val="19"/>
          <w:szCs w:val="19"/>
          <w:lang w:val="es-ES_tradnl"/>
        </w:rPr>
      </w:pPr>
      <w:r w:rsidRPr="001D5245">
        <w:rPr>
          <w:rFonts w:ascii="Lucida Bright" w:hAnsi="Lucida Bright" w:cs="Arial"/>
          <w:sz w:val="19"/>
          <w:szCs w:val="19"/>
          <w:lang w:val="es-ES_tradnl"/>
        </w:rPr>
        <w:t xml:space="preserve">Carta con CITE: </w:t>
      </w:r>
      <w:r>
        <w:rPr>
          <w:rFonts w:ascii="Lucida Bright" w:hAnsi="Lucida Bright" w:cs="Arial"/>
          <w:sz w:val="19"/>
          <w:szCs w:val="19"/>
          <w:lang w:val="es-ES_tradnl"/>
        </w:rPr>
        <w:t>xxxxxx</w:t>
      </w:r>
      <w:r w:rsidRPr="001D5245">
        <w:rPr>
          <w:rFonts w:ascii="Lucida Bright" w:hAnsi="Lucida Bright" w:cs="Arial"/>
          <w:sz w:val="19"/>
          <w:szCs w:val="19"/>
          <w:lang w:val="es-ES_tradnl"/>
        </w:rPr>
        <w:t xml:space="preserve"> de fecha </w:t>
      </w:r>
      <w:r>
        <w:rPr>
          <w:rFonts w:ascii="Lucida Bright" w:hAnsi="Lucida Bright" w:cs="Arial"/>
          <w:sz w:val="19"/>
          <w:szCs w:val="19"/>
          <w:lang w:val="es-ES_tradnl"/>
        </w:rPr>
        <w:t xml:space="preserve">xxx </w:t>
      </w:r>
      <w:r w:rsidRPr="001D5245">
        <w:rPr>
          <w:rFonts w:ascii="Lucida Bright" w:hAnsi="Lucida Bright" w:cs="Arial"/>
          <w:sz w:val="19"/>
          <w:szCs w:val="19"/>
          <w:lang w:val="es-ES_tradnl"/>
        </w:rPr>
        <w:t xml:space="preserve">de </w:t>
      </w:r>
      <w:r>
        <w:rPr>
          <w:rFonts w:ascii="Lucida Bright" w:hAnsi="Lucida Bright" w:cs="Arial"/>
          <w:sz w:val="19"/>
          <w:szCs w:val="19"/>
          <w:lang w:val="es-ES_tradnl"/>
        </w:rPr>
        <w:t>xxxx</w:t>
      </w:r>
      <w:r w:rsidRPr="001D5245">
        <w:rPr>
          <w:rFonts w:ascii="Lucida Bright" w:hAnsi="Lucida Bright" w:cs="Arial"/>
          <w:sz w:val="19"/>
          <w:szCs w:val="19"/>
          <w:lang w:val="es-ES_tradnl"/>
        </w:rPr>
        <w:t xml:space="preserve"> de 2018,  Notificación y Solicitud de Documentos. </w:t>
      </w:r>
    </w:p>
    <w:p w:rsidR="006D1493" w:rsidRPr="001D5245" w:rsidRDefault="006D1493" w:rsidP="007E1845">
      <w:pPr>
        <w:pStyle w:val="Prrafodelista"/>
        <w:numPr>
          <w:ilvl w:val="0"/>
          <w:numId w:val="55"/>
        </w:numPr>
        <w:spacing w:before="120"/>
        <w:contextualSpacing/>
        <w:jc w:val="both"/>
        <w:rPr>
          <w:rFonts w:ascii="Lucida Bright" w:hAnsi="Lucida Bright" w:cs="Arial"/>
          <w:sz w:val="19"/>
          <w:szCs w:val="19"/>
          <w:lang w:val="es-ES_tradnl"/>
        </w:rPr>
      </w:pPr>
      <w:r w:rsidRPr="001D5245">
        <w:rPr>
          <w:rFonts w:ascii="Lucida Bright" w:hAnsi="Lucida Bright" w:cs="Arial"/>
          <w:sz w:val="19"/>
          <w:szCs w:val="19"/>
          <w:lang w:val="es-ES_tradnl"/>
        </w:rPr>
        <w:t>Certificado RUPE N°</w:t>
      </w:r>
      <w:r>
        <w:rPr>
          <w:rFonts w:ascii="Lucida Bright" w:hAnsi="Lucida Bright" w:cs="Arial"/>
          <w:sz w:val="19"/>
          <w:szCs w:val="19"/>
          <w:lang w:val="es-ES_tradnl"/>
        </w:rPr>
        <w:t>xxxx</w:t>
      </w:r>
      <w:r w:rsidRPr="001D5245">
        <w:rPr>
          <w:rFonts w:ascii="Lucida Bright" w:hAnsi="Lucida Bright" w:cs="Arial"/>
          <w:sz w:val="19"/>
          <w:szCs w:val="19"/>
          <w:lang w:val="es-ES_tradnl"/>
        </w:rPr>
        <w:t xml:space="preserve"> de fecha </w:t>
      </w:r>
      <w:r>
        <w:rPr>
          <w:rFonts w:ascii="Lucida Bright" w:hAnsi="Lucida Bright" w:cs="Arial"/>
          <w:sz w:val="19"/>
          <w:szCs w:val="19"/>
          <w:lang w:val="es-ES_tradnl"/>
        </w:rPr>
        <w:t>xxx</w:t>
      </w:r>
      <w:r w:rsidRPr="001D5245">
        <w:rPr>
          <w:rFonts w:ascii="Lucida Bright" w:hAnsi="Lucida Bright" w:cs="Arial"/>
          <w:sz w:val="19"/>
          <w:szCs w:val="19"/>
          <w:lang w:val="es-ES_tradnl"/>
        </w:rPr>
        <w:t xml:space="preserve"> de </w:t>
      </w:r>
      <w:r>
        <w:rPr>
          <w:rFonts w:ascii="Lucida Bright" w:hAnsi="Lucida Bright" w:cs="Arial"/>
          <w:sz w:val="19"/>
          <w:szCs w:val="19"/>
          <w:lang w:val="es-ES_tradnl"/>
        </w:rPr>
        <w:t>xxx</w:t>
      </w:r>
      <w:r w:rsidRPr="001D5245">
        <w:rPr>
          <w:rFonts w:ascii="Lucida Bright" w:hAnsi="Lucida Bright" w:cs="Arial"/>
          <w:sz w:val="19"/>
          <w:szCs w:val="19"/>
          <w:lang w:val="es-ES_tradnl"/>
        </w:rPr>
        <w:t xml:space="preserve"> de 2018.</w:t>
      </w:r>
    </w:p>
    <w:p w:rsidR="006D1493" w:rsidRPr="001D5245" w:rsidRDefault="006D1493" w:rsidP="007E1845">
      <w:pPr>
        <w:pStyle w:val="Prrafodelista"/>
        <w:numPr>
          <w:ilvl w:val="0"/>
          <w:numId w:val="55"/>
        </w:numPr>
        <w:spacing w:before="120"/>
        <w:contextualSpacing/>
        <w:jc w:val="both"/>
        <w:rPr>
          <w:rFonts w:ascii="Lucida Bright" w:hAnsi="Lucida Bright" w:cs="Arial"/>
          <w:sz w:val="19"/>
          <w:szCs w:val="19"/>
          <w:lang w:val="es-ES_tradnl"/>
        </w:rPr>
      </w:pPr>
      <w:r w:rsidRPr="001D5245">
        <w:rPr>
          <w:rFonts w:ascii="Lucida Bright" w:hAnsi="Lucida Bright" w:cs="Arial"/>
          <w:sz w:val="19"/>
          <w:szCs w:val="19"/>
          <w:lang w:val="es-ES_tradnl"/>
        </w:rPr>
        <w:t xml:space="preserve">Certificado de Información sobre Solvencia con el Fisco </w:t>
      </w:r>
      <w:r>
        <w:rPr>
          <w:rFonts w:ascii="Lucida Bright" w:hAnsi="Lucida Bright" w:cs="Arial"/>
          <w:sz w:val="19"/>
          <w:szCs w:val="19"/>
          <w:lang w:val="es-ES_tradnl"/>
        </w:rPr>
        <w:t>xxx</w:t>
      </w:r>
      <w:r w:rsidRPr="001D5245">
        <w:rPr>
          <w:rFonts w:ascii="Lucida Bright" w:hAnsi="Lucida Bright" w:cs="Arial"/>
          <w:sz w:val="19"/>
          <w:szCs w:val="19"/>
          <w:lang w:val="es-ES_tradnl"/>
        </w:rPr>
        <w:t xml:space="preserve"> N° de Factura:</w:t>
      </w:r>
      <w:r>
        <w:rPr>
          <w:rFonts w:ascii="Lucida Bright" w:hAnsi="Lucida Bright" w:cs="Arial"/>
          <w:sz w:val="19"/>
          <w:szCs w:val="19"/>
          <w:lang w:val="es-ES_tradnl"/>
        </w:rPr>
        <w:t>xxx</w:t>
      </w:r>
      <w:r w:rsidRPr="001D5245">
        <w:rPr>
          <w:rFonts w:ascii="Lucida Bright" w:hAnsi="Lucida Bright" w:cs="Arial"/>
          <w:sz w:val="19"/>
          <w:szCs w:val="19"/>
          <w:lang w:val="es-ES_tradnl"/>
        </w:rPr>
        <w:t xml:space="preserve"> </w:t>
      </w:r>
    </w:p>
    <w:p w:rsidR="006D1493" w:rsidRPr="001D5245" w:rsidRDefault="006D1493" w:rsidP="007E1845">
      <w:pPr>
        <w:pStyle w:val="Prrafodelista"/>
        <w:numPr>
          <w:ilvl w:val="0"/>
          <w:numId w:val="55"/>
        </w:numPr>
        <w:spacing w:before="120"/>
        <w:contextualSpacing/>
        <w:jc w:val="both"/>
        <w:rPr>
          <w:rFonts w:ascii="Lucida Bright" w:hAnsi="Lucida Bright" w:cs="Arial"/>
          <w:sz w:val="19"/>
          <w:szCs w:val="19"/>
          <w:lang w:val="es-ES_tradnl"/>
        </w:rPr>
      </w:pPr>
      <w:r w:rsidRPr="001D5245">
        <w:rPr>
          <w:rFonts w:ascii="Lucida Bright" w:hAnsi="Lucida Bright" w:cs="Arial"/>
          <w:sz w:val="19"/>
          <w:szCs w:val="19"/>
          <w:lang w:val="es-ES_tradnl"/>
        </w:rPr>
        <w:t>Garantía</w:t>
      </w:r>
      <w:r>
        <w:rPr>
          <w:rFonts w:ascii="Lucida Bright" w:hAnsi="Lucida Bright" w:cs="Arial"/>
          <w:sz w:val="19"/>
          <w:szCs w:val="19"/>
          <w:lang w:val="es-ES_tradnl"/>
        </w:rPr>
        <w:t>s</w:t>
      </w:r>
      <w:r w:rsidRPr="001D5245">
        <w:rPr>
          <w:rFonts w:ascii="Lucida Bright" w:hAnsi="Lucida Bright" w:cs="Arial"/>
          <w:sz w:val="19"/>
          <w:szCs w:val="19"/>
          <w:lang w:val="es-ES_tradnl"/>
        </w:rPr>
        <w:t>.</w:t>
      </w:r>
    </w:p>
    <w:p w:rsidR="006D1493" w:rsidRPr="001D5245" w:rsidRDefault="006D1493" w:rsidP="007E1845">
      <w:pPr>
        <w:pStyle w:val="Prrafodelista"/>
        <w:numPr>
          <w:ilvl w:val="0"/>
          <w:numId w:val="55"/>
        </w:numPr>
        <w:spacing w:before="120"/>
        <w:contextualSpacing/>
        <w:jc w:val="both"/>
        <w:rPr>
          <w:rFonts w:ascii="Lucida Bright" w:hAnsi="Lucida Bright" w:cs="Arial"/>
          <w:sz w:val="19"/>
          <w:szCs w:val="19"/>
          <w:lang w:val="es-ES_tradnl"/>
        </w:rPr>
      </w:pPr>
      <w:r w:rsidRPr="001D5245">
        <w:rPr>
          <w:rFonts w:ascii="Lucida Bright" w:hAnsi="Lucida Bright" w:cs="Arial"/>
          <w:sz w:val="19"/>
          <w:szCs w:val="19"/>
          <w:lang w:val="es-ES_tradnl"/>
        </w:rPr>
        <w:t>Todos los demás documentos del proceso de contratación.</w:t>
      </w:r>
    </w:p>
    <w:p w:rsidR="006D1493" w:rsidRPr="001D5245" w:rsidRDefault="006D1493" w:rsidP="006D1493">
      <w:pPr>
        <w:spacing w:before="120"/>
        <w:jc w:val="both"/>
        <w:rPr>
          <w:rFonts w:ascii="Lucida Bright" w:hAnsi="Lucida Bright" w:cs="Arial"/>
          <w:b/>
          <w:sz w:val="19"/>
          <w:szCs w:val="19"/>
          <w:u w:val="single"/>
          <w:lang w:val="es-ES_tradnl"/>
        </w:rPr>
      </w:pPr>
      <w:r w:rsidRPr="001D5245">
        <w:rPr>
          <w:rFonts w:ascii="Lucida Bright" w:hAnsi="Lucida Bright" w:cs="Arial"/>
          <w:b/>
          <w:sz w:val="19"/>
          <w:szCs w:val="19"/>
          <w:u w:val="single"/>
        </w:rPr>
        <w:t>CLÁUSULA</w:t>
      </w:r>
      <w:r w:rsidRPr="001D5245">
        <w:rPr>
          <w:rFonts w:ascii="Lucida Bright" w:hAnsi="Lucida Bright" w:cs="Arial"/>
          <w:b/>
          <w:sz w:val="19"/>
          <w:szCs w:val="19"/>
          <w:u w:val="single"/>
          <w:lang w:val="es-ES_tradnl"/>
        </w:rPr>
        <w:t xml:space="preserve"> SEXTA.- (OBJETO DEL CONTRATO) </w:t>
      </w:r>
    </w:p>
    <w:p w:rsidR="006D1493" w:rsidRPr="001D5245" w:rsidRDefault="006D1493" w:rsidP="006D1493">
      <w:pPr>
        <w:spacing w:before="120"/>
        <w:jc w:val="both"/>
        <w:rPr>
          <w:rFonts w:ascii="Lucida Bright" w:hAnsi="Lucida Bright" w:cs="Arial"/>
          <w:b/>
          <w:sz w:val="19"/>
          <w:szCs w:val="19"/>
          <w:lang w:val="es-ES_tradnl"/>
        </w:rPr>
      </w:pPr>
      <w:r w:rsidRPr="001D5245">
        <w:rPr>
          <w:rFonts w:ascii="Lucida Bright" w:hAnsi="Lucida Bright" w:cs="Arial"/>
          <w:sz w:val="19"/>
          <w:szCs w:val="19"/>
        </w:rPr>
        <w:t>El objeto del presente Contrato es la adquisición de “</w:t>
      </w:r>
      <w:r>
        <w:rPr>
          <w:rFonts w:ascii="Lucida Bright" w:hAnsi="Lucida Bright" w:cs="Arial"/>
          <w:sz w:val="19"/>
          <w:szCs w:val="19"/>
        </w:rPr>
        <w:t>xxxxxxxxx</w:t>
      </w:r>
      <w:r w:rsidRPr="001D5245">
        <w:rPr>
          <w:rFonts w:ascii="Lucida Bright" w:hAnsi="Lucida Bright" w:cs="Arial"/>
          <w:b/>
          <w:sz w:val="19"/>
          <w:szCs w:val="19"/>
        </w:rPr>
        <w:t>”</w:t>
      </w:r>
      <w:r w:rsidRPr="001D5245">
        <w:rPr>
          <w:rFonts w:ascii="Lucida Bright" w:hAnsi="Lucida Bright" w:cs="Arial"/>
          <w:sz w:val="19"/>
          <w:szCs w:val="19"/>
        </w:rPr>
        <w:t xml:space="preserve">, a ser provisto por el </w:t>
      </w:r>
      <w:r w:rsidRPr="001D5245">
        <w:rPr>
          <w:rFonts w:ascii="Lucida Bright" w:hAnsi="Lucida Bright" w:cs="Arial"/>
          <w:b/>
          <w:sz w:val="19"/>
          <w:szCs w:val="19"/>
        </w:rPr>
        <w:t xml:space="preserve">PROVEEDOR </w:t>
      </w:r>
      <w:r w:rsidRPr="001D5245">
        <w:rPr>
          <w:rFonts w:ascii="Lucida Bright" w:hAnsi="Lucida Bright" w:cs="Arial"/>
          <w:sz w:val="19"/>
          <w:szCs w:val="19"/>
        </w:rPr>
        <w:t xml:space="preserve">de conformidad al documento </w:t>
      </w:r>
      <w:r>
        <w:rPr>
          <w:rFonts w:ascii="Lucida Bright" w:hAnsi="Lucida Bright" w:cs="Arial"/>
          <w:sz w:val="19"/>
          <w:szCs w:val="19"/>
        </w:rPr>
        <w:t xml:space="preserve">base de contratación </w:t>
      </w:r>
      <w:r w:rsidRPr="001D5245">
        <w:rPr>
          <w:rFonts w:ascii="Lucida Bright" w:hAnsi="Lucida Bright" w:cs="Arial"/>
          <w:sz w:val="19"/>
          <w:szCs w:val="19"/>
        </w:rPr>
        <w:t>y propuesta adjudicada, con estricta y absoluta sujeción al presente Contrato.</w:t>
      </w:r>
    </w:p>
    <w:p w:rsidR="006D1493" w:rsidRPr="001D5245" w:rsidRDefault="006D1493" w:rsidP="006D1493">
      <w:pPr>
        <w:spacing w:before="120" w:after="120"/>
        <w:jc w:val="both"/>
        <w:rPr>
          <w:rFonts w:ascii="Lucida Bright" w:hAnsi="Lucida Bright" w:cs="Arial"/>
          <w:b/>
          <w:sz w:val="19"/>
          <w:szCs w:val="19"/>
          <w:u w:val="single"/>
          <w:lang w:val="es-ES_tradnl"/>
        </w:rPr>
      </w:pPr>
      <w:r w:rsidRPr="001D5245">
        <w:rPr>
          <w:rFonts w:ascii="Lucida Bright" w:hAnsi="Lucida Bright" w:cs="Arial"/>
          <w:b/>
          <w:sz w:val="19"/>
          <w:szCs w:val="19"/>
          <w:u w:val="single"/>
        </w:rPr>
        <w:t>CLÁUSULA</w:t>
      </w:r>
      <w:r w:rsidRPr="001D5245">
        <w:rPr>
          <w:rFonts w:ascii="Lucida Bright" w:hAnsi="Lucida Bright" w:cs="Arial"/>
          <w:b/>
          <w:sz w:val="19"/>
          <w:szCs w:val="19"/>
          <w:u w:val="single"/>
          <w:lang w:val="es-ES_tradnl"/>
        </w:rPr>
        <w:t xml:space="preserve"> SÉPTIMA.- (VIGENCIA Y PLAZO DEL CONTRATO)</w:t>
      </w:r>
    </w:p>
    <w:p w:rsidR="006D1493" w:rsidRPr="001D5245" w:rsidRDefault="006D1493" w:rsidP="006D1493">
      <w:pPr>
        <w:spacing w:before="120" w:after="120"/>
        <w:ind w:left="709" w:hanging="709"/>
        <w:jc w:val="both"/>
        <w:rPr>
          <w:rFonts w:ascii="Lucida Bright" w:hAnsi="Lucida Bright" w:cs="Arial"/>
          <w:b/>
          <w:sz w:val="19"/>
          <w:szCs w:val="19"/>
          <w:lang w:val="es-ES_tradnl"/>
        </w:rPr>
      </w:pPr>
      <w:r w:rsidRPr="001D5245">
        <w:rPr>
          <w:rFonts w:ascii="Lucida Bright" w:hAnsi="Lucida Bright" w:cs="Arial"/>
          <w:b/>
          <w:sz w:val="19"/>
          <w:szCs w:val="19"/>
          <w:lang w:val="es-ES_tradnl"/>
        </w:rPr>
        <w:t xml:space="preserve">7.1. </w:t>
      </w:r>
      <w:r w:rsidRPr="001D5245">
        <w:rPr>
          <w:rFonts w:ascii="Lucida Bright" w:hAnsi="Lucida Bright" w:cs="Arial"/>
          <w:b/>
          <w:sz w:val="19"/>
          <w:szCs w:val="19"/>
          <w:lang w:val="es-ES_tradnl"/>
        </w:rPr>
        <w:tab/>
        <w:t>Vigencia:</w:t>
      </w:r>
    </w:p>
    <w:p w:rsidR="006D1493" w:rsidRPr="001D5245" w:rsidRDefault="006D1493" w:rsidP="006D1493">
      <w:pPr>
        <w:spacing w:before="120" w:after="120"/>
        <w:ind w:left="709"/>
        <w:jc w:val="both"/>
        <w:rPr>
          <w:rFonts w:ascii="Lucida Bright" w:hAnsi="Lucida Bright" w:cs="Arial"/>
          <w:sz w:val="19"/>
          <w:szCs w:val="19"/>
          <w:lang w:val="es-ES_tradnl"/>
        </w:rPr>
      </w:pPr>
      <w:r w:rsidRPr="001D5245">
        <w:rPr>
          <w:rFonts w:ascii="Lucida Bright" w:hAnsi="Lucida Bright" w:cs="Arial"/>
          <w:sz w:val="19"/>
          <w:szCs w:val="19"/>
          <w:lang w:val="es-ES_tradnl"/>
        </w:rPr>
        <w:t>El presente Contrato tendrá vigencia desde el día de su suscripción por ambas Partes hasta la emisión del acta de cierre de Contrato por parte de la</w:t>
      </w:r>
      <w:r w:rsidRPr="001D5245">
        <w:rPr>
          <w:rFonts w:ascii="Lucida Bright" w:hAnsi="Lucida Bright" w:cs="Arial"/>
          <w:b/>
          <w:sz w:val="19"/>
          <w:szCs w:val="19"/>
          <w:lang w:val="es-ES_tradnl"/>
        </w:rPr>
        <w:t xml:space="preserve"> ENTIDAD.</w:t>
      </w:r>
    </w:p>
    <w:p w:rsidR="006D1493" w:rsidRPr="001D5245" w:rsidRDefault="006D1493" w:rsidP="006D1493">
      <w:pPr>
        <w:spacing w:before="120" w:after="120"/>
        <w:ind w:left="709" w:hanging="709"/>
        <w:jc w:val="both"/>
        <w:rPr>
          <w:rFonts w:ascii="Lucida Bright" w:hAnsi="Lucida Bright" w:cs="Arial"/>
          <w:b/>
          <w:sz w:val="19"/>
          <w:szCs w:val="19"/>
          <w:lang w:val="es-ES_tradnl"/>
        </w:rPr>
      </w:pPr>
      <w:r w:rsidRPr="001D5245">
        <w:rPr>
          <w:rFonts w:ascii="Lucida Bright" w:hAnsi="Lucida Bright" w:cs="Arial"/>
          <w:b/>
          <w:sz w:val="19"/>
          <w:szCs w:val="19"/>
          <w:lang w:val="es-ES_tradnl"/>
        </w:rPr>
        <w:t xml:space="preserve">7.2. </w:t>
      </w:r>
      <w:r w:rsidRPr="001D5245">
        <w:rPr>
          <w:rFonts w:ascii="Lucida Bright" w:hAnsi="Lucida Bright" w:cs="Arial"/>
          <w:b/>
          <w:sz w:val="19"/>
          <w:szCs w:val="19"/>
          <w:lang w:val="es-ES_tradnl"/>
        </w:rPr>
        <w:tab/>
        <w:t>Plazo:</w:t>
      </w:r>
    </w:p>
    <w:p w:rsidR="006D1493" w:rsidRPr="006D3786" w:rsidRDefault="006D1493" w:rsidP="006D1493">
      <w:pPr>
        <w:spacing w:before="120" w:after="120"/>
        <w:ind w:left="705"/>
        <w:jc w:val="both"/>
        <w:rPr>
          <w:rFonts w:ascii="Lucida Bright" w:hAnsi="Lucida Bright" w:cs="Arial"/>
          <w:sz w:val="19"/>
          <w:szCs w:val="19"/>
        </w:rPr>
      </w:pPr>
      <w:r w:rsidRPr="006D3786">
        <w:rPr>
          <w:rFonts w:ascii="Lucida Bright" w:hAnsi="Lucida Bright" w:cs="Arial"/>
          <w:sz w:val="19"/>
          <w:szCs w:val="19"/>
        </w:rPr>
        <w:t>El</w:t>
      </w:r>
      <w:r>
        <w:rPr>
          <w:rFonts w:ascii="Lucida Bright" w:hAnsi="Lucida Bright" w:cs="Arial"/>
          <w:b/>
          <w:sz w:val="19"/>
          <w:szCs w:val="19"/>
        </w:rPr>
        <w:t xml:space="preserve"> PROVEEDOR </w:t>
      </w:r>
      <w:r w:rsidRPr="006D3786">
        <w:rPr>
          <w:rFonts w:ascii="Lucida Bright" w:hAnsi="Lucida Bright" w:cs="Arial"/>
          <w:sz w:val="19"/>
          <w:szCs w:val="19"/>
        </w:rPr>
        <w:t>entregara los Bienes</w:t>
      </w:r>
      <w:r>
        <w:rPr>
          <w:rFonts w:ascii="Lucida Bright" w:hAnsi="Lucida Bright" w:cs="Arial"/>
          <w:b/>
          <w:sz w:val="19"/>
          <w:szCs w:val="19"/>
        </w:rPr>
        <w:t xml:space="preserve"> </w:t>
      </w:r>
      <w:r w:rsidRPr="006D3786">
        <w:rPr>
          <w:rFonts w:ascii="Lucida Bright" w:hAnsi="Lucida Bright" w:cs="Arial"/>
          <w:sz w:val="19"/>
          <w:szCs w:val="19"/>
        </w:rPr>
        <w:t xml:space="preserve">en el plazo máximo de  xxxxxxxxxxx días calendario, a partir </w:t>
      </w:r>
      <w:r>
        <w:rPr>
          <w:rFonts w:ascii="Lucida Bright" w:hAnsi="Lucida Bright" w:cs="Arial"/>
          <w:sz w:val="19"/>
          <w:szCs w:val="19"/>
        </w:rPr>
        <w:t xml:space="preserve">de la emisión de la orden de proceder emitida por la Unidad Solicitante de la </w:t>
      </w:r>
      <w:r w:rsidRPr="006D3786">
        <w:rPr>
          <w:rFonts w:ascii="Lucida Bright" w:hAnsi="Lucida Bright" w:cs="Arial"/>
          <w:b/>
          <w:sz w:val="19"/>
          <w:szCs w:val="19"/>
        </w:rPr>
        <w:t>ENTIDAD</w:t>
      </w:r>
      <w:r>
        <w:rPr>
          <w:rFonts w:ascii="Lucida Bright" w:hAnsi="Lucida Bright" w:cs="Arial"/>
          <w:sz w:val="19"/>
          <w:szCs w:val="19"/>
        </w:rPr>
        <w:t>.</w:t>
      </w:r>
    </w:p>
    <w:p w:rsidR="006D1493" w:rsidRPr="001D5245" w:rsidRDefault="006D1493" w:rsidP="006D1493">
      <w:pPr>
        <w:spacing w:before="120" w:after="120"/>
        <w:jc w:val="both"/>
        <w:rPr>
          <w:rFonts w:ascii="Lucida Bright" w:hAnsi="Lucida Bright" w:cs="Arial"/>
          <w:b/>
          <w:sz w:val="19"/>
          <w:szCs w:val="19"/>
          <w:u w:val="single"/>
        </w:rPr>
      </w:pPr>
      <w:r w:rsidRPr="001D5245">
        <w:rPr>
          <w:rFonts w:ascii="Lucida Bright" w:hAnsi="Lucida Bright" w:cs="Arial"/>
          <w:b/>
          <w:sz w:val="19"/>
          <w:szCs w:val="19"/>
          <w:u w:val="single"/>
        </w:rPr>
        <w:t>CLÁUSULA</w:t>
      </w:r>
      <w:r w:rsidRPr="001D5245">
        <w:rPr>
          <w:rFonts w:ascii="Lucida Bright" w:hAnsi="Lucida Bright" w:cs="Arial"/>
          <w:b/>
          <w:sz w:val="19"/>
          <w:szCs w:val="19"/>
          <w:u w:val="single"/>
          <w:lang w:val="es-ES_tradnl"/>
        </w:rPr>
        <w:t xml:space="preserve"> OCTAVA.- </w:t>
      </w:r>
      <w:r w:rsidRPr="001D5245">
        <w:rPr>
          <w:rFonts w:ascii="Lucida Bright" w:hAnsi="Lucida Bright" w:cs="Arial"/>
          <w:b/>
          <w:sz w:val="19"/>
          <w:szCs w:val="19"/>
          <w:u w:val="single"/>
        </w:rPr>
        <w:t>(LUGAR DE ENTREGA)</w:t>
      </w:r>
    </w:p>
    <w:p w:rsidR="006D1493" w:rsidRPr="001D5245" w:rsidRDefault="006D1493" w:rsidP="006D1493">
      <w:pPr>
        <w:pBdr>
          <w:top w:val="none" w:sz="4" w:space="0" w:color="000000"/>
          <w:left w:val="none" w:sz="4" w:space="0" w:color="000000"/>
          <w:bottom w:val="none" w:sz="4" w:space="0" w:color="000000"/>
          <w:right w:val="none" w:sz="4" w:space="0" w:color="000000"/>
          <w:between w:val="none" w:sz="4" w:space="0" w:color="000000"/>
        </w:pBdr>
        <w:spacing w:before="120" w:after="120"/>
        <w:jc w:val="both"/>
        <w:rPr>
          <w:rFonts w:ascii="Lucida Bright" w:hAnsi="Lucida Bright" w:cs="Arial"/>
          <w:sz w:val="19"/>
          <w:szCs w:val="19"/>
          <w:lang w:val="es-ES_tradnl"/>
        </w:rPr>
      </w:pPr>
      <w:r w:rsidRPr="001D5245">
        <w:rPr>
          <w:rFonts w:ascii="Lucida Bright" w:hAnsi="Lucida Bright" w:cs="Arial"/>
          <w:sz w:val="19"/>
          <w:szCs w:val="19"/>
          <w:lang w:val="es-ES_tradnl"/>
        </w:rPr>
        <w:t xml:space="preserve">El </w:t>
      </w:r>
      <w:r>
        <w:rPr>
          <w:rFonts w:ascii="Lucida Bright" w:hAnsi="Lucida Bright" w:cs="Arial"/>
          <w:sz w:val="19"/>
          <w:szCs w:val="19"/>
          <w:lang w:val="es-ES_tradnl"/>
        </w:rPr>
        <w:t>lugar de entrega de los Bienes será en xxxxxxxxxxxxxxx, ubicada en xxxxxxxxxxxxxxx de la ciudad de xxxxxxxxxxxxx, en coordinación con el Comité de Recepción.</w:t>
      </w:r>
      <w:r w:rsidRPr="001D5245">
        <w:rPr>
          <w:rFonts w:ascii="Lucida Bright" w:hAnsi="Lucida Bright" w:cs="Arial"/>
          <w:sz w:val="19"/>
          <w:szCs w:val="19"/>
          <w:lang w:val="es-ES_tradnl"/>
        </w:rPr>
        <w:t xml:space="preserve"> </w:t>
      </w:r>
    </w:p>
    <w:p w:rsidR="006D1493" w:rsidRPr="001D5245" w:rsidRDefault="006D1493" w:rsidP="006D1493">
      <w:pPr>
        <w:autoSpaceDE w:val="0"/>
        <w:autoSpaceDN w:val="0"/>
        <w:adjustRightInd w:val="0"/>
        <w:spacing w:before="120" w:after="120"/>
        <w:jc w:val="both"/>
        <w:rPr>
          <w:rFonts w:ascii="Lucida Bright" w:hAnsi="Lucida Bright" w:cs="Arial"/>
          <w:b/>
          <w:sz w:val="19"/>
          <w:szCs w:val="19"/>
          <w:u w:val="single"/>
          <w:lang w:val="es-ES_tradnl"/>
        </w:rPr>
      </w:pPr>
      <w:r w:rsidRPr="001D5245">
        <w:rPr>
          <w:rFonts w:ascii="Lucida Bright" w:hAnsi="Lucida Bright" w:cs="Arial"/>
          <w:b/>
          <w:sz w:val="19"/>
          <w:szCs w:val="19"/>
          <w:u w:val="single"/>
        </w:rPr>
        <w:t>CLÁUSULA</w:t>
      </w:r>
      <w:r w:rsidRPr="001D5245">
        <w:rPr>
          <w:rFonts w:ascii="Lucida Bright" w:hAnsi="Lucida Bright" w:cs="Arial"/>
          <w:b/>
          <w:sz w:val="19"/>
          <w:szCs w:val="19"/>
          <w:u w:val="single"/>
          <w:lang w:val="es-ES_tradnl"/>
        </w:rPr>
        <w:t xml:space="preserve"> NOVENA.- (MONTO DEL CONTRATO)</w:t>
      </w:r>
    </w:p>
    <w:p w:rsidR="006D1493" w:rsidRPr="001D5245" w:rsidRDefault="006D1493" w:rsidP="006D1493">
      <w:pPr>
        <w:spacing w:before="120" w:after="120"/>
        <w:jc w:val="both"/>
        <w:rPr>
          <w:rFonts w:ascii="Lucida Bright" w:hAnsi="Lucida Bright" w:cs="Arial"/>
          <w:sz w:val="19"/>
          <w:szCs w:val="19"/>
        </w:rPr>
      </w:pPr>
      <w:r w:rsidRPr="001D5245">
        <w:rPr>
          <w:rFonts w:ascii="Lucida Bright" w:hAnsi="Lucida Bright" w:cs="Arial"/>
          <w:sz w:val="19"/>
          <w:szCs w:val="19"/>
        </w:rPr>
        <w:t xml:space="preserve">El monto total propuesto y aceptado por las Partes </w:t>
      </w:r>
      <w:r w:rsidRPr="001D5245">
        <w:rPr>
          <w:rFonts w:ascii="Lucida Bright" w:hAnsi="Lucida Bright" w:cs="Arial"/>
          <w:sz w:val="19"/>
          <w:szCs w:val="19"/>
          <w:lang w:val="es-ES_tradnl"/>
        </w:rPr>
        <w:t>para la ejecución del objeto del presente Contrato</w:t>
      </w:r>
      <w:r w:rsidRPr="001D5245">
        <w:rPr>
          <w:rFonts w:ascii="Lucida Bright" w:hAnsi="Lucida Bright" w:cs="Arial"/>
          <w:sz w:val="19"/>
          <w:szCs w:val="19"/>
        </w:rPr>
        <w:t xml:space="preserve"> es de </w:t>
      </w:r>
      <w:r w:rsidRPr="001D5245">
        <w:rPr>
          <w:rFonts w:ascii="Lucida Bright" w:hAnsi="Lucida Bright" w:cs="Arial"/>
          <w:b/>
          <w:sz w:val="19"/>
          <w:szCs w:val="19"/>
        </w:rPr>
        <w:t>Bs</w:t>
      </w:r>
      <w:r>
        <w:rPr>
          <w:rFonts w:ascii="Lucida Bright" w:hAnsi="Lucida Bright" w:cs="Arial"/>
          <w:b/>
          <w:sz w:val="19"/>
          <w:szCs w:val="19"/>
        </w:rPr>
        <w:t>xxxxxxxxxxxxx</w:t>
      </w:r>
      <w:r w:rsidRPr="001D5245">
        <w:rPr>
          <w:rFonts w:ascii="Lucida Bright" w:hAnsi="Lucida Bright" w:cs="Arial"/>
          <w:b/>
          <w:sz w:val="19"/>
          <w:szCs w:val="19"/>
        </w:rPr>
        <w:t xml:space="preserve"> (</w:t>
      </w:r>
      <w:r>
        <w:rPr>
          <w:rFonts w:ascii="Lucida Bright" w:hAnsi="Lucida Bright" w:cs="Arial"/>
          <w:b/>
          <w:sz w:val="19"/>
          <w:szCs w:val="19"/>
        </w:rPr>
        <w:t>xxxxxxxxxx</w:t>
      </w:r>
      <w:r w:rsidRPr="001D5245">
        <w:rPr>
          <w:rFonts w:ascii="Lucida Bright" w:hAnsi="Lucida Bright" w:cs="Arial"/>
          <w:b/>
          <w:sz w:val="19"/>
          <w:szCs w:val="19"/>
        </w:rPr>
        <w:t xml:space="preserve"> 00/100 Bolivianos)</w:t>
      </w:r>
      <w:r>
        <w:rPr>
          <w:rFonts w:ascii="Lucida Bright" w:hAnsi="Lucida Bright" w:cs="Arial"/>
          <w:b/>
          <w:sz w:val="19"/>
          <w:szCs w:val="19"/>
        </w:rPr>
        <w:t>,</w:t>
      </w:r>
      <w:r w:rsidRPr="001D5245">
        <w:rPr>
          <w:rFonts w:ascii="Lucida Bright" w:hAnsi="Lucida Bright" w:cs="Arial"/>
          <w:sz w:val="19"/>
          <w:szCs w:val="19"/>
        </w:rPr>
        <w:t xml:space="preserve"> de acuerdo a los precios unitarios detallados en la Carta con CITE: </w:t>
      </w:r>
      <w:r>
        <w:rPr>
          <w:rFonts w:ascii="Lucida Bright" w:hAnsi="Lucida Bright" w:cs="Arial"/>
          <w:sz w:val="19"/>
          <w:szCs w:val="19"/>
        </w:rPr>
        <w:t xml:space="preserve">xxxxx </w:t>
      </w:r>
      <w:r w:rsidRPr="001D5245">
        <w:rPr>
          <w:rFonts w:ascii="Lucida Bright" w:hAnsi="Lucida Bright" w:cs="Arial"/>
          <w:sz w:val="19"/>
          <w:szCs w:val="19"/>
          <w:lang w:val="es-ES_tradnl"/>
        </w:rPr>
        <w:t>de</w:t>
      </w:r>
      <w:r>
        <w:rPr>
          <w:rFonts w:ascii="Lucida Bright" w:hAnsi="Lucida Bright" w:cs="Arial"/>
          <w:sz w:val="19"/>
          <w:szCs w:val="19"/>
          <w:lang w:val="es-ES_tradnl"/>
        </w:rPr>
        <w:t xml:space="preserve"> fecha xxxx</w:t>
      </w:r>
      <w:r w:rsidRPr="001D5245">
        <w:rPr>
          <w:rFonts w:ascii="Lucida Bright" w:hAnsi="Lucida Bright" w:cs="Arial"/>
          <w:sz w:val="19"/>
          <w:szCs w:val="19"/>
          <w:lang w:val="es-ES_tradnl"/>
        </w:rPr>
        <w:t xml:space="preserve"> </w:t>
      </w:r>
      <w:r>
        <w:rPr>
          <w:rFonts w:ascii="Lucida Bright" w:hAnsi="Lucida Bright" w:cs="Arial"/>
          <w:sz w:val="19"/>
          <w:szCs w:val="19"/>
          <w:lang w:val="es-ES_tradnl"/>
        </w:rPr>
        <w:t>de xxx</w:t>
      </w:r>
      <w:r w:rsidRPr="001D5245">
        <w:rPr>
          <w:rFonts w:ascii="Lucida Bright" w:hAnsi="Lucida Bright" w:cs="Arial"/>
          <w:sz w:val="19"/>
          <w:szCs w:val="19"/>
          <w:lang w:val="es-ES_tradnl"/>
        </w:rPr>
        <w:t xml:space="preserve"> de 2018:</w:t>
      </w:r>
    </w:p>
    <w:tbl>
      <w:tblPr>
        <w:tblW w:w="7712" w:type="dxa"/>
        <w:jc w:val="center"/>
        <w:tblCellMar>
          <w:left w:w="70" w:type="dxa"/>
          <w:right w:w="70" w:type="dxa"/>
        </w:tblCellMar>
        <w:tblLook w:val="04A0" w:firstRow="1" w:lastRow="0" w:firstColumn="1" w:lastColumn="0" w:noHBand="0" w:noVBand="1"/>
      </w:tblPr>
      <w:tblGrid>
        <w:gridCol w:w="659"/>
        <w:gridCol w:w="2455"/>
        <w:gridCol w:w="871"/>
        <w:gridCol w:w="1113"/>
        <w:gridCol w:w="1418"/>
        <w:gridCol w:w="1196"/>
      </w:tblGrid>
      <w:tr w:rsidR="006D1493" w:rsidRPr="00BB5ECB" w:rsidTr="00D57EC2">
        <w:trPr>
          <w:trHeight w:val="437"/>
          <w:jc w:val="center"/>
        </w:trPr>
        <w:tc>
          <w:tcPr>
            <w:tcW w:w="659" w:type="dxa"/>
            <w:tcBorders>
              <w:top w:val="single" w:sz="4" w:space="0" w:color="auto"/>
              <w:left w:val="single" w:sz="4" w:space="0" w:color="auto"/>
              <w:bottom w:val="single" w:sz="4" w:space="0" w:color="auto"/>
              <w:right w:val="single" w:sz="4" w:space="0" w:color="auto"/>
            </w:tcBorders>
            <w:shd w:val="clear" w:color="auto" w:fill="D9D9D9"/>
            <w:vAlign w:val="center"/>
            <w:hideMark/>
          </w:tcPr>
          <w:p w:rsidR="006D1493" w:rsidRPr="000506DA" w:rsidRDefault="006D1493" w:rsidP="00D57EC2">
            <w:pPr>
              <w:jc w:val="center"/>
              <w:rPr>
                <w:rFonts w:asciiTheme="minorHAnsi" w:hAnsiTheme="minorHAnsi" w:cs="Calibri"/>
                <w:b/>
                <w:bCs/>
                <w:sz w:val="14"/>
                <w:szCs w:val="14"/>
                <w:lang w:val="es-ES_tradnl" w:eastAsia="es-BO"/>
              </w:rPr>
            </w:pPr>
            <w:r w:rsidRPr="000506DA">
              <w:rPr>
                <w:rFonts w:asciiTheme="minorHAnsi" w:hAnsiTheme="minorHAnsi" w:cs="Calibri"/>
                <w:b/>
                <w:bCs/>
                <w:sz w:val="14"/>
                <w:szCs w:val="14"/>
                <w:lang w:val="es-ES_tradnl" w:eastAsia="es-BO"/>
              </w:rPr>
              <w:t>Nº</w:t>
            </w:r>
          </w:p>
          <w:p w:rsidR="006D1493" w:rsidRPr="000506DA" w:rsidRDefault="006D1493" w:rsidP="00D57EC2">
            <w:pPr>
              <w:jc w:val="center"/>
              <w:rPr>
                <w:rFonts w:asciiTheme="minorHAnsi" w:hAnsiTheme="minorHAnsi" w:cs="Calibri"/>
                <w:b/>
                <w:bCs/>
                <w:sz w:val="14"/>
                <w:szCs w:val="14"/>
                <w:lang w:eastAsia="es-BO"/>
              </w:rPr>
            </w:pPr>
            <w:r w:rsidRPr="000506DA">
              <w:rPr>
                <w:rFonts w:asciiTheme="minorHAnsi" w:hAnsiTheme="minorHAnsi" w:cs="Calibri"/>
                <w:b/>
                <w:bCs/>
                <w:sz w:val="14"/>
                <w:szCs w:val="14"/>
                <w:lang w:val="es-ES_tradnl" w:eastAsia="es-BO"/>
              </w:rPr>
              <w:t>ITEM</w:t>
            </w:r>
          </w:p>
        </w:tc>
        <w:tc>
          <w:tcPr>
            <w:tcW w:w="2455" w:type="dxa"/>
            <w:tcBorders>
              <w:top w:val="single" w:sz="4" w:space="0" w:color="auto"/>
              <w:left w:val="single" w:sz="4" w:space="0" w:color="auto"/>
              <w:bottom w:val="single" w:sz="4" w:space="0" w:color="auto"/>
              <w:right w:val="single" w:sz="2" w:space="0" w:color="auto"/>
            </w:tcBorders>
            <w:shd w:val="clear" w:color="auto" w:fill="D9D9D9"/>
            <w:vAlign w:val="center"/>
            <w:hideMark/>
          </w:tcPr>
          <w:p w:rsidR="006D1493" w:rsidRPr="000506DA" w:rsidRDefault="006D1493" w:rsidP="00D57EC2">
            <w:pPr>
              <w:jc w:val="center"/>
              <w:rPr>
                <w:rFonts w:asciiTheme="minorHAnsi" w:hAnsiTheme="minorHAnsi" w:cs="Calibri"/>
                <w:b/>
                <w:bCs/>
                <w:sz w:val="14"/>
                <w:szCs w:val="14"/>
                <w:lang w:eastAsia="es-BO"/>
              </w:rPr>
            </w:pPr>
            <w:r w:rsidRPr="000506DA">
              <w:rPr>
                <w:rFonts w:asciiTheme="minorHAnsi" w:hAnsiTheme="minorHAnsi" w:cs="Calibri"/>
                <w:b/>
                <w:bCs/>
                <w:sz w:val="14"/>
                <w:szCs w:val="14"/>
                <w:lang w:val="es-ES_tradnl" w:eastAsia="es-BO"/>
              </w:rPr>
              <w:t>DETALLE</w:t>
            </w:r>
          </w:p>
        </w:tc>
        <w:tc>
          <w:tcPr>
            <w:tcW w:w="871" w:type="dxa"/>
            <w:tcBorders>
              <w:top w:val="single" w:sz="4" w:space="0" w:color="auto"/>
              <w:left w:val="single" w:sz="2" w:space="0" w:color="auto"/>
              <w:bottom w:val="single" w:sz="4" w:space="0" w:color="auto"/>
              <w:right w:val="single" w:sz="4" w:space="0" w:color="auto"/>
            </w:tcBorders>
            <w:shd w:val="clear" w:color="auto" w:fill="D9D9D9"/>
            <w:vAlign w:val="center"/>
          </w:tcPr>
          <w:p w:rsidR="006D1493" w:rsidRPr="000506DA" w:rsidRDefault="006D1493" w:rsidP="00D57EC2">
            <w:pPr>
              <w:jc w:val="center"/>
              <w:rPr>
                <w:rFonts w:asciiTheme="minorHAnsi" w:hAnsiTheme="minorHAnsi" w:cs="Calibri"/>
                <w:b/>
                <w:bCs/>
                <w:sz w:val="14"/>
                <w:szCs w:val="14"/>
                <w:lang w:eastAsia="es-BO"/>
              </w:rPr>
            </w:pPr>
            <w:r w:rsidRPr="000506DA">
              <w:rPr>
                <w:rFonts w:asciiTheme="minorHAnsi" w:hAnsiTheme="minorHAnsi" w:cs="Calibri"/>
                <w:b/>
                <w:bCs/>
                <w:sz w:val="14"/>
                <w:szCs w:val="14"/>
                <w:lang w:eastAsia="es-BO"/>
              </w:rPr>
              <w:t>CANTIDAD</w:t>
            </w:r>
          </w:p>
        </w:tc>
        <w:tc>
          <w:tcPr>
            <w:tcW w:w="1113" w:type="dxa"/>
            <w:tcBorders>
              <w:top w:val="single" w:sz="4" w:space="0" w:color="auto"/>
              <w:left w:val="single" w:sz="4" w:space="0" w:color="auto"/>
              <w:bottom w:val="single" w:sz="4" w:space="0" w:color="auto"/>
              <w:right w:val="single" w:sz="4" w:space="0" w:color="auto"/>
            </w:tcBorders>
            <w:shd w:val="clear" w:color="auto" w:fill="D9D9D9"/>
            <w:vAlign w:val="center"/>
          </w:tcPr>
          <w:p w:rsidR="006D1493" w:rsidRPr="000506DA" w:rsidRDefault="006D1493" w:rsidP="00D57EC2">
            <w:pPr>
              <w:jc w:val="center"/>
              <w:rPr>
                <w:rFonts w:asciiTheme="minorHAnsi" w:hAnsiTheme="minorHAnsi" w:cs="Calibri"/>
                <w:b/>
                <w:bCs/>
                <w:sz w:val="14"/>
                <w:szCs w:val="14"/>
                <w:lang w:eastAsia="es-BO"/>
              </w:rPr>
            </w:pPr>
            <w:r w:rsidRPr="000506DA">
              <w:rPr>
                <w:rFonts w:asciiTheme="minorHAnsi" w:hAnsiTheme="minorHAnsi" w:cs="Calibri"/>
                <w:b/>
                <w:bCs/>
                <w:sz w:val="14"/>
                <w:szCs w:val="14"/>
                <w:lang w:eastAsia="es-BO"/>
              </w:rPr>
              <w:t>UNIDAD DE MEDIDA</w:t>
            </w:r>
          </w:p>
        </w:tc>
        <w:tc>
          <w:tcPr>
            <w:tcW w:w="1418" w:type="dxa"/>
            <w:tcBorders>
              <w:top w:val="single" w:sz="4" w:space="0" w:color="auto"/>
              <w:left w:val="single" w:sz="4" w:space="0" w:color="auto"/>
              <w:bottom w:val="single" w:sz="4" w:space="0" w:color="auto"/>
              <w:right w:val="single" w:sz="4" w:space="0" w:color="auto"/>
            </w:tcBorders>
            <w:shd w:val="clear" w:color="auto" w:fill="D9D9D9"/>
            <w:vAlign w:val="center"/>
            <w:hideMark/>
          </w:tcPr>
          <w:p w:rsidR="006D1493" w:rsidRPr="000506DA" w:rsidRDefault="006D1493" w:rsidP="00D57EC2">
            <w:pPr>
              <w:jc w:val="center"/>
              <w:rPr>
                <w:rFonts w:asciiTheme="minorHAnsi" w:hAnsiTheme="minorHAnsi" w:cs="Calibri"/>
                <w:b/>
                <w:bCs/>
                <w:sz w:val="14"/>
                <w:szCs w:val="14"/>
                <w:lang w:eastAsia="es-BO"/>
              </w:rPr>
            </w:pPr>
            <w:r w:rsidRPr="000506DA">
              <w:rPr>
                <w:rFonts w:asciiTheme="minorHAnsi" w:hAnsiTheme="minorHAnsi" w:cs="Calibri"/>
                <w:b/>
                <w:bCs/>
                <w:sz w:val="14"/>
                <w:szCs w:val="14"/>
                <w:lang w:eastAsia="es-BO"/>
              </w:rPr>
              <w:t xml:space="preserve">PRECIO UNITARIO </w:t>
            </w:r>
          </w:p>
          <w:p w:rsidR="006D1493" w:rsidRPr="000506DA" w:rsidRDefault="006D1493" w:rsidP="00D57EC2">
            <w:pPr>
              <w:jc w:val="center"/>
              <w:rPr>
                <w:rFonts w:asciiTheme="minorHAnsi" w:hAnsiTheme="minorHAnsi" w:cs="Calibri"/>
                <w:b/>
                <w:bCs/>
                <w:sz w:val="14"/>
                <w:szCs w:val="14"/>
                <w:lang w:eastAsia="es-BO"/>
              </w:rPr>
            </w:pPr>
            <w:r w:rsidRPr="000506DA">
              <w:rPr>
                <w:rFonts w:asciiTheme="minorHAnsi" w:hAnsiTheme="minorHAnsi" w:cs="Calibri"/>
                <w:b/>
                <w:bCs/>
                <w:sz w:val="14"/>
                <w:szCs w:val="14"/>
                <w:lang w:eastAsia="es-BO"/>
              </w:rPr>
              <w:t>(Bs.)</w:t>
            </w:r>
          </w:p>
        </w:tc>
        <w:tc>
          <w:tcPr>
            <w:tcW w:w="1196" w:type="dxa"/>
            <w:tcBorders>
              <w:top w:val="single" w:sz="4" w:space="0" w:color="auto"/>
              <w:left w:val="single" w:sz="4" w:space="0" w:color="auto"/>
              <w:bottom w:val="single" w:sz="4" w:space="0" w:color="auto"/>
              <w:right w:val="single" w:sz="4" w:space="0" w:color="auto"/>
            </w:tcBorders>
            <w:shd w:val="clear" w:color="auto" w:fill="D9D9D9"/>
            <w:vAlign w:val="center"/>
          </w:tcPr>
          <w:p w:rsidR="006D1493" w:rsidRPr="000506DA" w:rsidRDefault="006D1493" w:rsidP="00D57EC2">
            <w:pPr>
              <w:jc w:val="center"/>
              <w:rPr>
                <w:rFonts w:asciiTheme="minorHAnsi" w:hAnsiTheme="minorHAnsi" w:cs="Calibri"/>
                <w:b/>
                <w:bCs/>
                <w:sz w:val="14"/>
                <w:szCs w:val="14"/>
                <w:lang w:eastAsia="es-BO"/>
              </w:rPr>
            </w:pPr>
            <w:r w:rsidRPr="000506DA">
              <w:rPr>
                <w:rFonts w:asciiTheme="minorHAnsi" w:hAnsiTheme="minorHAnsi" w:cs="Calibri"/>
                <w:b/>
                <w:bCs/>
                <w:sz w:val="14"/>
                <w:szCs w:val="14"/>
                <w:lang w:eastAsia="es-BO"/>
              </w:rPr>
              <w:t>PRECIO TOTAL</w:t>
            </w:r>
          </w:p>
          <w:p w:rsidR="006D1493" w:rsidRPr="000506DA" w:rsidRDefault="006D1493" w:rsidP="00D57EC2">
            <w:pPr>
              <w:jc w:val="center"/>
              <w:rPr>
                <w:rFonts w:asciiTheme="minorHAnsi" w:hAnsiTheme="minorHAnsi" w:cs="Calibri"/>
                <w:b/>
                <w:bCs/>
                <w:sz w:val="14"/>
                <w:szCs w:val="14"/>
                <w:lang w:val="es-ES_tradnl" w:eastAsia="es-BO"/>
              </w:rPr>
            </w:pPr>
            <w:r w:rsidRPr="000506DA">
              <w:rPr>
                <w:rFonts w:asciiTheme="minorHAnsi" w:hAnsiTheme="minorHAnsi" w:cs="Calibri"/>
                <w:b/>
                <w:bCs/>
                <w:sz w:val="14"/>
                <w:szCs w:val="14"/>
                <w:lang w:eastAsia="es-BO"/>
              </w:rPr>
              <w:t>(Bs.)</w:t>
            </w:r>
          </w:p>
        </w:tc>
      </w:tr>
      <w:tr w:rsidR="006D1493" w:rsidRPr="007D1B0B" w:rsidTr="00D57EC2">
        <w:trPr>
          <w:trHeight w:hRule="exact" w:val="408"/>
          <w:jc w:val="center"/>
        </w:trPr>
        <w:tc>
          <w:tcPr>
            <w:tcW w:w="659" w:type="dxa"/>
            <w:tcBorders>
              <w:top w:val="single" w:sz="4" w:space="0" w:color="auto"/>
              <w:left w:val="single" w:sz="4" w:space="0" w:color="auto"/>
              <w:bottom w:val="single" w:sz="4" w:space="0" w:color="auto"/>
              <w:right w:val="single" w:sz="8" w:space="0" w:color="auto"/>
            </w:tcBorders>
            <w:shd w:val="clear" w:color="auto" w:fill="auto"/>
            <w:vAlign w:val="center"/>
          </w:tcPr>
          <w:p w:rsidR="006D1493" w:rsidRPr="007D1B0B" w:rsidRDefault="006D1493" w:rsidP="00D57EC2">
            <w:pPr>
              <w:jc w:val="center"/>
              <w:rPr>
                <w:rFonts w:asciiTheme="minorHAnsi" w:hAnsiTheme="minorHAnsi" w:cs="Calibri"/>
                <w:color w:val="000000"/>
                <w:sz w:val="14"/>
                <w:szCs w:val="14"/>
                <w:lang w:eastAsia="es-BO"/>
              </w:rPr>
            </w:pPr>
          </w:p>
        </w:tc>
        <w:tc>
          <w:tcPr>
            <w:tcW w:w="2455" w:type="dxa"/>
            <w:tcBorders>
              <w:top w:val="single" w:sz="4" w:space="0" w:color="auto"/>
              <w:left w:val="nil"/>
              <w:bottom w:val="single" w:sz="4" w:space="0" w:color="auto"/>
              <w:right w:val="single" w:sz="2" w:space="0" w:color="auto"/>
            </w:tcBorders>
            <w:shd w:val="clear" w:color="auto" w:fill="auto"/>
            <w:vAlign w:val="center"/>
          </w:tcPr>
          <w:p w:rsidR="006D1493" w:rsidRPr="007D1B0B" w:rsidRDefault="006D1493" w:rsidP="00D57EC2">
            <w:pPr>
              <w:jc w:val="both"/>
              <w:rPr>
                <w:rFonts w:asciiTheme="minorHAnsi" w:hAnsiTheme="minorHAnsi" w:cs="Calibri"/>
                <w:color w:val="000000"/>
                <w:sz w:val="14"/>
                <w:szCs w:val="14"/>
                <w:lang w:eastAsia="es-BO"/>
              </w:rPr>
            </w:pPr>
          </w:p>
        </w:tc>
        <w:tc>
          <w:tcPr>
            <w:tcW w:w="871" w:type="dxa"/>
            <w:tcBorders>
              <w:top w:val="single" w:sz="4" w:space="0" w:color="auto"/>
              <w:left w:val="single" w:sz="2" w:space="0" w:color="auto"/>
              <w:bottom w:val="single" w:sz="4" w:space="0" w:color="auto"/>
              <w:right w:val="single" w:sz="4" w:space="0" w:color="auto"/>
            </w:tcBorders>
            <w:shd w:val="clear" w:color="auto" w:fill="auto"/>
            <w:vAlign w:val="center"/>
          </w:tcPr>
          <w:p w:rsidR="006D1493" w:rsidRPr="007D1B0B" w:rsidRDefault="006D1493" w:rsidP="00D57EC2">
            <w:pPr>
              <w:jc w:val="center"/>
              <w:rPr>
                <w:rFonts w:asciiTheme="minorHAnsi" w:hAnsiTheme="minorHAnsi" w:cs="Calibri"/>
                <w:color w:val="000000"/>
                <w:sz w:val="14"/>
                <w:szCs w:val="14"/>
                <w:lang w:eastAsia="es-BO"/>
              </w:rPr>
            </w:pPr>
          </w:p>
        </w:tc>
        <w:tc>
          <w:tcPr>
            <w:tcW w:w="1113" w:type="dxa"/>
            <w:tcBorders>
              <w:top w:val="single" w:sz="4" w:space="0" w:color="auto"/>
              <w:left w:val="single" w:sz="4" w:space="0" w:color="auto"/>
              <w:bottom w:val="single" w:sz="4" w:space="0" w:color="auto"/>
              <w:right w:val="single" w:sz="4" w:space="0" w:color="auto"/>
            </w:tcBorders>
            <w:vAlign w:val="center"/>
          </w:tcPr>
          <w:p w:rsidR="006D1493" w:rsidRPr="007D1B0B" w:rsidRDefault="006D1493" w:rsidP="00D57EC2">
            <w:pPr>
              <w:jc w:val="center"/>
              <w:rPr>
                <w:rFonts w:asciiTheme="minorHAnsi" w:hAnsiTheme="minorHAnsi" w:cs="Calibri"/>
                <w:color w:val="000000"/>
                <w:sz w:val="14"/>
                <w:szCs w:val="14"/>
                <w:lang w:eastAsia="es-BO"/>
              </w:rPr>
            </w:pPr>
          </w:p>
        </w:tc>
        <w:tc>
          <w:tcPr>
            <w:tcW w:w="1418" w:type="dxa"/>
            <w:tcBorders>
              <w:top w:val="single" w:sz="4" w:space="0" w:color="auto"/>
              <w:left w:val="single" w:sz="4" w:space="0" w:color="auto"/>
              <w:bottom w:val="single" w:sz="4" w:space="0" w:color="auto"/>
              <w:right w:val="single" w:sz="8" w:space="0" w:color="auto"/>
            </w:tcBorders>
            <w:shd w:val="clear" w:color="auto" w:fill="auto"/>
            <w:vAlign w:val="center"/>
          </w:tcPr>
          <w:p w:rsidR="006D1493" w:rsidRPr="007D1B0B" w:rsidRDefault="006D1493" w:rsidP="00D57EC2">
            <w:pPr>
              <w:jc w:val="center"/>
              <w:rPr>
                <w:rFonts w:asciiTheme="minorHAnsi" w:hAnsiTheme="minorHAnsi" w:cs="Calibri"/>
                <w:color w:val="000000"/>
                <w:sz w:val="14"/>
                <w:szCs w:val="14"/>
                <w:lang w:eastAsia="es-BO"/>
              </w:rPr>
            </w:pPr>
          </w:p>
        </w:tc>
        <w:tc>
          <w:tcPr>
            <w:tcW w:w="1196" w:type="dxa"/>
            <w:tcBorders>
              <w:top w:val="single" w:sz="4" w:space="0" w:color="auto"/>
              <w:left w:val="nil"/>
              <w:bottom w:val="single" w:sz="4" w:space="0" w:color="auto"/>
              <w:right w:val="single" w:sz="4" w:space="0" w:color="auto"/>
            </w:tcBorders>
            <w:vAlign w:val="center"/>
          </w:tcPr>
          <w:p w:rsidR="006D1493" w:rsidRPr="007D1B0B" w:rsidRDefault="006D1493" w:rsidP="00D57EC2">
            <w:pPr>
              <w:jc w:val="right"/>
              <w:rPr>
                <w:rFonts w:asciiTheme="minorHAnsi" w:hAnsiTheme="minorHAnsi" w:cs="Calibri"/>
                <w:color w:val="000000"/>
                <w:sz w:val="14"/>
                <w:szCs w:val="14"/>
                <w:lang w:eastAsia="es-BO"/>
              </w:rPr>
            </w:pPr>
          </w:p>
        </w:tc>
      </w:tr>
      <w:tr w:rsidR="006D1493" w:rsidRPr="007D1B0B" w:rsidTr="00D57EC2">
        <w:trPr>
          <w:trHeight w:hRule="exact" w:val="302"/>
          <w:jc w:val="center"/>
        </w:trPr>
        <w:tc>
          <w:tcPr>
            <w:tcW w:w="6516" w:type="dxa"/>
            <w:gridSpan w:val="5"/>
            <w:tcBorders>
              <w:top w:val="single" w:sz="4" w:space="0" w:color="auto"/>
              <w:left w:val="single" w:sz="4" w:space="0" w:color="auto"/>
              <w:bottom w:val="single" w:sz="4" w:space="0" w:color="auto"/>
              <w:right w:val="single" w:sz="8" w:space="0" w:color="auto"/>
            </w:tcBorders>
            <w:shd w:val="clear" w:color="auto" w:fill="auto"/>
            <w:vAlign w:val="center"/>
          </w:tcPr>
          <w:p w:rsidR="006D1493" w:rsidRPr="007D1B0B" w:rsidRDefault="006D1493" w:rsidP="00D57EC2">
            <w:pPr>
              <w:jc w:val="right"/>
              <w:rPr>
                <w:rFonts w:asciiTheme="minorHAnsi" w:hAnsiTheme="minorHAnsi" w:cs="Calibri"/>
                <w:b/>
                <w:color w:val="000000"/>
                <w:sz w:val="14"/>
                <w:szCs w:val="14"/>
                <w:lang w:eastAsia="es-BO"/>
              </w:rPr>
            </w:pPr>
          </w:p>
        </w:tc>
        <w:tc>
          <w:tcPr>
            <w:tcW w:w="1196" w:type="dxa"/>
            <w:tcBorders>
              <w:top w:val="single" w:sz="4" w:space="0" w:color="auto"/>
              <w:left w:val="nil"/>
              <w:bottom w:val="single" w:sz="4" w:space="0" w:color="auto"/>
              <w:right w:val="single" w:sz="4" w:space="0" w:color="auto"/>
            </w:tcBorders>
            <w:vAlign w:val="center"/>
          </w:tcPr>
          <w:p w:rsidR="006D1493" w:rsidRPr="007D1B0B" w:rsidRDefault="006D1493" w:rsidP="00D57EC2">
            <w:pPr>
              <w:jc w:val="right"/>
              <w:rPr>
                <w:rFonts w:asciiTheme="minorHAnsi" w:hAnsiTheme="minorHAnsi" w:cs="Calibri"/>
                <w:b/>
                <w:color w:val="000000"/>
                <w:sz w:val="14"/>
                <w:szCs w:val="14"/>
                <w:lang w:eastAsia="es-BO"/>
              </w:rPr>
            </w:pPr>
          </w:p>
        </w:tc>
      </w:tr>
      <w:tr w:rsidR="006D1493" w:rsidRPr="007D1B0B" w:rsidTr="00D57EC2">
        <w:trPr>
          <w:trHeight w:hRule="exact" w:val="262"/>
          <w:jc w:val="center"/>
        </w:trPr>
        <w:tc>
          <w:tcPr>
            <w:tcW w:w="7712" w:type="dxa"/>
            <w:gridSpan w:val="6"/>
            <w:tcBorders>
              <w:top w:val="single" w:sz="4" w:space="0" w:color="auto"/>
              <w:left w:val="single" w:sz="4" w:space="0" w:color="auto"/>
              <w:bottom w:val="single" w:sz="4" w:space="0" w:color="auto"/>
              <w:right w:val="single" w:sz="4" w:space="0" w:color="auto"/>
            </w:tcBorders>
            <w:shd w:val="clear" w:color="auto" w:fill="auto"/>
            <w:vAlign w:val="center"/>
          </w:tcPr>
          <w:p w:rsidR="006D1493" w:rsidRPr="007D1B0B" w:rsidRDefault="006D1493" w:rsidP="00D57EC2">
            <w:pPr>
              <w:rPr>
                <w:rFonts w:asciiTheme="minorHAnsi" w:hAnsiTheme="minorHAnsi" w:cs="Calibri"/>
                <w:b/>
                <w:color w:val="000000"/>
                <w:sz w:val="14"/>
                <w:szCs w:val="14"/>
                <w:lang w:eastAsia="es-BO"/>
              </w:rPr>
            </w:pPr>
          </w:p>
        </w:tc>
      </w:tr>
    </w:tbl>
    <w:p w:rsidR="006D1493" w:rsidRPr="001D5245" w:rsidRDefault="006D1493" w:rsidP="006D1493">
      <w:pPr>
        <w:spacing w:before="120" w:after="120"/>
        <w:jc w:val="both"/>
        <w:rPr>
          <w:rFonts w:ascii="Lucida Bright" w:hAnsi="Lucida Bright" w:cs="Arial"/>
          <w:sz w:val="19"/>
          <w:szCs w:val="19"/>
          <w:lang w:val="es-ES_tradnl"/>
        </w:rPr>
      </w:pPr>
      <w:r w:rsidRPr="001D5245">
        <w:rPr>
          <w:rFonts w:ascii="Lucida Bright" w:hAnsi="Lucida Bright" w:cs="Arial"/>
          <w:sz w:val="19"/>
          <w:szCs w:val="19"/>
          <w:lang w:val="es-ES_tradnl"/>
        </w:rPr>
        <w:t xml:space="preserve">El precio o valor final de los Bienes será el resultante de aplicar los precios unitarios de la propuesta adjudicada a las cantidades </w:t>
      </w:r>
      <w:r w:rsidRPr="001D5245">
        <w:rPr>
          <w:rFonts w:ascii="Lucida Bright" w:hAnsi="Lucida Bright" w:cs="Arial"/>
          <w:sz w:val="19"/>
          <w:szCs w:val="19"/>
        </w:rPr>
        <w:t>efectiva y realmente provistas</w:t>
      </w:r>
      <w:r w:rsidRPr="001D5245">
        <w:rPr>
          <w:rFonts w:ascii="Lucida Bright" w:hAnsi="Lucida Bright" w:cs="Arial"/>
          <w:sz w:val="19"/>
          <w:szCs w:val="19"/>
          <w:lang w:val="es-ES_tradnl"/>
        </w:rPr>
        <w:t>.</w:t>
      </w:r>
    </w:p>
    <w:p w:rsidR="006D1493" w:rsidRPr="001D5245" w:rsidRDefault="006D1493" w:rsidP="006D1493">
      <w:pPr>
        <w:widowControl w:val="0"/>
        <w:spacing w:before="120"/>
        <w:ind w:hanging="11"/>
        <w:jc w:val="both"/>
        <w:rPr>
          <w:rFonts w:ascii="Lucida Bright" w:hAnsi="Lucida Bright" w:cs="Arial"/>
          <w:b/>
          <w:sz w:val="19"/>
          <w:szCs w:val="19"/>
          <w:lang w:val="es-ES_tradnl"/>
        </w:rPr>
      </w:pPr>
      <w:r w:rsidRPr="001D5245">
        <w:rPr>
          <w:rFonts w:ascii="Lucida Bright" w:hAnsi="Lucida Bright" w:cs="Arial"/>
          <w:sz w:val="19"/>
          <w:szCs w:val="19"/>
          <w:lang w:val="es-ES_tradnl"/>
        </w:rPr>
        <w:lastRenderedPageBreak/>
        <w:t xml:space="preserve">El </w:t>
      </w:r>
      <w:r w:rsidRPr="001D5245">
        <w:rPr>
          <w:rFonts w:ascii="Lucida Bright" w:hAnsi="Lucida Bright" w:cs="Arial"/>
          <w:b/>
          <w:sz w:val="19"/>
          <w:szCs w:val="19"/>
          <w:lang w:val="es-ES_tradnl"/>
        </w:rPr>
        <w:t>PROVEEDOR</w:t>
      </w:r>
      <w:r w:rsidRPr="001D5245">
        <w:rPr>
          <w:rFonts w:ascii="Lucida Bright" w:hAnsi="Lucida Bright" w:cs="Arial"/>
          <w:sz w:val="19"/>
          <w:szCs w:val="19"/>
          <w:lang w:val="es-ES_tradnl"/>
        </w:rPr>
        <w:t xml:space="preserve"> declara que el precio establecido en el Contrato comprende todos los costos de verificación, transporte, impuestos, aranceles, gastos de seguro, así como accesorios, insumos y demás obligaciones legales, inclusive lucro de todos los gastos que generen, directa o indirectamente en la provisión de los Bienes, mencionando sin limitar los gastos de servicios auxiliares, cuando sean necesarios para el cumplimiento integral de las disposiciones contractuales hasta el término final del Contrato, no dando lugar a ninguna clase de reclamos del </w:t>
      </w:r>
      <w:r w:rsidRPr="001D5245">
        <w:rPr>
          <w:rFonts w:ascii="Lucida Bright" w:hAnsi="Lucida Bright" w:cs="Arial"/>
          <w:b/>
          <w:sz w:val="19"/>
          <w:szCs w:val="19"/>
          <w:lang w:val="es-ES_tradnl"/>
        </w:rPr>
        <w:t>PROVEEDOR</w:t>
      </w:r>
      <w:r w:rsidRPr="001D5245">
        <w:rPr>
          <w:rFonts w:ascii="Lucida Bright" w:hAnsi="Lucida Bright" w:cs="Arial"/>
          <w:sz w:val="19"/>
          <w:szCs w:val="19"/>
          <w:lang w:val="es-ES_tradnl"/>
        </w:rPr>
        <w:t xml:space="preserve"> a título de revisión de precio o reembolso, ni cualquier otro similar a la </w:t>
      </w:r>
      <w:r w:rsidRPr="001D5245">
        <w:rPr>
          <w:rFonts w:ascii="Lucida Bright" w:hAnsi="Lucida Bright" w:cs="Arial"/>
          <w:b/>
          <w:sz w:val="19"/>
          <w:szCs w:val="19"/>
          <w:lang w:val="es-ES_tradnl"/>
        </w:rPr>
        <w:t>ENTIDAD</w:t>
      </w:r>
    </w:p>
    <w:p w:rsidR="006D1493" w:rsidRPr="001D5245" w:rsidRDefault="006D1493" w:rsidP="006D1493">
      <w:pPr>
        <w:numPr>
          <w:ilvl w:val="1"/>
          <w:numId w:val="0"/>
        </w:numPr>
        <w:tabs>
          <w:tab w:val="num" w:pos="284"/>
        </w:tabs>
        <w:spacing w:before="120"/>
        <w:jc w:val="both"/>
        <w:rPr>
          <w:rFonts w:ascii="Lucida Bright" w:hAnsi="Lucida Bright" w:cs="Arial"/>
          <w:sz w:val="19"/>
          <w:szCs w:val="19"/>
          <w:lang w:val="es-ES_tradnl"/>
        </w:rPr>
      </w:pPr>
      <w:r w:rsidRPr="001D5245">
        <w:rPr>
          <w:rFonts w:ascii="Lucida Bright" w:hAnsi="Lucida Bright" w:cs="Arial"/>
          <w:sz w:val="19"/>
          <w:szCs w:val="19"/>
          <w:lang w:val="es-ES_tradnl"/>
        </w:rPr>
        <w:t xml:space="preserve">El precio por trabajos o servicios adicionales no previstos en el Contrato y que fueran necesarios ejecutar, deberá ser objeto de previo acuerdo escrito entre las Partes. En ningún caso la </w:t>
      </w:r>
      <w:r w:rsidRPr="001D5245">
        <w:rPr>
          <w:rFonts w:ascii="Lucida Bright" w:hAnsi="Lucida Bright" w:cs="Arial"/>
          <w:b/>
          <w:sz w:val="19"/>
          <w:szCs w:val="19"/>
          <w:lang w:val="es-ES_tradnl"/>
        </w:rPr>
        <w:t>ENTIDAD</w:t>
      </w:r>
      <w:r w:rsidRPr="001D5245">
        <w:rPr>
          <w:rFonts w:ascii="Lucida Bright" w:hAnsi="Lucida Bright" w:cs="Arial"/>
          <w:sz w:val="19"/>
          <w:szCs w:val="19"/>
          <w:lang w:val="es-ES_tradnl"/>
        </w:rPr>
        <w:t xml:space="preserve"> reconocerá costos por trabajos adicionales que previamente no tuvieran su expresa aprobación y no se haya cumplido con lo establecido en el Contrato.</w:t>
      </w:r>
    </w:p>
    <w:p w:rsidR="006D1493" w:rsidRPr="001D5245" w:rsidRDefault="006D1493" w:rsidP="006D1493">
      <w:pPr>
        <w:spacing w:before="120" w:after="120"/>
        <w:jc w:val="both"/>
        <w:rPr>
          <w:rFonts w:ascii="Lucida Bright" w:hAnsi="Lucida Bright" w:cs="Arial"/>
          <w:b/>
          <w:sz w:val="19"/>
          <w:szCs w:val="19"/>
          <w:u w:val="single"/>
          <w:lang w:val="es-ES_tradnl"/>
        </w:rPr>
      </w:pPr>
      <w:r w:rsidRPr="001D5245">
        <w:rPr>
          <w:rFonts w:ascii="Lucida Bright" w:hAnsi="Lucida Bright" w:cs="Arial"/>
          <w:b/>
          <w:sz w:val="19"/>
          <w:szCs w:val="19"/>
          <w:u w:val="single"/>
        </w:rPr>
        <w:t>CLÁUSULA</w:t>
      </w:r>
      <w:r w:rsidRPr="001D5245">
        <w:rPr>
          <w:rFonts w:ascii="Lucida Bright" w:hAnsi="Lucida Bright" w:cs="Arial"/>
          <w:b/>
          <w:sz w:val="19"/>
          <w:szCs w:val="19"/>
          <w:u w:val="single"/>
          <w:lang w:val="es-ES_tradnl"/>
        </w:rPr>
        <w:t xml:space="preserve"> DÉCIMA.- (FORMA DE PAGO)</w:t>
      </w:r>
      <w:r>
        <w:rPr>
          <w:rFonts w:ascii="Lucida Bright" w:hAnsi="Lucida Bright" w:cs="Arial"/>
          <w:b/>
          <w:sz w:val="19"/>
          <w:szCs w:val="19"/>
          <w:u w:val="single"/>
          <w:lang w:val="es-ES_tradnl"/>
        </w:rPr>
        <w:t xml:space="preserve"> </w:t>
      </w:r>
      <w:r w:rsidRPr="007F41EC">
        <w:rPr>
          <w:rFonts w:ascii="Lucida Bright" w:hAnsi="Lucida Bright" w:cs="Arial"/>
          <w:b/>
          <w:sz w:val="19"/>
          <w:szCs w:val="19"/>
          <w:highlight w:val="yellow"/>
          <w:u w:val="single"/>
          <w:lang w:val="es-ES_tradnl"/>
        </w:rPr>
        <w:t>(conforme las especificaciones técnicas)</w:t>
      </w:r>
    </w:p>
    <w:p w:rsidR="006D1493" w:rsidRPr="001D5245" w:rsidRDefault="006D1493" w:rsidP="006D1493">
      <w:pPr>
        <w:autoSpaceDE w:val="0"/>
        <w:autoSpaceDN w:val="0"/>
        <w:adjustRightInd w:val="0"/>
        <w:spacing w:before="120" w:after="120"/>
        <w:jc w:val="both"/>
        <w:rPr>
          <w:rFonts w:ascii="Lucida Bright" w:hAnsi="Lucida Bright" w:cs="Calibri"/>
          <w:sz w:val="19"/>
          <w:szCs w:val="19"/>
        </w:rPr>
      </w:pPr>
      <w:r w:rsidRPr="001D5245">
        <w:rPr>
          <w:rFonts w:ascii="Lucida Bright" w:hAnsi="Lucida Bright" w:cs="Arial"/>
          <w:sz w:val="19"/>
          <w:szCs w:val="19"/>
          <w:lang w:val="es-ES_tradnl"/>
        </w:rPr>
        <w:t xml:space="preserve">El monto del presente Contrato será pagado por la </w:t>
      </w:r>
      <w:r w:rsidRPr="001D5245">
        <w:rPr>
          <w:rFonts w:ascii="Lucida Bright" w:hAnsi="Lucida Bright" w:cs="Arial"/>
          <w:b/>
          <w:sz w:val="19"/>
          <w:szCs w:val="19"/>
          <w:lang w:val="es-ES_tradnl"/>
        </w:rPr>
        <w:t>ENTIDAD</w:t>
      </w:r>
      <w:r w:rsidRPr="001D5245">
        <w:rPr>
          <w:rFonts w:ascii="Lucida Bright" w:hAnsi="Lucida Bright" w:cs="Arial"/>
          <w:sz w:val="19"/>
          <w:szCs w:val="19"/>
          <w:lang w:val="es-ES_tradnl"/>
        </w:rPr>
        <w:t xml:space="preserve"> a favor del </w:t>
      </w:r>
      <w:r w:rsidRPr="001D5245">
        <w:rPr>
          <w:rFonts w:ascii="Lucida Bright" w:hAnsi="Lucida Bright" w:cs="Arial"/>
          <w:b/>
          <w:sz w:val="19"/>
          <w:szCs w:val="19"/>
          <w:lang w:val="es-ES_tradnl"/>
        </w:rPr>
        <w:t>PROVEEDOR,</w:t>
      </w:r>
      <w:r w:rsidRPr="001D5245">
        <w:rPr>
          <w:rFonts w:ascii="Lucida Bright" w:hAnsi="Lucida Bright" w:cs="Arial"/>
          <w:sz w:val="19"/>
          <w:szCs w:val="19"/>
          <w:lang w:val="es-ES_tradnl"/>
        </w:rPr>
        <w:t xml:space="preserve"> </w:t>
      </w:r>
      <w:r w:rsidRPr="001D5245">
        <w:rPr>
          <w:rFonts w:ascii="Lucida Bright" w:hAnsi="Lucida Bright" w:cs="Calibri"/>
          <w:sz w:val="19"/>
          <w:szCs w:val="19"/>
        </w:rPr>
        <w:t>de forma parcial de acuerdo a las entregas efectivamente realizadas previa presentación de informes de conformidad del comité de recepción y actividades administrativas correspondientes.</w:t>
      </w:r>
    </w:p>
    <w:p w:rsidR="006D1493" w:rsidRPr="001D5245" w:rsidRDefault="006D1493" w:rsidP="006D1493">
      <w:pPr>
        <w:tabs>
          <w:tab w:val="num" w:pos="993"/>
        </w:tabs>
        <w:spacing w:before="120" w:after="120"/>
        <w:jc w:val="both"/>
        <w:rPr>
          <w:rFonts w:ascii="Lucida Bright" w:hAnsi="Lucida Bright" w:cs="Arial"/>
          <w:sz w:val="19"/>
          <w:szCs w:val="19"/>
          <w:lang w:val="es-ES_tradnl"/>
        </w:rPr>
      </w:pPr>
      <w:r w:rsidRPr="001D5245">
        <w:rPr>
          <w:rFonts w:ascii="Lucida Bright" w:hAnsi="Lucida Bright" w:cs="Arial"/>
          <w:sz w:val="19"/>
          <w:szCs w:val="19"/>
          <w:lang w:val="es-ES_tradnl"/>
        </w:rPr>
        <w:t xml:space="preserve">El pago se realizará vía sistema de gestión pública (SIGEP) en moneda nacional (bolivianos), debiendo el </w:t>
      </w:r>
      <w:r w:rsidRPr="001D5245">
        <w:rPr>
          <w:rFonts w:ascii="Lucida Bright" w:hAnsi="Lucida Bright" w:cs="Arial"/>
          <w:b/>
          <w:sz w:val="19"/>
          <w:szCs w:val="19"/>
          <w:lang w:val="es-ES_tradnl"/>
        </w:rPr>
        <w:t>PROVEEDOR</w:t>
      </w:r>
      <w:r w:rsidRPr="001D5245">
        <w:rPr>
          <w:rFonts w:ascii="Lucida Bright" w:hAnsi="Lucida Bright" w:cs="Arial"/>
          <w:sz w:val="19"/>
          <w:szCs w:val="19"/>
          <w:lang w:val="es-ES_tradnl"/>
        </w:rPr>
        <w:t xml:space="preserve"> presentar la siguiente documentación para pago:</w:t>
      </w:r>
    </w:p>
    <w:p w:rsidR="006D1493" w:rsidRPr="001D5245" w:rsidRDefault="006D1493" w:rsidP="007E1845">
      <w:pPr>
        <w:numPr>
          <w:ilvl w:val="0"/>
          <w:numId w:val="56"/>
        </w:numPr>
        <w:autoSpaceDE w:val="0"/>
        <w:autoSpaceDN w:val="0"/>
        <w:adjustRightInd w:val="0"/>
        <w:ind w:left="714" w:hanging="357"/>
        <w:jc w:val="both"/>
        <w:rPr>
          <w:rFonts w:ascii="Lucida Bright" w:hAnsi="Lucida Bright" w:cs="Calibri"/>
          <w:sz w:val="19"/>
          <w:szCs w:val="19"/>
        </w:rPr>
      </w:pPr>
      <w:r w:rsidRPr="001D5245">
        <w:rPr>
          <w:rFonts w:ascii="Lucida Bright" w:hAnsi="Lucida Bright" w:cs="Calibri"/>
          <w:sz w:val="19"/>
          <w:szCs w:val="19"/>
        </w:rPr>
        <w:t>Carta de solicitud de pago.</w:t>
      </w:r>
    </w:p>
    <w:p w:rsidR="006D1493" w:rsidRPr="001D5245" w:rsidRDefault="006D1493" w:rsidP="007E1845">
      <w:pPr>
        <w:numPr>
          <w:ilvl w:val="0"/>
          <w:numId w:val="56"/>
        </w:numPr>
        <w:autoSpaceDE w:val="0"/>
        <w:autoSpaceDN w:val="0"/>
        <w:adjustRightInd w:val="0"/>
        <w:ind w:left="714" w:hanging="357"/>
        <w:jc w:val="both"/>
        <w:rPr>
          <w:rFonts w:ascii="Lucida Bright" w:hAnsi="Lucida Bright" w:cs="Calibri"/>
          <w:sz w:val="19"/>
          <w:szCs w:val="19"/>
        </w:rPr>
      </w:pPr>
      <w:r w:rsidRPr="001D5245">
        <w:rPr>
          <w:rFonts w:ascii="Lucida Bright" w:hAnsi="Lucida Bright" w:cs="Calibri"/>
          <w:sz w:val="19"/>
          <w:szCs w:val="19"/>
        </w:rPr>
        <w:t>Factura original de la Empresa debidamente registrada en Impuestos Nacionales.</w:t>
      </w:r>
    </w:p>
    <w:p w:rsidR="006D1493" w:rsidRPr="001D5245" w:rsidRDefault="006D1493" w:rsidP="007E1845">
      <w:pPr>
        <w:numPr>
          <w:ilvl w:val="0"/>
          <w:numId w:val="56"/>
        </w:numPr>
        <w:autoSpaceDE w:val="0"/>
        <w:autoSpaceDN w:val="0"/>
        <w:adjustRightInd w:val="0"/>
        <w:ind w:left="714" w:hanging="357"/>
        <w:jc w:val="both"/>
        <w:rPr>
          <w:rFonts w:ascii="Lucida Bright" w:hAnsi="Lucida Bright" w:cs="Calibri"/>
          <w:sz w:val="19"/>
          <w:szCs w:val="19"/>
        </w:rPr>
      </w:pPr>
      <w:r w:rsidRPr="001D5245">
        <w:rPr>
          <w:rFonts w:ascii="Lucida Bright" w:hAnsi="Lucida Bright" w:cs="Calibri"/>
          <w:sz w:val="19"/>
          <w:szCs w:val="19"/>
        </w:rPr>
        <w:t>Fotocopia simple del NIT.</w:t>
      </w:r>
    </w:p>
    <w:p w:rsidR="006D1493" w:rsidRPr="001D5245" w:rsidRDefault="006D1493" w:rsidP="007E1845">
      <w:pPr>
        <w:numPr>
          <w:ilvl w:val="0"/>
          <w:numId w:val="56"/>
        </w:numPr>
        <w:autoSpaceDE w:val="0"/>
        <w:autoSpaceDN w:val="0"/>
        <w:adjustRightInd w:val="0"/>
        <w:ind w:left="714" w:hanging="357"/>
        <w:jc w:val="both"/>
        <w:rPr>
          <w:rFonts w:ascii="Lucida Bright" w:hAnsi="Lucida Bright" w:cs="Calibri"/>
          <w:sz w:val="19"/>
          <w:szCs w:val="19"/>
        </w:rPr>
      </w:pPr>
      <w:r w:rsidRPr="001D5245">
        <w:rPr>
          <w:rFonts w:ascii="Lucida Bright" w:hAnsi="Lucida Bright" w:cs="Calibri"/>
          <w:sz w:val="19"/>
          <w:szCs w:val="19"/>
        </w:rPr>
        <w:t>Fotocopia simple del registro de beneficiarios SIGEP (Incluir N° de Cuenta Bancaria).</w:t>
      </w:r>
    </w:p>
    <w:p w:rsidR="006D1493" w:rsidRPr="001D5245" w:rsidRDefault="006D1493" w:rsidP="007E1845">
      <w:pPr>
        <w:numPr>
          <w:ilvl w:val="0"/>
          <w:numId w:val="56"/>
        </w:numPr>
        <w:autoSpaceDE w:val="0"/>
        <w:autoSpaceDN w:val="0"/>
        <w:adjustRightInd w:val="0"/>
        <w:ind w:left="714" w:hanging="357"/>
        <w:jc w:val="both"/>
        <w:rPr>
          <w:rFonts w:ascii="Lucida Bright" w:hAnsi="Lucida Bright" w:cs="Calibri"/>
          <w:sz w:val="19"/>
          <w:szCs w:val="19"/>
        </w:rPr>
      </w:pPr>
      <w:r w:rsidRPr="001D5245">
        <w:rPr>
          <w:rFonts w:ascii="Lucida Bright" w:hAnsi="Lucida Bright" w:cs="Calibri"/>
          <w:sz w:val="19"/>
          <w:szCs w:val="19"/>
        </w:rPr>
        <w:t>Fotocopia simple del Contrato.</w:t>
      </w:r>
    </w:p>
    <w:p w:rsidR="006D1493" w:rsidRPr="001D5245" w:rsidRDefault="006D1493" w:rsidP="007E1845">
      <w:pPr>
        <w:numPr>
          <w:ilvl w:val="0"/>
          <w:numId w:val="56"/>
        </w:numPr>
        <w:ind w:left="714" w:hanging="357"/>
        <w:rPr>
          <w:rFonts w:ascii="Lucida Bright" w:hAnsi="Lucida Bright" w:cs="Calibri"/>
          <w:sz w:val="19"/>
          <w:szCs w:val="19"/>
        </w:rPr>
      </w:pPr>
      <w:r w:rsidRPr="001D5245">
        <w:rPr>
          <w:rFonts w:ascii="Lucida Bright" w:hAnsi="Lucida Bright" w:cs="Calibri"/>
          <w:sz w:val="19"/>
          <w:szCs w:val="19"/>
        </w:rPr>
        <w:t>Fotocopia simple del testimonio de poder del representante legal para personas jurídicas (Excepto empresas unipersonales)</w:t>
      </w:r>
    </w:p>
    <w:p w:rsidR="006D1493" w:rsidRPr="001D5245" w:rsidRDefault="006D1493" w:rsidP="006D1493">
      <w:pPr>
        <w:spacing w:before="120"/>
        <w:jc w:val="both"/>
        <w:rPr>
          <w:rFonts w:ascii="Lucida Bright" w:hAnsi="Lucida Bright" w:cs="Arial"/>
          <w:b/>
          <w:iCs/>
          <w:sz w:val="19"/>
          <w:szCs w:val="19"/>
          <w:u w:val="single"/>
        </w:rPr>
      </w:pPr>
      <w:r w:rsidRPr="001D5245">
        <w:rPr>
          <w:rFonts w:ascii="Lucida Bright" w:hAnsi="Lucida Bright" w:cs="Arial"/>
          <w:b/>
          <w:sz w:val="19"/>
          <w:szCs w:val="19"/>
          <w:u w:val="single"/>
        </w:rPr>
        <w:t>CLÁUSULA</w:t>
      </w:r>
      <w:r w:rsidRPr="001D5245">
        <w:rPr>
          <w:rFonts w:ascii="Lucida Bright" w:hAnsi="Lucida Bright" w:cs="Arial"/>
          <w:b/>
          <w:iCs/>
          <w:sz w:val="19"/>
          <w:szCs w:val="19"/>
          <w:u w:val="single"/>
        </w:rPr>
        <w:t xml:space="preserve"> DÉCIMA PRIMERA.- (FACTURACIÓN)</w:t>
      </w:r>
    </w:p>
    <w:p w:rsidR="006D1493" w:rsidRPr="001D5245" w:rsidRDefault="006D1493" w:rsidP="006D1493">
      <w:pPr>
        <w:spacing w:before="120"/>
        <w:jc w:val="both"/>
        <w:rPr>
          <w:rFonts w:ascii="Lucida Bright" w:hAnsi="Lucida Bright" w:cs="Arial"/>
          <w:iCs/>
          <w:sz w:val="19"/>
          <w:szCs w:val="19"/>
        </w:rPr>
      </w:pPr>
      <w:r w:rsidRPr="001D5245">
        <w:rPr>
          <w:rFonts w:ascii="Lucida Bright" w:hAnsi="Lucida Bright" w:cs="Arial"/>
          <w:iCs/>
          <w:sz w:val="19"/>
          <w:szCs w:val="19"/>
        </w:rPr>
        <w:t xml:space="preserve">La factura debe ser emitida de acuerdo a normativa vigente a nombre de Yacimientos Petrolíferos Fiscales Bolivianos consignando el número de identificación tributaria (NIT) 1020269020. </w:t>
      </w:r>
    </w:p>
    <w:p w:rsidR="006D1493" w:rsidRPr="001D5245" w:rsidRDefault="006D1493" w:rsidP="006D1493">
      <w:pPr>
        <w:spacing w:before="120"/>
        <w:jc w:val="both"/>
        <w:rPr>
          <w:rFonts w:ascii="Lucida Bright" w:hAnsi="Lucida Bright" w:cs="Arial"/>
          <w:iCs/>
          <w:sz w:val="19"/>
          <w:szCs w:val="19"/>
        </w:rPr>
      </w:pPr>
      <w:r w:rsidRPr="001D5245">
        <w:rPr>
          <w:rFonts w:ascii="Lucida Bright" w:hAnsi="Lucida Bright" w:cs="Arial"/>
          <w:iCs/>
          <w:sz w:val="19"/>
          <w:szCs w:val="19"/>
        </w:rPr>
        <w:t>La factura deberá emitirse por el precio contratado, sin deducir las multas ni otros cargos, al momento de la entrega de la totalidad de los bienes conforme lo establecido contractualmente.</w:t>
      </w:r>
    </w:p>
    <w:p w:rsidR="006D1493" w:rsidRPr="001D5245" w:rsidRDefault="006D1493" w:rsidP="006D1493">
      <w:pPr>
        <w:spacing w:before="120"/>
        <w:jc w:val="both"/>
        <w:rPr>
          <w:rFonts w:ascii="Lucida Bright" w:hAnsi="Lucida Bright" w:cs="Arial"/>
          <w:iCs/>
          <w:sz w:val="19"/>
          <w:szCs w:val="19"/>
        </w:rPr>
      </w:pPr>
      <w:r w:rsidRPr="001D5245">
        <w:rPr>
          <w:rFonts w:ascii="Lucida Bright" w:hAnsi="Lucida Bright" w:cs="Arial"/>
          <w:iCs/>
          <w:sz w:val="19"/>
          <w:szCs w:val="19"/>
        </w:rPr>
        <w:t xml:space="preserve">El </w:t>
      </w:r>
      <w:r w:rsidRPr="001D5245">
        <w:rPr>
          <w:rFonts w:ascii="Lucida Bright" w:hAnsi="Lucida Bright" w:cs="Arial"/>
          <w:b/>
          <w:iCs/>
          <w:sz w:val="19"/>
          <w:szCs w:val="19"/>
        </w:rPr>
        <w:t>PROVEEDOR</w:t>
      </w:r>
      <w:r w:rsidRPr="001D5245">
        <w:rPr>
          <w:rFonts w:ascii="Lucida Bright" w:hAnsi="Lucida Bright" w:cs="Arial"/>
          <w:iCs/>
          <w:sz w:val="19"/>
          <w:szCs w:val="19"/>
        </w:rPr>
        <w:t xml:space="preserve"> deberá presentar el certificado de inscripción o reporte consulta de padrón emitido por el Servicio de Impuestos Nacionales, como evidencia de que la actividad económica registrada guarda relación con el objeto del proceso de contratación.</w:t>
      </w:r>
    </w:p>
    <w:p w:rsidR="006D1493" w:rsidRPr="001D5245" w:rsidRDefault="006D1493" w:rsidP="006D1493">
      <w:pPr>
        <w:tabs>
          <w:tab w:val="left" w:pos="4830"/>
        </w:tabs>
        <w:spacing w:before="120"/>
        <w:jc w:val="both"/>
        <w:rPr>
          <w:rFonts w:ascii="Lucida Bright" w:hAnsi="Lucida Bright" w:cs="Arial"/>
          <w:b/>
          <w:sz w:val="19"/>
          <w:szCs w:val="19"/>
          <w:u w:val="single"/>
          <w:lang w:val="es-ES_tradnl"/>
        </w:rPr>
      </w:pPr>
      <w:r w:rsidRPr="001D5245">
        <w:rPr>
          <w:rFonts w:ascii="Lucida Bright" w:hAnsi="Lucida Bright" w:cs="Arial"/>
          <w:b/>
          <w:sz w:val="19"/>
          <w:szCs w:val="19"/>
          <w:u w:val="single"/>
        </w:rPr>
        <w:t>CLÁUSULA</w:t>
      </w:r>
      <w:r w:rsidRPr="001D5245">
        <w:rPr>
          <w:rFonts w:ascii="Lucida Bright" w:hAnsi="Lucida Bright" w:cs="Arial"/>
          <w:b/>
          <w:sz w:val="19"/>
          <w:szCs w:val="19"/>
          <w:u w:val="single"/>
          <w:lang w:val="es-ES_tradnl"/>
        </w:rPr>
        <w:t xml:space="preserve"> DÉCIMA SEGUNDA.- (GARANTÍAS)  </w:t>
      </w:r>
    </w:p>
    <w:p w:rsidR="006D1493" w:rsidRPr="001D5245" w:rsidRDefault="006D1493" w:rsidP="006D1493">
      <w:pPr>
        <w:spacing w:before="120"/>
        <w:jc w:val="both"/>
        <w:rPr>
          <w:rFonts w:ascii="Lucida Bright" w:hAnsi="Lucida Bright" w:cs="Arial"/>
          <w:sz w:val="19"/>
          <w:szCs w:val="19"/>
          <w:lang w:val="es-ES_tradnl"/>
        </w:rPr>
      </w:pPr>
      <w:r w:rsidRPr="001D5245">
        <w:rPr>
          <w:rFonts w:ascii="Lucida Bright" w:hAnsi="Lucida Bright" w:cs="Arial"/>
          <w:b/>
          <w:sz w:val="19"/>
          <w:szCs w:val="19"/>
          <w:lang w:val="es-ES_tradnl"/>
        </w:rPr>
        <w:t>12.1.- GARANTIA DE CUMPLIMIENTO DE CONTRATO:</w:t>
      </w:r>
    </w:p>
    <w:p w:rsidR="006D1493" w:rsidRPr="001D5245" w:rsidRDefault="006D1493" w:rsidP="006D1493">
      <w:pPr>
        <w:spacing w:before="120"/>
        <w:jc w:val="both"/>
        <w:rPr>
          <w:rFonts w:ascii="Lucida Bright" w:hAnsi="Lucida Bright" w:cs="Arial"/>
          <w:sz w:val="19"/>
          <w:szCs w:val="19"/>
          <w:lang w:val="es-ES_tradnl"/>
        </w:rPr>
      </w:pPr>
      <w:r w:rsidRPr="001D5245">
        <w:rPr>
          <w:rFonts w:ascii="Lucida Bright" w:hAnsi="Lucida Bright" w:cs="Arial"/>
          <w:sz w:val="19"/>
          <w:szCs w:val="19"/>
          <w:lang w:val="es-ES_tradnl"/>
        </w:rPr>
        <w:t xml:space="preserve">El </w:t>
      </w:r>
      <w:r w:rsidRPr="001D5245">
        <w:rPr>
          <w:rFonts w:ascii="Lucida Bright" w:hAnsi="Lucida Bright" w:cs="Arial"/>
          <w:b/>
          <w:sz w:val="19"/>
          <w:szCs w:val="19"/>
          <w:lang w:val="es-ES_tradnl"/>
        </w:rPr>
        <w:t>PROVEEDOR</w:t>
      </w:r>
      <w:r w:rsidRPr="001D5245">
        <w:rPr>
          <w:rFonts w:ascii="Lucida Bright" w:hAnsi="Lucida Bright" w:cs="Arial"/>
          <w:sz w:val="19"/>
          <w:szCs w:val="19"/>
          <w:lang w:val="es-ES_tradnl"/>
        </w:rPr>
        <w:t xml:space="preserve"> garantiza el correcto cumplimiento y fiel ejecución del presente Contrato en todas sus partes con la </w:t>
      </w:r>
      <w:r>
        <w:rPr>
          <w:rFonts w:ascii="Lucida Bright" w:hAnsi="Lucida Bright" w:cs="Arial"/>
          <w:sz w:val="19"/>
          <w:szCs w:val="19"/>
          <w:lang w:val="es-ES_tradnl"/>
        </w:rPr>
        <w:t>xxxxxxxxxx</w:t>
      </w:r>
      <w:r w:rsidRPr="001D5245">
        <w:rPr>
          <w:rFonts w:ascii="Lucida Bright" w:hAnsi="Lucida Bright" w:cs="Arial"/>
          <w:sz w:val="19"/>
          <w:szCs w:val="19"/>
          <w:lang w:val="es-ES_tradnl"/>
        </w:rPr>
        <w:t xml:space="preserve">, emitida por </w:t>
      </w:r>
      <w:r>
        <w:rPr>
          <w:rFonts w:ascii="Lucida Bright" w:hAnsi="Lucida Bright" w:cs="Arial"/>
          <w:sz w:val="19"/>
          <w:szCs w:val="19"/>
          <w:lang w:val="es-ES_tradnl"/>
        </w:rPr>
        <w:t>xxxxxxxxxx</w:t>
      </w:r>
      <w:r w:rsidRPr="001D5245">
        <w:rPr>
          <w:rFonts w:ascii="Lucida Bright" w:hAnsi="Lucida Bright" w:cs="Arial"/>
          <w:sz w:val="19"/>
          <w:szCs w:val="19"/>
          <w:lang w:val="es-ES_tradnl"/>
        </w:rPr>
        <w:t xml:space="preserve">, con vigencia hasta el </w:t>
      </w:r>
      <w:r>
        <w:rPr>
          <w:rFonts w:ascii="Lucida Bright" w:hAnsi="Lucida Bright" w:cs="Arial"/>
          <w:sz w:val="19"/>
          <w:szCs w:val="19"/>
          <w:lang w:val="es-ES_tradnl"/>
        </w:rPr>
        <w:t>xxx</w:t>
      </w:r>
      <w:r w:rsidRPr="001D5245">
        <w:rPr>
          <w:rFonts w:ascii="Lucida Bright" w:hAnsi="Lucida Bright" w:cs="Arial"/>
          <w:sz w:val="19"/>
          <w:szCs w:val="19"/>
          <w:lang w:val="es-ES_tradnl"/>
        </w:rPr>
        <w:t xml:space="preserve"> de </w:t>
      </w:r>
      <w:r>
        <w:rPr>
          <w:rFonts w:ascii="Lucida Bright" w:hAnsi="Lucida Bright" w:cs="Arial"/>
          <w:sz w:val="19"/>
          <w:szCs w:val="19"/>
          <w:lang w:val="es-ES_tradnl"/>
        </w:rPr>
        <w:t>xxxx</w:t>
      </w:r>
      <w:r w:rsidRPr="001D5245">
        <w:rPr>
          <w:rFonts w:ascii="Lucida Bright" w:hAnsi="Lucida Bright" w:cs="Arial"/>
          <w:sz w:val="19"/>
          <w:szCs w:val="19"/>
          <w:lang w:val="es-ES_tradnl"/>
        </w:rPr>
        <w:t xml:space="preserve"> de </w:t>
      </w:r>
      <w:r>
        <w:rPr>
          <w:rFonts w:ascii="Lucida Bright" w:hAnsi="Lucida Bright" w:cs="Arial"/>
          <w:sz w:val="19"/>
          <w:szCs w:val="19"/>
          <w:lang w:val="es-ES_tradnl"/>
        </w:rPr>
        <w:t>xxx</w:t>
      </w:r>
      <w:r w:rsidRPr="001D5245">
        <w:rPr>
          <w:rFonts w:ascii="Lucida Bright" w:hAnsi="Lucida Bright" w:cs="Arial"/>
          <w:i/>
          <w:sz w:val="19"/>
          <w:szCs w:val="19"/>
          <w:lang w:val="es-ES_tradnl"/>
        </w:rPr>
        <w:t xml:space="preserve">, </w:t>
      </w:r>
      <w:r w:rsidRPr="001D5245">
        <w:rPr>
          <w:rFonts w:ascii="Lucida Bright" w:hAnsi="Lucida Bright" w:cs="Arial"/>
          <w:sz w:val="19"/>
          <w:szCs w:val="19"/>
          <w:lang w:val="es-ES_tradnl"/>
        </w:rPr>
        <w:t>a la orden de Yacimientos Petrolíferos Fiscales Bolivianos, por la suma de Bs</w:t>
      </w:r>
      <w:r>
        <w:rPr>
          <w:rFonts w:ascii="Lucida Bright" w:hAnsi="Lucida Bright" w:cs="Arial"/>
          <w:sz w:val="19"/>
          <w:szCs w:val="19"/>
          <w:lang w:val="es-ES_tradnl"/>
        </w:rPr>
        <w:t>xxxxxx</w:t>
      </w:r>
      <w:r w:rsidRPr="001D5245">
        <w:rPr>
          <w:rFonts w:ascii="Lucida Bright" w:hAnsi="Lucida Bright" w:cs="Arial"/>
          <w:sz w:val="19"/>
          <w:szCs w:val="19"/>
          <w:lang w:val="es-ES_tradnl"/>
        </w:rPr>
        <w:t xml:space="preserve"> (</w:t>
      </w:r>
      <w:r>
        <w:rPr>
          <w:rFonts w:ascii="Lucida Bright" w:hAnsi="Lucida Bright" w:cs="Arial"/>
          <w:sz w:val="19"/>
          <w:szCs w:val="19"/>
          <w:lang w:val="es-ES_tradnl"/>
        </w:rPr>
        <w:t>xxxxxx</w:t>
      </w:r>
      <w:r w:rsidRPr="001D5245">
        <w:rPr>
          <w:rFonts w:ascii="Lucida Bright" w:hAnsi="Lucida Bright" w:cs="Arial"/>
          <w:sz w:val="19"/>
          <w:szCs w:val="19"/>
          <w:lang w:val="es-ES_tradnl"/>
        </w:rPr>
        <w:t xml:space="preserve"> 00/100  Bolivianos), equivalente al siete por ciento (7%) del monto total del Contrato, con las características de renovable, irrevocable y de ejecución inmediata. </w:t>
      </w:r>
    </w:p>
    <w:p w:rsidR="006D1493" w:rsidRPr="001D5245" w:rsidRDefault="006D1493" w:rsidP="006D1493">
      <w:pPr>
        <w:spacing w:before="120"/>
        <w:ind w:right="-7"/>
        <w:jc w:val="both"/>
        <w:outlineLvl w:val="1"/>
        <w:rPr>
          <w:rFonts w:ascii="Lucida Bright" w:hAnsi="Lucida Bright" w:cs="Arial"/>
          <w:sz w:val="19"/>
          <w:szCs w:val="19"/>
          <w:lang w:val="es-BO"/>
        </w:rPr>
      </w:pPr>
      <w:r w:rsidRPr="001D5245">
        <w:rPr>
          <w:rFonts w:ascii="Lucida Bright" w:hAnsi="Lucida Bright" w:cs="Arial"/>
          <w:sz w:val="19"/>
          <w:szCs w:val="19"/>
          <w:lang w:val="es-BO"/>
        </w:rPr>
        <w:t xml:space="preserve">Cualquier incumplimiento contractual en que incurra el </w:t>
      </w:r>
      <w:r w:rsidRPr="001D5245">
        <w:rPr>
          <w:rFonts w:ascii="Lucida Bright" w:hAnsi="Lucida Bright" w:cs="Arial"/>
          <w:b/>
          <w:sz w:val="19"/>
          <w:szCs w:val="19"/>
          <w:lang w:val="es-BO"/>
        </w:rPr>
        <w:t>PROVEEDOR</w:t>
      </w:r>
      <w:r w:rsidRPr="001D5245">
        <w:rPr>
          <w:rFonts w:ascii="Lucida Bright" w:hAnsi="Lucida Bright" w:cs="Arial"/>
          <w:sz w:val="19"/>
          <w:szCs w:val="19"/>
          <w:lang w:val="es-BO"/>
        </w:rPr>
        <w:t xml:space="preserve">, dará lugar a la ejecución de la boleta de garantía antes mencionada en favor de la </w:t>
      </w:r>
      <w:r w:rsidRPr="001D5245">
        <w:rPr>
          <w:rFonts w:ascii="Lucida Bright" w:hAnsi="Lucida Bright" w:cs="Arial"/>
          <w:b/>
          <w:sz w:val="19"/>
          <w:szCs w:val="19"/>
          <w:lang w:val="es-BO"/>
        </w:rPr>
        <w:t>ENTIDAD</w:t>
      </w:r>
      <w:r w:rsidRPr="001D5245">
        <w:rPr>
          <w:rFonts w:ascii="Lucida Bright" w:hAnsi="Lucida Bright" w:cs="Arial"/>
          <w:sz w:val="19"/>
          <w:szCs w:val="19"/>
          <w:lang w:val="es-BO"/>
        </w:rPr>
        <w:t xml:space="preserve"> a su sólo requerimiento, sin necesidad de ningún trámite o acción judicial.</w:t>
      </w:r>
    </w:p>
    <w:p w:rsidR="006D1493" w:rsidRPr="001D5245" w:rsidRDefault="006D1493" w:rsidP="006D1493">
      <w:pPr>
        <w:spacing w:before="120"/>
        <w:jc w:val="both"/>
        <w:rPr>
          <w:rFonts w:ascii="Lucida Bright" w:hAnsi="Lucida Bright" w:cs="Arial"/>
          <w:sz w:val="19"/>
          <w:szCs w:val="19"/>
          <w:lang w:val="es-BO"/>
        </w:rPr>
      </w:pPr>
      <w:r w:rsidRPr="001D5245">
        <w:rPr>
          <w:rFonts w:ascii="Lucida Bright" w:hAnsi="Lucida Bright" w:cs="Arial"/>
          <w:sz w:val="19"/>
          <w:szCs w:val="19"/>
          <w:lang w:val="es-ES_tradnl"/>
        </w:rPr>
        <w:t xml:space="preserve">El </w:t>
      </w:r>
      <w:r w:rsidRPr="001D5245">
        <w:rPr>
          <w:rFonts w:ascii="Lucida Bright" w:hAnsi="Lucida Bright" w:cs="Arial"/>
          <w:b/>
          <w:sz w:val="19"/>
          <w:szCs w:val="19"/>
          <w:lang w:val="es-ES_tradnl"/>
        </w:rPr>
        <w:t>PROVEEDOR</w:t>
      </w:r>
      <w:r w:rsidRPr="001D5245">
        <w:rPr>
          <w:rFonts w:ascii="Lucida Bright" w:hAnsi="Lucida Bright" w:cs="Arial"/>
          <w:sz w:val="19"/>
          <w:szCs w:val="19"/>
          <w:lang w:val="es-ES_tradnl"/>
        </w:rPr>
        <w:t xml:space="preserve"> tiene la obligación de mantener actualizada la garantía de cumplimiento de Contrato, cuantas veces lo requiera la </w:t>
      </w:r>
      <w:r w:rsidRPr="001D5245">
        <w:rPr>
          <w:rFonts w:ascii="Lucida Bright" w:hAnsi="Lucida Bright" w:cs="Arial"/>
          <w:b/>
          <w:sz w:val="19"/>
          <w:szCs w:val="19"/>
          <w:lang w:val="es-ES_tradnl"/>
        </w:rPr>
        <w:t>ENTIDAD</w:t>
      </w:r>
      <w:r w:rsidRPr="001D5245">
        <w:rPr>
          <w:rFonts w:ascii="Lucida Bright" w:hAnsi="Lucida Bright" w:cs="Arial"/>
          <w:sz w:val="19"/>
          <w:szCs w:val="19"/>
          <w:lang w:val="es-ES_tradnl"/>
        </w:rPr>
        <w:t xml:space="preserve"> por razones justificadas. La </w:t>
      </w:r>
      <w:r w:rsidRPr="001D5245">
        <w:rPr>
          <w:rFonts w:ascii="Lucida Bright" w:hAnsi="Lucida Bright" w:cs="Arial"/>
          <w:b/>
          <w:sz w:val="19"/>
          <w:szCs w:val="19"/>
          <w:lang w:val="es-ES_tradnl"/>
        </w:rPr>
        <w:t xml:space="preserve">ENTIDAD </w:t>
      </w:r>
      <w:r w:rsidRPr="001D5245">
        <w:rPr>
          <w:rFonts w:ascii="Lucida Bright" w:hAnsi="Lucida Bright" w:cs="Arial"/>
          <w:sz w:val="19"/>
          <w:szCs w:val="19"/>
          <w:lang w:val="es-ES_tradnl"/>
        </w:rPr>
        <w:t>llevará el control directo de vigencia de la misma bajo su responsabilidad, dicha garantía estará vigente hasta sesenta (60) días calendario adicionales a</w:t>
      </w:r>
      <w:r>
        <w:rPr>
          <w:rFonts w:ascii="Lucida Bright" w:hAnsi="Lucida Bright" w:cs="Arial"/>
          <w:sz w:val="19"/>
          <w:szCs w:val="19"/>
          <w:lang w:val="es-ES_tradnl"/>
        </w:rPr>
        <w:t xml:space="preserve">l plazo de entrega  de </w:t>
      </w:r>
      <w:r w:rsidRPr="001D5245">
        <w:rPr>
          <w:rFonts w:ascii="Lucida Bright" w:hAnsi="Lucida Bright" w:cs="Arial"/>
          <w:sz w:val="19"/>
          <w:szCs w:val="19"/>
          <w:lang w:val="es-ES_tradnl"/>
        </w:rPr>
        <w:t>los Bienes</w:t>
      </w:r>
      <w:r w:rsidRPr="001D5245">
        <w:rPr>
          <w:rFonts w:ascii="Lucida Bright" w:hAnsi="Lucida Bright" w:cs="Arial"/>
          <w:b/>
          <w:sz w:val="19"/>
          <w:szCs w:val="19"/>
          <w:lang w:val="es-ES_tradnl"/>
        </w:rPr>
        <w:t xml:space="preserve">, </w:t>
      </w:r>
      <w:r w:rsidRPr="001D5245">
        <w:rPr>
          <w:rFonts w:ascii="Lucida Bright" w:hAnsi="Lucida Bright" w:cs="Arial"/>
          <w:sz w:val="19"/>
          <w:szCs w:val="19"/>
          <w:lang w:val="es-BO"/>
        </w:rPr>
        <w:t xml:space="preserve">transcurrido este plazo, el </w:t>
      </w:r>
      <w:r w:rsidRPr="001D5245">
        <w:rPr>
          <w:rFonts w:ascii="Lucida Bright" w:hAnsi="Lucida Bright" w:cs="Arial"/>
          <w:b/>
          <w:sz w:val="19"/>
          <w:szCs w:val="19"/>
          <w:lang w:val="es-BO"/>
        </w:rPr>
        <w:t>PROVEEDOR</w:t>
      </w:r>
      <w:r w:rsidRPr="001D5245">
        <w:rPr>
          <w:rFonts w:ascii="Lucida Bright" w:hAnsi="Lucida Bright" w:cs="Arial"/>
          <w:sz w:val="19"/>
          <w:szCs w:val="19"/>
          <w:lang w:val="es-BO"/>
        </w:rPr>
        <w:t xml:space="preserve"> podrá gestionar ante la </w:t>
      </w:r>
      <w:r w:rsidRPr="001D5245">
        <w:rPr>
          <w:rFonts w:ascii="Lucida Bright" w:hAnsi="Lucida Bright" w:cs="Arial"/>
          <w:b/>
          <w:sz w:val="19"/>
          <w:szCs w:val="19"/>
          <w:lang w:val="es-BO"/>
        </w:rPr>
        <w:t>ENTIDAD</w:t>
      </w:r>
      <w:r w:rsidRPr="001D5245">
        <w:rPr>
          <w:rFonts w:ascii="Lucida Bright" w:hAnsi="Lucida Bright" w:cs="Arial"/>
          <w:sz w:val="19"/>
          <w:szCs w:val="19"/>
          <w:lang w:val="es-BO"/>
        </w:rPr>
        <w:t xml:space="preserve"> la devolución de la garantía.</w:t>
      </w:r>
    </w:p>
    <w:p w:rsidR="006D1493" w:rsidRPr="001D5245" w:rsidRDefault="006D1493" w:rsidP="006D1493">
      <w:pPr>
        <w:spacing w:before="120" w:after="120"/>
        <w:jc w:val="both"/>
        <w:rPr>
          <w:rFonts w:ascii="Lucida Bright" w:hAnsi="Lucida Bright" w:cs="Arial"/>
          <w:b/>
          <w:sz w:val="19"/>
          <w:szCs w:val="19"/>
          <w:lang w:val="es-BO"/>
        </w:rPr>
      </w:pPr>
      <w:r w:rsidRPr="001D5245">
        <w:rPr>
          <w:rFonts w:ascii="Lucida Bright" w:hAnsi="Lucida Bright" w:cs="Arial"/>
          <w:b/>
          <w:sz w:val="19"/>
          <w:szCs w:val="19"/>
          <w:lang w:val="es-BO"/>
        </w:rPr>
        <w:t>12.2.- GARANTIA TECNICA:</w:t>
      </w:r>
      <w:r>
        <w:rPr>
          <w:rFonts w:ascii="Lucida Bright" w:hAnsi="Lucida Bright" w:cs="Arial"/>
          <w:b/>
          <w:sz w:val="19"/>
          <w:szCs w:val="19"/>
          <w:lang w:val="es-BO"/>
        </w:rPr>
        <w:t xml:space="preserve"> </w:t>
      </w:r>
      <w:r w:rsidRPr="00ED25D2">
        <w:rPr>
          <w:rFonts w:ascii="Lucida Bright" w:hAnsi="Lucida Bright" w:cs="Arial"/>
          <w:b/>
          <w:sz w:val="19"/>
          <w:szCs w:val="19"/>
          <w:highlight w:val="yellow"/>
          <w:lang w:val="es-BO"/>
        </w:rPr>
        <w:t>(conforme las especificaciones técnicas)</w:t>
      </w:r>
    </w:p>
    <w:p w:rsidR="006D1493" w:rsidRDefault="006D1493" w:rsidP="007E1845">
      <w:pPr>
        <w:numPr>
          <w:ilvl w:val="0"/>
          <w:numId w:val="57"/>
        </w:numPr>
        <w:autoSpaceDE w:val="0"/>
        <w:autoSpaceDN w:val="0"/>
        <w:adjustRightInd w:val="0"/>
        <w:ind w:left="714" w:hanging="357"/>
        <w:jc w:val="both"/>
        <w:rPr>
          <w:rFonts w:ascii="Lucida Bright" w:hAnsi="Lucida Bright" w:cs="Calibri"/>
          <w:sz w:val="19"/>
          <w:szCs w:val="19"/>
        </w:rPr>
      </w:pPr>
      <w:r w:rsidRPr="00211748">
        <w:rPr>
          <w:rFonts w:ascii="Lucida Bright" w:hAnsi="Lucida Bright" w:cs="Calibri"/>
          <w:b/>
          <w:bCs/>
          <w:sz w:val="19"/>
          <w:szCs w:val="19"/>
        </w:rPr>
        <w:lastRenderedPageBreak/>
        <w:t>Alcance de la garantía:</w:t>
      </w:r>
      <w:r w:rsidRPr="00211748">
        <w:rPr>
          <w:rFonts w:ascii="Lucida Bright" w:hAnsi="Lucida Bright" w:cs="Calibri"/>
          <w:sz w:val="19"/>
          <w:szCs w:val="19"/>
        </w:rPr>
        <w:t xml:space="preserve"> xxx</w:t>
      </w:r>
      <w:r>
        <w:rPr>
          <w:rFonts w:ascii="Lucida Bright" w:hAnsi="Lucida Bright" w:cs="Calibri"/>
          <w:sz w:val="19"/>
          <w:szCs w:val="19"/>
        </w:rPr>
        <w:t>xx</w:t>
      </w:r>
    </w:p>
    <w:p w:rsidR="006D1493" w:rsidRPr="00211748" w:rsidRDefault="006D1493" w:rsidP="007E1845">
      <w:pPr>
        <w:numPr>
          <w:ilvl w:val="0"/>
          <w:numId w:val="57"/>
        </w:numPr>
        <w:autoSpaceDE w:val="0"/>
        <w:autoSpaceDN w:val="0"/>
        <w:adjustRightInd w:val="0"/>
        <w:ind w:left="714" w:hanging="357"/>
        <w:jc w:val="both"/>
        <w:rPr>
          <w:rFonts w:ascii="Lucida Bright" w:hAnsi="Lucida Bright" w:cs="Calibri"/>
          <w:sz w:val="19"/>
          <w:szCs w:val="19"/>
        </w:rPr>
      </w:pPr>
      <w:r w:rsidRPr="00211748">
        <w:rPr>
          <w:rFonts w:ascii="Lucida Bright" w:hAnsi="Lucida Bright" w:cs="Calibri"/>
          <w:b/>
          <w:bCs/>
          <w:sz w:val="19"/>
          <w:szCs w:val="19"/>
        </w:rPr>
        <w:t>Período de garantía:</w:t>
      </w:r>
      <w:r w:rsidRPr="00211748">
        <w:rPr>
          <w:rFonts w:ascii="Lucida Bright" w:hAnsi="Lucida Bright" w:cs="Calibri"/>
          <w:sz w:val="19"/>
          <w:szCs w:val="19"/>
        </w:rPr>
        <w:t xml:space="preserve">   </w:t>
      </w:r>
      <w:r>
        <w:rPr>
          <w:rFonts w:ascii="Lucida Bright" w:hAnsi="Lucida Bright" w:cs="Calibri"/>
          <w:sz w:val="19"/>
          <w:szCs w:val="19"/>
        </w:rPr>
        <w:t>xxxxx</w:t>
      </w:r>
    </w:p>
    <w:p w:rsidR="006D1493" w:rsidRPr="001D5245" w:rsidRDefault="006D1493" w:rsidP="007E1845">
      <w:pPr>
        <w:numPr>
          <w:ilvl w:val="0"/>
          <w:numId w:val="57"/>
        </w:numPr>
        <w:autoSpaceDE w:val="0"/>
        <w:autoSpaceDN w:val="0"/>
        <w:adjustRightInd w:val="0"/>
        <w:ind w:left="714" w:hanging="357"/>
        <w:jc w:val="both"/>
        <w:rPr>
          <w:rFonts w:ascii="Lucida Bright" w:hAnsi="Lucida Bright" w:cs="Calibri"/>
          <w:sz w:val="19"/>
          <w:szCs w:val="19"/>
        </w:rPr>
      </w:pPr>
      <w:r w:rsidRPr="001D5245">
        <w:rPr>
          <w:rFonts w:ascii="Lucida Bright" w:hAnsi="Lucida Bright" w:cs="Calibri"/>
          <w:b/>
          <w:bCs/>
          <w:sz w:val="19"/>
          <w:szCs w:val="19"/>
        </w:rPr>
        <w:t>Inicio del cómputo del período de garantía:</w:t>
      </w:r>
      <w:r w:rsidRPr="001D5245">
        <w:rPr>
          <w:rFonts w:ascii="Lucida Bright" w:hAnsi="Lucida Bright" w:cs="Calibri"/>
          <w:sz w:val="19"/>
          <w:szCs w:val="19"/>
        </w:rPr>
        <w:t xml:space="preserve"> </w:t>
      </w:r>
      <w:r>
        <w:rPr>
          <w:rFonts w:ascii="Lucida Bright" w:hAnsi="Lucida Bright" w:cs="Calibri"/>
          <w:sz w:val="19"/>
          <w:szCs w:val="19"/>
        </w:rPr>
        <w:t>xxxx</w:t>
      </w:r>
      <w:r w:rsidRPr="001D5245">
        <w:rPr>
          <w:rFonts w:ascii="Lucida Bright" w:hAnsi="Lucida Bright" w:cs="Calibri"/>
          <w:sz w:val="19"/>
          <w:szCs w:val="19"/>
        </w:rPr>
        <w:t xml:space="preserve">. </w:t>
      </w:r>
    </w:p>
    <w:p w:rsidR="006D1493" w:rsidRPr="001D5245" w:rsidRDefault="006D1493" w:rsidP="006D1493">
      <w:pPr>
        <w:autoSpaceDE w:val="0"/>
        <w:autoSpaceDN w:val="0"/>
        <w:adjustRightInd w:val="0"/>
        <w:spacing w:before="120" w:after="120"/>
        <w:jc w:val="both"/>
        <w:rPr>
          <w:rFonts w:ascii="Lucida Bright" w:hAnsi="Lucida Bright" w:cs="Calibri"/>
          <w:sz w:val="19"/>
          <w:szCs w:val="19"/>
        </w:rPr>
      </w:pPr>
      <w:r w:rsidRPr="001D5245">
        <w:rPr>
          <w:rFonts w:ascii="Lucida Bright" w:hAnsi="Lucida Bright" w:cs="Calibri"/>
          <w:sz w:val="19"/>
          <w:szCs w:val="19"/>
        </w:rPr>
        <w:t xml:space="preserve">En caso de defectos el </w:t>
      </w:r>
      <w:r w:rsidRPr="001D5245">
        <w:rPr>
          <w:rFonts w:ascii="Lucida Bright" w:hAnsi="Lucida Bright" w:cs="Calibri"/>
          <w:b/>
          <w:sz w:val="19"/>
          <w:szCs w:val="19"/>
        </w:rPr>
        <w:t>PROVEEDOR</w:t>
      </w:r>
      <w:r w:rsidRPr="001D5245">
        <w:rPr>
          <w:rFonts w:ascii="Lucida Bright" w:hAnsi="Lucida Bright" w:cs="Calibri"/>
          <w:sz w:val="19"/>
          <w:szCs w:val="19"/>
        </w:rPr>
        <w:t xml:space="preserve"> deberá reponer el bien observado en un plazo máximo de quince (15) días calendario, asumiendo todos los gastos que correspondan. </w:t>
      </w:r>
    </w:p>
    <w:p w:rsidR="006D1493" w:rsidRPr="001D5245" w:rsidRDefault="006D1493" w:rsidP="006D1493">
      <w:pPr>
        <w:spacing w:before="120" w:after="120"/>
        <w:jc w:val="both"/>
        <w:rPr>
          <w:rFonts w:ascii="Lucida Bright" w:hAnsi="Lucida Bright" w:cs="Arial"/>
          <w:b/>
          <w:sz w:val="19"/>
          <w:szCs w:val="19"/>
          <w:u w:val="single"/>
          <w:lang w:val="es-ES_tradnl"/>
        </w:rPr>
      </w:pPr>
      <w:r w:rsidRPr="001D5245">
        <w:rPr>
          <w:rFonts w:ascii="Lucida Bright" w:hAnsi="Lucida Bright" w:cs="Arial"/>
          <w:b/>
          <w:sz w:val="19"/>
          <w:szCs w:val="19"/>
          <w:u w:val="single"/>
        </w:rPr>
        <w:t>CLÁUSULA</w:t>
      </w:r>
      <w:r w:rsidRPr="001D5245">
        <w:rPr>
          <w:rFonts w:ascii="Lucida Bright" w:hAnsi="Lucida Bright" w:cs="Arial"/>
          <w:b/>
          <w:sz w:val="19"/>
          <w:szCs w:val="19"/>
          <w:u w:val="single"/>
          <w:lang w:val="es-ES_tradnl"/>
        </w:rPr>
        <w:t xml:space="preserve"> DÉCIMA TERCERA.- (MOROSIDAD Y SUS PENALIDADES) </w:t>
      </w:r>
      <w:r w:rsidRPr="00ED25D2">
        <w:rPr>
          <w:rFonts w:ascii="Lucida Bright" w:hAnsi="Lucida Bright" w:cs="Arial"/>
          <w:b/>
          <w:sz w:val="19"/>
          <w:szCs w:val="19"/>
          <w:highlight w:val="yellow"/>
          <w:u w:val="single"/>
          <w:lang w:val="es-ES_tradnl"/>
        </w:rPr>
        <w:t>(conforme las especificaciones técnicas)</w:t>
      </w:r>
    </w:p>
    <w:p w:rsidR="006D1493" w:rsidRPr="001D5245" w:rsidRDefault="006D1493" w:rsidP="006D1493">
      <w:pPr>
        <w:autoSpaceDE w:val="0"/>
        <w:autoSpaceDN w:val="0"/>
        <w:jc w:val="both"/>
        <w:rPr>
          <w:rFonts w:ascii="Lucida Bright" w:hAnsi="Lucida Bright" w:cs="Calibri"/>
          <w:sz w:val="19"/>
          <w:szCs w:val="19"/>
        </w:rPr>
      </w:pPr>
      <w:r w:rsidRPr="001D5245">
        <w:rPr>
          <w:rFonts w:ascii="Lucida Bright" w:hAnsi="Lucida Bright" w:cs="Arial"/>
          <w:sz w:val="19"/>
          <w:szCs w:val="19"/>
          <w:lang w:val="es-ES_tradnl"/>
        </w:rPr>
        <w:t xml:space="preserve">Queda convenido entre las Partes, que el </w:t>
      </w:r>
      <w:r w:rsidRPr="001D5245">
        <w:rPr>
          <w:rFonts w:ascii="Lucida Bright" w:hAnsi="Lucida Bright" w:cs="Arial"/>
          <w:b/>
          <w:sz w:val="19"/>
          <w:szCs w:val="19"/>
          <w:lang w:val="es-ES_tradnl"/>
        </w:rPr>
        <w:t xml:space="preserve">PROVEEDOR </w:t>
      </w:r>
      <w:r w:rsidRPr="001D5245">
        <w:rPr>
          <w:rFonts w:ascii="Lucida Bright" w:hAnsi="Lucida Bright" w:cs="Arial"/>
          <w:sz w:val="19"/>
          <w:szCs w:val="19"/>
          <w:lang w:val="es-ES_tradnl"/>
        </w:rPr>
        <w:t xml:space="preserve">se obliga a cumplir con lo estipulado la cláusula (Vigencia y plazo del Contrato), caso contrario la </w:t>
      </w:r>
      <w:r w:rsidRPr="001D5245">
        <w:rPr>
          <w:rFonts w:ascii="Lucida Bright" w:hAnsi="Lucida Bright" w:cs="Arial"/>
          <w:b/>
          <w:sz w:val="19"/>
          <w:szCs w:val="19"/>
          <w:lang w:val="es-ES_tradnl"/>
        </w:rPr>
        <w:t>ENTIDAD</w:t>
      </w:r>
      <w:r w:rsidRPr="001D5245">
        <w:rPr>
          <w:rFonts w:ascii="Lucida Bright" w:hAnsi="Lucida Bright" w:cs="Arial"/>
          <w:sz w:val="19"/>
          <w:szCs w:val="19"/>
          <w:lang w:val="es-ES_tradnl"/>
        </w:rPr>
        <w:t xml:space="preserve"> aplicará una multa del</w:t>
      </w:r>
      <w:r w:rsidRPr="001D5245">
        <w:rPr>
          <w:rFonts w:ascii="Lucida Bright" w:hAnsi="Lucida Bright" w:cs="Calibri"/>
          <w:sz w:val="19"/>
          <w:szCs w:val="19"/>
        </w:rPr>
        <w:t xml:space="preserve"> uno por ciento (1%) por cada día calendario de retraso computable a partir del primer día vencido, sobre el importe de facturación de la entrega del ítem que hubiera incurrido en la falta. </w:t>
      </w:r>
    </w:p>
    <w:p w:rsidR="006D1493" w:rsidRPr="001D5245" w:rsidRDefault="006D1493" w:rsidP="006D1493">
      <w:pPr>
        <w:spacing w:before="120" w:after="120"/>
        <w:jc w:val="both"/>
        <w:rPr>
          <w:rFonts w:ascii="Lucida Bright" w:hAnsi="Lucida Bright" w:cs="Arial"/>
          <w:sz w:val="19"/>
          <w:szCs w:val="19"/>
          <w:lang w:val="es-ES_tradnl"/>
        </w:rPr>
      </w:pPr>
      <w:r w:rsidRPr="001D5245">
        <w:rPr>
          <w:rFonts w:ascii="Lucida Bright" w:hAnsi="Lucida Bright" w:cs="Arial"/>
          <w:sz w:val="19"/>
          <w:szCs w:val="19"/>
          <w:lang w:val="es-ES_tradnl"/>
        </w:rPr>
        <w:t xml:space="preserve">De establecer la </w:t>
      </w:r>
      <w:r w:rsidRPr="001D5245">
        <w:rPr>
          <w:rFonts w:ascii="Lucida Bright" w:hAnsi="Lucida Bright" w:cs="Arial"/>
          <w:b/>
          <w:sz w:val="19"/>
          <w:szCs w:val="19"/>
          <w:lang w:val="es-ES_tradnl"/>
        </w:rPr>
        <w:t>ENTIDAD</w:t>
      </w:r>
      <w:r w:rsidRPr="001D5245">
        <w:rPr>
          <w:rFonts w:ascii="Lucida Bright" w:hAnsi="Lucida Bright" w:cs="Arial"/>
          <w:sz w:val="19"/>
          <w:szCs w:val="19"/>
          <w:lang w:val="es-ES_tradnl"/>
        </w:rPr>
        <w:t xml:space="preserve"> que por la aplicación de multas por mora se ha llegado al límite del 10% (diez por ciento) del monto total del Contrato, la </w:t>
      </w:r>
      <w:r w:rsidRPr="001D5245">
        <w:rPr>
          <w:rFonts w:ascii="Lucida Bright" w:hAnsi="Lucida Bright" w:cs="Arial"/>
          <w:b/>
          <w:sz w:val="19"/>
          <w:szCs w:val="19"/>
          <w:lang w:val="es-ES_tradnl"/>
        </w:rPr>
        <w:t>ENTIDAD</w:t>
      </w:r>
      <w:r w:rsidRPr="001D5245">
        <w:rPr>
          <w:rFonts w:ascii="Lucida Bright" w:hAnsi="Lucida Bright" w:cs="Arial"/>
          <w:sz w:val="19"/>
          <w:szCs w:val="19"/>
          <w:lang w:val="es-ES_tradnl"/>
        </w:rPr>
        <w:t xml:space="preserve"> podrá iniciar el proceso de resolución del Contrato, conforme a lo estipulado en la cláusula (Terminación del Contrato).</w:t>
      </w:r>
    </w:p>
    <w:p w:rsidR="006D1493" w:rsidRPr="001D5245" w:rsidRDefault="006D1493" w:rsidP="006D1493">
      <w:pPr>
        <w:spacing w:before="120" w:after="120"/>
        <w:jc w:val="both"/>
        <w:rPr>
          <w:rFonts w:ascii="Lucida Bright" w:hAnsi="Lucida Bright" w:cs="Arial"/>
          <w:sz w:val="19"/>
          <w:szCs w:val="19"/>
        </w:rPr>
      </w:pPr>
      <w:r w:rsidRPr="001D5245">
        <w:rPr>
          <w:rFonts w:ascii="Lucida Bright" w:hAnsi="Lucida Bright" w:cs="Arial"/>
          <w:sz w:val="19"/>
          <w:szCs w:val="19"/>
        </w:rPr>
        <w:t xml:space="preserve">De establecer </w:t>
      </w:r>
      <w:r w:rsidRPr="001D5245">
        <w:rPr>
          <w:rFonts w:ascii="Lucida Bright" w:hAnsi="Lucida Bright" w:cs="Arial"/>
          <w:sz w:val="19"/>
          <w:szCs w:val="19"/>
          <w:lang w:val="es-ES_tradnl"/>
        </w:rPr>
        <w:t xml:space="preserve">la </w:t>
      </w:r>
      <w:r w:rsidRPr="001D5245">
        <w:rPr>
          <w:rFonts w:ascii="Lucida Bright" w:hAnsi="Lucida Bright" w:cs="Arial"/>
          <w:b/>
          <w:sz w:val="19"/>
          <w:szCs w:val="19"/>
          <w:lang w:val="es-ES_tradnl"/>
        </w:rPr>
        <w:t>ENTIDAD</w:t>
      </w:r>
      <w:r w:rsidRPr="001D5245">
        <w:rPr>
          <w:rFonts w:ascii="Lucida Bright" w:hAnsi="Lucida Bright" w:cs="Arial"/>
          <w:sz w:val="19"/>
          <w:szCs w:val="19"/>
        </w:rPr>
        <w:t xml:space="preserve"> que por la aplicación de multas por mora se ha llegado al límite del 20% (veinte por ciento) del monto total del Contrato, la </w:t>
      </w:r>
      <w:r w:rsidRPr="001D5245">
        <w:rPr>
          <w:rFonts w:ascii="Lucida Bright" w:hAnsi="Lucida Bright" w:cs="Arial"/>
          <w:b/>
          <w:sz w:val="19"/>
          <w:szCs w:val="19"/>
        </w:rPr>
        <w:t>ENTIDAD</w:t>
      </w:r>
      <w:r w:rsidRPr="001D5245">
        <w:rPr>
          <w:rFonts w:ascii="Lucida Bright" w:hAnsi="Lucida Bright" w:cs="Arial"/>
          <w:sz w:val="19"/>
          <w:szCs w:val="19"/>
        </w:rPr>
        <w:t xml:space="preserve"> deberá iniciar el proceso de resolución del Contrato, conforme a lo estipulado en la cláusula (Terminación del Contrato).</w:t>
      </w:r>
    </w:p>
    <w:p w:rsidR="006D1493" w:rsidRPr="001D5245" w:rsidRDefault="006D1493" w:rsidP="006D1493">
      <w:pPr>
        <w:spacing w:before="120"/>
        <w:jc w:val="both"/>
        <w:rPr>
          <w:rFonts w:ascii="Lucida Bright" w:hAnsi="Lucida Bright" w:cs="Arial"/>
          <w:sz w:val="19"/>
          <w:szCs w:val="19"/>
        </w:rPr>
      </w:pPr>
      <w:r w:rsidRPr="001D5245">
        <w:rPr>
          <w:rFonts w:ascii="Lucida Bright" w:hAnsi="Lucida Bright" w:cs="Arial"/>
          <w:sz w:val="19"/>
          <w:szCs w:val="19"/>
        </w:rPr>
        <w:t xml:space="preserve">Las multas serán cobradas mediante descuentos establecidos expresamente por la </w:t>
      </w:r>
      <w:r w:rsidRPr="001D5245">
        <w:rPr>
          <w:rFonts w:ascii="Lucida Bright" w:hAnsi="Lucida Bright" w:cs="Arial"/>
          <w:b/>
          <w:bCs/>
          <w:sz w:val="19"/>
          <w:szCs w:val="19"/>
        </w:rPr>
        <w:t>ENTIDAD</w:t>
      </w:r>
      <w:r w:rsidRPr="001D5245">
        <w:rPr>
          <w:rFonts w:ascii="Lucida Bright" w:hAnsi="Lucida Bright" w:cs="Arial"/>
          <w:sz w:val="19"/>
          <w:szCs w:val="19"/>
        </w:rPr>
        <w:t>,</w:t>
      </w:r>
      <w:r w:rsidRPr="001D5245">
        <w:rPr>
          <w:rFonts w:ascii="Lucida Bright" w:hAnsi="Lucida Bright" w:cs="Arial"/>
          <w:sz w:val="19"/>
          <w:szCs w:val="19"/>
          <w:lang w:val="es-ES_tradnl"/>
        </w:rPr>
        <w:t xml:space="preserve"> con base en el informe </w:t>
      </w:r>
      <w:r>
        <w:rPr>
          <w:rFonts w:ascii="Lucida Bright" w:hAnsi="Lucida Bright" w:cs="Arial"/>
          <w:sz w:val="19"/>
          <w:szCs w:val="19"/>
          <w:lang w:val="es-ES_tradnl"/>
        </w:rPr>
        <w:t>de Conformidad</w:t>
      </w:r>
      <w:r w:rsidRPr="001D5245">
        <w:rPr>
          <w:rFonts w:ascii="Lucida Bright" w:hAnsi="Lucida Bright" w:cs="Arial"/>
          <w:sz w:val="19"/>
          <w:szCs w:val="19"/>
          <w:lang w:val="es-ES_tradnl"/>
        </w:rPr>
        <w:t xml:space="preserve"> documentado</w:t>
      </w:r>
      <w:r w:rsidRPr="001D5245">
        <w:rPr>
          <w:rFonts w:ascii="Lucida Bright" w:hAnsi="Lucida Bright" w:cs="Arial"/>
          <w:sz w:val="19"/>
          <w:szCs w:val="19"/>
        </w:rPr>
        <w:t xml:space="preserve"> de los pagos, sin perjuicio de que </w:t>
      </w:r>
      <w:r w:rsidRPr="001D5245">
        <w:rPr>
          <w:rFonts w:ascii="Lucida Bright" w:hAnsi="Lucida Bright" w:cs="Arial"/>
          <w:sz w:val="19"/>
          <w:szCs w:val="19"/>
          <w:lang w:val="es-ES_tradnl"/>
        </w:rPr>
        <w:t xml:space="preserve">la </w:t>
      </w:r>
      <w:r w:rsidRPr="001D5245">
        <w:rPr>
          <w:rFonts w:ascii="Lucida Bright" w:hAnsi="Lucida Bright" w:cs="Arial"/>
          <w:b/>
          <w:sz w:val="19"/>
          <w:szCs w:val="19"/>
          <w:lang w:val="es-ES_tradnl"/>
        </w:rPr>
        <w:t>ENTIDAD</w:t>
      </w:r>
      <w:r w:rsidRPr="001D5245">
        <w:rPr>
          <w:rFonts w:ascii="Lucida Bright" w:hAnsi="Lucida Bright" w:cs="Arial"/>
          <w:sz w:val="19"/>
          <w:szCs w:val="19"/>
        </w:rPr>
        <w:t>ejecute la garantía de cumplimiento de Contrato y gestione el resarcimiento de daños y perjuicios por medio de la jurisdicción coactiva fiscal por la naturaleza del Contrato, conforme lo establecido en el Artículo 47 de la Ley N° 1178.</w:t>
      </w:r>
    </w:p>
    <w:p w:rsidR="006D1493" w:rsidRPr="001D5245" w:rsidRDefault="006D1493" w:rsidP="006D1493">
      <w:pPr>
        <w:spacing w:before="120"/>
        <w:jc w:val="both"/>
        <w:rPr>
          <w:rFonts w:ascii="Lucida Bright" w:hAnsi="Lucida Bright" w:cs="Arial"/>
          <w:b/>
          <w:sz w:val="19"/>
          <w:szCs w:val="19"/>
          <w:u w:val="single"/>
          <w:lang w:val="es-ES_tradnl"/>
        </w:rPr>
      </w:pPr>
      <w:r w:rsidRPr="001D5245">
        <w:rPr>
          <w:rFonts w:ascii="Lucida Bright" w:hAnsi="Lucida Bright" w:cs="Arial"/>
          <w:b/>
          <w:sz w:val="19"/>
          <w:szCs w:val="19"/>
          <w:u w:val="single"/>
        </w:rPr>
        <w:t>CLÁUSULA DÉCIMA CUARTA.- (NOTIFICACIONES)</w:t>
      </w:r>
    </w:p>
    <w:p w:rsidR="006D1493" w:rsidRPr="001D5245" w:rsidRDefault="006D1493" w:rsidP="006D1493">
      <w:pPr>
        <w:widowControl w:val="0"/>
        <w:numPr>
          <w:ilvl w:val="1"/>
          <w:numId w:val="0"/>
        </w:numPr>
        <w:tabs>
          <w:tab w:val="num" w:pos="284"/>
        </w:tabs>
        <w:spacing w:before="120" w:after="120"/>
        <w:ind w:left="709" w:hanging="720"/>
        <w:jc w:val="both"/>
        <w:rPr>
          <w:rFonts w:ascii="Lucida Bright" w:hAnsi="Lucida Bright" w:cs="Arial"/>
          <w:sz w:val="19"/>
          <w:szCs w:val="19"/>
        </w:rPr>
      </w:pPr>
      <w:r w:rsidRPr="001D5245">
        <w:rPr>
          <w:rFonts w:ascii="Lucida Bright" w:hAnsi="Lucida Bright" w:cs="Arial"/>
          <w:b/>
          <w:sz w:val="19"/>
          <w:szCs w:val="19"/>
          <w:lang w:val="es-ES_tradnl"/>
        </w:rPr>
        <w:t>14.1</w:t>
      </w:r>
      <w:r w:rsidRPr="001D5245">
        <w:rPr>
          <w:rFonts w:ascii="Lucida Bright" w:hAnsi="Lucida Bright" w:cs="Arial"/>
          <w:sz w:val="19"/>
          <w:szCs w:val="19"/>
          <w:lang w:val="es-ES_tradnl"/>
        </w:rPr>
        <w:tab/>
      </w:r>
      <w:r w:rsidRPr="001D5245">
        <w:rPr>
          <w:rFonts w:ascii="Lucida Bright" w:hAnsi="Lucida Bright" w:cs="Arial"/>
          <w:sz w:val="19"/>
          <w:szCs w:val="19"/>
        </w:rPr>
        <w:t xml:space="preserve">Las notificaciones que se cursen entre las Partes relacionadas con la administración, seguimiento y ejecución a los asuntos operativos contemplados en este Contrato, tendrán validez siempre que se envíen mediante nota por escrito, entrega personal, correo electrónico (e-mail), facsímile, fax u otro medio de comunicación que deje constancia documental escrita con confirmación en forma directa, a las direcciones y personas de contacto que se indican a continuación: </w:t>
      </w:r>
    </w:p>
    <w:tbl>
      <w:tblPr>
        <w:tblW w:w="8572" w:type="dxa"/>
        <w:tblInd w:w="779" w:type="dxa"/>
        <w:tblLayout w:type="fixed"/>
        <w:tblCellMar>
          <w:left w:w="70" w:type="dxa"/>
          <w:right w:w="70" w:type="dxa"/>
        </w:tblCellMar>
        <w:tblLook w:val="0000" w:firstRow="0" w:lastRow="0" w:firstColumn="0" w:lastColumn="0" w:noHBand="0" w:noVBand="0"/>
      </w:tblPr>
      <w:tblGrid>
        <w:gridCol w:w="4511"/>
        <w:gridCol w:w="4061"/>
      </w:tblGrid>
      <w:tr w:rsidR="006D1493" w:rsidRPr="00E4416C" w:rsidTr="00D57EC2">
        <w:trPr>
          <w:trHeight w:val="237"/>
        </w:trPr>
        <w:tc>
          <w:tcPr>
            <w:tcW w:w="4511" w:type="dxa"/>
            <w:tcBorders>
              <w:top w:val="single" w:sz="4" w:space="0" w:color="auto"/>
              <w:left w:val="single" w:sz="4" w:space="0" w:color="auto"/>
              <w:bottom w:val="single" w:sz="4" w:space="0" w:color="auto"/>
              <w:right w:val="single" w:sz="4" w:space="0" w:color="auto"/>
            </w:tcBorders>
          </w:tcPr>
          <w:p w:rsidR="006D1493" w:rsidRPr="00C641D2" w:rsidRDefault="006D1493" w:rsidP="00D57EC2">
            <w:pPr>
              <w:widowControl w:val="0"/>
              <w:ind w:left="180" w:hanging="180"/>
              <w:jc w:val="center"/>
              <w:rPr>
                <w:rFonts w:ascii="Lucida Bright" w:hAnsi="Lucida Bright" w:cs="Arial"/>
                <w:b/>
                <w:highlight w:val="yellow"/>
                <w:lang w:val="es-ES_tradnl"/>
              </w:rPr>
            </w:pPr>
            <w:r w:rsidRPr="001D5245">
              <w:rPr>
                <w:rFonts w:ascii="Lucida Bright" w:hAnsi="Lucida Bright" w:cs="Arial"/>
                <w:b/>
                <w:lang w:val="es-ES_tradnl"/>
              </w:rPr>
              <w:t xml:space="preserve">ENTIDAD </w:t>
            </w:r>
          </w:p>
        </w:tc>
        <w:tc>
          <w:tcPr>
            <w:tcW w:w="4061" w:type="dxa"/>
            <w:tcBorders>
              <w:top w:val="single" w:sz="4" w:space="0" w:color="auto"/>
              <w:left w:val="single" w:sz="4" w:space="0" w:color="auto"/>
              <w:bottom w:val="single" w:sz="4" w:space="0" w:color="auto"/>
              <w:right w:val="single" w:sz="4" w:space="0" w:color="auto"/>
            </w:tcBorders>
          </w:tcPr>
          <w:p w:rsidR="006D1493" w:rsidRPr="00A04BBB" w:rsidRDefault="006D1493" w:rsidP="00D57EC2">
            <w:pPr>
              <w:widowControl w:val="0"/>
              <w:ind w:left="180" w:hanging="180"/>
              <w:jc w:val="center"/>
              <w:rPr>
                <w:rFonts w:ascii="Lucida Bright" w:hAnsi="Lucida Bright" w:cs="Arial"/>
                <w:b/>
                <w:lang w:val="es-ES_tradnl"/>
              </w:rPr>
            </w:pPr>
            <w:r>
              <w:rPr>
                <w:rFonts w:ascii="Lucida Bright" w:hAnsi="Lucida Bright" w:cs="Arial"/>
                <w:b/>
                <w:lang w:val="es-ES_tradnl"/>
              </w:rPr>
              <w:t>PROVEEDOR</w:t>
            </w:r>
          </w:p>
        </w:tc>
      </w:tr>
      <w:tr w:rsidR="006D1493" w:rsidRPr="00E4416C" w:rsidTr="00D57EC2">
        <w:trPr>
          <w:trHeight w:val="1383"/>
        </w:trPr>
        <w:tc>
          <w:tcPr>
            <w:tcW w:w="4511" w:type="dxa"/>
            <w:tcBorders>
              <w:top w:val="single" w:sz="4" w:space="0" w:color="auto"/>
              <w:left w:val="single" w:sz="4" w:space="0" w:color="auto"/>
              <w:bottom w:val="single" w:sz="4" w:space="0" w:color="auto"/>
              <w:right w:val="single" w:sz="4" w:space="0" w:color="auto"/>
            </w:tcBorders>
          </w:tcPr>
          <w:p w:rsidR="006D1493" w:rsidRPr="00251BFB" w:rsidRDefault="006D1493" w:rsidP="00D57EC2">
            <w:pPr>
              <w:widowControl w:val="0"/>
              <w:jc w:val="both"/>
              <w:rPr>
                <w:rFonts w:ascii="Lucida Bright" w:hAnsi="Lucida Bright" w:cs="Arial"/>
                <w:lang w:val="es-ES_tradnl"/>
              </w:rPr>
            </w:pPr>
            <w:r w:rsidRPr="00251BFB">
              <w:rPr>
                <w:rFonts w:ascii="Lucida Bright" w:hAnsi="Lucida Bright" w:cs="Arial"/>
                <w:b/>
                <w:lang w:val="es-ES_tradnl"/>
              </w:rPr>
              <w:t>Domicilio:</w:t>
            </w:r>
            <w:r w:rsidRPr="00251BFB">
              <w:rPr>
                <w:rFonts w:ascii="Lucida Bright" w:hAnsi="Lucida Bright" w:cs="Arial"/>
                <w:lang w:val="es-ES_tradnl"/>
              </w:rPr>
              <w:t xml:space="preserve"> </w:t>
            </w:r>
          </w:p>
          <w:p w:rsidR="006D1493" w:rsidRPr="0031682E" w:rsidRDefault="006D1493" w:rsidP="00D57EC2">
            <w:pPr>
              <w:widowControl w:val="0"/>
              <w:ind w:left="180" w:hanging="180"/>
              <w:jc w:val="both"/>
              <w:rPr>
                <w:rFonts w:ascii="Lucida Bright" w:hAnsi="Lucida Bright" w:cs="Arial"/>
              </w:rPr>
            </w:pPr>
            <w:r w:rsidRPr="0031682E">
              <w:rPr>
                <w:rFonts w:ascii="Lucida Bright" w:hAnsi="Lucida Bright" w:cs="Arial"/>
                <w:b/>
              </w:rPr>
              <w:t>N° Telf.:</w:t>
            </w:r>
            <w:r w:rsidRPr="0031682E">
              <w:rPr>
                <w:rFonts w:ascii="Lucida Bright" w:hAnsi="Lucida Bright" w:cs="Arial"/>
              </w:rPr>
              <w:t xml:space="preserve"> </w:t>
            </w:r>
          </w:p>
          <w:p w:rsidR="006D1493" w:rsidRPr="0031682E" w:rsidRDefault="006D1493" w:rsidP="00D57EC2">
            <w:pPr>
              <w:widowControl w:val="0"/>
              <w:ind w:left="180" w:hanging="180"/>
              <w:jc w:val="both"/>
              <w:rPr>
                <w:rFonts w:ascii="Lucida Bright" w:hAnsi="Lucida Bright" w:cs="Arial"/>
              </w:rPr>
            </w:pPr>
            <w:r w:rsidRPr="0031682E">
              <w:rPr>
                <w:rFonts w:ascii="Lucida Bright" w:hAnsi="Lucida Bright" w:cs="Arial"/>
                <w:b/>
              </w:rPr>
              <w:t>N° Cel.:</w:t>
            </w:r>
            <w:r w:rsidRPr="0031682E">
              <w:rPr>
                <w:rFonts w:ascii="Lucida Bright" w:hAnsi="Lucida Bright" w:cs="Arial"/>
              </w:rPr>
              <w:t xml:space="preserve"> </w:t>
            </w:r>
          </w:p>
          <w:p w:rsidR="006D1493" w:rsidRPr="0031682E" w:rsidRDefault="006D1493" w:rsidP="00D57EC2">
            <w:pPr>
              <w:widowControl w:val="0"/>
              <w:ind w:left="180" w:hanging="180"/>
              <w:jc w:val="both"/>
              <w:rPr>
                <w:rFonts w:ascii="Lucida Bright" w:hAnsi="Lucida Bright" w:cs="Arial"/>
              </w:rPr>
            </w:pPr>
            <w:r w:rsidRPr="0031682E">
              <w:rPr>
                <w:rFonts w:ascii="Lucida Bright" w:hAnsi="Lucida Bright" w:cs="Arial"/>
                <w:b/>
              </w:rPr>
              <w:t>E-mail:</w:t>
            </w:r>
            <w:r w:rsidRPr="0031682E">
              <w:rPr>
                <w:rFonts w:ascii="Lucida Bright" w:hAnsi="Lucida Bright" w:cs="Arial"/>
              </w:rPr>
              <w:t xml:space="preserve"> </w:t>
            </w:r>
          </w:p>
          <w:p w:rsidR="006D1493" w:rsidRPr="0031682E" w:rsidRDefault="006D1493" w:rsidP="00D57EC2">
            <w:pPr>
              <w:widowControl w:val="0"/>
              <w:ind w:left="180" w:hanging="180"/>
              <w:jc w:val="both"/>
              <w:rPr>
                <w:rFonts w:ascii="Lucida Bright" w:hAnsi="Lucida Bright" w:cs="Arial"/>
              </w:rPr>
            </w:pPr>
            <w:r w:rsidRPr="0031682E">
              <w:rPr>
                <w:rFonts w:ascii="Lucida Bright" w:hAnsi="Lucida Bright" w:cs="Arial"/>
                <w:b/>
              </w:rPr>
              <w:t>Attn.:</w:t>
            </w:r>
            <w:r w:rsidRPr="0031682E">
              <w:rPr>
                <w:rFonts w:ascii="Lucida Bright" w:hAnsi="Lucida Bright" w:cs="Arial"/>
              </w:rPr>
              <w:t xml:space="preserve"> </w:t>
            </w:r>
          </w:p>
          <w:p w:rsidR="006D1493" w:rsidRPr="00C641D2" w:rsidRDefault="006D1493" w:rsidP="00D57EC2">
            <w:pPr>
              <w:widowControl w:val="0"/>
              <w:ind w:left="180" w:hanging="180"/>
              <w:jc w:val="both"/>
              <w:rPr>
                <w:rFonts w:ascii="Lucida Bright" w:hAnsi="Lucida Bright" w:cs="Arial"/>
                <w:highlight w:val="yellow"/>
                <w:lang w:val="es-ES_tradnl"/>
              </w:rPr>
            </w:pPr>
            <w:r>
              <w:rPr>
                <w:rFonts w:ascii="Lucida Bright" w:hAnsi="Lucida Bright" w:cs="Arial"/>
                <w:lang w:val="es-ES_tradnl"/>
              </w:rPr>
              <w:t>xxx</w:t>
            </w:r>
            <w:r w:rsidRPr="00251BFB">
              <w:rPr>
                <w:rFonts w:ascii="Lucida Bright" w:hAnsi="Lucida Bright" w:cs="Arial"/>
                <w:lang w:val="es-ES_tradnl"/>
              </w:rPr>
              <w:t xml:space="preserve">  – Bolivia</w:t>
            </w:r>
          </w:p>
        </w:tc>
        <w:tc>
          <w:tcPr>
            <w:tcW w:w="4061" w:type="dxa"/>
            <w:tcBorders>
              <w:top w:val="single" w:sz="4" w:space="0" w:color="auto"/>
              <w:left w:val="single" w:sz="4" w:space="0" w:color="auto"/>
              <w:bottom w:val="single" w:sz="4" w:space="0" w:color="auto"/>
              <w:right w:val="single" w:sz="4" w:space="0" w:color="auto"/>
            </w:tcBorders>
          </w:tcPr>
          <w:p w:rsidR="006D1493" w:rsidRPr="00A04BBB" w:rsidRDefault="006D1493" w:rsidP="00D57EC2">
            <w:pPr>
              <w:widowControl w:val="0"/>
              <w:ind w:hanging="45"/>
              <w:jc w:val="both"/>
              <w:rPr>
                <w:rFonts w:ascii="Lucida Bright" w:hAnsi="Lucida Bright" w:cs="Arial"/>
                <w:lang w:val="es-ES_tradnl"/>
              </w:rPr>
            </w:pPr>
            <w:r w:rsidRPr="00A04BBB">
              <w:rPr>
                <w:rFonts w:ascii="Lucida Bright" w:hAnsi="Lucida Bright" w:cs="Arial"/>
                <w:b/>
                <w:lang w:val="es-ES_tradnl"/>
              </w:rPr>
              <w:t>Domicilio:</w:t>
            </w:r>
            <w:r w:rsidRPr="00A04BBB">
              <w:rPr>
                <w:rFonts w:ascii="Lucida Bright" w:hAnsi="Lucida Bright" w:cs="Arial"/>
                <w:lang w:val="es-ES_tradnl"/>
              </w:rPr>
              <w:t xml:space="preserve">  </w:t>
            </w:r>
            <w:r>
              <w:rPr>
                <w:rFonts w:ascii="Lucida Bright" w:hAnsi="Lucida Bright" w:cs="Arial"/>
                <w:lang w:val="es-ES_tradnl"/>
              </w:rPr>
              <w:t>xxxxx</w:t>
            </w:r>
          </w:p>
          <w:p w:rsidR="006D1493" w:rsidRPr="00A04BBB" w:rsidRDefault="006D1493" w:rsidP="00D57EC2">
            <w:pPr>
              <w:widowControl w:val="0"/>
              <w:ind w:left="180" w:hanging="180"/>
              <w:jc w:val="both"/>
              <w:rPr>
                <w:rFonts w:ascii="Lucida Bright" w:hAnsi="Lucida Bright" w:cs="Arial"/>
                <w:lang w:val="es-BO"/>
              </w:rPr>
            </w:pPr>
            <w:r w:rsidRPr="00A04BBB">
              <w:rPr>
                <w:rFonts w:ascii="Lucida Bright" w:hAnsi="Lucida Bright" w:cs="Arial"/>
                <w:b/>
                <w:lang w:val="es-BO"/>
              </w:rPr>
              <w:t>N° Telf.:</w:t>
            </w:r>
            <w:r w:rsidRPr="00A04BBB">
              <w:rPr>
                <w:rFonts w:ascii="Lucida Bright" w:hAnsi="Lucida Bright" w:cs="Arial"/>
                <w:lang w:val="es-BO"/>
              </w:rPr>
              <w:t xml:space="preserve"> </w:t>
            </w:r>
            <w:r>
              <w:rPr>
                <w:rFonts w:ascii="Lucida Bright" w:hAnsi="Lucida Bright" w:cs="Arial"/>
                <w:lang w:val="es-BO"/>
              </w:rPr>
              <w:t>xxxxx</w:t>
            </w:r>
          </w:p>
          <w:p w:rsidR="006D1493" w:rsidRPr="00FB7212" w:rsidRDefault="006D1493" w:rsidP="00D57EC2">
            <w:pPr>
              <w:autoSpaceDE w:val="0"/>
              <w:autoSpaceDN w:val="0"/>
              <w:adjustRightInd w:val="0"/>
              <w:ind w:left="180" w:hanging="180"/>
              <w:rPr>
                <w:rFonts w:ascii="Lucida Bright" w:hAnsi="Lucida Bright" w:cs="Arial"/>
                <w:lang w:val="es-BO"/>
              </w:rPr>
            </w:pPr>
            <w:r w:rsidRPr="00FB7212">
              <w:rPr>
                <w:rFonts w:ascii="Lucida Bright" w:hAnsi="Lucida Bright" w:cs="Arial"/>
                <w:b/>
                <w:lang w:val="es-BO"/>
              </w:rPr>
              <w:t xml:space="preserve">E-mail: </w:t>
            </w:r>
            <w:r>
              <w:rPr>
                <w:rFonts w:ascii="Lucida Bright" w:hAnsi="Lucida Bright" w:cs="Arial"/>
                <w:b/>
                <w:lang w:val="es-BO"/>
              </w:rPr>
              <w:t>xxxxx</w:t>
            </w:r>
          </w:p>
          <w:p w:rsidR="006D1493" w:rsidRPr="000272A6" w:rsidRDefault="006D1493" w:rsidP="00D57EC2">
            <w:pPr>
              <w:autoSpaceDE w:val="0"/>
              <w:autoSpaceDN w:val="0"/>
              <w:adjustRightInd w:val="0"/>
              <w:ind w:left="180" w:hanging="180"/>
              <w:rPr>
                <w:rFonts w:ascii="Lucida Bright" w:hAnsi="Lucida Bright" w:cs="Arial"/>
                <w:lang w:val="es-BO"/>
              </w:rPr>
            </w:pPr>
            <w:r w:rsidRPr="000272A6">
              <w:rPr>
                <w:rFonts w:ascii="Lucida Bright" w:hAnsi="Lucida Bright" w:cs="Arial"/>
                <w:b/>
                <w:lang w:val="es-BO"/>
              </w:rPr>
              <w:t>Attn.:</w:t>
            </w:r>
            <w:r w:rsidRPr="000272A6">
              <w:rPr>
                <w:rFonts w:ascii="Lucida Bright" w:hAnsi="Lucida Bright" w:cs="Arial"/>
                <w:lang w:val="es-BO"/>
              </w:rPr>
              <w:t xml:space="preserve"> </w:t>
            </w:r>
            <w:r>
              <w:rPr>
                <w:rFonts w:ascii="Lucida Bright" w:hAnsi="Lucida Bright" w:cs="Arial"/>
                <w:lang w:val="es-BO"/>
              </w:rPr>
              <w:t>xxxxxx</w:t>
            </w:r>
          </w:p>
          <w:p w:rsidR="006D1493" w:rsidRDefault="006D1493" w:rsidP="00D57EC2">
            <w:pPr>
              <w:autoSpaceDE w:val="0"/>
              <w:autoSpaceDN w:val="0"/>
              <w:adjustRightInd w:val="0"/>
              <w:ind w:left="180" w:hanging="180"/>
              <w:rPr>
                <w:rFonts w:ascii="Lucida Bright" w:hAnsi="Lucida Bright" w:cs="Arial"/>
                <w:lang w:val="es-ES_tradnl"/>
              </w:rPr>
            </w:pPr>
          </w:p>
          <w:p w:rsidR="006D1493" w:rsidRPr="00A04BBB" w:rsidRDefault="006D1493" w:rsidP="00D57EC2">
            <w:pPr>
              <w:autoSpaceDE w:val="0"/>
              <w:autoSpaceDN w:val="0"/>
              <w:adjustRightInd w:val="0"/>
              <w:ind w:left="180" w:hanging="180"/>
              <w:rPr>
                <w:rFonts w:ascii="Lucida Bright" w:hAnsi="Lucida Bright" w:cs="Arial"/>
                <w:lang w:val="es-ES_tradnl"/>
              </w:rPr>
            </w:pPr>
            <w:r>
              <w:rPr>
                <w:rFonts w:ascii="Lucida Bright" w:hAnsi="Lucida Bright" w:cs="Arial"/>
                <w:lang w:val="es-ES_tradnl"/>
              </w:rPr>
              <w:t>xxxxx</w:t>
            </w:r>
            <w:r w:rsidRPr="00A04BBB">
              <w:rPr>
                <w:rFonts w:ascii="Lucida Bright" w:hAnsi="Lucida Bright" w:cs="Arial"/>
                <w:lang w:val="es-ES_tradnl"/>
              </w:rPr>
              <w:t xml:space="preserve"> – Bolivia</w:t>
            </w:r>
          </w:p>
        </w:tc>
      </w:tr>
    </w:tbl>
    <w:p w:rsidR="006D1493" w:rsidRPr="001D5245" w:rsidRDefault="006D1493" w:rsidP="006D1493">
      <w:pPr>
        <w:widowControl w:val="0"/>
        <w:tabs>
          <w:tab w:val="num" w:pos="720"/>
        </w:tabs>
        <w:spacing w:before="120"/>
        <w:ind w:left="720" w:hanging="720"/>
        <w:jc w:val="both"/>
        <w:rPr>
          <w:rFonts w:ascii="Lucida Bright" w:hAnsi="Lucida Bright" w:cs="Arial"/>
          <w:bCs/>
          <w:sz w:val="19"/>
          <w:szCs w:val="19"/>
        </w:rPr>
      </w:pPr>
      <w:r w:rsidRPr="001D5245">
        <w:rPr>
          <w:rFonts w:ascii="Lucida Bright" w:hAnsi="Lucida Bright" w:cs="Arial"/>
          <w:b/>
          <w:sz w:val="19"/>
          <w:szCs w:val="19"/>
          <w:lang w:val="es-ES_tradnl"/>
        </w:rPr>
        <w:t>14.2</w:t>
      </w:r>
      <w:r w:rsidRPr="001D5245">
        <w:rPr>
          <w:rFonts w:ascii="Lucida Bright" w:hAnsi="Lucida Bright" w:cs="Arial"/>
          <w:sz w:val="19"/>
          <w:szCs w:val="19"/>
          <w:lang w:val="es-ES_tradnl"/>
        </w:rPr>
        <w:tab/>
      </w:r>
      <w:r w:rsidRPr="001D5245">
        <w:rPr>
          <w:rFonts w:ascii="Lucida Bright" w:hAnsi="Lucida Bright" w:cs="Arial"/>
          <w:bCs/>
          <w:sz w:val="19"/>
          <w:szCs w:val="19"/>
        </w:rPr>
        <w:t>Cualquier comunicación o notificación que tengan que darse las Partes bajo este Contrato y que no estén referidas a su administración, seguimiento y ejecución a los asuntos operativos, será enviada al domicilio que se hace constar en la cláusula (Partes contratantes) del presente Contrato.</w:t>
      </w:r>
    </w:p>
    <w:p w:rsidR="006D1493" w:rsidRPr="001D5245" w:rsidRDefault="006D1493" w:rsidP="006D1493">
      <w:pPr>
        <w:widowControl w:val="0"/>
        <w:tabs>
          <w:tab w:val="num" w:pos="720"/>
        </w:tabs>
        <w:spacing w:before="120"/>
        <w:ind w:left="720" w:hanging="720"/>
        <w:jc w:val="both"/>
        <w:rPr>
          <w:rFonts w:ascii="Lucida Bright" w:hAnsi="Lucida Bright" w:cs="Arial"/>
          <w:bCs/>
          <w:sz w:val="19"/>
          <w:szCs w:val="19"/>
        </w:rPr>
      </w:pPr>
      <w:r w:rsidRPr="001D5245">
        <w:rPr>
          <w:rFonts w:ascii="Lucida Bright" w:hAnsi="Lucida Bright" w:cs="Arial"/>
          <w:b/>
          <w:sz w:val="19"/>
          <w:szCs w:val="19"/>
          <w:lang w:val="es-ES_tradnl"/>
        </w:rPr>
        <w:t>14.3</w:t>
      </w:r>
      <w:r w:rsidRPr="001D5245">
        <w:rPr>
          <w:rFonts w:ascii="Lucida Bright" w:hAnsi="Lucida Bright" w:cs="Arial"/>
          <w:b/>
          <w:sz w:val="19"/>
          <w:szCs w:val="19"/>
          <w:lang w:val="es-ES_tradnl"/>
        </w:rPr>
        <w:tab/>
      </w:r>
      <w:r w:rsidRPr="001D5245">
        <w:rPr>
          <w:rFonts w:ascii="Lucida Bright" w:hAnsi="Lucida Bright" w:cs="Arial"/>
          <w:bCs/>
          <w:sz w:val="19"/>
          <w:szCs w:val="19"/>
        </w:rPr>
        <w:t>Toda notificación o comunicación del presente Contrato se considerará recibida en la fecha y hora en que se haya realizado.</w:t>
      </w:r>
    </w:p>
    <w:p w:rsidR="006D1493" w:rsidRPr="001D5245" w:rsidRDefault="006D1493" w:rsidP="006D1493">
      <w:pPr>
        <w:widowControl w:val="0"/>
        <w:tabs>
          <w:tab w:val="num" w:pos="720"/>
        </w:tabs>
        <w:spacing w:before="120"/>
        <w:ind w:left="720" w:hanging="720"/>
        <w:jc w:val="both"/>
        <w:rPr>
          <w:rFonts w:ascii="Lucida Bright" w:hAnsi="Lucida Bright" w:cs="Arial"/>
          <w:b/>
          <w:sz w:val="19"/>
          <w:szCs w:val="19"/>
          <w:lang w:val="es-ES_tradnl"/>
        </w:rPr>
      </w:pPr>
      <w:r w:rsidRPr="001D5245">
        <w:rPr>
          <w:rFonts w:ascii="Lucida Bright" w:hAnsi="Lucida Bright" w:cs="Arial"/>
          <w:b/>
          <w:sz w:val="19"/>
          <w:szCs w:val="19"/>
          <w:lang w:val="es-ES_tradnl"/>
        </w:rPr>
        <w:t>14.4</w:t>
      </w:r>
      <w:r w:rsidRPr="001D5245">
        <w:rPr>
          <w:rFonts w:ascii="Lucida Bright" w:hAnsi="Lucida Bright" w:cs="Arial"/>
          <w:b/>
          <w:sz w:val="19"/>
          <w:szCs w:val="19"/>
          <w:lang w:val="es-ES_tradnl"/>
        </w:rPr>
        <w:tab/>
      </w:r>
      <w:r w:rsidRPr="001D5245">
        <w:rPr>
          <w:rFonts w:ascii="Lucida Bright" w:hAnsi="Lucida Bright" w:cs="Arial"/>
          <w:sz w:val="19"/>
          <w:szCs w:val="19"/>
        </w:rPr>
        <w:t>Cuando cualquiera de las Partes, cambiare de domicilio, dirección postal, número fax, correo electrónico o persona de contacto, deberá notificar a la otra Parte, por escrito, por lo menos con tres (3) días de anticipación a la fecha efectiva del cambio.</w:t>
      </w:r>
    </w:p>
    <w:p w:rsidR="006D1493" w:rsidRPr="001D5245" w:rsidRDefault="006D1493" w:rsidP="006D1493">
      <w:pPr>
        <w:widowControl w:val="0"/>
        <w:tabs>
          <w:tab w:val="num" w:pos="567"/>
        </w:tabs>
        <w:spacing w:before="120"/>
        <w:ind w:left="705" w:hanging="705"/>
        <w:jc w:val="both"/>
        <w:rPr>
          <w:rFonts w:ascii="Lucida Bright" w:hAnsi="Lucida Bright" w:cs="Arial"/>
          <w:bCs/>
          <w:sz w:val="19"/>
          <w:szCs w:val="19"/>
        </w:rPr>
      </w:pPr>
      <w:r w:rsidRPr="001D5245">
        <w:rPr>
          <w:rFonts w:ascii="Lucida Bright" w:hAnsi="Lucida Bright" w:cs="Arial"/>
          <w:b/>
          <w:sz w:val="19"/>
          <w:szCs w:val="19"/>
          <w:lang w:val="es-ES_tradnl"/>
        </w:rPr>
        <w:t>14.5</w:t>
      </w:r>
      <w:r w:rsidRPr="001D5245">
        <w:rPr>
          <w:rFonts w:ascii="Lucida Bright" w:hAnsi="Lucida Bright" w:cs="Arial"/>
          <w:sz w:val="19"/>
          <w:szCs w:val="19"/>
          <w:lang w:val="es-ES_tradnl"/>
        </w:rPr>
        <w:tab/>
      </w:r>
      <w:r w:rsidRPr="001D5245">
        <w:rPr>
          <w:rFonts w:ascii="Lucida Bright" w:hAnsi="Lucida Bright" w:cs="Arial"/>
          <w:sz w:val="19"/>
          <w:szCs w:val="19"/>
          <w:lang w:val="es-ES_tradnl"/>
        </w:rPr>
        <w:tab/>
      </w:r>
      <w:r w:rsidRPr="001D5245">
        <w:rPr>
          <w:rFonts w:ascii="Lucida Bright" w:hAnsi="Lucida Bright" w:cs="Arial"/>
          <w:bCs/>
          <w:sz w:val="19"/>
          <w:szCs w:val="19"/>
        </w:rPr>
        <w:t>En caso de no encontrarse el domicilio establecido en la cláusula (Partes contratantes) o el señalado en la presente cláusula o los mismos resultaren inexistentes, éste hecho será representado por un Notario de Fe Pública, acto que surtirá efectos inmediatos sin necesidad de trámite adicional y se tendrá por realizada la notificación.</w:t>
      </w:r>
    </w:p>
    <w:p w:rsidR="006D1493" w:rsidRPr="001D5245" w:rsidRDefault="006D1493" w:rsidP="006D1493">
      <w:pPr>
        <w:spacing w:before="120" w:after="120"/>
        <w:jc w:val="both"/>
        <w:rPr>
          <w:rFonts w:ascii="Lucida Bright" w:hAnsi="Lucida Bright" w:cs="Arial"/>
          <w:b/>
          <w:sz w:val="19"/>
          <w:szCs w:val="19"/>
          <w:u w:val="single"/>
          <w:lang w:val="es-ES_tradnl"/>
        </w:rPr>
      </w:pPr>
      <w:r w:rsidRPr="001D5245">
        <w:rPr>
          <w:rFonts w:ascii="Lucida Bright" w:hAnsi="Lucida Bright" w:cs="Arial"/>
          <w:b/>
          <w:sz w:val="19"/>
          <w:szCs w:val="19"/>
          <w:u w:val="single"/>
        </w:rPr>
        <w:lastRenderedPageBreak/>
        <w:t>CLÁUSULA</w:t>
      </w:r>
      <w:r w:rsidRPr="001D5245">
        <w:rPr>
          <w:rFonts w:ascii="Lucida Bright" w:hAnsi="Lucida Bright" w:cs="Arial"/>
          <w:b/>
          <w:sz w:val="19"/>
          <w:szCs w:val="19"/>
          <w:u w:val="single"/>
          <w:lang w:val="es-ES_tradnl"/>
        </w:rPr>
        <w:t xml:space="preserve"> DÉCIMA QUINTA.- (RECEPCIÓN Y VERIFICACIÓN)</w:t>
      </w:r>
    </w:p>
    <w:p w:rsidR="006D1493" w:rsidRPr="001D5245" w:rsidRDefault="006D1493" w:rsidP="006D1493">
      <w:pPr>
        <w:spacing w:before="120" w:after="120"/>
        <w:jc w:val="both"/>
        <w:rPr>
          <w:rFonts w:ascii="Lucida Bright" w:hAnsi="Lucida Bright" w:cs="Arial"/>
          <w:sz w:val="19"/>
          <w:szCs w:val="19"/>
          <w:lang w:val="es-ES_tradnl"/>
        </w:rPr>
      </w:pPr>
      <w:r w:rsidRPr="001D5245">
        <w:rPr>
          <w:rFonts w:ascii="Lucida Bright" w:hAnsi="Lucida Bright" w:cs="Arial"/>
          <w:sz w:val="19"/>
          <w:szCs w:val="19"/>
          <w:lang w:val="es-ES_tradnl"/>
        </w:rPr>
        <w:t xml:space="preserve">El Comité de Recepción, conjuntamente con un representante debidamente acreditado del </w:t>
      </w:r>
      <w:r w:rsidRPr="001D5245">
        <w:rPr>
          <w:rFonts w:ascii="Lucida Bright" w:hAnsi="Lucida Bright" w:cs="Arial"/>
          <w:b/>
          <w:sz w:val="19"/>
          <w:szCs w:val="19"/>
          <w:lang w:val="es-ES_tradnl"/>
        </w:rPr>
        <w:t>PROVEEDOR</w:t>
      </w:r>
      <w:r w:rsidRPr="001D5245">
        <w:rPr>
          <w:rFonts w:ascii="Lucida Bright" w:hAnsi="Lucida Bright" w:cs="Arial"/>
          <w:sz w:val="19"/>
          <w:szCs w:val="19"/>
          <w:lang w:val="es-ES_tradnl"/>
        </w:rPr>
        <w:t xml:space="preserve">, tendrá la función de efectuar la recepción de los Bienes, previa conformidad de la </w:t>
      </w:r>
      <w:r w:rsidRPr="001D5245">
        <w:rPr>
          <w:rFonts w:ascii="Lucida Bright" w:hAnsi="Lucida Bright" w:cs="Arial"/>
          <w:b/>
          <w:sz w:val="19"/>
          <w:szCs w:val="19"/>
          <w:lang w:val="es-ES_tradnl"/>
        </w:rPr>
        <w:t>ENTIDAD</w:t>
      </w:r>
      <w:r w:rsidRPr="001D5245">
        <w:rPr>
          <w:rFonts w:ascii="Lucida Bright" w:hAnsi="Lucida Bright" w:cs="Arial"/>
          <w:sz w:val="19"/>
          <w:szCs w:val="19"/>
          <w:lang w:val="es-ES_tradnl"/>
        </w:rPr>
        <w:t xml:space="preserve"> elaborándose un acta de recepción en la cual se identifique la cantidad recibida y el cumplimiento de las especificaciones técnicas. </w:t>
      </w:r>
    </w:p>
    <w:p w:rsidR="006D1493" w:rsidRPr="001D5245" w:rsidRDefault="006D1493" w:rsidP="006D1493">
      <w:pPr>
        <w:spacing w:before="120" w:after="120"/>
        <w:jc w:val="both"/>
        <w:rPr>
          <w:rFonts w:ascii="Lucida Bright" w:hAnsi="Lucida Bright" w:cs="Arial"/>
          <w:sz w:val="19"/>
          <w:szCs w:val="19"/>
          <w:lang w:val="es-ES_tradnl"/>
        </w:rPr>
      </w:pPr>
      <w:r w:rsidRPr="001D5245">
        <w:rPr>
          <w:rFonts w:ascii="Lucida Bright" w:hAnsi="Lucida Bright" w:cs="Arial"/>
          <w:sz w:val="19"/>
          <w:szCs w:val="19"/>
          <w:lang w:val="es-ES_tradnl"/>
        </w:rPr>
        <w:t xml:space="preserve">Si se encontraran defectos o daños en los Bienes, no se procederá a la emisión del acta de recepción en tanto el </w:t>
      </w:r>
      <w:r w:rsidRPr="001D5245">
        <w:rPr>
          <w:rFonts w:ascii="Lucida Bright" w:hAnsi="Lucida Bright" w:cs="Arial"/>
          <w:b/>
          <w:sz w:val="19"/>
          <w:szCs w:val="19"/>
          <w:lang w:val="es-ES_tradnl"/>
        </w:rPr>
        <w:t xml:space="preserve">PROVEEDOR </w:t>
      </w:r>
      <w:r w:rsidRPr="001D5245">
        <w:rPr>
          <w:rFonts w:ascii="Lucida Bright" w:hAnsi="Lucida Bright" w:cs="Arial"/>
          <w:sz w:val="19"/>
          <w:szCs w:val="19"/>
          <w:lang w:val="es-ES_tradnl"/>
        </w:rPr>
        <w:t xml:space="preserve">no subsane lo observado. El </w:t>
      </w:r>
      <w:r w:rsidRPr="001D5245">
        <w:rPr>
          <w:rFonts w:ascii="Lucida Bright" w:hAnsi="Lucida Bright" w:cs="Arial"/>
          <w:b/>
          <w:sz w:val="19"/>
          <w:szCs w:val="19"/>
          <w:lang w:val="es-ES_tradnl"/>
        </w:rPr>
        <w:t>PROVEEDOR</w:t>
      </w:r>
      <w:r w:rsidRPr="001D5245">
        <w:rPr>
          <w:rFonts w:ascii="Lucida Bright" w:hAnsi="Lucida Bright" w:cs="Arial"/>
          <w:sz w:val="19"/>
          <w:szCs w:val="19"/>
          <w:lang w:val="es-ES_tradnl"/>
        </w:rPr>
        <w:t xml:space="preserve"> deberá reemplazar los Bienes observados, por otros de iguales o mejores características en el plazo que determine la Unidad Solicitante, corriendo por su cuenta el transporte y lo que conlleve realizar el cambio. </w:t>
      </w:r>
    </w:p>
    <w:p w:rsidR="006D1493" w:rsidRPr="001D5245" w:rsidRDefault="006D1493" w:rsidP="006D1493">
      <w:pPr>
        <w:spacing w:before="120" w:after="120"/>
        <w:jc w:val="both"/>
        <w:rPr>
          <w:rFonts w:ascii="Lucida Bright" w:hAnsi="Lucida Bright" w:cs="Arial"/>
          <w:sz w:val="19"/>
          <w:szCs w:val="19"/>
          <w:lang w:val="es-ES_tradnl"/>
        </w:rPr>
      </w:pPr>
      <w:r w:rsidRPr="001D5245">
        <w:rPr>
          <w:rFonts w:ascii="Lucida Bright" w:hAnsi="Lucida Bright" w:cs="Arial"/>
          <w:sz w:val="19"/>
          <w:szCs w:val="19"/>
          <w:lang w:val="es-ES_tradnl"/>
        </w:rPr>
        <w:t xml:space="preserve">La entrega de los Bienes se realizara en coordinación con el Comité de Recepción y representantes acreditados del </w:t>
      </w:r>
      <w:r w:rsidRPr="001D5245">
        <w:rPr>
          <w:rFonts w:ascii="Lucida Bright" w:hAnsi="Lucida Bright" w:cs="Arial"/>
          <w:b/>
          <w:sz w:val="19"/>
          <w:szCs w:val="19"/>
          <w:lang w:val="es-ES_tradnl"/>
        </w:rPr>
        <w:t>PROVEEDOR</w:t>
      </w:r>
      <w:r w:rsidRPr="001D5245">
        <w:rPr>
          <w:rFonts w:ascii="Lucida Bright" w:hAnsi="Lucida Bright" w:cs="Arial"/>
          <w:sz w:val="19"/>
          <w:szCs w:val="19"/>
          <w:lang w:val="es-ES_tradnl"/>
        </w:rPr>
        <w:t xml:space="preserve"> de acuerdo a los alcances de las especificaciones técnicas.</w:t>
      </w:r>
    </w:p>
    <w:p w:rsidR="006D1493" w:rsidRPr="001D5245" w:rsidRDefault="006D1493" w:rsidP="006D1493">
      <w:pPr>
        <w:spacing w:before="120" w:after="120"/>
        <w:jc w:val="both"/>
        <w:rPr>
          <w:rFonts w:ascii="Lucida Bright" w:hAnsi="Lucida Bright" w:cs="Arial"/>
          <w:b/>
          <w:sz w:val="19"/>
          <w:szCs w:val="19"/>
          <w:u w:val="single"/>
          <w:lang w:val="es-ES_tradnl"/>
        </w:rPr>
      </w:pPr>
      <w:r w:rsidRPr="001D5245">
        <w:rPr>
          <w:rFonts w:ascii="Lucida Bright" w:hAnsi="Lucida Bright" w:cs="Arial"/>
          <w:b/>
          <w:sz w:val="19"/>
          <w:szCs w:val="19"/>
          <w:u w:val="single"/>
        </w:rPr>
        <w:t>CLÁUSULA</w:t>
      </w:r>
      <w:r w:rsidRPr="001D5245">
        <w:rPr>
          <w:rFonts w:ascii="Lucida Bright" w:hAnsi="Lucida Bright" w:cs="Arial"/>
          <w:b/>
          <w:sz w:val="19"/>
          <w:szCs w:val="19"/>
          <w:u w:val="single"/>
          <w:lang w:val="es-ES_tradnl"/>
        </w:rPr>
        <w:t xml:space="preserve"> DÉCIMA SEXTA.- (RESPONSABILIDADES Y OBLIGACIONES DEL PROVEEDOR)</w:t>
      </w:r>
    </w:p>
    <w:p w:rsidR="006D1493" w:rsidRPr="001D5245" w:rsidRDefault="006D1493" w:rsidP="006D1493">
      <w:pPr>
        <w:spacing w:before="120" w:after="120"/>
        <w:jc w:val="both"/>
        <w:rPr>
          <w:rFonts w:ascii="Lucida Bright" w:hAnsi="Lucida Bright" w:cs="Arial"/>
          <w:sz w:val="19"/>
          <w:szCs w:val="19"/>
          <w:lang w:val="es-ES_tradnl"/>
        </w:rPr>
      </w:pPr>
      <w:r w:rsidRPr="001D5245">
        <w:rPr>
          <w:rFonts w:ascii="Lucida Bright" w:hAnsi="Lucida Bright" w:cs="Arial"/>
          <w:sz w:val="19"/>
          <w:szCs w:val="19"/>
          <w:lang w:val="es-ES_tradnl"/>
        </w:rPr>
        <w:t xml:space="preserve">El </w:t>
      </w:r>
      <w:r w:rsidRPr="001D5245">
        <w:rPr>
          <w:rFonts w:ascii="Lucida Bright" w:hAnsi="Lucida Bright" w:cs="Arial"/>
          <w:b/>
          <w:sz w:val="19"/>
          <w:szCs w:val="19"/>
          <w:lang w:val="es-ES_tradnl"/>
        </w:rPr>
        <w:t>PROVEEDOR</w:t>
      </w:r>
      <w:r w:rsidRPr="001D5245">
        <w:rPr>
          <w:rFonts w:ascii="Lucida Bright" w:hAnsi="Lucida Bright" w:cs="Arial"/>
          <w:sz w:val="19"/>
          <w:szCs w:val="19"/>
          <w:lang w:val="es-ES_tradnl"/>
        </w:rPr>
        <w:t xml:space="preserve"> se compromete a cumplir con las siguientes responsabilidades y obligaciones, que son de carácter enunciativo y no limitativo:</w:t>
      </w:r>
    </w:p>
    <w:p w:rsidR="006D1493" w:rsidRPr="001D5245" w:rsidRDefault="006D1493" w:rsidP="007E1845">
      <w:pPr>
        <w:pStyle w:val="Prrafodelista"/>
        <w:numPr>
          <w:ilvl w:val="0"/>
          <w:numId w:val="58"/>
        </w:numPr>
        <w:pBdr>
          <w:top w:val="none" w:sz="4" w:space="0" w:color="000000"/>
          <w:left w:val="none" w:sz="4" w:space="0" w:color="000000"/>
          <w:bottom w:val="none" w:sz="4" w:space="0" w:color="000000"/>
          <w:right w:val="none" w:sz="4" w:space="0" w:color="000000"/>
          <w:between w:val="none" w:sz="4" w:space="0" w:color="000000"/>
        </w:pBdr>
        <w:tabs>
          <w:tab w:val="num" w:pos="1134"/>
        </w:tabs>
        <w:spacing w:after="120"/>
        <w:jc w:val="both"/>
        <w:rPr>
          <w:rFonts w:ascii="Lucida Bright" w:hAnsi="Lucida Bright" w:cs="Arial"/>
          <w:sz w:val="19"/>
          <w:szCs w:val="19"/>
          <w:lang w:val="es-ES_tradnl"/>
        </w:rPr>
      </w:pPr>
      <w:r w:rsidRPr="001D5245">
        <w:rPr>
          <w:rFonts w:ascii="Lucida Bright" w:hAnsi="Lucida Bright" w:cs="Arial"/>
          <w:sz w:val="19"/>
          <w:szCs w:val="19"/>
          <w:lang w:val="es-ES_tradnl"/>
        </w:rPr>
        <w:t xml:space="preserve">Cumplir con lo establecido en el presente Contrato. </w:t>
      </w:r>
    </w:p>
    <w:p w:rsidR="006D1493" w:rsidRPr="001D5245" w:rsidRDefault="006D1493" w:rsidP="007E1845">
      <w:pPr>
        <w:pStyle w:val="Prrafodelista"/>
        <w:numPr>
          <w:ilvl w:val="0"/>
          <w:numId w:val="58"/>
        </w:numPr>
        <w:pBdr>
          <w:top w:val="none" w:sz="4" w:space="0" w:color="000000"/>
          <w:left w:val="none" w:sz="4" w:space="0" w:color="000000"/>
          <w:bottom w:val="none" w:sz="4" w:space="0" w:color="000000"/>
          <w:right w:val="none" w:sz="4" w:space="0" w:color="000000"/>
          <w:between w:val="none" w:sz="4" w:space="0" w:color="000000"/>
        </w:pBdr>
        <w:tabs>
          <w:tab w:val="num" w:pos="1134"/>
        </w:tabs>
        <w:spacing w:after="120"/>
        <w:jc w:val="both"/>
        <w:rPr>
          <w:rFonts w:ascii="Lucida Bright" w:hAnsi="Lucida Bright" w:cs="Arial"/>
          <w:sz w:val="19"/>
          <w:szCs w:val="19"/>
          <w:lang w:val="es-ES_tradnl"/>
        </w:rPr>
      </w:pPr>
      <w:r w:rsidRPr="001D5245">
        <w:rPr>
          <w:rFonts w:ascii="Lucida Bright" w:hAnsi="Lucida Bright" w:cs="Arial"/>
          <w:sz w:val="19"/>
          <w:szCs w:val="19"/>
          <w:lang w:val="es-ES_tradnl"/>
        </w:rPr>
        <w:t xml:space="preserve">Cumplir con la provisión de los Bienes a favor de la </w:t>
      </w:r>
      <w:r w:rsidRPr="001D5245">
        <w:rPr>
          <w:rFonts w:ascii="Lucida Bright" w:hAnsi="Lucida Bright" w:cs="Arial"/>
          <w:b/>
          <w:sz w:val="19"/>
          <w:szCs w:val="19"/>
          <w:lang w:val="es-ES_tradnl"/>
        </w:rPr>
        <w:t>ENTIDAD</w:t>
      </w:r>
      <w:r w:rsidRPr="001D5245">
        <w:rPr>
          <w:rFonts w:ascii="Lucida Bright" w:hAnsi="Lucida Bright" w:cs="Arial"/>
          <w:sz w:val="19"/>
          <w:szCs w:val="19"/>
          <w:lang w:val="es-ES_tradnl"/>
        </w:rPr>
        <w:t xml:space="preserve"> con su personal, materiales y recursos, bajo su exclusiva responsabilidad y riesgo, conforme al presente Contrato.</w:t>
      </w:r>
    </w:p>
    <w:p w:rsidR="006D1493" w:rsidRPr="001D5245" w:rsidRDefault="006D1493" w:rsidP="007E1845">
      <w:pPr>
        <w:pStyle w:val="Prrafodelista"/>
        <w:numPr>
          <w:ilvl w:val="0"/>
          <w:numId w:val="58"/>
        </w:numPr>
        <w:pBdr>
          <w:top w:val="none" w:sz="4" w:space="0" w:color="000000"/>
          <w:left w:val="none" w:sz="4" w:space="0" w:color="000000"/>
          <w:bottom w:val="none" w:sz="4" w:space="0" w:color="000000"/>
          <w:right w:val="none" w:sz="4" w:space="0" w:color="000000"/>
          <w:between w:val="none" w:sz="4" w:space="0" w:color="000000"/>
        </w:pBdr>
        <w:tabs>
          <w:tab w:val="num" w:pos="1134"/>
        </w:tabs>
        <w:spacing w:after="120"/>
        <w:jc w:val="both"/>
        <w:rPr>
          <w:rFonts w:ascii="Lucida Bright" w:hAnsi="Lucida Bright" w:cs="Arial"/>
          <w:sz w:val="19"/>
          <w:szCs w:val="19"/>
          <w:lang w:val="es-ES_tradnl"/>
        </w:rPr>
      </w:pPr>
      <w:r w:rsidRPr="001D5245">
        <w:rPr>
          <w:rFonts w:ascii="Lucida Bright" w:hAnsi="Lucida Bright" w:cs="Arial"/>
          <w:sz w:val="19"/>
          <w:szCs w:val="19"/>
          <w:lang w:val="es-ES_tradnl"/>
        </w:rPr>
        <w:t xml:space="preserve">No podrá entregar los Bienes usados o defectuosos, debiendo en su caso ser sustituidos a su costo, dentro del plazo máximo determinado por la Unidad Solicitante, impostergablemente; siendo responsable de recoger los Bienes observados del lugar de entrega descrito en la cláusula (Lugar de entrega) y asumir todos los costos y gastos por transporte, estibaje, exportación y otros directos e indirectos. </w:t>
      </w:r>
    </w:p>
    <w:p w:rsidR="006D1493" w:rsidRPr="001D5245" w:rsidRDefault="006D1493" w:rsidP="007E1845">
      <w:pPr>
        <w:pStyle w:val="Prrafodelista"/>
        <w:numPr>
          <w:ilvl w:val="0"/>
          <w:numId w:val="58"/>
        </w:numPr>
        <w:pBdr>
          <w:top w:val="none" w:sz="4" w:space="0" w:color="000000"/>
          <w:left w:val="none" w:sz="4" w:space="0" w:color="000000"/>
          <w:bottom w:val="none" w:sz="4" w:space="0" w:color="000000"/>
          <w:right w:val="none" w:sz="4" w:space="0" w:color="000000"/>
          <w:between w:val="none" w:sz="4" w:space="0" w:color="000000"/>
        </w:pBdr>
        <w:tabs>
          <w:tab w:val="num" w:pos="1134"/>
        </w:tabs>
        <w:spacing w:after="120"/>
        <w:jc w:val="both"/>
        <w:rPr>
          <w:rFonts w:ascii="Lucida Bright" w:hAnsi="Lucida Bright" w:cs="Arial"/>
          <w:sz w:val="19"/>
          <w:szCs w:val="19"/>
          <w:lang w:val="es-ES_tradnl"/>
        </w:rPr>
      </w:pPr>
      <w:r w:rsidRPr="001D5245">
        <w:rPr>
          <w:rFonts w:ascii="Lucida Bright" w:hAnsi="Lucida Bright" w:cs="Arial"/>
          <w:sz w:val="19"/>
          <w:szCs w:val="19"/>
          <w:lang w:val="es-ES_tradnl"/>
        </w:rPr>
        <w:t>Ser único y exclusivo responsable por los retrasos de sub-contratistas y/o sub-vendedores, si los hubiera.</w:t>
      </w:r>
    </w:p>
    <w:p w:rsidR="006D1493" w:rsidRPr="001D5245" w:rsidRDefault="006D1493" w:rsidP="007E1845">
      <w:pPr>
        <w:pStyle w:val="Prrafodelista"/>
        <w:numPr>
          <w:ilvl w:val="0"/>
          <w:numId w:val="58"/>
        </w:numPr>
        <w:pBdr>
          <w:top w:val="none" w:sz="4" w:space="0" w:color="000000"/>
          <w:left w:val="none" w:sz="4" w:space="0" w:color="000000"/>
          <w:bottom w:val="none" w:sz="4" w:space="0" w:color="000000"/>
          <w:right w:val="none" w:sz="4" w:space="0" w:color="000000"/>
          <w:between w:val="none" w:sz="4" w:space="0" w:color="000000"/>
        </w:pBdr>
        <w:tabs>
          <w:tab w:val="num" w:pos="1134"/>
        </w:tabs>
        <w:spacing w:after="120"/>
        <w:jc w:val="both"/>
        <w:rPr>
          <w:rFonts w:ascii="Lucida Bright" w:hAnsi="Lucida Bright" w:cs="Arial"/>
          <w:sz w:val="19"/>
          <w:szCs w:val="19"/>
          <w:lang w:val="es-ES_tradnl"/>
        </w:rPr>
      </w:pPr>
      <w:r w:rsidRPr="001D5245">
        <w:rPr>
          <w:rFonts w:ascii="Lucida Bright" w:hAnsi="Lucida Bright" w:cs="Arial"/>
          <w:sz w:val="19"/>
          <w:szCs w:val="19"/>
          <w:lang w:val="es-ES_tradnl"/>
        </w:rPr>
        <w:t xml:space="preserve">Mantener exonerada a la </w:t>
      </w:r>
      <w:r w:rsidRPr="001D5245">
        <w:rPr>
          <w:rFonts w:ascii="Lucida Bright" w:hAnsi="Lucida Bright" w:cs="Arial"/>
          <w:b/>
          <w:sz w:val="19"/>
          <w:szCs w:val="19"/>
          <w:lang w:val="es-ES_tradnl"/>
        </w:rPr>
        <w:t>ENTIDAD</w:t>
      </w:r>
      <w:r w:rsidRPr="001D5245">
        <w:rPr>
          <w:rFonts w:ascii="Lucida Bright" w:hAnsi="Lucida Bright" w:cs="Arial"/>
          <w:sz w:val="19"/>
          <w:szCs w:val="19"/>
          <w:lang w:val="es-ES_tradnl"/>
        </w:rPr>
        <w:t xml:space="preserve"> contra cualquier multa o penalidad de cualquier tipo o naturaleza que fuera impuesta por causa de incumplimiento o infracción de la legislación laboral o social.</w:t>
      </w:r>
    </w:p>
    <w:p w:rsidR="006D1493" w:rsidRPr="001D5245" w:rsidRDefault="006D1493" w:rsidP="007E1845">
      <w:pPr>
        <w:pStyle w:val="Prrafodelista"/>
        <w:numPr>
          <w:ilvl w:val="0"/>
          <w:numId w:val="58"/>
        </w:numPr>
        <w:pBdr>
          <w:top w:val="none" w:sz="4" w:space="0" w:color="000000"/>
          <w:left w:val="none" w:sz="4" w:space="0" w:color="000000"/>
          <w:bottom w:val="none" w:sz="4" w:space="0" w:color="000000"/>
          <w:right w:val="none" w:sz="4" w:space="0" w:color="000000"/>
          <w:between w:val="none" w:sz="4" w:space="0" w:color="000000"/>
        </w:pBdr>
        <w:tabs>
          <w:tab w:val="num" w:pos="1134"/>
        </w:tabs>
        <w:spacing w:after="120"/>
        <w:jc w:val="both"/>
        <w:rPr>
          <w:rFonts w:ascii="Lucida Bright" w:hAnsi="Lucida Bright" w:cs="Arial"/>
          <w:sz w:val="19"/>
          <w:szCs w:val="19"/>
          <w:lang w:val="es-ES_tradnl"/>
        </w:rPr>
      </w:pPr>
      <w:r w:rsidRPr="001D5245">
        <w:rPr>
          <w:rFonts w:ascii="Lucida Bright" w:hAnsi="Lucida Bright" w:cs="Arial"/>
          <w:sz w:val="19"/>
          <w:szCs w:val="19"/>
          <w:lang w:val="es-ES_tradnl"/>
        </w:rPr>
        <w:tab/>
        <w:t xml:space="preserve">Mantener indemne a la </w:t>
      </w:r>
      <w:r w:rsidRPr="001D5245">
        <w:rPr>
          <w:rFonts w:ascii="Lucida Bright" w:hAnsi="Lucida Bright" w:cs="Arial"/>
          <w:b/>
          <w:sz w:val="19"/>
          <w:szCs w:val="19"/>
          <w:lang w:val="es-ES_tradnl"/>
        </w:rPr>
        <w:t>ENTIDAD</w:t>
      </w:r>
      <w:r w:rsidRPr="001D5245">
        <w:rPr>
          <w:rFonts w:ascii="Lucida Bright" w:hAnsi="Lucida Bright" w:cs="Arial"/>
          <w:sz w:val="19"/>
          <w:szCs w:val="19"/>
          <w:lang w:val="es-ES_tradnl"/>
        </w:rPr>
        <w:t xml:space="preserve"> contra cualquier hecho o acto originado por la ejecución del Contrato que tenga por efecto responsabilidad por vulneración de la legislación aplicable. </w:t>
      </w:r>
    </w:p>
    <w:p w:rsidR="006D1493" w:rsidRPr="001D5245" w:rsidRDefault="006D1493" w:rsidP="007E1845">
      <w:pPr>
        <w:pStyle w:val="Prrafodelista"/>
        <w:numPr>
          <w:ilvl w:val="0"/>
          <w:numId w:val="58"/>
        </w:numPr>
        <w:pBdr>
          <w:top w:val="none" w:sz="4" w:space="0" w:color="000000"/>
          <w:left w:val="none" w:sz="4" w:space="0" w:color="000000"/>
          <w:bottom w:val="none" w:sz="4" w:space="0" w:color="000000"/>
          <w:right w:val="none" w:sz="4" w:space="0" w:color="000000"/>
          <w:between w:val="none" w:sz="4" w:space="0" w:color="000000"/>
        </w:pBdr>
        <w:tabs>
          <w:tab w:val="num" w:pos="1134"/>
        </w:tabs>
        <w:spacing w:after="120"/>
        <w:jc w:val="both"/>
        <w:rPr>
          <w:rFonts w:ascii="Lucida Bright" w:hAnsi="Lucida Bright" w:cs="Arial"/>
          <w:sz w:val="19"/>
          <w:szCs w:val="19"/>
          <w:lang w:val="es-ES_tradnl"/>
        </w:rPr>
      </w:pPr>
      <w:r w:rsidRPr="001D5245">
        <w:rPr>
          <w:rFonts w:ascii="Lucida Bright" w:hAnsi="Lucida Bright" w:cs="Arial"/>
          <w:sz w:val="19"/>
          <w:szCs w:val="19"/>
          <w:lang w:val="es-ES_tradnl"/>
        </w:rPr>
        <w:tab/>
        <w:t xml:space="preserve">Cumplir con las obligaciones emergentes del pago de las cargas sociales y tributarias contempladas en su propuesta, en el marco de las leyes vigentes, y presentar a requerimiento de la </w:t>
      </w:r>
      <w:r w:rsidRPr="001D5245">
        <w:rPr>
          <w:rFonts w:ascii="Lucida Bright" w:hAnsi="Lucida Bright" w:cs="Arial"/>
          <w:b/>
          <w:sz w:val="19"/>
          <w:szCs w:val="19"/>
          <w:lang w:val="es-ES_tradnl"/>
        </w:rPr>
        <w:t>ENTIDAD</w:t>
      </w:r>
      <w:r w:rsidRPr="001D5245">
        <w:rPr>
          <w:rFonts w:ascii="Lucida Bright" w:hAnsi="Lucida Bright" w:cs="Arial"/>
          <w:sz w:val="19"/>
          <w:szCs w:val="19"/>
          <w:lang w:val="es-ES_tradnl"/>
        </w:rPr>
        <w:t xml:space="preserve">, el respaldo correspondiente. </w:t>
      </w:r>
    </w:p>
    <w:p w:rsidR="006D1493" w:rsidRPr="001D5245" w:rsidRDefault="006D1493" w:rsidP="007E1845">
      <w:pPr>
        <w:pStyle w:val="Prrafodelista"/>
        <w:numPr>
          <w:ilvl w:val="0"/>
          <w:numId w:val="58"/>
        </w:numPr>
        <w:pBdr>
          <w:top w:val="none" w:sz="4" w:space="0" w:color="000000"/>
          <w:left w:val="none" w:sz="4" w:space="0" w:color="000000"/>
          <w:bottom w:val="none" w:sz="4" w:space="0" w:color="000000"/>
          <w:right w:val="none" w:sz="4" w:space="0" w:color="000000"/>
          <w:between w:val="none" w:sz="4" w:space="0" w:color="000000"/>
        </w:pBdr>
        <w:tabs>
          <w:tab w:val="num" w:pos="1134"/>
        </w:tabs>
        <w:spacing w:after="120"/>
        <w:jc w:val="both"/>
        <w:rPr>
          <w:rFonts w:ascii="Lucida Bright" w:hAnsi="Lucida Bright" w:cs="Arial"/>
          <w:sz w:val="19"/>
          <w:szCs w:val="19"/>
          <w:lang w:val="es-ES_tradnl"/>
        </w:rPr>
      </w:pPr>
      <w:r w:rsidRPr="001D5245">
        <w:rPr>
          <w:rFonts w:ascii="Lucida Bright" w:hAnsi="Lucida Bright" w:cs="Arial"/>
          <w:sz w:val="19"/>
          <w:szCs w:val="19"/>
          <w:lang w:val="es-ES_tradnl"/>
        </w:rPr>
        <w:t>Cumplir con el objeto del Contrato mediante personal especializado y dentro de las especificaciones técnicas, conforme a padrones y normas técnicas usuales en provisiones de esta naturaleza, garantizando la calidad de los Bienes.</w:t>
      </w:r>
    </w:p>
    <w:p w:rsidR="006D1493" w:rsidRPr="001D5245" w:rsidRDefault="006D1493" w:rsidP="007E1845">
      <w:pPr>
        <w:pStyle w:val="Prrafodelista"/>
        <w:numPr>
          <w:ilvl w:val="0"/>
          <w:numId w:val="58"/>
        </w:numPr>
        <w:pBdr>
          <w:top w:val="none" w:sz="4" w:space="0" w:color="000000"/>
          <w:left w:val="none" w:sz="4" w:space="0" w:color="000000"/>
          <w:bottom w:val="none" w:sz="4" w:space="0" w:color="000000"/>
          <w:right w:val="none" w:sz="4" w:space="0" w:color="000000"/>
          <w:between w:val="none" w:sz="4" w:space="0" w:color="000000"/>
        </w:pBdr>
        <w:tabs>
          <w:tab w:val="num" w:pos="1134"/>
        </w:tabs>
        <w:spacing w:after="120"/>
        <w:jc w:val="both"/>
        <w:rPr>
          <w:rFonts w:ascii="Lucida Bright" w:hAnsi="Lucida Bright" w:cs="Arial"/>
          <w:sz w:val="19"/>
          <w:szCs w:val="19"/>
          <w:lang w:val="es-ES_tradnl"/>
        </w:rPr>
      </w:pPr>
      <w:r w:rsidRPr="001D5245">
        <w:rPr>
          <w:rFonts w:ascii="Lucida Bright" w:hAnsi="Lucida Bright" w:cs="Arial"/>
          <w:sz w:val="19"/>
          <w:szCs w:val="19"/>
          <w:lang w:val="es-ES_tradnl"/>
        </w:rPr>
        <w:t xml:space="preserve">Proveer los Bienes conforme a detalle y requerimiento realizado por la </w:t>
      </w:r>
      <w:r w:rsidRPr="001D5245">
        <w:rPr>
          <w:rFonts w:ascii="Lucida Bright" w:hAnsi="Lucida Bright" w:cs="Arial"/>
          <w:b/>
          <w:sz w:val="19"/>
          <w:szCs w:val="19"/>
          <w:lang w:val="es-ES_tradnl"/>
        </w:rPr>
        <w:t>ENTIDAD</w:t>
      </w:r>
      <w:r w:rsidRPr="001D5245">
        <w:rPr>
          <w:rFonts w:ascii="Lucida Bright" w:hAnsi="Lucida Bright" w:cs="Arial"/>
          <w:sz w:val="19"/>
          <w:szCs w:val="19"/>
          <w:lang w:val="es-ES_tradnl"/>
        </w:rPr>
        <w:t>.</w:t>
      </w:r>
    </w:p>
    <w:p w:rsidR="006D1493" w:rsidRPr="001D5245" w:rsidRDefault="006D1493" w:rsidP="007E1845">
      <w:pPr>
        <w:pStyle w:val="Prrafodelista"/>
        <w:numPr>
          <w:ilvl w:val="0"/>
          <w:numId w:val="58"/>
        </w:numPr>
        <w:pBdr>
          <w:top w:val="none" w:sz="4" w:space="0" w:color="000000"/>
          <w:left w:val="none" w:sz="4" w:space="0" w:color="000000"/>
          <w:bottom w:val="none" w:sz="4" w:space="0" w:color="000000"/>
          <w:right w:val="none" w:sz="4" w:space="0" w:color="000000"/>
          <w:between w:val="none" w:sz="4" w:space="0" w:color="000000"/>
        </w:pBdr>
        <w:tabs>
          <w:tab w:val="num" w:pos="1134"/>
        </w:tabs>
        <w:spacing w:after="120"/>
        <w:jc w:val="both"/>
        <w:rPr>
          <w:rFonts w:ascii="Lucida Bright" w:hAnsi="Lucida Bright" w:cs="Arial"/>
          <w:sz w:val="19"/>
          <w:szCs w:val="19"/>
          <w:lang w:val="es-ES_tradnl"/>
        </w:rPr>
      </w:pPr>
      <w:r w:rsidRPr="001D5245">
        <w:rPr>
          <w:rFonts w:ascii="Lucida Bright" w:hAnsi="Lucida Bright" w:cs="Arial"/>
          <w:sz w:val="19"/>
          <w:szCs w:val="19"/>
          <w:lang w:val="es-ES_tradnl"/>
        </w:rPr>
        <w:t xml:space="preserve">Entregar Bienes nuevos y de primera calidad, sin excepción, conforme los precios unitarios consignados en la propuesta adjudicada. </w:t>
      </w:r>
    </w:p>
    <w:p w:rsidR="006D1493" w:rsidRPr="001D5245" w:rsidRDefault="006D1493" w:rsidP="007E1845">
      <w:pPr>
        <w:pStyle w:val="Prrafodelista"/>
        <w:numPr>
          <w:ilvl w:val="0"/>
          <w:numId w:val="58"/>
        </w:numPr>
        <w:pBdr>
          <w:top w:val="none" w:sz="4" w:space="0" w:color="000000"/>
          <w:left w:val="none" w:sz="4" w:space="0" w:color="000000"/>
          <w:bottom w:val="none" w:sz="4" w:space="0" w:color="000000"/>
          <w:right w:val="none" w:sz="4" w:space="0" w:color="000000"/>
          <w:between w:val="none" w:sz="4" w:space="0" w:color="000000"/>
        </w:pBdr>
        <w:tabs>
          <w:tab w:val="num" w:pos="1134"/>
        </w:tabs>
        <w:spacing w:after="120"/>
        <w:jc w:val="both"/>
        <w:rPr>
          <w:rFonts w:ascii="Lucida Bright" w:hAnsi="Lucida Bright" w:cs="Arial"/>
          <w:sz w:val="19"/>
          <w:szCs w:val="19"/>
          <w:lang w:val="es-ES_tradnl"/>
        </w:rPr>
      </w:pPr>
      <w:r w:rsidRPr="001D5245">
        <w:rPr>
          <w:rFonts w:ascii="Lucida Bright" w:hAnsi="Lucida Bright" w:cs="Arial"/>
          <w:sz w:val="19"/>
          <w:szCs w:val="19"/>
          <w:lang w:val="es-ES_tradnl"/>
        </w:rPr>
        <w:t xml:space="preserve">Asumir directa e íntegramente el costo de todos los posibles daños y perjuicios que pudiera sufrir el personal a su cargo o terceros durante la ejecución del presente Contrato, por acciones que se deriven de incumplimientos, accidentes, atentados, etc. </w:t>
      </w:r>
    </w:p>
    <w:p w:rsidR="006D1493" w:rsidRPr="001D5245" w:rsidRDefault="006D1493" w:rsidP="007E1845">
      <w:pPr>
        <w:pStyle w:val="Prrafodelista"/>
        <w:numPr>
          <w:ilvl w:val="0"/>
          <w:numId w:val="58"/>
        </w:numPr>
        <w:pBdr>
          <w:top w:val="none" w:sz="4" w:space="0" w:color="000000"/>
          <w:left w:val="none" w:sz="4" w:space="0" w:color="000000"/>
          <w:bottom w:val="none" w:sz="4" w:space="0" w:color="000000"/>
          <w:right w:val="none" w:sz="4" w:space="0" w:color="000000"/>
          <w:between w:val="none" w:sz="4" w:space="0" w:color="000000"/>
        </w:pBdr>
        <w:tabs>
          <w:tab w:val="num" w:pos="1134"/>
        </w:tabs>
        <w:spacing w:after="120"/>
        <w:jc w:val="both"/>
        <w:rPr>
          <w:rFonts w:ascii="Lucida Bright" w:hAnsi="Lucida Bright" w:cs="Arial"/>
          <w:sz w:val="19"/>
          <w:szCs w:val="19"/>
          <w:lang w:val="es-ES_tradnl"/>
        </w:rPr>
      </w:pPr>
      <w:r w:rsidRPr="001D5245">
        <w:rPr>
          <w:rFonts w:ascii="Lucida Bright" w:hAnsi="Lucida Bright" w:cs="Arial"/>
          <w:sz w:val="19"/>
          <w:szCs w:val="19"/>
          <w:lang w:val="es-ES_tradnl"/>
        </w:rPr>
        <w:t xml:space="preserve">Cumplir y acatar por sí, por su personal y subcontratistas las estipulaciones contenidas en este Contrato y la Ley Aplicable, así como cualquier determinación de orden legal emanadas de autoridades competentes, siendo el </w:t>
      </w:r>
      <w:r w:rsidRPr="001D5245">
        <w:rPr>
          <w:rFonts w:ascii="Lucida Bright" w:hAnsi="Lucida Bright" w:cs="Arial"/>
          <w:b/>
          <w:sz w:val="19"/>
          <w:szCs w:val="19"/>
          <w:lang w:val="es-ES_tradnl"/>
        </w:rPr>
        <w:t>PROVEEDOR</w:t>
      </w:r>
      <w:r w:rsidRPr="001D5245">
        <w:rPr>
          <w:rFonts w:ascii="Lucida Bright" w:hAnsi="Lucida Bright" w:cs="Arial"/>
          <w:sz w:val="19"/>
          <w:szCs w:val="19"/>
          <w:lang w:val="es-ES_tradnl"/>
        </w:rPr>
        <w:t xml:space="preserve"> responsable por los efectos que se originaren de eventuales inobservancias, mencionando de manera enunciativa y no limitativa a toda norma laboral, social, de pensiones, migratoria y la </w:t>
      </w:r>
      <w:r w:rsidRPr="001D5245">
        <w:rPr>
          <w:rFonts w:ascii="Lucida Bright" w:hAnsi="Lucida Bright" w:cs="Arial"/>
          <w:sz w:val="19"/>
          <w:szCs w:val="19"/>
          <w:lang w:val="es-ES_tradnl"/>
        </w:rPr>
        <w:lastRenderedPageBreak/>
        <w:t xml:space="preserve">que sea aplicable para posibilitar el correcto, legal y oportuno desenvolvimiento de su personal en territorio boliviano. </w:t>
      </w:r>
    </w:p>
    <w:p w:rsidR="006D1493" w:rsidRPr="001D5245" w:rsidRDefault="006D1493" w:rsidP="007E1845">
      <w:pPr>
        <w:pStyle w:val="Prrafodelista"/>
        <w:numPr>
          <w:ilvl w:val="0"/>
          <w:numId w:val="58"/>
        </w:numPr>
        <w:pBdr>
          <w:top w:val="none" w:sz="4" w:space="0" w:color="000000"/>
          <w:left w:val="none" w:sz="4" w:space="0" w:color="000000"/>
          <w:bottom w:val="none" w:sz="4" w:space="0" w:color="000000"/>
          <w:right w:val="none" w:sz="4" w:space="0" w:color="000000"/>
          <w:between w:val="none" w:sz="4" w:space="0" w:color="000000"/>
        </w:pBdr>
        <w:tabs>
          <w:tab w:val="num" w:pos="1134"/>
        </w:tabs>
        <w:spacing w:after="120"/>
        <w:jc w:val="both"/>
        <w:rPr>
          <w:rFonts w:ascii="Lucida Bright" w:hAnsi="Lucida Bright" w:cs="Arial"/>
          <w:sz w:val="19"/>
          <w:szCs w:val="19"/>
          <w:lang w:val="es-ES_tradnl"/>
        </w:rPr>
      </w:pPr>
      <w:r w:rsidRPr="001D5245">
        <w:rPr>
          <w:rFonts w:ascii="Lucida Bright" w:hAnsi="Lucida Bright" w:cs="Arial"/>
          <w:sz w:val="19"/>
          <w:szCs w:val="19"/>
          <w:lang w:val="es-ES_tradnl"/>
        </w:rPr>
        <w:t>Planear, programar, dirigir y ejecutar la provisión de los Bienes con calidad y seguridad a fin de garantizar el pleno cumplimiento del Contrato.</w:t>
      </w:r>
    </w:p>
    <w:p w:rsidR="006D1493" w:rsidRPr="001D5245" w:rsidRDefault="006D1493" w:rsidP="007E1845">
      <w:pPr>
        <w:pStyle w:val="Prrafodelista"/>
        <w:numPr>
          <w:ilvl w:val="0"/>
          <w:numId w:val="58"/>
        </w:numPr>
        <w:pBdr>
          <w:top w:val="none" w:sz="4" w:space="0" w:color="000000"/>
          <w:left w:val="none" w:sz="4" w:space="0" w:color="000000"/>
          <w:bottom w:val="none" w:sz="4" w:space="0" w:color="000000"/>
          <w:right w:val="none" w:sz="4" w:space="0" w:color="000000"/>
          <w:between w:val="none" w:sz="4" w:space="0" w:color="000000"/>
        </w:pBdr>
        <w:tabs>
          <w:tab w:val="num" w:pos="1134"/>
        </w:tabs>
        <w:spacing w:after="120"/>
        <w:jc w:val="both"/>
        <w:rPr>
          <w:rFonts w:ascii="Lucida Bright" w:hAnsi="Lucida Bright" w:cs="Arial"/>
          <w:sz w:val="19"/>
          <w:szCs w:val="19"/>
          <w:lang w:val="es-ES_tradnl"/>
        </w:rPr>
      </w:pPr>
      <w:r w:rsidRPr="001D5245">
        <w:rPr>
          <w:rFonts w:ascii="Lucida Bright" w:hAnsi="Lucida Bright" w:cs="Arial"/>
          <w:sz w:val="19"/>
          <w:szCs w:val="19"/>
          <w:lang w:val="es-ES_tradnl"/>
        </w:rPr>
        <w:t>Ser único y exclusivo responsable por todo subcontrato suscrito, en el marco del presente Contrato, así como del cumplimiento de las obligaciones laborales, sociales o patronales de sus subcontratistas, proveedores y/o fabricantes que provengan o emanen de la Ley Aplicable.</w:t>
      </w:r>
    </w:p>
    <w:p w:rsidR="006D1493" w:rsidRPr="001D5245" w:rsidRDefault="006D1493" w:rsidP="007E1845">
      <w:pPr>
        <w:pStyle w:val="Prrafodelista"/>
        <w:numPr>
          <w:ilvl w:val="0"/>
          <w:numId w:val="58"/>
        </w:numPr>
        <w:pBdr>
          <w:top w:val="none" w:sz="4" w:space="0" w:color="000000"/>
          <w:left w:val="none" w:sz="4" w:space="0" w:color="000000"/>
          <w:bottom w:val="none" w:sz="4" w:space="0" w:color="000000"/>
          <w:right w:val="none" w:sz="4" w:space="0" w:color="000000"/>
          <w:between w:val="none" w:sz="4" w:space="0" w:color="000000"/>
        </w:pBdr>
        <w:tabs>
          <w:tab w:val="num" w:pos="1134"/>
        </w:tabs>
        <w:spacing w:after="120"/>
        <w:jc w:val="both"/>
        <w:rPr>
          <w:rFonts w:ascii="Lucida Bright" w:hAnsi="Lucida Bright" w:cs="Arial"/>
          <w:sz w:val="19"/>
          <w:szCs w:val="19"/>
          <w:lang w:val="es-ES_tradnl"/>
        </w:rPr>
      </w:pPr>
      <w:r w:rsidRPr="001D5245">
        <w:rPr>
          <w:rFonts w:ascii="Lucida Bright" w:hAnsi="Lucida Bright" w:cs="Arial"/>
          <w:sz w:val="19"/>
          <w:szCs w:val="19"/>
          <w:lang w:val="es-ES_tradnl"/>
        </w:rPr>
        <w:t xml:space="preserve">Responder por la supervisión, dirección técnica y administrativa y mano de obra de su personal, necesarias para la provisión de los Bienes, siendo para todos los efectos, el </w:t>
      </w:r>
      <w:r w:rsidRPr="001D5245">
        <w:rPr>
          <w:rFonts w:ascii="Lucida Bright" w:hAnsi="Lucida Bright" w:cs="Arial"/>
          <w:b/>
          <w:sz w:val="19"/>
          <w:szCs w:val="19"/>
          <w:lang w:val="es-ES_tradnl"/>
        </w:rPr>
        <w:t>PROVEEDOR</w:t>
      </w:r>
      <w:r w:rsidRPr="001D5245">
        <w:rPr>
          <w:rFonts w:ascii="Lucida Bright" w:hAnsi="Lucida Bright" w:cs="Arial"/>
          <w:sz w:val="19"/>
          <w:szCs w:val="19"/>
          <w:lang w:val="es-ES_tradnl"/>
        </w:rPr>
        <w:t xml:space="preserve"> único y exclusivo responsable.</w:t>
      </w:r>
    </w:p>
    <w:p w:rsidR="006D1493" w:rsidRPr="001D5245" w:rsidRDefault="006D1493" w:rsidP="007E1845">
      <w:pPr>
        <w:pStyle w:val="Prrafodelista"/>
        <w:numPr>
          <w:ilvl w:val="0"/>
          <w:numId w:val="58"/>
        </w:numPr>
        <w:pBdr>
          <w:top w:val="none" w:sz="4" w:space="0" w:color="000000"/>
          <w:left w:val="none" w:sz="4" w:space="0" w:color="000000"/>
          <w:bottom w:val="none" w:sz="4" w:space="0" w:color="000000"/>
          <w:right w:val="none" w:sz="4" w:space="0" w:color="000000"/>
          <w:between w:val="none" w:sz="4" w:space="0" w:color="000000"/>
        </w:pBdr>
        <w:tabs>
          <w:tab w:val="num" w:pos="1134"/>
        </w:tabs>
        <w:spacing w:after="120"/>
        <w:jc w:val="both"/>
        <w:rPr>
          <w:rFonts w:ascii="Lucida Bright" w:hAnsi="Lucida Bright" w:cs="Arial"/>
          <w:sz w:val="19"/>
          <w:szCs w:val="19"/>
          <w:lang w:val="es-ES_tradnl"/>
        </w:rPr>
      </w:pPr>
      <w:r w:rsidRPr="001D5245">
        <w:rPr>
          <w:rFonts w:ascii="Lucida Bright" w:hAnsi="Lucida Bright" w:cs="Arial"/>
          <w:sz w:val="19"/>
          <w:szCs w:val="19"/>
          <w:lang w:val="es-ES_tradnl"/>
        </w:rPr>
        <w:t xml:space="preserve">Salvaguardar y liberar a la </w:t>
      </w:r>
      <w:r w:rsidRPr="001D5245">
        <w:rPr>
          <w:rFonts w:ascii="Lucida Bright" w:hAnsi="Lucida Bright" w:cs="Arial"/>
          <w:b/>
          <w:sz w:val="19"/>
          <w:szCs w:val="19"/>
          <w:lang w:val="es-ES_tradnl"/>
        </w:rPr>
        <w:t>ENTIDAD</w:t>
      </w:r>
      <w:r w:rsidRPr="001D5245">
        <w:rPr>
          <w:rFonts w:ascii="Lucida Bright" w:hAnsi="Lucida Bright" w:cs="Arial"/>
          <w:sz w:val="19"/>
          <w:szCs w:val="19"/>
          <w:lang w:val="es-ES_tradnl"/>
        </w:rPr>
        <w:t xml:space="preserve"> de la responsabilidad de todos los reclamos, representaciones y procesos judiciales de cualquier naturaleza, relacionados con la provisión de los Bienes. </w:t>
      </w:r>
    </w:p>
    <w:p w:rsidR="006D1493" w:rsidRPr="001D5245" w:rsidRDefault="006D1493" w:rsidP="007E1845">
      <w:pPr>
        <w:pStyle w:val="Prrafodelista"/>
        <w:numPr>
          <w:ilvl w:val="0"/>
          <w:numId w:val="58"/>
        </w:numPr>
        <w:pBdr>
          <w:top w:val="none" w:sz="4" w:space="0" w:color="000000"/>
          <w:left w:val="none" w:sz="4" w:space="0" w:color="000000"/>
          <w:bottom w:val="none" w:sz="4" w:space="0" w:color="000000"/>
          <w:right w:val="none" w:sz="4" w:space="0" w:color="000000"/>
          <w:between w:val="none" w:sz="4" w:space="0" w:color="000000"/>
        </w:pBdr>
        <w:tabs>
          <w:tab w:val="num" w:pos="1134"/>
        </w:tabs>
        <w:spacing w:after="120"/>
        <w:jc w:val="both"/>
        <w:rPr>
          <w:rFonts w:ascii="Lucida Bright" w:hAnsi="Lucida Bright" w:cs="Arial"/>
          <w:sz w:val="19"/>
          <w:szCs w:val="19"/>
          <w:lang w:val="es-ES_tradnl"/>
        </w:rPr>
      </w:pPr>
      <w:r w:rsidRPr="001D5245">
        <w:rPr>
          <w:rFonts w:ascii="Lucida Bright" w:hAnsi="Lucida Bright" w:cs="Arial"/>
          <w:sz w:val="19"/>
          <w:szCs w:val="19"/>
          <w:lang w:val="es-ES_tradnl"/>
        </w:rPr>
        <w:t xml:space="preserve">Responder por los daños o pérdidas causados a la </w:t>
      </w:r>
      <w:r w:rsidRPr="001D5245">
        <w:rPr>
          <w:rFonts w:ascii="Lucida Bright" w:hAnsi="Lucida Bright" w:cs="Arial"/>
          <w:b/>
          <w:sz w:val="19"/>
          <w:szCs w:val="19"/>
          <w:lang w:val="es-ES_tradnl"/>
        </w:rPr>
        <w:t>ENTIDAD</w:t>
      </w:r>
      <w:r w:rsidRPr="001D5245">
        <w:rPr>
          <w:rFonts w:ascii="Lucida Bright" w:hAnsi="Lucida Bright" w:cs="Arial"/>
          <w:sz w:val="19"/>
          <w:szCs w:val="19"/>
          <w:lang w:val="es-ES_tradnl"/>
        </w:rPr>
        <w:t xml:space="preserve"> o a terceros, resultantes de acción u omisión en la provisión de los Bienes.</w:t>
      </w:r>
    </w:p>
    <w:p w:rsidR="006D1493" w:rsidRPr="001D5245" w:rsidRDefault="006D1493" w:rsidP="007E1845">
      <w:pPr>
        <w:pStyle w:val="Prrafodelista"/>
        <w:numPr>
          <w:ilvl w:val="0"/>
          <w:numId w:val="58"/>
        </w:numPr>
        <w:pBdr>
          <w:top w:val="none" w:sz="4" w:space="0" w:color="000000"/>
          <w:left w:val="none" w:sz="4" w:space="0" w:color="000000"/>
          <w:bottom w:val="none" w:sz="4" w:space="0" w:color="000000"/>
          <w:right w:val="none" w:sz="4" w:space="0" w:color="000000"/>
          <w:between w:val="none" w:sz="4" w:space="0" w:color="000000"/>
        </w:pBdr>
        <w:tabs>
          <w:tab w:val="num" w:pos="1134"/>
        </w:tabs>
        <w:spacing w:after="120"/>
        <w:jc w:val="both"/>
        <w:rPr>
          <w:rFonts w:ascii="Lucida Bright" w:hAnsi="Lucida Bright" w:cs="Arial"/>
          <w:sz w:val="19"/>
          <w:szCs w:val="19"/>
          <w:lang w:val="es-ES_tradnl"/>
        </w:rPr>
      </w:pPr>
      <w:r w:rsidRPr="001D5245">
        <w:rPr>
          <w:rFonts w:ascii="Lucida Bright" w:hAnsi="Lucida Bright" w:cs="Arial"/>
          <w:sz w:val="19"/>
          <w:szCs w:val="19"/>
          <w:lang w:val="es-ES_tradnl"/>
        </w:rPr>
        <w:t xml:space="preserve">Ser único y exclusivo responsable por el cumplimiento de toda norma o modificación de cualquier norma laboral, social o por creación de cualquier bono o beneficio social y/o laboral, incremento salarial, doble aguinaldo, prima u otro que provenga o emane de la Ley Aplicable. </w:t>
      </w:r>
    </w:p>
    <w:p w:rsidR="006D1493" w:rsidRPr="001D5245" w:rsidRDefault="006D1493" w:rsidP="007E1845">
      <w:pPr>
        <w:pStyle w:val="Prrafodelista"/>
        <w:numPr>
          <w:ilvl w:val="0"/>
          <w:numId w:val="58"/>
        </w:numPr>
        <w:pBdr>
          <w:top w:val="none" w:sz="4" w:space="0" w:color="000000"/>
          <w:left w:val="none" w:sz="4" w:space="0" w:color="000000"/>
          <w:bottom w:val="none" w:sz="4" w:space="0" w:color="000000"/>
          <w:right w:val="none" w:sz="4" w:space="0" w:color="000000"/>
          <w:between w:val="none" w:sz="4" w:space="0" w:color="000000"/>
        </w:pBdr>
        <w:tabs>
          <w:tab w:val="num" w:pos="1134"/>
        </w:tabs>
        <w:spacing w:after="120"/>
        <w:jc w:val="both"/>
        <w:rPr>
          <w:rFonts w:ascii="Lucida Bright" w:hAnsi="Lucida Bright" w:cs="Arial"/>
          <w:sz w:val="19"/>
          <w:szCs w:val="19"/>
          <w:lang w:val="es-ES_tradnl"/>
        </w:rPr>
      </w:pPr>
      <w:r w:rsidRPr="001D5245">
        <w:rPr>
          <w:rFonts w:ascii="Lucida Bright" w:hAnsi="Lucida Bright" w:cs="Arial"/>
          <w:sz w:val="19"/>
          <w:szCs w:val="19"/>
          <w:lang w:val="es-ES_tradnl"/>
        </w:rPr>
        <w:t xml:space="preserve">Ser responsable, conforme a ley, en calidad de único y exclusivo empleador, de las obligaciones y cargas sociales, seguro por riesgo, obligaciones laborales, de seguridad social, gastos médicos del personal involucrado en la ejecución del presente Contrato y todos los que pudiera corresponder, liberando a la </w:t>
      </w:r>
      <w:r w:rsidRPr="001D5245">
        <w:rPr>
          <w:rFonts w:ascii="Lucida Bright" w:hAnsi="Lucida Bright" w:cs="Arial"/>
          <w:b/>
          <w:sz w:val="19"/>
          <w:szCs w:val="19"/>
          <w:lang w:val="es-ES_tradnl"/>
        </w:rPr>
        <w:t>ENTIDAD</w:t>
      </w:r>
      <w:r w:rsidRPr="001D5245">
        <w:rPr>
          <w:rFonts w:ascii="Lucida Bright" w:hAnsi="Lucida Bright" w:cs="Arial"/>
          <w:sz w:val="19"/>
          <w:szCs w:val="19"/>
          <w:lang w:val="es-ES_tradnl"/>
        </w:rPr>
        <w:t xml:space="preserve"> de cualquier reclamo. </w:t>
      </w:r>
    </w:p>
    <w:p w:rsidR="006D1493" w:rsidRPr="001D5245" w:rsidRDefault="006D1493" w:rsidP="007E1845">
      <w:pPr>
        <w:pStyle w:val="Prrafodelista"/>
        <w:numPr>
          <w:ilvl w:val="0"/>
          <w:numId w:val="58"/>
        </w:numPr>
        <w:pBdr>
          <w:top w:val="none" w:sz="4" w:space="0" w:color="000000"/>
          <w:left w:val="none" w:sz="4" w:space="0" w:color="000000"/>
          <w:bottom w:val="none" w:sz="4" w:space="0" w:color="000000"/>
          <w:right w:val="none" w:sz="4" w:space="0" w:color="000000"/>
          <w:between w:val="none" w:sz="4" w:space="0" w:color="000000"/>
        </w:pBdr>
        <w:tabs>
          <w:tab w:val="num" w:pos="1134"/>
        </w:tabs>
        <w:spacing w:after="120"/>
        <w:jc w:val="both"/>
        <w:rPr>
          <w:rFonts w:ascii="Lucida Bright" w:hAnsi="Lucida Bright" w:cs="Arial"/>
          <w:sz w:val="19"/>
          <w:szCs w:val="19"/>
          <w:lang w:val="es-ES_tradnl"/>
        </w:rPr>
      </w:pPr>
      <w:r w:rsidRPr="001D5245">
        <w:rPr>
          <w:rFonts w:ascii="Lucida Bright" w:hAnsi="Lucida Bright" w:cs="Arial"/>
          <w:sz w:val="19"/>
          <w:szCs w:val="19"/>
          <w:lang w:val="es-ES_tradnl"/>
        </w:rPr>
        <w:t xml:space="preserve">No utilizar mano de obra de menores de edad en las labores relacionadas con el objeto del presente Contrato, ya sea directa o indirectamente a través de sus proveedores o subcontratistas, dentro de los límites establecidos por la Ley Aplicable. La </w:t>
      </w:r>
      <w:r w:rsidRPr="001D5245">
        <w:rPr>
          <w:rFonts w:ascii="Lucida Bright" w:hAnsi="Lucida Bright" w:cs="Arial"/>
          <w:b/>
          <w:sz w:val="19"/>
          <w:szCs w:val="19"/>
          <w:lang w:val="es-ES_tradnl"/>
        </w:rPr>
        <w:t>ENTIDAD</w:t>
      </w:r>
      <w:r w:rsidRPr="001D5245">
        <w:rPr>
          <w:rFonts w:ascii="Lucida Bright" w:hAnsi="Lucida Bright" w:cs="Arial"/>
          <w:sz w:val="19"/>
          <w:szCs w:val="19"/>
          <w:lang w:val="es-ES_tradnl"/>
        </w:rPr>
        <w:t xml:space="preserve"> podrá pedir al </w:t>
      </w:r>
      <w:r w:rsidRPr="001D5245">
        <w:rPr>
          <w:rFonts w:ascii="Lucida Bright" w:hAnsi="Lucida Bright" w:cs="Arial"/>
          <w:b/>
          <w:sz w:val="19"/>
          <w:szCs w:val="19"/>
          <w:lang w:val="es-ES_tradnl"/>
        </w:rPr>
        <w:t>PROVEEDOR</w:t>
      </w:r>
      <w:r w:rsidRPr="001D5245">
        <w:rPr>
          <w:rFonts w:ascii="Lucida Bright" w:hAnsi="Lucida Bright" w:cs="Arial"/>
          <w:sz w:val="19"/>
          <w:szCs w:val="19"/>
          <w:lang w:val="es-ES_tradnl"/>
        </w:rPr>
        <w:t xml:space="preserve"> en cualquier momento, dentro de la vigencia del presente Contrato, una declaración que certifique el cumplimiento de la presente obligación.</w:t>
      </w:r>
    </w:p>
    <w:p w:rsidR="006D1493" w:rsidRPr="001D5245" w:rsidRDefault="006D1493" w:rsidP="007E1845">
      <w:pPr>
        <w:pStyle w:val="Prrafodelista"/>
        <w:numPr>
          <w:ilvl w:val="0"/>
          <w:numId w:val="58"/>
        </w:numPr>
        <w:pBdr>
          <w:top w:val="none" w:sz="4" w:space="0" w:color="000000"/>
          <w:left w:val="none" w:sz="4" w:space="0" w:color="000000"/>
          <w:bottom w:val="none" w:sz="4" w:space="0" w:color="000000"/>
          <w:right w:val="none" w:sz="4" w:space="0" w:color="000000"/>
          <w:between w:val="none" w:sz="4" w:space="0" w:color="000000"/>
        </w:pBdr>
        <w:tabs>
          <w:tab w:val="num" w:pos="1134"/>
        </w:tabs>
        <w:spacing w:after="120"/>
        <w:jc w:val="both"/>
        <w:rPr>
          <w:rFonts w:ascii="Lucida Bright" w:hAnsi="Lucida Bright" w:cs="Arial"/>
          <w:sz w:val="19"/>
          <w:szCs w:val="19"/>
          <w:lang w:val="es-ES_tradnl"/>
        </w:rPr>
      </w:pPr>
      <w:r w:rsidRPr="001D5245">
        <w:rPr>
          <w:rFonts w:ascii="Lucida Bright" w:hAnsi="Lucida Bright" w:cs="Arial"/>
          <w:sz w:val="19"/>
          <w:szCs w:val="19"/>
          <w:lang w:val="es-ES_tradnl"/>
        </w:rPr>
        <w:t>Responder por la inobservancia del derecho de uso de materiales, equipos o procesos de ejecución protegidos por normas, patentes o derechos de autor, siendo responsable por el pago de derechos de autor, comisiones o cualquier sanción u otros gastos resultantes de dicha inobservancia.</w:t>
      </w:r>
    </w:p>
    <w:p w:rsidR="006D1493" w:rsidRPr="001D5245" w:rsidRDefault="006D1493" w:rsidP="007E1845">
      <w:pPr>
        <w:pStyle w:val="Prrafodelista"/>
        <w:numPr>
          <w:ilvl w:val="0"/>
          <w:numId w:val="58"/>
        </w:numPr>
        <w:pBdr>
          <w:top w:val="none" w:sz="4" w:space="0" w:color="000000"/>
          <w:left w:val="none" w:sz="4" w:space="0" w:color="000000"/>
          <w:bottom w:val="none" w:sz="4" w:space="0" w:color="000000"/>
          <w:right w:val="none" w:sz="4" w:space="0" w:color="000000"/>
          <w:between w:val="none" w:sz="4" w:space="0" w:color="000000"/>
        </w:pBdr>
        <w:tabs>
          <w:tab w:val="num" w:pos="1134"/>
        </w:tabs>
        <w:spacing w:after="120"/>
        <w:jc w:val="both"/>
        <w:rPr>
          <w:rFonts w:ascii="Lucida Bright" w:hAnsi="Lucida Bright" w:cs="Arial"/>
          <w:sz w:val="19"/>
          <w:szCs w:val="19"/>
          <w:lang w:val="es-ES_tradnl"/>
        </w:rPr>
      </w:pPr>
      <w:r w:rsidRPr="001D5245">
        <w:rPr>
          <w:rFonts w:ascii="Lucida Bright" w:hAnsi="Lucida Bright" w:cs="Arial"/>
          <w:sz w:val="19"/>
          <w:szCs w:val="19"/>
          <w:lang w:val="es-ES_tradnl"/>
        </w:rPr>
        <w:t>No apoyar, ni involucrarse en ningún tipo de discriminación, sea por raza, grupo o clase social, nacionalidad, región, religión, deficiencia, sexo, orientación sexual, asociación sindical, filiación política o edad al contratar.</w:t>
      </w:r>
    </w:p>
    <w:p w:rsidR="006D1493" w:rsidRPr="001D5245" w:rsidRDefault="006D1493" w:rsidP="007E1845">
      <w:pPr>
        <w:pStyle w:val="Prrafodelista"/>
        <w:numPr>
          <w:ilvl w:val="0"/>
          <w:numId w:val="58"/>
        </w:numPr>
        <w:pBdr>
          <w:top w:val="none" w:sz="4" w:space="0" w:color="000000"/>
          <w:left w:val="none" w:sz="4" w:space="0" w:color="000000"/>
          <w:bottom w:val="none" w:sz="4" w:space="0" w:color="000000"/>
          <w:right w:val="none" w:sz="4" w:space="0" w:color="000000"/>
          <w:between w:val="none" w:sz="4" w:space="0" w:color="000000"/>
        </w:pBdr>
        <w:tabs>
          <w:tab w:val="num" w:pos="1134"/>
        </w:tabs>
        <w:spacing w:after="120"/>
        <w:jc w:val="both"/>
        <w:rPr>
          <w:rFonts w:ascii="Lucida Bright" w:hAnsi="Lucida Bright" w:cs="Arial"/>
          <w:sz w:val="19"/>
          <w:szCs w:val="19"/>
          <w:lang w:val="es-ES_tradnl"/>
        </w:rPr>
      </w:pPr>
      <w:r w:rsidRPr="001D5245">
        <w:rPr>
          <w:rFonts w:ascii="Lucida Bright" w:hAnsi="Lucida Bright" w:cs="Arial"/>
          <w:sz w:val="19"/>
          <w:szCs w:val="19"/>
          <w:lang w:val="es-ES_tradnl"/>
        </w:rPr>
        <w:t>Cumplir las leyes vigentes y los padrones de la industria sobre el horario de trabajo. Todo servicio ejecutado en horas extras, debe ser remunerado o compensado, respetando las normas vigentes.</w:t>
      </w:r>
    </w:p>
    <w:p w:rsidR="006D1493" w:rsidRPr="001D5245" w:rsidRDefault="006D1493" w:rsidP="007E1845">
      <w:pPr>
        <w:pStyle w:val="Prrafodelista"/>
        <w:numPr>
          <w:ilvl w:val="0"/>
          <w:numId w:val="58"/>
        </w:numPr>
        <w:pBdr>
          <w:top w:val="none" w:sz="4" w:space="0" w:color="000000"/>
          <w:left w:val="none" w:sz="4" w:space="0" w:color="000000"/>
          <w:bottom w:val="none" w:sz="4" w:space="0" w:color="000000"/>
          <w:right w:val="none" w:sz="4" w:space="0" w:color="000000"/>
          <w:between w:val="none" w:sz="4" w:space="0" w:color="000000"/>
        </w:pBdr>
        <w:tabs>
          <w:tab w:val="num" w:pos="1134"/>
        </w:tabs>
        <w:spacing w:after="120"/>
        <w:jc w:val="both"/>
        <w:rPr>
          <w:rFonts w:ascii="Lucida Bright" w:hAnsi="Lucida Bright" w:cs="Arial"/>
          <w:sz w:val="19"/>
          <w:szCs w:val="19"/>
          <w:lang w:val="es-ES_tradnl"/>
        </w:rPr>
      </w:pPr>
      <w:r w:rsidRPr="001D5245">
        <w:rPr>
          <w:rFonts w:ascii="Lucida Bright" w:hAnsi="Lucida Bright" w:cs="Arial"/>
          <w:sz w:val="19"/>
          <w:szCs w:val="19"/>
          <w:lang w:val="es-ES_tradnl"/>
        </w:rPr>
        <w:t>Asumir el riesgo de extravío o daños incidentales ocurridos durante la fabricación, adquisición, transporte, almacenamiento y entrega de los Bienes de forma directa o a través del seguro que corresponda.</w:t>
      </w:r>
    </w:p>
    <w:p w:rsidR="006D1493" w:rsidRPr="001D5245" w:rsidRDefault="006D1493" w:rsidP="007E1845">
      <w:pPr>
        <w:pStyle w:val="Prrafodelista"/>
        <w:numPr>
          <w:ilvl w:val="0"/>
          <w:numId w:val="58"/>
        </w:numPr>
        <w:pBdr>
          <w:top w:val="none" w:sz="4" w:space="0" w:color="000000"/>
          <w:left w:val="none" w:sz="4" w:space="0" w:color="000000"/>
          <w:bottom w:val="none" w:sz="4" w:space="0" w:color="000000"/>
          <w:right w:val="none" w:sz="4" w:space="0" w:color="000000"/>
          <w:between w:val="none" w:sz="4" w:space="0" w:color="000000"/>
        </w:pBdr>
        <w:tabs>
          <w:tab w:val="num" w:pos="1134"/>
        </w:tabs>
        <w:spacing w:after="120"/>
        <w:jc w:val="both"/>
        <w:rPr>
          <w:rFonts w:ascii="Lucida Bright" w:hAnsi="Lucida Bright" w:cs="Arial"/>
          <w:sz w:val="19"/>
          <w:szCs w:val="19"/>
          <w:lang w:val="es-ES_tradnl"/>
        </w:rPr>
      </w:pPr>
      <w:r w:rsidRPr="001D5245">
        <w:rPr>
          <w:rFonts w:ascii="Lucida Bright" w:hAnsi="Lucida Bright" w:cs="Arial"/>
          <w:sz w:val="19"/>
          <w:szCs w:val="19"/>
          <w:lang w:val="es-ES_tradnl"/>
        </w:rPr>
        <w:t>Obedecer como mínimo, a lo establecido en la Ley Aplicable respecto a los sueldos pagados a los trabajadores.</w:t>
      </w:r>
      <w:r w:rsidRPr="001D5245">
        <w:rPr>
          <w:rFonts w:ascii="Lucida Bright" w:hAnsi="Lucida Bright" w:cs="Arial"/>
          <w:sz w:val="19"/>
          <w:szCs w:val="19"/>
          <w:lang w:val="es-ES_tradnl"/>
        </w:rPr>
        <w:tab/>
      </w:r>
    </w:p>
    <w:p w:rsidR="006D1493" w:rsidRPr="001D5245" w:rsidRDefault="006D1493" w:rsidP="007E1845">
      <w:pPr>
        <w:pStyle w:val="Prrafodelista"/>
        <w:numPr>
          <w:ilvl w:val="0"/>
          <w:numId w:val="58"/>
        </w:numPr>
        <w:pBdr>
          <w:top w:val="none" w:sz="4" w:space="0" w:color="000000"/>
          <w:left w:val="none" w:sz="4" w:space="0" w:color="000000"/>
          <w:bottom w:val="none" w:sz="4" w:space="0" w:color="000000"/>
          <w:right w:val="none" w:sz="4" w:space="0" w:color="000000"/>
          <w:between w:val="none" w:sz="4" w:space="0" w:color="000000"/>
        </w:pBdr>
        <w:tabs>
          <w:tab w:val="num" w:pos="1134"/>
        </w:tabs>
        <w:spacing w:after="120"/>
        <w:jc w:val="both"/>
        <w:rPr>
          <w:rFonts w:ascii="Lucida Bright" w:hAnsi="Lucida Bright" w:cs="Arial"/>
          <w:sz w:val="19"/>
          <w:szCs w:val="19"/>
          <w:lang w:val="es-ES_tradnl"/>
        </w:rPr>
      </w:pPr>
      <w:r w:rsidRPr="001D5245">
        <w:rPr>
          <w:rFonts w:ascii="Lucida Bright" w:hAnsi="Lucida Bright" w:cs="Arial"/>
          <w:sz w:val="19"/>
          <w:szCs w:val="19"/>
          <w:lang w:val="es-ES_tradnl"/>
        </w:rPr>
        <w:t>Realizar todos los pagos, ante la autoridad que corresponda, respecto al almacenaje de los Bienes en la Aduana Nacional.</w:t>
      </w:r>
    </w:p>
    <w:p w:rsidR="006D1493" w:rsidRPr="001D5245" w:rsidRDefault="006D1493" w:rsidP="007E1845">
      <w:pPr>
        <w:pStyle w:val="Prrafodelista"/>
        <w:numPr>
          <w:ilvl w:val="0"/>
          <w:numId w:val="58"/>
        </w:numPr>
        <w:pBdr>
          <w:top w:val="none" w:sz="4" w:space="0" w:color="000000"/>
          <w:left w:val="none" w:sz="4" w:space="0" w:color="000000"/>
          <w:bottom w:val="none" w:sz="4" w:space="0" w:color="000000"/>
          <w:right w:val="none" w:sz="4" w:space="0" w:color="000000"/>
          <w:between w:val="none" w:sz="4" w:space="0" w:color="000000"/>
        </w:pBdr>
        <w:tabs>
          <w:tab w:val="num" w:pos="1134"/>
        </w:tabs>
        <w:spacing w:after="120"/>
        <w:jc w:val="both"/>
        <w:rPr>
          <w:rFonts w:ascii="Lucida Bright" w:hAnsi="Lucida Bright" w:cs="Arial"/>
          <w:sz w:val="19"/>
          <w:szCs w:val="19"/>
          <w:lang w:val="es-ES_tradnl"/>
        </w:rPr>
      </w:pPr>
      <w:r w:rsidRPr="001D5245">
        <w:rPr>
          <w:rFonts w:ascii="Lucida Bright" w:hAnsi="Lucida Bright" w:cs="Arial"/>
          <w:sz w:val="19"/>
          <w:szCs w:val="19"/>
          <w:lang w:val="es-ES_tradnl"/>
        </w:rPr>
        <w:t xml:space="preserve">Autorizar a la </w:t>
      </w:r>
      <w:r w:rsidRPr="001D5245">
        <w:rPr>
          <w:rFonts w:ascii="Lucida Bright" w:hAnsi="Lucida Bright" w:cs="Arial"/>
          <w:b/>
          <w:sz w:val="19"/>
          <w:szCs w:val="19"/>
          <w:lang w:val="es-ES_tradnl"/>
        </w:rPr>
        <w:t>ENTIDAD</w:t>
      </w:r>
      <w:r w:rsidRPr="001D5245">
        <w:rPr>
          <w:rFonts w:ascii="Lucida Bright" w:hAnsi="Lucida Bright" w:cs="Arial"/>
          <w:sz w:val="19"/>
          <w:szCs w:val="19"/>
          <w:lang w:val="es-ES_tradnl"/>
        </w:rPr>
        <w:t xml:space="preserve"> realizar retenciones de parte o el total del pago para protegerse contra posibles perjuicios o multas causados por el </w:t>
      </w:r>
      <w:r w:rsidRPr="001D5245">
        <w:rPr>
          <w:rFonts w:ascii="Lucida Bright" w:hAnsi="Lucida Bright" w:cs="Arial"/>
          <w:b/>
          <w:sz w:val="19"/>
          <w:szCs w:val="19"/>
          <w:lang w:val="es-ES_tradnl"/>
        </w:rPr>
        <w:t>PROVEEDOR</w:t>
      </w:r>
      <w:r w:rsidRPr="001D5245">
        <w:rPr>
          <w:rFonts w:ascii="Lucida Bright" w:hAnsi="Lucida Bright" w:cs="Arial"/>
          <w:sz w:val="19"/>
          <w:szCs w:val="19"/>
          <w:lang w:val="es-ES_tradnl"/>
        </w:rPr>
        <w:t xml:space="preserve"> cuando incurra en </w:t>
      </w:r>
      <w:r w:rsidRPr="001D5245">
        <w:rPr>
          <w:rFonts w:ascii="Lucida Bright" w:hAnsi="Lucida Bright" w:cs="Arial"/>
          <w:sz w:val="19"/>
          <w:szCs w:val="19"/>
          <w:lang w:val="es-ES_tradnl"/>
        </w:rPr>
        <w:lastRenderedPageBreak/>
        <w:t xml:space="preserve">negligencia durante la provisión de los Bienes, estas retenciones no crean derechos a favor del </w:t>
      </w:r>
      <w:r w:rsidRPr="001D5245">
        <w:rPr>
          <w:rFonts w:ascii="Lucida Bright" w:hAnsi="Lucida Bright" w:cs="Arial"/>
          <w:b/>
          <w:sz w:val="19"/>
          <w:szCs w:val="19"/>
          <w:lang w:val="es-ES_tradnl"/>
        </w:rPr>
        <w:t>PROVEEDOR</w:t>
      </w:r>
      <w:r w:rsidRPr="001D5245">
        <w:rPr>
          <w:rFonts w:ascii="Lucida Bright" w:hAnsi="Lucida Bright" w:cs="Arial"/>
          <w:sz w:val="19"/>
          <w:szCs w:val="19"/>
          <w:lang w:val="es-ES_tradnl"/>
        </w:rPr>
        <w:t xml:space="preserve"> para solicitar ampliación de plazos ni intereses.</w:t>
      </w:r>
    </w:p>
    <w:p w:rsidR="006D1493" w:rsidRPr="001D5245" w:rsidRDefault="006D1493" w:rsidP="007E1845">
      <w:pPr>
        <w:pStyle w:val="Prrafodelista"/>
        <w:numPr>
          <w:ilvl w:val="0"/>
          <w:numId w:val="58"/>
        </w:numPr>
        <w:pBdr>
          <w:top w:val="none" w:sz="4" w:space="0" w:color="000000"/>
          <w:left w:val="none" w:sz="4" w:space="0" w:color="000000"/>
          <w:bottom w:val="none" w:sz="4" w:space="0" w:color="000000"/>
          <w:right w:val="none" w:sz="4" w:space="0" w:color="000000"/>
          <w:between w:val="none" w:sz="4" w:space="0" w:color="000000"/>
        </w:pBdr>
        <w:tabs>
          <w:tab w:val="num" w:pos="1134"/>
        </w:tabs>
        <w:spacing w:after="120"/>
        <w:jc w:val="both"/>
        <w:rPr>
          <w:rFonts w:ascii="Lucida Bright" w:hAnsi="Lucida Bright" w:cs="Arial"/>
          <w:sz w:val="19"/>
          <w:szCs w:val="19"/>
          <w:lang w:val="es-ES_tradnl"/>
        </w:rPr>
      </w:pPr>
      <w:r w:rsidRPr="001D5245">
        <w:rPr>
          <w:rFonts w:ascii="Lucida Bright" w:hAnsi="Lucida Bright" w:cs="Arial"/>
          <w:sz w:val="19"/>
          <w:szCs w:val="19"/>
          <w:lang w:val="es-ES_tradnl"/>
        </w:rPr>
        <w:t xml:space="preserve">Custodiar los Bienes hasta la recepción de esta por la </w:t>
      </w:r>
      <w:r w:rsidRPr="001D5245">
        <w:rPr>
          <w:rFonts w:ascii="Lucida Bright" w:hAnsi="Lucida Bright" w:cs="Arial"/>
          <w:b/>
          <w:sz w:val="19"/>
          <w:szCs w:val="19"/>
          <w:lang w:val="es-ES_tradnl"/>
        </w:rPr>
        <w:t>ENTIDAD</w:t>
      </w:r>
      <w:r w:rsidRPr="001D5245">
        <w:rPr>
          <w:rFonts w:ascii="Lucida Bright" w:hAnsi="Lucida Bright" w:cs="Arial"/>
          <w:sz w:val="19"/>
          <w:szCs w:val="19"/>
          <w:lang w:val="es-ES_tradnl"/>
        </w:rPr>
        <w:t>.</w:t>
      </w:r>
    </w:p>
    <w:p w:rsidR="006D1493" w:rsidRPr="001D5245" w:rsidRDefault="006D1493" w:rsidP="007E1845">
      <w:pPr>
        <w:pStyle w:val="Prrafodelista"/>
        <w:numPr>
          <w:ilvl w:val="0"/>
          <w:numId w:val="58"/>
        </w:numPr>
        <w:pBdr>
          <w:top w:val="none" w:sz="4" w:space="0" w:color="000000"/>
          <w:left w:val="none" w:sz="4" w:space="0" w:color="000000"/>
          <w:bottom w:val="none" w:sz="4" w:space="0" w:color="000000"/>
          <w:right w:val="none" w:sz="4" w:space="0" w:color="000000"/>
          <w:between w:val="none" w:sz="4" w:space="0" w:color="000000"/>
        </w:pBdr>
        <w:tabs>
          <w:tab w:val="num" w:pos="1134"/>
        </w:tabs>
        <w:spacing w:after="120"/>
        <w:jc w:val="both"/>
        <w:rPr>
          <w:rFonts w:ascii="Lucida Bright" w:hAnsi="Lucida Bright" w:cs="Arial"/>
          <w:sz w:val="19"/>
          <w:szCs w:val="19"/>
          <w:lang w:val="es-ES_tradnl"/>
        </w:rPr>
      </w:pPr>
      <w:r w:rsidRPr="001D5245">
        <w:rPr>
          <w:rFonts w:ascii="Lucida Bright" w:hAnsi="Lucida Bright" w:cs="Arial"/>
          <w:sz w:val="19"/>
          <w:szCs w:val="19"/>
          <w:lang w:val="es-ES_tradnl"/>
        </w:rPr>
        <w:t>Cumplir las normas de calidad aplicables a los Bienes o a las normas de calidad existentes o cuya aplicación sea apropiada en el país de origen de adquisición de los Bienes.</w:t>
      </w:r>
    </w:p>
    <w:p w:rsidR="006D1493" w:rsidRPr="001D5245" w:rsidRDefault="006D1493" w:rsidP="007E1845">
      <w:pPr>
        <w:pStyle w:val="Prrafodelista"/>
        <w:numPr>
          <w:ilvl w:val="0"/>
          <w:numId w:val="58"/>
        </w:numPr>
        <w:pBdr>
          <w:top w:val="none" w:sz="4" w:space="0" w:color="000000"/>
          <w:left w:val="none" w:sz="4" w:space="0" w:color="000000"/>
          <w:bottom w:val="none" w:sz="4" w:space="0" w:color="000000"/>
          <w:right w:val="none" w:sz="4" w:space="0" w:color="000000"/>
          <w:between w:val="none" w:sz="4" w:space="0" w:color="000000"/>
        </w:pBdr>
        <w:tabs>
          <w:tab w:val="num" w:pos="1134"/>
        </w:tabs>
        <w:spacing w:after="120"/>
        <w:jc w:val="both"/>
        <w:rPr>
          <w:rFonts w:ascii="Lucida Bright" w:hAnsi="Lucida Bright" w:cs="Arial"/>
          <w:sz w:val="19"/>
          <w:szCs w:val="19"/>
          <w:lang w:val="es-ES_tradnl"/>
        </w:rPr>
      </w:pPr>
      <w:r w:rsidRPr="001D5245">
        <w:rPr>
          <w:rFonts w:ascii="Lucida Bright" w:hAnsi="Lucida Bright" w:cs="Arial"/>
          <w:sz w:val="19"/>
          <w:szCs w:val="19"/>
          <w:lang w:val="es-ES_tradnl"/>
        </w:rPr>
        <w:t>Cumplir con las características técnicas de los Bienes, descritas en las especificaciones técnicas.</w:t>
      </w:r>
    </w:p>
    <w:p w:rsidR="006D1493" w:rsidRPr="001D5245" w:rsidRDefault="006D1493" w:rsidP="007E1845">
      <w:pPr>
        <w:pStyle w:val="Prrafodelista"/>
        <w:numPr>
          <w:ilvl w:val="0"/>
          <w:numId w:val="58"/>
        </w:numPr>
        <w:pBdr>
          <w:top w:val="none" w:sz="4" w:space="0" w:color="000000"/>
          <w:left w:val="none" w:sz="4" w:space="0" w:color="000000"/>
          <w:bottom w:val="none" w:sz="4" w:space="0" w:color="000000"/>
          <w:right w:val="none" w:sz="4" w:space="0" w:color="000000"/>
          <w:between w:val="none" w:sz="4" w:space="0" w:color="000000"/>
        </w:pBdr>
        <w:tabs>
          <w:tab w:val="num" w:pos="1134"/>
        </w:tabs>
        <w:spacing w:after="120"/>
        <w:jc w:val="both"/>
        <w:rPr>
          <w:rFonts w:ascii="Lucida Bright" w:hAnsi="Lucida Bright" w:cs="Arial"/>
          <w:sz w:val="19"/>
          <w:szCs w:val="19"/>
          <w:lang w:val="es-ES_tradnl"/>
        </w:rPr>
      </w:pPr>
      <w:r w:rsidRPr="001D5245">
        <w:rPr>
          <w:rFonts w:ascii="Lucida Bright" w:hAnsi="Lucida Bright" w:cs="Arial"/>
          <w:sz w:val="19"/>
          <w:szCs w:val="19"/>
          <w:lang w:val="es-ES_tradnl"/>
        </w:rPr>
        <w:t xml:space="preserve">Cumplir con la garantía técnica en los términos señalados en las especificaciones técnicas a simple requerimiento de la Unidad Solicitante o en su caso asumir las determinaciones emergentes dispuestas por la </w:t>
      </w:r>
      <w:r w:rsidRPr="001D5245">
        <w:rPr>
          <w:rFonts w:ascii="Lucida Bright" w:hAnsi="Lucida Bright" w:cs="Arial"/>
          <w:b/>
          <w:sz w:val="19"/>
          <w:szCs w:val="19"/>
          <w:lang w:val="es-ES_tradnl"/>
        </w:rPr>
        <w:t>ENTIDAD</w:t>
      </w:r>
      <w:r w:rsidRPr="001D5245">
        <w:rPr>
          <w:rFonts w:ascii="Lucida Bright" w:hAnsi="Lucida Bright" w:cs="Arial"/>
          <w:sz w:val="19"/>
          <w:szCs w:val="19"/>
          <w:lang w:val="es-ES_tradnl"/>
        </w:rPr>
        <w:t xml:space="preserve">. </w:t>
      </w:r>
    </w:p>
    <w:p w:rsidR="006D1493" w:rsidRPr="001D5245" w:rsidRDefault="006D1493" w:rsidP="007E1845">
      <w:pPr>
        <w:pStyle w:val="Prrafodelista"/>
        <w:numPr>
          <w:ilvl w:val="0"/>
          <w:numId w:val="58"/>
        </w:numPr>
        <w:pBdr>
          <w:top w:val="none" w:sz="4" w:space="0" w:color="000000"/>
          <w:left w:val="none" w:sz="4" w:space="0" w:color="000000"/>
          <w:bottom w:val="none" w:sz="4" w:space="0" w:color="000000"/>
          <w:right w:val="none" w:sz="4" w:space="0" w:color="000000"/>
          <w:between w:val="none" w:sz="4" w:space="0" w:color="000000"/>
        </w:pBdr>
        <w:tabs>
          <w:tab w:val="num" w:pos="1134"/>
        </w:tabs>
        <w:spacing w:after="120"/>
        <w:jc w:val="both"/>
        <w:rPr>
          <w:rFonts w:ascii="Lucida Bright" w:hAnsi="Lucida Bright" w:cs="Arial"/>
          <w:sz w:val="19"/>
          <w:szCs w:val="19"/>
          <w:lang w:val="es-ES_tradnl"/>
        </w:rPr>
      </w:pPr>
      <w:r w:rsidRPr="001D5245">
        <w:rPr>
          <w:rFonts w:ascii="Lucida Bright" w:hAnsi="Lucida Bright" w:cs="Arial"/>
          <w:sz w:val="19"/>
          <w:szCs w:val="19"/>
          <w:lang w:val="es-ES_tradnl"/>
        </w:rPr>
        <w:t xml:space="preserve">Cumplir con las demás obligaciones y responsabilidades a su cargo que sin estar expresamente mencionadas, emerjan del presente Contrato. </w:t>
      </w:r>
    </w:p>
    <w:p w:rsidR="006D1493" w:rsidRPr="001D5245" w:rsidRDefault="006D1493" w:rsidP="006D1493">
      <w:pPr>
        <w:spacing w:before="120"/>
        <w:jc w:val="both"/>
        <w:rPr>
          <w:rFonts w:ascii="Lucida Bright" w:hAnsi="Lucida Bright" w:cs="Arial"/>
          <w:b/>
          <w:sz w:val="19"/>
          <w:szCs w:val="19"/>
          <w:u w:val="single"/>
          <w:lang w:val="es-ES_tradnl"/>
        </w:rPr>
      </w:pPr>
      <w:r w:rsidRPr="001D5245">
        <w:rPr>
          <w:rFonts w:ascii="Lucida Bright" w:hAnsi="Lucida Bright" w:cs="Arial"/>
          <w:b/>
          <w:sz w:val="19"/>
          <w:szCs w:val="19"/>
          <w:u w:val="single"/>
        </w:rPr>
        <w:t>CLÁUSULA</w:t>
      </w:r>
      <w:r w:rsidRPr="001D5245">
        <w:rPr>
          <w:rFonts w:ascii="Lucida Bright" w:hAnsi="Lucida Bright" w:cs="Arial"/>
          <w:b/>
          <w:sz w:val="19"/>
          <w:szCs w:val="19"/>
          <w:u w:val="single"/>
          <w:lang w:val="es-ES_tradnl"/>
        </w:rPr>
        <w:t xml:space="preserve"> DÉCIMA SÉPTIMA.- (OBLIGACIONES DE LA ENTIDAD)</w:t>
      </w:r>
    </w:p>
    <w:p w:rsidR="006D1493" w:rsidRPr="001D5245" w:rsidRDefault="006D1493" w:rsidP="006D1493">
      <w:pPr>
        <w:spacing w:before="120"/>
        <w:ind w:left="709" w:hanging="708"/>
        <w:jc w:val="both"/>
        <w:rPr>
          <w:rFonts w:ascii="Lucida Bright" w:hAnsi="Lucida Bright" w:cs="Arial"/>
          <w:sz w:val="19"/>
          <w:szCs w:val="19"/>
        </w:rPr>
      </w:pPr>
      <w:r w:rsidRPr="001D5245">
        <w:rPr>
          <w:rFonts w:ascii="Lucida Bright" w:hAnsi="Lucida Bright" w:cs="Arial"/>
          <w:sz w:val="19"/>
          <w:szCs w:val="19"/>
        </w:rPr>
        <w:t xml:space="preserve">La </w:t>
      </w:r>
      <w:r w:rsidRPr="001D5245">
        <w:rPr>
          <w:rFonts w:ascii="Lucida Bright" w:hAnsi="Lucida Bright" w:cs="Arial"/>
          <w:b/>
          <w:sz w:val="19"/>
          <w:szCs w:val="19"/>
        </w:rPr>
        <w:t>ENTIDAD</w:t>
      </w:r>
      <w:r w:rsidRPr="001D5245">
        <w:rPr>
          <w:rFonts w:ascii="Lucida Bright" w:hAnsi="Lucida Bright" w:cs="Arial"/>
          <w:sz w:val="19"/>
          <w:szCs w:val="19"/>
        </w:rPr>
        <w:t xml:space="preserve"> se obliga en su sentido más amplio a cumplir con las siguientes obligaciones:</w:t>
      </w:r>
    </w:p>
    <w:p w:rsidR="006D1493" w:rsidRPr="001D5245" w:rsidRDefault="006D1493" w:rsidP="006D1493">
      <w:pPr>
        <w:spacing w:before="120"/>
        <w:ind w:left="709" w:hanging="709"/>
        <w:jc w:val="both"/>
        <w:rPr>
          <w:rFonts w:ascii="Lucida Bright" w:hAnsi="Lucida Bright" w:cs="Arial"/>
          <w:sz w:val="19"/>
          <w:szCs w:val="19"/>
        </w:rPr>
      </w:pPr>
      <w:r w:rsidRPr="001D5245">
        <w:rPr>
          <w:rFonts w:ascii="Lucida Bright" w:hAnsi="Lucida Bright" w:cs="Arial"/>
          <w:b/>
          <w:sz w:val="19"/>
          <w:szCs w:val="19"/>
        </w:rPr>
        <w:t xml:space="preserve">17.1 </w:t>
      </w:r>
      <w:r w:rsidRPr="001D5245">
        <w:rPr>
          <w:rFonts w:ascii="Lucida Bright" w:hAnsi="Lucida Bright" w:cs="Arial"/>
          <w:b/>
          <w:sz w:val="19"/>
          <w:szCs w:val="19"/>
        </w:rPr>
        <w:tab/>
      </w:r>
      <w:r w:rsidRPr="001D5245">
        <w:rPr>
          <w:rFonts w:ascii="Lucida Bright" w:hAnsi="Lucida Bright" w:cs="Arial"/>
          <w:sz w:val="19"/>
          <w:szCs w:val="19"/>
        </w:rPr>
        <w:t xml:space="preserve">Notificar al </w:t>
      </w:r>
      <w:r w:rsidRPr="001D5245">
        <w:rPr>
          <w:rFonts w:ascii="Lucida Bright" w:hAnsi="Lucida Bright" w:cs="Arial"/>
          <w:b/>
          <w:sz w:val="19"/>
          <w:szCs w:val="19"/>
        </w:rPr>
        <w:t>PROVEEDOR</w:t>
      </w:r>
      <w:r w:rsidRPr="001D5245">
        <w:rPr>
          <w:rFonts w:ascii="Lucida Bright" w:hAnsi="Lucida Bright" w:cs="Arial"/>
          <w:sz w:val="19"/>
          <w:szCs w:val="19"/>
        </w:rPr>
        <w:t xml:space="preserve"> los defectos e irregularidades encontradas en los Bienes, fijando plazos para su corrección.</w:t>
      </w:r>
    </w:p>
    <w:p w:rsidR="006D1493" w:rsidRPr="001D5245" w:rsidRDefault="006D1493" w:rsidP="006D1493">
      <w:pPr>
        <w:spacing w:before="120"/>
        <w:ind w:left="705" w:hanging="705"/>
        <w:jc w:val="both"/>
        <w:rPr>
          <w:rFonts w:ascii="Lucida Bright" w:hAnsi="Lucida Bright" w:cs="Arial"/>
          <w:sz w:val="19"/>
          <w:szCs w:val="19"/>
        </w:rPr>
      </w:pPr>
      <w:r w:rsidRPr="001D5245">
        <w:rPr>
          <w:rFonts w:ascii="Lucida Bright" w:hAnsi="Lucida Bright" w:cs="Arial"/>
          <w:b/>
          <w:sz w:val="19"/>
          <w:szCs w:val="19"/>
        </w:rPr>
        <w:t>17.2</w:t>
      </w:r>
      <w:r w:rsidRPr="001D5245">
        <w:rPr>
          <w:rFonts w:ascii="Lucida Bright" w:hAnsi="Lucida Bright" w:cs="Arial"/>
          <w:sz w:val="19"/>
          <w:szCs w:val="19"/>
        </w:rPr>
        <w:tab/>
        <w:t xml:space="preserve">Proporcionar información y detalle para la entrega de los Bienes, comunicando al </w:t>
      </w:r>
      <w:r w:rsidRPr="001D5245">
        <w:rPr>
          <w:rFonts w:ascii="Lucida Bright" w:hAnsi="Lucida Bright" w:cs="Arial"/>
          <w:b/>
          <w:sz w:val="19"/>
          <w:szCs w:val="19"/>
        </w:rPr>
        <w:t>PROVEEDOR</w:t>
      </w:r>
      <w:r w:rsidRPr="001D5245">
        <w:rPr>
          <w:rFonts w:ascii="Lucida Bright" w:hAnsi="Lucida Bright" w:cs="Arial"/>
          <w:sz w:val="19"/>
          <w:szCs w:val="19"/>
        </w:rPr>
        <w:t xml:space="preserve"> eventuales cambios de normas y horarios de trabajo.</w:t>
      </w:r>
    </w:p>
    <w:p w:rsidR="006D1493" w:rsidRPr="001D5245" w:rsidRDefault="006D1493" w:rsidP="006D1493">
      <w:pPr>
        <w:spacing w:before="120"/>
        <w:jc w:val="both"/>
        <w:rPr>
          <w:rFonts w:ascii="Lucida Bright" w:hAnsi="Lucida Bright" w:cs="Arial"/>
          <w:sz w:val="19"/>
          <w:szCs w:val="19"/>
          <w:lang w:val="es-ES_tradnl"/>
        </w:rPr>
      </w:pPr>
      <w:r w:rsidRPr="001D5245">
        <w:rPr>
          <w:rFonts w:ascii="Lucida Bright" w:hAnsi="Lucida Bright" w:cs="Arial"/>
          <w:b/>
          <w:sz w:val="19"/>
          <w:szCs w:val="19"/>
          <w:u w:val="single"/>
        </w:rPr>
        <w:t>CLÁUSULA</w:t>
      </w:r>
      <w:r w:rsidRPr="001D5245">
        <w:rPr>
          <w:rFonts w:ascii="Lucida Bright" w:hAnsi="Lucida Bright" w:cs="Arial"/>
          <w:b/>
          <w:sz w:val="19"/>
          <w:szCs w:val="19"/>
          <w:u w:val="single"/>
          <w:lang w:val="es-ES_tradnl"/>
        </w:rPr>
        <w:t xml:space="preserve"> DÉCIMA OCTAVA.- (INTRANSFERIBILIDAD DEL CONTRATO)</w:t>
      </w:r>
    </w:p>
    <w:p w:rsidR="006D1493" w:rsidRPr="001D5245" w:rsidRDefault="006D1493" w:rsidP="006D1493">
      <w:pPr>
        <w:spacing w:before="120"/>
        <w:jc w:val="both"/>
        <w:rPr>
          <w:rFonts w:ascii="Lucida Bright" w:hAnsi="Lucida Bright" w:cs="Arial"/>
          <w:sz w:val="19"/>
          <w:szCs w:val="19"/>
          <w:lang w:val="es-ES_tradnl"/>
        </w:rPr>
      </w:pPr>
      <w:r w:rsidRPr="001D5245">
        <w:rPr>
          <w:rFonts w:ascii="Lucida Bright" w:hAnsi="Lucida Bright" w:cs="Arial"/>
          <w:sz w:val="19"/>
          <w:szCs w:val="19"/>
          <w:lang w:val="es-ES_tradnl"/>
        </w:rPr>
        <w:t xml:space="preserve">El </w:t>
      </w:r>
      <w:r w:rsidRPr="001D5245">
        <w:rPr>
          <w:rFonts w:ascii="Lucida Bright" w:hAnsi="Lucida Bright" w:cs="Arial"/>
          <w:b/>
          <w:sz w:val="19"/>
          <w:szCs w:val="19"/>
          <w:lang w:val="es-ES_tradnl"/>
        </w:rPr>
        <w:t>PROVEEDOR</w:t>
      </w:r>
      <w:r w:rsidRPr="001D5245">
        <w:rPr>
          <w:rFonts w:ascii="Lucida Bright" w:hAnsi="Lucida Bright" w:cs="Arial"/>
          <w:sz w:val="19"/>
          <w:szCs w:val="19"/>
          <w:lang w:val="es-ES_tradnl"/>
        </w:rPr>
        <w:t xml:space="preserve"> bajo ningún título podrá ceder, transferir, subrogar, total o parcialmente este Contrato.</w:t>
      </w:r>
    </w:p>
    <w:p w:rsidR="006D1493" w:rsidRPr="001D5245" w:rsidRDefault="006D1493" w:rsidP="006D1493">
      <w:pPr>
        <w:spacing w:before="120"/>
        <w:jc w:val="both"/>
        <w:rPr>
          <w:rFonts w:ascii="Lucida Bright" w:hAnsi="Lucida Bright" w:cs="Arial"/>
          <w:sz w:val="19"/>
          <w:szCs w:val="19"/>
          <w:lang w:val="es-ES_tradnl"/>
        </w:rPr>
      </w:pPr>
      <w:r w:rsidRPr="001D5245">
        <w:rPr>
          <w:rFonts w:ascii="Lucida Bright" w:hAnsi="Lucida Bright" w:cs="Arial"/>
          <w:sz w:val="19"/>
          <w:szCs w:val="19"/>
          <w:lang w:val="es-ES_tradnl"/>
        </w:rPr>
        <w:t xml:space="preserve">En caso excepcional, emergente de causa de fuerza mayor o caso fortuito, las Partes podrán acordar la cesión o subrogación del Contrato, total o parcialmente, previa aprobación de la </w:t>
      </w:r>
      <w:r w:rsidRPr="001D5245">
        <w:rPr>
          <w:rFonts w:ascii="Lucida Bright" w:hAnsi="Lucida Bright" w:cs="Arial"/>
          <w:b/>
          <w:sz w:val="19"/>
          <w:szCs w:val="19"/>
          <w:lang w:val="es-ES_tradnl"/>
        </w:rPr>
        <w:t>ENTIDAD</w:t>
      </w:r>
      <w:r w:rsidRPr="001D5245">
        <w:rPr>
          <w:rFonts w:ascii="Lucida Bright" w:hAnsi="Lucida Bright" w:cs="Arial"/>
          <w:sz w:val="19"/>
          <w:szCs w:val="19"/>
          <w:lang w:val="es-ES_tradnl"/>
        </w:rPr>
        <w:t>, bajo los mismos términos y condiciones del presente Contrato.</w:t>
      </w:r>
    </w:p>
    <w:p w:rsidR="006D1493" w:rsidRPr="001D5245" w:rsidRDefault="006D1493" w:rsidP="006D1493">
      <w:pPr>
        <w:pStyle w:val="ss"/>
        <w:spacing w:before="120" w:after="0"/>
        <w:ind w:right="-7" w:firstLine="0"/>
        <w:rPr>
          <w:rFonts w:ascii="Lucida Bright" w:hAnsi="Lucida Bright" w:cs="Arial"/>
          <w:sz w:val="19"/>
          <w:szCs w:val="19"/>
          <w:lang w:val="es-ES_tradnl" w:eastAsia="es-ES"/>
        </w:rPr>
      </w:pPr>
      <w:r w:rsidRPr="001D5245">
        <w:rPr>
          <w:rFonts w:ascii="Lucida Bright" w:hAnsi="Lucida Bright" w:cs="Arial"/>
          <w:sz w:val="19"/>
          <w:szCs w:val="19"/>
          <w:lang w:val="es-ES_tradnl" w:eastAsia="es-ES"/>
        </w:rPr>
        <w:t>La Parte que se propone ceder, transferir o subrogar el presente Contrato, debe notificar a la otra Parte, por lo menos con 15 (quince) días calendario de anticipación, para que esta última evalúe si la cesión, transferencia o subrogación afecta a sus intereses o no, lo que deberá comunicar a la Parte cedente dentro de los 15 (quince) días calendario siguientes del aviso de la cesión, transferencia o subrogación.</w:t>
      </w:r>
    </w:p>
    <w:p w:rsidR="006D1493" w:rsidRPr="001D5245" w:rsidRDefault="006D1493" w:rsidP="006D1493">
      <w:pPr>
        <w:spacing w:before="120"/>
        <w:jc w:val="both"/>
        <w:rPr>
          <w:rFonts w:ascii="Lucida Bright" w:hAnsi="Lucida Bright" w:cs="Arial"/>
          <w:sz w:val="19"/>
          <w:szCs w:val="19"/>
          <w:lang w:val="es-ES_tradnl"/>
        </w:rPr>
      </w:pPr>
      <w:r w:rsidRPr="001D5245">
        <w:rPr>
          <w:rFonts w:ascii="Lucida Bright" w:hAnsi="Lucida Bright" w:cs="Arial"/>
          <w:sz w:val="19"/>
          <w:szCs w:val="19"/>
          <w:lang w:val="es-ES_tradnl"/>
        </w:rPr>
        <w:t>Una vez aprobada la cesión, transferencia o subrogación, el cedente es responsable solidario y mancomunado con el cesionario del cumplimiento de las obligaciones tal como fueron convenidas en el presente Contrato y asumir todas las obligaciones emergentes como originalmente fueron pactadas.</w:t>
      </w:r>
    </w:p>
    <w:p w:rsidR="006D1493" w:rsidRPr="001D5245" w:rsidRDefault="006D1493" w:rsidP="006D1493">
      <w:pPr>
        <w:spacing w:before="120"/>
        <w:jc w:val="both"/>
        <w:rPr>
          <w:rFonts w:ascii="Lucida Bright" w:hAnsi="Lucida Bright" w:cs="Arial"/>
          <w:sz w:val="19"/>
          <w:szCs w:val="19"/>
          <w:u w:val="single"/>
          <w:lang w:val="es-ES_tradnl"/>
        </w:rPr>
      </w:pPr>
      <w:r w:rsidRPr="001D5245">
        <w:rPr>
          <w:rFonts w:ascii="Lucida Bright" w:hAnsi="Lucida Bright" w:cs="Arial"/>
          <w:b/>
          <w:sz w:val="19"/>
          <w:szCs w:val="19"/>
          <w:u w:val="single"/>
        </w:rPr>
        <w:t>CLÁUSULA</w:t>
      </w:r>
      <w:r w:rsidRPr="001D5245">
        <w:rPr>
          <w:rFonts w:ascii="Lucida Bright" w:hAnsi="Lucida Bright" w:cs="Arial"/>
          <w:b/>
          <w:sz w:val="19"/>
          <w:szCs w:val="19"/>
          <w:u w:val="single"/>
          <w:lang w:val="es-ES_tradnl"/>
        </w:rPr>
        <w:t xml:space="preserve"> DÉCIMA NOVENA.- (IMPUESTOS Y TRIBUTOS) </w:t>
      </w:r>
    </w:p>
    <w:p w:rsidR="006D1493" w:rsidRPr="001D5245" w:rsidRDefault="006D1493" w:rsidP="006D1493">
      <w:pPr>
        <w:spacing w:before="120"/>
        <w:jc w:val="both"/>
        <w:rPr>
          <w:rFonts w:ascii="Lucida Bright" w:hAnsi="Lucida Bright" w:cs="Arial"/>
          <w:sz w:val="19"/>
          <w:szCs w:val="19"/>
          <w:lang w:val="es-ES_tradnl"/>
        </w:rPr>
      </w:pPr>
      <w:r w:rsidRPr="001D5245">
        <w:rPr>
          <w:rFonts w:ascii="Lucida Bright" w:hAnsi="Lucida Bright" w:cs="Arial"/>
          <w:sz w:val="19"/>
          <w:szCs w:val="19"/>
          <w:lang w:val="es-ES_tradnl"/>
        </w:rPr>
        <w:t xml:space="preserve">Los tributos y/o impuestos vigentes a la fecha de suscripción de este Contrato (impuestos, tasas, contribuciones especiales y otros de similar naturaleza) que resulten directa o indirectamente del Contrato, así como aquellos que posteriormente, el Estado Plurinacional de Bolivia implantara, disminuyera o incrementara mediante disposición legal expresa, serán de exclusiva responsabilidad del </w:t>
      </w:r>
      <w:r w:rsidRPr="001D5245">
        <w:rPr>
          <w:rFonts w:ascii="Lucida Bright" w:hAnsi="Lucida Bright" w:cs="Arial"/>
          <w:b/>
          <w:sz w:val="19"/>
          <w:szCs w:val="19"/>
          <w:lang w:val="es-ES_tradnl"/>
        </w:rPr>
        <w:t>PROVEEDOR</w:t>
      </w:r>
      <w:r w:rsidRPr="001D5245">
        <w:rPr>
          <w:rFonts w:ascii="Lucida Bright" w:hAnsi="Lucida Bright" w:cs="Arial"/>
          <w:sz w:val="19"/>
          <w:szCs w:val="19"/>
          <w:lang w:val="es-ES_tradnl"/>
        </w:rPr>
        <w:t xml:space="preserve"> conforme a lo previsto en la Ley Aplicable, sin derecho a reembolso. </w:t>
      </w:r>
    </w:p>
    <w:p w:rsidR="006D1493" w:rsidRPr="001D5245" w:rsidRDefault="006D1493" w:rsidP="006D1493">
      <w:pPr>
        <w:spacing w:before="120"/>
        <w:jc w:val="both"/>
        <w:rPr>
          <w:rFonts w:ascii="Lucida Bright" w:hAnsi="Lucida Bright" w:cs="Arial"/>
          <w:sz w:val="19"/>
          <w:szCs w:val="19"/>
          <w:lang w:val="es-ES_tradnl"/>
        </w:rPr>
      </w:pPr>
      <w:r w:rsidRPr="001D5245">
        <w:rPr>
          <w:rFonts w:ascii="Lucida Bright" w:hAnsi="Lucida Bright" w:cs="Arial"/>
          <w:sz w:val="19"/>
          <w:szCs w:val="19"/>
          <w:lang w:val="es-ES_tradnl"/>
        </w:rPr>
        <w:t xml:space="preserve">La </w:t>
      </w:r>
      <w:r w:rsidRPr="001D5245">
        <w:rPr>
          <w:rFonts w:ascii="Lucida Bright" w:hAnsi="Lucida Bright" w:cs="Arial"/>
          <w:b/>
          <w:sz w:val="19"/>
          <w:szCs w:val="19"/>
          <w:lang w:val="es-ES_tradnl"/>
        </w:rPr>
        <w:t>ENTIDAD</w:t>
      </w:r>
      <w:r w:rsidRPr="001D5245">
        <w:rPr>
          <w:rFonts w:ascii="Lucida Bright" w:hAnsi="Lucida Bright" w:cs="Arial"/>
          <w:sz w:val="19"/>
          <w:szCs w:val="19"/>
          <w:lang w:val="es-ES_tradnl"/>
        </w:rPr>
        <w:t xml:space="preserve"> en caso de actuar en condición de agente de retención, podrá descontar y retener en los plazos previstos por la Ley Aplicable, de los pagos a ser efectuados, cualquier monto necesario para cubrir las obligaciones tributarias y/o impuestos.</w:t>
      </w:r>
    </w:p>
    <w:p w:rsidR="006D1493" w:rsidRDefault="006D1493" w:rsidP="006D1493">
      <w:pPr>
        <w:spacing w:before="120"/>
        <w:jc w:val="both"/>
        <w:rPr>
          <w:rFonts w:ascii="Lucida Bright" w:hAnsi="Lucida Bright" w:cs="Arial"/>
          <w:sz w:val="19"/>
          <w:szCs w:val="19"/>
          <w:lang w:val="es-ES_tradnl"/>
        </w:rPr>
      </w:pPr>
      <w:r w:rsidRPr="001D5245">
        <w:rPr>
          <w:rFonts w:ascii="Lucida Bright" w:hAnsi="Lucida Bright" w:cs="Arial"/>
          <w:sz w:val="19"/>
          <w:szCs w:val="19"/>
          <w:lang w:val="es-ES_tradnl"/>
        </w:rPr>
        <w:t xml:space="preserve">El </w:t>
      </w:r>
      <w:r w:rsidRPr="001D5245">
        <w:rPr>
          <w:rFonts w:ascii="Lucida Bright" w:hAnsi="Lucida Bright" w:cs="Arial"/>
          <w:b/>
          <w:sz w:val="19"/>
          <w:szCs w:val="19"/>
          <w:lang w:val="es-ES_tradnl"/>
        </w:rPr>
        <w:t>PROVEEDOR</w:t>
      </w:r>
      <w:r w:rsidRPr="001D5245">
        <w:rPr>
          <w:rFonts w:ascii="Lucida Bright" w:hAnsi="Lucida Bright" w:cs="Arial"/>
          <w:sz w:val="19"/>
          <w:szCs w:val="19"/>
          <w:lang w:val="es-ES_tradnl"/>
        </w:rPr>
        <w:t xml:space="preserve"> declara haber considerado en su propuesta los impuestos y/o tributos que tengan incidencia en la provisión de los Bienes, no correspondiendo ningún reclamo debido a error en la evaluación, ni solicitar una revisión del precio contractual.</w:t>
      </w:r>
    </w:p>
    <w:p w:rsidR="006D1493" w:rsidRDefault="006D1493" w:rsidP="006D1493">
      <w:pPr>
        <w:jc w:val="both"/>
        <w:rPr>
          <w:rFonts w:ascii="Lucida Bright" w:hAnsi="Lucida Bright" w:cs="Arial"/>
          <w:b/>
          <w:sz w:val="19"/>
          <w:szCs w:val="19"/>
          <w:u w:val="single"/>
        </w:rPr>
      </w:pPr>
    </w:p>
    <w:p w:rsidR="006D1493" w:rsidRDefault="006D1493" w:rsidP="006D1493">
      <w:pPr>
        <w:jc w:val="both"/>
        <w:rPr>
          <w:rFonts w:ascii="Lucida Bright" w:hAnsi="Lucida Bright" w:cs="Arial"/>
          <w:b/>
          <w:bCs/>
          <w:sz w:val="19"/>
          <w:szCs w:val="19"/>
          <w:u w:val="single"/>
          <w:lang w:val="es-ES_tradnl"/>
        </w:rPr>
      </w:pPr>
      <w:r w:rsidRPr="00BB0E7A">
        <w:rPr>
          <w:rFonts w:ascii="Lucida Bright" w:hAnsi="Lucida Bright" w:cs="Arial"/>
          <w:b/>
          <w:sz w:val="19"/>
          <w:szCs w:val="19"/>
          <w:u w:val="single"/>
        </w:rPr>
        <w:lastRenderedPageBreak/>
        <w:t>CLÁUSULA</w:t>
      </w:r>
      <w:r w:rsidRPr="00BB0E7A">
        <w:rPr>
          <w:rFonts w:ascii="Lucida Bright" w:hAnsi="Lucida Bright" w:cs="Arial"/>
          <w:b/>
          <w:sz w:val="19"/>
          <w:szCs w:val="19"/>
          <w:u w:val="single"/>
          <w:lang w:val="es-ES_tradnl"/>
        </w:rPr>
        <w:t xml:space="preserve"> VIGÉSIMA.- </w:t>
      </w:r>
      <w:r w:rsidRPr="00BB0E7A">
        <w:rPr>
          <w:rFonts w:ascii="Lucida Bright" w:hAnsi="Lucida Bright" w:cs="Arial"/>
          <w:b/>
          <w:bCs/>
          <w:sz w:val="19"/>
          <w:szCs w:val="19"/>
          <w:u w:val="single"/>
          <w:lang w:val="es-ES_tradnl"/>
        </w:rPr>
        <w:t>(SUSPENSIÓN D</w:t>
      </w:r>
      <w:r w:rsidRPr="00BB0E7A">
        <w:rPr>
          <w:rFonts w:ascii="Lucida Bright" w:hAnsi="Lucida Bright" w:cs="Arial"/>
          <w:b/>
          <w:bCs/>
          <w:color w:val="000000"/>
          <w:sz w:val="19"/>
          <w:szCs w:val="19"/>
          <w:u w:val="single"/>
          <w:lang w:val="es-ES_tradnl"/>
        </w:rPr>
        <w:t>E LA ADQUISICIÓN</w:t>
      </w:r>
      <w:r w:rsidRPr="00BB0E7A">
        <w:rPr>
          <w:rFonts w:ascii="Lucida Bright" w:hAnsi="Lucida Bright" w:cs="Arial"/>
          <w:b/>
          <w:bCs/>
          <w:sz w:val="19"/>
          <w:szCs w:val="19"/>
          <w:u w:val="single"/>
          <w:lang w:val="es-ES_tradnl"/>
        </w:rPr>
        <w:t>)</w:t>
      </w:r>
    </w:p>
    <w:p w:rsidR="006D1493" w:rsidRPr="001D5245" w:rsidRDefault="006D1493" w:rsidP="006D1493">
      <w:pPr>
        <w:jc w:val="both"/>
        <w:rPr>
          <w:rFonts w:ascii="Lucida Bright" w:hAnsi="Lucida Bright" w:cs="Arial"/>
          <w:b/>
          <w:bCs/>
          <w:sz w:val="19"/>
          <w:szCs w:val="19"/>
          <w:u w:val="single"/>
          <w:lang w:val="es-ES_tradnl"/>
        </w:rPr>
      </w:pPr>
    </w:p>
    <w:p w:rsidR="006D1493" w:rsidRDefault="006D1493" w:rsidP="006D1493">
      <w:pPr>
        <w:autoSpaceDE w:val="0"/>
        <w:autoSpaceDN w:val="0"/>
        <w:jc w:val="both"/>
        <w:rPr>
          <w:rFonts w:ascii="Lucida Bright" w:hAnsi="Lucida Bright" w:cs="Arial"/>
          <w:sz w:val="19"/>
          <w:szCs w:val="19"/>
          <w:lang w:val="es-ES_tradnl"/>
        </w:rPr>
      </w:pPr>
      <w:r w:rsidRPr="001D5245">
        <w:rPr>
          <w:rFonts w:ascii="Lucida Bright" w:hAnsi="Lucida Bright" w:cs="Arial"/>
          <w:sz w:val="19"/>
          <w:szCs w:val="19"/>
        </w:rPr>
        <w:t xml:space="preserve">Las Partes previa aprobación emitida por parte de la </w:t>
      </w:r>
      <w:r w:rsidRPr="001D5245">
        <w:rPr>
          <w:rFonts w:ascii="Lucida Bright" w:hAnsi="Lucida Bright" w:cs="Arial"/>
          <w:b/>
          <w:sz w:val="19"/>
          <w:szCs w:val="19"/>
        </w:rPr>
        <w:t>ENTIDAD</w:t>
      </w:r>
      <w:r w:rsidRPr="001D5245">
        <w:rPr>
          <w:rFonts w:ascii="Lucida Bright" w:hAnsi="Lucida Bright" w:cs="Arial"/>
          <w:sz w:val="19"/>
          <w:szCs w:val="19"/>
        </w:rPr>
        <w:t xml:space="preserve">, podrán suspender la provisión de los Bienes, </w:t>
      </w:r>
      <w:r w:rsidRPr="001D5245">
        <w:rPr>
          <w:rFonts w:ascii="Lucida Bright" w:hAnsi="Lucida Bright" w:cs="Arial"/>
          <w:sz w:val="19"/>
          <w:szCs w:val="19"/>
          <w:lang w:val="es-ES_tradnl"/>
        </w:rPr>
        <w:t xml:space="preserve">cuando se detecte </w:t>
      </w:r>
      <w:r w:rsidRPr="001D5245">
        <w:rPr>
          <w:rFonts w:ascii="Lucida Bright" w:hAnsi="Lucida Bright" w:cs="Arial"/>
          <w:sz w:val="19"/>
          <w:szCs w:val="19"/>
        </w:rPr>
        <w:t>un riesgo, referido a salud, seguridad, medio ambiente, aspectos sociales o a requisitos insoslayables previstos en el Contrato y/o la Ley Aplicable u otros</w:t>
      </w:r>
      <w:r w:rsidRPr="001D5245">
        <w:rPr>
          <w:rFonts w:ascii="Lucida Bright" w:hAnsi="Lucida Bright" w:cs="Arial"/>
          <w:sz w:val="19"/>
          <w:szCs w:val="19"/>
          <w:lang w:val="es-ES_tradnl"/>
        </w:rPr>
        <w:t>, que tenga</w:t>
      </w:r>
      <w:r w:rsidRPr="001D5245">
        <w:rPr>
          <w:rFonts w:ascii="Lucida Bright" w:hAnsi="Lucida Bright" w:cs="Arial"/>
          <w:color w:val="1F497D"/>
          <w:sz w:val="19"/>
          <w:szCs w:val="19"/>
          <w:lang w:val="es-ES_tradnl"/>
        </w:rPr>
        <w:t>n</w:t>
      </w:r>
      <w:r w:rsidRPr="001D5245">
        <w:rPr>
          <w:rFonts w:ascii="Lucida Bright" w:hAnsi="Lucida Bright" w:cs="Arial"/>
          <w:sz w:val="19"/>
          <w:szCs w:val="19"/>
          <w:lang w:val="es-ES_tradnl"/>
        </w:rPr>
        <w:t xml:space="preserve"> un posible impacto en la ejecución </w:t>
      </w:r>
      <w:r w:rsidRPr="001D5245">
        <w:rPr>
          <w:rFonts w:ascii="Lucida Bright" w:hAnsi="Lucida Bright" w:cs="Arial"/>
          <w:sz w:val="19"/>
          <w:szCs w:val="19"/>
        </w:rPr>
        <w:t xml:space="preserve">de la provisión de los Bienes </w:t>
      </w:r>
      <w:r w:rsidRPr="001D5245">
        <w:rPr>
          <w:rFonts w:ascii="Lucida Bright" w:hAnsi="Lucida Bright" w:cs="Arial"/>
          <w:sz w:val="19"/>
          <w:szCs w:val="19"/>
          <w:lang w:val="es-ES_tradnl"/>
        </w:rPr>
        <w:t>y que requieran necesariamente de la suspensión para su subsanación.</w:t>
      </w:r>
    </w:p>
    <w:p w:rsidR="006D1493" w:rsidRPr="001D5245" w:rsidRDefault="006D1493" w:rsidP="006D1493">
      <w:pPr>
        <w:autoSpaceDE w:val="0"/>
        <w:autoSpaceDN w:val="0"/>
        <w:jc w:val="both"/>
        <w:rPr>
          <w:rFonts w:ascii="Lucida Bright" w:hAnsi="Lucida Bright" w:cs="Arial"/>
          <w:sz w:val="19"/>
          <w:szCs w:val="19"/>
          <w:lang w:val="es-ES_tradnl"/>
        </w:rPr>
      </w:pPr>
    </w:p>
    <w:p w:rsidR="006D1493" w:rsidRDefault="006D1493" w:rsidP="006D1493">
      <w:pPr>
        <w:jc w:val="both"/>
        <w:rPr>
          <w:rFonts w:ascii="Lucida Bright" w:hAnsi="Lucida Bright" w:cs="Arial"/>
          <w:sz w:val="19"/>
          <w:szCs w:val="19"/>
          <w:lang w:val="es-ES_tradnl"/>
        </w:rPr>
      </w:pPr>
      <w:r w:rsidRPr="001D5245">
        <w:rPr>
          <w:rFonts w:ascii="Lucida Bright" w:hAnsi="Lucida Bright" w:cs="Arial"/>
          <w:sz w:val="19"/>
          <w:szCs w:val="19"/>
          <w:lang w:val="es-ES_tradnl"/>
        </w:rPr>
        <w:t xml:space="preserve">Durante dicha </w:t>
      </w:r>
      <w:r w:rsidRPr="001D5245">
        <w:rPr>
          <w:rFonts w:ascii="Lucida Bright" w:hAnsi="Lucida Bright" w:cs="Arial"/>
          <w:sz w:val="19"/>
          <w:szCs w:val="19"/>
        </w:rPr>
        <w:t xml:space="preserve">suspensión el </w:t>
      </w:r>
      <w:r w:rsidRPr="001D5245">
        <w:rPr>
          <w:rFonts w:ascii="Lucida Bright" w:hAnsi="Lucida Bright" w:cs="Arial"/>
          <w:b/>
          <w:sz w:val="19"/>
          <w:szCs w:val="19"/>
        </w:rPr>
        <w:t xml:space="preserve">PROVEEDOR </w:t>
      </w:r>
      <w:r w:rsidRPr="001D5245">
        <w:rPr>
          <w:rFonts w:ascii="Lucida Bright" w:hAnsi="Lucida Bright" w:cs="Arial"/>
          <w:sz w:val="19"/>
          <w:szCs w:val="19"/>
          <w:lang w:val="es-ES_tradnl"/>
        </w:rPr>
        <w:t xml:space="preserve">coadyuvará en la protección y salvaguarda </w:t>
      </w:r>
      <w:r w:rsidRPr="001D5245">
        <w:rPr>
          <w:rFonts w:ascii="Lucida Bright" w:hAnsi="Lucida Bright" w:cs="Arial"/>
          <w:sz w:val="19"/>
          <w:szCs w:val="19"/>
        </w:rPr>
        <w:t xml:space="preserve">de los Bienes, </w:t>
      </w:r>
      <w:r w:rsidRPr="001D5245">
        <w:rPr>
          <w:rFonts w:ascii="Lucida Bright" w:hAnsi="Lucida Bright" w:cs="Arial"/>
          <w:sz w:val="19"/>
          <w:szCs w:val="19"/>
          <w:lang w:val="es-ES_tradnl"/>
        </w:rPr>
        <w:t xml:space="preserve"> en la manera que requiera la </w:t>
      </w:r>
      <w:r w:rsidRPr="001D5245">
        <w:rPr>
          <w:rFonts w:ascii="Lucida Bright" w:hAnsi="Lucida Bright" w:cs="Arial"/>
          <w:b/>
          <w:sz w:val="19"/>
          <w:szCs w:val="19"/>
        </w:rPr>
        <w:t>ENTIDAD</w:t>
      </w:r>
      <w:r w:rsidRPr="001D5245">
        <w:rPr>
          <w:rFonts w:ascii="Lucida Bright" w:hAnsi="Lucida Bright" w:cs="Arial"/>
          <w:sz w:val="19"/>
          <w:szCs w:val="19"/>
          <w:lang w:val="es-ES_tradnl"/>
        </w:rPr>
        <w:t xml:space="preserve">. En materia de suspensión </w:t>
      </w:r>
      <w:r w:rsidRPr="001D5245">
        <w:rPr>
          <w:rFonts w:ascii="Lucida Bright" w:hAnsi="Lucida Bright" w:cs="Arial"/>
          <w:sz w:val="19"/>
          <w:szCs w:val="19"/>
        </w:rPr>
        <w:t xml:space="preserve">de la provisión de los Bienes </w:t>
      </w:r>
      <w:r w:rsidRPr="001D5245">
        <w:rPr>
          <w:rFonts w:ascii="Lucida Bright" w:hAnsi="Lucida Bright" w:cs="Arial"/>
          <w:sz w:val="19"/>
          <w:szCs w:val="19"/>
          <w:lang w:val="es-ES_tradnl"/>
        </w:rPr>
        <w:t>conforme a lo expresado, se seguirán las siguientes reglas:</w:t>
      </w:r>
    </w:p>
    <w:p w:rsidR="006D1493" w:rsidRPr="001D5245" w:rsidRDefault="006D1493" w:rsidP="006D1493">
      <w:pPr>
        <w:jc w:val="both"/>
        <w:rPr>
          <w:rFonts w:ascii="Lucida Bright" w:hAnsi="Lucida Bright" w:cs="Arial"/>
          <w:sz w:val="19"/>
          <w:szCs w:val="19"/>
          <w:lang w:val="es-ES_tradnl"/>
        </w:rPr>
      </w:pPr>
    </w:p>
    <w:p w:rsidR="006D1493" w:rsidRDefault="006D1493" w:rsidP="006D1493">
      <w:pPr>
        <w:spacing w:before="120" w:after="120"/>
        <w:ind w:left="567" w:hanging="567"/>
        <w:jc w:val="both"/>
        <w:rPr>
          <w:rFonts w:ascii="Lucida Bright" w:hAnsi="Lucida Bright" w:cs="Arial"/>
          <w:sz w:val="19"/>
          <w:szCs w:val="19"/>
          <w:lang w:val="es-ES_tradnl"/>
        </w:rPr>
      </w:pPr>
      <w:r w:rsidRPr="001D5245">
        <w:rPr>
          <w:rFonts w:ascii="Lucida Bright" w:hAnsi="Lucida Bright" w:cs="Arial"/>
          <w:b/>
          <w:bCs/>
          <w:sz w:val="19"/>
          <w:szCs w:val="19"/>
          <w:lang w:val="es-ES_tradnl"/>
        </w:rPr>
        <w:t xml:space="preserve">20.1. </w:t>
      </w:r>
      <w:r w:rsidRPr="001D5245">
        <w:rPr>
          <w:rFonts w:ascii="Lucida Bright" w:hAnsi="Lucida Bright" w:cs="Arial"/>
          <w:sz w:val="19"/>
          <w:szCs w:val="19"/>
          <w:lang w:val="es-ES_tradnl"/>
        </w:rPr>
        <w:t>La</w:t>
      </w:r>
      <w:r w:rsidRPr="001D5245">
        <w:rPr>
          <w:rFonts w:ascii="Lucida Bright" w:hAnsi="Lucida Bright" w:cs="Arial"/>
          <w:sz w:val="19"/>
          <w:szCs w:val="19"/>
        </w:rPr>
        <w:t xml:space="preserve"> </w:t>
      </w:r>
      <w:r w:rsidRPr="001D5245">
        <w:rPr>
          <w:rFonts w:ascii="Lucida Bright" w:hAnsi="Lucida Bright" w:cs="Arial"/>
          <w:b/>
          <w:sz w:val="19"/>
          <w:szCs w:val="19"/>
        </w:rPr>
        <w:t>ENTIDAD</w:t>
      </w:r>
      <w:r w:rsidRPr="001D5245">
        <w:rPr>
          <w:rFonts w:ascii="Lucida Bright" w:hAnsi="Lucida Bright" w:cs="Arial"/>
          <w:sz w:val="19"/>
          <w:szCs w:val="19"/>
        </w:rPr>
        <w:t xml:space="preserve"> </w:t>
      </w:r>
      <w:r w:rsidRPr="001D5245">
        <w:rPr>
          <w:rFonts w:ascii="Lucida Bright" w:hAnsi="Lucida Bright" w:cs="Arial"/>
          <w:sz w:val="19"/>
          <w:szCs w:val="19"/>
          <w:lang w:val="es-ES_tradnl"/>
        </w:rPr>
        <w:t>podrá en cualquier momento luego de una suspensión ordenada bajo la presente cláusula, requerirle a</w:t>
      </w:r>
      <w:r w:rsidRPr="001D5245">
        <w:rPr>
          <w:rFonts w:ascii="Lucida Bright" w:hAnsi="Lucida Bright" w:cs="Arial"/>
          <w:color w:val="1F497D"/>
          <w:sz w:val="19"/>
          <w:szCs w:val="19"/>
          <w:lang w:val="es-ES_tradnl"/>
        </w:rPr>
        <w:t>l</w:t>
      </w:r>
      <w:r w:rsidRPr="001D5245">
        <w:rPr>
          <w:rFonts w:ascii="Lucida Bright" w:hAnsi="Lucida Bright" w:cs="Arial"/>
          <w:sz w:val="19"/>
          <w:szCs w:val="19"/>
          <w:lang w:val="es-ES_tradnl"/>
        </w:rPr>
        <w:t> </w:t>
      </w:r>
      <w:r w:rsidRPr="001D5245">
        <w:rPr>
          <w:rFonts w:ascii="Lucida Bright" w:hAnsi="Lucida Bright" w:cs="Arial"/>
          <w:b/>
          <w:sz w:val="19"/>
          <w:szCs w:val="19"/>
        </w:rPr>
        <w:t>PROVEEDOR</w:t>
      </w:r>
      <w:r w:rsidRPr="001D5245">
        <w:rPr>
          <w:rFonts w:ascii="Lucida Bright" w:hAnsi="Lucida Bright" w:cs="Arial"/>
          <w:sz w:val="19"/>
          <w:szCs w:val="19"/>
        </w:rPr>
        <w:t xml:space="preserve"> </w:t>
      </w:r>
      <w:r w:rsidRPr="001D5245">
        <w:rPr>
          <w:rFonts w:ascii="Lucida Bright" w:hAnsi="Lucida Bright" w:cs="Arial"/>
          <w:sz w:val="19"/>
          <w:szCs w:val="19"/>
          <w:lang w:val="es-ES_tradnl"/>
        </w:rPr>
        <w:t>que reanude la provisión suspendida, una vez sea solucionado el evento que motivó la suspensión.</w:t>
      </w:r>
    </w:p>
    <w:p w:rsidR="006D1493" w:rsidRDefault="006D1493" w:rsidP="006D1493">
      <w:pPr>
        <w:spacing w:before="120" w:after="120"/>
        <w:ind w:left="567" w:hanging="567"/>
        <w:jc w:val="both"/>
        <w:rPr>
          <w:rFonts w:ascii="Lucida Bright" w:hAnsi="Lucida Bright" w:cs="Arial"/>
          <w:sz w:val="19"/>
          <w:szCs w:val="19"/>
        </w:rPr>
      </w:pPr>
      <w:r w:rsidRPr="001D5245">
        <w:rPr>
          <w:rFonts w:ascii="Lucida Bright" w:hAnsi="Lucida Bright" w:cs="Arial"/>
          <w:b/>
          <w:bCs/>
          <w:sz w:val="19"/>
          <w:szCs w:val="19"/>
        </w:rPr>
        <w:t>20.2.</w:t>
      </w:r>
      <w:r w:rsidRPr="001D5245">
        <w:rPr>
          <w:rFonts w:ascii="Lucida Bright" w:hAnsi="Lucida Bright" w:cs="Arial"/>
          <w:sz w:val="19"/>
          <w:szCs w:val="19"/>
        </w:rPr>
        <w:t xml:space="preserve"> Al recibir dicho aviso de reanudar </w:t>
      </w:r>
      <w:r w:rsidRPr="001D5245">
        <w:rPr>
          <w:rFonts w:ascii="Lucida Bright" w:hAnsi="Lucida Bright" w:cs="Arial"/>
          <w:sz w:val="19"/>
          <w:szCs w:val="19"/>
          <w:lang w:val="es-ES_tradnl"/>
        </w:rPr>
        <w:t>la provisión de los Bienes,</w:t>
      </w:r>
      <w:r w:rsidRPr="001D5245">
        <w:rPr>
          <w:rFonts w:ascii="Lucida Bright" w:hAnsi="Lucida Bright" w:cs="Arial"/>
          <w:sz w:val="19"/>
          <w:szCs w:val="19"/>
        </w:rPr>
        <w:t xml:space="preserve"> el </w:t>
      </w:r>
      <w:r w:rsidRPr="001D5245">
        <w:rPr>
          <w:rFonts w:ascii="Lucida Bright" w:hAnsi="Lucida Bright" w:cs="Arial"/>
          <w:b/>
          <w:sz w:val="19"/>
          <w:szCs w:val="19"/>
        </w:rPr>
        <w:t xml:space="preserve">PROVEEDOR </w:t>
      </w:r>
      <w:r w:rsidRPr="001D5245">
        <w:rPr>
          <w:rFonts w:ascii="Lucida Bright" w:hAnsi="Lucida Bright" w:cs="Arial"/>
          <w:sz w:val="19"/>
          <w:szCs w:val="19"/>
        </w:rPr>
        <w:t>examinará e</w:t>
      </w:r>
      <w:r w:rsidRPr="001D5245">
        <w:rPr>
          <w:rFonts w:ascii="Lucida Bright" w:hAnsi="Lucida Bright" w:cs="Arial"/>
          <w:sz w:val="19"/>
          <w:szCs w:val="19"/>
          <w:lang w:val="es-ES_tradnl"/>
        </w:rPr>
        <w:t>l Bien</w:t>
      </w:r>
      <w:r w:rsidRPr="001D5245">
        <w:rPr>
          <w:rFonts w:ascii="Lucida Bright" w:hAnsi="Lucida Bright" w:cs="Arial"/>
          <w:sz w:val="19"/>
          <w:szCs w:val="19"/>
        </w:rPr>
        <w:t xml:space="preserve"> o cualquier parte de ésta que podría haber sido afectado por la suspensión. El </w:t>
      </w:r>
      <w:r w:rsidRPr="001D5245">
        <w:rPr>
          <w:rFonts w:ascii="Lucida Bright" w:hAnsi="Lucida Bright" w:cs="Arial"/>
          <w:b/>
          <w:sz w:val="19"/>
          <w:szCs w:val="19"/>
        </w:rPr>
        <w:t xml:space="preserve">PROVEEDOR </w:t>
      </w:r>
      <w:r w:rsidRPr="001D5245">
        <w:rPr>
          <w:rFonts w:ascii="Lucida Bright" w:hAnsi="Lucida Bright" w:cs="Arial"/>
          <w:sz w:val="19"/>
          <w:szCs w:val="19"/>
        </w:rPr>
        <w:t xml:space="preserve">arreglará cualquier deterioro, daño, defecto o pérdida en </w:t>
      </w:r>
      <w:r w:rsidRPr="001D5245">
        <w:rPr>
          <w:rFonts w:ascii="Lucida Bright" w:hAnsi="Lucida Bright" w:cs="Arial"/>
          <w:sz w:val="19"/>
          <w:szCs w:val="19"/>
          <w:lang w:val="es-ES_tradnl"/>
        </w:rPr>
        <w:t>los Bienes</w:t>
      </w:r>
      <w:r w:rsidRPr="001D5245">
        <w:rPr>
          <w:rFonts w:ascii="Lucida Bright" w:hAnsi="Lucida Bright" w:cs="Arial"/>
          <w:sz w:val="19"/>
          <w:szCs w:val="19"/>
        </w:rPr>
        <w:t xml:space="preserve">, o cualquier parte de ésta, que pueda haber ocurrido durante la suspensión y procederá a continuar </w:t>
      </w:r>
      <w:r w:rsidRPr="001D5245">
        <w:rPr>
          <w:rFonts w:ascii="Lucida Bright" w:hAnsi="Lucida Bright" w:cs="Arial"/>
          <w:sz w:val="19"/>
          <w:szCs w:val="19"/>
          <w:lang w:val="es-ES_tradnl"/>
        </w:rPr>
        <w:t>la provisión de los Bienes</w:t>
      </w:r>
      <w:r w:rsidRPr="001D5245">
        <w:rPr>
          <w:rFonts w:ascii="Lucida Bright" w:hAnsi="Lucida Bright" w:cs="Arial"/>
          <w:sz w:val="19"/>
          <w:szCs w:val="19"/>
        </w:rPr>
        <w:t>.</w:t>
      </w:r>
    </w:p>
    <w:p w:rsidR="006D1493" w:rsidRDefault="006D1493" w:rsidP="006D1493">
      <w:pPr>
        <w:spacing w:before="120" w:after="120"/>
        <w:ind w:left="567" w:hanging="567"/>
        <w:jc w:val="both"/>
        <w:rPr>
          <w:rFonts w:ascii="Lucida Bright" w:hAnsi="Lucida Bright" w:cs="Arial"/>
          <w:sz w:val="19"/>
          <w:szCs w:val="19"/>
        </w:rPr>
      </w:pPr>
      <w:r w:rsidRPr="001D5245">
        <w:rPr>
          <w:rFonts w:ascii="Lucida Bright" w:hAnsi="Lucida Bright" w:cs="Arial"/>
          <w:b/>
          <w:bCs/>
          <w:sz w:val="19"/>
          <w:szCs w:val="19"/>
          <w:lang w:val="es-ES_tradnl"/>
        </w:rPr>
        <w:t>20.</w:t>
      </w:r>
      <w:r w:rsidRPr="001D5245">
        <w:rPr>
          <w:rFonts w:ascii="Lucida Bright" w:hAnsi="Lucida Bright" w:cs="Arial"/>
          <w:b/>
          <w:bCs/>
          <w:color w:val="000000"/>
          <w:sz w:val="19"/>
          <w:szCs w:val="19"/>
          <w:lang w:val="es-ES_tradnl"/>
        </w:rPr>
        <w:t>3</w:t>
      </w:r>
      <w:r w:rsidRPr="001D5245">
        <w:rPr>
          <w:rFonts w:ascii="Lucida Bright" w:hAnsi="Lucida Bright" w:cs="Arial"/>
          <w:b/>
          <w:bCs/>
          <w:sz w:val="19"/>
          <w:szCs w:val="19"/>
          <w:lang w:val="es-ES_tradnl"/>
        </w:rPr>
        <w:t>.</w:t>
      </w:r>
      <w:r w:rsidRPr="001D5245">
        <w:rPr>
          <w:rFonts w:ascii="Lucida Bright" w:hAnsi="Lucida Bright" w:cs="Arial"/>
          <w:sz w:val="19"/>
          <w:szCs w:val="19"/>
          <w:lang w:val="es-ES_tradnl"/>
        </w:rPr>
        <w:t xml:space="preserve"> No obstante las demás disposiciones de esta </w:t>
      </w:r>
      <w:r w:rsidRPr="001D5245">
        <w:rPr>
          <w:rFonts w:ascii="Lucida Bright" w:hAnsi="Lucida Bright" w:cs="Arial"/>
          <w:color w:val="000000"/>
          <w:sz w:val="19"/>
          <w:szCs w:val="19"/>
          <w:lang w:val="es-ES_tradnl"/>
        </w:rPr>
        <w:t xml:space="preserve">cláusula, el </w:t>
      </w:r>
      <w:r w:rsidRPr="001D5245">
        <w:rPr>
          <w:rFonts w:ascii="Lucida Bright" w:hAnsi="Lucida Bright" w:cs="Arial"/>
          <w:b/>
          <w:sz w:val="19"/>
          <w:szCs w:val="19"/>
        </w:rPr>
        <w:t xml:space="preserve">PROVEEDOR </w:t>
      </w:r>
      <w:r w:rsidRPr="001D5245">
        <w:rPr>
          <w:rFonts w:ascii="Lucida Bright" w:hAnsi="Lucida Bright" w:cs="Arial"/>
          <w:sz w:val="19"/>
          <w:szCs w:val="19"/>
          <w:lang w:val="es-ES_tradnl"/>
        </w:rPr>
        <w:t>no tendrá derecho a una prórroga de los plazos previstos para la provisión de los Bienes o de ninguna otra fecha límite de realización o a un aumento en el monto del Contrato, en la medida en que, la suspensión de los Bienes</w:t>
      </w:r>
      <w:r w:rsidRPr="001D5245">
        <w:rPr>
          <w:rFonts w:ascii="Lucida Bright" w:hAnsi="Lucida Bright" w:cs="Arial"/>
          <w:color w:val="1F497D"/>
          <w:sz w:val="19"/>
          <w:szCs w:val="19"/>
          <w:lang w:val="es-ES_tradnl"/>
        </w:rPr>
        <w:t xml:space="preserve"> </w:t>
      </w:r>
      <w:r w:rsidRPr="001D5245">
        <w:rPr>
          <w:rFonts w:ascii="Lucida Bright" w:hAnsi="Lucida Bright" w:cs="Arial"/>
          <w:sz w:val="19"/>
          <w:szCs w:val="19"/>
          <w:lang w:val="es-ES_tradnl"/>
        </w:rPr>
        <w:t>resultase del incumplimiento evidente de</w:t>
      </w:r>
      <w:r w:rsidRPr="001D5245">
        <w:rPr>
          <w:rFonts w:ascii="Lucida Bright" w:hAnsi="Lucida Bright" w:cs="Arial"/>
          <w:color w:val="1F497D"/>
          <w:sz w:val="19"/>
          <w:szCs w:val="19"/>
          <w:lang w:val="es-ES_tradnl"/>
        </w:rPr>
        <w:t xml:space="preserve">l </w:t>
      </w:r>
      <w:r w:rsidRPr="001D5245">
        <w:rPr>
          <w:rFonts w:ascii="Lucida Bright" w:hAnsi="Lucida Bright" w:cs="Arial"/>
          <w:b/>
          <w:sz w:val="19"/>
          <w:szCs w:val="19"/>
        </w:rPr>
        <w:t>PROVEEDOR</w:t>
      </w:r>
      <w:r w:rsidRPr="001D5245">
        <w:rPr>
          <w:rFonts w:ascii="Lucida Bright" w:hAnsi="Lucida Bright" w:cs="Arial"/>
          <w:sz w:val="19"/>
          <w:szCs w:val="19"/>
        </w:rPr>
        <w:t>.</w:t>
      </w:r>
    </w:p>
    <w:p w:rsidR="006D1493" w:rsidRDefault="006D1493" w:rsidP="006D1493">
      <w:pPr>
        <w:spacing w:before="120" w:after="120"/>
        <w:jc w:val="both"/>
        <w:rPr>
          <w:rFonts w:ascii="Lucida Bright" w:hAnsi="Lucida Bright" w:cs="Arial"/>
          <w:sz w:val="19"/>
          <w:szCs w:val="19"/>
          <w:lang w:val="es-ES_tradnl"/>
        </w:rPr>
      </w:pPr>
      <w:r w:rsidRPr="001D5245">
        <w:rPr>
          <w:rFonts w:ascii="Lucida Bright" w:hAnsi="Lucida Bright" w:cs="Arial"/>
          <w:sz w:val="19"/>
          <w:szCs w:val="19"/>
          <w:lang w:val="es-ES_tradnl"/>
        </w:rPr>
        <w:t xml:space="preserve">Si la suspensión </w:t>
      </w:r>
      <w:r w:rsidRPr="00BB0E7A">
        <w:rPr>
          <w:rFonts w:ascii="Lucida Bright" w:hAnsi="Lucida Bright" w:cs="Arial"/>
          <w:sz w:val="19"/>
          <w:szCs w:val="19"/>
          <w:lang w:val="es-ES_tradnl"/>
        </w:rPr>
        <w:t xml:space="preserve">continuara por más de </w:t>
      </w:r>
      <w:r>
        <w:rPr>
          <w:rFonts w:ascii="Lucida Bright" w:hAnsi="Lucida Bright" w:cs="Arial"/>
          <w:sz w:val="19"/>
          <w:szCs w:val="19"/>
          <w:lang w:val="es-ES_tradnl"/>
        </w:rPr>
        <w:t>xxxxx</w:t>
      </w:r>
      <w:r w:rsidRPr="00BB0E7A">
        <w:rPr>
          <w:rFonts w:ascii="Lucida Bright" w:hAnsi="Lucida Bright" w:cs="Arial"/>
          <w:sz w:val="19"/>
          <w:szCs w:val="19"/>
          <w:lang w:val="es-ES_tradnl"/>
        </w:rPr>
        <w:t xml:space="preserve"> (</w:t>
      </w:r>
      <w:r>
        <w:rPr>
          <w:rFonts w:ascii="Lucida Bright" w:hAnsi="Lucida Bright" w:cs="Arial"/>
          <w:sz w:val="19"/>
          <w:szCs w:val="19"/>
          <w:lang w:val="es-ES_tradnl"/>
        </w:rPr>
        <w:t>xxxx</w:t>
      </w:r>
      <w:r w:rsidRPr="00BB0E7A">
        <w:rPr>
          <w:rFonts w:ascii="Lucida Bright" w:hAnsi="Lucida Bright" w:cs="Arial"/>
          <w:sz w:val="19"/>
          <w:szCs w:val="19"/>
          <w:lang w:val="es-ES_tradnl"/>
        </w:rPr>
        <w:t>)</w:t>
      </w:r>
      <w:r w:rsidRPr="00BB0E7A">
        <w:rPr>
          <w:rFonts w:ascii="Lucida Bright" w:hAnsi="Lucida Bright" w:cs="Arial"/>
          <w:sz w:val="19"/>
          <w:szCs w:val="19"/>
        </w:rPr>
        <w:t xml:space="preserve"> </w:t>
      </w:r>
      <w:r w:rsidRPr="00BB0E7A">
        <w:rPr>
          <w:rFonts w:ascii="Lucida Bright" w:hAnsi="Lucida Bright" w:cs="Arial"/>
          <w:sz w:val="19"/>
          <w:szCs w:val="19"/>
          <w:lang w:val="es-ES_tradnl"/>
        </w:rPr>
        <w:t>días calendario</w:t>
      </w:r>
      <w:r w:rsidRPr="001D5245">
        <w:rPr>
          <w:rFonts w:ascii="Lucida Bright" w:hAnsi="Lucida Bright" w:cs="Arial"/>
          <w:sz w:val="19"/>
          <w:szCs w:val="19"/>
          <w:lang w:val="es-ES_tradnl"/>
        </w:rPr>
        <w:t>, las Partes se reunirán para decidir de común acuerdo si extienden o resuelven el Contrato bajo las disposiciones de la cláusula (Terminación del Contrato).</w:t>
      </w:r>
    </w:p>
    <w:p w:rsidR="006D1493" w:rsidRDefault="006D1493" w:rsidP="006D1493">
      <w:pPr>
        <w:spacing w:before="120" w:after="120"/>
        <w:jc w:val="both"/>
        <w:rPr>
          <w:rFonts w:ascii="Lucida Bright" w:hAnsi="Lucida Bright" w:cs="Arial"/>
          <w:b/>
          <w:sz w:val="19"/>
          <w:szCs w:val="19"/>
          <w:u w:val="single"/>
          <w:lang w:val="es-ES_tradnl"/>
        </w:rPr>
      </w:pPr>
      <w:r w:rsidRPr="001D5245">
        <w:rPr>
          <w:rFonts w:ascii="Lucida Bright" w:hAnsi="Lucida Bright" w:cs="Arial"/>
          <w:b/>
          <w:sz w:val="19"/>
          <w:szCs w:val="19"/>
          <w:u w:val="single"/>
          <w:lang w:val="es-ES_tradnl"/>
        </w:rPr>
        <w:t>CLAUSULA VIGESIMA PRIMERA- (SUBCONTRATOS)</w:t>
      </w:r>
    </w:p>
    <w:p w:rsidR="006D1493" w:rsidRDefault="006D1493" w:rsidP="006D1493">
      <w:pPr>
        <w:jc w:val="both"/>
        <w:rPr>
          <w:rFonts w:ascii="Lucida Bright" w:hAnsi="Lucida Bright" w:cs="Arial"/>
          <w:sz w:val="19"/>
          <w:szCs w:val="19"/>
          <w:lang w:val="es-ES_tradnl"/>
        </w:rPr>
      </w:pPr>
      <w:r w:rsidRPr="001D5245">
        <w:rPr>
          <w:rFonts w:ascii="Lucida Bright" w:hAnsi="Lucida Bright" w:cs="Arial"/>
          <w:sz w:val="19"/>
          <w:szCs w:val="19"/>
          <w:lang w:val="es-ES_tradnl"/>
        </w:rPr>
        <w:t xml:space="preserve">El </w:t>
      </w:r>
      <w:r w:rsidRPr="001D5245">
        <w:rPr>
          <w:rFonts w:ascii="Lucida Bright" w:hAnsi="Lucida Bright" w:cs="Arial"/>
          <w:b/>
          <w:sz w:val="19"/>
          <w:szCs w:val="19"/>
          <w:lang w:val="es-ES_tradnl"/>
        </w:rPr>
        <w:t>PROVEEDOR</w:t>
      </w:r>
      <w:r w:rsidRPr="001D5245">
        <w:rPr>
          <w:rFonts w:ascii="Lucida Bright" w:hAnsi="Lucida Bright" w:cs="Arial"/>
          <w:sz w:val="19"/>
          <w:szCs w:val="19"/>
          <w:lang w:val="es-ES_tradnl"/>
        </w:rPr>
        <w:t xml:space="preserve"> podrá realizar la subcontratación de algunos servicios que le permita el cumplimiento de la cláusula (Objeto del Contrato), bajo su absoluta responsabilidad y riesgo, siendo directa y exclusivamente responsable por los servicios contratados, así como también por los actos u omisiones de los subcontratistas. Ningún subcontrato de servicios o intervención de terceras personas relevará al </w:t>
      </w:r>
      <w:r w:rsidRPr="001D5245">
        <w:rPr>
          <w:rFonts w:ascii="Lucida Bright" w:hAnsi="Lucida Bright" w:cs="Arial"/>
          <w:b/>
          <w:sz w:val="19"/>
          <w:szCs w:val="19"/>
          <w:lang w:val="es-ES_tradnl"/>
        </w:rPr>
        <w:t>PROVEEDOR</w:t>
      </w:r>
      <w:r w:rsidRPr="001D5245">
        <w:rPr>
          <w:rFonts w:ascii="Lucida Bright" w:hAnsi="Lucida Bright" w:cs="Arial"/>
          <w:sz w:val="19"/>
          <w:szCs w:val="19"/>
          <w:lang w:val="es-ES_tradnl"/>
        </w:rPr>
        <w:t xml:space="preserve"> del cumplimiento de todas sus obligaciones y responsabilidades contraídas en el presente Contrato.</w:t>
      </w:r>
    </w:p>
    <w:p w:rsidR="006D1493" w:rsidRPr="001D5245" w:rsidRDefault="006D1493" w:rsidP="006D1493">
      <w:pPr>
        <w:jc w:val="both"/>
        <w:rPr>
          <w:rFonts w:ascii="Lucida Bright" w:hAnsi="Lucida Bright" w:cs="Arial"/>
          <w:sz w:val="19"/>
          <w:szCs w:val="19"/>
          <w:lang w:val="es-ES_tradnl"/>
        </w:rPr>
      </w:pPr>
    </w:p>
    <w:p w:rsidR="006D1493" w:rsidRDefault="006D1493" w:rsidP="006D1493">
      <w:pPr>
        <w:jc w:val="both"/>
        <w:rPr>
          <w:rFonts w:ascii="Lucida Bright" w:hAnsi="Lucida Bright" w:cs="Arial"/>
          <w:sz w:val="19"/>
          <w:szCs w:val="19"/>
          <w:lang w:val="es-ES_tradnl"/>
        </w:rPr>
      </w:pPr>
      <w:r w:rsidRPr="001D5245">
        <w:rPr>
          <w:rFonts w:ascii="Lucida Bright" w:hAnsi="Lucida Bright" w:cs="Arial"/>
          <w:sz w:val="19"/>
          <w:szCs w:val="19"/>
          <w:lang w:val="es-ES_tradnl"/>
        </w:rPr>
        <w:t xml:space="preserve">Las subcontrataciones que realice el </w:t>
      </w:r>
      <w:r w:rsidRPr="001D5245">
        <w:rPr>
          <w:rFonts w:ascii="Lucida Bright" w:hAnsi="Lucida Bright" w:cs="Arial"/>
          <w:b/>
          <w:sz w:val="19"/>
          <w:szCs w:val="19"/>
          <w:lang w:val="es-ES_tradnl"/>
        </w:rPr>
        <w:t>PROVEEDOR</w:t>
      </w:r>
      <w:r w:rsidRPr="001D5245">
        <w:rPr>
          <w:rFonts w:ascii="Lucida Bright" w:hAnsi="Lucida Bright" w:cs="Arial"/>
          <w:sz w:val="19"/>
          <w:szCs w:val="19"/>
          <w:lang w:val="es-ES_tradnl"/>
        </w:rPr>
        <w:t xml:space="preserve"> de ninguna manera incidirán en el precio ofertado y aceptado por ambas Partes en el presente Contrato</w:t>
      </w:r>
      <w:r>
        <w:rPr>
          <w:rFonts w:ascii="Lucida Bright" w:hAnsi="Lucida Bright" w:cs="Arial"/>
          <w:sz w:val="19"/>
          <w:szCs w:val="19"/>
          <w:lang w:val="es-ES_tradnl"/>
        </w:rPr>
        <w:t>.</w:t>
      </w:r>
    </w:p>
    <w:p w:rsidR="006D1493" w:rsidRPr="001D5245" w:rsidRDefault="006D1493" w:rsidP="006D1493">
      <w:pPr>
        <w:jc w:val="both"/>
        <w:rPr>
          <w:rFonts w:ascii="Lucida Bright" w:hAnsi="Lucida Bright" w:cs="Arial"/>
          <w:sz w:val="19"/>
          <w:szCs w:val="19"/>
          <w:lang w:val="es-ES_tradnl"/>
        </w:rPr>
      </w:pPr>
    </w:p>
    <w:p w:rsidR="006D1493" w:rsidRPr="001D5245" w:rsidRDefault="006D1493" w:rsidP="006D1493">
      <w:pPr>
        <w:jc w:val="both"/>
        <w:rPr>
          <w:rFonts w:ascii="Lucida Bright" w:hAnsi="Lucida Bright" w:cs="Arial"/>
          <w:b/>
          <w:sz w:val="19"/>
          <w:szCs w:val="19"/>
          <w:u w:val="single"/>
          <w:lang w:val="es-ES_tradnl"/>
        </w:rPr>
      </w:pPr>
      <w:r w:rsidRPr="001D5245">
        <w:rPr>
          <w:rFonts w:ascii="Lucida Bright" w:hAnsi="Lucida Bright" w:cs="Arial"/>
          <w:b/>
          <w:sz w:val="19"/>
          <w:szCs w:val="19"/>
          <w:u w:val="single"/>
        </w:rPr>
        <w:t>CLÁUSULA</w:t>
      </w:r>
      <w:r w:rsidRPr="001D5245">
        <w:rPr>
          <w:rFonts w:ascii="Lucida Bright" w:hAnsi="Lucida Bright" w:cs="Arial"/>
          <w:b/>
          <w:sz w:val="19"/>
          <w:szCs w:val="19"/>
          <w:u w:val="single"/>
          <w:lang w:val="es-ES_tradnl"/>
        </w:rPr>
        <w:t xml:space="preserve"> VIGÉSIMA SEGUNDA.- (CONFIDENCIALIDAD)</w:t>
      </w:r>
    </w:p>
    <w:p w:rsidR="006D1493" w:rsidRPr="001D5245" w:rsidRDefault="006D1493" w:rsidP="006D1493">
      <w:pPr>
        <w:shd w:val="clear" w:color="auto" w:fill="FFFFFF"/>
        <w:tabs>
          <w:tab w:val="left" w:pos="426"/>
        </w:tabs>
        <w:spacing w:before="120" w:after="120"/>
        <w:ind w:right="-6"/>
        <w:jc w:val="both"/>
        <w:rPr>
          <w:rFonts w:ascii="Lucida Bright" w:hAnsi="Lucida Bright" w:cs="Arial"/>
          <w:sz w:val="19"/>
          <w:szCs w:val="19"/>
          <w:lang w:val="es-BO"/>
        </w:rPr>
      </w:pPr>
      <w:r w:rsidRPr="001D5245">
        <w:rPr>
          <w:rFonts w:ascii="Lucida Bright" w:hAnsi="Lucida Bright" w:cs="Arial"/>
          <w:sz w:val="19"/>
          <w:szCs w:val="19"/>
          <w:lang w:val="es-BO"/>
        </w:rPr>
        <w:t xml:space="preserve">El </w:t>
      </w:r>
      <w:r w:rsidRPr="001D5245">
        <w:rPr>
          <w:rFonts w:ascii="Lucida Bright" w:hAnsi="Lucida Bright" w:cs="Arial"/>
          <w:b/>
          <w:bCs/>
          <w:sz w:val="19"/>
          <w:szCs w:val="19"/>
          <w:lang w:val="es-BO"/>
        </w:rPr>
        <w:t>PROVEEDOR</w:t>
      </w:r>
      <w:r w:rsidRPr="001D5245">
        <w:rPr>
          <w:rFonts w:ascii="Lucida Bright" w:hAnsi="Lucida Bright" w:cs="Arial"/>
          <w:sz w:val="19"/>
          <w:szCs w:val="19"/>
          <w:lang w:val="es-BO"/>
        </w:rPr>
        <w:t xml:space="preserve"> está obligado a guardar toda la información que obtenga o llegue a conocer durante la ejecución del Contrato, en la más absoluta reserva y confidencialidad y se compromete a no permitir que dichos datos e informaciones y el contenido de este Contrato sean transmitidos a personas que no estén involucradas en la ejecución del Contrato.</w:t>
      </w:r>
    </w:p>
    <w:p w:rsidR="006D1493" w:rsidRPr="001D5245" w:rsidRDefault="006D1493" w:rsidP="006D1493">
      <w:pPr>
        <w:shd w:val="clear" w:color="auto" w:fill="FFFFFF"/>
        <w:tabs>
          <w:tab w:val="left" w:pos="426"/>
        </w:tabs>
        <w:spacing w:before="120" w:after="120"/>
        <w:ind w:right="-6"/>
        <w:jc w:val="both"/>
        <w:rPr>
          <w:rFonts w:ascii="Lucida Bright" w:hAnsi="Lucida Bright" w:cs="Arial"/>
          <w:sz w:val="19"/>
          <w:szCs w:val="19"/>
          <w:lang w:val="es-BO"/>
        </w:rPr>
      </w:pPr>
      <w:r w:rsidRPr="001D5245">
        <w:rPr>
          <w:rFonts w:ascii="Lucida Bright" w:hAnsi="Lucida Bright" w:cs="Arial"/>
          <w:sz w:val="19"/>
          <w:szCs w:val="19"/>
          <w:lang w:val="es-BO"/>
        </w:rPr>
        <w:t xml:space="preserve">Las obligaciones que el </w:t>
      </w:r>
      <w:r w:rsidRPr="001D5245">
        <w:rPr>
          <w:rFonts w:ascii="Lucida Bright" w:hAnsi="Lucida Bright" w:cs="Arial"/>
          <w:b/>
          <w:sz w:val="19"/>
          <w:szCs w:val="19"/>
          <w:lang w:val="es-BO"/>
        </w:rPr>
        <w:t>PROVEEDOR</w:t>
      </w:r>
      <w:r w:rsidRPr="001D5245">
        <w:rPr>
          <w:rFonts w:ascii="Lucida Bright" w:hAnsi="Lucida Bright" w:cs="Arial"/>
          <w:sz w:val="19"/>
          <w:szCs w:val="19"/>
          <w:lang w:val="es-BO"/>
        </w:rPr>
        <w:t xml:space="preserve"> asume bajo este Contrato con relación a la confidencialidad, subsistirán una vez finalizado el Contrato.</w:t>
      </w:r>
    </w:p>
    <w:p w:rsidR="006D1493" w:rsidRPr="001D5245" w:rsidRDefault="006D1493" w:rsidP="006D1493">
      <w:pPr>
        <w:shd w:val="clear" w:color="auto" w:fill="FFFFFF"/>
        <w:tabs>
          <w:tab w:val="left" w:pos="426"/>
        </w:tabs>
        <w:spacing w:before="120" w:after="120"/>
        <w:ind w:right="-6"/>
        <w:jc w:val="both"/>
        <w:rPr>
          <w:rFonts w:ascii="Lucida Bright" w:hAnsi="Lucida Bright" w:cs="Arial"/>
          <w:sz w:val="19"/>
          <w:szCs w:val="19"/>
          <w:lang w:val="es-BO"/>
        </w:rPr>
      </w:pPr>
      <w:r w:rsidRPr="001D5245">
        <w:rPr>
          <w:rFonts w:ascii="Lucida Bright" w:hAnsi="Lucida Bright" w:cs="Arial"/>
          <w:sz w:val="19"/>
          <w:szCs w:val="19"/>
          <w:lang w:val="es-BO"/>
        </w:rPr>
        <w:t xml:space="preserve">A la terminación del presente Contrato, por resolución o por su cumplimiento, el </w:t>
      </w:r>
      <w:r w:rsidRPr="001D5245">
        <w:rPr>
          <w:rFonts w:ascii="Lucida Bright" w:hAnsi="Lucida Bright" w:cs="Arial"/>
          <w:b/>
          <w:sz w:val="19"/>
          <w:szCs w:val="19"/>
          <w:lang w:val="es-BO"/>
        </w:rPr>
        <w:t xml:space="preserve">PROVEEDOR </w:t>
      </w:r>
      <w:r w:rsidRPr="001D5245">
        <w:rPr>
          <w:rFonts w:ascii="Lucida Bright" w:hAnsi="Lucida Bright" w:cs="Arial"/>
          <w:sz w:val="19"/>
          <w:szCs w:val="19"/>
          <w:lang w:val="es-BO"/>
        </w:rPr>
        <w:t xml:space="preserve">está en la obligación de entregar de manera inmediata a la </w:t>
      </w:r>
      <w:r w:rsidRPr="001D5245">
        <w:rPr>
          <w:rFonts w:ascii="Lucida Bright" w:hAnsi="Lucida Bright" w:cs="Arial"/>
          <w:b/>
          <w:sz w:val="19"/>
          <w:szCs w:val="19"/>
          <w:lang w:val="es-BO"/>
        </w:rPr>
        <w:t>ENTIDAD</w:t>
      </w:r>
      <w:r w:rsidRPr="001D5245">
        <w:rPr>
          <w:rFonts w:ascii="Lucida Bright" w:hAnsi="Lucida Bright" w:cs="Arial"/>
          <w:sz w:val="19"/>
          <w:szCs w:val="19"/>
          <w:lang w:val="es-BO"/>
        </w:rPr>
        <w:t xml:space="preserve"> todos los documentos, notas, datos, información, y otros que hubiera entrado en posesión del </w:t>
      </w:r>
      <w:r w:rsidRPr="001D5245">
        <w:rPr>
          <w:rFonts w:ascii="Lucida Bright" w:hAnsi="Lucida Bright" w:cs="Arial"/>
          <w:b/>
          <w:sz w:val="19"/>
          <w:szCs w:val="19"/>
          <w:lang w:val="es-BO"/>
        </w:rPr>
        <w:t>PROVEEDOR</w:t>
      </w:r>
      <w:r w:rsidRPr="001D5245">
        <w:rPr>
          <w:rFonts w:ascii="Lucida Bright" w:hAnsi="Lucida Bright" w:cs="Arial"/>
          <w:sz w:val="19"/>
          <w:szCs w:val="19"/>
          <w:lang w:val="es-BO"/>
        </w:rPr>
        <w:t xml:space="preserve"> en virtud a la ejecución del presente Contrato, no pudiendo retener el </w:t>
      </w:r>
      <w:r w:rsidRPr="001D5245">
        <w:rPr>
          <w:rFonts w:ascii="Lucida Bright" w:hAnsi="Lucida Bright" w:cs="Arial"/>
          <w:b/>
          <w:sz w:val="19"/>
          <w:szCs w:val="19"/>
          <w:lang w:val="es-BO"/>
        </w:rPr>
        <w:t>PROVEEDOR</w:t>
      </w:r>
      <w:r w:rsidRPr="001D5245">
        <w:rPr>
          <w:rFonts w:ascii="Lucida Bright" w:hAnsi="Lucida Bright" w:cs="Arial"/>
          <w:sz w:val="19"/>
          <w:szCs w:val="19"/>
          <w:lang w:val="es-BO"/>
        </w:rPr>
        <w:t xml:space="preserve"> ninguna copia de los mismos, ya sean en papel o en formato electrónico o digital.</w:t>
      </w:r>
    </w:p>
    <w:p w:rsidR="006D1493" w:rsidRPr="001D5245" w:rsidRDefault="006D1493" w:rsidP="006D1493">
      <w:pPr>
        <w:shd w:val="clear" w:color="auto" w:fill="FFFFFF"/>
        <w:tabs>
          <w:tab w:val="left" w:pos="426"/>
        </w:tabs>
        <w:spacing w:before="120" w:after="120"/>
        <w:ind w:right="-6"/>
        <w:jc w:val="both"/>
        <w:rPr>
          <w:rFonts w:ascii="Lucida Bright" w:hAnsi="Lucida Bright" w:cs="Arial"/>
          <w:sz w:val="19"/>
          <w:szCs w:val="19"/>
          <w:lang w:val="es-BO"/>
        </w:rPr>
      </w:pPr>
      <w:r w:rsidRPr="001D5245">
        <w:rPr>
          <w:rFonts w:ascii="Lucida Bright" w:hAnsi="Lucida Bright" w:cs="Arial"/>
          <w:sz w:val="19"/>
          <w:szCs w:val="19"/>
          <w:lang w:val="es-BO"/>
        </w:rPr>
        <w:t>El incumplimiento de la obligación de confidencialidad importara:</w:t>
      </w:r>
    </w:p>
    <w:p w:rsidR="006D1493" w:rsidRPr="001D5245" w:rsidRDefault="006D1493" w:rsidP="007E1845">
      <w:pPr>
        <w:pStyle w:val="Prrafodelista"/>
        <w:numPr>
          <w:ilvl w:val="0"/>
          <w:numId w:val="52"/>
        </w:numPr>
        <w:shd w:val="clear" w:color="auto" w:fill="FFFFFF"/>
        <w:tabs>
          <w:tab w:val="left" w:pos="426"/>
        </w:tabs>
        <w:ind w:left="714" w:right="-6" w:hanging="357"/>
        <w:jc w:val="both"/>
        <w:rPr>
          <w:rFonts w:ascii="Lucida Bright" w:hAnsi="Lucida Bright" w:cs="Arial"/>
          <w:sz w:val="19"/>
          <w:szCs w:val="19"/>
          <w:lang w:val="es-BO"/>
        </w:rPr>
      </w:pPr>
      <w:r w:rsidRPr="001D5245">
        <w:rPr>
          <w:rFonts w:ascii="Lucida Bright" w:hAnsi="Lucida Bright" w:cs="Arial"/>
          <w:sz w:val="19"/>
          <w:szCs w:val="19"/>
          <w:lang w:val="es-BO"/>
        </w:rPr>
        <w:lastRenderedPageBreak/>
        <w:t>La adopción de medidas judiciales y sanciones de acuerdo a normas pertinentes.</w:t>
      </w:r>
    </w:p>
    <w:p w:rsidR="006D1493" w:rsidRPr="001D5245" w:rsidRDefault="006D1493" w:rsidP="007E1845">
      <w:pPr>
        <w:numPr>
          <w:ilvl w:val="0"/>
          <w:numId w:val="52"/>
        </w:numPr>
        <w:shd w:val="clear" w:color="auto" w:fill="FFFFFF"/>
        <w:tabs>
          <w:tab w:val="left" w:pos="426"/>
        </w:tabs>
        <w:ind w:left="714" w:right="-6" w:hanging="357"/>
        <w:jc w:val="both"/>
        <w:rPr>
          <w:rFonts w:ascii="Lucida Bright" w:hAnsi="Lucida Bright" w:cs="Arial"/>
          <w:sz w:val="19"/>
          <w:szCs w:val="19"/>
          <w:lang w:val="es-BO"/>
        </w:rPr>
      </w:pPr>
      <w:r w:rsidRPr="001D5245">
        <w:rPr>
          <w:rFonts w:ascii="Lucida Bright" w:hAnsi="Lucida Bright" w:cs="Arial"/>
          <w:sz w:val="19"/>
          <w:szCs w:val="19"/>
          <w:lang w:val="es-BO"/>
        </w:rPr>
        <w:t>Responsabilidad por pérdida y daños.</w:t>
      </w:r>
    </w:p>
    <w:p w:rsidR="006D1493" w:rsidRPr="001D5245" w:rsidRDefault="006D1493" w:rsidP="006D1493">
      <w:pPr>
        <w:spacing w:before="120" w:after="120"/>
        <w:jc w:val="both"/>
        <w:rPr>
          <w:rFonts w:ascii="Lucida Bright" w:hAnsi="Lucida Bright" w:cs="Arial"/>
          <w:sz w:val="19"/>
          <w:szCs w:val="19"/>
          <w:u w:val="single"/>
          <w:lang w:val="es-ES_tradnl"/>
        </w:rPr>
      </w:pPr>
      <w:r w:rsidRPr="001D5245">
        <w:rPr>
          <w:rFonts w:ascii="Lucida Bright" w:hAnsi="Lucida Bright" w:cs="Arial"/>
          <w:b/>
          <w:sz w:val="19"/>
          <w:szCs w:val="19"/>
          <w:u w:val="single"/>
        </w:rPr>
        <w:t>CLÁUSULA</w:t>
      </w:r>
      <w:r w:rsidRPr="001D5245">
        <w:rPr>
          <w:rFonts w:ascii="Lucida Bright" w:hAnsi="Lucida Bright" w:cs="Arial"/>
          <w:b/>
          <w:sz w:val="19"/>
          <w:szCs w:val="19"/>
          <w:u w:val="single"/>
          <w:lang w:val="es-ES_tradnl"/>
        </w:rPr>
        <w:t xml:space="preserve"> VIGÉSIMA TERCERA.- (CAUSAS DE FUERZA MAYOR Y/O CASO FORTUITO)</w:t>
      </w:r>
    </w:p>
    <w:p w:rsidR="006D1493" w:rsidRPr="001D5245" w:rsidRDefault="006D1493" w:rsidP="006D1493">
      <w:pPr>
        <w:spacing w:before="120" w:after="120"/>
        <w:jc w:val="both"/>
        <w:rPr>
          <w:rFonts w:ascii="Lucida Bright" w:hAnsi="Lucida Bright" w:cs="Arial"/>
          <w:sz w:val="19"/>
          <w:szCs w:val="19"/>
          <w:lang w:val="es-ES_tradnl"/>
        </w:rPr>
      </w:pPr>
      <w:r w:rsidRPr="001D5245">
        <w:rPr>
          <w:rFonts w:ascii="Lucida Bright" w:hAnsi="Lucida Bright" w:cs="Arial"/>
          <w:sz w:val="19"/>
          <w:szCs w:val="19"/>
          <w:lang w:val="es-ES_tradnl"/>
        </w:rPr>
        <w:t xml:space="preserve">La fuerza mayor o caso fortuito definidos en este Contrato, serán consideradas causal de imposibilidad sobrevenida, cuando tengan un efecto adverso y sustancial en la capacidad de cumplimiento de las obligaciones establecidas en este Contrato, que estén fuera del control de las Partes y no se deban a un acto u omisión de la Parte afectada y no sean previsibles o que de serlo, no puedan evitarse mediante la adopción de todas las precauciones razonables por la Parte que alegue fuerza mayor o caso fortuito para eximirse de la responsabilidad. </w:t>
      </w:r>
    </w:p>
    <w:p w:rsidR="006D1493" w:rsidRPr="001D5245" w:rsidRDefault="006D1493" w:rsidP="006D1493">
      <w:pPr>
        <w:spacing w:before="120" w:after="120"/>
        <w:jc w:val="both"/>
        <w:rPr>
          <w:rFonts w:ascii="Lucida Bright" w:hAnsi="Lucida Bright" w:cs="Arial"/>
          <w:sz w:val="19"/>
          <w:szCs w:val="19"/>
          <w:lang w:val="es-ES_tradnl"/>
        </w:rPr>
      </w:pPr>
      <w:r w:rsidRPr="001D5245">
        <w:rPr>
          <w:rFonts w:ascii="Lucida Bright" w:hAnsi="Lucida Bright" w:cs="Arial"/>
          <w:sz w:val="19"/>
          <w:szCs w:val="19"/>
          <w:lang w:val="es-ES_tradnl"/>
        </w:rPr>
        <w:t xml:space="preserve">Con el fin de exceptuar al </w:t>
      </w:r>
      <w:r w:rsidRPr="001D5245">
        <w:rPr>
          <w:rFonts w:ascii="Lucida Bright" w:hAnsi="Lucida Bright" w:cs="Arial"/>
          <w:b/>
          <w:sz w:val="19"/>
          <w:szCs w:val="19"/>
          <w:lang w:val="es-ES_tradnl"/>
        </w:rPr>
        <w:t xml:space="preserve">PROVEEDOR </w:t>
      </w:r>
      <w:r w:rsidRPr="001D5245">
        <w:rPr>
          <w:rFonts w:ascii="Lucida Bright" w:hAnsi="Lucida Bright" w:cs="Arial"/>
          <w:sz w:val="19"/>
          <w:szCs w:val="19"/>
          <w:lang w:val="es-ES_tradnl"/>
        </w:rPr>
        <w:t xml:space="preserve">de determinadas responsabilidades por mora durante la vigencia del presente Contrato, la </w:t>
      </w:r>
      <w:r w:rsidRPr="001D5245">
        <w:rPr>
          <w:rFonts w:ascii="Lucida Bright" w:hAnsi="Lucida Bright" w:cs="Arial"/>
          <w:b/>
          <w:sz w:val="19"/>
          <w:szCs w:val="19"/>
          <w:lang w:val="es-ES_tradnl"/>
        </w:rPr>
        <w:t>ENTIDAD</w:t>
      </w:r>
      <w:r w:rsidRPr="001D5245">
        <w:rPr>
          <w:rFonts w:ascii="Lucida Bright" w:hAnsi="Lucida Bright" w:cs="Arial"/>
          <w:sz w:val="19"/>
          <w:szCs w:val="19"/>
          <w:lang w:val="es-ES_tradnl"/>
        </w:rPr>
        <w:t xml:space="preserve"> tendrá la facultad de calificar las causas de fuerza mayor y/o caso fortuito que pudieran tener efectiva consecuencia sobre la ejecución del Contrato, previo cumplimiento de lo establecido en la presente cláusula.</w:t>
      </w:r>
    </w:p>
    <w:p w:rsidR="006D1493" w:rsidRPr="001D5245" w:rsidRDefault="006D1493" w:rsidP="006D1493">
      <w:pPr>
        <w:spacing w:before="120" w:after="120"/>
        <w:jc w:val="both"/>
        <w:rPr>
          <w:rFonts w:ascii="Lucida Bright" w:hAnsi="Lucida Bright" w:cs="Arial"/>
          <w:sz w:val="19"/>
          <w:szCs w:val="19"/>
          <w:lang w:val="es-ES_tradnl"/>
        </w:rPr>
      </w:pPr>
      <w:r w:rsidRPr="001D5245">
        <w:rPr>
          <w:rFonts w:ascii="Lucida Bright" w:hAnsi="Lucida Bright" w:cs="Arial"/>
          <w:sz w:val="19"/>
          <w:szCs w:val="19"/>
          <w:lang w:val="es-ES_tradnl"/>
        </w:rPr>
        <w:t>Se entiende por fuerza mayor al obstáculo externo, imprevisto o inevitable que origina una fuerza extraña al hombre y con tal medida impide el cumplimiento de la obligación (ejemplo: incendios, inundaciones y/o desastres naturales, etc.).</w:t>
      </w:r>
    </w:p>
    <w:p w:rsidR="006D1493" w:rsidRPr="001D5245" w:rsidRDefault="006D1493" w:rsidP="006D1493">
      <w:pPr>
        <w:spacing w:before="120" w:after="120"/>
        <w:jc w:val="both"/>
        <w:rPr>
          <w:rFonts w:ascii="Lucida Bright" w:hAnsi="Lucida Bright" w:cs="Arial"/>
          <w:sz w:val="19"/>
          <w:szCs w:val="19"/>
          <w:lang w:val="es-ES_tradnl"/>
        </w:rPr>
      </w:pPr>
      <w:r w:rsidRPr="001D5245">
        <w:rPr>
          <w:rFonts w:ascii="Lucida Bright" w:hAnsi="Lucida Bright" w:cs="Arial"/>
          <w:sz w:val="19"/>
          <w:szCs w:val="19"/>
          <w:lang w:val="es-ES_tradnl"/>
        </w:rPr>
        <w:t>Se concibe por caso fortuito al obstáculo interno atribuible al hombre, imprevisto o inevitable, proveniente de las condiciones mismas en que la obligación debía ser cumplida (ejemplo: conmociones civiles, huelgas, bloqueos, revoluciones, resolución de autoridad gubernamental, etc.).</w:t>
      </w:r>
    </w:p>
    <w:p w:rsidR="006D1493" w:rsidRPr="001D5245" w:rsidRDefault="006D1493" w:rsidP="006D1493">
      <w:pPr>
        <w:spacing w:before="120"/>
        <w:ind w:left="709" w:hanging="709"/>
        <w:jc w:val="both"/>
        <w:rPr>
          <w:rFonts w:ascii="Lucida Bright" w:hAnsi="Lucida Bright" w:cs="Arial"/>
          <w:b/>
          <w:sz w:val="19"/>
          <w:szCs w:val="19"/>
          <w:lang w:val="es-ES_tradnl"/>
        </w:rPr>
      </w:pPr>
      <w:r w:rsidRPr="001D5245">
        <w:rPr>
          <w:rFonts w:ascii="Lucida Bright" w:hAnsi="Lucida Bright" w:cs="Arial"/>
          <w:b/>
          <w:sz w:val="19"/>
          <w:szCs w:val="19"/>
          <w:lang w:val="es-ES_tradnl"/>
        </w:rPr>
        <w:t xml:space="preserve">23.1   </w:t>
      </w:r>
      <w:r w:rsidRPr="001D5245">
        <w:rPr>
          <w:rFonts w:ascii="Lucida Bright" w:hAnsi="Lucida Bright" w:cs="Arial"/>
          <w:b/>
          <w:sz w:val="19"/>
          <w:szCs w:val="19"/>
          <w:lang w:val="es-ES_tradnl"/>
        </w:rPr>
        <w:tab/>
        <w:t>Condiciones de Validez:</w:t>
      </w:r>
    </w:p>
    <w:p w:rsidR="006D1493" w:rsidRPr="001D5245" w:rsidRDefault="006D1493" w:rsidP="006D1493">
      <w:pPr>
        <w:spacing w:before="120"/>
        <w:ind w:left="708" w:firstLine="1"/>
        <w:jc w:val="both"/>
        <w:rPr>
          <w:rFonts w:ascii="Lucida Bright" w:hAnsi="Lucida Bright" w:cs="Arial"/>
          <w:sz w:val="19"/>
          <w:szCs w:val="19"/>
          <w:lang w:val="es-ES_tradnl"/>
        </w:rPr>
      </w:pPr>
      <w:r w:rsidRPr="001D5245">
        <w:rPr>
          <w:rFonts w:ascii="Lucida Bright" w:hAnsi="Lucida Bright" w:cs="Arial"/>
          <w:sz w:val="19"/>
          <w:szCs w:val="19"/>
          <w:lang w:val="es-ES_tradnl"/>
        </w:rPr>
        <w:t>No se considerará que ninguna de las Partes ha incumplido sus obligaciones bajo el Contrato en la medida en que una fuerza mayor o caso fortuito que surja luego de la fecha del Contrato impida el desempeño de dichas obligaciones, siempre y cuando:</w:t>
      </w:r>
    </w:p>
    <w:p w:rsidR="006D1493" w:rsidRPr="001D5245" w:rsidRDefault="006D1493" w:rsidP="007E1845">
      <w:pPr>
        <w:numPr>
          <w:ilvl w:val="0"/>
          <w:numId w:val="51"/>
        </w:numPr>
        <w:spacing w:before="120"/>
        <w:ind w:left="1134" w:hanging="283"/>
        <w:jc w:val="both"/>
        <w:rPr>
          <w:rFonts w:ascii="Lucida Bright" w:hAnsi="Lucida Bright" w:cs="Arial"/>
          <w:sz w:val="19"/>
          <w:szCs w:val="19"/>
          <w:lang w:val="es-ES_tradnl"/>
        </w:rPr>
      </w:pPr>
      <w:r w:rsidRPr="001D5245">
        <w:rPr>
          <w:rFonts w:ascii="Lucida Bright" w:hAnsi="Lucida Bright" w:cs="Arial"/>
          <w:sz w:val="19"/>
          <w:szCs w:val="19"/>
          <w:lang w:val="es-ES_tradnl"/>
        </w:rPr>
        <w:t xml:space="preserve">Las circunstancias de la fuerza mayor o caso fortuito no hayan surgido por un incumplimiento, omisión o negligencia de la Parte invocante, o en el caso del </w:t>
      </w:r>
      <w:r w:rsidRPr="001D5245">
        <w:rPr>
          <w:rFonts w:ascii="Lucida Bright" w:hAnsi="Lucida Bright" w:cs="Arial"/>
          <w:b/>
          <w:sz w:val="19"/>
          <w:szCs w:val="19"/>
          <w:lang w:val="es-ES_tradnl"/>
        </w:rPr>
        <w:t>PROVEEDOR</w:t>
      </w:r>
      <w:r w:rsidRPr="001D5245">
        <w:rPr>
          <w:rFonts w:ascii="Lucida Bright" w:hAnsi="Lucida Bright" w:cs="Arial"/>
          <w:sz w:val="19"/>
          <w:szCs w:val="19"/>
          <w:lang w:val="es-ES_tradnl"/>
        </w:rPr>
        <w:t>, será aplicable también a cualquier subcontratista.</w:t>
      </w:r>
    </w:p>
    <w:p w:rsidR="006D1493" w:rsidRPr="001D5245" w:rsidRDefault="006D1493" w:rsidP="007E1845">
      <w:pPr>
        <w:numPr>
          <w:ilvl w:val="0"/>
          <w:numId w:val="51"/>
        </w:numPr>
        <w:spacing w:before="120"/>
        <w:ind w:left="1134" w:hanging="283"/>
        <w:jc w:val="both"/>
        <w:rPr>
          <w:rFonts w:ascii="Lucida Bright" w:hAnsi="Lucida Bright" w:cs="Arial"/>
          <w:sz w:val="19"/>
          <w:szCs w:val="19"/>
          <w:lang w:val="es-ES_tradnl"/>
        </w:rPr>
      </w:pPr>
      <w:r w:rsidRPr="001D5245">
        <w:rPr>
          <w:rFonts w:ascii="Lucida Bright" w:hAnsi="Lucida Bright" w:cs="Arial"/>
          <w:sz w:val="19"/>
          <w:szCs w:val="19"/>
          <w:lang w:val="es-ES_tradnl"/>
        </w:rPr>
        <w:t>La Parte que invoque la causal de fuerza mayor o caso fortuito le haya dado a la otra Parte un aviso inmediato de las circunstancias de la fuerza mayor o caso fortuito y le haya dado un segundo aviso dentro de los 5 (cinco) días hábiles, donde describa la fuerza mayor o caso fortuito en detalle y provea una evaluación de las obligaciones afectadas y el período de tiempo durante el cual la Parte informante estima que no podrá desempeñar alguna o todas sus obligaciones.</w:t>
      </w:r>
      <w:r w:rsidRPr="001D5245">
        <w:rPr>
          <w:rFonts w:ascii="Lucida Bright" w:hAnsi="Lucida Bright" w:cs="Arial"/>
          <w:sz w:val="19"/>
          <w:szCs w:val="19"/>
          <w:lang w:val="es-ES_tradnl"/>
        </w:rPr>
        <w:tab/>
      </w:r>
    </w:p>
    <w:p w:rsidR="006D1493" w:rsidRPr="001D5245" w:rsidRDefault="006D1493" w:rsidP="007E1845">
      <w:pPr>
        <w:numPr>
          <w:ilvl w:val="0"/>
          <w:numId w:val="51"/>
        </w:numPr>
        <w:spacing w:before="120"/>
        <w:ind w:left="1134" w:hanging="283"/>
        <w:jc w:val="both"/>
        <w:rPr>
          <w:rFonts w:ascii="Lucida Bright" w:hAnsi="Lucida Bright" w:cs="Arial"/>
          <w:sz w:val="19"/>
          <w:szCs w:val="19"/>
          <w:lang w:val="es-ES_tradnl"/>
        </w:rPr>
      </w:pPr>
      <w:r w:rsidRPr="001D5245">
        <w:rPr>
          <w:rFonts w:ascii="Lucida Bright" w:hAnsi="Lucida Bright" w:cs="Arial"/>
          <w:sz w:val="19"/>
          <w:szCs w:val="19"/>
          <w:lang w:val="es-ES_tradnl"/>
        </w:rPr>
        <w:t>La Parte que invoque la causal de fuerza mayor o caso fortuito deberá expresar detalladamente por escrito y documentar, que realizo y continúa realizando todos sus esfuerzos para minimizar el efecto de dicha fuerza mayor o caso fortuito, incluido minimizar retrasos en la provisión de los Bienes y limitar el daño a la misma, extremo que debe ser verificado por la Unidad Solicitante</w:t>
      </w:r>
    </w:p>
    <w:p w:rsidR="006D1493" w:rsidRPr="001D5245" w:rsidRDefault="006D1493" w:rsidP="006D1493">
      <w:pPr>
        <w:spacing w:before="120"/>
        <w:ind w:left="708" w:firstLine="1"/>
        <w:jc w:val="both"/>
        <w:rPr>
          <w:rFonts w:ascii="Lucida Bright" w:hAnsi="Lucida Bright" w:cs="Arial"/>
          <w:sz w:val="19"/>
          <w:szCs w:val="19"/>
          <w:lang w:val="es-ES_tradnl"/>
        </w:rPr>
      </w:pPr>
      <w:r w:rsidRPr="001D5245">
        <w:rPr>
          <w:rFonts w:ascii="Lucida Bright" w:hAnsi="Lucida Bright" w:cs="Arial"/>
          <w:sz w:val="19"/>
          <w:szCs w:val="19"/>
          <w:lang w:val="es-ES_tradnl"/>
        </w:rPr>
        <w:t xml:space="preserve">Previo cumplimiento por parte del </w:t>
      </w:r>
      <w:r w:rsidRPr="001D5245">
        <w:rPr>
          <w:rFonts w:ascii="Lucida Bright" w:hAnsi="Lucida Bright" w:cs="Arial"/>
          <w:b/>
          <w:sz w:val="19"/>
          <w:szCs w:val="19"/>
          <w:lang w:val="es-ES_tradnl"/>
        </w:rPr>
        <w:t>PROVEEDOR</w:t>
      </w:r>
      <w:r w:rsidRPr="001D5245">
        <w:rPr>
          <w:rFonts w:ascii="Lucida Bright" w:hAnsi="Lucida Bright" w:cs="Arial"/>
          <w:sz w:val="19"/>
          <w:szCs w:val="19"/>
          <w:lang w:val="es-ES_tradnl"/>
        </w:rPr>
        <w:t xml:space="preserve"> de lo establecido precedentemente dentro de los 7 (siete) días hábiles la </w:t>
      </w:r>
      <w:r w:rsidRPr="001D5245">
        <w:rPr>
          <w:rFonts w:ascii="Lucida Bright" w:hAnsi="Lucida Bright" w:cs="Arial"/>
          <w:b/>
          <w:sz w:val="19"/>
          <w:szCs w:val="19"/>
          <w:lang w:val="es-ES_tradnl"/>
        </w:rPr>
        <w:t xml:space="preserve">ENTIDAD previa evaluación, </w:t>
      </w:r>
      <w:r w:rsidRPr="001D5245">
        <w:rPr>
          <w:rFonts w:ascii="Lucida Bright" w:hAnsi="Lucida Bright" w:cs="Arial"/>
          <w:sz w:val="19"/>
          <w:szCs w:val="19"/>
          <w:lang w:val="es-ES_tradnl"/>
        </w:rPr>
        <w:t xml:space="preserve">aprobara si corresponde la existencia del impedimento, sin el cual, de ninguna manera y por ningún motivo podrá solicitar luego a la </w:t>
      </w:r>
      <w:r w:rsidRPr="001D5245">
        <w:rPr>
          <w:rFonts w:ascii="Lucida Bright" w:hAnsi="Lucida Bright" w:cs="Arial"/>
          <w:b/>
          <w:sz w:val="19"/>
          <w:szCs w:val="19"/>
          <w:lang w:val="es-ES_tradnl"/>
        </w:rPr>
        <w:t>ENTIDAD</w:t>
      </w:r>
      <w:r w:rsidRPr="001D5245">
        <w:rPr>
          <w:rFonts w:ascii="Lucida Bright" w:hAnsi="Lucida Bright" w:cs="Arial"/>
          <w:sz w:val="19"/>
          <w:szCs w:val="19"/>
          <w:lang w:val="es-ES_tradnl"/>
        </w:rPr>
        <w:t xml:space="preserve"> por escrito la ampliación del plazo del Contrato y el no pago de multas.</w:t>
      </w:r>
    </w:p>
    <w:p w:rsidR="006D1493" w:rsidRPr="001D5245" w:rsidRDefault="006D1493" w:rsidP="006D1493">
      <w:pPr>
        <w:tabs>
          <w:tab w:val="left" w:pos="993"/>
        </w:tabs>
        <w:spacing w:before="120"/>
        <w:ind w:left="567" w:hanging="567"/>
        <w:jc w:val="both"/>
        <w:rPr>
          <w:rFonts w:ascii="Lucida Bright" w:hAnsi="Lucida Bright" w:cs="Arial"/>
          <w:b/>
          <w:sz w:val="19"/>
          <w:szCs w:val="19"/>
          <w:lang w:val="es-ES_tradnl"/>
        </w:rPr>
      </w:pPr>
      <w:r w:rsidRPr="001D5245">
        <w:rPr>
          <w:rFonts w:ascii="Lucida Bright" w:hAnsi="Lucida Bright" w:cs="Arial"/>
          <w:b/>
          <w:sz w:val="19"/>
          <w:szCs w:val="19"/>
          <w:lang w:val="es-ES_tradnl"/>
        </w:rPr>
        <w:t>23.2   Cumplimiento ininterrumpido:</w:t>
      </w:r>
    </w:p>
    <w:p w:rsidR="006D1493" w:rsidRPr="001D5245" w:rsidRDefault="006D1493" w:rsidP="006D1493">
      <w:pPr>
        <w:spacing w:before="120"/>
        <w:ind w:left="708" w:firstLine="1"/>
        <w:jc w:val="both"/>
        <w:rPr>
          <w:rFonts w:ascii="Lucida Bright" w:hAnsi="Lucida Bright" w:cs="Arial"/>
          <w:sz w:val="19"/>
          <w:szCs w:val="19"/>
          <w:lang w:val="es-ES_tradnl"/>
        </w:rPr>
      </w:pPr>
      <w:r w:rsidRPr="001D5245">
        <w:rPr>
          <w:rFonts w:ascii="Lucida Bright" w:hAnsi="Lucida Bright" w:cs="Arial"/>
          <w:sz w:val="19"/>
          <w:szCs w:val="19"/>
          <w:lang w:val="es-ES_tradnl"/>
        </w:rPr>
        <w:t xml:space="preserve">Cuando ocurra una fuerza mayor o caso fortuito, el </w:t>
      </w:r>
      <w:r w:rsidRPr="001D5245">
        <w:rPr>
          <w:rFonts w:ascii="Lucida Bright" w:hAnsi="Lucida Bright" w:cs="Arial"/>
          <w:b/>
          <w:sz w:val="19"/>
          <w:szCs w:val="19"/>
          <w:lang w:val="es-ES_tradnl"/>
        </w:rPr>
        <w:t xml:space="preserve">PROVEEDOR </w:t>
      </w:r>
      <w:r w:rsidRPr="001D5245">
        <w:rPr>
          <w:rFonts w:ascii="Lucida Bright" w:hAnsi="Lucida Bright" w:cs="Arial"/>
          <w:sz w:val="19"/>
          <w:szCs w:val="19"/>
          <w:lang w:val="es-ES_tradnl"/>
        </w:rPr>
        <w:t xml:space="preserve">hará todos los esfuerzos para seguir desempeñando sus obligaciones bajo el Contrato, en la medida en que sea factible y durante el período de dicha fuerza mayor o caso fortuito protegerá y asegurará los Bienes de la manera que lo solicite la </w:t>
      </w:r>
      <w:r w:rsidRPr="001D5245">
        <w:rPr>
          <w:rFonts w:ascii="Lucida Bright" w:hAnsi="Lucida Bright" w:cs="Arial"/>
          <w:b/>
          <w:sz w:val="19"/>
          <w:szCs w:val="19"/>
          <w:lang w:val="es-ES_tradnl"/>
        </w:rPr>
        <w:t>ENTIDAD</w:t>
      </w:r>
      <w:r w:rsidRPr="001D5245">
        <w:rPr>
          <w:rFonts w:ascii="Lucida Bright" w:hAnsi="Lucida Bright" w:cs="Arial"/>
          <w:sz w:val="19"/>
          <w:szCs w:val="19"/>
          <w:lang w:val="es-ES_tradnl"/>
        </w:rPr>
        <w:t xml:space="preserve">. </w:t>
      </w:r>
    </w:p>
    <w:p w:rsidR="006D1493" w:rsidRPr="001D5245" w:rsidRDefault="006D1493" w:rsidP="006D1493">
      <w:pPr>
        <w:spacing w:before="120"/>
        <w:ind w:left="709" w:hanging="709"/>
        <w:jc w:val="both"/>
        <w:rPr>
          <w:rFonts w:ascii="Lucida Bright" w:hAnsi="Lucida Bright" w:cs="Arial"/>
          <w:b/>
          <w:sz w:val="19"/>
          <w:szCs w:val="19"/>
          <w:lang w:val="es-ES_tradnl"/>
        </w:rPr>
      </w:pPr>
      <w:r w:rsidRPr="001D5245">
        <w:rPr>
          <w:rFonts w:ascii="Lucida Bright" w:hAnsi="Lucida Bright" w:cs="Arial"/>
          <w:b/>
          <w:sz w:val="19"/>
          <w:szCs w:val="19"/>
          <w:lang w:val="es-ES_tradnl"/>
        </w:rPr>
        <w:t xml:space="preserve">23.3   </w:t>
      </w:r>
      <w:r w:rsidRPr="001D5245">
        <w:rPr>
          <w:rFonts w:ascii="Lucida Bright" w:hAnsi="Lucida Bright" w:cs="Arial"/>
          <w:b/>
          <w:sz w:val="19"/>
          <w:szCs w:val="19"/>
          <w:lang w:val="es-ES_tradnl"/>
        </w:rPr>
        <w:tab/>
        <w:t>Prórrogas:</w:t>
      </w:r>
    </w:p>
    <w:p w:rsidR="006D1493" w:rsidRPr="001D5245" w:rsidRDefault="006D1493" w:rsidP="006D1493">
      <w:pPr>
        <w:spacing w:before="120"/>
        <w:ind w:left="708"/>
        <w:jc w:val="both"/>
        <w:rPr>
          <w:rFonts w:ascii="Lucida Bright" w:hAnsi="Lucida Bright" w:cs="Arial"/>
          <w:sz w:val="19"/>
          <w:szCs w:val="19"/>
          <w:lang w:val="es-ES_tradnl"/>
        </w:rPr>
      </w:pPr>
      <w:r w:rsidRPr="001D5245">
        <w:rPr>
          <w:rFonts w:ascii="Lucida Bright" w:hAnsi="Lucida Bright" w:cs="Arial"/>
          <w:sz w:val="19"/>
          <w:szCs w:val="19"/>
          <w:lang w:val="es-ES_tradnl"/>
        </w:rPr>
        <w:lastRenderedPageBreak/>
        <w:t>Si una circunstancia de fuerza mayor o caso fortuito afecta el plazo de entrega o cualquier otra fecha límite de realización, dicha fecha límite se prorrogará de conformidad a lo establecido en el presente Contrato.</w:t>
      </w:r>
    </w:p>
    <w:p w:rsidR="006D1493" w:rsidRPr="001D5245" w:rsidRDefault="006D1493" w:rsidP="006D1493">
      <w:pPr>
        <w:autoSpaceDE w:val="0"/>
        <w:autoSpaceDN w:val="0"/>
        <w:spacing w:before="120"/>
        <w:ind w:left="708"/>
        <w:jc w:val="both"/>
        <w:rPr>
          <w:rFonts w:ascii="Lucida Bright" w:hAnsi="Lucida Bright" w:cs="Arial"/>
          <w:sz w:val="19"/>
          <w:szCs w:val="19"/>
          <w:lang w:val="es-ES_tradnl"/>
        </w:rPr>
      </w:pPr>
      <w:r w:rsidRPr="001D5245">
        <w:rPr>
          <w:rFonts w:ascii="Lucida Bright" w:hAnsi="Lucida Bright" w:cs="Arial"/>
          <w:sz w:val="19"/>
          <w:szCs w:val="19"/>
          <w:lang w:val="es-ES_tradnl"/>
        </w:rPr>
        <w:t>Durante este periodo las Partes soportaran independientemente sus respectivas perdidas, por lo cual no podrán oponerse este argumento para reclamar pagos que se generen por efecto del presente Contrato.</w:t>
      </w:r>
    </w:p>
    <w:p w:rsidR="006D1493" w:rsidRPr="001D5245" w:rsidRDefault="006D1493" w:rsidP="006D1493">
      <w:pPr>
        <w:spacing w:before="120"/>
        <w:ind w:left="708"/>
        <w:jc w:val="both"/>
        <w:rPr>
          <w:rFonts w:ascii="Lucida Bright" w:hAnsi="Lucida Bright" w:cs="Arial"/>
          <w:sz w:val="19"/>
          <w:szCs w:val="19"/>
        </w:rPr>
      </w:pPr>
      <w:r w:rsidRPr="001D5245">
        <w:rPr>
          <w:rFonts w:ascii="Lucida Bright" w:hAnsi="Lucida Bright" w:cs="Arial"/>
          <w:sz w:val="19"/>
          <w:szCs w:val="19"/>
        </w:rPr>
        <w:t>Si la razón impeditiva o sus causas perduraren por más de 30 (treinta) días calendarios consecutivos, cualquiera de las Partes deberá notificar a la otra, por escrito, la resolución del Contrato de conformidad a la cláusula (Terminación del Contrato) del presente Contrato.</w:t>
      </w:r>
    </w:p>
    <w:p w:rsidR="006D1493" w:rsidRPr="001D5245" w:rsidRDefault="006D1493" w:rsidP="006D1493">
      <w:pPr>
        <w:spacing w:before="120"/>
        <w:jc w:val="both"/>
        <w:rPr>
          <w:rFonts w:ascii="Lucida Bright" w:hAnsi="Lucida Bright" w:cs="Arial"/>
          <w:b/>
          <w:sz w:val="19"/>
          <w:szCs w:val="19"/>
          <w:u w:val="single"/>
          <w:lang w:val="es-ES_tradnl"/>
        </w:rPr>
      </w:pPr>
      <w:r w:rsidRPr="001D5245">
        <w:rPr>
          <w:rFonts w:ascii="Lucida Bright" w:hAnsi="Lucida Bright" w:cs="Arial"/>
          <w:b/>
          <w:sz w:val="19"/>
          <w:szCs w:val="19"/>
          <w:u w:val="single"/>
        </w:rPr>
        <w:t>CLÁUSULA</w:t>
      </w:r>
      <w:r w:rsidRPr="001D5245">
        <w:rPr>
          <w:rFonts w:ascii="Lucida Bright" w:hAnsi="Lucida Bright" w:cs="Arial"/>
          <w:b/>
          <w:sz w:val="19"/>
          <w:szCs w:val="19"/>
          <w:u w:val="single"/>
          <w:lang w:val="es-ES_tradnl"/>
        </w:rPr>
        <w:t xml:space="preserve"> VIGÉSIMA CUARTA.- (TERMINACIÓN DEL CONTRATO)</w:t>
      </w:r>
    </w:p>
    <w:p w:rsidR="006D1493" w:rsidRPr="001D5245" w:rsidRDefault="006D1493" w:rsidP="006D1493">
      <w:pPr>
        <w:spacing w:before="120"/>
        <w:jc w:val="both"/>
        <w:rPr>
          <w:rFonts w:ascii="Lucida Bright" w:hAnsi="Lucida Bright" w:cs="Arial"/>
          <w:sz w:val="19"/>
          <w:szCs w:val="19"/>
          <w:lang w:val="es-ES_tradnl"/>
        </w:rPr>
      </w:pPr>
      <w:r w:rsidRPr="001D5245">
        <w:rPr>
          <w:rFonts w:ascii="Lucida Bright" w:hAnsi="Lucida Bright" w:cs="Arial"/>
          <w:sz w:val="19"/>
          <w:szCs w:val="19"/>
          <w:lang w:val="es-ES_tradnl"/>
        </w:rPr>
        <w:t>El presente Contrato concluirá por una de las siguientes causas:</w:t>
      </w:r>
    </w:p>
    <w:p w:rsidR="006D1493" w:rsidRPr="001D5245" w:rsidRDefault="006D1493" w:rsidP="006D1493">
      <w:pPr>
        <w:tabs>
          <w:tab w:val="left" w:pos="709"/>
        </w:tabs>
        <w:spacing w:before="120"/>
        <w:ind w:left="709" w:hanging="709"/>
        <w:jc w:val="both"/>
        <w:rPr>
          <w:rFonts w:ascii="Lucida Bright" w:hAnsi="Lucida Bright" w:cs="Arial"/>
          <w:b/>
          <w:sz w:val="19"/>
          <w:szCs w:val="19"/>
          <w:lang w:val="es-ES_tradnl"/>
        </w:rPr>
      </w:pPr>
      <w:r w:rsidRPr="001D5245">
        <w:rPr>
          <w:rFonts w:ascii="Lucida Bright" w:hAnsi="Lucida Bright" w:cs="Arial"/>
          <w:b/>
          <w:sz w:val="19"/>
          <w:szCs w:val="19"/>
          <w:lang w:val="es-ES_tradnl"/>
        </w:rPr>
        <w:t xml:space="preserve">24.1   </w:t>
      </w:r>
      <w:r w:rsidRPr="001D5245">
        <w:rPr>
          <w:rFonts w:ascii="Lucida Bright" w:hAnsi="Lucida Bright" w:cs="Arial"/>
          <w:b/>
          <w:sz w:val="19"/>
          <w:szCs w:val="19"/>
          <w:lang w:val="es-ES_tradnl"/>
        </w:rPr>
        <w:tab/>
        <w:t xml:space="preserve">Por Cumplimiento del Contrato: </w:t>
      </w:r>
    </w:p>
    <w:p w:rsidR="006D1493" w:rsidRPr="001D5245" w:rsidRDefault="006D1493" w:rsidP="006D1493">
      <w:pPr>
        <w:tabs>
          <w:tab w:val="left" w:pos="709"/>
        </w:tabs>
        <w:spacing w:before="120"/>
        <w:ind w:left="709" w:hanging="709"/>
        <w:jc w:val="both"/>
        <w:rPr>
          <w:rFonts w:ascii="Lucida Bright" w:hAnsi="Lucida Bright" w:cs="Arial"/>
          <w:sz w:val="19"/>
          <w:szCs w:val="19"/>
          <w:lang w:val="es-ES_tradnl"/>
        </w:rPr>
      </w:pPr>
      <w:r w:rsidRPr="001D5245">
        <w:rPr>
          <w:rFonts w:ascii="Lucida Bright" w:hAnsi="Lucida Bright" w:cs="Arial"/>
          <w:b/>
          <w:sz w:val="19"/>
          <w:szCs w:val="19"/>
          <w:lang w:val="es-ES_tradnl"/>
        </w:rPr>
        <w:tab/>
      </w:r>
      <w:r w:rsidRPr="001D5245">
        <w:rPr>
          <w:rFonts w:ascii="Lucida Bright" w:hAnsi="Lucida Bright" w:cs="Arial"/>
          <w:sz w:val="19"/>
          <w:szCs w:val="19"/>
          <w:lang w:val="es-ES_tradnl"/>
        </w:rPr>
        <w:t xml:space="preserve">De forma normal, tanto la </w:t>
      </w:r>
      <w:r w:rsidRPr="001D5245">
        <w:rPr>
          <w:rFonts w:ascii="Lucida Bright" w:hAnsi="Lucida Bright" w:cs="Arial"/>
          <w:b/>
          <w:sz w:val="19"/>
          <w:szCs w:val="19"/>
          <w:lang w:val="es-ES_tradnl"/>
        </w:rPr>
        <w:t xml:space="preserve">ENTIDAD </w:t>
      </w:r>
      <w:r w:rsidRPr="001D5245">
        <w:rPr>
          <w:rFonts w:ascii="Lucida Bright" w:hAnsi="Lucida Bright" w:cs="Arial"/>
          <w:sz w:val="19"/>
          <w:szCs w:val="19"/>
          <w:lang w:val="es-ES_tradnl"/>
        </w:rPr>
        <w:t xml:space="preserve">como el </w:t>
      </w:r>
      <w:r w:rsidRPr="001D5245">
        <w:rPr>
          <w:rFonts w:ascii="Lucida Bright" w:hAnsi="Lucida Bright" w:cs="Arial"/>
          <w:b/>
          <w:sz w:val="19"/>
          <w:szCs w:val="19"/>
          <w:lang w:val="es-ES_tradnl"/>
        </w:rPr>
        <w:t xml:space="preserve">PROVEEDOR </w:t>
      </w:r>
      <w:r w:rsidRPr="001D5245">
        <w:rPr>
          <w:rFonts w:ascii="Lucida Bright" w:hAnsi="Lucida Bright" w:cs="Arial"/>
          <w:sz w:val="19"/>
          <w:szCs w:val="19"/>
          <w:lang w:val="es-ES_tradnl"/>
        </w:rPr>
        <w:t>darán por terminado el presente Contrato, una vez que ambas partes hayan dado cumplimiento a todas las condiciones y estipulaciones contenidas en el mismo, lo cual se hará constar en el acta de cierre de Contrato suscrita por ambas partes.</w:t>
      </w:r>
    </w:p>
    <w:p w:rsidR="006D1493" w:rsidRPr="001D5245" w:rsidRDefault="006D1493" w:rsidP="006D1493">
      <w:pPr>
        <w:tabs>
          <w:tab w:val="left" w:pos="709"/>
        </w:tabs>
        <w:spacing w:before="120"/>
        <w:ind w:left="851" w:hanging="851"/>
        <w:jc w:val="both"/>
        <w:rPr>
          <w:rFonts w:ascii="Lucida Bright" w:hAnsi="Lucida Bright" w:cs="Arial"/>
          <w:b/>
          <w:sz w:val="19"/>
          <w:szCs w:val="19"/>
          <w:lang w:val="es-ES_tradnl"/>
        </w:rPr>
      </w:pPr>
      <w:r w:rsidRPr="001D5245">
        <w:rPr>
          <w:rFonts w:ascii="Lucida Bright" w:hAnsi="Lucida Bright" w:cs="Arial"/>
          <w:b/>
          <w:sz w:val="19"/>
          <w:szCs w:val="19"/>
          <w:lang w:val="es-ES_tradnl"/>
        </w:rPr>
        <w:t xml:space="preserve">24.2    </w:t>
      </w:r>
      <w:r w:rsidRPr="001D5245">
        <w:rPr>
          <w:rFonts w:ascii="Lucida Bright" w:hAnsi="Lucida Bright" w:cs="Arial"/>
          <w:b/>
          <w:sz w:val="19"/>
          <w:szCs w:val="19"/>
          <w:lang w:val="es-ES_tradnl"/>
        </w:rPr>
        <w:tab/>
        <w:t xml:space="preserve">Por Resolución del Contrato: </w:t>
      </w:r>
    </w:p>
    <w:p w:rsidR="006D1493" w:rsidRPr="001D5245" w:rsidRDefault="006D1493" w:rsidP="006D1493">
      <w:pPr>
        <w:tabs>
          <w:tab w:val="left" w:pos="709"/>
        </w:tabs>
        <w:spacing w:before="120"/>
        <w:ind w:left="709" w:hanging="709"/>
        <w:jc w:val="both"/>
        <w:rPr>
          <w:rFonts w:ascii="Lucida Bright" w:hAnsi="Lucida Bright" w:cs="Arial"/>
          <w:sz w:val="19"/>
          <w:szCs w:val="19"/>
          <w:lang w:val="es-ES_tradnl"/>
        </w:rPr>
      </w:pPr>
      <w:r w:rsidRPr="001D5245">
        <w:rPr>
          <w:rFonts w:ascii="Lucida Bright" w:hAnsi="Lucida Bright" w:cs="Arial"/>
          <w:b/>
          <w:sz w:val="19"/>
          <w:szCs w:val="19"/>
          <w:lang w:val="es-ES_tradnl"/>
        </w:rPr>
        <w:tab/>
      </w:r>
      <w:r w:rsidRPr="001D5245">
        <w:rPr>
          <w:rFonts w:ascii="Lucida Bright" w:hAnsi="Lucida Bright" w:cs="Arial"/>
          <w:sz w:val="19"/>
          <w:szCs w:val="19"/>
          <w:lang w:val="es-ES_tradnl"/>
        </w:rPr>
        <w:t xml:space="preserve">Si se diera el caso y como una forma excepcional de terminar el Contrato, a los efectos legales correspondientes, la </w:t>
      </w:r>
      <w:r w:rsidRPr="001D5245">
        <w:rPr>
          <w:rFonts w:ascii="Lucida Bright" w:hAnsi="Lucida Bright" w:cs="Arial"/>
          <w:b/>
          <w:sz w:val="19"/>
          <w:szCs w:val="19"/>
          <w:lang w:val="es-ES_tradnl"/>
        </w:rPr>
        <w:t xml:space="preserve">ENTIDAD </w:t>
      </w:r>
      <w:r w:rsidRPr="001D5245">
        <w:rPr>
          <w:rFonts w:ascii="Lucida Bright" w:hAnsi="Lucida Bright" w:cs="Arial"/>
          <w:sz w:val="19"/>
          <w:szCs w:val="19"/>
          <w:lang w:val="es-ES_tradnl"/>
        </w:rPr>
        <w:t xml:space="preserve">y el </w:t>
      </w:r>
      <w:r w:rsidRPr="001D5245">
        <w:rPr>
          <w:rFonts w:ascii="Lucida Bright" w:hAnsi="Lucida Bright" w:cs="Arial"/>
          <w:b/>
          <w:sz w:val="19"/>
          <w:szCs w:val="19"/>
          <w:lang w:val="es-ES_tradnl"/>
        </w:rPr>
        <w:t xml:space="preserve">PROVEEDOR </w:t>
      </w:r>
      <w:r w:rsidRPr="001D5245">
        <w:rPr>
          <w:rFonts w:ascii="Lucida Bright" w:hAnsi="Lucida Bright" w:cs="Arial"/>
          <w:sz w:val="19"/>
          <w:szCs w:val="19"/>
          <w:lang w:val="es-ES_tradnl"/>
        </w:rPr>
        <w:t>acuerdan las siguientes causales para procesar la resolución del Contrato:</w:t>
      </w:r>
    </w:p>
    <w:p w:rsidR="006D1493" w:rsidRPr="001D5245" w:rsidRDefault="006D1493" w:rsidP="006D1493">
      <w:pPr>
        <w:spacing w:before="120"/>
        <w:ind w:left="2124" w:hanging="1415"/>
        <w:jc w:val="both"/>
        <w:rPr>
          <w:rFonts w:ascii="Lucida Bright" w:hAnsi="Lucida Bright" w:cs="Arial"/>
          <w:b/>
          <w:sz w:val="19"/>
          <w:szCs w:val="19"/>
          <w:lang w:val="es-ES_tradnl"/>
        </w:rPr>
      </w:pPr>
      <w:r w:rsidRPr="001D5245">
        <w:rPr>
          <w:rFonts w:ascii="Lucida Bright" w:hAnsi="Lucida Bright" w:cs="Arial"/>
          <w:b/>
          <w:sz w:val="19"/>
          <w:szCs w:val="19"/>
          <w:lang w:val="es-ES_tradnl"/>
        </w:rPr>
        <w:t xml:space="preserve">24.2.1 </w:t>
      </w:r>
      <w:r w:rsidRPr="001D5245">
        <w:rPr>
          <w:rFonts w:ascii="Lucida Bright" w:hAnsi="Lucida Bright" w:cs="Arial"/>
          <w:b/>
          <w:sz w:val="19"/>
          <w:szCs w:val="19"/>
          <w:lang w:val="es-ES_tradnl"/>
        </w:rPr>
        <w:tab/>
        <w:t>Resolución a requerimiento de la ENTIDAD, por causales atribuibles al PROVEEDOR.</w:t>
      </w:r>
    </w:p>
    <w:p w:rsidR="006D1493" w:rsidRPr="001D5245" w:rsidRDefault="006D1493" w:rsidP="006D1493">
      <w:pPr>
        <w:spacing w:before="120"/>
        <w:ind w:left="2124"/>
        <w:jc w:val="both"/>
        <w:rPr>
          <w:rFonts w:ascii="Lucida Bright" w:hAnsi="Lucida Bright" w:cs="Arial"/>
          <w:sz w:val="19"/>
          <w:szCs w:val="19"/>
          <w:lang w:val="es-ES_tradnl"/>
        </w:rPr>
      </w:pPr>
      <w:r w:rsidRPr="001D5245">
        <w:rPr>
          <w:rFonts w:ascii="Lucida Bright" w:hAnsi="Lucida Bright" w:cs="Arial"/>
          <w:sz w:val="19"/>
          <w:szCs w:val="19"/>
          <w:lang w:val="es-ES_tradnl"/>
        </w:rPr>
        <w:t xml:space="preserve">La </w:t>
      </w:r>
      <w:r w:rsidRPr="001D5245">
        <w:rPr>
          <w:rFonts w:ascii="Lucida Bright" w:hAnsi="Lucida Bright" w:cs="Arial"/>
          <w:b/>
          <w:sz w:val="19"/>
          <w:szCs w:val="19"/>
          <w:lang w:val="es-ES_tradnl"/>
        </w:rPr>
        <w:t xml:space="preserve">ENTIDAD, </w:t>
      </w:r>
      <w:r w:rsidRPr="001D5245">
        <w:rPr>
          <w:rFonts w:ascii="Lucida Bright" w:hAnsi="Lucida Bright" w:cs="Arial"/>
          <w:sz w:val="19"/>
          <w:szCs w:val="19"/>
          <w:lang w:val="es-ES_tradnl"/>
        </w:rPr>
        <w:t>podrá proceder al trámite de resolución del Contrato, en los siguientes casos:</w:t>
      </w:r>
    </w:p>
    <w:p w:rsidR="006D1493" w:rsidRPr="001D5245" w:rsidRDefault="006D1493" w:rsidP="007E1845">
      <w:pPr>
        <w:numPr>
          <w:ilvl w:val="0"/>
          <w:numId w:val="50"/>
        </w:numPr>
        <w:tabs>
          <w:tab w:val="num" w:pos="2427"/>
        </w:tabs>
        <w:spacing w:before="120"/>
        <w:ind w:left="2427" w:hanging="303"/>
        <w:jc w:val="both"/>
        <w:rPr>
          <w:rFonts w:ascii="Lucida Bright" w:hAnsi="Lucida Bright" w:cs="Arial"/>
          <w:b/>
          <w:sz w:val="19"/>
          <w:szCs w:val="19"/>
          <w:lang w:val="es-ES_tradnl"/>
        </w:rPr>
      </w:pPr>
      <w:r w:rsidRPr="001D5245">
        <w:rPr>
          <w:rFonts w:ascii="Lucida Bright" w:hAnsi="Lucida Bright" w:cs="Arial"/>
          <w:sz w:val="19"/>
          <w:szCs w:val="19"/>
          <w:lang w:val="es-ES_tradnl"/>
        </w:rPr>
        <w:t xml:space="preserve">Por incumplimiento  total o parcial del Contrato o sus documentos por parte del </w:t>
      </w:r>
      <w:r w:rsidRPr="001D5245">
        <w:rPr>
          <w:rFonts w:ascii="Lucida Bright" w:hAnsi="Lucida Bright" w:cs="Arial"/>
          <w:b/>
          <w:sz w:val="19"/>
          <w:szCs w:val="19"/>
          <w:lang w:val="es-ES_tradnl"/>
        </w:rPr>
        <w:t>PROVEEDOR.</w:t>
      </w:r>
    </w:p>
    <w:p w:rsidR="006D1493" w:rsidRPr="001D5245" w:rsidRDefault="006D1493" w:rsidP="007E1845">
      <w:pPr>
        <w:numPr>
          <w:ilvl w:val="0"/>
          <w:numId w:val="50"/>
        </w:numPr>
        <w:tabs>
          <w:tab w:val="num" w:pos="2427"/>
        </w:tabs>
        <w:spacing w:before="120"/>
        <w:ind w:left="2427" w:hanging="303"/>
        <w:jc w:val="both"/>
        <w:rPr>
          <w:rFonts w:ascii="Lucida Bright" w:hAnsi="Lucida Bright" w:cs="Arial"/>
          <w:sz w:val="19"/>
          <w:szCs w:val="19"/>
          <w:lang w:val="es-ES_tradnl"/>
        </w:rPr>
      </w:pPr>
      <w:r w:rsidRPr="001D5245">
        <w:rPr>
          <w:rFonts w:ascii="Lucida Bright" w:hAnsi="Lucida Bright" w:cs="Arial"/>
          <w:sz w:val="19"/>
          <w:szCs w:val="19"/>
          <w:lang w:val="es-ES_tradnl"/>
        </w:rPr>
        <w:t xml:space="preserve">Por disolución del </w:t>
      </w:r>
      <w:r w:rsidRPr="001D5245">
        <w:rPr>
          <w:rFonts w:ascii="Lucida Bright" w:hAnsi="Lucida Bright" w:cs="Arial"/>
          <w:b/>
          <w:sz w:val="19"/>
          <w:szCs w:val="19"/>
          <w:lang w:val="es-ES_tradnl"/>
        </w:rPr>
        <w:t xml:space="preserve">PROVEEDOR. </w:t>
      </w:r>
    </w:p>
    <w:p w:rsidR="006D1493" w:rsidRPr="001D5245" w:rsidRDefault="006D1493" w:rsidP="007E1845">
      <w:pPr>
        <w:numPr>
          <w:ilvl w:val="0"/>
          <w:numId w:val="50"/>
        </w:numPr>
        <w:tabs>
          <w:tab w:val="num" w:pos="2427"/>
        </w:tabs>
        <w:spacing w:before="120"/>
        <w:ind w:left="2427" w:hanging="303"/>
        <w:jc w:val="both"/>
        <w:rPr>
          <w:rFonts w:ascii="Lucida Bright" w:hAnsi="Lucida Bright" w:cs="Arial"/>
          <w:sz w:val="19"/>
          <w:szCs w:val="19"/>
          <w:lang w:val="es-ES_tradnl"/>
        </w:rPr>
      </w:pPr>
      <w:r w:rsidRPr="001D5245">
        <w:rPr>
          <w:rFonts w:ascii="Lucida Bright" w:hAnsi="Lucida Bright" w:cs="Arial"/>
          <w:sz w:val="19"/>
          <w:szCs w:val="19"/>
          <w:lang w:val="es-ES_tradnl"/>
        </w:rPr>
        <w:t xml:space="preserve">Por quiebra declarada del </w:t>
      </w:r>
      <w:r w:rsidRPr="001D5245">
        <w:rPr>
          <w:rFonts w:ascii="Lucida Bright" w:hAnsi="Lucida Bright" w:cs="Arial"/>
          <w:b/>
          <w:sz w:val="19"/>
          <w:szCs w:val="19"/>
          <w:lang w:val="es-ES_tradnl"/>
        </w:rPr>
        <w:t>PROVEEDOR.</w:t>
      </w:r>
    </w:p>
    <w:p w:rsidR="006D1493" w:rsidRPr="001D5245" w:rsidRDefault="006D1493" w:rsidP="007E1845">
      <w:pPr>
        <w:numPr>
          <w:ilvl w:val="0"/>
          <w:numId w:val="50"/>
        </w:numPr>
        <w:tabs>
          <w:tab w:val="num" w:pos="2427"/>
        </w:tabs>
        <w:spacing w:before="120"/>
        <w:ind w:left="2427" w:hanging="303"/>
        <w:jc w:val="both"/>
        <w:rPr>
          <w:rFonts w:ascii="Lucida Bright" w:hAnsi="Lucida Bright" w:cs="Arial"/>
          <w:sz w:val="19"/>
          <w:szCs w:val="19"/>
          <w:lang w:val="es-ES_tradnl"/>
        </w:rPr>
      </w:pPr>
      <w:r w:rsidRPr="001D5245">
        <w:rPr>
          <w:rFonts w:ascii="Lucida Bright" w:hAnsi="Lucida Bright" w:cs="Arial"/>
          <w:sz w:val="19"/>
          <w:szCs w:val="19"/>
          <w:lang w:val="es-ES_tradnl"/>
        </w:rPr>
        <w:t xml:space="preserve">Por incumplimiento injustificado del plazo de entrega de los Bienes sin que el </w:t>
      </w:r>
      <w:r w:rsidRPr="001D5245">
        <w:rPr>
          <w:rFonts w:ascii="Lucida Bright" w:hAnsi="Lucida Bright" w:cs="Arial"/>
          <w:b/>
          <w:sz w:val="19"/>
          <w:szCs w:val="19"/>
          <w:lang w:val="es-ES_tradnl"/>
        </w:rPr>
        <w:t xml:space="preserve">PROVEEDOR </w:t>
      </w:r>
      <w:r w:rsidRPr="001D5245">
        <w:rPr>
          <w:rFonts w:ascii="Lucida Bright" w:hAnsi="Lucida Bright" w:cs="Arial"/>
          <w:sz w:val="19"/>
          <w:szCs w:val="19"/>
          <w:lang w:val="es-ES_tradnl"/>
        </w:rPr>
        <w:t>adopte medidas necesarias y oportunas para recuperar su demora y asegurar la conclusión de la entrega dentro del plazo vigente.</w:t>
      </w:r>
    </w:p>
    <w:p w:rsidR="006D1493" w:rsidRPr="001D5245" w:rsidRDefault="006D1493" w:rsidP="007E1845">
      <w:pPr>
        <w:numPr>
          <w:ilvl w:val="0"/>
          <w:numId w:val="50"/>
        </w:numPr>
        <w:tabs>
          <w:tab w:val="num" w:pos="2427"/>
        </w:tabs>
        <w:spacing w:before="120"/>
        <w:ind w:left="2427" w:hanging="303"/>
        <w:jc w:val="both"/>
        <w:rPr>
          <w:rFonts w:ascii="Lucida Bright" w:hAnsi="Lucida Bright" w:cs="Arial"/>
          <w:sz w:val="19"/>
          <w:szCs w:val="19"/>
          <w:lang w:val="es-ES_tradnl"/>
        </w:rPr>
      </w:pPr>
      <w:r w:rsidRPr="001D5245">
        <w:rPr>
          <w:rFonts w:ascii="Lucida Bright" w:hAnsi="Lucida Bright" w:cs="Arial"/>
          <w:sz w:val="19"/>
          <w:szCs w:val="19"/>
          <w:lang w:val="es-ES_tradnl"/>
        </w:rPr>
        <w:t>Cuando el monto de la multa por atraso en la entrega alcance el 10% (diez por ciento) del monto total del Contrato, decisión optativa, o el 20% (veinte por ciento) de forma obligatoria.</w:t>
      </w:r>
    </w:p>
    <w:p w:rsidR="006D1493" w:rsidRPr="001D5245" w:rsidRDefault="006D1493" w:rsidP="007E1845">
      <w:pPr>
        <w:numPr>
          <w:ilvl w:val="0"/>
          <w:numId w:val="50"/>
        </w:numPr>
        <w:tabs>
          <w:tab w:val="num" w:pos="2427"/>
        </w:tabs>
        <w:spacing w:before="120"/>
        <w:ind w:left="2427" w:hanging="303"/>
        <w:jc w:val="both"/>
        <w:rPr>
          <w:rFonts w:ascii="Lucida Bright" w:hAnsi="Lucida Bright" w:cs="Arial"/>
          <w:sz w:val="19"/>
          <w:szCs w:val="19"/>
          <w:lang w:val="es-ES_tradnl"/>
        </w:rPr>
      </w:pPr>
      <w:r w:rsidRPr="001D5245">
        <w:rPr>
          <w:rFonts w:ascii="Lucida Bright" w:hAnsi="Lucida Bright" w:cs="Arial"/>
          <w:sz w:val="19"/>
          <w:szCs w:val="19"/>
          <w:lang w:val="es-ES_tradnl"/>
        </w:rPr>
        <w:t>Por motivos de fuerza mayor o caso fortuito.</w:t>
      </w:r>
    </w:p>
    <w:p w:rsidR="006D1493" w:rsidRPr="001D5245" w:rsidRDefault="006D1493" w:rsidP="007E1845">
      <w:pPr>
        <w:numPr>
          <w:ilvl w:val="0"/>
          <w:numId w:val="50"/>
        </w:numPr>
        <w:tabs>
          <w:tab w:val="num" w:pos="2427"/>
        </w:tabs>
        <w:spacing w:before="120"/>
        <w:ind w:left="2427" w:hanging="303"/>
        <w:jc w:val="both"/>
        <w:rPr>
          <w:rFonts w:ascii="Lucida Bright" w:hAnsi="Lucida Bright" w:cs="Arial"/>
          <w:sz w:val="19"/>
          <w:szCs w:val="19"/>
          <w:lang w:val="es-ES_tradnl"/>
        </w:rPr>
      </w:pPr>
      <w:r w:rsidRPr="001D5245">
        <w:rPr>
          <w:rFonts w:ascii="Lucida Bright" w:hAnsi="Lucida Bright" w:cs="Arial"/>
          <w:sz w:val="19"/>
          <w:szCs w:val="19"/>
          <w:lang w:val="es-ES_tradnl"/>
        </w:rPr>
        <w:t xml:space="preserve">Por incumplimiento de la cláusula (Anticorrupción) del presente Contrato. </w:t>
      </w:r>
    </w:p>
    <w:p w:rsidR="006D1493" w:rsidRPr="001D5245" w:rsidRDefault="006D1493" w:rsidP="006D1493">
      <w:pPr>
        <w:tabs>
          <w:tab w:val="left" w:pos="709"/>
        </w:tabs>
        <w:spacing w:before="120"/>
        <w:ind w:left="2127" w:hanging="2127"/>
        <w:jc w:val="both"/>
        <w:rPr>
          <w:rFonts w:ascii="Lucida Bright" w:hAnsi="Lucida Bright" w:cs="Arial"/>
          <w:b/>
          <w:sz w:val="19"/>
          <w:szCs w:val="19"/>
          <w:lang w:val="es-ES_tradnl"/>
        </w:rPr>
      </w:pPr>
      <w:r w:rsidRPr="001D5245">
        <w:rPr>
          <w:rFonts w:ascii="Lucida Bright" w:hAnsi="Lucida Bright" w:cs="Arial"/>
          <w:b/>
          <w:sz w:val="19"/>
          <w:szCs w:val="19"/>
          <w:lang w:val="es-ES_tradnl"/>
        </w:rPr>
        <w:tab/>
        <w:t xml:space="preserve">24.2.2   </w:t>
      </w:r>
      <w:r w:rsidRPr="001D5245">
        <w:rPr>
          <w:rFonts w:ascii="Lucida Bright" w:hAnsi="Lucida Bright" w:cs="Arial"/>
          <w:b/>
          <w:sz w:val="19"/>
          <w:szCs w:val="19"/>
          <w:lang w:val="es-ES_tradnl"/>
        </w:rPr>
        <w:tab/>
        <w:t>Resolución a requerimiento del PROVEEDOR, por causales atribuibles a la ENTIDAD.</w:t>
      </w:r>
    </w:p>
    <w:p w:rsidR="006D1493" w:rsidRPr="001D5245" w:rsidRDefault="006D1493" w:rsidP="006D1493">
      <w:pPr>
        <w:spacing w:before="120"/>
        <w:ind w:left="2127"/>
        <w:jc w:val="both"/>
        <w:rPr>
          <w:rFonts w:ascii="Lucida Bright" w:hAnsi="Lucida Bright" w:cs="Arial"/>
          <w:sz w:val="19"/>
          <w:szCs w:val="19"/>
          <w:lang w:val="es-ES_tradnl"/>
        </w:rPr>
      </w:pPr>
      <w:r w:rsidRPr="001D5245">
        <w:rPr>
          <w:rFonts w:ascii="Lucida Bright" w:hAnsi="Lucida Bright" w:cs="Arial"/>
          <w:sz w:val="19"/>
          <w:szCs w:val="19"/>
          <w:lang w:val="es-ES_tradnl"/>
        </w:rPr>
        <w:t xml:space="preserve">El </w:t>
      </w:r>
      <w:r w:rsidRPr="001D5245">
        <w:rPr>
          <w:rFonts w:ascii="Lucida Bright" w:hAnsi="Lucida Bright" w:cs="Arial"/>
          <w:b/>
          <w:sz w:val="19"/>
          <w:szCs w:val="19"/>
          <w:lang w:val="es-ES_tradnl"/>
        </w:rPr>
        <w:t xml:space="preserve">PROVEEDOR </w:t>
      </w:r>
      <w:r w:rsidRPr="001D5245">
        <w:rPr>
          <w:rFonts w:ascii="Lucida Bright" w:hAnsi="Lucida Bright" w:cs="Arial"/>
          <w:sz w:val="19"/>
          <w:szCs w:val="19"/>
          <w:lang w:val="es-ES_tradnl"/>
        </w:rPr>
        <w:t>podrá proceder al trámite de resolución del Contrato, en los siguientes casos:</w:t>
      </w:r>
    </w:p>
    <w:p w:rsidR="006D1493" w:rsidRPr="001D5245" w:rsidRDefault="006D1493" w:rsidP="007E1845">
      <w:pPr>
        <w:pStyle w:val="Prrafodelista"/>
        <w:numPr>
          <w:ilvl w:val="0"/>
          <w:numId w:val="53"/>
        </w:numPr>
        <w:spacing w:before="120"/>
        <w:jc w:val="both"/>
        <w:rPr>
          <w:rFonts w:ascii="Lucida Bright" w:hAnsi="Lucida Bright" w:cs="Arial"/>
          <w:sz w:val="19"/>
          <w:szCs w:val="19"/>
          <w:lang w:val="es-ES_tradnl"/>
        </w:rPr>
      </w:pPr>
      <w:r w:rsidRPr="001D5245">
        <w:rPr>
          <w:rFonts w:ascii="Lucida Bright" w:hAnsi="Lucida Bright" w:cs="Arial"/>
          <w:sz w:val="19"/>
          <w:szCs w:val="19"/>
          <w:lang w:val="es-ES_tradnl"/>
        </w:rPr>
        <w:t xml:space="preserve">Por instrucciones injustificadas emanadas de la </w:t>
      </w:r>
      <w:r w:rsidRPr="001D5245">
        <w:rPr>
          <w:rFonts w:ascii="Lucida Bright" w:hAnsi="Lucida Bright" w:cs="Arial"/>
          <w:b/>
          <w:sz w:val="19"/>
          <w:szCs w:val="19"/>
          <w:lang w:val="es-ES_tradnl"/>
        </w:rPr>
        <w:t>ENTIDAD</w:t>
      </w:r>
      <w:r w:rsidRPr="001D5245">
        <w:rPr>
          <w:rFonts w:ascii="Lucida Bright" w:hAnsi="Lucida Bright" w:cs="Arial"/>
          <w:sz w:val="19"/>
          <w:szCs w:val="19"/>
          <w:lang w:val="es-ES_tradnl"/>
        </w:rPr>
        <w:t xml:space="preserve"> para la suspensión de la provisión de los Bienes por más de treinta (30) días calendario.</w:t>
      </w:r>
    </w:p>
    <w:p w:rsidR="006D1493" w:rsidRPr="001D5245" w:rsidRDefault="006D1493" w:rsidP="007E1845">
      <w:pPr>
        <w:pStyle w:val="Prrafodelista"/>
        <w:numPr>
          <w:ilvl w:val="0"/>
          <w:numId w:val="53"/>
        </w:numPr>
        <w:spacing w:before="120"/>
        <w:jc w:val="both"/>
        <w:rPr>
          <w:rFonts w:ascii="Lucida Bright" w:hAnsi="Lucida Bright" w:cs="Arial"/>
          <w:b/>
          <w:sz w:val="19"/>
          <w:szCs w:val="19"/>
          <w:lang w:val="es-ES_tradnl"/>
        </w:rPr>
      </w:pPr>
      <w:r w:rsidRPr="001D5245">
        <w:rPr>
          <w:rFonts w:ascii="Lucida Bright" w:hAnsi="Lucida Bright" w:cs="Arial"/>
          <w:sz w:val="19"/>
          <w:szCs w:val="19"/>
          <w:lang w:val="es-ES_tradnl"/>
        </w:rPr>
        <w:lastRenderedPageBreak/>
        <w:t xml:space="preserve">Si apartándose de los términos del Contrato, la </w:t>
      </w:r>
      <w:r w:rsidRPr="001D5245">
        <w:rPr>
          <w:rFonts w:ascii="Lucida Bright" w:hAnsi="Lucida Bright" w:cs="Arial"/>
          <w:b/>
          <w:sz w:val="19"/>
          <w:szCs w:val="19"/>
          <w:lang w:val="es-ES_tradnl"/>
        </w:rPr>
        <w:t xml:space="preserve">ENTIDAD </w:t>
      </w:r>
      <w:r w:rsidRPr="001D5245">
        <w:rPr>
          <w:rFonts w:ascii="Lucida Bright" w:hAnsi="Lucida Bright" w:cs="Arial"/>
          <w:sz w:val="19"/>
          <w:szCs w:val="19"/>
          <w:lang w:val="es-ES_tradnl"/>
        </w:rPr>
        <w:t>pretende efectuar aumento o disminución en las cantidades de los Bienes, sin la emisión del Contrato modificatorio correspondiente.</w:t>
      </w:r>
    </w:p>
    <w:p w:rsidR="006D1493" w:rsidRPr="001D5245" w:rsidRDefault="006D1493" w:rsidP="006D1493">
      <w:pPr>
        <w:pStyle w:val="Prrafodelista"/>
        <w:spacing w:before="120"/>
        <w:ind w:left="1996" w:hanging="1287"/>
        <w:jc w:val="both"/>
        <w:rPr>
          <w:rFonts w:ascii="Lucida Bright" w:hAnsi="Lucida Bright" w:cs="Arial"/>
          <w:sz w:val="19"/>
          <w:szCs w:val="19"/>
        </w:rPr>
      </w:pPr>
      <w:r w:rsidRPr="001D5245">
        <w:rPr>
          <w:rFonts w:ascii="Lucida Bright" w:hAnsi="Lucida Bright" w:cs="Arial"/>
          <w:b/>
          <w:sz w:val="19"/>
          <w:szCs w:val="19"/>
        </w:rPr>
        <w:t>24.2.3</w:t>
      </w:r>
      <w:r w:rsidRPr="001D5245">
        <w:rPr>
          <w:rFonts w:ascii="Lucida Bright" w:hAnsi="Lucida Bright" w:cs="Arial"/>
          <w:sz w:val="19"/>
          <w:szCs w:val="19"/>
        </w:rPr>
        <w:tab/>
        <w:t>Las Partes podrán terminar el presente Contrato por mutuo acuerdo en cualquier momento. La resolución por mutuo acuerdo deberá constar mediante notificación a través de carta notariada, si corresponde, incluir los montos a reconocer por las prestaciones ejecutadas por las Partes.</w:t>
      </w:r>
    </w:p>
    <w:p w:rsidR="006D1493" w:rsidRPr="001D5245" w:rsidRDefault="006D1493" w:rsidP="006D1493">
      <w:pPr>
        <w:pStyle w:val="Prrafodelista"/>
        <w:spacing w:before="120" w:after="120"/>
        <w:ind w:left="1996" w:hanging="1287"/>
        <w:jc w:val="both"/>
        <w:rPr>
          <w:rFonts w:ascii="Lucida Bright" w:hAnsi="Lucida Bright" w:cs="Arial"/>
          <w:b/>
          <w:sz w:val="19"/>
          <w:szCs w:val="19"/>
        </w:rPr>
      </w:pPr>
      <w:r w:rsidRPr="001D5245">
        <w:rPr>
          <w:rFonts w:ascii="Lucida Bright" w:hAnsi="Lucida Bright" w:cs="Arial"/>
          <w:b/>
          <w:sz w:val="19"/>
          <w:szCs w:val="19"/>
        </w:rPr>
        <w:t>24.2.4</w:t>
      </w:r>
      <w:r w:rsidRPr="001D5245">
        <w:rPr>
          <w:rFonts w:ascii="Lucida Bright" w:hAnsi="Lucida Bright" w:cs="Arial"/>
          <w:b/>
          <w:sz w:val="19"/>
          <w:szCs w:val="19"/>
        </w:rPr>
        <w:tab/>
      </w:r>
      <w:r w:rsidRPr="001D5245">
        <w:rPr>
          <w:rFonts w:ascii="Lucida Bright" w:hAnsi="Lucida Bright" w:cs="Arial"/>
          <w:sz w:val="19"/>
          <w:szCs w:val="19"/>
        </w:rPr>
        <w:t xml:space="preserve">La </w:t>
      </w:r>
      <w:r w:rsidRPr="001D5245">
        <w:rPr>
          <w:rFonts w:ascii="Lucida Bright" w:hAnsi="Lucida Bright" w:cs="Arial"/>
          <w:b/>
          <w:sz w:val="19"/>
          <w:szCs w:val="19"/>
        </w:rPr>
        <w:t xml:space="preserve">ENTIDAD </w:t>
      </w:r>
      <w:r w:rsidRPr="001D5245">
        <w:rPr>
          <w:rFonts w:ascii="Lucida Bright" w:hAnsi="Lucida Bright" w:cs="Arial"/>
          <w:sz w:val="19"/>
          <w:szCs w:val="19"/>
        </w:rPr>
        <w:t xml:space="preserve">en cualquier momento podrá resolver de manera unilateral y de pleno derecho sin necesidad de requerimiento y/o autorización judicial o extrajudicial alguna el presente Contrato, haciéndose efectiva dicha resolución con la notificación mediante carta notariada al </w:t>
      </w:r>
      <w:r w:rsidRPr="001D5245">
        <w:rPr>
          <w:rFonts w:ascii="Lucida Bright" w:hAnsi="Lucida Bright" w:cs="Arial"/>
          <w:b/>
          <w:sz w:val="19"/>
          <w:szCs w:val="19"/>
        </w:rPr>
        <w:t>PROVEEDOR</w:t>
      </w:r>
      <w:r w:rsidRPr="001D5245">
        <w:rPr>
          <w:rFonts w:ascii="Lucida Bright" w:hAnsi="Lucida Bright" w:cs="Arial"/>
          <w:sz w:val="19"/>
          <w:szCs w:val="19"/>
        </w:rPr>
        <w:t>, sin lugar a ningún tipo de resarcimiento por parte de la</w:t>
      </w:r>
      <w:r w:rsidRPr="001D5245">
        <w:rPr>
          <w:rFonts w:ascii="Lucida Bright" w:hAnsi="Lucida Bright" w:cs="Arial"/>
          <w:b/>
          <w:sz w:val="19"/>
          <w:szCs w:val="19"/>
        </w:rPr>
        <w:t xml:space="preserve"> ENTIDAD a </w:t>
      </w:r>
      <w:r w:rsidRPr="001D5245">
        <w:rPr>
          <w:rFonts w:ascii="Lucida Bright" w:hAnsi="Lucida Bright" w:cs="Arial"/>
          <w:sz w:val="19"/>
          <w:szCs w:val="19"/>
        </w:rPr>
        <w:t>favor del</w:t>
      </w:r>
      <w:r w:rsidRPr="001D5245">
        <w:rPr>
          <w:rFonts w:ascii="Lucida Bright" w:hAnsi="Lucida Bright" w:cs="Arial"/>
          <w:b/>
          <w:sz w:val="19"/>
          <w:szCs w:val="19"/>
        </w:rPr>
        <w:t xml:space="preserve"> PROVEEDOR.</w:t>
      </w:r>
    </w:p>
    <w:p w:rsidR="006D1493" w:rsidRPr="001D5245" w:rsidRDefault="006D1493" w:rsidP="007E1845">
      <w:pPr>
        <w:pStyle w:val="Prrafodelista"/>
        <w:numPr>
          <w:ilvl w:val="2"/>
          <w:numId w:val="60"/>
        </w:numPr>
        <w:tabs>
          <w:tab w:val="left" w:pos="1985"/>
        </w:tabs>
        <w:spacing w:before="120" w:after="120"/>
        <w:ind w:hanging="11"/>
        <w:contextualSpacing/>
        <w:jc w:val="both"/>
        <w:rPr>
          <w:rFonts w:ascii="Lucida Bright" w:hAnsi="Lucida Bright" w:cs="Arial"/>
          <w:sz w:val="19"/>
          <w:szCs w:val="19"/>
          <w:lang w:val="es-ES_tradnl"/>
        </w:rPr>
      </w:pPr>
      <w:r w:rsidRPr="001D5245">
        <w:rPr>
          <w:rFonts w:ascii="Lucida Bright" w:hAnsi="Lucida Bright" w:cs="Arial"/>
          <w:b/>
          <w:sz w:val="19"/>
          <w:szCs w:val="19"/>
          <w:lang w:val="es-ES_tradnl"/>
        </w:rPr>
        <w:t xml:space="preserve">Reglas aplicables a la Resolución: </w:t>
      </w:r>
    </w:p>
    <w:p w:rsidR="006D1493" w:rsidRPr="001D5245" w:rsidRDefault="006D1493" w:rsidP="006D1493">
      <w:pPr>
        <w:spacing w:before="120" w:after="120"/>
        <w:ind w:left="1996"/>
        <w:jc w:val="both"/>
        <w:rPr>
          <w:rFonts w:ascii="Lucida Bright" w:hAnsi="Lucida Bright" w:cs="Arial"/>
          <w:sz w:val="19"/>
          <w:szCs w:val="19"/>
          <w:lang w:val="es-ES_tradnl"/>
        </w:rPr>
      </w:pPr>
      <w:r w:rsidRPr="001D5245">
        <w:rPr>
          <w:rFonts w:ascii="Lucida Bright" w:hAnsi="Lucida Bright" w:cs="Arial"/>
          <w:sz w:val="19"/>
          <w:szCs w:val="19"/>
          <w:lang w:val="es-ES_tradnl"/>
        </w:rPr>
        <w:t>Para procesar la resolución del Contrato por cualquiera de las causales señaladas en los numerales 24.2.1 y 24.2.2, la Parte afectada dará aviso escrito mediante carta notariada a la otra Parte de su intención de resolver el Contrato, estableciendo claramente la causal que se aduce.</w:t>
      </w:r>
    </w:p>
    <w:p w:rsidR="006D1493" w:rsidRPr="001D5245" w:rsidRDefault="006D1493" w:rsidP="006D1493">
      <w:pPr>
        <w:spacing w:before="120"/>
        <w:ind w:left="1996"/>
        <w:jc w:val="both"/>
        <w:rPr>
          <w:rFonts w:ascii="Lucida Bright" w:hAnsi="Lucida Bright" w:cs="Arial"/>
          <w:sz w:val="19"/>
          <w:szCs w:val="19"/>
          <w:lang w:val="es-ES_tradnl"/>
        </w:rPr>
      </w:pPr>
      <w:r w:rsidRPr="001D5245">
        <w:rPr>
          <w:rFonts w:ascii="Lucida Bright" w:hAnsi="Lucida Bright" w:cs="Arial"/>
          <w:sz w:val="19"/>
          <w:szCs w:val="19"/>
          <w:lang w:val="es-ES_tradnl"/>
        </w:rPr>
        <w:t>Si dentro de los diez (10) días hábiles siguientes de la fecha de notificación, se enmendaran las fallas, se normalizara la ejecución del Contrato, se tomaran las medidas necesarias para continuar normalmente con las estipulaciones del Contrato y el requirente de la resolución expresara por escrito su conformidad a la solución, el aviso de intención de resolución será retirado.</w:t>
      </w:r>
    </w:p>
    <w:p w:rsidR="006D1493" w:rsidRPr="001D5245" w:rsidRDefault="006D1493" w:rsidP="006D1493">
      <w:pPr>
        <w:spacing w:before="120"/>
        <w:ind w:left="1996"/>
        <w:jc w:val="both"/>
        <w:rPr>
          <w:rFonts w:ascii="Lucida Bright" w:hAnsi="Lucida Bright" w:cs="Arial"/>
          <w:sz w:val="19"/>
          <w:szCs w:val="19"/>
          <w:lang w:val="es-ES_tradnl"/>
        </w:rPr>
      </w:pPr>
      <w:r w:rsidRPr="001D5245">
        <w:rPr>
          <w:rFonts w:ascii="Lucida Bright" w:hAnsi="Lucida Bright" w:cs="Arial"/>
          <w:sz w:val="19"/>
          <w:szCs w:val="19"/>
          <w:lang w:val="es-ES_tradnl"/>
        </w:rPr>
        <w:t>En caso contrario, si al vencimiento del término de los diez (10) días hábiles no existiese ninguna respuesta, el proceso de resolución continuará, a cuyo fin la Parte afectada notificará mediante carta notariada a la otra Parte que la resolución del Contrato se ha hecho efectiva, sin necesidad de ningún trámite adicional.</w:t>
      </w:r>
    </w:p>
    <w:p w:rsidR="006D1493" w:rsidRPr="001D5245" w:rsidRDefault="006D1493" w:rsidP="006D1493">
      <w:pPr>
        <w:spacing w:before="120"/>
        <w:ind w:left="1996"/>
        <w:jc w:val="both"/>
        <w:rPr>
          <w:rFonts w:ascii="Lucida Bright" w:hAnsi="Lucida Bright" w:cs="Arial"/>
          <w:sz w:val="19"/>
          <w:szCs w:val="19"/>
          <w:lang w:val="es-ES_tradnl"/>
        </w:rPr>
      </w:pPr>
      <w:r w:rsidRPr="001D5245">
        <w:rPr>
          <w:rFonts w:ascii="Lucida Bright" w:hAnsi="Lucida Bright" w:cs="Arial"/>
          <w:sz w:val="19"/>
          <w:szCs w:val="19"/>
          <w:lang w:val="es-ES_tradnl"/>
        </w:rPr>
        <w:t xml:space="preserve">En el caso que el monto de la multa por atraso en la entrega alcance al 20% (veinte por ciento) del monto total del Contrato, la </w:t>
      </w:r>
      <w:r w:rsidRPr="001D5245">
        <w:rPr>
          <w:rFonts w:ascii="Lucida Bright" w:hAnsi="Lucida Bright" w:cs="Arial"/>
          <w:b/>
          <w:sz w:val="19"/>
          <w:szCs w:val="19"/>
          <w:lang w:val="es-ES_tradnl"/>
        </w:rPr>
        <w:t>ENTIDAD</w:t>
      </w:r>
      <w:r w:rsidRPr="001D5245">
        <w:rPr>
          <w:rFonts w:ascii="Lucida Bright" w:hAnsi="Lucida Bright" w:cs="Arial"/>
          <w:sz w:val="19"/>
          <w:szCs w:val="19"/>
          <w:lang w:val="es-ES_tradnl"/>
        </w:rPr>
        <w:t xml:space="preserve"> deberá notificar mediante carta notariada que la resolución de Contrato se ha hecho efectiva, sin necesidad de ningún trámite adicional.</w:t>
      </w:r>
    </w:p>
    <w:p w:rsidR="006D1493" w:rsidRPr="001D5245" w:rsidRDefault="006D1493" w:rsidP="006D1493">
      <w:pPr>
        <w:tabs>
          <w:tab w:val="left" w:pos="567"/>
        </w:tabs>
        <w:spacing w:before="120"/>
        <w:ind w:left="1985"/>
        <w:jc w:val="both"/>
        <w:rPr>
          <w:rFonts w:ascii="Lucida Bright" w:hAnsi="Lucida Bright" w:cs="Arial"/>
          <w:sz w:val="19"/>
          <w:szCs w:val="19"/>
          <w:lang w:val="es-ES_tradnl"/>
        </w:rPr>
      </w:pPr>
      <w:r w:rsidRPr="001D5245">
        <w:rPr>
          <w:rFonts w:ascii="Lucida Bright" w:hAnsi="Lucida Bright" w:cs="Arial"/>
          <w:sz w:val="19"/>
          <w:szCs w:val="19"/>
          <w:lang w:val="es-ES_tradnl"/>
        </w:rPr>
        <w:t xml:space="preserve">En los casos de fuerza mayor o caso fortuito y previo cumplimiento a la cláusula (Fuerza mayor o caso fortuito), la Parte afectada deberá notificar mediante carta notariada que la resolución de Contrato se ha hecho efectiva y si corresponde se debe </w:t>
      </w:r>
      <w:r w:rsidRPr="001D5245">
        <w:rPr>
          <w:rFonts w:ascii="Lucida Bright" w:hAnsi="Lucida Bright" w:cs="Arial"/>
          <w:sz w:val="19"/>
          <w:szCs w:val="19"/>
        </w:rPr>
        <w:t>incluir los montos a reconocer por las prestaciones ejecutadas por las Partes.</w:t>
      </w:r>
    </w:p>
    <w:p w:rsidR="006D1493" w:rsidRPr="001D5245" w:rsidRDefault="006D1493" w:rsidP="006D1493">
      <w:pPr>
        <w:tabs>
          <w:tab w:val="left" w:pos="567"/>
        </w:tabs>
        <w:spacing w:before="120"/>
        <w:ind w:left="1985"/>
        <w:jc w:val="both"/>
        <w:rPr>
          <w:rFonts w:ascii="Lucida Bright" w:hAnsi="Lucida Bright" w:cs="Arial"/>
          <w:b/>
          <w:bCs/>
          <w:sz w:val="19"/>
          <w:szCs w:val="19"/>
        </w:rPr>
      </w:pPr>
      <w:r w:rsidRPr="001D5245">
        <w:rPr>
          <w:rFonts w:ascii="Lucida Bright" w:hAnsi="Lucida Bright" w:cs="Arial"/>
          <w:sz w:val="19"/>
          <w:szCs w:val="19"/>
          <w:lang w:val="es-ES_tradnl"/>
        </w:rPr>
        <w:t xml:space="preserve">En caso que se proceda a la resolución del Contrato, por razones atribuibles al </w:t>
      </w:r>
      <w:r w:rsidRPr="001D5245">
        <w:rPr>
          <w:rFonts w:ascii="Lucida Bright" w:hAnsi="Lucida Bright" w:cs="Arial"/>
          <w:b/>
          <w:sz w:val="19"/>
          <w:szCs w:val="19"/>
          <w:lang w:val="es-ES_tradnl"/>
        </w:rPr>
        <w:t>PROVEEDOR</w:t>
      </w:r>
      <w:r w:rsidRPr="001D5245">
        <w:rPr>
          <w:rFonts w:ascii="Lucida Bright" w:hAnsi="Lucida Bright" w:cs="Arial"/>
          <w:sz w:val="19"/>
          <w:szCs w:val="19"/>
          <w:lang w:val="es-ES_tradnl"/>
        </w:rPr>
        <w:t>,</w:t>
      </w:r>
      <w:r w:rsidRPr="001D5245">
        <w:rPr>
          <w:rFonts w:ascii="Lucida Bright" w:hAnsi="Lucida Bright" w:cs="Arial"/>
          <w:b/>
          <w:sz w:val="19"/>
          <w:szCs w:val="19"/>
          <w:lang w:val="es-ES_tradnl"/>
        </w:rPr>
        <w:t xml:space="preserve"> </w:t>
      </w:r>
      <w:r w:rsidRPr="001D5245">
        <w:rPr>
          <w:rFonts w:ascii="Lucida Bright" w:hAnsi="Lucida Bright" w:cs="Arial"/>
          <w:sz w:val="19"/>
          <w:szCs w:val="19"/>
        </w:rPr>
        <w:t xml:space="preserve">se ejecutará en favor de la </w:t>
      </w:r>
      <w:r w:rsidRPr="001D5245">
        <w:rPr>
          <w:rFonts w:ascii="Lucida Bright" w:hAnsi="Lucida Bright" w:cs="Arial"/>
          <w:b/>
          <w:sz w:val="19"/>
          <w:szCs w:val="19"/>
        </w:rPr>
        <w:t>ENTIDAD</w:t>
      </w:r>
      <w:r w:rsidRPr="001D5245">
        <w:rPr>
          <w:rFonts w:ascii="Lucida Bright" w:hAnsi="Lucida Bright" w:cs="Arial"/>
          <w:sz w:val="19"/>
          <w:szCs w:val="19"/>
        </w:rPr>
        <w:t xml:space="preserve"> la garantía de cumplimiento de Contrato. Por otro lado, también se consolidarán a favor de la </w:t>
      </w:r>
      <w:r w:rsidRPr="001D5245">
        <w:rPr>
          <w:rFonts w:ascii="Lucida Bright" w:hAnsi="Lucida Bright" w:cs="Arial"/>
          <w:b/>
          <w:sz w:val="19"/>
          <w:szCs w:val="19"/>
        </w:rPr>
        <w:t>ENTIDAD</w:t>
      </w:r>
      <w:r w:rsidRPr="001D5245">
        <w:rPr>
          <w:rFonts w:ascii="Lucida Bright" w:hAnsi="Lucida Bright" w:cs="Arial"/>
          <w:sz w:val="19"/>
          <w:szCs w:val="19"/>
        </w:rPr>
        <w:t xml:space="preserve"> las multas o penalidades;</w:t>
      </w:r>
      <w:r w:rsidRPr="001D5245">
        <w:rPr>
          <w:rFonts w:ascii="Lucida Bright" w:hAnsi="Lucida Bright" w:cs="Arial"/>
          <w:bCs/>
          <w:sz w:val="19"/>
          <w:szCs w:val="19"/>
        </w:rPr>
        <w:t xml:space="preserve"> debiendo el </w:t>
      </w:r>
      <w:r w:rsidRPr="001D5245">
        <w:rPr>
          <w:rFonts w:ascii="Lucida Bright" w:hAnsi="Lucida Bright" w:cs="Arial"/>
          <w:b/>
          <w:bCs/>
          <w:sz w:val="19"/>
          <w:szCs w:val="19"/>
        </w:rPr>
        <w:t>PROVEEDOR</w:t>
      </w:r>
      <w:r w:rsidRPr="001D5245">
        <w:rPr>
          <w:rFonts w:ascii="Lucida Bright" w:hAnsi="Lucida Bright" w:cs="Arial"/>
          <w:bCs/>
          <w:sz w:val="19"/>
          <w:szCs w:val="19"/>
        </w:rPr>
        <w:t xml:space="preserve"> recoger a su cuenta y cargo todos los Bienes observados del lugar de entrega descrito en la cláusula (Lugar de entrega) del presente Contrato, dentro del plazo establecido por la </w:t>
      </w:r>
      <w:r w:rsidRPr="001D5245">
        <w:rPr>
          <w:rFonts w:ascii="Lucida Bright" w:hAnsi="Lucida Bright" w:cs="Arial"/>
          <w:b/>
          <w:bCs/>
          <w:sz w:val="19"/>
          <w:szCs w:val="19"/>
        </w:rPr>
        <w:t>ENTIDAD,</w:t>
      </w:r>
      <w:r w:rsidRPr="001D5245">
        <w:rPr>
          <w:rFonts w:ascii="Lucida Bright" w:hAnsi="Lucida Bright" w:cs="Arial"/>
          <w:bCs/>
          <w:sz w:val="19"/>
          <w:szCs w:val="19"/>
        </w:rPr>
        <w:t xml:space="preserve"> computable a partir de la notificación de resolución del Contrato, </w:t>
      </w:r>
      <w:r w:rsidRPr="001D5245">
        <w:rPr>
          <w:rFonts w:ascii="Lucida Bright" w:hAnsi="Lucida Bright" w:cs="Arial"/>
          <w:bCs/>
          <w:sz w:val="19"/>
          <w:szCs w:val="19"/>
          <w:lang w:val="es-ES_tradnl"/>
        </w:rPr>
        <w:t>y asumir todos los costos y gastos por transporte, estibaje, exportación y otros directos e indirectos;</w:t>
      </w:r>
      <w:r w:rsidRPr="001D5245">
        <w:rPr>
          <w:rFonts w:ascii="Lucida Bright" w:hAnsi="Lucida Bright" w:cs="Arial"/>
          <w:bCs/>
          <w:sz w:val="19"/>
          <w:szCs w:val="19"/>
        </w:rPr>
        <w:t xml:space="preserve"> caso contrario la </w:t>
      </w:r>
      <w:r w:rsidRPr="001D5245">
        <w:rPr>
          <w:rFonts w:ascii="Lucida Bright" w:hAnsi="Lucida Bright" w:cs="Arial"/>
          <w:b/>
          <w:bCs/>
          <w:sz w:val="19"/>
          <w:szCs w:val="19"/>
        </w:rPr>
        <w:t>ENTIDAD</w:t>
      </w:r>
      <w:r w:rsidRPr="001D5245">
        <w:rPr>
          <w:rFonts w:ascii="Lucida Bright" w:hAnsi="Lucida Bright" w:cs="Arial"/>
          <w:bCs/>
          <w:sz w:val="19"/>
          <w:szCs w:val="19"/>
        </w:rPr>
        <w:t xml:space="preserve"> dispondrá lo que corresponda, sin lugar a ningún tipo de reclamo o reembolso posterior por el </w:t>
      </w:r>
      <w:r w:rsidRPr="001D5245">
        <w:rPr>
          <w:rFonts w:ascii="Lucida Bright" w:hAnsi="Lucida Bright" w:cs="Arial"/>
          <w:b/>
          <w:bCs/>
          <w:sz w:val="19"/>
          <w:szCs w:val="19"/>
        </w:rPr>
        <w:t>PROVEEDOR.</w:t>
      </w:r>
    </w:p>
    <w:p w:rsidR="006D1493" w:rsidRPr="001D5245" w:rsidRDefault="006D1493" w:rsidP="006D1493">
      <w:pPr>
        <w:spacing w:before="120"/>
        <w:jc w:val="both"/>
        <w:rPr>
          <w:rFonts w:ascii="Lucida Bright" w:hAnsi="Lucida Bright" w:cs="Arial"/>
          <w:b/>
          <w:sz w:val="19"/>
          <w:szCs w:val="19"/>
          <w:u w:val="single"/>
        </w:rPr>
      </w:pPr>
      <w:r w:rsidRPr="001D5245">
        <w:rPr>
          <w:rFonts w:ascii="Lucida Bright" w:hAnsi="Lucida Bright" w:cs="Arial"/>
          <w:b/>
          <w:sz w:val="19"/>
          <w:szCs w:val="19"/>
          <w:u w:val="single"/>
        </w:rPr>
        <w:t>CLÁUSULA VIGÉSIMA QUINTA.- (CIERRE DE CONTRATO)</w:t>
      </w:r>
    </w:p>
    <w:p w:rsidR="006D1493" w:rsidRPr="001D5245" w:rsidRDefault="006D1493" w:rsidP="006D1493">
      <w:pPr>
        <w:widowControl w:val="0"/>
        <w:spacing w:before="120" w:after="120"/>
        <w:jc w:val="both"/>
        <w:rPr>
          <w:rFonts w:ascii="Lucida Bright" w:hAnsi="Lucida Bright" w:cs="Arial"/>
          <w:sz w:val="19"/>
          <w:szCs w:val="19"/>
        </w:rPr>
      </w:pPr>
      <w:r w:rsidRPr="001D5245">
        <w:rPr>
          <w:rFonts w:ascii="Lucida Bright" w:hAnsi="Lucida Bright" w:cs="Arial"/>
          <w:sz w:val="19"/>
          <w:szCs w:val="19"/>
        </w:rPr>
        <w:t>Terminado el Contrato, por su cumplimiento, las Partes firmarán un acta de cierre del Contrato manifestando los términos de recepción o nota de recepción de los Bienes.</w:t>
      </w:r>
    </w:p>
    <w:p w:rsidR="006D1493" w:rsidRPr="001D5245" w:rsidRDefault="006D1493" w:rsidP="006D1493">
      <w:pPr>
        <w:spacing w:before="120" w:after="120"/>
        <w:jc w:val="both"/>
        <w:rPr>
          <w:rFonts w:ascii="Lucida Bright" w:hAnsi="Lucida Bright" w:cs="Arial"/>
          <w:sz w:val="19"/>
          <w:szCs w:val="19"/>
        </w:rPr>
      </w:pPr>
      <w:r w:rsidRPr="001D5245">
        <w:rPr>
          <w:rFonts w:ascii="Lucida Bright" w:hAnsi="Lucida Bright" w:cs="Arial"/>
          <w:sz w:val="19"/>
          <w:szCs w:val="19"/>
        </w:rPr>
        <w:lastRenderedPageBreak/>
        <w:t xml:space="preserve">Terminado el Contrato por resolución, las Partes realizarán la conciliación de cuentas finales a efectos de determinar cualquier saldo pendiente de pago si hubiese o correspondiese, emitiendo la </w:t>
      </w:r>
      <w:r w:rsidRPr="001D5245">
        <w:rPr>
          <w:rFonts w:ascii="Lucida Bright" w:hAnsi="Lucida Bright" w:cs="Arial"/>
          <w:b/>
          <w:sz w:val="19"/>
          <w:szCs w:val="19"/>
        </w:rPr>
        <w:t>ENTIDAD</w:t>
      </w:r>
      <w:r w:rsidRPr="001D5245">
        <w:rPr>
          <w:rFonts w:ascii="Lucida Bright" w:hAnsi="Lucida Bright" w:cs="Arial"/>
          <w:sz w:val="19"/>
          <w:szCs w:val="19"/>
        </w:rPr>
        <w:t xml:space="preserve"> un acta de cierre de Contrato.</w:t>
      </w:r>
    </w:p>
    <w:p w:rsidR="006D1493" w:rsidRPr="001D5245" w:rsidRDefault="006D1493" w:rsidP="006D1493">
      <w:pPr>
        <w:spacing w:before="120" w:after="120"/>
        <w:jc w:val="both"/>
        <w:rPr>
          <w:rFonts w:ascii="Lucida Bright" w:hAnsi="Lucida Bright" w:cs="Arial"/>
          <w:b/>
          <w:sz w:val="19"/>
          <w:szCs w:val="19"/>
          <w:u w:val="single"/>
        </w:rPr>
      </w:pPr>
      <w:r w:rsidRPr="001D5245">
        <w:rPr>
          <w:rFonts w:ascii="Lucida Bright" w:hAnsi="Lucida Bright" w:cs="Arial"/>
          <w:sz w:val="19"/>
          <w:szCs w:val="19"/>
        </w:rPr>
        <w:t xml:space="preserve">El acta de cierre de Contrato no libera de responsabilidades al </w:t>
      </w:r>
      <w:r w:rsidRPr="001D5245">
        <w:rPr>
          <w:rFonts w:ascii="Lucida Bright" w:hAnsi="Lucida Bright" w:cs="Arial"/>
          <w:b/>
          <w:sz w:val="19"/>
          <w:szCs w:val="19"/>
        </w:rPr>
        <w:t>PROVEEDOR</w:t>
      </w:r>
      <w:r w:rsidRPr="001D5245">
        <w:rPr>
          <w:rFonts w:ascii="Lucida Bright" w:hAnsi="Lucida Bright" w:cs="Arial"/>
          <w:sz w:val="19"/>
          <w:szCs w:val="19"/>
        </w:rPr>
        <w:t>, por negligencia o impericia que ocasionasen daños posteriores sobre el objeto de la contratación</w:t>
      </w:r>
    </w:p>
    <w:p w:rsidR="006D1493" w:rsidRPr="001D5245" w:rsidRDefault="006D1493" w:rsidP="006D1493">
      <w:pPr>
        <w:spacing w:before="120"/>
        <w:jc w:val="both"/>
        <w:rPr>
          <w:rFonts w:ascii="Lucida Bright" w:hAnsi="Lucida Bright" w:cs="Arial"/>
          <w:b/>
          <w:sz w:val="19"/>
          <w:szCs w:val="19"/>
          <w:u w:val="single"/>
          <w:lang w:val="es-ES_tradnl"/>
        </w:rPr>
      </w:pPr>
      <w:r w:rsidRPr="001D5245">
        <w:rPr>
          <w:rFonts w:ascii="Lucida Bright" w:hAnsi="Lucida Bright" w:cs="Arial"/>
          <w:b/>
          <w:sz w:val="19"/>
          <w:szCs w:val="19"/>
          <w:u w:val="single"/>
        </w:rPr>
        <w:t>CLÁUSULA</w:t>
      </w:r>
      <w:r w:rsidRPr="001D5245">
        <w:rPr>
          <w:rFonts w:ascii="Lucida Bright" w:hAnsi="Lucida Bright" w:cs="Arial"/>
          <w:b/>
          <w:sz w:val="19"/>
          <w:szCs w:val="19"/>
          <w:u w:val="single"/>
          <w:lang w:val="es-ES_tradnl"/>
        </w:rPr>
        <w:t xml:space="preserve"> VIGÉSIMA SEXTA.- (SOLUCIÓN DE CONTROVERSIAS) </w:t>
      </w:r>
    </w:p>
    <w:p w:rsidR="006D1493" w:rsidRPr="001D5245" w:rsidRDefault="006D1493" w:rsidP="006D1493">
      <w:pPr>
        <w:spacing w:before="120"/>
        <w:jc w:val="both"/>
        <w:rPr>
          <w:rFonts w:ascii="Lucida Bright" w:hAnsi="Lucida Bright" w:cs="Arial"/>
          <w:sz w:val="19"/>
          <w:szCs w:val="19"/>
          <w:lang w:val="es-ES_tradnl"/>
        </w:rPr>
      </w:pPr>
      <w:r w:rsidRPr="001D5245">
        <w:rPr>
          <w:rFonts w:ascii="Lucida Bright" w:hAnsi="Lucida Bright" w:cs="Arial"/>
          <w:sz w:val="19"/>
          <w:szCs w:val="19"/>
          <w:lang w:val="es-ES_tradnl"/>
        </w:rPr>
        <w:t>En caso de surgir controversias sobre los derechos y obligaciones de las Partes, durante la ejecución del presente Contrato, las Partes acudirán a los términos y condiciones del Contrato, documento de contratación directa y propuesta adjudicada, sometidas a la jurisdicción coactiva fiscal.</w:t>
      </w:r>
    </w:p>
    <w:p w:rsidR="006D1493" w:rsidRPr="001D5245" w:rsidRDefault="006D1493" w:rsidP="006D1493">
      <w:pPr>
        <w:spacing w:before="120"/>
        <w:jc w:val="both"/>
        <w:rPr>
          <w:rFonts w:ascii="Lucida Bright" w:hAnsi="Lucida Bright" w:cs="Arial"/>
          <w:b/>
          <w:sz w:val="19"/>
          <w:szCs w:val="19"/>
          <w:u w:val="single"/>
          <w:lang w:val="es-ES_tradnl"/>
        </w:rPr>
      </w:pPr>
      <w:r w:rsidRPr="001D5245">
        <w:rPr>
          <w:rFonts w:ascii="Lucida Bright" w:hAnsi="Lucida Bright" w:cs="Arial"/>
          <w:b/>
          <w:sz w:val="19"/>
          <w:szCs w:val="19"/>
          <w:u w:val="single"/>
        </w:rPr>
        <w:t>CLÁUSULA</w:t>
      </w:r>
      <w:r w:rsidRPr="001D5245">
        <w:rPr>
          <w:rFonts w:ascii="Lucida Bright" w:hAnsi="Lucida Bright" w:cs="Arial"/>
          <w:b/>
          <w:sz w:val="19"/>
          <w:szCs w:val="19"/>
          <w:u w:val="single"/>
          <w:lang w:val="es-ES_tradnl"/>
        </w:rPr>
        <w:t xml:space="preserve"> VIGÉSIMA SEPTIMA.- (MODIFICACIÓN AL CONTRATO) </w:t>
      </w:r>
    </w:p>
    <w:p w:rsidR="006D1493" w:rsidRPr="001D5245" w:rsidRDefault="006D1493" w:rsidP="006D1493">
      <w:pPr>
        <w:spacing w:before="120"/>
        <w:jc w:val="both"/>
        <w:rPr>
          <w:rFonts w:ascii="Lucida Bright" w:hAnsi="Lucida Bright" w:cs="Arial"/>
          <w:sz w:val="19"/>
          <w:szCs w:val="19"/>
          <w:lang w:val="es-ES_tradnl"/>
        </w:rPr>
      </w:pPr>
      <w:r w:rsidRPr="001D5245">
        <w:rPr>
          <w:rFonts w:ascii="Lucida Bright" w:hAnsi="Lucida Bright" w:cs="Arial"/>
          <w:sz w:val="19"/>
          <w:szCs w:val="19"/>
          <w:lang w:val="es-ES_tradnl"/>
        </w:rPr>
        <w:t>El Contrato podrá ser modificado por uno o varios contratos modificatorios, mismos que pueden afectar el alcance, monto y/o plazo, previo acuerdo entre Partes. Dichas modificaciones deberán estar destinadas al objeto de la contratación y estar sustentadas por informes técnico y legal que establezcan la viabilidad técnica, legal y de financiamiento.</w:t>
      </w:r>
    </w:p>
    <w:p w:rsidR="006D1493" w:rsidRPr="001D5245" w:rsidRDefault="006D1493" w:rsidP="006D1493">
      <w:pPr>
        <w:spacing w:before="120"/>
        <w:jc w:val="both"/>
        <w:rPr>
          <w:rFonts w:ascii="Lucida Bright" w:hAnsi="Lucida Bright" w:cs="Arial"/>
          <w:sz w:val="19"/>
          <w:szCs w:val="19"/>
          <w:lang w:val="es-ES_tradnl"/>
        </w:rPr>
      </w:pPr>
      <w:r w:rsidRPr="001D5245">
        <w:rPr>
          <w:rFonts w:ascii="Lucida Bright" w:hAnsi="Lucida Bright" w:cs="Arial"/>
          <w:sz w:val="19"/>
          <w:szCs w:val="19"/>
          <w:lang w:val="es-ES_tradnl"/>
        </w:rPr>
        <w:t xml:space="preserve">Las referidas modificaciones se realizarán a través de uno o varios contratos modificatorios, que sumados no deberán exceder el 10% (diez por ciento) del monto del Contrato principal. </w:t>
      </w:r>
    </w:p>
    <w:p w:rsidR="006D1493" w:rsidRPr="001D5245" w:rsidRDefault="006D1493" w:rsidP="006D1493">
      <w:pPr>
        <w:spacing w:before="120"/>
        <w:rPr>
          <w:rFonts w:ascii="Lucida Bright" w:hAnsi="Lucida Bright" w:cs="Arial"/>
          <w:i/>
          <w:sz w:val="19"/>
          <w:szCs w:val="19"/>
          <w:u w:val="single"/>
          <w:lang w:val="es-ES_tradnl"/>
        </w:rPr>
      </w:pPr>
      <w:r w:rsidRPr="001D5245">
        <w:rPr>
          <w:rFonts w:ascii="Lucida Bright" w:hAnsi="Lucida Bright" w:cs="Arial"/>
          <w:b/>
          <w:sz w:val="19"/>
          <w:szCs w:val="19"/>
          <w:u w:val="single"/>
        </w:rPr>
        <w:t>CLÁUSULA</w:t>
      </w:r>
      <w:r w:rsidRPr="001D5245">
        <w:rPr>
          <w:rFonts w:ascii="Lucida Bright" w:hAnsi="Lucida Bright" w:cs="Arial"/>
          <w:b/>
          <w:sz w:val="19"/>
          <w:szCs w:val="19"/>
          <w:u w:val="single"/>
          <w:lang w:val="es-ES_tradnl"/>
        </w:rPr>
        <w:t xml:space="preserve"> VIGESIMA OCTAVA.- (EMBALAJE)</w:t>
      </w:r>
    </w:p>
    <w:p w:rsidR="006D1493" w:rsidRPr="001D5245" w:rsidRDefault="006D1493" w:rsidP="006D1493">
      <w:pPr>
        <w:spacing w:before="120"/>
        <w:jc w:val="both"/>
        <w:rPr>
          <w:rFonts w:ascii="Lucida Bright" w:hAnsi="Lucida Bright" w:cs="Arial"/>
          <w:b/>
          <w:sz w:val="19"/>
          <w:szCs w:val="19"/>
          <w:lang w:val="es-ES_tradnl"/>
        </w:rPr>
      </w:pPr>
      <w:r w:rsidRPr="001D5245">
        <w:rPr>
          <w:rFonts w:ascii="Lucida Bright" w:hAnsi="Lucida Bright" w:cs="Arial"/>
          <w:sz w:val="19"/>
          <w:szCs w:val="19"/>
          <w:lang w:val="es-ES_tradnl"/>
        </w:rPr>
        <w:t xml:space="preserve">El embalaje, las marcas y los documentos que se coloquen dentro y fuera de los paquetes deberán cumplir estrictamente normas internacionales, los requisitos especiales que se hayan consignado en el documento de contratación directa, las especificaciones técnicas, cualquier otro requisito si lo hubiere y cualquier otra instrucción dada por la </w:t>
      </w:r>
      <w:r w:rsidRPr="001D5245">
        <w:rPr>
          <w:rFonts w:ascii="Lucida Bright" w:hAnsi="Lucida Bright" w:cs="Arial"/>
          <w:b/>
          <w:sz w:val="19"/>
          <w:szCs w:val="19"/>
          <w:lang w:val="es-ES_tradnl"/>
        </w:rPr>
        <w:t>ENTIDAD.</w:t>
      </w:r>
    </w:p>
    <w:p w:rsidR="006D1493" w:rsidRPr="001D5245" w:rsidRDefault="006D1493" w:rsidP="006D1493">
      <w:pPr>
        <w:spacing w:before="120"/>
        <w:jc w:val="both"/>
        <w:rPr>
          <w:rFonts w:ascii="Lucida Bright" w:hAnsi="Lucida Bright" w:cs="Arial"/>
          <w:sz w:val="19"/>
          <w:szCs w:val="19"/>
          <w:lang w:val="es-ES_tradnl"/>
        </w:rPr>
      </w:pPr>
      <w:r w:rsidRPr="001D5245">
        <w:rPr>
          <w:rFonts w:ascii="Lucida Bright" w:hAnsi="Lucida Bright" w:cs="Arial"/>
          <w:sz w:val="19"/>
          <w:szCs w:val="19"/>
          <w:lang w:val="es-ES_tradnl"/>
        </w:rPr>
        <w:t>El embalaje deberá ser adecuado para resistir su almacenamiento y manipulación brusca evitando el daño de los Bienes.</w:t>
      </w:r>
    </w:p>
    <w:p w:rsidR="006D1493" w:rsidRDefault="006D1493" w:rsidP="006D1493">
      <w:pPr>
        <w:spacing w:before="120"/>
        <w:jc w:val="both"/>
        <w:rPr>
          <w:rFonts w:ascii="Lucida Bright" w:hAnsi="Lucida Bright" w:cs="Arial"/>
          <w:b/>
          <w:sz w:val="19"/>
          <w:szCs w:val="19"/>
          <w:u w:val="single"/>
          <w:lang w:val="es-BO"/>
        </w:rPr>
      </w:pPr>
      <w:r w:rsidRPr="001D5245">
        <w:rPr>
          <w:rFonts w:ascii="Lucida Bright" w:hAnsi="Lucida Bright" w:cs="Arial"/>
          <w:b/>
          <w:sz w:val="19"/>
          <w:szCs w:val="19"/>
          <w:u w:val="single"/>
          <w:lang w:val="es-BO"/>
        </w:rPr>
        <w:t xml:space="preserve">CLAUSULA VIGESIMA NOVENA.- (INSPECCIÓN Y PRUEBAS) </w:t>
      </w:r>
    </w:p>
    <w:p w:rsidR="006D1493" w:rsidRPr="001D5245" w:rsidRDefault="006D1493" w:rsidP="006D1493">
      <w:pPr>
        <w:spacing w:before="120"/>
        <w:jc w:val="both"/>
        <w:rPr>
          <w:rFonts w:ascii="Lucida Bright" w:hAnsi="Lucida Bright" w:cs="Arial"/>
          <w:sz w:val="19"/>
          <w:szCs w:val="19"/>
          <w:lang w:val="es-ES_tradnl"/>
        </w:rPr>
      </w:pPr>
      <w:r w:rsidRPr="00146ED8">
        <w:rPr>
          <w:rFonts w:ascii="Lucida Bright" w:hAnsi="Lucida Bright" w:cs="Arial"/>
          <w:sz w:val="19"/>
          <w:szCs w:val="19"/>
          <w:lang w:val="es-BO"/>
        </w:rPr>
        <w:t>E</w:t>
      </w:r>
      <w:r w:rsidRPr="00146ED8">
        <w:rPr>
          <w:rFonts w:ascii="Lucida Bright" w:hAnsi="Lucida Bright" w:cs="Arial"/>
          <w:sz w:val="19"/>
          <w:szCs w:val="19"/>
          <w:lang w:val="es-ES_tradnl"/>
        </w:rPr>
        <w:t>l</w:t>
      </w:r>
      <w:r w:rsidRPr="001D5245">
        <w:rPr>
          <w:rFonts w:ascii="Lucida Bright" w:hAnsi="Lucida Bright" w:cs="Arial"/>
          <w:sz w:val="19"/>
          <w:szCs w:val="19"/>
          <w:lang w:val="es-ES_tradnl"/>
        </w:rPr>
        <w:t xml:space="preserve"> Comité de Recepción de acuerdo con lo estipulado en las especificaciones técnicas, a través de instituciones oficialmente reconocidas para verificar la calidad de los Bienes, tendrá derecho a inspeccionar y/o someterla a prueba en la institución indicada por éste, sin costo adicional alguno para la </w:t>
      </w:r>
      <w:r w:rsidRPr="001D5245">
        <w:rPr>
          <w:rFonts w:ascii="Lucida Bright" w:hAnsi="Lucida Bright" w:cs="Arial"/>
          <w:b/>
          <w:sz w:val="19"/>
          <w:szCs w:val="19"/>
          <w:lang w:val="es-ES_tradnl"/>
        </w:rPr>
        <w:t>ENTIDAD</w:t>
      </w:r>
      <w:r w:rsidRPr="001D5245">
        <w:rPr>
          <w:rFonts w:ascii="Lucida Bright" w:hAnsi="Lucida Bright" w:cs="Arial"/>
          <w:sz w:val="19"/>
          <w:szCs w:val="19"/>
          <w:lang w:val="es-ES_tradnl"/>
        </w:rPr>
        <w:t>, a fin de verificar su conformidad con las especificaciones técnicas.</w:t>
      </w:r>
    </w:p>
    <w:p w:rsidR="006D1493" w:rsidRPr="001D5245" w:rsidRDefault="006D1493" w:rsidP="006D1493">
      <w:pPr>
        <w:spacing w:before="120" w:after="120"/>
        <w:ind w:left="567" w:hanging="567"/>
        <w:jc w:val="both"/>
        <w:rPr>
          <w:rFonts w:ascii="Lucida Bright" w:hAnsi="Lucida Bright" w:cs="Arial"/>
          <w:sz w:val="19"/>
          <w:szCs w:val="19"/>
          <w:lang w:val="es-ES_tradnl"/>
        </w:rPr>
      </w:pPr>
      <w:r w:rsidRPr="001D5245">
        <w:rPr>
          <w:rFonts w:ascii="Lucida Bright" w:hAnsi="Lucida Bright" w:cs="Arial"/>
          <w:b/>
          <w:sz w:val="19"/>
          <w:szCs w:val="19"/>
          <w:lang w:val="es-ES_tradnl"/>
        </w:rPr>
        <w:t>29.2.</w:t>
      </w:r>
      <w:r w:rsidRPr="001D5245">
        <w:rPr>
          <w:rFonts w:ascii="Lucida Bright" w:hAnsi="Lucida Bright" w:cs="Arial"/>
          <w:sz w:val="19"/>
          <w:szCs w:val="19"/>
          <w:lang w:val="es-ES_tradnl"/>
        </w:rPr>
        <w:tab/>
        <w:t xml:space="preserve">Si los Bienes, una vez inspeccionados o probados, no se ajustan a las especificaciones técnicas, el Comité de Recepción podrá rechazarlos y el </w:t>
      </w:r>
      <w:r w:rsidRPr="001D5245">
        <w:rPr>
          <w:rFonts w:ascii="Lucida Bright" w:hAnsi="Lucida Bright" w:cs="Arial"/>
          <w:b/>
          <w:sz w:val="19"/>
          <w:szCs w:val="19"/>
          <w:lang w:val="es-ES_tradnl"/>
        </w:rPr>
        <w:t>PROVEEDOR</w:t>
      </w:r>
      <w:r w:rsidRPr="001D5245">
        <w:rPr>
          <w:rFonts w:ascii="Lucida Bright" w:hAnsi="Lucida Bright" w:cs="Arial"/>
          <w:sz w:val="19"/>
          <w:szCs w:val="19"/>
          <w:lang w:val="es-ES_tradnl"/>
        </w:rPr>
        <w:t xml:space="preserve"> deberá, sin cargo para la </w:t>
      </w:r>
      <w:r w:rsidRPr="001D5245">
        <w:rPr>
          <w:rFonts w:ascii="Lucida Bright" w:hAnsi="Lucida Bright" w:cs="Arial"/>
          <w:b/>
          <w:sz w:val="19"/>
          <w:szCs w:val="19"/>
          <w:lang w:val="es-ES_tradnl"/>
        </w:rPr>
        <w:t>ENTIDAD</w:t>
      </w:r>
      <w:r w:rsidRPr="001D5245">
        <w:rPr>
          <w:rFonts w:ascii="Lucida Bright" w:hAnsi="Lucida Bright" w:cs="Arial"/>
          <w:sz w:val="19"/>
          <w:szCs w:val="19"/>
          <w:lang w:val="es-ES_tradnl"/>
        </w:rPr>
        <w:t>, reemplazarlos para que cumplan con tales especificaciones técnicas.</w:t>
      </w:r>
    </w:p>
    <w:p w:rsidR="006D1493" w:rsidRPr="001D5245" w:rsidRDefault="006D1493" w:rsidP="006D1493">
      <w:pPr>
        <w:spacing w:before="120" w:after="120"/>
        <w:ind w:left="567" w:hanging="567"/>
        <w:jc w:val="both"/>
        <w:rPr>
          <w:rFonts w:ascii="Lucida Bright" w:hAnsi="Lucida Bright" w:cs="Arial"/>
          <w:sz w:val="19"/>
          <w:szCs w:val="19"/>
          <w:lang w:val="es-ES_tradnl"/>
        </w:rPr>
      </w:pPr>
      <w:r w:rsidRPr="001D5245">
        <w:rPr>
          <w:rFonts w:ascii="Lucida Bright" w:hAnsi="Lucida Bright" w:cs="Arial"/>
          <w:b/>
          <w:sz w:val="19"/>
          <w:szCs w:val="19"/>
          <w:lang w:val="es-ES_tradnl"/>
        </w:rPr>
        <w:tab/>
      </w:r>
      <w:r w:rsidRPr="001D5245">
        <w:rPr>
          <w:rFonts w:ascii="Lucida Bright" w:hAnsi="Lucida Bright" w:cs="Arial"/>
          <w:sz w:val="19"/>
          <w:szCs w:val="19"/>
          <w:lang w:val="es-ES_tradnl"/>
        </w:rPr>
        <w:t>El plazo máximo para reemplazar los Bienes es el determinado por la Unidad Solicitante, computables a partir de la fecha de la comunicación de rechazo, ocasión en la cual se efectuará una nueva inspección, a objeto de verificar si se han reemplazado todos los Bienes toda rechazados por el Comité de Recepción.</w:t>
      </w:r>
    </w:p>
    <w:p w:rsidR="006D1493" w:rsidRPr="001D5245" w:rsidRDefault="006D1493" w:rsidP="006D1493">
      <w:pPr>
        <w:spacing w:before="120" w:after="120"/>
        <w:ind w:left="567" w:hanging="567"/>
        <w:jc w:val="both"/>
        <w:rPr>
          <w:rFonts w:ascii="Lucida Bright" w:hAnsi="Lucida Bright" w:cs="Arial"/>
          <w:b/>
          <w:sz w:val="19"/>
          <w:szCs w:val="19"/>
          <w:lang w:val="es-ES_tradnl"/>
        </w:rPr>
      </w:pPr>
      <w:r w:rsidRPr="001D5245">
        <w:rPr>
          <w:rFonts w:ascii="Lucida Bright" w:hAnsi="Lucida Bright" w:cs="Arial"/>
          <w:b/>
          <w:sz w:val="19"/>
          <w:szCs w:val="19"/>
          <w:lang w:val="es-ES_tradnl"/>
        </w:rPr>
        <w:t>29.3.</w:t>
      </w:r>
      <w:r w:rsidRPr="001D5245">
        <w:rPr>
          <w:rFonts w:ascii="Lucida Bright" w:hAnsi="Lucida Bright" w:cs="Arial"/>
          <w:sz w:val="19"/>
          <w:szCs w:val="19"/>
          <w:lang w:val="es-ES_tradnl"/>
        </w:rPr>
        <w:tab/>
        <w:t>El</w:t>
      </w:r>
      <w:r w:rsidRPr="001D5245">
        <w:rPr>
          <w:rFonts w:ascii="Lucida Bright" w:hAnsi="Lucida Bright" w:cs="Arial"/>
          <w:b/>
          <w:sz w:val="19"/>
          <w:szCs w:val="19"/>
          <w:lang w:val="es-ES_tradnl"/>
        </w:rPr>
        <w:t xml:space="preserve"> PROVEEDOR </w:t>
      </w:r>
      <w:r w:rsidRPr="001D5245">
        <w:rPr>
          <w:rFonts w:ascii="Lucida Bright" w:hAnsi="Lucida Bright" w:cs="Arial"/>
          <w:sz w:val="19"/>
          <w:szCs w:val="19"/>
          <w:lang w:val="es-ES_tradnl"/>
        </w:rPr>
        <w:t>entregará al</w:t>
      </w:r>
      <w:r w:rsidRPr="001D5245">
        <w:rPr>
          <w:rFonts w:ascii="Lucida Bright" w:hAnsi="Lucida Bright" w:cs="Arial"/>
          <w:b/>
          <w:sz w:val="19"/>
          <w:szCs w:val="19"/>
          <w:lang w:val="es-ES_tradnl"/>
        </w:rPr>
        <w:t xml:space="preserve"> </w:t>
      </w:r>
      <w:r w:rsidRPr="001D5245">
        <w:rPr>
          <w:rFonts w:ascii="Lucida Bright" w:hAnsi="Lucida Bright" w:cs="Arial"/>
          <w:sz w:val="19"/>
          <w:szCs w:val="19"/>
          <w:lang w:val="es-ES_tradnl"/>
        </w:rPr>
        <w:t>Comité de Recepción</w:t>
      </w:r>
      <w:r w:rsidRPr="001D5245">
        <w:rPr>
          <w:rFonts w:ascii="Lucida Bright" w:hAnsi="Lucida Bright" w:cs="Arial"/>
          <w:b/>
          <w:sz w:val="19"/>
          <w:szCs w:val="19"/>
          <w:lang w:val="es-ES_tradnl"/>
        </w:rPr>
        <w:t xml:space="preserve"> </w:t>
      </w:r>
      <w:r w:rsidRPr="001D5245">
        <w:rPr>
          <w:rFonts w:ascii="Lucida Bright" w:hAnsi="Lucida Bright" w:cs="Arial"/>
          <w:sz w:val="19"/>
          <w:szCs w:val="19"/>
          <w:lang w:val="es-ES_tradnl"/>
        </w:rPr>
        <w:t xml:space="preserve">los certificados de las pruebas realizadas en la institución señalada por el segundo.  </w:t>
      </w:r>
    </w:p>
    <w:p w:rsidR="006D1493" w:rsidRDefault="006D1493" w:rsidP="006D1493">
      <w:pPr>
        <w:jc w:val="both"/>
        <w:rPr>
          <w:rFonts w:ascii="Lucida Bright" w:hAnsi="Lucida Bright" w:cs="Arial"/>
          <w:b/>
          <w:bCs/>
          <w:sz w:val="19"/>
          <w:szCs w:val="19"/>
          <w:u w:val="single"/>
          <w:lang w:val="es-ES_tradnl"/>
        </w:rPr>
      </w:pPr>
      <w:r w:rsidRPr="001D5245">
        <w:rPr>
          <w:rFonts w:ascii="Lucida Bright" w:hAnsi="Lucida Bright" w:cs="Arial"/>
          <w:b/>
          <w:sz w:val="19"/>
          <w:szCs w:val="19"/>
          <w:u w:val="single"/>
        </w:rPr>
        <w:t>CLÁUSULA</w:t>
      </w:r>
      <w:r w:rsidRPr="001D5245">
        <w:rPr>
          <w:rFonts w:ascii="Lucida Bright" w:hAnsi="Lucida Bright" w:cs="Arial"/>
          <w:b/>
          <w:sz w:val="19"/>
          <w:szCs w:val="19"/>
          <w:u w:val="single"/>
          <w:lang w:val="es-ES_tradnl"/>
        </w:rPr>
        <w:t xml:space="preserve"> TRIGESIMA.- (</w:t>
      </w:r>
      <w:r w:rsidRPr="001D5245">
        <w:rPr>
          <w:rFonts w:ascii="Lucida Bright" w:hAnsi="Lucida Bright" w:cs="Arial"/>
          <w:b/>
          <w:bCs/>
          <w:sz w:val="19"/>
          <w:szCs w:val="19"/>
          <w:u w:val="single"/>
          <w:lang w:val="es-ES_tradnl"/>
        </w:rPr>
        <w:t>ADMINISTRACIÓN DEL CONTRATO)</w:t>
      </w:r>
    </w:p>
    <w:p w:rsidR="006D1493" w:rsidRPr="001D5245" w:rsidRDefault="006D1493" w:rsidP="006D1493">
      <w:pPr>
        <w:jc w:val="both"/>
        <w:rPr>
          <w:rFonts w:ascii="Lucida Bright" w:hAnsi="Lucida Bright" w:cs="Arial"/>
          <w:b/>
          <w:bCs/>
          <w:sz w:val="19"/>
          <w:szCs w:val="19"/>
          <w:u w:val="single"/>
          <w:lang w:val="es-BO"/>
        </w:rPr>
      </w:pPr>
    </w:p>
    <w:p w:rsidR="006D1493" w:rsidRDefault="006D1493" w:rsidP="006D1493">
      <w:pPr>
        <w:jc w:val="both"/>
        <w:rPr>
          <w:rFonts w:ascii="Lucida Bright" w:hAnsi="Lucida Bright" w:cs="Arial"/>
          <w:sz w:val="19"/>
          <w:szCs w:val="19"/>
        </w:rPr>
      </w:pPr>
      <w:r w:rsidRPr="001D5245">
        <w:rPr>
          <w:rFonts w:ascii="Lucida Bright" w:hAnsi="Lucida Bright" w:cs="Arial"/>
          <w:sz w:val="19"/>
          <w:szCs w:val="19"/>
        </w:rPr>
        <w:t>Es de exclusiva responsabilidad de la Unidad Solicitante la administración del Contrato, en lo referido al seguimiento, programación y ejecución a efecto de lograr su cumplimiento.</w:t>
      </w:r>
    </w:p>
    <w:p w:rsidR="006D1493" w:rsidRPr="001D5245" w:rsidRDefault="006D1493" w:rsidP="006D1493">
      <w:pPr>
        <w:jc w:val="both"/>
        <w:rPr>
          <w:rFonts w:ascii="Lucida Bright" w:hAnsi="Lucida Bright" w:cs="Arial"/>
          <w:sz w:val="19"/>
          <w:szCs w:val="19"/>
          <w:lang w:val="es-BO"/>
        </w:rPr>
      </w:pPr>
    </w:p>
    <w:p w:rsidR="006D1493" w:rsidRPr="001D5245" w:rsidRDefault="006D1493" w:rsidP="006D1493">
      <w:pPr>
        <w:jc w:val="both"/>
        <w:rPr>
          <w:rFonts w:ascii="Lucida Bright" w:hAnsi="Lucida Bright" w:cs="Arial"/>
          <w:b/>
          <w:sz w:val="19"/>
          <w:szCs w:val="19"/>
          <w:u w:val="single"/>
          <w:lang w:val="es-BO"/>
        </w:rPr>
      </w:pPr>
      <w:r w:rsidRPr="001D5245">
        <w:rPr>
          <w:rFonts w:ascii="Lucida Bright" w:hAnsi="Lucida Bright" w:cs="Arial"/>
          <w:b/>
          <w:sz w:val="19"/>
          <w:szCs w:val="19"/>
          <w:u w:val="single"/>
        </w:rPr>
        <w:t>CLÁUSULA TRIGESIMA PRIMERA</w:t>
      </w:r>
      <w:r w:rsidRPr="001D5245">
        <w:rPr>
          <w:rFonts w:ascii="Lucida Bright" w:hAnsi="Lucida Bright" w:cs="Arial"/>
          <w:b/>
          <w:sz w:val="19"/>
          <w:szCs w:val="19"/>
          <w:u w:val="single"/>
          <w:lang w:val="es-ES_tradnl"/>
        </w:rPr>
        <w:t xml:space="preserve">.- </w:t>
      </w:r>
      <w:r w:rsidRPr="001D5245">
        <w:rPr>
          <w:rFonts w:ascii="Lucida Bright" w:hAnsi="Lucida Bright" w:cs="Arial"/>
          <w:b/>
          <w:sz w:val="19"/>
          <w:szCs w:val="19"/>
          <w:u w:val="single"/>
          <w:lang w:val="es-BO"/>
        </w:rPr>
        <w:t>(SUBSISTENCIA DE OBLIGACIONES)</w:t>
      </w:r>
    </w:p>
    <w:p w:rsidR="006D1493" w:rsidRPr="001D5245" w:rsidRDefault="006D1493" w:rsidP="006D1493">
      <w:pPr>
        <w:shd w:val="clear" w:color="auto" w:fill="FFFFFF"/>
        <w:tabs>
          <w:tab w:val="left" w:pos="426"/>
        </w:tabs>
        <w:spacing w:before="120" w:after="120"/>
        <w:ind w:right="-6"/>
        <w:jc w:val="both"/>
        <w:rPr>
          <w:rFonts w:ascii="Lucida Bright" w:hAnsi="Lucida Bright" w:cs="Arial"/>
          <w:sz w:val="19"/>
          <w:szCs w:val="19"/>
        </w:rPr>
      </w:pPr>
      <w:r w:rsidRPr="001D5245">
        <w:rPr>
          <w:rFonts w:ascii="Lucida Bright" w:hAnsi="Lucida Bright" w:cs="Arial"/>
          <w:sz w:val="19"/>
          <w:szCs w:val="19"/>
        </w:rPr>
        <w:t xml:space="preserve">A la terminación del presente Contrato, por resolución o por su cumplimiento, habiendo o no suscrito el acta de cierre de Contrato, el </w:t>
      </w:r>
      <w:r w:rsidRPr="001D5245">
        <w:rPr>
          <w:rFonts w:ascii="Lucida Bright" w:hAnsi="Lucida Bright" w:cs="Arial"/>
          <w:b/>
          <w:sz w:val="19"/>
          <w:szCs w:val="19"/>
        </w:rPr>
        <w:t xml:space="preserve">PROVEEDOR </w:t>
      </w:r>
      <w:r w:rsidRPr="001D5245">
        <w:rPr>
          <w:rFonts w:ascii="Lucida Bright" w:hAnsi="Lucida Bright" w:cs="Arial"/>
          <w:sz w:val="19"/>
          <w:szCs w:val="19"/>
        </w:rPr>
        <w:t xml:space="preserve">mantiene subsistente la obligación de proveer o elaborar de manera inmediata y a simple requerimiento de la </w:t>
      </w:r>
      <w:r w:rsidRPr="001D5245">
        <w:rPr>
          <w:rFonts w:ascii="Lucida Bright" w:hAnsi="Lucida Bright" w:cs="Arial"/>
          <w:b/>
          <w:sz w:val="19"/>
          <w:szCs w:val="19"/>
        </w:rPr>
        <w:t>ENTIDAD</w:t>
      </w:r>
      <w:r w:rsidRPr="001D5245">
        <w:rPr>
          <w:rFonts w:ascii="Lucida Bright" w:hAnsi="Lucida Bright" w:cs="Arial"/>
          <w:sz w:val="19"/>
          <w:szCs w:val="19"/>
        </w:rPr>
        <w:t xml:space="preserve"> todos los informes técnicos, documentos, datos, información y otros emergentes o no previsibles; así como la atención </w:t>
      </w:r>
      <w:r w:rsidRPr="001D5245">
        <w:rPr>
          <w:rFonts w:ascii="Lucida Bright" w:hAnsi="Lucida Bright" w:cs="Arial"/>
          <w:sz w:val="19"/>
          <w:szCs w:val="19"/>
        </w:rPr>
        <w:lastRenderedPageBreak/>
        <w:t xml:space="preserve">inmediata a su cuenta y cargo por los costos que resulten de vicios ocultos o defectos emergentes en los Bienes, de acuerdo a los alcances y condiciones establecidos en el presente Contrato.  </w:t>
      </w:r>
    </w:p>
    <w:p w:rsidR="006D1493" w:rsidRPr="001D5245" w:rsidRDefault="006D1493" w:rsidP="006D1493">
      <w:pPr>
        <w:spacing w:before="120" w:after="120"/>
        <w:jc w:val="both"/>
        <w:rPr>
          <w:rFonts w:ascii="Lucida Bright" w:hAnsi="Lucida Bright" w:cs="Arial"/>
          <w:sz w:val="19"/>
          <w:szCs w:val="19"/>
        </w:rPr>
      </w:pPr>
      <w:r w:rsidRPr="001D5245">
        <w:rPr>
          <w:rFonts w:ascii="Lucida Bright" w:hAnsi="Lucida Bright" w:cs="Arial"/>
          <w:sz w:val="19"/>
          <w:szCs w:val="19"/>
        </w:rPr>
        <w:t xml:space="preserve">El incumplimiento de la presente cláusula significará para el </w:t>
      </w:r>
      <w:r w:rsidRPr="001D5245">
        <w:rPr>
          <w:rFonts w:ascii="Lucida Bright" w:hAnsi="Lucida Bright" w:cs="Arial"/>
          <w:b/>
          <w:sz w:val="19"/>
          <w:szCs w:val="19"/>
        </w:rPr>
        <w:t>PROVEEDOR</w:t>
      </w:r>
      <w:r w:rsidRPr="001D5245">
        <w:rPr>
          <w:rFonts w:ascii="Lucida Bright" w:hAnsi="Lucida Bright" w:cs="Arial"/>
          <w:sz w:val="19"/>
          <w:szCs w:val="19"/>
        </w:rPr>
        <w:t xml:space="preserve"> la aplicación de la sanción de reparación del daño y la indemnización de perjuicios determinados por la </w:t>
      </w:r>
      <w:r w:rsidRPr="001D5245">
        <w:rPr>
          <w:rFonts w:ascii="Lucida Bright" w:hAnsi="Lucida Bright" w:cs="Arial"/>
          <w:b/>
          <w:sz w:val="19"/>
          <w:szCs w:val="19"/>
        </w:rPr>
        <w:t xml:space="preserve">ENTIDAD </w:t>
      </w:r>
      <w:r w:rsidRPr="001D5245">
        <w:rPr>
          <w:rFonts w:ascii="Lucida Bright" w:hAnsi="Lucida Bright" w:cs="Arial"/>
          <w:sz w:val="19"/>
          <w:szCs w:val="19"/>
        </w:rPr>
        <w:t>y/o el inicio de las acciones legales que correspondan.</w:t>
      </w:r>
    </w:p>
    <w:p w:rsidR="006D1493" w:rsidRPr="001D5245" w:rsidRDefault="006D1493" w:rsidP="006D1493">
      <w:pPr>
        <w:tabs>
          <w:tab w:val="left" w:pos="709"/>
        </w:tabs>
        <w:spacing w:before="120" w:after="120"/>
        <w:ind w:left="567" w:right="-6" w:hanging="567"/>
        <w:jc w:val="both"/>
        <w:rPr>
          <w:rFonts w:ascii="Lucida Bright" w:hAnsi="Lucida Bright" w:cs="Arial"/>
          <w:b/>
          <w:sz w:val="19"/>
          <w:szCs w:val="19"/>
          <w:u w:val="single"/>
          <w:lang w:val="es-BO"/>
        </w:rPr>
      </w:pPr>
      <w:r w:rsidRPr="001D5245">
        <w:rPr>
          <w:rFonts w:ascii="Lucida Bright" w:hAnsi="Lucida Bright" w:cs="Arial"/>
          <w:b/>
          <w:sz w:val="19"/>
          <w:szCs w:val="19"/>
          <w:u w:val="single"/>
        </w:rPr>
        <w:t>CLÁUSULA</w:t>
      </w:r>
      <w:r w:rsidRPr="001D5245">
        <w:rPr>
          <w:rFonts w:ascii="Lucida Bright" w:hAnsi="Lucida Bright" w:cs="Arial"/>
          <w:b/>
          <w:sz w:val="19"/>
          <w:szCs w:val="19"/>
          <w:u w:val="single"/>
          <w:lang w:val="es-BO"/>
        </w:rPr>
        <w:t xml:space="preserve"> TRIGÉSIMA SEGUNDA.- (GENERAL)</w:t>
      </w:r>
    </w:p>
    <w:p w:rsidR="006D1493" w:rsidRPr="001D5245" w:rsidRDefault="006D1493" w:rsidP="006D1493">
      <w:pPr>
        <w:tabs>
          <w:tab w:val="left" w:pos="993"/>
        </w:tabs>
        <w:autoSpaceDE w:val="0"/>
        <w:autoSpaceDN w:val="0"/>
        <w:adjustRightInd w:val="0"/>
        <w:spacing w:before="120" w:after="120"/>
        <w:ind w:left="709" w:right="-7" w:hanging="709"/>
        <w:jc w:val="both"/>
        <w:rPr>
          <w:rFonts w:ascii="Lucida Bright" w:hAnsi="Lucida Bright" w:cs="Arial"/>
          <w:b/>
          <w:sz w:val="19"/>
          <w:szCs w:val="19"/>
          <w:lang w:val="es-BO"/>
        </w:rPr>
      </w:pPr>
      <w:r w:rsidRPr="001D5245">
        <w:rPr>
          <w:rFonts w:ascii="Lucida Bright" w:hAnsi="Lucida Bright" w:cs="Arial"/>
          <w:b/>
          <w:sz w:val="19"/>
          <w:szCs w:val="19"/>
          <w:lang w:val="es-BO"/>
        </w:rPr>
        <w:t xml:space="preserve">32.1 </w:t>
      </w:r>
      <w:r w:rsidRPr="001D5245">
        <w:rPr>
          <w:rFonts w:ascii="Lucida Bright" w:hAnsi="Lucida Bright" w:cs="Arial"/>
          <w:b/>
          <w:sz w:val="19"/>
          <w:szCs w:val="19"/>
          <w:lang w:val="es-BO"/>
        </w:rPr>
        <w:tab/>
        <w:t xml:space="preserve">No se constituye sociedad. </w:t>
      </w:r>
    </w:p>
    <w:p w:rsidR="006D1493" w:rsidRDefault="006D1493" w:rsidP="006D1493">
      <w:pPr>
        <w:autoSpaceDE w:val="0"/>
        <w:autoSpaceDN w:val="0"/>
        <w:adjustRightInd w:val="0"/>
        <w:spacing w:before="120" w:after="120"/>
        <w:ind w:left="709" w:hanging="1"/>
        <w:jc w:val="both"/>
        <w:rPr>
          <w:rFonts w:ascii="Lucida Bright" w:eastAsia="Calibri" w:hAnsi="Lucida Bright" w:cs="Arial"/>
          <w:sz w:val="19"/>
          <w:szCs w:val="19"/>
          <w:lang w:val="es-BO" w:eastAsia="es-BO"/>
        </w:rPr>
      </w:pPr>
      <w:r w:rsidRPr="001D5245">
        <w:rPr>
          <w:rFonts w:ascii="Lucida Bright" w:eastAsia="Calibri" w:hAnsi="Lucida Bright" w:cs="Arial"/>
          <w:sz w:val="19"/>
          <w:szCs w:val="19"/>
          <w:lang w:val="es-BO" w:eastAsia="es-BO"/>
        </w:rPr>
        <w:t xml:space="preserve">Nada de lo dispuesto en el presente Contrato crea una sociedad o empresa conjunta entre el </w:t>
      </w:r>
      <w:r w:rsidRPr="001D5245">
        <w:rPr>
          <w:rFonts w:ascii="Lucida Bright" w:eastAsia="Calibri" w:hAnsi="Lucida Bright" w:cs="Arial"/>
          <w:b/>
          <w:sz w:val="19"/>
          <w:szCs w:val="19"/>
          <w:lang w:val="es-BO" w:eastAsia="es-BO"/>
        </w:rPr>
        <w:t>PROVEEDOR</w:t>
      </w:r>
      <w:r w:rsidRPr="001D5245">
        <w:rPr>
          <w:rFonts w:ascii="Lucida Bright" w:eastAsia="Calibri" w:hAnsi="Lucida Bright" w:cs="Arial"/>
          <w:sz w:val="19"/>
          <w:szCs w:val="19"/>
          <w:lang w:val="es-BO" w:eastAsia="es-BO"/>
        </w:rPr>
        <w:t xml:space="preserve"> y </w:t>
      </w:r>
      <w:r w:rsidRPr="001D5245">
        <w:rPr>
          <w:rFonts w:ascii="Lucida Bright" w:hAnsi="Lucida Bright" w:cs="Arial"/>
          <w:sz w:val="19"/>
          <w:szCs w:val="19"/>
        </w:rPr>
        <w:t xml:space="preserve">la </w:t>
      </w:r>
      <w:r w:rsidRPr="001D5245">
        <w:rPr>
          <w:rFonts w:ascii="Lucida Bright" w:hAnsi="Lucida Bright" w:cs="Arial"/>
          <w:b/>
          <w:sz w:val="19"/>
          <w:szCs w:val="19"/>
        </w:rPr>
        <w:t>ENTIDAD</w:t>
      </w:r>
      <w:r w:rsidRPr="001D5245">
        <w:rPr>
          <w:rFonts w:ascii="Lucida Bright" w:eastAsia="Calibri" w:hAnsi="Lucida Bright" w:cs="Arial"/>
          <w:sz w:val="19"/>
          <w:szCs w:val="19"/>
          <w:lang w:val="es-BO" w:eastAsia="es-BO"/>
        </w:rPr>
        <w:t xml:space="preserve">. </w:t>
      </w:r>
    </w:p>
    <w:p w:rsidR="006D1493" w:rsidRPr="001D5245" w:rsidRDefault="006D1493" w:rsidP="006D1493">
      <w:pPr>
        <w:tabs>
          <w:tab w:val="left" w:pos="993"/>
        </w:tabs>
        <w:autoSpaceDE w:val="0"/>
        <w:autoSpaceDN w:val="0"/>
        <w:adjustRightInd w:val="0"/>
        <w:spacing w:before="120" w:after="120"/>
        <w:ind w:left="709" w:right="-6" w:hanging="709"/>
        <w:jc w:val="both"/>
        <w:rPr>
          <w:rFonts w:ascii="Lucida Bright" w:hAnsi="Lucida Bright" w:cs="Arial"/>
          <w:b/>
          <w:sz w:val="19"/>
          <w:szCs w:val="19"/>
          <w:lang w:val="es-BO"/>
        </w:rPr>
      </w:pPr>
      <w:r w:rsidRPr="001D5245">
        <w:rPr>
          <w:rFonts w:ascii="Lucida Bright" w:hAnsi="Lucida Bright" w:cs="Arial"/>
          <w:b/>
          <w:sz w:val="19"/>
          <w:szCs w:val="19"/>
          <w:lang w:val="es-BO"/>
        </w:rPr>
        <w:t xml:space="preserve">32.2 </w:t>
      </w:r>
      <w:r w:rsidRPr="001D5245">
        <w:rPr>
          <w:rFonts w:ascii="Lucida Bright" w:hAnsi="Lucida Bright" w:cs="Arial"/>
          <w:b/>
          <w:sz w:val="19"/>
          <w:szCs w:val="19"/>
          <w:lang w:val="es-BO"/>
        </w:rPr>
        <w:tab/>
        <w:t>Separabilidad.</w:t>
      </w:r>
    </w:p>
    <w:p w:rsidR="006D1493" w:rsidRDefault="006D1493" w:rsidP="006D1493">
      <w:pPr>
        <w:tabs>
          <w:tab w:val="left" w:pos="993"/>
        </w:tabs>
        <w:autoSpaceDE w:val="0"/>
        <w:autoSpaceDN w:val="0"/>
        <w:adjustRightInd w:val="0"/>
        <w:spacing w:before="120" w:after="120"/>
        <w:ind w:left="709" w:right="-6" w:hanging="709"/>
        <w:jc w:val="both"/>
        <w:rPr>
          <w:rFonts w:ascii="Lucida Bright" w:hAnsi="Lucida Bright" w:cs="Arial"/>
          <w:sz w:val="19"/>
          <w:szCs w:val="19"/>
          <w:lang w:eastAsia="x-none"/>
        </w:rPr>
      </w:pPr>
      <w:r w:rsidRPr="001D5245">
        <w:rPr>
          <w:rFonts w:ascii="Lucida Bright" w:hAnsi="Lucida Bright" w:cs="Arial"/>
          <w:sz w:val="19"/>
          <w:szCs w:val="19"/>
          <w:lang w:eastAsia="x-none"/>
        </w:rPr>
        <w:tab/>
        <w:t>La invalidez o inejecutabilidad, en todo o en parte, de cualquier cláusula, sub cláusula, numeral, inciso o disposición del Contrato no afectará la validez o ejecutabilidad de cualquier otra cláusula, sub cláusula, numeral, inciso o disposición de éste. Cualquier sección, parte o disposición inválida o inejecutable se entenderá en primera instancia de acuerdo a la naturaleza del Contrato o en caso de no encontrarse de acuerdo a la naturaleza del Contrato, quedará excluida del mismo.</w:t>
      </w:r>
    </w:p>
    <w:p w:rsidR="006D1493" w:rsidRPr="001D5245" w:rsidRDefault="006D1493" w:rsidP="006D1493">
      <w:pPr>
        <w:tabs>
          <w:tab w:val="left" w:pos="993"/>
        </w:tabs>
        <w:autoSpaceDE w:val="0"/>
        <w:autoSpaceDN w:val="0"/>
        <w:adjustRightInd w:val="0"/>
        <w:spacing w:before="120" w:after="120"/>
        <w:ind w:left="709" w:right="-7" w:hanging="709"/>
        <w:jc w:val="both"/>
        <w:rPr>
          <w:rFonts w:ascii="Lucida Bright" w:hAnsi="Lucida Bright" w:cs="Arial"/>
          <w:b/>
          <w:sz w:val="19"/>
          <w:szCs w:val="19"/>
          <w:lang w:val="es-BO"/>
        </w:rPr>
      </w:pPr>
      <w:r w:rsidRPr="001D5245">
        <w:rPr>
          <w:rFonts w:ascii="Lucida Bright" w:hAnsi="Lucida Bright" w:cs="Arial"/>
          <w:b/>
          <w:sz w:val="19"/>
          <w:szCs w:val="19"/>
          <w:lang w:val="es-BO"/>
        </w:rPr>
        <w:t xml:space="preserve">32.3 </w:t>
      </w:r>
      <w:r w:rsidRPr="001D5245">
        <w:rPr>
          <w:rFonts w:ascii="Lucida Bright" w:hAnsi="Lucida Bright" w:cs="Arial"/>
          <w:b/>
          <w:sz w:val="19"/>
          <w:szCs w:val="19"/>
          <w:lang w:val="es-BO"/>
        </w:rPr>
        <w:tab/>
        <w:t>Contrato integro.</w:t>
      </w:r>
    </w:p>
    <w:p w:rsidR="006D1493" w:rsidRPr="001D5245" w:rsidRDefault="006D1493" w:rsidP="006D1493">
      <w:pPr>
        <w:autoSpaceDE w:val="0"/>
        <w:autoSpaceDN w:val="0"/>
        <w:adjustRightInd w:val="0"/>
        <w:spacing w:before="120" w:after="120"/>
        <w:ind w:left="709"/>
        <w:jc w:val="both"/>
        <w:rPr>
          <w:rFonts w:ascii="Lucida Bright" w:eastAsia="Calibri" w:hAnsi="Lucida Bright" w:cs="Arial"/>
          <w:sz w:val="19"/>
          <w:szCs w:val="19"/>
          <w:lang w:val="es-BO" w:eastAsia="es-BO"/>
        </w:rPr>
      </w:pPr>
      <w:r w:rsidRPr="001D5245">
        <w:rPr>
          <w:rFonts w:ascii="Lucida Bright" w:eastAsia="Calibri" w:hAnsi="Lucida Bright" w:cs="Arial"/>
          <w:sz w:val="19"/>
          <w:szCs w:val="19"/>
          <w:lang w:eastAsia="es-BO"/>
        </w:rPr>
        <w:t>Este Contrato sustituye cualquier otro acuerdo, ya sea escrito u oral, que pueda haberse hecho u otorgado entre</w:t>
      </w:r>
      <w:r w:rsidRPr="001D5245">
        <w:rPr>
          <w:rFonts w:ascii="Lucida Bright" w:hAnsi="Lucida Bright" w:cs="Arial"/>
          <w:sz w:val="19"/>
          <w:szCs w:val="19"/>
        </w:rPr>
        <w:t xml:space="preserve"> la </w:t>
      </w:r>
      <w:r w:rsidRPr="001D5245">
        <w:rPr>
          <w:rFonts w:ascii="Lucida Bright" w:hAnsi="Lucida Bright" w:cs="Arial"/>
          <w:b/>
          <w:sz w:val="19"/>
          <w:szCs w:val="19"/>
        </w:rPr>
        <w:t>ENTIDAD</w:t>
      </w:r>
      <w:r w:rsidRPr="001D5245">
        <w:rPr>
          <w:rFonts w:ascii="Lucida Bright" w:eastAsia="Calibri" w:hAnsi="Lucida Bright" w:cs="Arial"/>
          <w:sz w:val="19"/>
          <w:szCs w:val="19"/>
          <w:lang w:eastAsia="es-BO"/>
        </w:rPr>
        <w:t xml:space="preserve"> y el </w:t>
      </w:r>
      <w:r w:rsidRPr="001D5245">
        <w:rPr>
          <w:rFonts w:ascii="Lucida Bright" w:eastAsia="Calibri" w:hAnsi="Lucida Bright" w:cs="Arial"/>
          <w:b/>
          <w:sz w:val="19"/>
          <w:szCs w:val="19"/>
          <w:lang w:eastAsia="es-BO"/>
        </w:rPr>
        <w:t>PROVEEDOR</w:t>
      </w:r>
      <w:r w:rsidRPr="001D5245">
        <w:rPr>
          <w:rFonts w:ascii="Lucida Bright" w:eastAsia="Calibri" w:hAnsi="Lucida Bright" w:cs="Arial"/>
          <w:sz w:val="19"/>
          <w:szCs w:val="19"/>
          <w:lang w:eastAsia="es-BO"/>
        </w:rPr>
        <w:t xml:space="preserve"> con relación a la provisión de los Bienes. Este Contrato constituye el acuerdo único y entero entre las Partes con relación a la provisión de los Bienes y no existe ningún otro acuerdo o compromiso válido con relación al objeto del Contrato.   </w:t>
      </w:r>
    </w:p>
    <w:p w:rsidR="006D1493" w:rsidRDefault="006D1493" w:rsidP="006D1493">
      <w:pPr>
        <w:jc w:val="both"/>
        <w:rPr>
          <w:rFonts w:ascii="Lucida Bright" w:hAnsi="Lucida Bright" w:cs="Arial"/>
          <w:b/>
          <w:sz w:val="19"/>
          <w:szCs w:val="19"/>
          <w:u w:val="single"/>
          <w:lang w:val="es-ES_tradnl"/>
        </w:rPr>
      </w:pPr>
      <w:r w:rsidRPr="001D5245">
        <w:rPr>
          <w:rFonts w:ascii="Lucida Bright" w:hAnsi="Lucida Bright" w:cs="Arial"/>
          <w:b/>
          <w:sz w:val="19"/>
          <w:szCs w:val="19"/>
          <w:u w:val="single"/>
        </w:rPr>
        <w:t>CLÁUSULA</w:t>
      </w:r>
      <w:r w:rsidRPr="001D5245">
        <w:rPr>
          <w:rFonts w:ascii="Lucida Bright" w:hAnsi="Lucida Bright" w:cs="Arial"/>
          <w:b/>
          <w:sz w:val="19"/>
          <w:szCs w:val="19"/>
          <w:u w:val="single"/>
          <w:lang w:val="es-ES_tradnl"/>
        </w:rPr>
        <w:t xml:space="preserve"> TRIGÉSIMA TERCERA.- (ANTICORRUPCIÓN)</w:t>
      </w:r>
    </w:p>
    <w:p w:rsidR="006D1493" w:rsidRPr="001D5245" w:rsidRDefault="006D1493" w:rsidP="006D1493">
      <w:pPr>
        <w:jc w:val="both"/>
        <w:rPr>
          <w:rFonts w:ascii="Lucida Bright" w:hAnsi="Lucida Bright" w:cs="Arial"/>
          <w:b/>
          <w:sz w:val="19"/>
          <w:szCs w:val="19"/>
          <w:u w:val="single"/>
          <w:lang w:val="es-ES_tradnl"/>
        </w:rPr>
      </w:pPr>
    </w:p>
    <w:p w:rsidR="006D1493" w:rsidRDefault="006D1493" w:rsidP="006D1493">
      <w:pPr>
        <w:jc w:val="both"/>
        <w:rPr>
          <w:rFonts w:ascii="Lucida Bright" w:hAnsi="Lucida Bright" w:cs="Arial"/>
          <w:bCs/>
          <w:sz w:val="19"/>
          <w:szCs w:val="19"/>
        </w:rPr>
      </w:pPr>
      <w:r w:rsidRPr="001D5245">
        <w:rPr>
          <w:rFonts w:ascii="Lucida Bright" w:hAnsi="Lucida Bright" w:cs="Arial"/>
          <w:sz w:val="19"/>
          <w:szCs w:val="19"/>
          <w:lang w:val="es-ES_tradnl"/>
        </w:rPr>
        <w:t>Cada una de las Partes acuerda y declara que ni ella, ni sus representantes o afiliados, en conexión con este Contrato o el cumplimiento de las obligaciones de dichas Partes bajo este Contrato, ha efectuado o efectuará, ha prometido o prometerá efectuar o ha autorizado o autorizará que se efectué cualquier pago, regalo, dádiva o transferencia de cualquier cosa de valor, ventaja indebida, directa o indirectamente a un funcionario o servidor público o agente del gobierno corporativo, la realización de dicho pago o regalo por cualquiera de las Partes constituirá una infracción a la Ley N° 004 de 31 de marzo de 2010, Ley de Lucha Contra la Corrupción, Enriquecimiento Ilícito e Investigación de Fortunas “Marcelo Quiroga Santa Cruz” y/o la “Convención Contra la Corrupción de las Naciones Unidas y/o la “Convención Interamericana Contra la Corrupción”</w:t>
      </w:r>
      <w:r w:rsidRPr="001D5245">
        <w:rPr>
          <w:rFonts w:ascii="Lucida Bright" w:hAnsi="Lucida Bright" w:cs="Arial"/>
          <w:bCs/>
          <w:sz w:val="19"/>
          <w:szCs w:val="19"/>
        </w:rPr>
        <w:t xml:space="preserve">, sin perjuicio de que la </w:t>
      </w:r>
      <w:r w:rsidRPr="001D5245">
        <w:rPr>
          <w:rFonts w:ascii="Lucida Bright" w:hAnsi="Lucida Bright" w:cs="Arial"/>
          <w:b/>
          <w:bCs/>
          <w:sz w:val="19"/>
          <w:szCs w:val="19"/>
        </w:rPr>
        <w:t>ENTIDAD</w:t>
      </w:r>
      <w:r w:rsidRPr="001D5245">
        <w:rPr>
          <w:rFonts w:ascii="Lucida Bright" w:hAnsi="Lucida Bright" w:cs="Arial"/>
          <w:bCs/>
          <w:sz w:val="19"/>
          <w:szCs w:val="19"/>
        </w:rPr>
        <w:t xml:space="preserve"> resuelva el presente Contrato y se ejecuten las garantías que se encuentren vigentes al momento de la resolución. </w:t>
      </w:r>
    </w:p>
    <w:p w:rsidR="006D1493" w:rsidRPr="001D5245" w:rsidRDefault="006D1493" w:rsidP="006D1493">
      <w:pPr>
        <w:tabs>
          <w:tab w:val="left" w:pos="4145"/>
        </w:tabs>
        <w:jc w:val="both"/>
        <w:rPr>
          <w:rFonts w:ascii="Lucida Bright" w:hAnsi="Lucida Bright" w:cs="Arial"/>
          <w:bCs/>
          <w:sz w:val="19"/>
          <w:szCs w:val="19"/>
        </w:rPr>
      </w:pPr>
      <w:r w:rsidRPr="001D5245">
        <w:rPr>
          <w:rFonts w:ascii="Lucida Bright" w:hAnsi="Lucida Bright" w:cs="Arial"/>
          <w:bCs/>
          <w:sz w:val="19"/>
          <w:szCs w:val="19"/>
        </w:rPr>
        <w:t xml:space="preserve"> </w:t>
      </w:r>
      <w:r>
        <w:rPr>
          <w:rFonts w:ascii="Lucida Bright" w:hAnsi="Lucida Bright" w:cs="Arial"/>
          <w:bCs/>
          <w:sz w:val="19"/>
          <w:szCs w:val="19"/>
        </w:rPr>
        <w:tab/>
      </w:r>
    </w:p>
    <w:p w:rsidR="006D1493" w:rsidRPr="001D5245" w:rsidRDefault="006D1493" w:rsidP="006D1493">
      <w:pPr>
        <w:jc w:val="both"/>
        <w:rPr>
          <w:rFonts w:ascii="Lucida Bright" w:hAnsi="Lucida Bright" w:cs="Arial"/>
          <w:b/>
          <w:sz w:val="19"/>
          <w:szCs w:val="19"/>
          <w:u w:val="single"/>
          <w:lang w:val="es-ES_tradnl"/>
        </w:rPr>
      </w:pPr>
      <w:r w:rsidRPr="001D5245">
        <w:rPr>
          <w:rFonts w:ascii="Lucida Bright" w:hAnsi="Lucida Bright" w:cs="Arial"/>
          <w:b/>
          <w:sz w:val="19"/>
          <w:szCs w:val="19"/>
          <w:u w:val="single"/>
        </w:rPr>
        <w:t>CLÁUSULA TRIGÉSIMA CUARTA</w:t>
      </w:r>
      <w:r w:rsidRPr="001D5245">
        <w:rPr>
          <w:rFonts w:ascii="Lucida Bright" w:hAnsi="Lucida Bright" w:cs="Arial"/>
          <w:b/>
          <w:sz w:val="19"/>
          <w:szCs w:val="19"/>
          <w:u w:val="single"/>
          <w:lang w:val="es-ES_tradnl"/>
        </w:rPr>
        <w:t>.- (CONFORMIDAD)</w:t>
      </w:r>
    </w:p>
    <w:p w:rsidR="006D1493" w:rsidRPr="001D5245" w:rsidRDefault="006D1493" w:rsidP="006D1493">
      <w:pPr>
        <w:spacing w:before="120"/>
        <w:jc w:val="both"/>
        <w:rPr>
          <w:rFonts w:ascii="Lucida Bright" w:hAnsi="Lucida Bright" w:cs="Arial"/>
          <w:sz w:val="19"/>
          <w:szCs w:val="19"/>
          <w:lang w:val="es-ES_tradnl"/>
        </w:rPr>
      </w:pPr>
      <w:r w:rsidRPr="001D5245">
        <w:rPr>
          <w:rFonts w:ascii="Lucida Bright" w:hAnsi="Lucida Bright" w:cs="Arial"/>
          <w:sz w:val="19"/>
          <w:szCs w:val="19"/>
          <w:lang w:val="es-ES_tradnl"/>
        </w:rPr>
        <w:t xml:space="preserve">En señal de aceptación y conformidad y para su fiel  y estricto cumplimiento firman el presente Contrato en tres (3) ejemplares de un mismo tenor y validez Ing. </w:t>
      </w:r>
      <w:r>
        <w:rPr>
          <w:rFonts w:ascii="Lucida Bright" w:hAnsi="Lucida Bright" w:cs="Arial"/>
          <w:sz w:val="19"/>
          <w:szCs w:val="19"/>
          <w:lang w:val="es-ES_tradnl"/>
        </w:rPr>
        <w:t>xxxxxx</w:t>
      </w:r>
      <w:r w:rsidRPr="001D5245">
        <w:rPr>
          <w:rFonts w:ascii="Lucida Bright" w:hAnsi="Lucida Bright" w:cs="Arial"/>
          <w:sz w:val="19"/>
          <w:szCs w:val="19"/>
          <w:lang w:val="es-ES_tradnl"/>
        </w:rPr>
        <w:t xml:space="preserve"> en representación legal de la </w:t>
      </w:r>
      <w:r w:rsidRPr="001D5245">
        <w:rPr>
          <w:rFonts w:ascii="Lucida Bright" w:hAnsi="Lucida Bright" w:cs="Arial"/>
          <w:b/>
          <w:sz w:val="19"/>
          <w:szCs w:val="19"/>
          <w:lang w:val="es-ES_tradnl"/>
        </w:rPr>
        <w:t>ENTIDAD</w:t>
      </w:r>
      <w:r w:rsidRPr="001D5245">
        <w:rPr>
          <w:rFonts w:ascii="Lucida Bright" w:hAnsi="Lucida Bright" w:cs="Arial"/>
          <w:sz w:val="19"/>
          <w:szCs w:val="19"/>
          <w:lang w:val="es-ES_tradnl"/>
        </w:rPr>
        <w:t xml:space="preserve">, y el señor </w:t>
      </w:r>
      <w:r>
        <w:rPr>
          <w:rFonts w:ascii="Lucida Bright" w:hAnsi="Lucida Bright" w:cs="Arial"/>
          <w:sz w:val="19"/>
          <w:szCs w:val="19"/>
          <w:lang w:val="es-ES_tradnl"/>
        </w:rPr>
        <w:t>xxxxx</w:t>
      </w:r>
      <w:r w:rsidRPr="001D5245">
        <w:rPr>
          <w:rFonts w:ascii="Lucida Bright" w:hAnsi="Lucida Bright" w:cs="Arial"/>
          <w:sz w:val="19"/>
          <w:szCs w:val="19"/>
          <w:lang w:val="es-ES_tradnl"/>
        </w:rPr>
        <w:t xml:space="preserve">  en representación legal del </w:t>
      </w:r>
      <w:r w:rsidRPr="001D5245">
        <w:rPr>
          <w:rFonts w:ascii="Lucida Bright" w:hAnsi="Lucida Bright" w:cs="Arial"/>
          <w:b/>
          <w:sz w:val="19"/>
          <w:szCs w:val="19"/>
          <w:lang w:val="es-ES_tradnl"/>
        </w:rPr>
        <w:t>PROVEEDOR.</w:t>
      </w:r>
    </w:p>
    <w:p w:rsidR="006D1493" w:rsidRPr="001D5245" w:rsidRDefault="006D1493" w:rsidP="006D1493">
      <w:pPr>
        <w:spacing w:before="120"/>
        <w:jc w:val="both"/>
        <w:rPr>
          <w:rFonts w:ascii="Lucida Bright" w:hAnsi="Lucida Bright" w:cs="Arial"/>
          <w:sz w:val="19"/>
          <w:szCs w:val="19"/>
          <w:lang w:val="es-ES_tradnl"/>
        </w:rPr>
      </w:pPr>
      <w:r w:rsidRPr="001D5245">
        <w:rPr>
          <w:rFonts w:ascii="Lucida Bright" w:hAnsi="Lucida Bright" w:cs="Arial"/>
          <w:sz w:val="19"/>
          <w:szCs w:val="19"/>
          <w:lang w:val="es-ES_tradnl"/>
        </w:rPr>
        <w:t>Este documento, conforme a disposiciones legales de control fiscal vigentes, será registrado ante la Contraloría General del Estado.</w:t>
      </w:r>
    </w:p>
    <w:tbl>
      <w:tblPr>
        <w:tblpPr w:leftFromText="141" w:rightFromText="141" w:vertAnchor="text" w:horzAnchor="margin" w:tblpY="134"/>
        <w:tblW w:w="0" w:type="auto"/>
        <w:shd w:val="clear" w:color="auto" w:fill="FFFFFF"/>
        <w:tblLook w:val="04A0" w:firstRow="1" w:lastRow="0" w:firstColumn="1" w:lastColumn="0" w:noHBand="0" w:noVBand="1"/>
      </w:tblPr>
      <w:tblGrid>
        <w:gridCol w:w="5584"/>
        <w:gridCol w:w="3539"/>
      </w:tblGrid>
      <w:tr w:rsidR="006D1493" w:rsidRPr="001D5245" w:rsidTr="00D57EC2">
        <w:tc>
          <w:tcPr>
            <w:tcW w:w="5812" w:type="dxa"/>
            <w:shd w:val="clear" w:color="auto" w:fill="FFFFFF"/>
          </w:tcPr>
          <w:p w:rsidR="006D1493" w:rsidRPr="001D5245" w:rsidRDefault="006D1493" w:rsidP="00D57EC2">
            <w:pPr>
              <w:jc w:val="center"/>
              <w:rPr>
                <w:rFonts w:ascii="Lucida Bright" w:hAnsi="Lucida Bright" w:cs="Arial"/>
                <w:sz w:val="19"/>
                <w:szCs w:val="19"/>
              </w:rPr>
            </w:pPr>
            <w:r w:rsidRPr="001D5245">
              <w:rPr>
                <w:rFonts w:ascii="Lucida Bright" w:hAnsi="Lucida Bright" w:cs="Arial"/>
                <w:sz w:val="19"/>
                <w:szCs w:val="19"/>
              </w:rPr>
              <w:t>____________________________________________</w:t>
            </w:r>
          </w:p>
          <w:p w:rsidR="006D1493" w:rsidRPr="001D5245" w:rsidRDefault="006D1493" w:rsidP="00D57EC2">
            <w:pPr>
              <w:jc w:val="center"/>
              <w:rPr>
                <w:rFonts w:ascii="Lucida Bright" w:hAnsi="Lucida Bright" w:cs="Arial"/>
                <w:sz w:val="19"/>
                <w:szCs w:val="19"/>
              </w:rPr>
            </w:pPr>
            <w:r w:rsidRPr="001D5245">
              <w:rPr>
                <w:rFonts w:ascii="Lucida Bright" w:hAnsi="Lucida Bright" w:cs="Arial"/>
                <w:sz w:val="19"/>
                <w:szCs w:val="19"/>
              </w:rPr>
              <w:t xml:space="preserve">Ing. </w:t>
            </w:r>
            <w:r>
              <w:rPr>
                <w:rFonts w:ascii="Lucida Bright" w:hAnsi="Lucida Bright" w:cs="Arial"/>
                <w:sz w:val="19"/>
                <w:szCs w:val="19"/>
              </w:rPr>
              <w:t>xxxxxxxxx</w:t>
            </w:r>
          </w:p>
          <w:p w:rsidR="006D1493" w:rsidRDefault="006D1493" w:rsidP="00D57EC2">
            <w:pPr>
              <w:jc w:val="center"/>
              <w:rPr>
                <w:rFonts w:ascii="Lucida Bright" w:hAnsi="Lucida Bright" w:cs="Arial"/>
                <w:b/>
                <w:sz w:val="19"/>
                <w:szCs w:val="19"/>
              </w:rPr>
            </w:pPr>
            <w:r w:rsidRPr="001D5245">
              <w:rPr>
                <w:rFonts w:ascii="Lucida Bright" w:hAnsi="Lucida Bright" w:cs="Arial"/>
                <w:b/>
                <w:sz w:val="19"/>
                <w:szCs w:val="19"/>
              </w:rPr>
              <w:t xml:space="preserve">GERENTE DE </w:t>
            </w:r>
            <w:r>
              <w:rPr>
                <w:rFonts w:ascii="Lucida Bright" w:hAnsi="Lucida Bright" w:cs="Arial"/>
                <w:b/>
                <w:sz w:val="19"/>
                <w:szCs w:val="19"/>
              </w:rPr>
              <w:t>xxxxxxx</w:t>
            </w:r>
          </w:p>
          <w:p w:rsidR="006D1493" w:rsidRPr="001D5245" w:rsidRDefault="006D1493" w:rsidP="00D57EC2">
            <w:pPr>
              <w:jc w:val="center"/>
              <w:rPr>
                <w:rFonts w:ascii="Lucida Bright" w:hAnsi="Lucida Bright" w:cs="Arial"/>
                <w:b/>
                <w:sz w:val="19"/>
                <w:szCs w:val="19"/>
              </w:rPr>
            </w:pPr>
            <w:r>
              <w:rPr>
                <w:rFonts w:ascii="Lucida Bright" w:hAnsi="Lucida Bright" w:cs="Arial"/>
                <w:b/>
                <w:sz w:val="19"/>
                <w:szCs w:val="19"/>
              </w:rPr>
              <w:t>YAC</w:t>
            </w:r>
            <w:r w:rsidRPr="001D5245">
              <w:rPr>
                <w:rFonts w:ascii="Lucida Bright" w:hAnsi="Lucida Bright" w:cs="Arial"/>
                <w:b/>
                <w:sz w:val="19"/>
                <w:szCs w:val="19"/>
              </w:rPr>
              <w:t>IMIENTOS PETROLÍFEROS FISCALES BOLIVIANOS</w:t>
            </w:r>
          </w:p>
          <w:p w:rsidR="006D1493" w:rsidRPr="001D5245" w:rsidRDefault="006D1493" w:rsidP="00D57EC2">
            <w:pPr>
              <w:jc w:val="center"/>
              <w:rPr>
                <w:rFonts w:ascii="Lucida Bright" w:hAnsi="Lucida Bright" w:cs="Arial"/>
                <w:sz w:val="19"/>
                <w:szCs w:val="19"/>
                <w:lang w:val="es-BO"/>
              </w:rPr>
            </w:pPr>
            <w:r w:rsidRPr="001D5245">
              <w:rPr>
                <w:rFonts w:ascii="Lucida Bright" w:hAnsi="Lucida Bright" w:cs="Arial"/>
                <w:b/>
                <w:sz w:val="19"/>
                <w:szCs w:val="19"/>
              </w:rPr>
              <w:t xml:space="preserve">YPFB </w:t>
            </w:r>
            <w:r w:rsidRPr="001D5245">
              <w:rPr>
                <w:rFonts w:ascii="Lucida Bright" w:hAnsi="Lucida Bright" w:cs="Arial"/>
                <w:b/>
                <w:sz w:val="19"/>
                <w:szCs w:val="19"/>
              </w:rPr>
              <w:noBreakHyphen/>
              <w:t xml:space="preserve"> ENTIDAD</w:t>
            </w:r>
          </w:p>
        </w:tc>
        <w:tc>
          <w:tcPr>
            <w:tcW w:w="3593" w:type="dxa"/>
            <w:shd w:val="clear" w:color="auto" w:fill="FFFFFF"/>
          </w:tcPr>
          <w:p w:rsidR="006D1493" w:rsidRPr="001D5245" w:rsidRDefault="006D1493" w:rsidP="00D57EC2">
            <w:pPr>
              <w:jc w:val="center"/>
              <w:rPr>
                <w:rFonts w:ascii="Lucida Bright" w:hAnsi="Lucida Bright" w:cs="Arial"/>
                <w:sz w:val="19"/>
                <w:szCs w:val="19"/>
                <w:lang w:val="es-ES_tradnl"/>
              </w:rPr>
            </w:pPr>
            <w:r w:rsidRPr="001D5245">
              <w:rPr>
                <w:rFonts w:ascii="Lucida Bright" w:hAnsi="Lucida Bright" w:cs="Arial"/>
                <w:sz w:val="19"/>
                <w:szCs w:val="19"/>
                <w:lang w:val="es-ES_tradnl"/>
              </w:rPr>
              <w:t>________________________________</w:t>
            </w:r>
          </w:p>
          <w:p w:rsidR="006D1493" w:rsidRPr="001D5245" w:rsidRDefault="006D1493" w:rsidP="00D57EC2">
            <w:pPr>
              <w:jc w:val="center"/>
              <w:rPr>
                <w:rFonts w:ascii="Lucida Bright" w:hAnsi="Lucida Bright" w:cs="Arial"/>
                <w:sz w:val="19"/>
                <w:szCs w:val="19"/>
                <w:lang w:val="es-BO"/>
              </w:rPr>
            </w:pPr>
            <w:r w:rsidRPr="001D5245">
              <w:rPr>
                <w:rFonts w:ascii="Lucida Bright" w:hAnsi="Lucida Bright" w:cs="Arial"/>
                <w:sz w:val="19"/>
                <w:szCs w:val="19"/>
                <w:lang w:val="es-BO"/>
              </w:rPr>
              <w:t xml:space="preserve">Sr. </w:t>
            </w:r>
            <w:r>
              <w:rPr>
                <w:rFonts w:ascii="Lucida Bright" w:hAnsi="Lucida Bright" w:cs="Arial"/>
                <w:sz w:val="19"/>
                <w:szCs w:val="19"/>
                <w:lang w:val="es-BO"/>
              </w:rPr>
              <w:t>xxxxxxxxx</w:t>
            </w:r>
            <w:r w:rsidRPr="001D5245">
              <w:rPr>
                <w:rFonts w:ascii="Lucida Bright" w:hAnsi="Lucida Bright" w:cs="Arial"/>
                <w:sz w:val="19"/>
                <w:szCs w:val="19"/>
                <w:lang w:val="es-BO"/>
              </w:rPr>
              <w:t xml:space="preserve"> </w:t>
            </w:r>
          </w:p>
          <w:p w:rsidR="006D1493" w:rsidRPr="001D5245" w:rsidRDefault="006D1493" w:rsidP="00D57EC2">
            <w:pPr>
              <w:jc w:val="center"/>
              <w:rPr>
                <w:rFonts w:ascii="Lucida Bright" w:hAnsi="Lucida Bright" w:cs="Arial"/>
                <w:b/>
                <w:sz w:val="19"/>
                <w:szCs w:val="19"/>
                <w:lang w:val="es-BO"/>
              </w:rPr>
            </w:pPr>
            <w:r w:rsidRPr="001D5245">
              <w:rPr>
                <w:rFonts w:ascii="Lucida Bright" w:hAnsi="Lucida Bright" w:cs="Arial"/>
                <w:b/>
                <w:sz w:val="19"/>
                <w:szCs w:val="19"/>
                <w:lang w:val="es-BO"/>
              </w:rPr>
              <w:t>REPRESENTANTE LEGAL</w:t>
            </w:r>
          </w:p>
          <w:p w:rsidR="006D1493" w:rsidRPr="0031682E" w:rsidRDefault="006D1493" w:rsidP="00D57EC2">
            <w:pPr>
              <w:jc w:val="center"/>
              <w:rPr>
                <w:rFonts w:ascii="Lucida Bright" w:hAnsi="Lucida Bright" w:cs="Arial"/>
                <w:b/>
                <w:i/>
                <w:sz w:val="19"/>
                <w:szCs w:val="19"/>
              </w:rPr>
            </w:pPr>
            <w:r w:rsidRPr="0031682E">
              <w:rPr>
                <w:rFonts w:ascii="Lucida Bright" w:hAnsi="Lucida Bright" w:cs="Arial"/>
                <w:b/>
                <w:sz w:val="19"/>
                <w:szCs w:val="19"/>
              </w:rPr>
              <w:t>xxxxxxxxx</w:t>
            </w:r>
          </w:p>
          <w:p w:rsidR="006D1493" w:rsidRPr="001D5245" w:rsidRDefault="006D1493" w:rsidP="00D57EC2">
            <w:pPr>
              <w:jc w:val="center"/>
              <w:rPr>
                <w:rFonts w:ascii="Lucida Bright" w:hAnsi="Lucida Bright" w:cs="Arial"/>
                <w:sz w:val="19"/>
                <w:szCs w:val="19"/>
                <w:lang w:val="es-BO"/>
              </w:rPr>
            </w:pPr>
            <w:r w:rsidRPr="001D5245">
              <w:rPr>
                <w:rFonts w:ascii="Lucida Bright" w:hAnsi="Lucida Bright" w:cs="Arial"/>
                <w:b/>
                <w:sz w:val="19"/>
                <w:szCs w:val="19"/>
              </w:rPr>
              <w:t>PROVEEDOR</w:t>
            </w:r>
          </w:p>
        </w:tc>
      </w:tr>
    </w:tbl>
    <w:p w:rsidR="006D1493" w:rsidRPr="001D5245" w:rsidRDefault="006D1493" w:rsidP="006D1493">
      <w:pPr>
        <w:spacing w:before="120" w:after="120"/>
        <w:jc w:val="both"/>
        <w:rPr>
          <w:rFonts w:ascii="Lucida Bright" w:hAnsi="Lucida Bright" w:cs="Arial"/>
          <w:sz w:val="18"/>
          <w:szCs w:val="18"/>
          <w:lang w:val="es-ES_tradnl"/>
        </w:rPr>
      </w:pPr>
    </w:p>
    <w:p w:rsidR="006D1493" w:rsidRPr="001D5245" w:rsidRDefault="006D1493" w:rsidP="006D1493">
      <w:pPr>
        <w:jc w:val="both"/>
        <w:rPr>
          <w:rFonts w:ascii="Lucida Bright" w:hAnsi="Lucida Bright" w:cs="Arial"/>
          <w:sz w:val="18"/>
          <w:szCs w:val="18"/>
          <w:lang w:val="es-BO"/>
        </w:rPr>
      </w:pPr>
    </w:p>
    <w:p w:rsidR="006D1493" w:rsidRPr="001D5245" w:rsidRDefault="006D1493" w:rsidP="006D1493">
      <w:pPr>
        <w:jc w:val="both"/>
        <w:rPr>
          <w:rFonts w:ascii="Lucida Bright" w:hAnsi="Lucida Bright" w:cs="Arial"/>
          <w:sz w:val="18"/>
          <w:szCs w:val="18"/>
          <w:lang w:val="es-ES_tradnl"/>
        </w:rPr>
      </w:pPr>
    </w:p>
    <w:p w:rsidR="006D1493" w:rsidRPr="001D5245" w:rsidRDefault="006D1493" w:rsidP="006D1493">
      <w:pPr>
        <w:rPr>
          <w:rFonts w:ascii="Lucida Bright" w:hAnsi="Lucida Bright" w:cs="Arial"/>
          <w:sz w:val="18"/>
          <w:szCs w:val="18"/>
        </w:rPr>
      </w:pPr>
    </w:p>
    <w:p w:rsidR="00BD420D" w:rsidRPr="006F470A" w:rsidRDefault="00BD420D" w:rsidP="006D1493">
      <w:pPr>
        <w:ind w:right="28"/>
        <w:jc w:val="center"/>
        <w:rPr>
          <w:rFonts w:asciiTheme="minorHAnsi" w:hAnsiTheme="minorHAnsi" w:cstheme="minorHAnsi"/>
          <w:b/>
          <w:bCs/>
          <w:sz w:val="22"/>
          <w:szCs w:val="22"/>
        </w:rPr>
      </w:pPr>
    </w:p>
    <w:tbl>
      <w:tblPr>
        <w:tblW w:w="0" w:type="auto"/>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976"/>
      </w:tblGrid>
      <w:tr w:rsidR="00BD420D" w:rsidRPr="006F470A" w:rsidTr="00363198">
        <w:trPr>
          <w:trHeight w:val="1091"/>
        </w:trPr>
        <w:tc>
          <w:tcPr>
            <w:tcW w:w="8976" w:type="dxa"/>
            <w:shd w:val="clear" w:color="auto" w:fill="auto"/>
            <w:vAlign w:val="center"/>
          </w:tcPr>
          <w:p w:rsidR="00BD420D" w:rsidRPr="006F470A" w:rsidRDefault="00BD420D" w:rsidP="005128ED">
            <w:pPr>
              <w:ind w:right="28"/>
              <w:jc w:val="both"/>
              <w:rPr>
                <w:rFonts w:asciiTheme="minorHAnsi" w:hAnsiTheme="minorHAnsi" w:cstheme="minorHAnsi"/>
                <w:bCs/>
                <w:sz w:val="22"/>
                <w:szCs w:val="22"/>
              </w:rPr>
            </w:pPr>
            <w:r w:rsidRPr="006F470A">
              <w:rPr>
                <w:rFonts w:asciiTheme="minorHAnsi" w:hAnsiTheme="minorHAnsi" w:cstheme="minorHAnsi"/>
                <w:bCs/>
                <w:sz w:val="22"/>
                <w:szCs w:val="22"/>
              </w:rPr>
              <w:t>El presente es un modelo de contrato</w:t>
            </w:r>
            <w:r w:rsidR="005128ED" w:rsidRPr="006F470A">
              <w:rPr>
                <w:rFonts w:asciiTheme="minorHAnsi" w:hAnsiTheme="minorHAnsi" w:cstheme="minorHAnsi"/>
                <w:bCs/>
                <w:sz w:val="22"/>
                <w:szCs w:val="22"/>
              </w:rPr>
              <w:t xml:space="preserve"> u orden de compra </w:t>
            </w:r>
            <w:r w:rsidRPr="006F470A">
              <w:rPr>
                <w:rFonts w:asciiTheme="minorHAnsi" w:hAnsiTheme="minorHAnsi" w:cstheme="minorHAnsi"/>
                <w:bCs/>
                <w:sz w:val="22"/>
                <w:szCs w:val="22"/>
              </w:rPr>
              <w:t>referencial el cual puede sufrir modificaciones de acuerdo a las características particulares del presente proceso de contratación.</w:t>
            </w:r>
          </w:p>
        </w:tc>
      </w:tr>
    </w:tbl>
    <w:p w:rsidR="00BD420D" w:rsidRPr="006F470A" w:rsidRDefault="00BD420D" w:rsidP="00BD420D">
      <w:pPr>
        <w:jc w:val="center"/>
        <w:rPr>
          <w:rFonts w:asciiTheme="minorHAnsi" w:hAnsiTheme="minorHAnsi" w:cstheme="minorHAnsi"/>
          <w:b/>
          <w:bCs/>
          <w:sz w:val="22"/>
          <w:szCs w:val="22"/>
        </w:rPr>
      </w:pPr>
    </w:p>
    <w:p w:rsidR="00BD420D" w:rsidRPr="006F470A" w:rsidRDefault="00BD420D" w:rsidP="00BD420D">
      <w:pPr>
        <w:jc w:val="center"/>
        <w:rPr>
          <w:rFonts w:asciiTheme="minorHAnsi" w:hAnsiTheme="minorHAnsi" w:cstheme="minorHAnsi"/>
          <w:b/>
          <w:bCs/>
          <w:sz w:val="22"/>
          <w:szCs w:val="22"/>
          <w:lang w:val="es-ES_tradnl"/>
        </w:rPr>
      </w:pPr>
    </w:p>
    <w:p w:rsidR="00BD420D" w:rsidRPr="006F470A" w:rsidRDefault="00BD420D" w:rsidP="00BD420D">
      <w:pPr>
        <w:jc w:val="center"/>
        <w:rPr>
          <w:rFonts w:asciiTheme="minorHAnsi" w:hAnsiTheme="minorHAnsi" w:cstheme="minorHAnsi"/>
          <w:b/>
          <w:bCs/>
          <w:sz w:val="22"/>
          <w:szCs w:val="22"/>
          <w:lang w:val="es-ES_tradnl"/>
        </w:rPr>
      </w:pPr>
    </w:p>
    <w:p w:rsidR="00BD420D" w:rsidRPr="006F470A" w:rsidRDefault="00BD420D" w:rsidP="00BD420D">
      <w:pPr>
        <w:jc w:val="center"/>
        <w:rPr>
          <w:rFonts w:asciiTheme="minorHAnsi" w:hAnsiTheme="minorHAnsi" w:cstheme="minorHAnsi"/>
          <w:b/>
          <w:bCs/>
          <w:sz w:val="22"/>
          <w:szCs w:val="22"/>
          <w:lang w:val="es-ES_tradnl"/>
        </w:rPr>
      </w:pPr>
    </w:p>
    <w:p w:rsidR="00BD420D" w:rsidRPr="006F470A" w:rsidRDefault="00BD420D" w:rsidP="00BD420D">
      <w:pPr>
        <w:jc w:val="center"/>
        <w:rPr>
          <w:rFonts w:asciiTheme="minorHAnsi" w:hAnsiTheme="minorHAnsi" w:cstheme="minorHAnsi"/>
          <w:b/>
          <w:bCs/>
          <w:sz w:val="22"/>
          <w:szCs w:val="22"/>
          <w:lang w:val="es-ES_tradnl"/>
        </w:rPr>
      </w:pPr>
    </w:p>
    <w:p w:rsidR="00BD420D" w:rsidRPr="006F470A" w:rsidRDefault="00BD420D" w:rsidP="00BD420D">
      <w:pPr>
        <w:jc w:val="center"/>
        <w:rPr>
          <w:rFonts w:asciiTheme="minorHAnsi" w:hAnsiTheme="minorHAnsi" w:cstheme="minorHAnsi"/>
          <w:b/>
          <w:bCs/>
          <w:sz w:val="22"/>
          <w:szCs w:val="22"/>
          <w:lang w:val="es-ES_tradnl"/>
        </w:rPr>
      </w:pPr>
    </w:p>
    <w:p w:rsidR="00BD420D" w:rsidRPr="006F470A" w:rsidRDefault="00BD420D" w:rsidP="00BD420D">
      <w:pPr>
        <w:jc w:val="center"/>
        <w:rPr>
          <w:rFonts w:asciiTheme="minorHAnsi" w:hAnsiTheme="minorHAnsi" w:cstheme="minorHAnsi"/>
          <w:b/>
          <w:bCs/>
          <w:sz w:val="22"/>
          <w:szCs w:val="22"/>
          <w:lang w:val="es-ES_tradnl"/>
        </w:rPr>
      </w:pPr>
    </w:p>
    <w:p w:rsidR="00BD420D" w:rsidRPr="006F470A" w:rsidRDefault="00BD420D" w:rsidP="00BD420D">
      <w:pPr>
        <w:jc w:val="center"/>
        <w:rPr>
          <w:rFonts w:asciiTheme="minorHAnsi" w:hAnsiTheme="minorHAnsi" w:cstheme="minorHAnsi"/>
          <w:b/>
          <w:bCs/>
          <w:sz w:val="22"/>
          <w:szCs w:val="22"/>
          <w:lang w:val="es-ES_tradnl"/>
        </w:rPr>
      </w:pPr>
    </w:p>
    <w:p w:rsidR="00BD420D" w:rsidRPr="006F470A" w:rsidRDefault="00BD420D" w:rsidP="00BD420D">
      <w:pPr>
        <w:jc w:val="center"/>
        <w:rPr>
          <w:rFonts w:asciiTheme="minorHAnsi" w:hAnsiTheme="minorHAnsi" w:cstheme="minorHAnsi"/>
          <w:b/>
          <w:bCs/>
          <w:sz w:val="22"/>
          <w:szCs w:val="22"/>
          <w:lang w:val="es-ES_tradnl"/>
        </w:rPr>
      </w:pPr>
    </w:p>
    <w:p w:rsidR="00FF4409" w:rsidRPr="006F470A" w:rsidRDefault="00FF4409" w:rsidP="00BD420D">
      <w:pPr>
        <w:jc w:val="center"/>
        <w:rPr>
          <w:rFonts w:asciiTheme="minorHAnsi" w:hAnsiTheme="minorHAnsi" w:cstheme="minorHAnsi"/>
          <w:b/>
          <w:bCs/>
          <w:sz w:val="22"/>
          <w:szCs w:val="22"/>
          <w:lang w:val="es-ES_tradnl"/>
        </w:rPr>
      </w:pPr>
    </w:p>
    <w:sectPr w:rsidR="00FF4409" w:rsidRPr="006F470A" w:rsidSect="00992745">
      <w:footerReference w:type="default" r:id="rId25"/>
      <w:footerReference w:type="first" r:id="rId26"/>
      <w:pgSz w:w="12242" w:h="15842" w:code="1"/>
      <w:pgMar w:top="1701" w:right="1418" w:bottom="567" w:left="1701" w:header="624" w:footer="851"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7E1845" w:rsidRDefault="007E1845">
      <w:r>
        <w:separator/>
      </w:r>
    </w:p>
  </w:endnote>
  <w:endnote w:type="continuationSeparator" w:id="0">
    <w:p w:rsidR="007E1845" w:rsidRDefault="007E184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imes New Roman Bold">
    <w:altName w:val="Times New Roman"/>
    <w:panose1 w:val="00000000000000000000"/>
    <w:charset w:val="00"/>
    <w:family w:val="roman"/>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ms Rmn">
    <w:panose1 w:val="02020603040505020304"/>
    <w:charset w:val="00"/>
    <w:family w:val="roman"/>
    <w:notTrueType/>
    <w:pitch w:val="variable"/>
    <w:sig w:usb0="00000003" w:usb1="00000000" w:usb2="00000000" w:usb3="00000000" w:csb0="00000001" w:csb1="00000000"/>
  </w:font>
  <w:font w:name="MS Mincho">
    <w:altName w:val="MS Gothic"/>
    <w:panose1 w:val="02020609040205080304"/>
    <w:charset w:val="80"/>
    <w:family w:val="roman"/>
    <w:notTrueType/>
    <w:pitch w:val="fixed"/>
    <w:sig w:usb0="00000000" w:usb1="08070000" w:usb2="00000010" w:usb3="00000000" w:csb0="00020000" w:csb1="00000000"/>
  </w:font>
  <w:font w:name="Courier">
    <w:panose1 w:val="02070409020205020404"/>
    <w:charset w:val="00"/>
    <w:family w:val="modern"/>
    <w:notTrueType/>
    <w:pitch w:val="fixed"/>
    <w:sig w:usb0="00000003" w:usb1="00000000" w:usb2="00000000" w:usb3="00000000" w:csb0="00000001" w:csb1="00000000"/>
  </w:font>
  <w:font w:name="Humanst521 BT">
    <w:charset w:val="00"/>
    <w:family w:val="swiss"/>
    <w:pitch w:val="variable"/>
    <w:sig w:usb0="00000087" w:usb1="00000000" w:usb2="00000000" w:usb3="00000000" w:csb0="0000001B" w:csb1="00000000"/>
  </w:font>
  <w:font w:name="Arial Unicode MS">
    <w:panose1 w:val="020B0604020202020204"/>
    <w:charset w:val="80"/>
    <w:family w:val="swiss"/>
    <w:pitch w:val="variable"/>
    <w:sig w:usb0="F7FFAFFF" w:usb1="E9DFFFFF" w:usb2="0000003F" w:usb3="00000000" w:csb0="003F01FF" w:csb1="00000000"/>
  </w:font>
  <w:font w:name="MECOND+Verdana">
    <w:altName w:val="Verdana"/>
    <w:panose1 w:val="00000000000000000000"/>
    <w:charset w:val="00"/>
    <w:family w:val="swiss"/>
    <w:notTrueType/>
    <w:pitch w:val="default"/>
    <w:sig w:usb0="00000003" w:usb1="00000000" w:usb2="00000000" w:usb3="00000000" w:csb0="00000001" w:csb1="00000000"/>
  </w:font>
  <w:font w:name="EDKGCG+TimesNewRoman,Bold">
    <w:altName w:val="Times New Roman"/>
    <w:panose1 w:val="00000000000000000000"/>
    <w:charset w:val="00"/>
    <w:family w:val="roman"/>
    <w:notTrueType/>
    <w:pitch w:val="default"/>
    <w:sig w:usb0="00000003" w:usb1="00000000" w:usb2="00000000" w:usb3="00000000" w:csb0="00000001" w:csb1="00000000"/>
  </w:font>
  <w:font w:name="Garamond BookCondensed">
    <w:panose1 w:val="00000000000000000000"/>
    <w:charset w:val="00"/>
    <w:family w:val="roman"/>
    <w:notTrueType/>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Century Gothic">
    <w:panose1 w:val="020B0502020202020204"/>
    <w:charset w:val="00"/>
    <w:family w:val="swiss"/>
    <w:pitch w:val="variable"/>
    <w:sig w:usb0="00000287" w:usb1="00000000" w:usb2="00000000" w:usb3="00000000" w:csb0="0000009F" w:csb1="00000000"/>
  </w:font>
  <w:font w:name="Lucida Handwriting">
    <w:panose1 w:val="03010101010101010101"/>
    <w:charset w:val="00"/>
    <w:family w:val="script"/>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Cambria Math">
    <w:panose1 w:val="02040503050406030204"/>
    <w:charset w:val="00"/>
    <w:family w:val="roman"/>
    <w:pitch w:val="variable"/>
    <w:sig w:usb0="E00002FF" w:usb1="420024FF" w:usb2="00000000" w:usb3="00000000" w:csb0="0000019F" w:csb1="00000000"/>
  </w:font>
  <w:font w:name="Bookman Old Style">
    <w:panose1 w:val="02050604050505020204"/>
    <w:charset w:val="00"/>
    <w:family w:val="roman"/>
    <w:pitch w:val="variable"/>
    <w:sig w:usb0="00000287" w:usb1="00000000" w:usb2="00000000" w:usb3="00000000" w:csb0="0000009F" w:csb1="00000000"/>
  </w:font>
  <w:font w:name="Lucida Bright">
    <w:panose1 w:val="02040602050505020304"/>
    <w:charset w:val="00"/>
    <w:family w:val="roman"/>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195887395"/>
      <w:docPartObj>
        <w:docPartGallery w:val="Page Numbers (Bottom of Page)"/>
        <w:docPartUnique/>
      </w:docPartObj>
    </w:sdtPr>
    <w:sdtContent>
      <w:p w:rsidR="00DC22F3" w:rsidRDefault="00DC22F3">
        <w:pPr>
          <w:pStyle w:val="Piedepgina"/>
          <w:jc w:val="right"/>
        </w:pPr>
        <w:r>
          <w:fldChar w:fldCharType="begin"/>
        </w:r>
        <w:r>
          <w:instrText>PAGE   \* MERGEFORMAT</w:instrText>
        </w:r>
        <w:r>
          <w:fldChar w:fldCharType="separate"/>
        </w:r>
        <w:r w:rsidR="00045D76">
          <w:rPr>
            <w:noProof/>
          </w:rPr>
          <w:t>45</w:t>
        </w:r>
        <w:r>
          <w:fldChar w:fldCharType="end"/>
        </w:r>
      </w:p>
    </w:sdtContent>
  </w:sdt>
  <w:p w:rsidR="00DC22F3" w:rsidRDefault="00DC22F3" w:rsidP="00456782">
    <w:pPr>
      <w:pStyle w:val="Piedepgina"/>
      <w:tabs>
        <w:tab w:val="clear" w:pos="4419"/>
        <w:tab w:val="clear" w:pos="8838"/>
        <w:tab w:val="left" w:pos="2550"/>
      </w:tabs>
    </w:pPr>
    <w:r>
      <w:tab/>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695889102"/>
      <w:docPartObj>
        <w:docPartGallery w:val="Page Numbers (Bottom of Page)"/>
        <w:docPartUnique/>
      </w:docPartObj>
    </w:sdtPr>
    <w:sdtContent>
      <w:p w:rsidR="00DC22F3" w:rsidRDefault="00DC22F3" w:rsidP="00AC3212">
        <w:pPr>
          <w:pStyle w:val="Piedepgina"/>
          <w:jc w:val="right"/>
        </w:pPr>
        <w:r>
          <w:fldChar w:fldCharType="begin"/>
        </w:r>
        <w:r>
          <w:instrText>PAGE   \* MERGEFORMAT</w:instrText>
        </w:r>
        <w:r>
          <w:fldChar w:fldCharType="separate"/>
        </w:r>
        <w:r w:rsidR="00045D76">
          <w:rPr>
            <w:noProof/>
          </w:rPr>
          <w:t>1</w:t>
        </w:r>
        <w:r>
          <w:fldChar w:fldCharType="end"/>
        </w:r>
      </w:p>
    </w:sdtContent>
  </w:sdt>
  <w:p w:rsidR="00DC22F3" w:rsidRDefault="00DC22F3">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7E1845" w:rsidRDefault="007E1845">
      <w:r>
        <w:separator/>
      </w:r>
    </w:p>
  </w:footnote>
  <w:footnote w:type="continuationSeparator" w:id="0">
    <w:p w:rsidR="007E1845" w:rsidRDefault="007E1845">
      <w:r>
        <w:continuationSeparator/>
      </w:r>
    </w:p>
  </w:footnote>
  <w:footnote w:id="1">
    <w:p w:rsidR="00FB51AA" w:rsidRPr="006D1493" w:rsidRDefault="00FB51AA" w:rsidP="00FB51AA">
      <w:pPr>
        <w:pStyle w:val="Textonotapie"/>
        <w:jc w:val="both"/>
        <w:rPr>
          <w:sz w:val="18"/>
        </w:rPr>
      </w:pPr>
      <w:r w:rsidRPr="007A4AD3">
        <w:rPr>
          <w:rStyle w:val="Refdenotaalpie"/>
          <w:sz w:val="18"/>
        </w:rPr>
        <w:footnoteRef/>
      </w:r>
      <w:r w:rsidRPr="007A4AD3">
        <w:rPr>
          <w:sz w:val="18"/>
        </w:rPr>
        <w:t xml:space="preserve"> “</w:t>
      </w:r>
      <w:r w:rsidRPr="006D1493">
        <w:rPr>
          <w:rFonts w:ascii="Verdana" w:hAnsi="Verdana" w:cs="Verdana"/>
          <w:bCs/>
          <w:sz w:val="16"/>
          <w:szCs w:val="19"/>
        </w:rPr>
        <w:t>Seriedad de Propuesta”; “Cumplimiento de Contrato”; “Adicional a la Garantía de Cumplimiento de Contrato de Obras”; “Funcionamiento de Maquinaria y/o Equipo”; “Correcta Inversión de Anticipo” u otras.</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89"/>
    <w:multiLevelType w:val="singleLevel"/>
    <w:tmpl w:val="013220F0"/>
    <w:lvl w:ilvl="0">
      <w:start w:val="1"/>
      <w:numFmt w:val="bullet"/>
      <w:pStyle w:val="Listaconvietas"/>
      <w:lvlText w:val=""/>
      <w:lvlJc w:val="left"/>
      <w:pPr>
        <w:tabs>
          <w:tab w:val="num" w:pos="360"/>
        </w:tabs>
        <w:ind w:left="360" w:hanging="360"/>
      </w:pPr>
      <w:rPr>
        <w:rFonts w:ascii="Symbol" w:hAnsi="Symbol" w:hint="default"/>
      </w:rPr>
    </w:lvl>
  </w:abstractNum>
  <w:abstractNum w:abstractNumId="1">
    <w:nsid w:val="010A78AE"/>
    <w:multiLevelType w:val="hybridMultilevel"/>
    <w:tmpl w:val="56D83256"/>
    <w:lvl w:ilvl="0" w:tplc="D1589410">
      <w:start w:val="1"/>
      <w:numFmt w:val="lowerLetter"/>
      <w:lvlText w:val="%1)"/>
      <w:lvlJc w:val="left"/>
      <w:pPr>
        <w:ind w:left="720" w:hanging="360"/>
      </w:pPr>
      <w:rPr>
        <w:rFonts w:hint="default"/>
        <w:b w:val="0"/>
        <w:i w:val="0"/>
        <w:color w:val="auto"/>
      </w:r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
    <w:nsid w:val="03533445"/>
    <w:multiLevelType w:val="singleLevel"/>
    <w:tmpl w:val="A5402328"/>
    <w:lvl w:ilvl="0">
      <w:start w:val="1"/>
      <w:numFmt w:val="lowerLetter"/>
      <w:lvlText w:val="%1."/>
      <w:lvlJc w:val="left"/>
      <w:pPr>
        <w:ind w:left="1944" w:hanging="360"/>
      </w:pPr>
      <w:rPr>
        <w:rFonts w:hint="default"/>
        <w:b/>
      </w:rPr>
    </w:lvl>
  </w:abstractNum>
  <w:abstractNum w:abstractNumId="3">
    <w:nsid w:val="04933D14"/>
    <w:multiLevelType w:val="hybridMultilevel"/>
    <w:tmpl w:val="C3E0E8C4"/>
    <w:lvl w:ilvl="0" w:tplc="400A0001">
      <w:start w:val="1"/>
      <w:numFmt w:val="bullet"/>
      <w:lvlText w:val=""/>
      <w:lvlJc w:val="left"/>
      <w:pPr>
        <w:ind w:left="720" w:hanging="360"/>
      </w:pPr>
      <w:rPr>
        <w:rFonts w:ascii="Symbol" w:hAnsi="Symbol" w:hint="default"/>
      </w:rPr>
    </w:lvl>
    <w:lvl w:ilvl="1" w:tplc="400A0003">
      <w:start w:val="1"/>
      <w:numFmt w:val="bullet"/>
      <w:lvlText w:val="o"/>
      <w:lvlJc w:val="left"/>
      <w:pPr>
        <w:ind w:left="1440" w:hanging="360"/>
      </w:pPr>
      <w:rPr>
        <w:rFonts w:ascii="Courier New" w:hAnsi="Courier New" w:cs="Courier New" w:hint="default"/>
      </w:rPr>
    </w:lvl>
    <w:lvl w:ilvl="2" w:tplc="400A0005">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4">
    <w:nsid w:val="04D87D0E"/>
    <w:multiLevelType w:val="multilevel"/>
    <w:tmpl w:val="D10081DC"/>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5">
    <w:nsid w:val="05373306"/>
    <w:multiLevelType w:val="multilevel"/>
    <w:tmpl w:val="C1C89732"/>
    <w:lvl w:ilvl="0">
      <w:start w:val="8"/>
      <w:numFmt w:val="decimal"/>
      <w:lvlText w:val="%1"/>
      <w:lvlJc w:val="left"/>
      <w:pPr>
        <w:ind w:left="360" w:hanging="360"/>
      </w:pPr>
      <w:rPr>
        <w:rFonts w:hint="default"/>
        <w:b/>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nsid w:val="0728393A"/>
    <w:multiLevelType w:val="hybridMultilevel"/>
    <w:tmpl w:val="24145958"/>
    <w:lvl w:ilvl="0" w:tplc="EE643BF2">
      <w:start w:val="1"/>
      <w:numFmt w:val="lowerLetter"/>
      <w:lvlText w:val="%1)"/>
      <w:lvlJc w:val="left"/>
      <w:pPr>
        <w:ind w:left="720" w:hanging="360"/>
      </w:pPr>
      <w:rPr>
        <w:b w:val="0"/>
        <w:sz w:val="22"/>
      </w:rPr>
    </w:lvl>
    <w:lvl w:ilvl="1" w:tplc="400A0001">
      <w:start w:val="1"/>
      <w:numFmt w:val="bullet"/>
      <w:lvlText w:val=""/>
      <w:lvlJc w:val="left"/>
      <w:pPr>
        <w:ind w:left="1440" w:hanging="360"/>
      </w:pPr>
      <w:rPr>
        <w:rFonts w:ascii="Symbol" w:hAnsi="Symbol" w:hint="default"/>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7">
    <w:nsid w:val="08317A44"/>
    <w:multiLevelType w:val="hybridMultilevel"/>
    <w:tmpl w:val="2856B3DA"/>
    <w:lvl w:ilvl="0" w:tplc="BCA0B714">
      <w:start w:val="1"/>
      <w:numFmt w:val="lowerLetter"/>
      <w:lvlText w:val="%1)"/>
      <w:lvlJc w:val="left"/>
      <w:pPr>
        <w:ind w:left="1628" w:hanging="360"/>
      </w:pPr>
      <w:rPr>
        <w:rFonts w:hint="default"/>
      </w:rPr>
    </w:lvl>
    <w:lvl w:ilvl="1" w:tplc="0C0A0019">
      <w:start w:val="1"/>
      <w:numFmt w:val="lowerLetter"/>
      <w:lvlText w:val="%2."/>
      <w:lvlJc w:val="left"/>
      <w:pPr>
        <w:ind w:left="2348" w:hanging="360"/>
      </w:pPr>
    </w:lvl>
    <w:lvl w:ilvl="2" w:tplc="0C0A001B" w:tentative="1">
      <w:start w:val="1"/>
      <w:numFmt w:val="lowerRoman"/>
      <w:lvlText w:val="%3."/>
      <w:lvlJc w:val="right"/>
      <w:pPr>
        <w:ind w:left="3068" w:hanging="180"/>
      </w:pPr>
    </w:lvl>
    <w:lvl w:ilvl="3" w:tplc="0C0A000F" w:tentative="1">
      <w:start w:val="1"/>
      <w:numFmt w:val="decimal"/>
      <w:lvlText w:val="%4."/>
      <w:lvlJc w:val="left"/>
      <w:pPr>
        <w:ind w:left="3788" w:hanging="360"/>
      </w:pPr>
    </w:lvl>
    <w:lvl w:ilvl="4" w:tplc="0C0A0019" w:tentative="1">
      <w:start w:val="1"/>
      <w:numFmt w:val="lowerLetter"/>
      <w:lvlText w:val="%5."/>
      <w:lvlJc w:val="left"/>
      <w:pPr>
        <w:ind w:left="4508" w:hanging="360"/>
      </w:pPr>
    </w:lvl>
    <w:lvl w:ilvl="5" w:tplc="0C0A001B" w:tentative="1">
      <w:start w:val="1"/>
      <w:numFmt w:val="lowerRoman"/>
      <w:lvlText w:val="%6."/>
      <w:lvlJc w:val="right"/>
      <w:pPr>
        <w:ind w:left="5228" w:hanging="180"/>
      </w:pPr>
    </w:lvl>
    <w:lvl w:ilvl="6" w:tplc="0C0A000F" w:tentative="1">
      <w:start w:val="1"/>
      <w:numFmt w:val="decimal"/>
      <w:lvlText w:val="%7."/>
      <w:lvlJc w:val="left"/>
      <w:pPr>
        <w:ind w:left="5948" w:hanging="360"/>
      </w:pPr>
    </w:lvl>
    <w:lvl w:ilvl="7" w:tplc="0C0A0019" w:tentative="1">
      <w:start w:val="1"/>
      <w:numFmt w:val="lowerLetter"/>
      <w:lvlText w:val="%8."/>
      <w:lvlJc w:val="left"/>
      <w:pPr>
        <w:ind w:left="6668" w:hanging="360"/>
      </w:pPr>
    </w:lvl>
    <w:lvl w:ilvl="8" w:tplc="0C0A001B" w:tentative="1">
      <w:start w:val="1"/>
      <w:numFmt w:val="lowerRoman"/>
      <w:lvlText w:val="%9."/>
      <w:lvlJc w:val="right"/>
      <w:pPr>
        <w:ind w:left="7388" w:hanging="180"/>
      </w:pPr>
    </w:lvl>
  </w:abstractNum>
  <w:abstractNum w:abstractNumId="8">
    <w:nsid w:val="090E1DE9"/>
    <w:multiLevelType w:val="hybridMultilevel"/>
    <w:tmpl w:val="AE6AA650"/>
    <w:lvl w:ilvl="0" w:tplc="F81046CC">
      <w:start w:val="1"/>
      <w:numFmt w:val="lowerLetter"/>
      <w:lvlText w:val="%1."/>
      <w:lvlJc w:val="left"/>
      <w:pPr>
        <w:ind w:left="2484" w:hanging="360"/>
      </w:pPr>
      <w:rPr>
        <w:rFonts w:hint="default"/>
        <w:b/>
      </w:rPr>
    </w:lvl>
    <w:lvl w:ilvl="1" w:tplc="400A0019" w:tentative="1">
      <w:start w:val="1"/>
      <w:numFmt w:val="lowerLetter"/>
      <w:lvlText w:val="%2."/>
      <w:lvlJc w:val="left"/>
      <w:pPr>
        <w:ind w:left="3204" w:hanging="360"/>
      </w:pPr>
    </w:lvl>
    <w:lvl w:ilvl="2" w:tplc="400A001B" w:tentative="1">
      <w:start w:val="1"/>
      <w:numFmt w:val="lowerRoman"/>
      <w:lvlText w:val="%3."/>
      <w:lvlJc w:val="right"/>
      <w:pPr>
        <w:ind w:left="3924" w:hanging="180"/>
      </w:pPr>
    </w:lvl>
    <w:lvl w:ilvl="3" w:tplc="400A000F" w:tentative="1">
      <w:start w:val="1"/>
      <w:numFmt w:val="decimal"/>
      <w:lvlText w:val="%4."/>
      <w:lvlJc w:val="left"/>
      <w:pPr>
        <w:ind w:left="4644" w:hanging="360"/>
      </w:pPr>
    </w:lvl>
    <w:lvl w:ilvl="4" w:tplc="400A0019" w:tentative="1">
      <w:start w:val="1"/>
      <w:numFmt w:val="lowerLetter"/>
      <w:lvlText w:val="%5."/>
      <w:lvlJc w:val="left"/>
      <w:pPr>
        <w:ind w:left="5364" w:hanging="360"/>
      </w:pPr>
    </w:lvl>
    <w:lvl w:ilvl="5" w:tplc="400A001B" w:tentative="1">
      <w:start w:val="1"/>
      <w:numFmt w:val="lowerRoman"/>
      <w:lvlText w:val="%6."/>
      <w:lvlJc w:val="right"/>
      <w:pPr>
        <w:ind w:left="6084" w:hanging="180"/>
      </w:pPr>
    </w:lvl>
    <w:lvl w:ilvl="6" w:tplc="400A000F" w:tentative="1">
      <w:start w:val="1"/>
      <w:numFmt w:val="decimal"/>
      <w:lvlText w:val="%7."/>
      <w:lvlJc w:val="left"/>
      <w:pPr>
        <w:ind w:left="6804" w:hanging="360"/>
      </w:pPr>
    </w:lvl>
    <w:lvl w:ilvl="7" w:tplc="400A0019" w:tentative="1">
      <w:start w:val="1"/>
      <w:numFmt w:val="lowerLetter"/>
      <w:lvlText w:val="%8."/>
      <w:lvlJc w:val="left"/>
      <w:pPr>
        <w:ind w:left="7524" w:hanging="360"/>
      </w:pPr>
    </w:lvl>
    <w:lvl w:ilvl="8" w:tplc="400A001B" w:tentative="1">
      <w:start w:val="1"/>
      <w:numFmt w:val="lowerRoman"/>
      <w:lvlText w:val="%9."/>
      <w:lvlJc w:val="right"/>
      <w:pPr>
        <w:ind w:left="8244" w:hanging="180"/>
      </w:pPr>
    </w:lvl>
  </w:abstractNum>
  <w:abstractNum w:abstractNumId="9">
    <w:nsid w:val="0CC33519"/>
    <w:multiLevelType w:val="hybridMultilevel"/>
    <w:tmpl w:val="D29C38A6"/>
    <w:lvl w:ilvl="0" w:tplc="879858F0">
      <w:start w:val="1"/>
      <w:numFmt w:val="lowerLetter"/>
      <w:lvlText w:val="%1)"/>
      <w:lvlJc w:val="left"/>
      <w:pPr>
        <w:ind w:left="2160" w:hanging="360"/>
      </w:pPr>
      <w:rPr>
        <w:rFonts w:hint="default"/>
        <w:b/>
        <w:i w:val="0"/>
      </w:rPr>
    </w:lvl>
    <w:lvl w:ilvl="1" w:tplc="0C0A0019" w:tentative="1">
      <w:start w:val="1"/>
      <w:numFmt w:val="lowerLetter"/>
      <w:lvlText w:val="%2."/>
      <w:lvlJc w:val="left"/>
      <w:pPr>
        <w:ind w:left="2880" w:hanging="360"/>
      </w:pPr>
    </w:lvl>
    <w:lvl w:ilvl="2" w:tplc="0C0A001B" w:tentative="1">
      <w:start w:val="1"/>
      <w:numFmt w:val="lowerRoman"/>
      <w:lvlText w:val="%3."/>
      <w:lvlJc w:val="right"/>
      <w:pPr>
        <w:ind w:left="3600" w:hanging="180"/>
      </w:pPr>
    </w:lvl>
    <w:lvl w:ilvl="3" w:tplc="0C0A000F" w:tentative="1">
      <w:start w:val="1"/>
      <w:numFmt w:val="decimal"/>
      <w:lvlText w:val="%4."/>
      <w:lvlJc w:val="left"/>
      <w:pPr>
        <w:ind w:left="4320" w:hanging="360"/>
      </w:pPr>
    </w:lvl>
    <w:lvl w:ilvl="4" w:tplc="0C0A0019" w:tentative="1">
      <w:start w:val="1"/>
      <w:numFmt w:val="lowerLetter"/>
      <w:lvlText w:val="%5."/>
      <w:lvlJc w:val="left"/>
      <w:pPr>
        <w:ind w:left="5040" w:hanging="360"/>
      </w:pPr>
    </w:lvl>
    <w:lvl w:ilvl="5" w:tplc="0C0A001B" w:tentative="1">
      <w:start w:val="1"/>
      <w:numFmt w:val="lowerRoman"/>
      <w:lvlText w:val="%6."/>
      <w:lvlJc w:val="right"/>
      <w:pPr>
        <w:ind w:left="5760" w:hanging="180"/>
      </w:pPr>
    </w:lvl>
    <w:lvl w:ilvl="6" w:tplc="0C0A000F" w:tentative="1">
      <w:start w:val="1"/>
      <w:numFmt w:val="decimal"/>
      <w:lvlText w:val="%7."/>
      <w:lvlJc w:val="left"/>
      <w:pPr>
        <w:ind w:left="6480" w:hanging="360"/>
      </w:pPr>
    </w:lvl>
    <w:lvl w:ilvl="7" w:tplc="0C0A0019" w:tentative="1">
      <w:start w:val="1"/>
      <w:numFmt w:val="lowerLetter"/>
      <w:lvlText w:val="%8."/>
      <w:lvlJc w:val="left"/>
      <w:pPr>
        <w:ind w:left="7200" w:hanging="360"/>
      </w:pPr>
    </w:lvl>
    <w:lvl w:ilvl="8" w:tplc="0C0A001B" w:tentative="1">
      <w:start w:val="1"/>
      <w:numFmt w:val="lowerRoman"/>
      <w:lvlText w:val="%9."/>
      <w:lvlJc w:val="right"/>
      <w:pPr>
        <w:ind w:left="7920" w:hanging="180"/>
      </w:pPr>
    </w:lvl>
  </w:abstractNum>
  <w:abstractNum w:abstractNumId="10">
    <w:nsid w:val="12D231E4"/>
    <w:multiLevelType w:val="singleLevel"/>
    <w:tmpl w:val="F23458A4"/>
    <w:lvl w:ilvl="0">
      <w:start w:val="1"/>
      <w:numFmt w:val="upperLetter"/>
      <w:pStyle w:val="Ttulo6"/>
      <w:lvlText w:val="%1."/>
      <w:lvlJc w:val="left"/>
      <w:pPr>
        <w:tabs>
          <w:tab w:val="num" w:pos="360"/>
        </w:tabs>
        <w:ind w:left="360" w:hanging="360"/>
      </w:pPr>
      <w:rPr>
        <w:rFonts w:hint="default"/>
      </w:rPr>
    </w:lvl>
  </w:abstractNum>
  <w:abstractNum w:abstractNumId="11">
    <w:nsid w:val="1338084E"/>
    <w:multiLevelType w:val="hybridMultilevel"/>
    <w:tmpl w:val="3BEE6AB4"/>
    <w:lvl w:ilvl="0" w:tplc="400A0017">
      <w:start w:val="1"/>
      <w:numFmt w:val="lowerLetter"/>
      <w:lvlText w:val="%1)"/>
      <w:lvlJc w:val="left"/>
      <w:pPr>
        <w:ind w:left="2808" w:hanging="360"/>
      </w:pPr>
    </w:lvl>
    <w:lvl w:ilvl="1" w:tplc="400A0019">
      <w:start w:val="1"/>
      <w:numFmt w:val="lowerLetter"/>
      <w:lvlText w:val="%2."/>
      <w:lvlJc w:val="left"/>
      <w:pPr>
        <w:ind w:left="3528" w:hanging="360"/>
      </w:pPr>
    </w:lvl>
    <w:lvl w:ilvl="2" w:tplc="400A001B">
      <w:start w:val="1"/>
      <w:numFmt w:val="lowerRoman"/>
      <w:lvlText w:val="%3."/>
      <w:lvlJc w:val="right"/>
      <w:pPr>
        <w:ind w:left="4248" w:hanging="180"/>
      </w:pPr>
    </w:lvl>
    <w:lvl w:ilvl="3" w:tplc="400A000F" w:tentative="1">
      <w:start w:val="1"/>
      <w:numFmt w:val="decimal"/>
      <w:lvlText w:val="%4."/>
      <w:lvlJc w:val="left"/>
      <w:pPr>
        <w:ind w:left="4968" w:hanging="360"/>
      </w:pPr>
    </w:lvl>
    <w:lvl w:ilvl="4" w:tplc="400A0019" w:tentative="1">
      <w:start w:val="1"/>
      <w:numFmt w:val="lowerLetter"/>
      <w:lvlText w:val="%5."/>
      <w:lvlJc w:val="left"/>
      <w:pPr>
        <w:ind w:left="5688" w:hanging="360"/>
      </w:pPr>
    </w:lvl>
    <w:lvl w:ilvl="5" w:tplc="400A001B" w:tentative="1">
      <w:start w:val="1"/>
      <w:numFmt w:val="lowerRoman"/>
      <w:lvlText w:val="%6."/>
      <w:lvlJc w:val="right"/>
      <w:pPr>
        <w:ind w:left="6408" w:hanging="180"/>
      </w:pPr>
    </w:lvl>
    <w:lvl w:ilvl="6" w:tplc="400A000F" w:tentative="1">
      <w:start w:val="1"/>
      <w:numFmt w:val="decimal"/>
      <w:lvlText w:val="%7."/>
      <w:lvlJc w:val="left"/>
      <w:pPr>
        <w:ind w:left="7128" w:hanging="360"/>
      </w:pPr>
    </w:lvl>
    <w:lvl w:ilvl="7" w:tplc="400A0019" w:tentative="1">
      <w:start w:val="1"/>
      <w:numFmt w:val="lowerLetter"/>
      <w:lvlText w:val="%8."/>
      <w:lvlJc w:val="left"/>
      <w:pPr>
        <w:ind w:left="7848" w:hanging="360"/>
      </w:pPr>
    </w:lvl>
    <w:lvl w:ilvl="8" w:tplc="400A001B" w:tentative="1">
      <w:start w:val="1"/>
      <w:numFmt w:val="lowerRoman"/>
      <w:lvlText w:val="%9."/>
      <w:lvlJc w:val="right"/>
      <w:pPr>
        <w:ind w:left="8568" w:hanging="180"/>
      </w:pPr>
    </w:lvl>
  </w:abstractNum>
  <w:abstractNum w:abstractNumId="12">
    <w:nsid w:val="17402CC7"/>
    <w:multiLevelType w:val="hybridMultilevel"/>
    <w:tmpl w:val="27F421A6"/>
    <w:lvl w:ilvl="0" w:tplc="F8BAB7D6">
      <w:numFmt w:val="bullet"/>
      <w:lvlText w:val="-"/>
      <w:lvlJc w:val="left"/>
      <w:pPr>
        <w:ind w:left="720" w:hanging="360"/>
      </w:pPr>
      <w:rPr>
        <w:rFonts w:ascii="Calibri" w:eastAsia="Times New Roman" w:hAnsi="Calibri" w:cs="Calibri"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3">
    <w:nsid w:val="18246189"/>
    <w:multiLevelType w:val="hybridMultilevel"/>
    <w:tmpl w:val="368CECB0"/>
    <w:lvl w:ilvl="0" w:tplc="400A0017">
      <w:start w:val="1"/>
      <w:numFmt w:val="low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4">
    <w:nsid w:val="182F6E49"/>
    <w:multiLevelType w:val="hybridMultilevel"/>
    <w:tmpl w:val="49686AEE"/>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15">
    <w:nsid w:val="195A52AC"/>
    <w:multiLevelType w:val="multilevel"/>
    <w:tmpl w:val="B7A827B2"/>
    <w:lvl w:ilvl="0">
      <w:start w:val="1"/>
      <w:numFmt w:val="lowerRoman"/>
      <w:lvlText w:val="%1."/>
      <w:lvlJc w:val="right"/>
      <w:pPr>
        <w:tabs>
          <w:tab w:val="num" w:pos="1584"/>
        </w:tabs>
        <w:ind w:left="1584" w:hanging="432"/>
      </w:pPr>
      <w:rPr>
        <w:rFonts w:hint="default"/>
      </w:rPr>
    </w:lvl>
    <w:lvl w:ilvl="1">
      <w:start w:val="1"/>
      <w:numFmt w:val="none"/>
      <w:lvlText w:val=""/>
      <w:lvlJc w:val="left"/>
      <w:pPr>
        <w:tabs>
          <w:tab w:val="num" w:pos="1440"/>
        </w:tabs>
        <w:ind w:left="1440" w:hanging="720"/>
      </w:pPr>
      <w:rPr>
        <w:rFonts w:ascii="Times New Roman" w:hAnsi="Times New Roman" w:hint="default"/>
        <w:b w:val="0"/>
        <w:i w:val="0"/>
        <w:color w:val="auto"/>
        <w:sz w:val="24"/>
        <w:u w:val="none"/>
      </w:rPr>
    </w:lvl>
    <w:lvl w:ilvl="2">
      <w:start w:val="1"/>
      <w:numFmt w:val="decimal"/>
      <w:lvlText w:val="%3."/>
      <w:lvlJc w:val="left"/>
      <w:pPr>
        <w:tabs>
          <w:tab w:val="num" w:pos="1008"/>
        </w:tabs>
        <w:ind w:left="1008" w:hanging="720"/>
      </w:pPr>
      <w:rPr>
        <w:rFonts w:ascii="Times New Roman" w:hAnsi="Times New Roman" w:hint="default"/>
        <w:b w:val="0"/>
        <w:i w:val="0"/>
        <w:sz w:val="24"/>
      </w:rPr>
    </w:lvl>
    <w:lvl w:ilvl="3">
      <w:start w:val="1"/>
      <w:numFmt w:val="none"/>
      <w:lvlText w:val=""/>
      <w:lvlJc w:val="left"/>
      <w:pPr>
        <w:tabs>
          <w:tab w:val="num" w:pos="2016"/>
        </w:tabs>
        <w:ind w:left="2016" w:hanging="648"/>
      </w:pPr>
      <w:rPr>
        <w:rFonts w:hint="default"/>
      </w:rPr>
    </w:lvl>
    <w:lvl w:ilvl="4">
      <w:start w:val="1"/>
      <w:numFmt w:val="none"/>
      <w:pStyle w:val="Ttulo5"/>
      <w:lvlText w:val=""/>
      <w:lvlJc w:val="left"/>
      <w:pPr>
        <w:tabs>
          <w:tab w:val="num" w:pos="2520"/>
        </w:tabs>
        <w:ind w:left="2520" w:hanging="792"/>
      </w:pPr>
      <w:rPr>
        <w:rFonts w:hint="default"/>
      </w:rPr>
    </w:lvl>
    <w:lvl w:ilvl="5">
      <w:start w:val="1"/>
      <w:numFmt w:val="decimal"/>
      <w:lvlText w:val="%1.%2.%3.%4.%5.%6."/>
      <w:lvlJc w:val="left"/>
      <w:pPr>
        <w:tabs>
          <w:tab w:val="num" w:pos="3168"/>
        </w:tabs>
        <w:ind w:left="3024" w:hanging="936"/>
      </w:pPr>
      <w:rPr>
        <w:rFonts w:hint="default"/>
      </w:rPr>
    </w:lvl>
    <w:lvl w:ilvl="6">
      <w:start w:val="1"/>
      <w:numFmt w:val="decimal"/>
      <w:lvlText w:val="%1.%2.%3.%4.%5.%6.%7."/>
      <w:lvlJc w:val="left"/>
      <w:pPr>
        <w:tabs>
          <w:tab w:val="num" w:pos="3888"/>
        </w:tabs>
        <w:ind w:left="3528" w:hanging="1080"/>
      </w:pPr>
      <w:rPr>
        <w:rFonts w:hint="default"/>
      </w:rPr>
    </w:lvl>
    <w:lvl w:ilvl="7">
      <w:start w:val="1"/>
      <w:numFmt w:val="decimal"/>
      <w:lvlText w:val="%1.%2.%3.%4.%5.%6.%7.%8."/>
      <w:lvlJc w:val="left"/>
      <w:pPr>
        <w:tabs>
          <w:tab w:val="num" w:pos="4248"/>
        </w:tabs>
        <w:ind w:left="4032" w:hanging="1224"/>
      </w:pPr>
      <w:rPr>
        <w:rFonts w:hint="default"/>
      </w:rPr>
    </w:lvl>
    <w:lvl w:ilvl="8">
      <w:start w:val="1"/>
      <w:numFmt w:val="decimal"/>
      <w:lvlText w:val="%1.%2.%3.%4.%5.%6.%7.%8.%9."/>
      <w:lvlJc w:val="left"/>
      <w:pPr>
        <w:tabs>
          <w:tab w:val="num" w:pos="4968"/>
        </w:tabs>
        <w:ind w:left="4608" w:hanging="1440"/>
      </w:pPr>
      <w:rPr>
        <w:rFonts w:hint="default"/>
      </w:rPr>
    </w:lvl>
  </w:abstractNum>
  <w:abstractNum w:abstractNumId="16">
    <w:nsid w:val="19C24BEF"/>
    <w:multiLevelType w:val="hybridMultilevel"/>
    <w:tmpl w:val="BF442CF4"/>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7">
    <w:nsid w:val="1B5F3D0F"/>
    <w:multiLevelType w:val="multilevel"/>
    <w:tmpl w:val="2564BDBA"/>
    <w:lvl w:ilvl="0">
      <w:start w:val="1"/>
      <w:numFmt w:val="lowerLetter"/>
      <w:lvlText w:val="%1)"/>
      <w:lvlJc w:val="left"/>
      <w:pPr>
        <w:tabs>
          <w:tab w:val="num" w:pos="720"/>
        </w:tabs>
        <w:ind w:left="720" w:hanging="360"/>
      </w:pPr>
      <w:rPr>
        <w:rFonts w:hint="default"/>
        <w:b w:val="0"/>
      </w:rPr>
    </w:lvl>
    <w:lvl w:ilvl="1">
      <w:start w:val="11"/>
      <w:numFmt w:val="lowerLetter"/>
      <w:lvlText w:val="%2)"/>
      <w:lvlJc w:val="left"/>
      <w:pPr>
        <w:tabs>
          <w:tab w:val="num" w:pos="720"/>
        </w:tabs>
        <w:ind w:left="720" w:hanging="360"/>
      </w:pPr>
      <w:rPr>
        <w:rFonts w:hint="default"/>
        <w:b w:val="0"/>
      </w:rPr>
    </w:lvl>
    <w:lvl w:ilvl="2">
      <w:start w:val="2"/>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b/>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18">
    <w:nsid w:val="21F97EDB"/>
    <w:multiLevelType w:val="hybridMultilevel"/>
    <w:tmpl w:val="E7AAF1DC"/>
    <w:lvl w:ilvl="0" w:tplc="DCBA4B90">
      <w:start w:val="1"/>
      <w:numFmt w:val="lowerLetter"/>
      <w:lvlText w:val="%1)"/>
      <w:lvlJc w:val="left"/>
      <w:pPr>
        <w:ind w:left="198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9">
    <w:nsid w:val="241F67C6"/>
    <w:multiLevelType w:val="hybridMultilevel"/>
    <w:tmpl w:val="CDC0CE54"/>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20">
    <w:nsid w:val="2A7D3F03"/>
    <w:multiLevelType w:val="hybridMultilevel"/>
    <w:tmpl w:val="953CC948"/>
    <w:lvl w:ilvl="0" w:tplc="049629A6">
      <w:start w:val="1"/>
      <w:numFmt w:val="lowerLetter"/>
      <w:lvlText w:val="%1)"/>
      <w:lvlJc w:val="left"/>
      <w:pPr>
        <w:tabs>
          <w:tab w:val="num" w:pos="1410"/>
        </w:tabs>
        <w:ind w:left="1410" w:hanging="705"/>
      </w:pPr>
      <w:rPr>
        <w:rFonts w:hint="default"/>
      </w:rPr>
    </w:lvl>
    <w:lvl w:ilvl="1" w:tplc="71089F24">
      <w:start w:val="1"/>
      <w:numFmt w:val="lowerLetter"/>
      <w:lvlText w:val="%2)"/>
      <w:lvlJc w:val="left"/>
      <w:pPr>
        <w:ind w:left="1785" w:hanging="360"/>
      </w:pPr>
      <w:rPr>
        <w:rFonts w:hint="default"/>
        <w:color w:val="auto"/>
      </w:rPr>
    </w:lvl>
    <w:lvl w:ilvl="2" w:tplc="400A001B" w:tentative="1">
      <w:start w:val="1"/>
      <w:numFmt w:val="lowerRoman"/>
      <w:lvlText w:val="%3."/>
      <w:lvlJc w:val="right"/>
      <w:pPr>
        <w:tabs>
          <w:tab w:val="num" w:pos="2505"/>
        </w:tabs>
        <w:ind w:left="2505" w:hanging="180"/>
      </w:pPr>
    </w:lvl>
    <w:lvl w:ilvl="3" w:tplc="400A000F" w:tentative="1">
      <w:start w:val="1"/>
      <w:numFmt w:val="decimal"/>
      <w:lvlText w:val="%4."/>
      <w:lvlJc w:val="left"/>
      <w:pPr>
        <w:tabs>
          <w:tab w:val="num" w:pos="3225"/>
        </w:tabs>
        <w:ind w:left="3225" w:hanging="360"/>
      </w:pPr>
    </w:lvl>
    <w:lvl w:ilvl="4" w:tplc="400A0019" w:tentative="1">
      <w:start w:val="1"/>
      <w:numFmt w:val="lowerLetter"/>
      <w:lvlText w:val="%5."/>
      <w:lvlJc w:val="left"/>
      <w:pPr>
        <w:tabs>
          <w:tab w:val="num" w:pos="3945"/>
        </w:tabs>
        <w:ind w:left="3945" w:hanging="360"/>
      </w:pPr>
    </w:lvl>
    <w:lvl w:ilvl="5" w:tplc="400A001B" w:tentative="1">
      <w:start w:val="1"/>
      <w:numFmt w:val="lowerRoman"/>
      <w:lvlText w:val="%6."/>
      <w:lvlJc w:val="right"/>
      <w:pPr>
        <w:tabs>
          <w:tab w:val="num" w:pos="4665"/>
        </w:tabs>
        <w:ind w:left="4665" w:hanging="180"/>
      </w:pPr>
    </w:lvl>
    <w:lvl w:ilvl="6" w:tplc="400A000F" w:tentative="1">
      <w:start w:val="1"/>
      <w:numFmt w:val="decimal"/>
      <w:lvlText w:val="%7."/>
      <w:lvlJc w:val="left"/>
      <w:pPr>
        <w:tabs>
          <w:tab w:val="num" w:pos="5385"/>
        </w:tabs>
        <w:ind w:left="5385" w:hanging="360"/>
      </w:pPr>
    </w:lvl>
    <w:lvl w:ilvl="7" w:tplc="400A0019" w:tentative="1">
      <w:start w:val="1"/>
      <w:numFmt w:val="lowerLetter"/>
      <w:lvlText w:val="%8."/>
      <w:lvlJc w:val="left"/>
      <w:pPr>
        <w:tabs>
          <w:tab w:val="num" w:pos="6105"/>
        </w:tabs>
        <w:ind w:left="6105" w:hanging="360"/>
      </w:pPr>
    </w:lvl>
    <w:lvl w:ilvl="8" w:tplc="400A001B" w:tentative="1">
      <w:start w:val="1"/>
      <w:numFmt w:val="lowerRoman"/>
      <w:lvlText w:val="%9."/>
      <w:lvlJc w:val="right"/>
      <w:pPr>
        <w:tabs>
          <w:tab w:val="num" w:pos="6825"/>
        </w:tabs>
        <w:ind w:left="6825" w:hanging="180"/>
      </w:pPr>
    </w:lvl>
  </w:abstractNum>
  <w:abstractNum w:abstractNumId="21">
    <w:nsid w:val="2ACB5AE3"/>
    <w:multiLevelType w:val="hybridMultilevel"/>
    <w:tmpl w:val="5D109066"/>
    <w:lvl w:ilvl="0" w:tplc="400A0017">
      <w:start w:val="1"/>
      <w:numFmt w:val="lowerLetter"/>
      <w:lvlText w:val="%1)"/>
      <w:lvlJc w:val="left"/>
      <w:pPr>
        <w:ind w:left="927" w:hanging="360"/>
      </w:pPr>
    </w:lvl>
    <w:lvl w:ilvl="1" w:tplc="400A0019">
      <w:start w:val="1"/>
      <w:numFmt w:val="lowerLetter"/>
      <w:lvlText w:val="%2."/>
      <w:lvlJc w:val="left"/>
      <w:pPr>
        <w:ind w:left="1647" w:hanging="360"/>
      </w:pPr>
    </w:lvl>
    <w:lvl w:ilvl="2" w:tplc="400A001B">
      <w:start w:val="1"/>
      <w:numFmt w:val="lowerRoman"/>
      <w:lvlText w:val="%3."/>
      <w:lvlJc w:val="right"/>
      <w:pPr>
        <w:ind w:left="2367" w:hanging="180"/>
      </w:pPr>
    </w:lvl>
    <w:lvl w:ilvl="3" w:tplc="0D1E7410">
      <w:start w:val="1"/>
      <w:numFmt w:val="decimal"/>
      <w:lvlText w:val="%4."/>
      <w:lvlJc w:val="left"/>
      <w:pPr>
        <w:ind w:left="3087" w:hanging="360"/>
      </w:pPr>
      <w:rPr>
        <w:b w:val="0"/>
      </w:rPr>
    </w:lvl>
    <w:lvl w:ilvl="4" w:tplc="400A0019">
      <w:start w:val="1"/>
      <w:numFmt w:val="lowerLetter"/>
      <w:lvlText w:val="%5."/>
      <w:lvlJc w:val="left"/>
      <w:pPr>
        <w:ind w:left="3807" w:hanging="360"/>
      </w:pPr>
    </w:lvl>
    <w:lvl w:ilvl="5" w:tplc="400A001B">
      <w:start w:val="1"/>
      <w:numFmt w:val="lowerRoman"/>
      <w:lvlText w:val="%6."/>
      <w:lvlJc w:val="right"/>
      <w:pPr>
        <w:ind w:left="4527" w:hanging="180"/>
      </w:pPr>
    </w:lvl>
    <w:lvl w:ilvl="6" w:tplc="400A000F">
      <w:start w:val="1"/>
      <w:numFmt w:val="decimal"/>
      <w:lvlText w:val="%7."/>
      <w:lvlJc w:val="left"/>
      <w:pPr>
        <w:ind w:left="5247" w:hanging="360"/>
      </w:pPr>
    </w:lvl>
    <w:lvl w:ilvl="7" w:tplc="400A0019">
      <w:start w:val="1"/>
      <w:numFmt w:val="lowerLetter"/>
      <w:lvlText w:val="%8."/>
      <w:lvlJc w:val="left"/>
      <w:pPr>
        <w:ind w:left="5967" w:hanging="360"/>
      </w:pPr>
    </w:lvl>
    <w:lvl w:ilvl="8" w:tplc="400A001B">
      <w:start w:val="1"/>
      <w:numFmt w:val="lowerRoman"/>
      <w:lvlText w:val="%9."/>
      <w:lvlJc w:val="right"/>
      <w:pPr>
        <w:ind w:left="6687" w:hanging="180"/>
      </w:pPr>
    </w:lvl>
  </w:abstractNum>
  <w:abstractNum w:abstractNumId="22">
    <w:nsid w:val="2E373C07"/>
    <w:multiLevelType w:val="hybridMultilevel"/>
    <w:tmpl w:val="0FE87D3E"/>
    <w:lvl w:ilvl="0" w:tplc="71089F24">
      <w:start w:val="1"/>
      <w:numFmt w:val="lowerLetter"/>
      <w:lvlText w:val="%1)"/>
      <w:lvlJc w:val="left"/>
      <w:pPr>
        <w:ind w:left="1785" w:hanging="360"/>
      </w:pPr>
      <w:rPr>
        <w:rFonts w:hint="default"/>
        <w:color w:val="auto"/>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3">
    <w:nsid w:val="30520778"/>
    <w:multiLevelType w:val="hybridMultilevel"/>
    <w:tmpl w:val="8BAE3786"/>
    <w:lvl w:ilvl="0" w:tplc="9954BCE8">
      <w:start w:val="1"/>
      <w:numFmt w:val="lowerLetter"/>
      <w:lvlText w:val="%1)"/>
      <w:lvlJc w:val="left"/>
      <w:pPr>
        <w:ind w:left="2063" w:hanging="360"/>
      </w:pPr>
      <w:rPr>
        <w:rFonts w:hint="default"/>
        <w:color w:val="auto"/>
      </w:rPr>
    </w:lvl>
    <w:lvl w:ilvl="1" w:tplc="0C0A0019" w:tentative="1">
      <w:start w:val="1"/>
      <w:numFmt w:val="lowerLetter"/>
      <w:lvlText w:val="%2."/>
      <w:lvlJc w:val="left"/>
      <w:pPr>
        <w:ind w:left="2783" w:hanging="360"/>
      </w:pPr>
    </w:lvl>
    <w:lvl w:ilvl="2" w:tplc="0C0A001B">
      <w:start w:val="1"/>
      <w:numFmt w:val="lowerRoman"/>
      <w:lvlText w:val="%3."/>
      <w:lvlJc w:val="right"/>
      <w:pPr>
        <w:ind w:left="3503" w:hanging="180"/>
      </w:pPr>
    </w:lvl>
    <w:lvl w:ilvl="3" w:tplc="0C0A000F" w:tentative="1">
      <w:start w:val="1"/>
      <w:numFmt w:val="decimal"/>
      <w:lvlText w:val="%4."/>
      <w:lvlJc w:val="left"/>
      <w:pPr>
        <w:ind w:left="4223" w:hanging="360"/>
      </w:pPr>
    </w:lvl>
    <w:lvl w:ilvl="4" w:tplc="0C0A0019" w:tentative="1">
      <w:start w:val="1"/>
      <w:numFmt w:val="lowerLetter"/>
      <w:lvlText w:val="%5."/>
      <w:lvlJc w:val="left"/>
      <w:pPr>
        <w:ind w:left="4943" w:hanging="360"/>
      </w:pPr>
    </w:lvl>
    <w:lvl w:ilvl="5" w:tplc="0C0A001B" w:tentative="1">
      <w:start w:val="1"/>
      <w:numFmt w:val="lowerRoman"/>
      <w:lvlText w:val="%6."/>
      <w:lvlJc w:val="right"/>
      <w:pPr>
        <w:ind w:left="5663" w:hanging="180"/>
      </w:pPr>
    </w:lvl>
    <w:lvl w:ilvl="6" w:tplc="0C0A000F" w:tentative="1">
      <w:start w:val="1"/>
      <w:numFmt w:val="decimal"/>
      <w:lvlText w:val="%7."/>
      <w:lvlJc w:val="left"/>
      <w:pPr>
        <w:ind w:left="6383" w:hanging="360"/>
      </w:pPr>
    </w:lvl>
    <w:lvl w:ilvl="7" w:tplc="0C0A0019" w:tentative="1">
      <w:start w:val="1"/>
      <w:numFmt w:val="lowerLetter"/>
      <w:lvlText w:val="%8."/>
      <w:lvlJc w:val="left"/>
      <w:pPr>
        <w:ind w:left="7103" w:hanging="360"/>
      </w:pPr>
    </w:lvl>
    <w:lvl w:ilvl="8" w:tplc="0C0A001B" w:tentative="1">
      <w:start w:val="1"/>
      <w:numFmt w:val="lowerRoman"/>
      <w:lvlText w:val="%9."/>
      <w:lvlJc w:val="right"/>
      <w:pPr>
        <w:ind w:left="7823" w:hanging="180"/>
      </w:pPr>
    </w:lvl>
  </w:abstractNum>
  <w:abstractNum w:abstractNumId="24">
    <w:nsid w:val="320B7D95"/>
    <w:multiLevelType w:val="hybridMultilevel"/>
    <w:tmpl w:val="0F6E6318"/>
    <w:lvl w:ilvl="0" w:tplc="0AF0EE5E">
      <w:start w:val="1"/>
      <w:numFmt w:val="lowerLetter"/>
      <w:lvlText w:val="%1)"/>
      <w:lvlJc w:val="left"/>
      <w:pPr>
        <w:ind w:left="720" w:hanging="360"/>
      </w:pPr>
      <w:rPr>
        <w:b w:val="0"/>
        <w:i w:val="0"/>
        <w:color w:val="auto"/>
        <w:sz w:val="22"/>
      </w:rPr>
    </w:lvl>
    <w:lvl w:ilvl="1" w:tplc="400A0001">
      <w:start w:val="1"/>
      <w:numFmt w:val="bullet"/>
      <w:lvlText w:val=""/>
      <w:lvlJc w:val="left"/>
      <w:pPr>
        <w:ind w:left="1440" w:hanging="360"/>
      </w:pPr>
      <w:rPr>
        <w:rFonts w:ascii="Symbol" w:hAnsi="Symbol" w:hint="default"/>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5">
    <w:nsid w:val="32482A2F"/>
    <w:multiLevelType w:val="multilevel"/>
    <w:tmpl w:val="A116365A"/>
    <w:styleLink w:val="Estilo1"/>
    <w:lvl w:ilvl="0">
      <w:start w:val="16"/>
      <w:numFmt w:val="decimal"/>
      <w:lvlText w:val="%1"/>
      <w:lvlJc w:val="left"/>
      <w:pPr>
        <w:ind w:left="703" w:hanging="420"/>
      </w:pPr>
      <w:rPr>
        <w:rFonts w:hint="default"/>
      </w:rPr>
    </w:lvl>
    <w:lvl w:ilvl="1">
      <w:start w:val="1"/>
      <w:numFmt w:val="none"/>
      <w:lvlText w:val="16.3"/>
      <w:lvlJc w:val="left"/>
      <w:pPr>
        <w:ind w:left="1243" w:hanging="420"/>
      </w:pPr>
      <w:rPr>
        <w:rFonts w:hint="default"/>
      </w:rPr>
    </w:lvl>
    <w:lvl w:ilvl="2">
      <w:start w:val="1"/>
      <w:numFmt w:val="decimal"/>
      <w:lvlText w:val="16.2.%3"/>
      <w:lvlJc w:val="left"/>
      <w:pPr>
        <w:ind w:left="2083" w:hanging="720"/>
      </w:pPr>
      <w:rPr>
        <w:rFonts w:hint="default"/>
      </w:rPr>
    </w:lvl>
    <w:lvl w:ilvl="3">
      <w:start w:val="1"/>
      <w:numFmt w:val="decimal"/>
      <w:lvlText w:val="%1.%2.%3.%4"/>
      <w:lvlJc w:val="left"/>
      <w:pPr>
        <w:ind w:left="2983" w:hanging="1080"/>
      </w:pPr>
      <w:rPr>
        <w:rFonts w:hint="default"/>
      </w:rPr>
    </w:lvl>
    <w:lvl w:ilvl="4">
      <w:start w:val="1"/>
      <w:numFmt w:val="decimal"/>
      <w:lvlText w:val="%1.%2.%3.%4.%5"/>
      <w:lvlJc w:val="left"/>
      <w:pPr>
        <w:ind w:left="3523" w:hanging="1080"/>
      </w:pPr>
      <w:rPr>
        <w:rFonts w:hint="default"/>
      </w:rPr>
    </w:lvl>
    <w:lvl w:ilvl="5">
      <w:start w:val="1"/>
      <w:numFmt w:val="decimal"/>
      <w:lvlText w:val="%1.%2.%3.%4.%5.%6"/>
      <w:lvlJc w:val="left"/>
      <w:pPr>
        <w:ind w:left="4423" w:hanging="1440"/>
      </w:pPr>
      <w:rPr>
        <w:rFonts w:hint="default"/>
      </w:rPr>
    </w:lvl>
    <w:lvl w:ilvl="6">
      <w:start w:val="1"/>
      <w:numFmt w:val="decimal"/>
      <w:lvlText w:val="%1.%2.%3.%4.%5.%6.%7"/>
      <w:lvlJc w:val="left"/>
      <w:pPr>
        <w:ind w:left="4963" w:hanging="1440"/>
      </w:pPr>
      <w:rPr>
        <w:rFonts w:hint="default"/>
      </w:rPr>
    </w:lvl>
    <w:lvl w:ilvl="7">
      <w:start w:val="1"/>
      <w:numFmt w:val="decimal"/>
      <w:lvlText w:val="%1.%2.%3.%4.%5.%6.%7.%8"/>
      <w:lvlJc w:val="left"/>
      <w:pPr>
        <w:ind w:left="5863" w:hanging="1800"/>
      </w:pPr>
      <w:rPr>
        <w:rFonts w:hint="default"/>
      </w:rPr>
    </w:lvl>
    <w:lvl w:ilvl="8">
      <w:start w:val="1"/>
      <w:numFmt w:val="decimal"/>
      <w:lvlText w:val="%1.%2.%3.%4.%5.%6.%7.%8.%9"/>
      <w:lvlJc w:val="left"/>
      <w:pPr>
        <w:ind w:left="6763" w:hanging="2160"/>
      </w:pPr>
      <w:rPr>
        <w:rFonts w:hint="default"/>
      </w:rPr>
    </w:lvl>
  </w:abstractNum>
  <w:abstractNum w:abstractNumId="26">
    <w:nsid w:val="362C6686"/>
    <w:multiLevelType w:val="hybridMultilevel"/>
    <w:tmpl w:val="DE1C603C"/>
    <w:lvl w:ilvl="0" w:tplc="400A0001">
      <w:start w:val="1"/>
      <w:numFmt w:val="bullet"/>
      <w:lvlText w:val=""/>
      <w:lvlJc w:val="left"/>
      <w:pPr>
        <w:ind w:left="360" w:hanging="360"/>
      </w:pPr>
      <w:rPr>
        <w:rFonts w:ascii="Symbol" w:hAnsi="Symbol" w:hint="default"/>
      </w:rPr>
    </w:lvl>
    <w:lvl w:ilvl="1" w:tplc="400A0003" w:tentative="1">
      <w:start w:val="1"/>
      <w:numFmt w:val="bullet"/>
      <w:lvlText w:val="o"/>
      <w:lvlJc w:val="left"/>
      <w:pPr>
        <w:ind w:left="1080" w:hanging="360"/>
      </w:pPr>
      <w:rPr>
        <w:rFonts w:ascii="Courier New" w:hAnsi="Courier New" w:cs="Courier New" w:hint="default"/>
      </w:rPr>
    </w:lvl>
    <w:lvl w:ilvl="2" w:tplc="400A0005" w:tentative="1">
      <w:start w:val="1"/>
      <w:numFmt w:val="bullet"/>
      <w:lvlText w:val=""/>
      <w:lvlJc w:val="left"/>
      <w:pPr>
        <w:ind w:left="1800" w:hanging="360"/>
      </w:pPr>
      <w:rPr>
        <w:rFonts w:ascii="Wingdings" w:hAnsi="Wingdings" w:hint="default"/>
      </w:rPr>
    </w:lvl>
    <w:lvl w:ilvl="3" w:tplc="400A0001" w:tentative="1">
      <w:start w:val="1"/>
      <w:numFmt w:val="bullet"/>
      <w:lvlText w:val=""/>
      <w:lvlJc w:val="left"/>
      <w:pPr>
        <w:ind w:left="2520" w:hanging="360"/>
      </w:pPr>
      <w:rPr>
        <w:rFonts w:ascii="Symbol" w:hAnsi="Symbol" w:hint="default"/>
      </w:rPr>
    </w:lvl>
    <w:lvl w:ilvl="4" w:tplc="400A0003" w:tentative="1">
      <w:start w:val="1"/>
      <w:numFmt w:val="bullet"/>
      <w:lvlText w:val="o"/>
      <w:lvlJc w:val="left"/>
      <w:pPr>
        <w:ind w:left="3240" w:hanging="360"/>
      </w:pPr>
      <w:rPr>
        <w:rFonts w:ascii="Courier New" w:hAnsi="Courier New" w:cs="Courier New" w:hint="default"/>
      </w:rPr>
    </w:lvl>
    <w:lvl w:ilvl="5" w:tplc="400A0005" w:tentative="1">
      <w:start w:val="1"/>
      <w:numFmt w:val="bullet"/>
      <w:lvlText w:val=""/>
      <w:lvlJc w:val="left"/>
      <w:pPr>
        <w:ind w:left="3960" w:hanging="360"/>
      </w:pPr>
      <w:rPr>
        <w:rFonts w:ascii="Wingdings" w:hAnsi="Wingdings" w:hint="default"/>
      </w:rPr>
    </w:lvl>
    <w:lvl w:ilvl="6" w:tplc="400A0001" w:tentative="1">
      <w:start w:val="1"/>
      <w:numFmt w:val="bullet"/>
      <w:lvlText w:val=""/>
      <w:lvlJc w:val="left"/>
      <w:pPr>
        <w:ind w:left="4680" w:hanging="360"/>
      </w:pPr>
      <w:rPr>
        <w:rFonts w:ascii="Symbol" w:hAnsi="Symbol" w:hint="default"/>
      </w:rPr>
    </w:lvl>
    <w:lvl w:ilvl="7" w:tplc="400A0003" w:tentative="1">
      <w:start w:val="1"/>
      <w:numFmt w:val="bullet"/>
      <w:lvlText w:val="o"/>
      <w:lvlJc w:val="left"/>
      <w:pPr>
        <w:ind w:left="5400" w:hanging="360"/>
      </w:pPr>
      <w:rPr>
        <w:rFonts w:ascii="Courier New" w:hAnsi="Courier New" w:cs="Courier New" w:hint="default"/>
      </w:rPr>
    </w:lvl>
    <w:lvl w:ilvl="8" w:tplc="400A0005" w:tentative="1">
      <w:start w:val="1"/>
      <w:numFmt w:val="bullet"/>
      <w:lvlText w:val=""/>
      <w:lvlJc w:val="left"/>
      <w:pPr>
        <w:ind w:left="6120" w:hanging="360"/>
      </w:pPr>
      <w:rPr>
        <w:rFonts w:ascii="Wingdings" w:hAnsi="Wingdings" w:hint="default"/>
      </w:rPr>
    </w:lvl>
  </w:abstractNum>
  <w:abstractNum w:abstractNumId="27">
    <w:nsid w:val="36731D3D"/>
    <w:multiLevelType w:val="multilevel"/>
    <w:tmpl w:val="5B88F896"/>
    <w:styleLink w:val="Estilo2"/>
    <w:lvl w:ilvl="0">
      <w:start w:val="16"/>
      <w:numFmt w:val="decimal"/>
      <w:lvlText w:val="%1"/>
      <w:lvlJc w:val="left"/>
      <w:pPr>
        <w:ind w:left="420" w:hanging="420"/>
      </w:pPr>
      <w:rPr>
        <w:rFonts w:hint="default"/>
      </w:rPr>
    </w:lvl>
    <w:lvl w:ilvl="1">
      <w:start w:val="1"/>
      <w:numFmt w:val="none"/>
      <w:lvlText w:val="16.3"/>
      <w:lvlJc w:val="left"/>
      <w:pPr>
        <w:ind w:left="960" w:hanging="420"/>
      </w:pPr>
      <w:rPr>
        <w:rFonts w:hint="default"/>
      </w:rPr>
    </w:lvl>
    <w:lvl w:ilvl="2">
      <w:start w:val="1"/>
      <w:numFmt w:val="decimal"/>
      <w:lvlText w:val="16.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abstractNum w:abstractNumId="28">
    <w:nsid w:val="369C3916"/>
    <w:multiLevelType w:val="hybridMultilevel"/>
    <w:tmpl w:val="8BAE3786"/>
    <w:lvl w:ilvl="0" w:tplc="9954BCE8">
      <w:start w:val="1"/>
      <w:numFmt w:val="lowerLetter"/>
      <w:lvlText w:val="%1)"/>
      <w:lvlJc w:val="left"/>
      <w:pPr>
        <w:ind w:left="2063" w:hanging="360"/>
      </w:pPr>
      <w:rPr>
        <w:rFonts w:hint="default"/>
        <w:color w:val="auto"/>
      </w:rPr>
    </w:lvl>
    <w:lvl w:ilvl="1" w:tplc="0C0A0019" w:tentative="1">
      <w:start w:val="1"/>
      <w:numFmt w:val="lowerLetter"/>
      <w:lvlText w:val="%2."/>
      <w:lvlJc w:val="left"/>
      <w:pPr>
        <w:ind w:left="2783" w:hanging="360"/>
      </w:pPr>
    </w:lvl>
    <w:lvl w:ilvl="2" w:tplc="0C0A001B">
      <w:start w:val="1"/>
      <w:numFmt w:val="lowerRoman"/>
      <w:lvlText w:val="%3."/>
      <w:lvlJc w:val="right"/>
      <w:pPr>
        <w:ind w:left="3503" w:hanging="180"/>
      </w:pPr>
    </w:lvl>
    <w:lvl w:ilvl="3" w:tplc="0C0A000F" w:tentative="1">
      <w:start w:val="1"/>
      <w:numFmt w:val="decimal"/>
      <w:lvlText w:val="%4."/>
      <w:lvlJc w:val="left"/>
      <w:pPr>
        <w:ind w:left="4223" w:hanging="360"/>
      </w:pPr>
    </w:lvl>
    <w:lvl w:ilvl="4" w:tplc="0C0A0019" w:tentative="1">
      <w:start w:val="1"/>
      <w:numFmt w:val="lowerLetter"/>
      <w:lvlText w:val="%5."/>
      <w:lvlJc w:val="left"/>
      <w:pPr>
        <w:ind w:left="4943" w:hanging="360"/>
      </w:pPr>
    </w:lvl>
    <w:lvl w:ilvl="5" w:tplc="0C0A001B" w:tentative="1">
      <w:start w:val="1"/>
      <w:numFmt w:val="lowerRoman"/>
      <w:lvlText w:val="%6."/>
      <w:lvlJc w:val="right"/>
      <w:pPr>
        <w:ind w:left="5663" w:hanging="180"/>
      </w:pPr>
    </w:lvl>
    <w:lvl w:ilvl="6" w:tplc="0C0A000F" w:tentative="1">
      <w:start w:val="1"/>
      <w:numFmt w:val="decimal"/>
      <w:lvlText w:val="%7."/>
      <w:lvlJc w:val="left"/>
      <w:pPr>
        <w:ind w:left="6383" w:hanging="360"/>
      </w:pPr>
    </w:lvl>
    <w:lvl w:ilvl="7" w:tplc="0C0A0019" w:tentative="1">
      <w:start w:val="1"/>
      <w:numFmt w:val="lowerLetter"/>
      <w:lvlText w:val="%8."/>
      <w:lvlJc w:val="left"/>
      <w:pPr>
        <w:ind w:left="7103" w:hanging="360"/>
      </w:pPr>
    </w:lvl>
    <w:lvl w:ilvl="8" w:tplc="0C0A001B" w:tentative="1">
      <w:start w:val="1"/>
      <w:numFmt w:val="lowerRoman"/>
      <w:lvlText w:val="%9."/>
      <w:lvlJc w:val="right"/>
      <w:pPr>
        <w:ind w:left="7823" w:hanging="180"/>
      </w:pPr>
    </w:lvl>
  </w:abstractNum>
  <w:abstractNum w:abstractNumId="29">
    <w:nsid w:val="3DC73EE0"/>
    <w:multiLevelType w:val="multilevel"/>
    <w:tmpl w:val="EF5C2E6E"/>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val="0"/>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0">
    <w:nsid w:val="44AF4386"/>
    <w:multiLevelType w:val="hybridMultilevel"/>
    <w:tmpl w:val="37182652"/>
    <w:lvl w:ilvl="0" w:tplc="400A000F">
      <w:start w:val="1"/>
      <w:numFmt w:val="decimal"/>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1">
    <w:nsid w:val="48937DCA"/>
    <w:multiLevelType w:val="hybridMultilevel"/>
    <w:tmpl w:val="E534AA6E"/>
    <w:lvl w:ilvl="0" w:tplc="1FCA03C8">
      <w:start w:val="1"/>
      <w:numFmt w:val="lowerLetter"/>
      <w:lvlText w:val="%1)"/>
      <w:lvlJc w:val="left"/>
      <w:pPr>
        <w:ind w:left="927" w:hanging="360"/>
      </w:pPr>
      <w:rPr>
        <w:rFonts w:hint="default"/>
      </w:r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2">
    <w:nsid w:val="48D5627A"/>
    <w:multiLevelType w:val="multilevel"/>
    <w:tmpl w:val="1E2010CC"/>
    <w:lvl w:ilvl="0">
      <w:start w:val="12"/>
      <w:numFmt w:val="decimal"/>
      <w:lvlText w:val="%1"/>
      <w:lvlJc w:val="left"/>
      <w:pPr>
        <w:ind w:left="375" w:hanging="375"/>
      </w:pPr>
      <w:rPr>
        <w:rFonts w:hint="default"/>
        <w:b/>
      </w:rPr>
    </w:lvl>
    <w:lvl w:ilvl="1">
      <w:start w:val="1"/>
      <w:numFmt w:val="decimal"/>
      <w:lvlText w:val="%1.%2"/>
      <w:lvlJc w:val="left"/>
      <w:pPr>
        <w:ind w:left="375" w:hanging="375"/>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3">
    <w:nsid w:val="4A3A4DEE"/>
    <w:multiLevelType w:val="multilevel"/>
    <w:tmpl w:val="F0A48824"/>
    <w:lvl w:ilvl="0">
      <w:start w:val="1"/>
      <w:numFmt w:val="decimal"/>
      <w:lvlText w:val="%1."/>
      <w:lvlJc w:val="left"/>
      <w:pPr>
        <w:ind w:left="360" w:hanging="360"/>
      </w:pPr>
      <w:rPr>
        <w:rFonts w:hint="default"/>
        <w:b/>
        <w:i w:val="0"/>
      </w:rPr>
    </w:lvl>
    <w:lvl w:ilvl="1">
      <w:start w:val="1"/>
      <w:numFmt w:val="decimal"/>
      <w:lvlText w:val="%1.%2."/>
      <w:lvlJc w:val="left"/>
      <w:pPr>
        <w:ind w:left="2912" w:hanging="360"/>
      </w:pPr>
      <w:rPr>
        <w:rFonts w:hint="default"/>
        <w:b/>
        <w:i w:val="0"/>
      </w:rPr>
    </w:lvl>
    <w:lvl w:ilvl="2">
      <w:start w:val="1"/>
      <w:numFmt w:val="decimal"/>
      <w:lvlText w:val="%1.%2.%3."/>
      <w:lvlJc w:val="left"/>
      <w:pPr>
        <w:ind w:left="720" w:hanging="720"/>
      </w:pPr>
      <w:rPr>
        <w:rFonts w:hint="default"/>
        <w:b/>
        <w:i w:val="0"/>
      </w:rPr>
    </w:lvl>
    <w:lvl w:ilvl="3">
      <w:start w:val="1"/>
      <w:numFmt w:val="decimal"/>
      <w:lvlText w:val="%1.%2.%3.%4."/>
      <w:lvlJc w:val="left"/>
      <w:pPr>
        <w:ind w:left="720" w:hanging="720"/>
      </w:pPr>
      <w:rPr>
        <w:rFonts w:hint="default"/>
        <w:b/>
        <w:i w:val="0"/>
      </w:rPr>
    </w:lvl>
    <w:lvl w:ilvl="4">
      <w:start w:val="1"/>
      <w:numFmt w:val="decimal"/>
      <w:lvlText w:val="%1.%2.%3.%4.%5."/>
      <w:lvlJc w:val="left"/>
      <w:pPr>
        <w:ind w:left="1080" w:hanging="1080"/>
      </w:pPr>
      <w:rPr>
        <w:rFonts w:hint="default"/>
        <w:b/>
        <w:i w:val="0"/>
      </w:rPr>
    </w:lvl>
    <w:lvl w:ilvl="5">
      <w:start w:val="1"/>
      <w:numFmt w:val="decimal"/>
      <w:lvlText w:val="%1.%2.%3.%4.%5.%6."/>
      <w:lvlJc w:val="left"/>
      <w:pPr>
        <w:ind w:left="1080" w:hanging="1080"/>
      </w:pPr>
      <w:rPr>
        <w:rFonts w:hint="default"/>
        <w:b/>
        <w:i w:val="0"/>
      </w:rPr>
    </w:lvl>
    <w:lvl w:ilvl="6">
      <w:start w:val="1"/>
      <w:numFmt w:val="decimal"/>
      <w:lvlText w:val="%1.%2.%3.%4.%5.%6.%7."/>
      <w:lvlJc w:val="left"/>
      <w:pPr>
        <w:ind w:left="1440" w:hanging="1440"/>
      </w:pPr>
      <w:rPr>
        <w:rFonts w:hint="default"/>
        <w:b/>
        <w:i w:val="0"/>
      </w:rPr>
    </w:lvl>
    <w:lvl w:ilvl="7">
      <w:start w:val="1"/>
      <w:numFmt w:val="decimal"/>
      <w:lvlText w:val="%1.%2.%3.%4.%5.%6.%7.%8."/>
      <w:lvlJc w:val="left"/>
      <w:pPr>
        <w:ind w:left="1440" w:hanging="1440"/>
      </w:pPr>
      <w:rPr>
        <w:rFonts w:hint="default"/>
        <w:b/>
        <w:i w:val="0"/>
      </w:rPr>
    </w:lvl>
    <w:lvl w:ilvl="8">
      <w:start w:val="1"/>
      <w:numFmt w:val="decimal"/>
      <w:lvlText w:val="%1.%2.%3.%4.%5.%6.%7.%8.%9."/>
      <w:lvlJc w:val="left"/>
      <w:pPr>
        <w:ind w:left="1800" w:hanging="1800"/>
      </w:pPr>
      <w:rPr>
        <w:rFonts w:hint="default"/>
        <w:b/>
        <w:i w:val="0"/>
      </w:rPr>
    </w:lvl>
  </w:abstractNum>
  <w:abstractNum w:abstractNumId="34">
    <w:nsid w:val="4D113B30"/>
    <w:multiLevelType w:val="hybridMultilevel"/>
    <w:tmpl w:val="A9909B36"/>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35">
    <w:nsid w:val="4E45696B"/>
    <w:multiLevelType w:val="hybridMultilevel"/>
    <w:tmpl w:val="1E6EA446"/>
    <w:lvl w:ilvl="0" w:tplc="B5FE7C26">
      <w:start w:val="1"/>
      <w:numFmt w:val="lowerLetter"/>
      <w:lvlText w:val="%1)"/>
      <w:lvlJc w:val="left"/>
      <w:pPr>
        <w:ind w:left="4045" w:hanging="360"/>
      </w:pPr>
      <w:rPr>
        <w:rFonts w:hint="default"/>
        <w:b w:val="0"/>
      </w:rPr>
    </w:lvl>
    <w:lvl w:ilvl="1" w:tplc="0C0A0019" w:tentative="1">
      <w:start w:val="1"/>
      <w:numFmt w:val="lowerLetter"/>
      <w:lvlText w:val="%2."/>
      <w:lvlJc w:val="left"/>
      <w:pPr>
        <w:ind w:left="4765" w:hanging="360"/>
      </w:pPr>
    </w:lvl>
    <w:lvl w:ilvl="2" w:tplc="0C0A001B" w:tentative="1">
      <w:start w:val="1"/>
      <w:numFmt w:val="lowerRoman"/>
      <w:lvlText w:val="%3."/>
      <w:lvlJc w:val="right"/>
      <w:pPr>
        <w:ind w:left="5485" w:hanging="180"/>
      </w:pPr>
    </w:lvl>
    <w:lvl w:ilvl="3" w:tplc="0C0A000F" w:tentative="1">
      <w:start w:val="1"/>
      <w:numFmt w:val="decimal"/>
      <w:lvlText w:val="%4."/>
      <w:lvlJc w:val="left"/>
      <w:pPr>
        <w:ind w:left="6205" w:hanging="360"/>
      </w:pPr>
    </w:lvl>
    <w:lvl w:ilvl="4" w:tplc="0C0A0019" w:tentative="1">
      <w:start w:val="1"/>
      <w:numFmt w:val="lowerLetter"/>
      <w:lvlText w:val="%5."/>
      <w:lvlJc w:val="left"/>
      <w:pPr>
        <w:ind w:left="6925" w:hanging="360"/>
      </w:pPr>
    </w:lvl>
    <w:lvl w:ilvl="5" w:tplc="0C0A001B" w:tentative="1">
      <w:start w:val="1"/>
      <w:numFmt w:val="lowerRoman"/>
      <w:lvlText w:val="%6."/>
      <w:lvlJc w:val="right"/>
      <w:pPr>
        <w:ind w:left="7645" w:hanging="180"/>
      </w:pPr>
    </w:lvl>
    <w:lvl w:ilvl="6" w:tplc="0C0A000F" w:tentative="1">
      <w:start w:val="1"/>
      <w:numFmt w:val="decimal"/>
      <w:lvlText w:val="%7."/>
      <w:lvlJc w:val="left"/>
      <w:pPr>
        <w:ind w:left="8365" w:hanging="360"/>
      </w:pPr>
    </w:lvl>
    <w:lvl w:ilvl="7" w:tplc="0C0A0019" w:tentative="1">
      <w:start w:val="1"/>
      <w:numFmt w:val="lowerLetter"/>
      <w:lvlText w:val="%8."/>
      <w:lvlJc w:val="left"/>
      <w:pPr>
        <w:ind w:left="9085" w:hanging="360"/>
      </w:pPr>
    </w:lvl>
    <w:lvl w:ilvl="8" w:tplc="0C0A001B" w:tentative="1">
      <w:start w:val="1"/>
      <w:numFmt w:val="lowerRoman"/>
      <w:lvlText w:val="%9."/>
      <w:lvlJc w:val="right"/>
      <w:pPr>
        <w:ind w:left="9805" w:hanging="180"/>
      </w:pPr>
    </w:lvl>
  </w:abstractNum>
  <w:abstractNum w:abstractNumId="36">
    <w:nsid w:val="4EDB6597"/>
    <w:multiLevelType w:val="hybridMultilevel"/>
    <w:tmpl w:val="EF960F36"/>
    <w:lvl w:ilvl="0" w:tplc="400A0017">
      <w:start w:val="1"/>
      <w:numFmt w:val="lowerLetter"/>
      <w:lvlText w:val="%1)"/>
      <w:lvlJc w:val="left"/>
      <w:pPr>
        <w:ind w:left="720" w:hanging="360"/>
      </w:pPr>
      <w:rPr>
        <w:rFonts w:hint="default"/>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7">
    <w:nsid w:val="52CD3AF9"/>
    <w:multiLevelType w:val="hybridMultilevel"/>
    <w:tmpl w:val="34A05A48"/>
    <w:lvl w:ilvl="0" w:tplc="400A0001">
      <w:start w:val="1"/>
      <w:numFmt w:val="bullet"/>
      <w:lvlText w:val=""/>
      <w:lvlJc w:val="left"/>
      <w:pPr>
        <w:ind w:left="1713" w:hanging="360"/>
      </w:pPr>
      <w:rPr>
        <w:rFonts w:ascii="Symbol" w:hAnsi="Symbol" w:hint="default"/>
      </w:rPr>
    </w:lvl>
    <w:lvl w:ilvl="1" w:tplc="400A0003" w:tentative="1">
      <w:start w:val="1"/>
      <w:numFmt w:val="bullet"/>
      <w:lvlText w:val="o"/>
      <w:lvlJc w:val="left"/>
      <w:pPr>
        <w:ind w:left="2433" w:hanging="360"/>
      </w:pPr>
      <w:rPr>
        <w:rFonts w:ascii="Courier New" w:hAnsi="Courier New" w:cs="Courier New" w:hint="default"/>
      </w:rPr>
    </w:lvl>
    <w:lvl w:ilvl="2" w:tplc="400A0005" w:tentative="1">
      <w:start w:val="1"/>
      <w:numFmt w:val="bullet"/>
      <w:lvlText w:val=""/>
      <w:lvlJc w:val="left"/>
      <w:pPr>
        <w:ind w:left="3153" w:hanging="360"/>
      </w:pPr>
      <w:rPr>
        <w:rFonts w:ascii="Wingdings" w:hAnsi="Wingdings" w:hint="default"/>
      </w:rPr>
    </w:lvl>
    <w:lvl w:ilvl="3" w:tplc="400A0001" w:tentative="1">
      <w:start w:val="1"/>
      <w:numFmt w:val="bullet"/>
      <w:lvlText w:val=""/>
      <w:lvlJc w:val="left"/>
      <w:pPr>
        <w:ind w:left="3873" w:hanging="360"/>
      </w:pPr>
      <w:rPr>
        <w:rFonts w:ascii="Symbol" w:hAnsi="Symbol" w:hint="default"/>
      </w:rPr>
    </w:lvl>
    <w:lvl w:ilvl="4" w:tplc="400A0003" w:tentative="1">
      <w:start w:val="1"/>
      <w:numFmt w:val="bullet"/>
      <w:lvlText w:val="o"/>
      <w:lvlJc w:val="left"/>
      <w:pPr>
        <w:ind w:left="4593" w:hanging="360"/>
      </w:pPr>
      <w:rPr>
        <w:rFonts w:ascii="Courier New" w:hAnsi="Courier New" w:cs="Courier New" w:hint="default"/>
      </w:rPr>
    </w:lvl>
    <w:lvl w:ilvl="5" w:tplc="400A0005" w:tentative="1">
      <w:start w:val="1"/>
      <w:numFmt w:val="bullet"/>
      <w:lvlText w:val=""/>
      <w:lvlJc w:val="left"/>
      <w:pPr>
        <w:ind w:left="5313" w:hanging="360"/>
      </w:pPr>
      <w:rPr>
        <w:rFonts w:ascii="Wingdings" w:hAnsi="Wingdings" w:hint="default"/>
      </w:rPr>
    </w:lvl>
    <w:lvl w:ilvl="6" w:tplc="400A0001" w:tentative="1">
      <w:start w:val="1"/>
      <w:numFmt w:val="bullet"/>
      <w:lvlText w:val=""/>
      <w:lvlJc w:val="left"/>
      <w:pPr>
        <w:ind w:left="6033" w:hanging="360"/>
      </w:pPr>
      <w:rPr>
        <w:rFonts w:ascii="Symbol" w:hAnsi="Symbol" w:hint="default"/>
      </w:rPr>
    </w:lvl>
    <w:lvl w:ilvl="7" w:tplc="400A0003" w:tentative="1">
      <w:start w:val="1"/>
      <w:numFmt w:val="bullet"/>
      <w:lvlText w:val="o"/>
      <w:lvlJc w:val="left"/>
      <w:pPr>
        <w:ind w:left="6753" w:hanging="360"/>
      </w:pPr>
      <w:rPr>
        <w:rFonts w:ascii="Courier New" w:hAnsi="Courier New" w:cs="Courier New" w:hint="default"/>
      </w:rPr>
    </w:lvl>
    <w:lvl w:ilvl="8" w:tplc="400A0005" w:tentative="1">
      <w:start w:val="1"/>
      <w:numFmt w:val="bullet"/>
      <w:lvlText w:val=""/>
      <w:lvlJc w:val="left"/>
      <w:pPr>
        <w:ind w:left="7473" w:hanging="360"/>
      </w:pPr>
      <w:rPr>
        <w:rFonts w:ascii="Wingdings" w:hAnsi="Wingdings" w:hint="default"/>
      </w:rPr>
    </w:lvl>
  </w:abstractNum>
  <w:abstractNum w:abstractNumId="38">
    <w:nsid w:val="531D597E"/>
    <w:multiLevelType w:val="hybridMultilevel"/>
    <w:tmpl w:val="69C0476C"/>
    <w:lvl w:ilvl="0" w:tplc="80222AD4">
      <w:start w:val="1"/>
      <w:numFmt w:val="upperRoman"/>
      <w:lvlText w:val="%1."/>
      <w:lvlJc w:val="left"/>
      <w:pPr>
        <w:ind w:left="1080" w:hanging="72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9">
    <w:nsid w:val="541C06B9"/>
    <w:multiLevelType w:val="hybridMultilevel"/>
    <w:tmpl w:val="C9E8754A"/>
    <w:lvl w:ilvl="0" w:tplc="400A0001">
      <w:start w:val="1"/>
      <w:numFmt w:val="bullet"/>
      <w:lvlText w:val=""/>
      <w:lvlJc w:val="left"/>
      <w:pPr>
        <w:ind w:left="2775" w:hanging="360"/>
      </w:pPr>
      <w:rPr>
        <w:rFonts w:ascii="Symbol" w:hAnsi="Symbol" w:hint="default"/>
      </w:rPr>
    </w:lvl>
    <w:lvl w:ilvl="1" w:tplc="400A0003" w:tentative="1">
      <w:start w:val="1"/>
      <w:numFmt w:val="bullet"/>
      <w:lvlText w:val="o"/>
      <w:lvlJc w:val="left"/>
      <w:pPr>
        <w:ind w:left="3495" w:hanging="360"/>
      </w:pPr>
      <w:rPr>
        <w:rFonts w:ascii="Courier New" w:hAnsi="Courier New" w:cs="Courier New" w:hint="default"/>
      </w:rPr>
    </w:lvl>
    <w:lvl w:ilvl="2" w:tplc="400A0005" w:tentative="1">
      <w:start w:val="1"/>
      <w:numFmt w:val="bullet"/>
      <w:lvlText w:val=""/>
      <w:lvlJc w:val="left"/>
      <w:pPr>
        <w:ind w:left="4215" w:hanging="360"/>
      </w:pPr>
      <w:rPr>
        <w:rFonts w:ascii="Wingdings" w:hAnsi="Wingdings" w:hint="default"/>
      </w:rPr>
    </w:lvl>
    <w:lvl w:ilvl="3" w:tplc="400A0001" w:tentative="1">
      <w:start w:val="1"/>
      <w:numFmt w:val="bullet"/>
      <w:lvlText w:val=""/>
      <w:lvlJc w:val="left"/>
      <w:pPr>
        <w:ind w:left="4935" w:hanging="360"/>
      </w:pPr>
      <w:rPr>
        <w:rFonts w:ascii="Symbol" w:hAnsi="Symbol" w:hint="default"/>
      </w:rPr>
    </w:lvl>
    <w:lvl w:ilvl="4" w:tplc="400A0003" w:tentative="1">
      <w:start w:val="1"/>
      <w:numFmt w:val="bullet"/>
      <w:lvlText w:val="o"/>
      <w:lvlJc w:val="left"/>
      <w:pPr>
        <w:ind w:left="5655" w:hanging="360"/>
      </w:pPr>
      <w:rPr>
        <w:rFonts w:ascii="Courier New" w:hAnsi="Courier New" w:cs="Courier New" w:hint="default"/>
      </w:rPr>
    </w:lvl>
    <w:lvl w:ilvl="5" w:tplc="400A0005" w:tentative="1">
      <w:start w:val="1"/>
      <w:numFmt w:val="bullet"/>
      <w:lvlText w:val=""/>
      <w:lvlJc w:val="left"/>
      <w:pPr>
        <w:ind w:left="6375" w:hanging="360"/>
      </w:pPr>
      <w:rPr>
        <w:rFonts w:ascii="Wingdings" w:hAnsi="Wingdings" w:hint="default"/>
      </w:rPr>
    </w:lvl>
    <w:lvl w:ilvl="6" w:tplc="400A0001" w:tentative="1">
      <w:start w:val="1"/>
      <w:numFmt w:val="bullet"/>
      <w:lvlText w:val=""/>
      <w:lvlJc w:val="left"/>
      <w:pPr>
        <w:ind w:left="7095" w:hanging="360"/>
      </w:pPr>
      <w:rPr>
        <w:rFonts w:ascii="Symbol" w:hAnsi="Symbol" w:hint="default"/>
      </w:rPr>
    </w:lvl>
    <w:lvl w:ilvl="7" w:tplc="400A0003" w:tentative="1">
      <w:start w:val="1"/>
      <w:numFmt w:val="bullet"/>
      <w:lvlText w:val="o"/>
      <w:lvlJc w:val="left"/>
      <w:pPr>
        <w:ind w:left="7815" w:hanging="360"/>
      </w:pPr>
      <w:rPr>
        <w:rFonts w:ascii="Courier New" w:hAnsi="Courier New" w:cs="Courier New" w:hint="default"/>
      </w:rPr>
    </w:lvl>
    <w:lvl w:ilvl="8" w:tplc="400A0005" w:tentative="1">
      <w:start w:val="1"/>
      <w:numFmt w:val="bullet"/>
      <w:lvlText w:val=""/>
      <w:lvlJc w:val="left"/>
      <w:pPr>
        <w:ind w:left="8535" w:hanging="360"/>
      </w:pPr>
      <w:rPr>
        <w:rFonts w:ascii="Wingdings" w:hAnsi="Wingdings" w:hint="default"/>
      </w:rPr>
    </w:lvl>
  </w:abstractNum>
  <w:abstractNum w:abstractNumId="40">
    <w:nsid w:val="54B85BA7"/>
    <w:multiLevelType w:val="hybridMultilevel"/>
    <w:tmpl w:val="3BEE6AB4"/>
    <w:lvl w:ilvl="0" w:tplc="400A0017">
      <w:start w:val="1"/>
      <w:numFmt w:val="lowerLetter"/>
      <w:lvlText w:val="%1)"/>
      <w:lvlJc w:val="left"/>
      <w:pPr>
        <w:ind w:left="786" w:hanging="360"/>
      </w:pPr>
    </w:lvl>
    <w:lvl w:ilvl="1" w:tplc="400A0019">
      <w:start w:val="1"/>
      <w:numFmt w:val="lowerLetter"/>
      <w:lvlText w:val="%2."/>
      <w:lvlJc w:val="left"/>
      <w:pPr>
        <w:ind w:left="1506" w:hanging="360"/>
      </w:pPr>
    </w:lvl>
    <w:lvl w:ilvl="2" w:tplc="400A001B">
      <w:start w:val="1"/>
      <w:numFmt w:val="lowerRoman"/>
      <w:lvlText w:val="%3."/>
      <w:lvlJc w:val="right"/>
      <w:pPr>
        <w:ind w:left="2226" w:hanging="180"/>
      </w:pPr>
    </w:lvl>
    <w:lvl w:ilvl="3" w:tplc="400A000F">
      <w:start w:val="1"/>
      <w:numFmt w:val="decimal"/>
      <w:lvlText w:val="%4."/>
      <w:lvlJc w:val="left"/>
      <w:pPr>
        <w:ind w:left="2946" w:hanging="360"/>
      </w:pPr>
    </w:lvl>
    <w:lvl w:ilvl="4" w:tplc="400A0019" w:tentative="1">
      <w:start w:val="1"/>
      <w:numFmt w:val="lowerLetter"/>
      <w:lvlText w:val="%5."/>
      <w:lvlJc w:val="left"/>
      <w:pPr>
        <w:ind w:left="3666" w:hanging="360"/>
      </w:pPr>
    </w:lvl>
    <w:lvl w:ilvl="5" w:tplc="400A001B" w:tentative="1">
      <w:start w:val="1"/>
      <w:numFmt w:val="lowerRoman"/>
      <w:lvlText w:val="%6."/>
      <w:lvlJc w:val="right"/>
      <w:pPr>
        <w:ind w:left="4386" w:hanging="180"/>
      </w:pPr>
    </w:lvl>
    <w:lvl w:ilvl="6" w:tplc="400A000F">
      <w:start w:val="1"/>
      <w:numFmt w:val="decimal"/>
      <w:lvlText w:val="%7."/>
      <w:lvlJc w:val="left"/>
      <w:pPr>
        <w:ind w:left="5106" w:hanging="360"/>
      </w:pPr>
    </w:lvl>
    <w:lvl w:ilvl="7" w:tplc="400A0019" w:tentative="1">
      <w:start w:val="1"/>
      <w:numFmt w:val="lowerLetter"/>
      <w:lvlText w:val="%8."/>
      <w:lvlJc w:val="left"/>
      <w:pPr>
        <w:ind w:left="5826" w:hanging="360"/>
      </w:pPr>
    </w:lvl>
    <w:lvl w:ilvl="8" w:tplc="400A001B" w:tentative="1">
      <w:start w:val="1"/>
      <w:numFmt w:val="lowerRoman"/>
      <w:lvlText w:val="%9."/>
      <w:lvlJc w:val="right"/>
      <w:pPr>
        <w:ind w:left="6546" w:hanging="180"/>
      </w:pPr>
    </w:lvl>
  </w:abstractNum>
  <w:abstractNum w:abstractNumId="41">
    <w:nsid w:val="54BB3EDB"/>
    <w:multiLevelType w:val="hybridMultilevel"/>
    <w:tmpl w:val="1FA418B2"/>
    <w:lvl w:ilvl="0" w:tplc="171262DE">
      <w:start w:val="20"/>
      <w:numFmt w:val="bullet"/>
      <w:lvlText w:val="-"/>
      <w:lvlJc w:val="left"/>
      <w:pPr>
        <w:ind w:left="720" w:hanging="360"/>
      </w:pPr>
      <w:rPr>
        <w:rFonts w:ascii="Calibri" w:eastAsia="Times New Roman" w:hAnsi="Calibri" w:cs="Calibri"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42">
    <w:nsid w:val="560D037F"/>
    <w:multiLevelType w:val="hybridMultilevel"/>
    <w:tmpl w:val="80A6C2E6"/>
    <w:lvl w:ilvl="0" w:tplc="400A0001">
      <w:start w:val="1"/>
      <w:numFmt w:val="bullet"/>
      <w:lvlText w:val=""/>
      <w:lvlJc w:val="left"/>
      <w:pPr>
        <w:ind w:left="720" w:hanging="360"/>
      </w:pPr>
      <w:rPr>
        <w:rFonts w:ascii="Symbol" w:hAnsi="Symbol" w:hint="default"/>
      </w:rPr>
    </w:lvl>
    <w:lvl w:ilvl="1" w:tplc="400A0003">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43">
    <w:nsid w:val="56B11CF7"/>
    <w:multiLevelType w:val="hybridMultilevel"/>
    <w:tmpl w:val="9110B6D8"/>
    <w:lvl w:ilvl="0" w:tplc="400A0017">
      <w:start w:val="1"/>
      <w:numFmt w:val="lowerLetter"/>
      <w:lvlText w:val="%1)"/>
      <w:lvlJc w:val="left"/>
      <w:pPr>
        <w:ind w:left="1080" w:hanging="360"/>
      </w:p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44">
    <w:nsid w:val="57953512"/>
    <w:multiLevelType w:val="hybridMultilevel"/>
    <w:tmpl w:val="5A805458"/>
    <w:lvl w:ilvl="0" w:tplc="400A0001">
      <w:start w:val="1"/>
      <w:numFmt w:val="bullet"/>
      <w:lvlText w:val=""/>
      <w:lvlJc w:val="left"/>
      <w:pPr>
        <w:ind w:left="1004" w:hanging="360"/>
      </w:pPr>
      <w:rPr>
        <w:rFonts w:ascii="Symbol" w:hAnsi="Symbol" w:hint="default"/>
      </w:rPr>
    </w:lvl>
    <w:lvl w:ilvl="1" w:tplc="400A0003" w:tentative="1">
      <w:start w:val="1"/>
      <w:numFmt w:val="bullet"/>
      <w:lvlText w:val="o"/>
      <w:lvlJc w:val="left"/>
      <w:pPr>
        <w:ind w:left="1724" w:hanging="360"/>
      </w:pPr>
      <w:rPr>
        <w:rFonts w:ascii="Courier New" w:hAnsi="Courier New" w:cs="Courier New" w:hint="default"/>
      </w:rPr>
    </w:lvl>
    <w:lvl w:ilvl="2" w:tplc="400A0005" w:tentative="1">
      <w:start w:val="1"/>
      <w:numFmt w:val="bullet"/>
      <w:lvlText w:val=""/>
      <w:lvlJc w:val="left"/>
      <w:pPr>
        <w:ind w:left="2444" w:hanging="360"/>
      </w:pPr>
      <w:rPr>
        <w:rFonts w:ascii="Wingdings" w:hAnsi="Wingdings" w:hint="default"/>
      </w:rPr>
    </w:lvl>
    <w:lvl w:ilvl="3" w:tplc="400A0001" w:tentative="1">
      <w:start w:val="1"/>
      <w:numFmt w:val="bullet"/>
      <w:lvlText w:val=""/>
      <w:lvlJc w:val="left"/>
      <w:pPr>
        <w:ind w:left="3164" w:hanging="360"/>
      </w:pPr>
      <w:rPr>
        <w:rFonts w:ascii="Symbol" w:hAnsi="Symbol" w:hint="default"/>
      </w:rPr>
    </w:lvl>
    <w:lvl w:ilvl="4" w:tplc="400A0003" w:tentative="1">
      <w:start w:val="1"/>
      <w:numFmt w:val="bullet"/>
      <w:lvlText w:val="o"/>
      <w:lvlJc w:val="left"/>
      <w:pPr>
        <w:ind w:left="3884" w:hanging="360"/>
      </w:pPr>
      <w:rPr>
        <w:rFonts w:ascii="Courier New" w:hAnsi="Courier New" w:cs="Courier New" w:hint="default"/>
      </w:rPr>
    </w:lvl>
    <w:lvl w:ilvl="5" w:tplc="400A0005" w:tentative="1">
      <w:start w:val="1"/>
      <w:numFmt w:val="bullet"/>
      <w:lvlText w:val=""/>
      <w:lvlJc w:val="left"/>
      <w:pPr>
        <w:ind w:left="4604" w:hanging="360"/>
      </w:pPr>
      <w:rPr>
        <w:rFonts w:ascii="Wingdings" w:hAnsi="Wingdings" w:hint="default"/>
      </w:rPr>
    </w:lvl>
    <w:lvl w:ilvl="6" w:tplc="400A0001" w:tentative="1">
      <w:start w:val="1"/>
      <w:numFmt w:val="bullet"/>
      <w:lvlText w:val=""/>
      <w:lvlJc w:val="left"/>
      <w:pPr>
        <w:ind w:left="5324" w:hanging="360"/>
      </w:pPr>
      <w:rPr>
        <w:rFonts w:ascii="Symbol" w:hAnsi="Symbol" w:hint="default"/>
      </w:rPr>
    </w:lvl>
    <w:lvl w:ilvl="7" w:tplc="400A0003" w:tentative="1">
      <w:start w:val="1"/>
      <w:numFmt w:val="bullet"/>
      <w:lvlText w:val="o"/>
      <w:lvlJc w:val="left"/>
      <w:pPr>
        <w:ind w:left="6044" w:hanging="360"/>
      </w:pPr>
      <w:rPr>
        <w:rFonts w:ascii="Courier New" w:hAnsi="Courier New" w:cs="Courier New" w:hint="default"/>
      </w:rPr>
    </w:lvl>
    <w:lvl w:ilvl="8" w:tplc="400A0005" w:tentative="1">
      <w:start w:val="1"/>
      <w:numFmt w:val="bullet"/>
      <w:lvlText w:val=""/>
      <w:lvlJc w:val="left"/>
      <w:pPr>
        <w:ind w:left="6764" w:hanging="360"/>
      </w:pPr>
      <w:rPr>
        <w:rFonts w:ascii="Wingdings" w:hAnsi="Wingdings" w:hint="default"/>
      </w:rPr>
    </w:lvl>
  </w:abstractNum>
  <w:abstractNum w:abstractNumId="45">
    <w:nsid w:val="5BE11592"/>
    <w:multiLevelType w:val="multilevel"/>
    <w:tmpl w:val="94FAA87A"/>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val="0"/>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6">
    <w:nsid w:val="5F004694"/>
    <w:multiLevelType w:val="multilevel"/>
    <w:tmpl w:val="1024B4C0"/>
    <w:lvl w:ilvl="0">
      <w:start w:val="1"/>
      <w:numFmt w:val="decimal"/>
      <w:lvlText w:val="%1."/>
      <w:lvlJc w:val="left"/>
      <w:pPr>
        <w:ind w:left="502" w:hanging="360"/>
      </w:pPr>
      <w:rPr>
        <w:rFonts w:hint="default"/>
        <w:b/>
        <w:color w:val="auto"/>
      </w:rPr>
    </w:lvl>
    <w:lvl w:ilvl="1">
      <w:start w:val="1"/>
      <w:numFmt w:val="decimal"/>
      <w:lvlText w:val="%1.%2."/>
      <w:lvlJc w:val="left"/>
      <w:pPr>
        <w:ind w:left="1850" w:hanging="432"/>
      </w:pPr>
      <w:rPr>
        <w:b/>
      </w:rPr>
    </w:lvl>
    <w:lvl w:ilvl="2">
      <w:start w:val="1"/>
      <w:numFmt w:val="decimal"/>
      <w:lvlText w:val="%1.%2.%3."/>
      <w:lvlJc w:val="left"/>
      <w:pPr>
        <w:ind w:left="1922"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7">
    <w:nsid w:val="61751ACA"/>
    <w:multiLevelType w:val="multilevel"/>
    <w:tmpl w:val="CA8E4950"/>
    <w:lvl w:ilvl="0">
      <w:start w:val="24"/>
      <w:numFmt w:val="decimal"/>
      <w:lvlText w:val="%1"/>
      <w:lvlJc w:val="left"/>
      <w:pPr>
        <w:ind w:left="570" w:hanging="570"/>
      </w:pPr>
      <w:rPr>
        <w:rFonts w:hint="default"/>
        <w:b/>
      </w:rPr>
    </w:lvl>
    <w:lvl w:ilvl="1">
      <w:start w:val="2"/>
      <w:numFmt w:val="decimal"/>
      <w:lvlText w:val="%1.%2"/>
      <w:lvlJc w:val="left"/>
      <w:pPr>
        <w:ind w:left="570" w:hanging="570"/>
      </w:pPr>
      <w:rPr>
        <w:rFonts w:hint="default"/>
        <w:b/>
      </w:rPr>
    </w:lvl>
    <w:lvl w:ilvl="2">
      <w:start w:val="5"/>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48">
    <w:nsid w:val="64D62D39"/>
    <w:multiLevelType w:val="hybridMultilevel"/>
    <w:tmpl w:val="0F5A4416"/>
    <w:lvl w:ilvl="0" w:tplc="94ECBB3C">
      <w:start w:val="1"/>
      <w:numFmt w:val="lowerLetter"/>
      <w:lvlText w:val="%1)"/>
      <w:lvlJc w:val="left"/>
      <w:pPr>
        <w:ind w:left="720" w:hanging="360"/>
      </w:pPr>
      <w:rPr>
        <w:rFonts w:hint="default"/>
        <w:b w:val="0"/>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9">
    <w:nsid w:val="66CB44CF"/>
    <w:multiLevelType w:val="hybridMultilevel"/>
    <w:tmpl w:val="FAB82566"/>
    <w:lvl w:ilvl="0" w:tplc="400A0001">
      <w:start w:val="1"/>
      <w:numFmt w:val="bullet"/>
      <w:lvlText w:val=""/>
      <w:lvlJc w:val="left"/>
      <w:pPr>
        <w:ind w:left="1004" w:hanging="360"/>
      </w:pPr>
      <w:rPr>
        <w:rFonts w:ascii="Symbol" w:hAnsi="Symbol" w:hint="default"/>
      </w:rPr>
    </w:lvl>
    <w:lvl w:ilvl="1" w:tplc="400A0003" w:tentative="1">
      <w:start w:val="1"/>
      <w:numFmt w:val="bullet"/>
      <w:lvlText w:val="o"/>
      <w:lvlJc w:val="left"/>
      <w:pPr>
        <w:ind w:left="1724" w:hanging="360"/>
      </w:pPr>
      <w:rPr>
        <w:rFonts w:ascii="Courier New" w:hAnsi="Courier New" w:cs="Courier New" w:hint="default"/>
      </w:rPr>
    </w:lvl>
    <w:lvl w:ilvl="2" w:tplc="400A0005" w:tentative="1">
      <w:start w:val="1"/>
      <w:numFmt w:val="bullet"/>
      <w:lvlText w:val=""/>
      <w:lvlJc w:val="left"/>
      <w:pPr>
        <w:ind w:left="2444" w:hanging="360"/>
      </w:pPr>
      <w:rPr>
        <w:rFonts w:ascii="Wingdings" w:hAnsi="Wingdings" w:hint="default"/>
      </w:rPr>
    </w:lvl>
    <w:lvl w:ilvl="3" w:tplc="400A0001" w:tentative="1">
      <w:start w:val="1"/>
      <w:numFmt w:val="bullet"/>
      <w:lvlText w:val=""/>
      <w:lvlJc w:val="left"/>
      <w:pPr>
        <w:ind w:left="3164" w:hanging="360"/>
      </w:pPr>
      <w:rPr>
        <w:rFonts w:ascii="Symbol" w:hAnsi="Symbol" w:hint="default"/>
      </w:rPr>
    </w:lvl>
    <w:lvl w:ilvl="4" w:tplc="400A0003" w:tentative="1">
      <w:start w:val="1"/>
      <w:numFmt w:val="bullet"/>
      <w:lvlText w:val="o"/>
      <w:lvlJc w:val="left"/>
      <w:pPr>
        <w:ind w:left="3884" w:hanging="360"/>
      </w:pPr>
      <w:rPr>
        <w:rFonts w:ascii="Courier New" w:hAnsi="Courier New" w:cs="Courier New" w:hint="default"/>
      </w:rPr>
    </w:lvl>
    <w:lvl w:ilvl="5" w:tplc="400A0005" w:tentative="1">
      <w:start w:val="1"/>
      <w:numFmt w:val="bullet"/>
      <w:lvlText w:val=""/>
      <w:lvlJc w:val="left"/>
      <w:pPr>
        <w:ind w:left="4604" w:hanging="360"/>
      </w:pPr>
      <w:rPr>
        <w:rFonts w:ascii="Wingdings" w:hAnsi="Wingdings" w:hint="default"/>
      </w:rPr>
    </w:lvl>
    <w:lvl w:ilvl="6" w:tplc="400A0001" w:tentative="1">
      <w:start w:val="1"/>
      <w:numFmt w:val="bullet"/>
      <w:lvlText w:val=""/>
      <w:lvlJc w:val="left"/>
      <w:pPr>
        <w:ind w:left="5324" w:hanging="360"/>
      </w:pPr>
      <w:rPr>
        <w:rFonts w:ascii="Symbol" w:hAnsi="Symbol" w:hint="default"/>
      </w:rPr>
    </w:lvl>
    <w:lvl w:ilvl="7" w:tplc="400A0003" w:tentative="1">
      <w:start w:val="1"/>
      <w:numFmt w:val="bullet"/>
      <w:lvlText w:val="o"/>
      <w:lvlJc w:val="left"/>
      <w:pPr>
        <w:ind w:left="6044" w:hanging="360"/>
      </w:pPr>
      <w:rPr>
        <w:rFonts w:ascii="Courier New" w:hAnsi="Courier New" w:cs="Courier New" w:hint="default"/>
      </w:rPr>
    </w:lvl>
    <w:lvl w:ilvl="8" w:tplc="400A0005" w:tentative="1">
      <w:start w:val="1"/>
      <w:numFmt w:val="bullet"/>
      <w:lvlText w:val=""/>
      <w:lvlJc w:val="left"/>
      <w:pPr>
        <w:ind w:left="6764" w:hanging="360"/>
      </w:pPr>
      <w:rPr>
        <w:rFonts w:ascii="Wingdings" w:hAnsi="Wingdings" w:hint="default"/>
      </w:rPr>
    </w:lvl>
  </w:abstractNum>
  <w:abstractNum w:abstractNumId="50">
    <w:nsid w:val="67492F13"/>
    <w:multiLevelType w:val="hybridMultilevel"/>
    <w:tmpl w:val="44480064"/>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51">
    <w:nsid w:val="6F0E3669"/>
    <w:multiLevelType w:val="hybridMultilevel"/>
    <w:tmpl w:val="71B21E8E"/>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52">
    <w:nsid w:val="6F560E40"/>
    <w:multiLevelType w:val="hybridMultilevel"/>
    <w:tmpl w:val="2C6C8E70"/>
    <w:lvl w:ilvl="0" w:tplc="0C0A0017">
      <w:start w:val="1"/>
      <w:numFmt w:val="lowerLetter"/>
      <w:lvlText w:val="%1)"/>
      <w:lvlJc w:val="left"/>
      <w:pPr>
        <w:ind w:left="1854" w:hanging="360"/>
      </w:pPr>
    </w:lvl>
    <w:lvl w:ilvl="1" w:tplc="0C0A0019">
      <w:start w:val="1"/>
      <w:numFmt w:val="lowerLetter"/>
      <w:lvlText w:val="%2."/>
      <w:lvlJc w:val="left"/>
      <w:pPr>
        <w:ind w:left="2574" w:hanging="360"/>
      </w:pPr>
    </w:lvl>
    <w:lvl w:ilvl="2" w:tplc="0C0A001B" w:tentative="1">
      <w:start w:val="1"/>
      <w:numFmt w:val="lowerRoman"/>
      <w:lvlText w:val="%3."/>
      <w:lvlJc w:val="right"/>
      <w:pPr>
        <w:ind w:left="3294" w:hanging="180"/>
      </w:pPr>
    </w:lvl>
    <w:lvl w:ilvl="3" w:tplc="0C0A000F" w:tentative="1">
      <w:start w:val="1"/>
      <w:numFmt w:val="decimal"/>
      <w:lvlText w:val="%4."/>
      <w:lvlJc w:val="left"/>
      <w:pPr>
        <w:ind w:left="4014" w:hanging="360"/>
      </w:pPr>
    </w:lvl>
    <w:lvl w:ilvl="4" w:tplc="0C0A0019" w:tentative="1">
      <w:start w:val="1"/>
      <w:numFmt w:val="lowerLetter"/>
      <w:lvlText w:val="%5."/>
      <w:lvlJc w:val="left"/>
      <w:pPr>
        <w:ind w:left="4734" w:hanging="360"/>
      </w:pPr>
    </w:lvl>
    <w:lvl w:ilvl="5" w:tplc="0C0A001B" w:tentative="1">
      <w:start w:val="1"/>
      <w:numFmt w:val="lowerRoman"/>
      <w:lvlText w:val="%6."/>
      <w:lvlJc w:val="right"/>
      <w:pPr>
        <w:ind w:left="5454" w:hanging="180"/>
      </w:pPr>
    </w:lvl>
    <w:lvl w:ilvl="6" w:tplc="0C0A000F" w:tentative="1">
      <w:start w:val="1"/>
      <w:numFmt w:val="decimal"/>
      <w:lvlText w:val="%7."/>
      <w:lvlJc w:val="left"/>
      <w:pPr>
        <w:ind w:left="6174" w:hanging="360"/>
      </w:pPr>
    </w:lvl>
    <w:lvl w:ilvl="7" w:tplc="0C0A0019" w:tentative="1">
      <w:start w:val="1"/>
      <w:numFmt w:val="lowerLetter"/>
      <w:lvlText w:val="%8."/>
      <w:lvlJc w:val="left"/>
      <w:pPr>
        <w:ind w:left="6894" w:hanging="360"/>
      </w:pPr>
    </w:lvl>
    <w:lvl w:ilvl="8" w:tplc="0C0A001B" w:tentative="1">
      <w:start w:val="1"/>
      <w:numFmt w:val="lowerRoman"/>
      <w:lvlText w:val="%9."/>
      <w:lvlJc w:val="right"/>
      <w:pPr>
        <w:ind w:left="7614" w:hanging="180"/>
      </w:pPr>
    </w:lvl>
  </w:abstractNum>
  <w:abstractNum w:abstractNumId="53">
    <w:nsid w:val="72295BA1"/>
    <w:multiLevelType w:val="multilevel"/>
    <w:tmpl w:val="0F5E1008"/>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4">
    <w:nsid w:val="7488474A"/>
    <w:multiLevelType w:val="hybridMultilevel"/>
    <w:tmpl w:val="970A0822"/>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55">
    <w:nsid w:val="75EF1A7C"/>
    <w:multiLevelType w:val="hybridMultilevel"/>
    <w:tmpl w:val="9DC63344"/>
    <w:lvl w:ilvl="0" w:tplc="1D781012">
      <w:start w:val="1"/>
      <w:numFmt w:val="lowerLetter"/>
      <w:lvlText w:val="%1)"/>
      <w:lvlJc w:val="left"/>
      <w:pPr>
        <w:ind w:left="720" w:hanging="360"/>
      </w:pPr>
      <w:rPr>
        <w:rFonts w:ascii="Arial" w:eastAsia="Times New Roman" w:hAnsi="Arial" w:cs="Arial"/>
        <w:b/>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56">
    <w:nsid w:val="79DF2A2E"/>
    <w:multiLevelType w:val="hybridMultilevel"/>
    <w:tmpl w:val="F4FE78AE"/>
    <w:lvl w:ilvl="0" w:tplc="52982A16">
      <w:start w:val="1"/>
      <w:numFmt w:val="lowerLetter"/>
      <w:lvlText w:val="%1)"/>
      <w:lvlJc w:val="left"/>
      <w:pPr>
        <w:ind w:left="1144" w:hanging="435"/>
      </w:pPr>
      <w:rPr>
        <w:rFonts w:hint="default"/>
        <w:b/>
      </w:rPr>
    </w:lvl>
    <w:lvl w:ilvl="1" w:tplc="400A0019" w:tentative="1">
      <w:start w:val="1"/>
      <w:numFmt w:val="lowerLetter"/>
      <w:lvlText w:val="%2."/>
      <w:lvlJc w:val="left"/>
      <w:pPr>
        <w:ind w:left="1789" w:hanging="360"/>
      </w:pPr>
    </w:lvl>
    <w:lvl w:ilvl="2" w:tplc="400A001B" w:tentative="1">
      <w:start w:val="1"/>
      <w:numFmt w:val="lowerRoman"/>
      <w:lvlText w:val="%3."/>
      <w:lvlJc w:val="right"/>
      <w:pPr>
        <w:ind w:left="2509" w:hanging="180"/>
      </w:pPr>
    </w:lvl>
    <w:lvl w:ilvl="3" w:tplc="400A000F" w:tentative="1">
      <w:start w:val="1"/>
      <w:numFmt w:val="decimal"/>
      <w:lvlText w:val="%4."/>
      <w:lvlJc w:val="left"/>
      <w:pPr>
        <w:ind w:left="3229" w:hanging="360"/>
      </w:pPr>
    </w:lvl>
    <w:lvl w:ilvl="4" w:tplc="400A0019" w:tentative="1">
      <w:start w:val="1"/>
      <w:numFmt w:val="lowerLetter"/>
      <w:lvlText w:val="%5."/>
      <w:lvlJc w:val="left"/>
      <w:pPr>
        <w:ind w:left="3949" w:hanging="360"/>
      </w:pPr>
    </w:lvl>
    <w:lvl w:ilvl="5" w:tplc="400A001B" w:tentative="1">
      <w:start w:val="1"/>
      <w:numFmt w:val="lowerRoman"/>
      <w:lvlText w:val="%6."/>
      <w:lvlJc w:val="right"/>
      <w:pPr>
        <w:ind w:left="4669" w:hanging="180"/>
      </w:pPr>
    </w:lvl>
    <w:lvl w:ilvl="6" w:tplc="400A000F" w:tentative="1">
      <w:start w:val="1"/>
      <w:numFmt w:val="decimal"/>
      <w:lvlText w:val="%7."/>
      <w:lvlJc w:val="left"/>
      <w:pPr>
        <w:ind w:left="5389" w:hanging="360"/>
      </w:pPr>
    </w:lvl>
    <w:lvl w:ilvl="7" w:tplc="400A0019" w:tentative="1">
      <w:start w:val="1"/>
      <w:numFmt w:val="lowerLetter"/>
      <w:lvlText w:val="%8."/>
      <w:lvlJc w:val="left"/>
      <w:pPr>
        <w:ind w:left="6109" w:hanging="360"/>
      </w:pPr>
    </w:lvl>
    <w:lvl w:ilvl="8" w:tplc="400A001B" w:tentative="1">
      <w:start w:val="1"/>
      <w:numFmt w:val="lowerRoman"/>
      <w:lvlText w:val="%9."/>
      <w:lvlJc w:val="right"/>
      <w:pPr>
        <w:ind w:left="6829" w:hanging="180"/>
      </w:pPr>
    </w:lvl>
  </w:abstractNum>
  <w:abstractNum w:abstractNumId="57">
    <w:nsid w:val="7C1637B7"/>
    <w:multiLevelType w:val="hybridMultilevel"/>
    <w:tmpl w:val="34F88A32"/>
    <w:lvl w:ilvl="0" w:tplc="400A0017">
      <w:start w:val="1"/>
      <w:numFmt w:val="lowerLetter"/>
      <w:lvlText w:val="%1)"/>
      <w:lvlJc w:val="left"/>
      <w:pPr>
        <w:ind w:left="1179" w:hanging="360"/>
      </w:pPr>
      <w:rPr>
        <w:rFonts w:hint="default"/>
      </w:rPr>
    </w:lvl>
    <w:lvl w:ilvl="1" w:tplc="400A0003" w:tentative="1">
      <w:start w:val="1"/>
      <w:numFmt w:val="bullet"/>
      <w:lvlText w:val="o"/>
      <w:lvlJc w:val="left"/>
      <w:pPr>
        <w:ind w:left="1899" w:hanging="360"/>
      </w:pPr>
      <w:rPr>
        <w:rFonts w:ascii="Courier New" w:hAnsi="Courier New" w:cs="Courier New" w:hint="default"/>
      </w:rPr>
    </w:lvl>
    <w:lvl w:ilvl="2" w:tplc="400A0005" w:tentative="1">
      <w:start w:val="1"/>
      <w:numFmt w:val="bullet"/>
      <w:lvlText w:val=""/>
      <w:lvlJc w:val="left"/>
      <w:pPr>
        <w:ind w:left="2619" w:hanging="360"/>
      </w:pPr>
      <w:rPr>
        <w:rFonts w:ascii="Wingdings" w:hAnsi="Wingdings" w:hint="default"/>
      </w:rPr>
    </w:lvl>
    <w:lvl w:ilvl="3" w:tplc="400A0001" w:tentative="1">
      <w:start w:val="1"/>
      <w:numFmt w:val="bullet"/>
      <w:lvlText w:val=""/>
      <w:lvlJc w:val="left"/>
      <w:pPr>
        <w:ind w:left="3339" w:hanging="360"/>
      </w:pPr>
      <w:rPr>
        <w:rFonts w:ascii="Symbol" w:hAnsi="Symbol" w:hint="default"/>
      </w:rPr>
    </w:lvl>
    <w:lvl w:ilvl="4" w:tplc="400A0003" w:tentative="1">
      <w:start w:val="1"/>
      <w:numFmt w:val="bullet"/>
      <w:lvlText w:val="o"/>
      <w:lvlJc w:val="left"/>
      <w:pPr>
        <w:ind w:left="4059" w:hanging="360"/>
      </w:pPr>
      <w:rPr>
        <w:rFonts w:ascii="Courier New" w:hAnsi="Courier New" w:cs="Courier New" w:hint="default"/>
      </w:rPr>
    </w:lvl>
    <w:lvl w:ilvl="5" w:tplc="400A0005" w:tentative="1">
      <w:start w:val="1"/>
      <w:numFmt w:val="bullet"/>
      <w:lvlText w:val=""/>
      <w:lvlJc w:val="left"/>
      <w:pPr>
        <w:ind w:left="4779" w:hanging="360"/>
      </w:pPr>
      <w:rPr>
        <w:rFonts w:ascii="Wingdings" w:hAnsi="Wingdings" w:hint="default"/>
      </w:rPr>
    </w:lvl>
    <w:lvl w:ilvl="6" w:tplc="400A0001" w:tentative="1">
      <w:start w:val="1"/>
      <w:numFmt w:val="bullet"/>
      <w:lvlText w:val=""/>
      <w:lvlJc w:val="left"/>
      <w:pPr>
        <w:ind w:left="5499" w:hanging="360"/>
      </w:pPr>
      <w:rPr>
        <w:rFonts w:ascii="Symbol" w:hAnsi="Symbol" w:hint="default"/>
      </w:rPr>
    </w:lvl>
    <w:lvl w:ilvl="7" w:tplc="400A0003" w:tentative="1">
      <w:start w:val="1"/>
      <w:numFmt w:val="bullet"/>
      <w:lvlText w:val="o"/>
      <w:lvlJc w:val="left"/>
      <w:pPr>
        <w:ind w:left="6219" w:hanging="360"/>
      </w:pPr>
      <w:rPr>
        <w:rFonts w:ascii="Courier New" w:hAnsi="Courier New" w:cs="Courier New" w:hint="default"/>
      </w:rPr>
    </w:lvl>
    <w:lvl w:ilvl="8" w:tplc="400A0005" w:tentative="1">
      <w:start w:val="1"/>
      <w:numFmt w:val="bullet"/>
      <w:lvlText w:val=""/>
      <w:lvlJc w:val="left"/>
      <w:pPr>
        <w:ind w:left="6939" w:hanging="360"/>
      </w:pPr>
      <w:rPr>
        <w:rFonts w:ascii="Wingdings" w:hAnsi="Wingdings" w:hint="default"/>
      </w:rPr>
    </w:lvl>
  </w:abstractNum>
  <w:abstractNum w:abstractNumId="58">
    <w:nsid w:val="7E500E67"/>
    <w:multiLevelType w:val="hybridMultilevel"/>
    <w:tmpl w:val="F14EC33C"/>
    <w:lvl w:ilvl="0" w:tplc="400A0001">
      <w:start w:val="1"/>
      <w:numFmt w:val="bullet"/>
      <w:lvlText w:val=""/>
      <w:lvlJc w:val="left"/>
      <w:pPr>
        <w:ind w:left="720" w:hanging="360"/>
      </w:pPr>
      <w:rPr>
        <w:rFonts w:ascii="Symbol" w:hAnsi="Symbol" w:hint="default"/>
      </w:rPr>
    </w:lvl>
    <w:lvl w:ilvl="1" w:tplc="0C0A0003">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59">
    <w:nsid w:val="7FCA2ED7"/>
    <w:multiLevelType w:val="hybridMultilevel"/>
    <w:tmpl w:val="56D83256"/>
    <w:lvl w:ilvl="0" w:tplc="D1589410">
      <w:start w:val="1"/>
      <w:numFmt w:val="lowerLetter"/>
      <w:lvlText w:val="%1)"/>
      <w:lvlJc w:val="left"/>
      <w:pPr>
        <w:ind w:left="720" w:hanging="360"/>
      </w:pPr>
      <w:rPr>
        <w:rFonts w:hint="default"/>
        <w:b w:val="0"/>
        <w:i w:val="0"/>
        <w:color w:val="auto"/>
      </w:r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num w:numId="1">
    <w:abstractNumId w:val="15"/>
  </w:num>
  <w:num w:numId="2">
    <w:abstractNumId w:val="19"/>
  </w:num>
  <w:num w:numId="3">
    <w:abstractNumId w:val="46"/>
  </w:num>
  <w:num w:numId="4">
    <w:abstractNumId w:val="10"/>
  </w:num>
  <w:num w:numId="5">
    <w:abstractNumId w:val="25"/>
  </w:num>
  <w:num w:numId="6">
    <w:abstractNumId w:val="27"/>
  </w:num>
  <w:num w:numId="7">
    <w:abstractNumId w:val="0"/>
  </w:num>
  <w:num w:numId="8">
    <w:abstractNumId w:val="52"/>
  </w:num>
  <w:num w:numId="9">
    <w:abstractNumId w:val="57"/>
  </w:num>
  <w:num w:numId="10">
    <w:abstractNumId w:val="11"/>
  </w:num>
  <w:num w:numId="11">
    <w:abstractNumId w:val="35"/>
  </w:num>
  <w:num w:numId="12">
    <w:abstractNumId w:val="40"/>
  </w:num>
  <w:num w:numId="13">
    <w:abstractNumId w:val="4"/>
  </w:num>
  <w:num w:numId="14">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6"/>
  </w:num>
  <w:num w:numId="16">
    <w:abstractNumId w:val="5"/>
  </w:num>
  <w:num w:numId="17">
    <w:abstractNumId w:val="18"/>
  </w:num>
  <w:num w:numId="18">
    <w:abstractNumId w:val="43"/>
  </w:num>
  <w:num w:numId="19">
    <w:abstractNumId w:val="31"/>
  </w:num>
  <w:num w:numId="20">
    <w:abstractNumId w:val="48"/>
  </w:num>
  <w:num w:numId="21">
    <w:abstractNumId w:val="24"/>
  </w:num>
  <w:num w:numId="22">
    <w:abstractNumId w:val="23"/>
  </w:num>
  <w:num w:numId="23">
    <w:abstractNumId w:val="36"/>
  </w:num>
  <w:num w:numId="24">
    <w:abstractNumId w:val="32"/>
  </w:num>
  <w:num w:numId="25">
    <w:abstractNumId w:val="7"/>
  </w:num>
  <w:num w:numId="26">
    <w:abstractNumId w:val="20"/>
  </w:num>
  <w:num w:numId="27">
    <w:abstractNumId w:val="13"/>
  </w:num>
  <w:num w:numId="28">
    <w:abstractNumId w:val="29"/>
  </w:num>
  <w:num w:numId="29">
    <w:abstractNumId w:val="59"/>
  </w:num>
  <w:num w:numId="30">
    <w:abstractNumId w:val="1"/>
  </w:num>
  <w:num w:numId="31">
    <w:abstractNumId w:val="12"/>
  </w:num>
  <w:num w:numId="32">
    <w:abstractNumId w:val="45"/>
  </w:num>
  <w:num w:numId="33">
    <w:abstractNumId w:val="53"/>
  </w:num>
  <w:num w:numId="34">
    <w:abstractNumId w:val="17"/>
  </w:num>
  <w:num w:numId="35">
    <w:abstractNumId w:val="22"/>
  </w:num>
  <w:num w:numId="36">
    <w:abstractNumId w:val="28"/>
  </w:num>
  <w:num w:numId="37">
    <w:abstractNumId w:val="3"/>
  </w:num>
  <w:num w:numId="38">
    <w:abstractNumId w:val="38"/>
  </w:num>
  <w:num w:numId="39">
    <w:abstractNumId w:val="42"/>
  </w:num>
  <w:num w:numId="40">
    <w:abstractNumId w:val="51"/>
  </w:num>
  <w:num w:numId="41">
    <w:abstractNumId w:val="39"/>
  </w:num>
  <w:num w:numId="42">
    <w:abstractNumId w:val="44"/>
  </w:num>
  <w:num w:numId="43">
    <w:abstractNumId w:val="49"/>
  </w:num>
  <w:num w:numId="44">
    <w:abstractNumId w:val="54"/>
  </w:num>
  <w:num w:numId="45">
    <w:abstractNumId w:val="16"/>
  </w:num>
  <w:num w:numId="46">
    <w:abstractNumId w:val="34"/>
  </w:num>
  <w:num w:numId="47">
    <w:abstractNumId w:val="50"/>
  </w:num>
  <w:num w:numId="48">
    <w:abstractNumId w:val="14"/>
  </w:num>
  <w:num w:numId="49">
    <w:abstractNumId w:val="26"/>
  </w:num>
  <w:num w:numId="50">
    <w:abstractNumId w:val="2"/>
    <w:lvlOverride w:ilvl="0">
      <w:startOverride w:val="1"/>
    </w:lvlOverride>
  </w:num>
  <w:num w:numId="51">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2">
    <w:abstractNumId w:val="55"/>
  </w:num>
  <w:num w:numId="53">
    <w:abstractNumId w:val="8"/>
  </w:num>
  <w:num w:numId="54">
    <w:abstractNumId w:val="33"/>
  </w:num>
  <w:num w:numId="55">
    <w:abstractNumId w:val="37"/>
  </w:num>
  <w:num w:numId="56">
    <w:abstractNumId w:val="58"/>
  </w:num>
  <w:num w:numId="57">
    <w:abstractNumId w:val="41"/>
  </w:num>
  <w:num w:numId="58">
    <w:abstractNumId w:val="56"/>
  </w:num>
  <w:num w:numId="59">
    <w:abstractNumId w:val="30"/>
  </w:num>
  <w:num w:numId="60">
    <w:abstractNumId w:val="47"/>
  </w:num>
  <w:numIdMacAtCleanup w:val="6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88"/>
  <w:doNotDisplayPageBoundarie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0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44F79"/>
    <w:rsid w:val="0000034D"/>
    <w:rsid w:val="00000434"/>
    <w:rsid w:val="00000451"/>
    <w:rsid w:val="00000962"/>
    <w:rsid w:val="00000DB8"/>
    <w:rsid w:val="00001008"/>
    <w:rsid w:val="00001BC1"/>
    <w:rsid w:val="00001DB6"/>
    <w:rsid w:val="00001E4A"/>
    <w:rsid w:val="000021EB"/>
    <w:rsid w:val="0000233F"/>
    <w:rsid w:val="00002784"/>
    <w:rsid w:val="0000294C"/>
    <w:rsid w:val="00002AB7"/>
    <w:rsid w:val="0000314E"/>
    <w:rsid w:val="000032A5"/>
    <w:rsid w:val="00003D9D"/>
    <w:rsid w:val="00003E69"/>
    <w:rsid w:val="000047C4"/>
    <w:rsid w:val="00004A8B"/>
    <w:rsid w:val="00004AD1"/>
    <w:rsid w:val="00005033"/>
    <w:rsid w:val="000057E7"/>
    <w:rsid w:val="00006133"/>
    <w:rsid w:val="00006F3A"/>
    <w:rsid w:val="0000706F"/>
    <w:rsid w:val="000073E2"/>
    <w:rsid w:val="000074CE"/>
    <w:rsid w:val="000076CC"/>
    <w:rsid w:val="00007AD8"/>
    <w:rsid w:val="00007D31"/>
    <w:rsid w:val="00010390"/>
    <w:rsid w:val="00010561"/>
    <w:rsid w:val="000107CD"/>
    <w:rsid w:val="0001095E"/>
    <w:rsid w:val="00010E7A"/>
    <w:rsid w:val="00011007"/>
    <w:rsid w:val="00011376"/>
    <w:rsid w:val="00011826"/>
    <w:rsid w:val="00011C62"/>
    <w:rsid w:val="00012141"/>
    <w:rsid w:val="0001227E"/>
    <w:rsid w:val="00012718"/>
    <w:rsid w:val="00012AA2"/>
    <w:rsid w:val="00013722"/>
    <w:rsid w:val="00013CD4"/>
    <w:rsid w:val="00014021"/>
    <w:rsid w:val="0001453D"/>
    <w:rsid w:val="00014DCE"/>
    <w:rsid w:val="00014DF1"/>
    <w:rsid w:val="00015362"/>
    <w:rsid w:val="000157AC"/>
    <w:rsid w:val="00015B4A"/>
    <w:rsid w:val="00015F6E"/>
    <w:rsid w:val="0001621F"/>
    <w:rsid w:val="00016682"/>
    <w:rsid w:val="00016C93"/>
    <w:rsid w:val="00016F0E"/>
    <w:rsid w:val="00017227"/>
    <w:rsid w:val="00017429"/>
    <w:rsid w:val="00017B24"/>
    <w:rsid w:val="00020058"/>
    <w:rsid w:val="00020139"/>
    <w:rsid w:val="00020A41"/>
    <w:rsid w:val="00021727"/>
    <w:rsid w:val="00021957"/>
    <w:rsid w:val="000219A9"/>
    <w:rsid w:val="00021CC6"/>
    <w:rsid w:val="000221D3"/>
    <w:rsid w:val="0002226D"/>
    <w:rsid w:val="000223F5"/>
    <w:rsid w:val="00022447"/>
    <w:rsid w:val="00022517"/>
    <w:rsid w:val="00022553"/>
    <w:rsid w:val="00022B04"/>
    <w:rsid w:val="00022CF4"/>
    <w:rsid w:val="00022E8F"/>
    <w:rsid w:val="00022F98"/>
    <w:rsid w:val="00023098"/>
    <w:rsid w:val="000233DA"/>
    <w:rsid w:val="00023757"/>
    <w:rsid w:val="00023865"/>
    <w:rsid w:val="000238FE"/>
    <w:rsid w:val="00023D69"/>
    <w:rsid w:val="00023F0A"/>
    <w:rsid w:val="00023FE6"/>
    <w:rsid w:val="00024BBB"/>
    <w:rsid w:val="00024C9D"/>
    <w:rsid w:val="000252D0"/>
    <w:rsid w:val="00025300"/>
    <w:rsid w:val="0002531B"/>
    <w:rsid w:val="00025385"/>
    <w:rsid w:val="000256E3"/>
    <w:rsid w:val="0002588F"/>
    <w:rsid w:val="000258A8"/>
    <w:rsid w:val="00025C5D"/>
    <w:rsid w:val="000261DA"/>
    <w:rsid w:val="000267DC"/>
    <w:rsid w:val="00027540"/>
    <w:rsid w:val="00027577"/>
    <w:rsid w:val="00027A73"/>
    <w:rsid w:val="00027D51"/>
    <w:rsid w:val="00027DFC"/>
    <w:rsid w:val="000301E0"/>
    <w:rsid w:val="000301FE"/>
    <w:rsid w:val="00030F1C"/>
    <w:rsid w:val="00031573"/>
    <w:rsid w:val="00031593"/>
    <w:rsid w:val="000318EC"/>
    <w:rsid w:val="000319F3"/>
    <w:rsid w:val="00031F3D"/>
    <w:rsid w:val="00031F93"/>
    <w:rsid w:val="0003230A"/>
    <w:rsid w:val="00032494"/>
    <w:rsid w:val="0003289F"/>
    <w:rsid w:val="00032E26"/>
    <w:rsid w:val="00033025"/>
    <w:rsid w:val="00033445"/>
    <w:rsid w:val="00033622"/>
    <w:rsid w:val="00033E95"/>
    <w:rsid w:val="000354A8"/>
    <w:rsid w:val="0003562E"/>
    <w:rsid w:val="0003571D"/>
    <w:rsid w:val="000359E1"/>
    <w:rsid w:val="000359FE"/>
    <w:rsid w:val="00035CD0"/>
    <w:rsid w:val="00035D82"/>
    <w:rsid w:val="00035E8E"/>
    <w:rsid w:val="0003611E"/>
    <w:rsid w:val="0003650E"/>
    <w:rsid w:val="00036656"/>
    <w:rsid w:val="000370F6"/>
    <w:rsid w:val="000371F4"/>
    <w:rsid w:val="000372F5"/>
    <w:rsid w:val="000374C4"/>
    <w:rsid w:val="00037F05"/>
    <w:rsid w:val="00037FB9"/>
    <w:rsid w:val="00040FAF"/>
    <w:rsid w:val="00041410"/>
    <w:rsid w:val="000414A6"/>
    <w:rsid w:val="00041672"/>
    <w:rsid w:val="00041B15"/>
    <w:rsid w:val="00042285"/>
    <w:rsid w:val="000425C0"/>
    <w:rsid w:val="00042B73"/>
    <w:rsid w:val="00042C0E"/>
    <w:rsid w:val="00042E00"/>
    <w:rsid w:val="00043756"/>
    <w:rsid w:val="00043A22"/>
    <w:rsid w:val="00043F80"/>
    <w:rsid w:val="0004402C"/>
    <w:rsid w:val="000440BF"/>
    <w:rsid w:val="00044232"/>
    <w:rsid w:val="00044308"/>
    <w:rsid w:val="000443E3"/>
    <w:rsid w:val="00044646"/>
    <w:rsid w:val="0004491A"/>
    <w:rsid w:val="00044D78"/>
    <w:rsid w:val="00044FF2"/>
    <w:rsid w:val="00045098"/>
    <w:rsid w:val="00045C3F"/>
    <w:rsid w:val="00045D76"/>
    <w:rsid w:val="00045E2B"/>
    <w:rsid w:val="00046528"/>
    <w:rsid w:val="000473BF"/>
    <w:rsid w:val="000473E4"/>
    <w:rsid w:val="000475FA"/>
    <w:rsid w:val="000500F7"/>
    <w:rsid w:val="000502D9"/>
    <w:rsid w:val="00050879"/>
    <w:rsid w:val="00050C77"/>
    <w:rsid w:val="00050E13"/>
    <w:rsid w:val="00051551"/>
    <w:rsid w:val="00051777"/>
    <w:rsid w:val="000518A5"/>
    <w:rsid w:val="000522C1"/>
    <w:rsid w:val="00052798"/>
    <w:rsid w:val="00052C29"/>
    <w:rsid w:val="000533F0"/>
    <w:rsid w:val="00053E83"/>
    <w:rsid w:val="00053FB3"/>
    <w:rsid w:val="0005487A"/>
    <w:rsid w:val="00054C3E"/>
    <w:rsid w:val="00054D62"/>
    <w:rsid w:val="00055A07"/>
    <w:rsid w:val="0005625D"/>
    <w:rsid w:val="00056B4B"/>
    <w:rsid w:val="00056C3F"/>
    <w:rsid w:val="0005772D"/>
    <w:rsid w:val="000577E0"/>
    <w:rsid w:val="000607B0"/>
    <w:rsid w:val="00060C0C"/>
    <w:rsid w:val="00060E96"/>
    <w:rsid w:val="00061EFF"/>
    <w:rsid w:val="00061F6B"/>
    <w:rsid w:val="00061FB5"/>
    <w:rsid w:val="00062500"/>
    <w:rsid w:val="00063195"/>
    <w:rsid w:val="00063CE9"/>
    <w:rsid w:val="00064787"/>
    <w:rsid w:val="00064E40"/>
    <w:rsid w:val="000651C9"/>
    <w:rsid w:val="0006538A"/>
    <w:rsid w:val="000654CD"/>
    <w:rsid w:val="00065839"/>
    <w:rsid w:val="00065D22"/>
    <w:rsid w:val="00066246"/>
    <w:rsid w:val="00066454"/>
    <w:rsid w:val="00066E26"/>
    <w:rsid w:val="00066F9D"/>
    <w:rsid w:val="000679BE"/>
    <w:rsid w:val="00067A1B"/>
    <w:rsid w:val="00067DF7"/>
    <w:rsid w:val="000705F5"/>
    <w:rsid w:val="00070E17"/>
    <w:rsid w:val="00070F2B"/>
    <w:rsid w:val="00070F53"/>
    <w:rsid w:val="00070FBE"/>
    <w:rsid w:val="000714CE"/>
    <w:rsid w:val="00071795"/>
    <w:rsid w:val="00071797"/>
    <w:rsid w:val="000721E6"/>
    <w:rsid w:val="000725C1"/>
    <w:rsid w:val="000728A9"/>
    <w:rsid w:val="00073291"/>
    <w:rsid w:val="0007382F"/>
    <w:rsid w:val="00073885"/>
    <w:rsid w:val="000742EE"/>
    <w:rsid w:val="000744F9"/>
    <w:rsid w:val="00074BA1"/>
    <w:rsid w:val="00074BD9"/>
    <w:rsid w:val="0007506E"/>
    <w:rsid w:val="00075294"/>
    <w:rsid w:val="0007538C"/>
    <w:rsid w:val="00075B6C"/>
    <w:rsid w:val="00075BD7"/>
    <w:rsid w:val="00075C80"/>
    <w:rsid w:val="00075F1F"/>
    <w:rsid w:val="0007639D"/>
    <w:rsid w:val="00076A7A"/>
    <w:rsid w:val="00076C3D"/>
    <w:rsid w:val="0008015C"/>
    <w:rsid w:val="00080324"/>
    <w:rsid w:val="0008079A"/>
    <w:rsid w:val="00080C94"/>
    <w:rsid w:val="000810D3"/>
    <w:rsid w:val="000816EC"/>
    <w:rsid w:val="00081B83"/>
    <w:rsid w:val="00082ABE"/>
    <w:rsid w:val="00082F69"/>
    <w:rsid w:val="0008311C"/>
    <w:rsid w:val="00083675"/>
    <w:rsid w:val="00083844"/>
    <w:rsid w:val="00084055"/>
    <w:rsid w:val="00084310"/>
    <w:rsid w:val="00084434"/>
    <w:rsid w:val="0008443D"/>
    <w:rsid w:val="00084DEA"/>
    <w:rsid w:val="00084EB7"/>
    <w:rsid w:val="00084ED5"/>
    <w:rsid w:val="00085040"/>
    <w:rsid w:val="0008517B"/>
    <w:rsid w:val="000857A9"/>
    <w:rsid w:val="0008603B"/>
    <w:rsid w:val="0008656B"/>
    <w:rsid w:val="00086FBD"/>
    <w:rsid w:val="0008715C"/>
    <w:rsid w:val="00087A59"/>
    <w:rsid w:val="00087BF0"/>
    <w:rsid w:val="00087D81"/>
    <w:rsid w:val="0009024E"/>
    <w:rsid w:val="000906BA"/>
    <w:rsid w:val="0009082A"/>
    <w:rsid w:val="0009253A"/>
    <w:rsid w:val="0009270D"/>
    <w:rsid w:val="00092824"/>
    <w:rsid w:val="00092AE3"/>
    <w:rsid w:val="00092C68"/>
    <w:rsid w:val="00093092"/>
    <w:rsid w:val="000931A6"/>
    <w:rsid w:val="000936FE"/>
    <w:rsid w:val="00093943"/>
    <w:rsid w:val="00094B7E"/>
    <w:rsid w:val="00094D07"/>
    <w:rsid w:val="00094E19"/>
    <w:rsid w:val="000958E4"/>
    <w:rsid w:val="00095B8E"/>
    <w:rsid w:val="00095DDD"/>
    <w:rsid w:val="00096C91"/>
    <w:rsid w:val="00096D92"/>
    <w:rsid w:val="00096E38"/>
    <w:rsid w:val="00097024"/>
    <w:rsid w:val="000973DE"/>
    <w:rsid w:val="00097465"/>
    <w:rsid w:val="00097498"/>
    <w:rsid w:val="00097501"/>
    <w:rsid w:val="00097527"/>
    <w:rsid w:val="00097B5F"/>
    <w:rsid w:val="00097B8A"/>
    <w:rsid w:val="00097EB6"/>
    <w:rsid w:val="000A0284"/>
    <w:rsid w:val="000A04A8"/>
    <w:rsid w:val="000A14EF"/>
    <w:rsid w:val="000A152E"/>
    <w:rsid w:val="000A15DE"/>
    <w:rsid w:val="000A1813"/>
    <w:rsid w:val="000A1C2F"/>
    <w:rsid w:val="000A2071"/>
    <w:rsid w:val="000A2BD2"/>
    <w:rsid w:val="000A2F49"/>
    <w:rsid w:val="000A37D6"/>
    <w:rsid w:val="000A3E3C"/>
    <w:rsid w:val="000A48DB"/>
    <w:rsid w:val="000A57EC"/>
    <w:rsid w:val="000A5D55"/>
    <w:rsid w:val="000A6045"/>
    <w:rsid w:val="000A66BC"/>
    <w:rsid w:val="000A6A64"/>
    <w:rsid w:val="000A7140"/>
    <w:rsid w:val="000A7526"/>
    <w:rsid w:val="000A7B9A"/>
    <w:rsid w:val="000B1491"/>
    <w:rsid w:val="000B1D29"/>
    <w:rsid w:val="000B2197"/>
    <w:rsid w:val="000B2246"/>
    <w:rsid w:val="000B2468"/>
    <w:rsid w:val="000B279B"/>
    <w:rsid w:val="000B2B20"/>
    <w:rsid w:val="000B32BF"/>
    <w:rsid w:val="000B35D9"/>
    <w:rsid w:val="000B3C5C"/>
    <w:rsid w:val="000B3CE4"/>
    <w:rsid w:val="000B4965"/>
    <w:rsid w:val="000B4C8C"/>
    <w:rsid w:val="000B54AA"/>
    <w:rsid w:val="000B55A8"/>
    <w:rsid w:val="000C0F62"/>
    <w:rsid w:val="000C1455"/>
    <w:rsid w:val="000C1507"/>
    <w:rsid w:val="000C1573"/>
    <w:rsid w:val="000C157F"/>
    <w:rsid w:val="000C17B5"/>
    <w:rsid w:val="000C1B62"/>
    <w:rsid w:val="000C27E7"/>
    <w:rsid w:val="000C29D6"/>
    <w:rsid w:val="000C30B5"/>
    <w:rsid w:val="000C323F"/>
    <w:rsid w:val="000C331D"/>
    <w:rsid w:val="000C359D"/>
    <w:rsid w:val="000C3DE7"/>
    <w:rsid w:val="000C3FB4"/>
    <w:rsid w:val="000C410E"/>
    <w:rsid w:val="000C45AE"/>
    <w:rsid w:val="000C4713"/>
    <w:rsid w:val="000C4B36"/>
    <w:rsid w:val="000C4EF9"/>
    <w:rsid w:val="000C4FE7"/>
    <w:rsid w:val="000C5629"/>
    <w:rsid w:val="000C58B7"/>
    <w:rsid w:val="000C59EB"/>
    <w:rsid w:val="000C74F7"/>
    <w:rsid w:val="000C755C"/>
    <w:rsid w:val="000C760B"/>
    <w:rsid w:val="000C7F0F"/>
    <w:rsid w:val="000D02C3"/>
    <w:rsid w:val="000D08EC"/>
    <w:rsid w:val="000D0A4E"/>
    <w:rsid w:val="000D1730"/>
    <w:rsid w:val="000D183F"/>
    <w:rsid w:val="000D1E18"/>
    <w:rsid w:val="000D38AC"/>
    <w:rsid w:val="000D3E20"/>
    <w:rsid w:val="000D4475"/>
    <w:rsid w:val="000D475C"/>
    <w:rsid w:val="000D4F11"/>
    <w:rsid w:val="000D51F1"/>
    <w:rsid w:val="000D742F"/>
    <w:rsid w:val="000D7A22"/>
    <w:rsid w:val="000E0A01"/>
    <w:rsid w:val="000E1C77"/>
    <w:rsid w:val="000E1C8F"/>
    <w:rsid w:val="000E1D5D"/>
    <w:rsid w:val="000E23EA"/>
    <w:rsid w:val="000E259C"/>
    <w:rsid w:val="000E280D"/>
    <w:rsid w:val="000E2D5D"/>
    <w:rsid w:val="000E2E15"/>
    <w:rsid w:val="000E3007"/>
    <w:rsid w:val="000E328C"/>
    <w:rsid w:val="000E3295"/>
    <w:rsid w:val="000E33F0"/>
    <w:rsid w:val="000E37FA"/>
    <w:rsid w:val="000E3C3A"/>
    <w:rsid w:val="000E3C71"/>
    <w:rsid w:val="000E3D03"/>
    <w:rsid w:val="000E41C6"/>
    <w:rsid w:val="000E4271"/>
    <w:rsid w:val="000E4325"/>
    <w:rsid w:val="000E4695"/>
    <w:rsid w:val="000E488B"/>
    <w:rsid w:val="000E48CC"/>
    <w:rsid w:val="000E4DA1"/>
    <w:rsid w:val="000E55C5"/>
    <w:rsid w:val="000E5658"/>
    <w:rsid w:val="000E5F4B"/>
    <w:rsid w:val="000E730F"/>
    <w:rsid w:val="000E7AEE"/>
    <w:rsid w:val="000E7AEF"/>
    <w:rsid w:val="000F04FC"/>
    <w:rsid w:val="000F06AC"/>
    <w:rsid w:val="000F0CDC"/>
    <w:rsid w:val="000F0E6C"/>
    <w:rsid w:val="000F146A"/>
    <w:rsid w:val="000F16BE"/>
    <w:rsid w:val="000F1A48"/>
    <w:rsid w:val="000F1CD9"/>
    <w:rsid w:val="000F256F"/>
    <w:rsid w:val="000F2A83"/>
    <w:rsid w:val="000F35D8"/>
    <w:rsid w:val="000F36CE"/>
    <w:rsid w:val="000F3E7E"/>
    <w:rsid w:val="000F4EEA"/>
    <w:rsid w:val="000F5942"/>
    <w:rsid w:val="000F5B29"/>
    <w:rsid w:val="000F5BBA"/>
    <w:rsid w:val="000F5C2A"/>
    <w:rsid w:val="000F5CF0"/>
    <w:rsid w:val="000F614A"/>
    <w:rsid w:val="000F62CA"/>
    <w:rsid w:val="000F6A35"/>
    <w:rsid w:val="000F6BC4"/>
    <w:rsid w:val="000F72CE"/>
    <w:rsid w:val="001001A5"/>
    <w:rsid w:val="001002B4"/>
    <w:rsid w:val="00100408"/>
    <w:rsid w:val="001004AA"/>
    <w:rsid w:val="001007B8"/>
    <w:rsid w:val="001009F5"/>
    <w:rsid w:val="00100AFC"/>
    <w:rsid w:val="00100BA4"/>
    <w:rsid w:val="00100F56"/>
    <w:rsid w:val="00101462"/>
    <w:rsid w:val="0010168E"/>
    <w:rsid w:val="001018AB"/>
    <w:rsid w:val="00101A19"/>
    <w:rsid w:val="00101D4D"/>
    <w:rsid w:val="00102153"/>
    <w:rsid w:val="001021BE"/>
    <w:rsid w:val="0010261E"/>
    <w:rsid w:val="0010288F"/>
    <w:rsid w:val="00102AE4"/>
    <w:rsid w:val="00102BB7"/>
    <w:rsid w:val="00103622"/>
    <w:rsid w:val="00103A2F"/>
    <w:rsid w:val="00103AE5"/>
    <w:rsid w:val="00103EDB"/>
    <w:rsid w:val="0010437F"/>
    <w:rsid w:val="001046BB"/>
    <w:rsid w:val="00104A05"/>
    <w:rsid w:val="00104E2E"/>
    <w:rsid w:val="001052DC"/>
    <w:rsid w:val="001056D3"/>
    <w:rsid w:val="00105A06"/>
    <w:rsid w:val="00106176"/>
    <w:rsid w:val="0010717D"/>
    <w:rsid w:val="00107211"/>
    <w:rsid w:val="00107213"/>
    <w:rsid w:val="001073E3"/>
    <w:rsid w:val="001074D5"/>
    <w:rsid w:val="00107579"/>
    <w:rsid w:val="00110171"/>
    <w:rsid w:val="0011057E"/>
    <w:rsid w:val="001106B1"/>
    <w:rsid w:val="00110A04"/>
    <w:rsid w:val="00110DA4"/>
    <w:rsid w:val="0011125B"/>
    <w:rsid w:val="00111DD9"/>
    <w:rsid w:val="0011229D"/>
    <w:rsid w:val="00112BC5"/>
    <w:rsid w:val="00112D17"/>
    <w:rsid w:val="00113D25"/>
    <w:rsid w:val="0011413A"/>
    <w:rsid w:val="0011421B"/>
    <w:rsid w:val="001147C9"/>
    <w:rsid w:val="00114A4A"/>
    <w:rsid w:val="001153FA"/>
    <w:rsid w:val="00115BF2"/>
    <w:rsid w:val="00115FF6"/>
    <w:rsid w:val="0011628E"/>
    <w:rsid w:val="0011642E"/>
    <w:rsid w:val="001169E5"/>
    <w:rsid w:val="00116BB6"/>
    <w:rsid w:val="001173CF"/>
    <w:rsid w:val="00120083"/>
    <w:rsid w:val="001205EE"/>
    <w:rsid w:val="00120AA8"/>
    <w:rsid w:val="00122104"/>
    <w:rsid w:val="0012218C"/>
    <w:rsid w:val="0012260B"/>
    <w:rsid w:val="00122868"/>
    <w:rsid w:val="001230E3"/>
    <w:rsid w:val="0012388B"/>
    <w:rsid w:val="00123B21"/>
    <w:rsid w:val="00123C4F"/>
    <w:rsid w:val="00123FEF"/>
    <w:rsid w:val="001240D6"/>
    <w:rsid w:val="001245E5"/>
    <w:rsid w:val="001250BE"/>
    <w:rsid w:val="001253DA"/>
    <w:rsid w:val="00125C15"/>
    <w:rsid w:val="001267FE"/>
    <w:rsid w:val="00126BEB"/>
    <w:rsid w:val="00127087"/>
    <w:rsid w:val="0012721E"/>
    <w:rsid w:val="00127239"/>
    <w:rsid w:val="0012738C"/>
    <w:rsid w:val="00130175"/>
    <w:rsid w:val="00130DE2"/>
    <w:rsid w:val="001319C4"/>
    <w:rsid w:val="00131A48"/>
    <w:rsid w:val="00131A81"/>
    <w:rsid w:val="00131C5B"/>
    <w:rsid w:val="0013208D"/>
    <w:rsid w:val="00132341"/>
    <w:rsid w:val="00132376"/>
    <w:rsid w:val="00132381"/>
    <w:rsid w:val="0013238E"/>
    <w:rsid w:val="0013269F"/>
    <w:rsid w:val="00132C31"/>
    <w:rsid w:val="0013328C"/>
    <w:rsid w:val="0013336E"/>
    <w:rsid w:val="0013370D"/>
    <w:rsid w:val="00134319"/>
    <w:rsid w:val="0013433B"/>
    <w:rsid w:val="00134628"/>
    <w:rsid w:val="00134781"/>
    <w:rsid w:val="001349F7"/>
    <w:rsid w:val="0013510E"/>
    <w:rsid w:val="001353FB"/>
    <w:rsid w:val="00135CA3"/>
    <w:rsid w:val="00135D7C"/>
    <w:rsid w:val="001363E0"/>
    <w:rsid w:val="0013653F"/>
    <w:rsid w:val="00136904"/>
    <w:rsid w:val="0014016C"/>
    <w:rsid w:val="0014029B"/>
    <w:rsid w:val="001405E5"/>
    <w:rsid w:val="00140F80"/>
    <w:rsid w:val="001413A6"/>
    <w:rsid w:val="00141B5E"/>
    <w:rsid w:val="00141C46"/>
    <w:rsid w:val="00141D35"/>
    <w:rsid w:val="00141DA7"/>
    <w:rsid w:val="001420AC"/>
    <w:rsid w:val="00142229"/>
    <w:rsid w:val="00143123"/>
    <w:rsid w:val="00143139"/>
    <w:rsid w:val="0014317C"/>
    <w:rsid w:val="00143420"/>
    <w:rsid w:val="001434A4"/>
    <w:rsid w:val="0014425F"/>
    <w:rsid w:val="001443FC"/>
    <w:rsid w:val="00144829"/>
    <w:rsid w:val="00144AF6"/>
    <w:rsid w:val="00144EEB"/>
    <w:rsid w:val="00145008"/>
    <w:rsid w:val="00145183"/>
    <w:rsid w:val="0014532D"/>
    <w:rsid w:val="001453F5"/>
    <w:rsid w:val="0014566C"/>
    <w:rsid w:val="001457EF"/>
    <w:rsid w:val="00146F63"/>
    <w:rsid w:val="00147009"/>
    <w:rsid w:val="00147216"/>
    <w:rsid w:val="0014755B"/>
    <w:rsid w:val="0014788C"/>
    <w:rsid w:val="00150701"/>
    <w:rsid w:val="00150AAE"/>
    <w:rsid w:val="001511AE"/>
    <w:rsid w:val="001516A7"/>
    <w:rsid w:val="0015175D"/>
    <w:rsid w:val="00151B1D"/>
    <w:rsid w:val="00151B95"/>
    <w:rsid w:val="00151C96"/>
    <w:rsid w:val="00152BB9"/>
    <w:rsid w:val="00152F9F"/>
    <w:rsid w:val="001530AF"/>
    <w:rsid w:val="00153247"/>
    <w:rsid w:val="00153A49"/>
    <w:rsid w:val="00153BB6"/>
    <w:rsid w:val="0015541C"/>
    <w:rsid w:val="0015554E"/>
    <w:rsid w:val="00155578"/>
    <w:rsid w:val="00155A32"/>
    <w:rsid w:val="00155C9D"/>
    <w:rsid w:val="00155CC1"/>
    <w:rsid w:val="00155D5D"/>
    <w:rsid w:val="00156882"/>
    <w:rsid w:val="00156A58"/>
    <w:rsid w:val="00156BA9"/>
    <w:rsid w:val="00156F63"/>
    <w:rsid w:val="001570DD"/>
    <w:rsid w:val="00157A08"/>
    <w:rsid w:val="00157DD3"/>
    <w:rsid w:val="0016003B"/>
    <w:rsid w:val="001605DE"/>
    <w:rsid w:val="0016090E"/>
    <w:rsid w:val="00160A7A"/>
    <w:rsid w:val="00160D51"/>
    <w:rsid w:val="001610B8"/>
    <w:rsid w:val="0016177D"/>
    <w:rsid w:val="00161858"/>
    <w:rsid w:val="00161B0D"/>
    <w:rsid w:val="00161D7C"/>
    <w:rsid w:val="00162163"/>
    <w:rsid w:val="00162509"/>
    <w:rsid w:val="00163D76"/>
    <w:rsid w:val="00164453"/>
    <w:rsid w:val="00164CB9"/>
    <w:rsid w:val="001653E0"/>
    <w:rsid w:val="00165E0F"/>
    <w:rsid w:val="00166E29"/>
    <w:rsid w:val="0016735F"/>
    <w:rsid w:val="0017013E"/>
    <w:rsid w:val="00170175"/>
    <w:rsid w:val="001706CA"/>
    <w:rsid w:val="00170771"/>
    <w:rsid w:val="00171F4B"/>
    <w:rsid w:val="0017211E"/>
    <w:rsid w:val="001722FC"/>
    <w:rsid w:val="0017246C"/>
    <w:rsid w:val="001726C8"/>
    <w:rsid w:val="00172738"/>
    <w:rsid w:val="00173ABB"/>
    <w:rsid w:val="00174B80"/>
    <w:rsid w:val="00174C08"/>
    <w:rsid w:val="00174C31"/>
    <w:rsid w:val="00175206"/>
    <w:rsid w:val="001756DA"/>
    <w:rsid w:val="00176536"/>
    <w:rsid w:val="00176553"/>
    <w:rsid w:val="001766B5"/>
    <w:rsid w:val="00176AE8"/>
    <w:rsid w:val="00176DDF"/>
    <w:rsid w:val="00176EBE"/>
    <w:rsid w:val="001774DA"/>
    <w:rsid w:val="001774FC"/>
    <w:rsid w:val="00177BEF"/>
    <w:rsid w:val="0018030F"/>
    <w:rsid w:val="0018075A"/>
    <w:rsid w:val="0018092F"/>
    <w:rsid w:val="001810DD"/>
    <w:rsid w:val="00181226"/>
    <w:rsid w:val="0018149E"/>
    <w:rsid w:val="001819DC"/>
    <w:rsid w:val="00181B63"/>
    <w:rsid w:val="00181CB7"/>
    <w:rsid w:val="00181EEC"/>
    <w:rsid w:val="00181F70"/>
    <w:rsid w:val="00182166"/>
    <w:rsid w:val="00182964"/>
    <w:rsid w:val="00182978"/>
    <w:rsid w:val="00182F23"/>
    <w:rsid w:val="001833A4"/>
    <w:rsid w:val="00184A55"/>
    <w:rsid w:val="00184B64"/>
    <w:rsid w:val="00184CE9"/>
    <w:rsid w:val="00184D16"/>
    <w:rsid w:val="001850AF"/>
    <w:rsid w:val="001852C4"/>
    <w:rsid w:val="001856B5"/>
    <w:rsid w:val="001856E6"/>
    <w:rsid w:val="00185F48"/>
    <w:rsid w:val="0018632E"/>
    <w:rsid w:val="001868A1"/>
    <w:rsid w:val="00190441"/>
    <w:rsid w:val="00190976"/>
    <w:rsid w:val="00190FAB"/>
    <w:rsid w:val="00191471"/>
    <w:rsid w:val="00191B40"/>
    <w:rsid w:val="00192A44"/>
    <w:rsid w:val="0019318A"/>
    <w:rsid w:val="0019353B"/>
    <w:rsid w:val="00193F70"/>
    <w:rsid w:val="001940C8"/>
    <w:rsid w:val="001940FC"/>
    <w:rsid w:val="0019468E"/>
    <w:rsid w:val="00194AED"/>
    <w:rsid w:val="00194CC7"/>
    <w:rsid w:val="0019507B"/>
    <w:rsid w:val="00195275"/>
    <w:rsid w:val="00195816"/>
    <w:rsid w:val="00195C5B"/>
    <w:rsid w:val="00196858"/>
    <w:rsid w:val="00196E05"/>
    <w:rsid w:val="00197CE6"/>
    <w:rsid w:val="001A0388"/>
    <w:rsid w:val="001A0483"/>
    <w:rsid w:val="001A0801"/>
    <w:rsid w:val="001A0969"/>
    <w:rsid w:val="001A1D50"/>
    <w:rsid w:val="001A1FC0"/>
    <w:rsid w:val="001A294B"/>
    <w:rsid w:val="001A2A3C"/>
    <w:rsid w:val="001A2AB5"/>
    <w:rsid w:val="001A2D1E"/>
    <w:rsid w:val="001A31D7"/>
    <w:rsid w:val="001A351F"/>
    <w:rsid w:val="001A3632"/>
    <w:rsid w:val="001A3833"/>
    <w:rsid w:val="001A3CBE"/>
    <w:rsid w:val="001A4295"/>
    <w:rsid w:val="001A43B1"/>
    <w:rsid w:val="001A4411"/>
    <w:rsid w:val="001A5142"/>
    <w:rsid w:val="001A5693"/>
    <w:rsid w:val="001A571E"/>
    <w:rsid w:val="001A58EB"/>
    <w:rsid w:val="001A5C51"/>
    <w:rsid w:val="001A63C1"/>
    <w:rsid w:val="001A711E"/>
    <w:rsid w:val="001A7D13"/>
    <w:rsid w:val="001A7D50"/>
    <w:rsid w:val="001B0878"/>
    <w:rsid w:val="001B0F06"/>
    <w:rsid w:val="001B1039"/>
    <w:rsid w:val="001B1416"/>
    <w:rsid w:val="001B1B69"/>
    <w:rsid w:val="001B2272"/>
    <w:rsid w:val="001B254C"/>
    <w:rsid w:val="001B2D16"/>
    <w:rsid w:val="001B34B8"/>
    <w:rsid w:val="001B3CAD"/>
    <w:rsid w:val="001B3CE1"/>
    <w:rsid w:val="001B4BAB"/>
    <w:rsid w:val="001B515E"/>
    <w:rsid w:val="001B5615"/>
    <w:rsid w:val="001B5C12"/>
    <w:rsid w:val="001B6006"/>
    <w:rsid w:val="001B615E"/>
    <w:rsid w:val="001B66AE"/>
    <w:rsid w:val="001B755A"/>
    <w:rsid w:val="001B7792"/>
    <w:rsid w:val="001B77E6"/>
    <w:rsid w:val="001B7816"/>
    <w:rsid w:val="001B7910"/>
    <w:rsid w:val="001B7F26"/>
    <w:rsid w:val="001C043B"/>
    <w:rsid w:val="001C046E"/>
    <w:rsid w:val="001C09BE"/>
    <w:rsid w:val="001C0B10"/>
    <w:rsid w:val="001C103B"/>
    <w:rsid w:val="001C15B3"/>
    <w:rsid w:val="001C15EE"/>
    <w:rsid w:val="001C19F2"/>
    <w:rsid w:val="001C1F2B"/>
    <w:rsid w:val="001C260C"/>
    <w:rsid w:val="001C27FC"/>
    <w:rsid w:val="001C28B3"/>
    <w:rsid w:val="001C28E7"/>
    <w:rsid w:val="001C2B07"/>
    <w:rsid w:val="001C4B31"/>
    <w:rsid w:val="001C5370"/>
    <w:rsid w:val="001C5835"/>
    <w:rsid w:val="001C59F8"/>
    <w:rsid w:val="001C5CCE"/>
    <w:rsid w:val="001C5E6F"/>
    <w:rsid w:val="001C652D"/>
    <w:rsid w:val="001C67CC"/>
    <w:rsid w:val="001C6B1A"/>
    <w:rsid w:val="001C744E"/>
    <w:rsid w:val="001C762E"/>
    <w:rsid w:val="001C7CEE"/>
    <w:rsid w:val="001C7ED2"/>
    <w:rsid w:val="001D00E2"/>
    <w:rsid w:val="001D0313"/>
    <w:rsid w:val="001D039C"/>
    <w:rsid w:val="001D056B"/>
    <w:rsid w:val="001D0EFF"/>
    <w:rsid w:val="001D1B59"/>
    <w:rsid w:val="001D1F9D"/>
    <w:rsid w:val="001D2336"/>
    <w:rsid w:val="001D24F5"/>
    <w:rsid w:val="001D2644"/>
    <w:rsid w:val="001D303E"/>
    <w:rsid w:val="001D38EF"/>
    <w:rsid w:val="001D4093"/>
    <w:rsid w:val="001D4176"/>
    <w:rsid w:val="001D499D"/>
    <w:rsid w:val="001D51F8"/>
    <w:rsid w:val="001D5A0B"/>
    <w:rsid w:val="001D6045"/>
    <w:rsid w:val="001D6632"/>
    <w:rsid w:val="001D7170"/>
    <w:rsid w:val="001D71C4"/>
    <w:rsid w:val="001D7239"/>
    <w:rsid w:val="001D7D95"/>
    <w:rsid w:val="001D7F70"/>
    <w:rsid w:val="001E0030"/>
    <w:rsid w:val="001E0531"/>
    <w:rsid w:val="001E06B2"/>
    <w:rsid w:val="001E07C2"/>
    <w:rsid w:val="001E0815"/>
    <w:rsid w:val="001E08B2"/>
    <w:rsid w:val="001E11F7"/>
    <w:rsid w:val="001E1361"/>
    <w:rsid w:val="001E14BA"/>
    <w:rsid w:val="001E177F"/>
    <w:rsid w:val="001E1C8E"/>
    <w:rsid w:val="001E1E28"/>
    <w:rsid w:val="001E2112"/>
    <w:rsid w:val="001E2399"/>
    <w:rsid w:val="001E2FEF"/>
    <w:rsid w:val="001E36D3"/>
    <w:rsid w:val="001E387F"/>
    <w:rsid w:val="001E3B5C"/>
    <w:rsid w:val="001E3C9E"/>
    <w:rsid w:val="001E43AE"/>
    <w:rsid w:val="001E45F2"/>
    <w:rsid w:val="001E50A2"/>
    <w:rsid w:val="001E53BD"/>
    <w:rsid w:val="001E5606"/>
    <w:rsid w:val="001E57C3"/>
    <w:rsid w:val="001E582B"/>
    <w:rsid w:val="001E58B8"/>
    <w:rsid w:val="001E5921"/>
    <w:rsid w:val="001E5BE4"/>
    <w:rsid w:val="001E5C9A"/>
    <w:rsid w:val="001E5CF6"/>
    <w:rsid w:val="001E5EBA"/>
    <w:rsid w:val="001E635F"/>
    <w:rsid w:val="001E63D0"/>
    <w:rsid w:val="001E6511"/>
    <w:rsid w:val="001E6892"/>
    <w:rsid w:val="001E71D9"/>
    <w:rsid w:val="001E74F1"/>
    <w:rsid w:val="001E75BF"/>
    <w:rsid w:val="001E78CA"/>
    <w:rsid w:val="001E7CD6"/>
    <w:rsid w:val="001F16A6"/>
    <w:rsid w:val="001F178A"/>
    <w:rsid w:val="001F1B13"/>
    <w:rsid w:val="001F1EC0"/>
    <w:rsid w:val="001F225B"/>
    <w:rsid w:val="001F30E1"/>
    <w:rsid w:val="001F34E8"/>
    <w:rsid w:val="001F4099"/>
    <w:rsid w:val="001F420A"/>
    <w:rsid w:val="001F4CAD"/>
    <w:rsid w:val="001F4D0A"/>
    <w:rsid w:val="001F4F94"/>
    <w:rsid w:val="001F513B"/>
    <w:rsid w:val="001F57CA"/>
    <w:rsid w:val="001F5F72"/>
    <w:rsid w:val="001F67AB"/>
    <w:rsid w:val="001F6E34"/>
    <w:rsid w:val="001F6FD9"/>
    <w:rsid w:val="001F71E2"/>
    <w:rsid w:val="002009C3"/>
    <w:rsid w:val="00200A5A"/>
    <w:rsid w:val="00201705"/>
    <w:rsid w:val="00201A09"/>
    <w:rsid w:val="00201C76"/>
    <w:rsid w:val="00201CD9"/>
    <w:rsid w:val="00201E1C"/>
    <w:rsid w:val="002025E9"/>
    <w:rsid w:val="002045D3"/>
    <w:rsid w:val="0020472E"/>
    <w:rsid w:val="00204BD5"/>
    <w:rsid w:val="00205368"/>
    <w:rsid w:val="0020576D"/>
    <w:rsid w:val="00205BCC"/>
    <w:rsid w:val="00207371"/>
    <w:rsid w:val="002073B0"/>
    <w:rsid w:val="00207ADB"/>
    <w:rsid w:val="00207EAE"/>
    <w:rsid w:val="00210B1A"/>
    <w:rsid w:val="00211999"/>
    <w:rsid w:val="00211B8A"/>
    <w:rsid w:val="0021214F"/>
    <w:rsid w:val="00212209"/>
    <w:rsid w:val="00212727"/>
    <w:rsid w:val="002128D8"/>
    <w:rsid w:val="00212A2C"/>
    <w:rsid w:val="00212B3F"/>
    <w:rsid w:val="00213701"/>
    <w:rsid w:val="0021374F"/>
    <w:rsid w:val="00213ADA"/>
    <w:rsid w:val="002143EF"/>
    <w:rsid w:val="002146D5"/>
    <w:rsid w:val="002146DA"/>
    <w:rsid w:val="00215711"/>
    <w:rsid w:val="002174AD"/>
    <w:rsid w:val="002201B4"/>
    <w:rsid w:val="0022251F"/>
    <w:rsid w:val="00222AA6"/>
    <w:rsid w:val="002233B1"/>
    <w:rsid w:val="00223986"/>
    <w:rsid w:val="00223B73"/>
    <w:rsid w:val="00223EFA"/>
    <w:rsid w:val="0022421D"/>
    <w:rsid w:val="0022421E"/>
    <w:rsid w:val="002255D6"/>
    <w:rsid w:val="00225B34"/>
    <w:rsid w:val="00225D4A"/>
    <w:rsid w:val="00226731"/>
    <w:rsid w:val="00226D23"/>
    <w:rsid w:val="0022723C"/>
    <w:rsid w:val="00227322"/>
    <w:rsid w:val="00227951"/>
    <w:rsid w:val="002304EA"/>
    <w:rsid w:val="00230BB0"/>
    <w:rsid w:val="00230EBC"/>
    <w:rsid w:val="002310EA"/>
    <w:rsid w:val="002312FC"/>
    <w:rsid w:val="00231472"/>
    <w:rsid w:val="00231BA3"/>
    <w:rsid w:val="00232134"/>
    <w:rsid w:val="002321CF"/>
    <w:rsid w:val="00232254"/>
    <w:rsid w:val="002325D2"/>
    <w:rsid w:val="002325E2"/>
    <w:rsid w:val="00232824"/>
    <w:rsid w:val="00232E20"/>
    <w:rsid w:val="00233404"/>
    <w:rsid w:val="00233BBE"/>
    <w:rsid w:val="002340FE"/>
    <w:rsid w:val="00234289"/>
    <w:rsid w:val="00234600"/>
    <w:rsid w:val="002346AC"/>
    <w:rsid w:val="002347F3"/>
    <w:rsid w:val="00235342"/>
    <w:rsid w:val="00235408"/>
    <w:rsid w:val="00235CFA"/>
    <w:rsid w:val="00236B3F"/>
    <w:rsid w:val="002377A4"/>
    <w:rsid w:val="00237839"/>
    <w:rsid w:val="00237D3E"/>
    <w:rsid w:val="00237F23"/>
    <w:rsid w:val="00240310"/>
    <w:rsid w:val="0024074E"/>
    <w:rsid w:val="002409A4"/>
    <w:rsid w:val="00240A95"/>
    <w:rsid w:val="00240BEC"/>
    <w:rsid w:val="0024188A"/>
    <w:rsid w:val="00241FDA"/>
    <w:rsid w:val="0024254B"/>
    <w:rsid w:val="002425FD"/>
    <w:rsid w:val="002427BF"/>
    <w:rsid w:val="00242DC4"/>
    <w:rsid w:val="0024319A"/>
    <w:rsid w:val="0024336F"/>
    <w:rsid w:val="00243C86"/>
    <w:rsid w:val="00243ECA"/>
    <w:rsid w:val="00244051"/>
    <w:rsid w:val="00244788"/>
    <w:rsid w:val="002449A3"/>
    <w:rsid w:val="002451C7"/>
    <w:rsid w:val="0024530E"/>
    <w:rsid w:val="00245489"/>
    <w:rsid w:val="0024576D"/>
    <w:rsid w:val="00246F88"/>
    <w:rsid w:val="00247791"/>
    <w:rsid w:val="0024787E"/>
    <w:rsid w:val="002501DF"/>
    <w:rsid w:val="0025084E"/>
    <w:rsid w:val="002512D8"/>
    <w:rsid w:val="002518D1"/>
    <w:rsid w:val="00251C48"/>
    <w:rsid w:val="00251DED"/>
    <w:rsid w:val="00251FB3"/>
    <w:rsid w:val="002522C3"/>
    <w:rsid w:val="00253147"/>
    <w:rsid w:val="0025426D"/>
    <w:rsid w:val="002543DE"/>
    <w:rsid w:val="0025444A"/>
    <w:rsid w:val="00254A19"/>
    <w:rsid w:val="0025508C"/>
    <w:rsid w:val="002553D9"/>
    <w:rsid w:val="0025584C"/>
    <w:rsid w:val="00255D2C"/>
    <w:rsid w:val="00255DCA"/>
    <w:rsid w:val="00256214"/>
    <w:rsid w:val="002565F5"/>
    <w:rsid w:val="002567BA"/>
    <w:rsid w:val="00256AD3"/>
    <w:rsid w:val="00257428"/>
    <w:rsid w:val="00257AE3"/>
    <w:rsid w:val="00257BF7"/>
    <w:rsid w:val="00257D03"/>
    <w:rsid w:val="002603EB"/>
    <w:rsid w:val="00260685"/>
    <w:rsid w:val="00260BA5"/>
    <w:rsid w:val="00260BFD"/>
    <w:rsid w:val="00261081"/>
    <w:rsid w:val="0026187B"/>
    <w:rsid w:val="00261C36"/>
    <w:rsid w:val="00261C67"/>
    <w:rsid w:val="00261F3F"/>
    <w:rsid w:val="00262032"/>
    <w:rsid w:val="00262224"/>
    <w:rsid w:val="00262417"/>
    <w:rsid w:val="00262495"/>
    <w:rsid w:val="002624A3"/>
    <w:rsid w:val="00262E54"/>
    <w:rsid w:val="00262F53"/>
    <w:rsid w:val="00263B42"/>
    <w:rsid w:val="00264292"/>
    <w:rsid w:val="002647FC"/>
    <w:rsid w:val="00264D96"/>
    <w:rsid w:val="00264EAF"/>
    <w:rsid w:val="002650AA"/>
    <w:rsid w:val="00265242"/>
    <w:rsid w:val="002653DF"/>
    <w:rsid w:val="0026569C"/>
    <w:rsid w:val="00265864"/>
    <w:rsid w:val="00265B25"/>
    <w:rsid w:val="00265D4A"/>
    <w:rsid w:val="00265F0E"/>
    <w:rsid w:val="00266276"/>
    <w:rsid w:val="00266586"/>
    <w:rsid w:val="002667CD"/>
    <w:rsid w:val="0026703B"/>
    <w:rsid w:val="00270022"/>
    <w:rsid w:val="00271A13"/>
    <w:rsid w:val="00271B62"/>
    <w:rsid w:val="00271B8D"/>
    <w:rsid w:val="002729B6"/>
    <w:rsid w:val="00272E93"/>
    <w:rsid w:val="00273198"/>
    <w:rsid w:val="00274BFE"/>
    <w:rsid w:val="00274FD0"/>
    <w:rsid w:val="002750AD"/>
    <w:rsid w:val="0027526B"/>
    <w:rsid w:val="002758D7"/>
    <w:rsid w:val="00275912"/>
    <w:rsid w:val="00275AAB"/>
    <w:rsid w:val="00275B2A"/>
    <w:rsid w:val="0027605E"/>
    <w:rsid w:val="002778D5"/>
    <w:rsid w:val="00277D41"/>
    <w:rsid w:val="00280065"/>
    <w:rsid w:val="0028046E"/>
    <w:rsid w:val="0028048D"/>
    <w:rsid w:val="00280900"/>
    <w:rsid w:val="00281009"/>
    <w:rsid w:val="00281251"/>
    <w:rsid w:val="00281580"/>
    <w:rsid w:val="0028164A"/>
    <w:rsid w:val="0028173E"/>
    <w:rsid w:val="00281F6D"/>
    <w:rsid w:val="00282629"/>
    <w:rsid w:val="002827E6"/>
    <w:rsid w:val="00282AF0"/>
    <w:rsid w:val="00282CC5"/>
    <w:rsid w:val="00283D25"/>
    <w:rsid w:val="00283DBB"/>
    <w:rsid w:val="0028424D"/>
    <w:rsid w:val="00284995"/>
    <w:rsid w:val="00284A42"/>
    <w:rsid w:val="00284F1B"/>
    <w:rsid w:val="002851CF"/>
    <w:rsid w:val="00285AA7"/>
    <w:rsid w:val="00285CA4"/>
    <w:rsid w:val="002865C3"/>
    <w:rsid w:val="00286B08"/>
    <w:rsid w:val="00287125"/>
    <w:rsid w:val="0028735A"/>
    <w:rsid w:val="0028743D"/>
    <w:rsid w:val="00287FE2"/>
    <w:rsid w:val="002902F6"/>
    <w:rsid w:val="002907FD"/>
    <w:rsid w:val="00291134"/>
    <w:rsid w:val="002918FA"/>
    <w:rsid w:val="00291E36"/>
    <w:rsid w:val="0029297E"/>
    <w:rsid w:val="002932FE"/>
    <w:rsid w:val="002940EF"/>
    <w:rsid w:val="002947F1"/>
    <w:rsid w:val="00294972"/>
    <w:rsid w:val="00294D00"/>
    <w:rsid w:val="002951A9"/>
    <w:rsid w:val="0029558B"/>
    <w:rsid w:val="00295B70"/>
    <w:rsid w:val="00295EE0"/>
    <w:rsid w:val="0029675B"/>
    <w:rsid w:val="00296B6D"/>
    <w:rsid w:val="00296E7A"/>
    <w:rsid w:val="002977CA"/>
    <w:rsid w:val="002A0037"/>
    <w:rsid w:val="002A018E"/>
    <w:rsid w:val="002A03F3"/>
    <w:rsid w:val="002A0E05"/>
    <w:rsid w:val="002A106D"/>
    <w:rsid w:val="002A187E"/>
    <w:rsid w:val="002A1A69"/>
    <w:rsid w:val="002A1D06"/>
    <w:rsid w:val="002A2460"/>
    <w:rsid w:val="002A25E7"/>
    <w:rsid w:val="002A2A10"/>
    <w:rsid w:val="002A2BC5"/>
    <w:rsid w:val="002A2F10"/>
    <w:rsid w:val="002A3476"/>
    <w:rsid w:val="002A35A5"/>
    <w:rsid w:val="002A3682"/>
    <w:rsid w:val="002A45B6"/>
    <w:rsid w:val="002A478C"/>
    <w:rsid w:val="002A4985"/>
    <w:rsid w:val="002A4A98"/>
    <w:rsid w:val="002A4DDC"/>
    <w:rsid w:val="002A4EF9"/>
    <w:rsid w:val="002A55C6"/>
    <w:rsid w:val="002A60BB"/>
    <w:rsid w:val="002A64AF"/>
    <w:rsid w:val="002B045D"/>
    <w:rsid w:val="002B0922"/>
    <w:rsid w:val="002B0CDF"/>
    <w:rsid w:val="002B139A"/>
    <w:rsid w:val="002B1952"/>
    <w:rsid w:val="002B1C44"/>
    <w:rsid w:val="002B1D90"/>
    <w:rsid w:val="002B1E61"/>
    <w:rsid w:val="002B2626"/>
    <w:rsid w:val="002B2A5C"/>
    <w:rsid w:val="002B2E0E"/>
    <w:rsid w:val="002B333B"/>
    <w:rsid w:val="002B35B9"/>
    <w:rsid w:val="002B35DA"/>
    <w:rsid w:val="002B364C"/>
    <w:rsid w:val="002B397C"/>
    <w:rsid w:val="002B4152"/>
    <w:rsid w:val="002B42C3"/>
    <w:rsid w:val="002B4650"/>
    <w:rsid w:val="002B473A"/>
    <w:rsid w:val="002B4768"/>
    <w:rsid w:val="002B47D7"/>
    <w:rsid w:val="002B4819"/>
    <w:rsid w:val="002B4EA6"/>
    <w:rsid w:val="002B5556"/>
    <w:rsid w:val="002B55A3"/>
    <w:rsid w:val="002B58C0"/>
    <w:rsid w:val="002B5A3C"/>
    <w:rsid w:val="002B5C8F"/>
    <w:rsid w:val="002B5D92"/>
    <w:rsid w:val="002B6556"/>
    <w:rsid w:val="002B6A52"/>
    <w:rsid w:val="002B6CBA"/>
    <w:rsid w:val="002B7A40"/>
    <w:rsid w:val="002B7F15"/>
    <w:rsid w:val="002B7FB4"/>
    <w:rsid w:val="002C0234"/>
    <w:rsid w:val="002C0306"/>
    <w:rsid w:val="002C0802"/>
    <w:rsid w:val="002C09D7"/>
    <w:rsid w:val="002C0E38"/>
    <w:rsid w:val="002C0FF8"/>
    <w:rsid w:val="002C1729"/>
    <w:rsid w:val="002C18E7"/>
    <w:rsid w:val="002C2C5C"/>
    <w:rsid w:val="002C32D1"/>
    <w:rsid w:val="002C3571"/>
    <w:rsid w:val="002C38B8"/>
    <w:rsid w:val="002C4B35"/>
    <w:rsid w:val="002C53D9"/>
    <w:rsid w:val="002C5771"/>
    <w:rsid w:val="002C5796"/>
    <w:rsid w:val="002C5D51"/>
    <w:rsid w:val="002C63CD"/>
    <w:rsid w:val="002C68EE"/>
    <w:rsid w:val="002C772A"/>
    <w:rsid w:val="002C7790"/>
    <w:rsid w:val="002C7FA5"/>
    <w:rsid w:val="002D00CA"/>
    <w:rsid w:val="002D06BF"/>
    <w:rsid w:val="002D077E"/>
    <w:rsid w:val="002D0F77"/>
    <w:rsid w:val="002D13B7"/>
    <w:rsid w:val="002D1C2C"/>
    <w:rsid w:val="002D2E83"/>
    <w:rsid w:val="002D3309"/>
    <w:rsid w:val="002D34E0"/>
    <w:rsid w:val="002D35A7"/>
    <w:rsid w:val="002D3F1B"/>
    <w:rsid w:val="002D438D"/>
    <w:rsid w:val="002D4FA8"/>
    <w:rsid w:val="002D51DA"/>
    <w:rsid w:val="002D5B17"/>
    <w:rsid w:val="002D5CE3"/>
    <w:rsid w:val="002D5D34"/>
    <w:rsid w:val="002D61B8"/>
    <w:rsid w:val="002D738F"/>
    <w:rsid w:val="002D7D64"/>
    <w:rsid w:val="002D7F83"/>
    <w:rsid w:val="002E0127"/>
    <w:rsid w:val="002E04E0"/>
    <w:rsid w:val="002E09C0"/>
    <w:rsid w:val="002E0BE6"/>
    <w:rsid w:val="002E0E5B"/>
    <w:rsid w:val="002E166B"/>
    <w:rsid w:val="002E1818"/>
    <w:rsid w:val="002E1881"/>
    <w:rsid w:val="002E1947"/>
    <w:rsid w:val="002E1CFD"/>
    <w:rsid w:val="002E20CC"/>
    <w:rsid w:val="002E2770"/>
    <w:rsid w:val="002E2A64"/>
    <w:rsid w:val="002E2F56"/>
    <w:rsid w:val="002E3116"/>
    <w:rsid w:val="002E3263"/>
    <w:rsid w:val="002E32EC"/>
    <w:rsid w:val="002E3633"/>
    <w:rsid w:val="002E3A80"/>
    <w:rsid w:val="002E446E"/>
    <w:rsid w:val="002E49A5"/>
    <w:rsid w:val="002E4E71"/>
    <w:rsid w:val="002E4FCC"/>
    <w:rsid w:val="002E5523"/>
    <w:rsid w:val="002E5674"/>
    <w:rsid w:val="002E569F"/>
    <w:rsid w:val="002E5CB4"/>
    <w:rsid w:val="002E625E"/>
    <w:rsid w:val="002E65EB"/>
    <w:rsid w:val="002E6959"/>
    <w:rsid w:val="002E6ECC"/>
    <w:rsid w:val="002E733A"/>
    <w:rsid w:val="002E7DBC"/>
    <w:rsid w:val="002E7F35"/>
    <w:rsid w:val="002F037F"/>
    <w:rsid w:val="002F0857"/>
    <w:rsid w:val="002F0A68"/>
    <w:rsid w:val="002F1389"/>
    <w:rsid w:val="002F1400"/>
    <w:rsid w:val="002F184C"/>
    <w:rsid w:val="002F1BDB"/>
    <w:rsid w:val="002F1F3B"/>
    <w:rsid w:val="002F575B"/>
    <w:rsid w:val="002F5AEA"/>
    <w:rsid w:val="002F6496"/>
    <w:rsid w:val="002F6A06"/>
    <w:rsid w:val="002F6CE9"/>
    <w:rsid w:val="002F6F9F"/>
    <w:rsid w:val="002F70F3"/>
    <w:rsid w:val="002F7849"/>
    <w:rsid w:val="003000F6"/>
    <w:rsid w:val="00300202"/>
    <w:rsid w:val="00300CDE"/>
    <w:rsid w:val="003011B8"/>
    <w:rsid w:val="0030214F"/>
    <w:rsid w:val="003021EC"/>
    <w:rsid w:val="0030265B"/>
    <w:rsid w:val="00302687"/>
    <w:rsid w:val="0030274D"/>
    <w:rsid w:val="00302DCC"/>
    <w:rsid w:val="00302DFD"/>
    <w:rsid w:val="00303F63"/>
    <w:rsid w:val="00303FFB"/>
    <w:rsid w:val="003041D2"/>
    <w:rsid w:val="003041E7"/>
    <w:rsid w:val="003044B7"/>
    <w:rsid w:val="00304889"/>
    <w:rsid w:val="00304B27"/>
    <w:rsid w:val="00304B40"/>
    <w:rsid w:val="00304B8F"/>
    <w:rsid w:val="00304D46"/>
    <w:rsid w:val="003058B5"/>
    <w:rsid w:val="00305E5C"/>
    <w:rsid w:val="00306387"/>
    <w:rsid w:val="0030695F"/>
    <w:rsid w:val="003075A4"/>
    <w:rsid w:val="003075D4"/>
    <w:rsid w:val="0030792D"/>
    <w:rsid w:val="00307BCC"/>
    <w:rsid w:val="0031030E"/>
    <w:rsid w:val="0031075B"/>
    <w:rsid w:val="003108DF"/>
    <w:rsid w:val="00310EA8"/>
    <w:rsid w:val="003114D1"/>
    <w:rsid w:val="003117B8"/>
    <w:rsid w:val="00311A16"/>
    <w:rsid w:val="00312437"/>
    <w:rsid w:val="00312C65"/>
    <w:rsid w:val="003134F6"/>
    <w:rsid w:val="00313C53"/>
    <w:rsid w:val="00313CE7"/>
    <w:rsid w:val="003148AD"/>
    <w:rsid w:val="00314ACA"/>
    <w:rsid w:val="00314F24"/>
    <w:rsid w:val="003152A4"/>
    <w:rsid w:val="003154D1"/>
    <w:rsid w:val="003159E3"/>
    <w:rsid w:val="00316569"/>
    <w:rsid w:val="00316993"/>
    <w:rsid w:val="00316EF5"/>
    <w:rsid w:val="00317941"/>
    <w:rsid w:val="00317C60"/>
    <w:rsid w:val="00317CB8"/>
    <w:rsid w:val="00317D05"/>
    <w:rsid w:val="00320132"/>
    <w:rsid w:val="003201E1"/>
    <w:rsid w:val="00320534"/>
    <w:rsid w:val="00320562"/>
    <w:rsid w:val="00320767"/>
    <w:rsid w:val="0032099A"/>
    <w:rsid w:val="00320A7D"/>
    <w:rsid w:val="00320EDC"/>
    <w:rsid w:val="00320F77"/>
    <w:rsid w:val="00320FB1"/>
    <w:rsid w:val="003219EB"/>
    <w:rsid w:val="00321BBB"/>
    <w:rsid w:val="0032212F"/>
    <w:rsid w:val="00322803"/>
    <w:rsid w:val="00322FCF"/>
    <w:rsid w:val="00322FEA"/>
    <w:rsid w:val="0032384F"/>
    <w:rsid w:val="00323852"/>
    <w:rsid w:val="003238D0"/>
    <w:rsid w:val="003239FB"/>
    <w:rsid w:val="00323E61"/>
    <w:rsid w:val="003249C9"/>
    <w:rsid w:val="00324A7E"/>
    <w:rsid w:val="00324C12"/>
    <w:rsid w:val="00324C44"/>
    <w:rsid w:val="00324E3F"/>
    <w:rsid w:val="00325CF0"/>
    <w:rsid w:val="00326156"/>
    <w:rsid w:val="00326196"/>
    <w:rsid w:val="00326A32"/>
    <w:rsid w:val="00326D44"/>
    <w:rsid w:val="00326F30"/>
    <w:rsid w:val="00326FAC"/>
    <w:rsid w:val="00327323"/>
    <w:rsid w:val="003277C8"/>
    <w:rsid w:val="00327C91"/>
    <w:rsid w:val="0033039E"/>
    <w:rsid w:val="003303B0"/>
    <w:rsid w:val="0033051A"/>
    <w:rsid w:val="00330BC2"/>
    <w:rsid w:val="0033109D"/>
    <w:rsid w:val="00331806"/>
    <w:rsid w:val="00331DAB"/>
    <w:rsid w:val="00331DC3"/>
    <w:rsid w:val="00332081"/>
    <w:rsid w:val="003322F6"/>
    <w:rsid w:val="003329EC"/>
    <w:rsid w:val="00333A28"/>
    <w:rsid w:val="00335040"/>
    <w:rsid w:val="003351A3"/>
    <w:rsid w:val="00335D13"/>
    <w:rsid w:val="00335F35"/>
    <w:rsid w:val="00335F9E"/>
    <w:rsid w:val="0033714D"/>
    <w:rsid w:val="0033742C"/>
    <w:rsid w:val="003374AD"/>
    <w:rsid w:val="0033772D"/>
    <w:rsid w:val="00337996"/>
    <w:rsid w:val="00340701"/>
    <w:rsid w:val="00340D09"/>
    <w:rsid w:val="00340DE2"/>
    <w:rsid w:val="003418FA"/>
    <w:rsid w:val="00343340"/>
    <w:rsid w:val="003433E5"/>
    <w:rsid w:val="00343519"/>
    <w:rsid w:val="00343FB9"/>
    <w:rsid w:val="00344139"/>
    <w:rsid w:val="00344186"/>
    <w:rsid w:val="00344586"/>
    <w:rsid w:val="00344E05"/>
    <w:rsid w:val="00345A75"/>
    <w:rsid w:val="0034690F"/>
    <w:rsid w:val="00346AA7"/>
    <w:rsid w:val="00346E8D"/>
    <w:rsid w:val="0034710A"/>
    <w:rsid w:val="00350044"/>
    <w:rsid w:val="003505C0"/>
    <w:rsid w:val="00350625"/>
    <w:rsid w:val="00350A36"/>
    <w:rsid w:val="00350D1D"/>
    <w:rsid w:val="00351339"/>
    <w:rsid w:val="00351925"/>
    <w:rsid w:val="00352224"/>
    <w:rsid w:val="00352780"/>
    <w:rsid w:val="00352F56"/>
    <w:rsid w:val="003531D9"/>
    <w:rsid w:val="00353225"/>
    <w:rsid w:val="00353490"/>
    <w:rsid w:val="00353802"/>
    <w:rsid w:val="003538C9"/>
    <w:rsid w:val="00353A26"/>
    <w:rsid w:val="003540BF"/>
    <w:rsid w:val="0035465A"/>
    <w:rsid w:val="003548CF"/>
    <w:rsid w:val="00354A4C"/>
    <w:rsid w:val="003552F4"/>
    <w:rsid w:val="003554D9"/>
    <w:rsid w:val="00355930"/>
    <w:rsid w:val="00356481"/>
    <w:rsid w:val="00356490"/>
    <w:rsid w:val="00357016"/>
    <w:rsid w:val="00357E4B"/>
    <w:rsid w:val="003604D0"/>
    <w:rsid w:val="00360E07"/>
    <w:rsid w:val="00360EB6"/>
    <w:rsid w:val="00361385"/>
    <w:rsid w:val="00361450"/>
    <w:rsid w:val="0036225A"/>
    <w:rsid w:val="00362312"/>
    <w:rsid w:val="003628EA"/>
    <w:rsid w:val="0036291A"/>
    <w:rsid w:val="00362A72"/>
    <w:rsid w:val="00362D12"/>
    <w:rsid w:val="00362DD7"/>
    <w:rsid w:val="00363198"/>
    <w:rsid w:val="00363475"/>
    <w:rsid w:val="00363A10"/>
    <w:rsid w:val="00363BF8"/>
    <w:rsid w:val="00363D0D"/>
    <w:rsid w:val="00363FB5"/>
    <w:rsid w:val="003641CB"/>
    <w:rsid w:val="003644C8"/>
    <w:rsid w:val="00364B0D"/>
    <w:rsid w:val="00364BEB"/>
    <w:rsid w:val="0036528D"/>
    <w:rsid w:val="00365315"/>
    <w:rsid w:val="0036559F"/>
    <w:rsid w:val="003656A2"/>
    <w:rsid w:val="003657FE"/>
    <w:rsid w:val="003658F0"/>
    <w:rsid w:val="00366215"/>
    <w:rsid w:val="0036656D"/>
    <w:rsid w:val="00366A4F"/>
    <w:rsid w:val="00367302"/>
    <w:rsid w:val="003701F4"/>
    <w:rsid w:val="003702C2"/>
    <w:rsid w:val="003703CF"/>
    <w:rsid w:val="0037155A"/>
    <w:rsid w:val="003717BB"/>
    <w:rsid w:val="003719BB"/>
    <w:rsid w:val="00371F2B"/>
    <w:rsid w:val="0037212B"/>
    <w:rsid w:val="00372B27"/>
    <w:rsid w:val="00372C09"/>
    <w:rsid w:val="00373ABA"/>
    <w:rsid w:val="00374646"/>
    <w:rsid w:val="0037479A"/>
    <w:rsid w:val="00374840"/>
    <w:rsid w:val="0037485B"/>
    <w:rsid w:val="00374E19"/>
    <w:rsid w:val="00374FCB"/>
    <w:rsid w:val="0037542E"/>
    <w:rsid w:val="00375675"/>
    <w:rsid w:val="00375CF9"/>
    <w:rsid w:val="00376483"/>
    <w:rsid w:val="00376664"/>
    <w:rsid w:val="00376816"/>
    <w:rsid w:val="00376859"/>
    <w:rsid w:val="00376C72"/>
    <w:rsid w:val="00376F8A"/>
    <w:rsid w:val="003770C5"/>
    <w:rsid w:val="003770CC"/>
    <w:rsid w:val="003773E9"/>
    <w:rsid w:val="00377B9C"/>
    <w:rsid w:val="00377C6F"/>
    <w:rsid w:val="00377D34"/>
    <w:rsid w:val="00380206"/>
    <w:rsid w:val="0038067E"/>
    <w:rsid w:val="00380DB6"/>
    <w:rsid w:val="00380E9D"/>
    <w:rsid w:val="0038127A"/>
    <w:rsid w:val="00381368"/>
    <w:rsid w:val="00381630"/>
    <w:rsid w:val="0038169C"/>
    <w:rsid w:val="00381796"/>
    <w:rsid w:val="00381905"/>
    <w:rsid w:val="003820FB"/>
    <w:rsid w:val="00382444"/>
    <w:rsid w:val="00382AF5"/>
    <w:rsid w:val="00382DA9"/>
    <w:rsid w:val="00382EFC"/>
    <w:rsid w:val="0038303D"/>
    <w:rsid w:val="003847BB"/>
    <w:rsid w:val="003848BA"/>
    <w:rsid w:val="00384F28"/>
    <w:rsid w:val="0038513C"/>
    <w:rsid w:val="00386B30"/>
    <w:rsid w:val="00387807"/>
    <w:rsid w:val="00387919"/>
    <w:rsid w:val="0039077F"/>
    <w:rsid w:val="003907FB"/>
    <w:rsid w:val="0039081B"/>
    <w:rsid w:val="003909B0"/>
    <w:rsid w:val="00390C28"/>
    <w:rsid w:val="00390C54"/>
    <w:rsid w:val="00390D98"/>
    <w:rsid w:val="00391328"/>
    <w:rsid w:val="003913C6"/>
    <w:rsid w:val="00391803"/>
    <w:rsid w:val="00391811"/>
    <w:rsid w:val="00391FD4"/>
    <w:rsid w:val="00392340"/>
    <w:rsid w:val="00392873"/>
    <w:rsid w:val="00392B3E"/>
    <w:rsid w:val="00392C27"/>
    <w:rsid w:val="0039304A"/>
    <w:rsid w:val="0039314B"/>
    <w:rsid w:val="00393231"/>
    <w:rsid w:val="003933D7"/>
    <w:rsid w:val="00393583"/>
    <w:rsid w:val="00393AA4"/>
    <w:rsid w:val="00393AC6"/>
    <w:rsid w:val="00393D82"/>
    <w:rsid w:val="003941AC"/>
    <w:rsid w:val="00394C5B"/>
    <w:rsid w:val="0039550C"/>
    <w:rsid w:val="0039561C"/>
    <w:rsid w:val="00395EED"/>
    <w:rsid w:val="0039606F"/>
    <w:rsid w:val="003964D8"/>
    <w:rsid w:val="00396D06"/>
    <w:rsid w:val="0039761A"/>
    <w:rsid w:val="00397F05"/>
    <w:rsid w:val="003A0594"/>
    <w:rsid w:val="003A05B5"/>
    <w:rsid w:val="003A08C4"/>
    <w:rsid w:val="003A09C2"/>
    <w:rsid w:val="003A1756"/>
    <w:rsid w:val="003A1C43"/>
    <w:rsid w:val="003A278D"/>
    <w:rsid w:val="003A2910"/>
    <w:rsid w:val="003A3037"/>
    <w:rsid w:val="003A32DE"/>
    <w:rsid w:val="003A34C5"/>
    <w:rsid w:val="003A382A"/>
    <w:rsid w:val="003A3E34"/>
    <w:rsid w:val="003A465D"/>
    <w:rsid w:val="003A4A08"/>
    <w:rsid w:val="003A4C0E"/>
    <w:rsid w:val="003A4CB9"/>
    <w:rsid w:val="003A50A4"/>
    <w:rsid w:val="003A5117"/>
    <w:rsid w:val="003A564C"/>
    <w:rsid w:val="003A57A9"/>
    <w:rsid w:val="003A5B0B"/>
    <w:rsid w:val="003A66D8"/>
    <w:rsid w:val="003A6C07"/>
    <w:rsid w:val="003A6CEC"/>
    <w:rsid w:val="003A717E"/>
    <w:rsid w:val="003A72A6"/>
    <w:rsid w:val="003A76AA"/>
    <w:rsid w:val="003A7F75"/>
    <w:rsid w:val="003B0FB3"/>
    <w:rsid w:val="003B143C"/>
    <w:rsid w:val="003B1AFB"/>
    <w:rsid w:val="003B1D25"/>
    <w:rsid w:val="003B2932"/>
    <w:rsid w:val="003B2B32"/>
    <w:rsid w:val="003B37BE"/>
    <w:rsid w:val="003B397D"/>
    <w:rsid w:val="003B4277"/>
    <w:rsid w:val="003B42E3"/>
    <w:rsid w:val="003B4372"/>
    <w:rsid w:val="003B4565"/>
    <w:rsid w:val="003B461B"/>
    <w:rsid w:val="003B46DD"/>
    <w:rsid w:val="003B4B31"/>
    <w:rsid w:val="003B4E6C"/>
    <w:rsid w:val="003B519A"/>
    <w:rsid w:val="003B52A1"/>
    <w:rsid w:val="003B56FD"/>
    <w:rsid w:val="003B5838"/>
    <w:rsid w:val="003B6067"/>
    <w:rsid w:val="003B6160"/>
    <w:rsid w:val="003B657B"/>
    <w:rsid w:val="003B6AEF"/>
    <w:rsid w:val="003B6BFF"/>
    <w:rsid w:val="003B77DA"/>
    <w:rsid w:val="003B7828"/>
    <w:rsid w:val="003B7B1E"/>
    <w:rsid w:val="003C02F2"/>
    <w:rsid w:val="003C1939"/>
    <w:rsid w:val="003C1D32"/>
    <w:rsid w:val="003C2736"/>
    <w:rsid w:val="003C2770"/>
    <w:rsid w:val="003C2861"/>
    <w:rsid w:val="003C4D53"/>
    <w:rsid w:val="003C62D2"/>
    <w:rsid w:val="003C64BD"/>
    <w:rsid w:val="003C6661"/>
    <w:rsid w:val="003C6ADB"/>
    <w:rsid w:val="003C6B87"/>
    <w:rsid w:val="003C6CA2"/>
    <w:rsid w:val="003C7097"/>
    <w:rsid w:val="003C742C"/>
    <w:rsid w:val="003C74D7"/>
    <w:rsid w:val="003C76E2"/>
    <w:rsid w:val="003C7DDB"/>
    <w:rsid w:val="003C7E69"/>
    <w:rsid w:val="003D09DB"/>
    <w:rsid w:val="003D1501"/>
    <w:rsid w:val="003D2165"/>
    <w:rsid w:val="003D26DC"/>
    <w:rsid w:val="003D2C5E"/>
    <w:rsid w:val="003D3256"/>
    <w:rsid w:val="003D397B"/>
    <w:rsid w:val="003D3C90"/>
    <w:rsid w:val="003D4082"/>
    <w:rsid w:val="003D40FC"/>
    <w:rsid w:val="003D4749"/>
    <w:rsid w:val="003D52ED"/>
    <w:rsid w:val="003D5C92"/>
    <w:rsid w:val="003D5CDD"/>
    <w:rsid w:val="003D5F2B"/>
    <w:rsid w:val="003D5F41"/>
    <w:rsid w:val="003D6786"/>
    <w:rsid w:val="003D6DC4"/>
    <w:rsid w:val="003D7050"/>
    <w:rsid w:val="003D74D3"/>
    <w:rsid w:val="003D7B99"/>
    <w:rsid w:val="003D7C54"/>
    <w:rsid w:val="003E03C0"/>
    <w:rsid w:val="003E06B7"/>
    <w:rsid w:val="003E06CF"/>
    <w:rsid w:val="003E0A8A"/>
    <w:rsid w:val="003E0DCA"/>
    <w:rsid w:val="003E0E79"/>
    <w:rsid w:val="003E1991"/>
    <w:rsid w:val="003E1D0D"/>
    <w:rsid w:val="003E2537"/>
    <w:rsid w:val="003E27FC"/>
    <w:rsid w:val="003E3A21"/>
    <w:rsid w:val="003E3AC3"/>
    <w:rsid w:val="003E467B"/>
    <w:rsid w:val="003E4707"/>
    <w:rsid w:val="003E534F"/>
    <w:rsid w:val="003E5540"/>
    <w:rsid w:val="003E5B6B"/>
    <w:rsid w:val="003E667B"/>
    <w:rsid w:val="003E74F4"/>
    <w:rsid w:val="003E774A"/>
    <w:rsid w:val="003F01C5"/>
    <w:rsid w:val="003F05AA"/>
    <w:rsid w:val="003F063C"/>
    <w:rsid w:val="003F07B7"/>
    <w:rsid w:val="003F0B0B"/>
    <w:rsid w:val="003F0DCE"/>
    <w:rsid w:val="003F11E2"/>
    <w:rsid w:val="003F12BE"/>
    <w:rsid w:val="003F144D"/>
    <w:rsid w:val="003F16FC"/>
    <w:rsid w:val="003F1899"/>
    <w:rsid w:val="003F1C7B"/>
    <w:rsid w:val="003F2B95"/>
    <w:rsid w:val="003F2C5A"/>
    <w:rsid w:val="003F2CC8"/>
    <w:rsid w:val="003F2DC1"/>
    <w:rsid w:val="003F3161"/>
    <w:rsid w:val="003F32C6"/>
    <w:rsid w:val="003F3327"/>
    <w:rsid w:val="003F36A0"/>
    <w:rsid w:val="003F3DFD"/>
    <w:rsid w:val="003F41E6"/>
    <w:rsid w:val="003F4611"/>
    <w:rsid w:val="003F56BC"/>
    <w:rsid w:val="003F58E9"/>
    <w:rsid w:val="003F59A7"/>
    <w:rsid w:val="003F5A49"/>
    <w:rsid w:val="003F5B49"/>
    <w:rsid w:val="003F6A81"/>
    <w:rsid w:val="003F741B"/>
    <w:rsid w:val="00400925"/>
    <w:rsid w:val="00400AFB"/>
    <w:rsid w:val="00400EB7"/>
    <w:rsid w:val="00401A9A"/>
    <w:rsid w:val="00401BB8"/>
    <w:rsid w:val="00401CC6"/>
    <w:rsid w:val="0040217E"/>
    <w:rsid w:val="004022DC"/>
    <w:rsid w:val="004025F5"/>
    <w:rsid w:val="0040310D"/>
    <w:rsid w:val="004040A3"/>
    <w:rsid w:val="0040476C"/>
    <w:rsid w:val="00405098"/>
    <w:rsid w:val="00405886"/>
    <w:rsid w:val="0040641E"/>
    <w:rsid w:val="0040681E"/>
    <w:rsid w:val="00406832"/>
    <w:rsid w:val="004071A0"/>
    <w:rsid w:val="004073F5"/>
    <w:rsid w:val="00407522"/>
    <w:rsid w:val="004076B1"/>
    <w:rsid w:val="00407A15"/>
    <w:rsid w:val="00407A76"/>
    <w:rsid w:val="004100A7"/>
    <w:rsid w:val="00410C19"/>
    <w:rsid w:val="004110F8"/>
    <w:rsid w:val="004111E5"/>
    <w:rsid w:val="00411245"/>
    <w:rsid w:val="00411273"/>
    <w:rsid w:val="004114BF"/>
    <w:rsid w:val="00411816"/>
    <w:rsid w:val="004119C9"/>
    <w:rsid w:val="00411B4D"/>
    <w:rsid w:val="00411D01"/>
    <w:rsid w:val="00412257"/>
    <w:rsid w:val="004124AB"/>
    <w:rsid w:val="00412600"/>
    <w:rsid w:val="00412623"/>
    <w:rsid w:val="0041267A"/>
    <w:rsid w:val="004133FF"/>
    <w:rsid w:val="0041346A"/>
    <w:rsid w:val="004136C0"/>
    <w:rsid w:val="004139F7"/>
    <w:rsid w:val="00413F49"/>
    <w:rsid w:val="00414024"/>
    <w:rsid w:val="00414080"/>
    <w:rsid w:val="00414230"/>
    <w:rsid w:val="0041492C"/>
    <w:rsid w:val="00414B8D"/>
    <w:rsid w:val="00414D75"/>
    <w:rsid w:val="00414F4B"/>
    <w:rsid w:val="004157E0"/>
    <w:rsid w:val="00415B5B"/>
    <w:rsid w:val="00415EEE"/>
    <w:rsid w:val="00416499"/>
    <w:rsid w:val="004165BF"/>
    <w:rsid w:val="00416984"/>
    <w:rsid w:val="00416B37"/>
    <w:rsid w:val="004171D3"/>
    <w:rsid w:val="00417626"/>
    <w:rsid w:val="00417898"/>
    <w:rsid w:val="0042072B"/>
    <w:rsid w:val="00420795"/>
    <w:rsid w:val="00421804"/>
    <w:rsid w:val="004219C3"/>
    <w:rsid w:val="00421BF6"/>
    <w:rsid w:val="00422841"/>
    <w:rsid w:val="004228B4"/>
    <w:rsid w:val="00422A5F"/>
    <w:rsid w:val="00423924"/>
    <w:rsid w:val="00423F35"/>
    <w:rsid w:val="00424979"/>
    <w:rsid w:val="00424C65"/>
    <w:rsid w:val="00424F72"/>
    <w:rsid w:val="00425240"/>
    <w:rsid w:val="00426141"/>
    <w:rsid w:val="00426410"/>
    <w:rsid w:val="004264B8"/>
    <w:rsid w:val="0042668B"/>
    <w:rsid w:val="00426E58"/>
    <w:rsid w:val="00427C11"/>
    <w:rsid w:val="00427CE7"/>
    <w:rsid w:val="004301A9"/>
    <w:rsid w:val="00430415"/>
    <w:rsid w:val="00430483"/>
    <w:rsid w:val="00430803"/>
    <w:rsid w:val="00430842"/>
    <w:rsid w:val="004308A8"/>
    <w:rsid w:val="00430B35"/>
    <w:rsid w:val="00430BD8"/>
    <w:rsid w:val="00430E42"/>
    <w:rsid w:val="00430F0D"/>
    <w:rsid w:val="00431634"/>
    <w:rsid w:val="00432064"/>
    <w:rsid w:val="004327EE"/>
    <w:rsid w:val="00432E57"/>
    <w:rsid w:val="00432F9E"/>
    <w:rsid w:val="00433638"/>
    <w:rsid w:val="00433C4A"/>
    <w:rsid w:val="00433E26"/>
    <w:rsid w:val="00434D78"/>
    <w:rsid w:val="00434E41"/>
    <w:rsid w:val="00435064"/>
    <w:rsid w:val="00435C45"/>
    <w:rsid w:val="00435ECD"/>
    <w:rsid w:val="00436085"/>
    <w:rsid w:val="004364D7"/>
    <w:rsid w:val="00436A1E"/>
    <w:rsid w:val="00436E15"/>
    <w:rsid w:val="00437D21"/>
    <w:rsid w:val="0044084D"/>
    <w:rsid w:val="004410B5"/>
    <w:rsid w:val="0044137A"/>
    <w:rsid w:val="004414CF"/>
    <w:rsid w:val="0044242A"/>
    <w:rsid w:val="00442629"/>
    <w:rsid w:val="00442869"/>
    <w:rsid w:val="004429A2"/>
    <w:rsid w:val="004430B0"/>
    <w:rsid w:val="004431F1"/>
    <w:rsid w:val="004432A5"/>
    <w:rsid w:val="00443A69"/>
    <w:rsid w:val="00443A9C"/>
    <w:rsid w:val="0044485C"/>
    <w:rsid w:val="00444DED"/>
    <w:rsid w:val="0044569A"/>
    <w:rsid w:val="00445B24"/>
    <w:rsid w:val="00446387"/>
    <w:rsid w:val="0044652A"/>
    <w:rsid w:val="00446916"/>
    <w:rsid w:val="00446C07"/>
    <w:rsid w:val="00446EE2"/>
    <w:rsid w:val="004476AC"/>
    <w:rsid w:val="00447896"/>
    <w:rsid w:val="004478F9"/>
    <w:rsid w:val="00447A2D"/>
    <w:rsid w:val="0045049B"/>
    <w:rsid w:val="00450ADB"/>
    <w:rsid w:val="00451177"/>
    <w:rsid w:val="004522D4"/>
    <w:rsid w:val="00452B99"/>
    <w:rsid w:val="00452D02"/>
    <w:rsid w:val="00453223"/>
    <w:rsid w:val="00453516"/>
    <w:rsid w:val="004539D4"/>
    <w:rsid w:val="0045459C"/>
    <w:rsid w:val="00454C34"/>
    <w:rsid w:val="00454DEA"/>
    <w:rsid w:val="00454E7A"/>
    <w:rsid w:val="004551C3"/>
    <w:rsid w:val="004553F9"/>
    <w:rsid w:val="00455A2A"/>
    <w:rsid w:val="00455BF1"/>
    <w:rsid w:val="00455D64"/>
    <w:rsid w:val="00455ED0"/>
    <w:rsid w:val="00456012"/>
    <w:rsid w:val="00456588"/>
    <w:rsid w:val="00456782"/>
    <w:rsid w:val="004567A9"/>
    <w:rsid w:val="00456A53"/>
    <w:rsid w:val="0045714B"/>
    <w:rsid w:val="00457190"/>
    <w:rsid w:val="0045740E"/>
    <w:rsid w:val="00457795"/>
    <w:rsid w:val="00457CE7"/>
    <w:rsid w:val="00457D52"/>
    <w:rsid w:val="00457D85"/>
    <w:rsid w:val="00457FDA"/>
    <w:rsid w:val="0046012E"/>
    <w:rsid w:val="004605FC"/>
    <w:rsid w:val="00460621"/>
    <w:rsid w:val="00460EC8"/>
    <w:rsid w:val="004613BD"/>
    <w:rsid w:val="0046161E"/>
    <w:rsid w:val="00461A06"/>
    <w:rsid w:val="00461BAA"/>
    <w:rsid w:val="00461E9D"/>
    <w:rsid w:val="00462174"/>
    <w:rsid w:val="0046265F"/>
    <w:rsid w:val="0046274C"/>
    <w:rsid w:val="00462B27"/>
    <w:rsid w:val="00462CB5"/>
    <w:rsid w:val="00463092"/>
    <w:rsid w:val="00463337"/>
    <w:rsid w:val="00463DCD"/>
    <w:rsid w:val="00464AC8"/>
    <w:rsid w:val="00464E15"/>
    <w:rsid w:val="004658CC"/>
    <w:rsid w:val="00465B66"/>
    <w:rsid w:val="004665B2"/>
    <w:rsid w:val="004666DF"/>
    <w:rsid w:val="004669F9"/>
    <w:rsid w:val="00466F21"/>
    <w:rsid w:val="0046742C"/>
    <w:rsid w:val="00467468"/>
    <w:rsid w:val="00467593"/>
    <w:rsid w:val="004676EF"/>
    <w:rsid w:val="00467EA1"/>
    <w:rsid w:val="00467EC3"/>
    <w:rsid w:val="00470D3B"/>
    <w:rsid w:val="00470E55"/>
    <w:rsid w:val="0047195C"/>
    <w:rsid w:val="00471BA8"/>
    <w:rsid w:val="00471C38"/>
    <w:rsid w:val="0047258B"/>
    <w:rsid w:val="004727A8"/>
    <w:rsid w:val="00472833"/>
    <w:rsid w:val="00472B9F"/>
    <w:rsid w:val="00472CD0"/>
    <w:rsid w:val="00472D6C"/>
    <w:rsid w:val="0047326A"/>
    <w:rsid w:val="00473E03"/>
    <w:rsid w:val="00474282"/>
    <w:rsid w:val="0047483A"/>
    <w:rsid w:val="00475BA2"/>
    <w:rsid w:val="00476DAB"/>
    <w:rsid w:val="004775E8"/>
    <w:rsid w:val="00477842"/>
    <w:rsid w:val="004803DD"/>
    <w:rsid w:val="00480D2C"/>
    <w:rsid w:val="00481D7D"/>
    <w:rsid w:val="00481E42"/>
    <w:rsid w:val="00482167"/>
    <w:rsid w:val="00482305"/>
    <w:rsid w:val="004823E6"/>
    <w:rsid w:val="004825F0"/>
    <w:rsid w:val="004829DF"/>
    <w:rsid w:val="00482B96"/>
    <w:rsid w:val="00482E35"/>
    <w:rsid w:val="0048361C"/>
    <w:rsid w:val="0048391E"/>
    <w:rsid w:val="00483F84"/>
    <w:rsid w:val="0048477E"/>
    <w:rsid w:val="004848F4"/>
    <w:rsid w:val="00484D81"/>
    <w:rsid w:val="00484E9B"/>
    <w:rsid w:val="0048519A"/>
    <w:rsid w:val="00485E2C"/>
    <w:rsid w:val="00486373"/>
    <w:rsid w:val="00486DD9"/>
    <w:rsid w:val="00487267"/>
    <w:rsid w:val="0048729B"/>
    <w:rsid w:val="0049047F"/>
    <w:rsid w:val="004904A4"/>
    <w:rsid w:val="00490B2A"/>
    <w:rsid w:val="004912E1"/>
    <w:rsid w:val="00491795"/>
    <w:rsid w:val="004918C3"/>
    <w:rsid w:val="0049190A"/>
    <w:rsid w:val="0049191F"/>
    <w:rsid w:val="0049194E"/>
    <w:rsid w:val="00491DA2"/>
    <w:rsid w:val="00491F53"/>
    <w:rsid w:val="00492851"/>
    <w:rsid w:val="00492A2F"/>
    <w:rsid w:val="00492B7A"/>
    <w:rsid w:val="00493A6F"/>
    <w:rsid w:val="00493D4E"/>
    <w:rsid w:val="00494247"/>
    <w:rsid w:val="0049449C"/>
    <w:rsid w:val="004944FE"/>
    <w:rsid w:val="00494ABA"/>
    <w:rsid w:val="00495147"/>
    <w:rsid w:val="00495EB4"/>
    <w:rsid w:val="00495EC9"/>
    <w:rsid w:val="004961C1"/>
    <w:rsid w:val="00497958"/>
    <w:rsid w:val="00497BB2"/>
    <w:rsid w:val="00497E84"/>
    <w:rsid w:val="004A01AB"/>
    <w:rsid w:val="004A027B"/>
    <w:rsid w:val="004A0309"/>
    <w:rsid w:val="004A0382"/>
    <w:rsid w:val="004A04C7"/>
    <w:rsid w:val="004A08D6"/>
    <w:rsid w:val="004A0B0A"/>
    <w:rsid w:val="004A0BBA"/>
    <w:rsid w:val="004A11B1"/>
    <w:rsid w:val="004A2277"/>
    <w:rsid w:val="004A2289"/>
    <w:rsid w:val="004A26C8"/>
    <w:rsid w:val="004A2996"/>
    <w:rsid w:val="004A2D91"/>
    <w:rsid w:val="004A2DBA"/>
    <w:rsid w:val="004A30B8"/>
    <w:rsid w:val="004A3455"/>
    <w:rsid w:val="004A375B"/>
    <w:rsid w:val="004A3CBE"/>
    <w:rsid w:val="004A46CC"/>
    <w:rsid w:val="004A4BEA"/>
    <w:rsid w:val="004A4D66"/>
    <w:rsid w:val="004A4D74"/>
    <w:rsid w:val="004A5708"/>
    <w:rsid w:val="004A5C65"/>
    <w:rsid w:val="004A5FF7"/>
    <w:rsid w:val="004A6091"/>
    <w:rsid w:val="004A6B16"/>
    <w:rsid w:val="004A735B"/>
    <w:rsid w:val="004A7DB5"/>
    <w:rsid w:val="004B08D8"/>
    <w:rsid w:val="004B0CFA"/>
    <w:rsid w:val="004B0CFC"/>
    <w:rsid w:val="004B14D6"/>
    <w:rsid w:val="004B16E8"/>
    <w:rsid w:val="004B175F"/>
    <w:rsid w:val="004B1B1C"/>
    <w:rsid w:val="004B1DAF"/>
    <w:rsid w:val="004B2377"/>
    <w:rsid w:val="004B2605"/>
    <w:rsid w:val="004B339B"/>
    <w:rsid w:val="004B3FC5"/>
    <w:rsid w:val="004B4920"/>
    <w:rsid w:val="004B54B5"/>
    <w:rsid w:val="004B5EB0"/>
    <w:rsid w:val="004B6657"/>
    <w:rsid w:val="004B6BDC"/>
    <w:rsid w:val="004B7A33"/>
    <w:rsid w:val="004B7CFB"/>
    <w:rsid w:val="004B7F5A"/>
    <w:rsid w:val="004C0895"/>
    <w:rsid w:val="004C0BF2"/>
    <w:rsid w:val="004C10BC"/>
    <w:rsid w:val="004C1477"/>
    <w:rsid w:val="004C15A5"/>
    <w:rsid w:val="004C18FB"/>
    <w:rsid w:val="004C1A00"/>
    <w:rsid w:val="004C1D8B"/>
    <w:rsid w:val="004C24EA"/>
    <w:rsid w:val="004C298D"/>
    <w:rsid w:val="004C2B61"/>
    <w:rsid w:val="004C2C91"/>
    <w:rsid w:val="004C3174"/>
    <w:rsid w:val="004C3469"/>
    <w:rsid w:val="004C3632"/>
    <w:rsid w:val="004C39E6"/>
    <w:rsid w:val="004C532F"/>
    <w:rsid w:val="004C54CF"/>
    <w:rsid w:val="004C59D8"/>
    <w:rsid w:val="004C6009"/>
    <w:rsid w:val="004C61F4"/>
    <w:rsid w:val="004C6476"/>
    <w:rsid w:val="004C6B56"/>
    <w:rsid w:val="004C6D6E"/>
    <w:rsid w:val="004C6E36"/>
    <w:rsid w:val="004C777B"/>
    <w:rsid w:val="004C7CF1"/>
    <w:rsid w:val="004D0666"/>
    <w:rsid w:val="004D0EFC"/>
    <w:rsid w:val="004D1419"/>
    <w:rsid w:val="004D1C2F"/>
    <w:rsid w:val="004D2543"/>
    <w:rsid w:val="004D25C0"/>
    <w:rsid w:val="004D2786"/>
    <w:rsid w:val="004D312A"/>
    <w:rsid w:val="004D35DC"/>
    <w:rsid w:val="004D3EED"/>
    <w:rsid w:val="004D4159"/>
    <w:rsid w:val="004D4344"/>
    <w:rsid w:val="004D46C0"/>
    <w:rsid w:val="004D4E70"/>
    <w:rsid w:val="004D552D"/>
    <w:rsid w:val="004D5721"/>
    <w:rsid w:val="004D5E0C"/>
    <w:rsid w:val="004D5ECB"/>
    <w:rsid w:val="004D6B1C"/>
    <w:rsid w:val="004D70BB"/>
    <w:rsid w:val="004D76B0"/>
    <w:rsid w:val="004D7CEE"/>
    <w:rsid w:val="004D7F5A"/>
    <w:rsid w:val="004E012B"/>
    <w:rsid w:val="004E0D5F"/>
    <w:rsid w:val="004E0EAE"/>
    <w:rsid w:val="004E11BF"/>
    <w:rsid w:val="004E1BF9"/>
    <w:rsid w:val="004E1D52"/>
    <w:rsid w:val="004E219A"/>
    <w:rsid w:val="004E2787"/>
    <w:rsid w:val="004E2872"/>
    <w:rsid w:val="004E35D3"/>
    <w:rsid w:val="004E3709"/>
    <w:rsid w:val="004E3989"/>
    <w:rsid w:val="004E3BCA"/>
    <w:rsid w:val="004E41E6"/>
    <w:rsid w:val="004E4B25"/>
    <w:rsid w:val="004E4FE3"/>
    <w:rsid w:val="004E51D6"/>
    <w:rsid w:val="004E51EF"/>
    <w:rsid w:val="004E525E"/>
    <w:rsid w:val="004E56CE"/>
    <w:rsid w:val="004E5960"/>
    <w:rsid w:val="004E5B00"/>
    <w:rsid w:val="004E610A"/>
    <w:rsid w:val="004E62C7"/>
    <w:rsid w:val="004E63E9"/>
    <w:rsid w:val="004E682C"/>
    <w:rsid w:val="004E6886"/>
    <w:rsid w:val="004E6C4D"/>
    <w:rsid w:val="004E6E43"/>
    <w:rsid w:val="004E72F7"/>
    <w:rsid w:val="004E79EB"/>
    <w:rsid w:val="004F06F8"/>
    <w:rsid w:val="004F1DB7"/>
    <w:rsid w:val="004F212E"/>
    <w:rsid w:val="004F24FE"/>
    <w:rsid w:val="004F2AF8"/>
    <w:rsid w:val="004F2CBD"/>
    <w:rsid w:val="004F34AE"/>
    <w:rsid w:val="004F3921"/>
    <w:rsid w:val="004F3C49"/>
    <w:rsid w:val="004F3FBF"/>
    <w:rsid w:val="004F417A"/>
    <w:rsid w:val="004F438E"/>
    <w:rsid w:val="004F481F"/>
    <w:rsid w:val="004F4E27"/>
    <w:rsid w:val="004F4E37"/>
    <w:rsid w:val="004F5343"/>
    <w:rsid w:val="004F584E"/>
    <w:rsid w:val="004F6213"/>
    <w:rsid w:val="004F6449"/>
    <w:rsid w:val="004F6B55"/>
    <w:rsid w:val="004F7561"/>
    <w:rsid w:val="004F76C1"/>
    <w:rsid w:val="0050006B"/>
    <w:rsid w:val="005018F6"/>
    <w:rsid w:val="00501B51"/>
    <w:rsid w:val="00501ED3"/>
    <w:rsid w:val="00501FCB"/>
    <w:rsid w:val="00501FF5"/>
    <w:rsid w:val="0050205A"/>
    <w:rsid w:val="00502ED4"/>
    <w:rsid w:val="005030D2"/>
    <w:rsid w:val="00503534"/>
    <w:rsid w:val="0050369E"/>
    <w:rsid w:val="00503944"/>
    <w:rsid w:val="005039F1"/>
    <w:rsid w:val="0050433F"/>
    <w:rsid w:val="00504407"/>
    <w:rsid w:val="005044C3"/>
    <w:rsid w:val="0050478E"/>
    <w:rsid w:val="00504CE8"/>
    <w:rsid w:val="005051D4"/>
    <w:rsid w:val="005053AC"/>
    <w:rsid w:val="00505ED9"/>
    <w:rsid w:val="00506235"/>
    <w:rsid w:val="00506730"/>
    <w:rsid w:val="005072FD"/>
    <w:rsid w:val="00507577"/>
    <w:rsid w:val="00507E4D"/>
    <w:rsid w:val="0051009F"/>
    <w:rsid w:val="00510D6E"/>
    <w:rsid w:val="00511EDF"/>
    <w:rsid w:val="00512231"/>
    <w:rsid w:val="00512450"/>
    <w:rsid w:val="00512604"/>
    <w:rsid w:val="00512652"/>
    <w:rsid w:val="005127A9"/>
    <w:rsid w:val="005128ED"/>
    <w:rsid w:val="005129E4"/>
    <w:rsid w:val="00512CED"/>
    <w:rsid w:val="00512E6C"/>
    <w:rsid w:val="00512E83"/>
    <w:rsid w:val="00513654"/>
    <w:rsid w:val="005136B0"/>
    <w:rsid w:val="00513889"/>
    <w:rsid w:val="00513E12"/>
    <w:rsid w:val="00513EB3"/>
    <w:rsid w:val="005140A7"/>
    <w:rsid w:val="005140AC"/>
    <w:rsid w:val="00514184"/>
    <w:rsid w:val="0051449C"/>
    <w:rsid w:val="00514982"/>
    <w:rsid w:val="00514ED2"/>
    <w:rsid w:val="00514EF7"/>
    <w:rsid w:val="00515948"/>
    <w:rsid w:val="00515D4D"/>
    <w:rsid w:val="00515DEC"/>
    <w:rsid w:val="005162D8"/>
    <w:rsid w:val="005165DF"/>
    <w:rsid w:val="005167E3"/>
    <w:rsid w:val="0051684B"/>
    <w:rsid w:val="005169F4"/>
    <w:rsid w:val="00516E8E"/>
    <w:rsid w:val="00516F18"/>
    <w:rsid w:val="00516FF2"/>
    <w:rsid w:val="00517609"/>
    <w:rsid w:val="00520AEB"/>
    <w:rsid w:val="00520E1D"/>
    <w:rsid w:val="00520E6E"/>
    <w:rsid w:val="0052176E"/>
    <w:rsid w:val="005217E0"/>
    <w:rsid w:val="00521F98"/>
    <w:rsid w:val="0052220F"/>
    <w:rsid w:val="005224E6"/>
    <w:rsid w:val="005227AB"/>
    <w:rsid w:val="0052316F"/>
    <w:rsid w:val="0052317B"/>
    <w:rsid w:val="005231D5"/>
    <w:rsid w:val="005237CA"/>
    <w:rsid w:val="00523D46"/>
    <w:rsid w:val="005240ED"/>
    <w:rsid w:val="005247D8"/>
    <w:rsid w:val="00525CC7"/>
    <w:rsid w:val="00526090"/>
    <w:rsid w:val="00526255"/>
    <w:rsid w:val="00526607"/>
    <w:rsid w:val="00526A18"/>
    <w:rsid w:val="00526C6A"/>
    <w:rsid w:val="00526D6B"/>
    <w:rsid w:val="00526DB5"/>
    <w:rsid w:val="00527525"/>
    <w:rsid w:val="00530180"/>
    <w:rsid w:val="00530703"/>
    <w:rsid w:val="00530EB9"/>
    <w:rsid w:val="00531903"/>
    <w:rsid w:val="005319B4"/>
    <w:rsid w:val="005326ED"/>
    <w:rsid w:val="00532D7B"/>
    <w:rsid w:val="00532E52"/>
    <w:rsid w:val="005330EE"/>
    <w:rsid w:val="00533B59"/>
    <w:rsid w:val="00533FED"/>
    <w:rsid w:val="005346F3"/>
    <w:rsid w:val="0053537E"/>
    <w:rsid w:val="00535F18"/>
    <w:rsid w:val="0053606D"/>
    <w:rsid w:val="00536091"/>
    <w:rsid w:val="00536F11"/>
    <w:rsid w:val="005372F3"/>
    <w:rsid w:val="0053752E"/>
    <w:rsid w:val="00537960"/>
    <w:rsid w:val="00537DD0"/>
    <w:rsid w:val="0054004B"/>
    <w:rsid w:val="00540306"/>
    <w:rsid w:val="005407F5"/>
    <w:rsid w:val="005411A5"/>
    <w:rsid w:val="00541618"/>
    <w:rsid w:val="00542AC6"/>
    <w:rsid w:val="00543019"/>
    <w:rsid w:val="00544514"/>
    <w:rsid w:val="00544865"/>
    <w:rsid w:val="005449C1"/>
    <w:rsid w:val="0054526A"/>
    <w:rsid w:val="0054529A"/>
    <w:rsid w:val="005453D6"/>
    <w:rsid w:val="00545516"/>
    <w:rsid w:val="005455AF"/>
    <w:rsid w:val="00545981"/>
    <w:rsid w:val="00545C7C"/>
    <w:rsid w:val="00545F7E"/>
    <w:rsid w:val="0054667A"/>
    <w:rsid w:val="00546903"/>
    <w:rsid w:val="00546FAF"/>
    <w:rsid w:val="00547B25"/>
    <w:rsid w:val="00550265"/>
    <w:rsid w:val="00550BE8"/>
    <w:rsid w:val="00550E34"/>
    <w:rsid w:val="00551CFF"/>
    <w:rsid w:val="00552079"/>
    <w:rsid w:val="005523C9"/>
    <w:rsid w:val="005525AB"/>
    <w:rsid w:val="0055292E"/>
    <w:rsid w:val="00553000"/>
    <w:rsid w:val="00553212"/>
    <w:rsid w:val="00553246"/>
    <w:rsid w:val="0055369F"/>
    <w:rsid w:val="00553CAE"/>
    <w:rsid w:val="00554527"/>
    <w:rsid w:val="005550CA"/>
    <w:rsid w:val="005556CE"/>
    <w:rsid w:val="00555A23"/>
    <w:rsid w:val="00555D52"/>
    <w:rsid w:val="00555E12"/>
    <w:rsid w:val="00555E7A"/>
    <w:rsid w:val="00556159"/>
    <w:rsid w:val="00556BE4"/>
    <w:rsid w:val="0055727A"/>
    <w:rsid w:val="005575D7"/>
    <w:rsid w:val="0056000B"/>
    <w:rsid w:val="005607EB"/>
    <w:rsid w:val="005608CB"/>
    <w:rsid w:val="005609B5"/>
    <w:rsid w:val="00560E3B"/>
    <w:rsid w:val="00560E8B"/>
    <w:rsid w:val="005619EA"/>
    <w:rsid w:val="00561EC9"/>
    <w:rsid w:val="005624D2"/>
    <w:rsid w:val="005629FF"/>
    <w:rsid w:val="00562D71"/>
    <w:rsid w:val="00562EE0"/>
    <w:rsid w:val="00563034"/>
    <w:rsid w:val="00563F1E"/>
    <w:rsid w:val="005644BC"/>
    <w:rsid w:val="00564E6A"/>
    <w:rsid w:val="00564F82"/>
    <w:rsid w:val="005652C1"/>
    <w:rsid w:val="005663EB"/>
    <w:rsid w:val="005665A7"/>
    <w:rsid w:val="00566881"/>
    <w:rsid w:val="00567017"/>
    <w:rsid w:val="005675C2"/>
    <w:rsid w:val="00567EF0"/>
    <w:rsid w:val="00567F7C"/>
    <w:rsid w:val="00570017"/>
    <w:rsid w:val="00570D50"/>
    <w:rsid w:val="00571489"/>
    <w:rsid w:val="00572611"/>
    <w:rsid w:val="005735A9"/>
    <w:rsid w:val="00574032"/>
    <w:rsid w:val="00574273"/>
    <w:rsid w:val="00574342"/>
    <w:rsid w:val="00574574"/>
    <w:rsid w:val="0057484B"/>
    <w:rsid w:val="005748CD"/>
    <w:rsid w:val="00574BFC"/>
    <w:rsid w:val="00574CBD"/>
    <w:rsid w:val="00574E0A"/>
    <w:rsid w:val="00574E4B"/>
    <w:rsid w:val="00574F72"/>
    <w:rsid w:val="005751CA"/>
    <w:rsid w:val="005759E3"/>
    <w:rsid w:val="00575E96"/>
    <w:rsid w:val="005764EF"/>
    <w:rsid w:val="0057656A"/>
    <w:rsid w:val="005765B3"/>
    <w:rsid w:val="00576716"/>
    <w:rsid w:val="00576B4E"/>
    <w:rsid w:val="00576D12"/>
    <w:rsid w:val="0057745C"/>
    <w:rsid w:val="00577A2B"/>
    <w:rsid w:val="00580112"/>
    <w:rsid w:val="00581CEC"/>
    <w:rsid w:val="00582371"/>
    <w:rsid w:val="005824D6"/>
    <w:rsid w:val="005826B1"/>
    <w:rsid w:val="00582D45"/>
    <w:rsid w:val="005830C4"/>
    <w:rsid w:val="005834C0"/>
    <w:rsid w:val="00583D6C"/>
    <w:rsid w:val="00583FC4"/>
    <w:rsid w:val="00584A0D"/>
    <w:rsid w:val="00584CB9"/>
    <w:rsid w:val="00584E46"/>
    <w:rsid w:val="00585ABF"/>
    <w:rsid w:val="00585B93"/>
    <w:rsid w:val="00586246"/>
    <w:rsid w:val="00586567"/>
    <w:rsid w:val="00586C3A"/>
    <w:rsid w:val="00586DB3"/>
    <w:rsid w:val="0058713B"/>
    <w:rsid w:val="00587332"/>
    <w:rsid w:val="00587A96"/>
    <w:rsid w:val="005900A9"/>
    <w:rsid w:val="00590140"/>
    <w:rsid w:val="00591037"/>
    <w:rsid w:val="00591690"/>
    <w:rsid w:val="00591752"/>
    <w:rsid w:val="00591C50"/>
    <w:rsid w:val="0059276D"/>
    <w:rsid w:val="005930A4"/>
    <w:rsid w:val="005931D8"/>
    <w:rsid w:val="005932CD"/>
    <w:rsid w:val="00593390"/>
    <w:rsid w:val="005935A9"/>
    <w:rsid w:val="00593AAC"/>
    <w:rsid w:val="00593D12"/>
    <w:rsid w:val="00593E4A"/>
    <w:rsid w:val="00593FD4"/>
    <w:rsid w:val="0059468A"/>
    <w:rsid w:val="005946C6"/>
    <w:rsid w:val="005947B2"/>
    <w:rsid w:val="00594B00"/>
    <w:rsid w:val="00594F10"/>
    <w:rsid w:val="00594F48"/>
    <w:rsid w:val="00595BC9"/>
    <w:rsid w:val="00595D30"/>
    <w:rsid w:val="00595E2A"/>
    <w:rsid w:val="005964AA"/>
    <w:rsid w:val="005966AA"/>
    <w:rsid w:val="005967EE"/>
    <w:rsid w:val="00596BFB"/>
    <w:rsid w:val="00596E07"/>
    <w:rsid w:val="005972D8"/>
    <w:rsid w:val="0059756C"/>
    <w:rsid w:val="00597B50"/>
    <w:rsid w:val="005A0AE5"/>
    <w:rsid w:val="005A0D35"/>
    <w:rsid w:val="005A0D55"/>
    <w:rsid w:val="005A125B"/>
    <w:rsid w:val="005A12CC"/>
    <w:rsid w:val="005A1561"/>
    <w:rsid w:val="005A1800"/>
    <w:rsid w:val="005A187A"/>
    <w:rsid w:val="005A1D31"/>
    <w:rsid w:val="005A1FAE"/>
    <w:rsid w:val="005A20C1"/>
    <w:rsid w:val="005A20F4"/>
    <w:rsid w:val="005A2441"/>
    <w:rsid w:val="005A247F"/>
    <w:rsid w:val="005A31A7"/>
    <w:rsid w:val="005A352D"/>
    <w:rsid w:val="005A3FA5"/>
    <w:rsid w:val="005A4D64"/>
    <w:rsid w:val="005A4E8F"/>
    <w:rsid w:val="005A535B"/>
    <w:rsid w:val="005A5B1D"/>
    <w:rsid w:val="005A606E"/>
    <w:rsid w:val="005A66A5"/>
    <w:rsid w:val="005A68B8"/>
    <w:rsid w:val="005A693D"/>
    <w:rsid w:val="005A741A"/>
    <w:rsid w:val="005A7BE8"/>
    <w:rsid w:val="005A7CBC"/>
    <w:rsid w:val="005B0327"/>
    <w:rsid w:val="005B089F"/>
    <w:rsid w:val="005B08C6"/>
    <w:rsid w:val="005B09A3"/>
    <w:rsid w:val="005B09C2"/>
    <w:rsid w:val="005B09E6"/>
    <w:rsid w:val="005B0E7D"/>
    <w:rsid w:val="005B17D5"/>
    <w:rsid w:val="005B1B88"/>
    <w:rsid w:val="005B1BAB"/>
    <w:rsid w:val="005B1E56"/>
    <w:rsid w:val="005B2D02"/>
    <w:rsid w:val="005B2DAA"/>
    <w:rsid w:val="005B2E8A"/>
    <w:rsid w:val="005B2FAD"/>
    <w:rsid w:val="005B338F"/>
    <w:rsid w:val="005B343C"/>
    <w:rsid w:val="005B3827"/>
    <w:rsid w:val="005B38AF"/>
    <w:rsid w:val="005B3D21"/>
    <w:rsid w:val="005B4141"/>
    <w:rsid w:val="005B458E"/>
    <w:rsid w:val="005B4ABE"/>
    <w:rsid w:val="005B4CE6"/>
    <w:rsid w:val="005B4CE7"/>
    <w:rsid w:val="005B4DEA"/>
    <w:rsid w:val="005B5002"/>
    <w:rsid w:val="005B5468"/>
    <w:rsid w:val="005B5512"/>
    <w:rsid w:val="005B58E0"/>
    <w:rsid w:val="005B593E"/>
    <w:rsid w:val="005B5A07"/>
    <w:rsid w:val="005B5C53"/>
    <w:rsid w:val="005B5DC3"/>
    <w:rsid w:val="005B7B39"/>
    <w:rsid w:val="005B7D6A"/>
    <w:rsid w:val="005C00D1"/>
    <w:rsid w:val="005C039A"/>
    <w:rsid w:val="005C06B9"/>
    <w:rsid w:val="005C0779"/>
    <w:rsid w:val="005C0BFA"/>
    <w:rsid w:val="005C0C50"/>
    <w:rsid w:val="005C16B4"/>
    <w:rsid w:val="005C1736"/>
    <w:rsid w:val="005C18D5"/>
    <w:rsid w:val="005C1A34"/>
    <w:rsid w:val="005C1BC5"/>
    <w:rsid w:val="005C2953"/>
    <w:rsid w:val="005C2A7A"/>
    <w:rsid w:val="005C2B80"/>
    <w:rsid w:val="005C2CEC"/>
    <w:rsid w:val="005C2D6B"/>
    <w:rsid w:val="005C2E8A"/>
    <w:rsid w:val="005C37A4"/>
    <w:rsid w:val="005C38BD"/>
    <w:rsid w:val="005C3E7F"/>
    <w:rsid w:val="005C4761"/>
    <w:rsid w:val="005C4DE3"/>
    <w:rsid w:val="005C4E96"/>
    <w:rsid w:val="005C58B9"/>
    <w:rsid w:val="005C5A5E"/>
    <w:rsid w:val="005C5A6C"/>
    <w:rsid w:val="005C6C54"/>
    <w:rsid w:val="005C6D4D"/>
    <w:rsid w:val="005C78BB"/>
    <w:rsid w:val="005C7927"/>
    <w:rsid w:val="005C7C90"/>
    <w:rsid w:val="005D01C9"/>
    <w:rsid w:val="005D0DB6"/>
    <w:rsid w:val="005D0F43"/>
    <w:rsid w:val="005D1446"/>
    <w:rsid w:val="005D1548"/>
    <w:rsid w:val="005D1900"/>
    <w:rsid w:val="005D1D6F"/>
    <w:rsid w:val="005D25D2"/>
    <w:rsid w:val="005D26FC"/>
    <w:rsid w:val="005D2BB4"/>
    <w:rsid w:val="005D3BC0"/>
    <w:rsid w:val="005D4B1C"/>
    <w:rsid w:val="005D4FF3"/>
    <w:rsid w:val="005D5736"/>
    <w:rsid w:val="005D5DF8"/>
    <w:rsid w:val="005D63FF"/>
    <w:rsid w:val="005D6463"/>
    <w:rsid w:val="005D6504"/>
    <w:rsid w:val="005D6816"/>
    <w:rsid w:val="005D6B4A"/>
    <w:rsid w:val="005D700F"/>
    <w:rsid w:val="005D73B2"/>
    <w:rsid w:val="005D7450"/>
    <w:rsid w:val="005D7A73"/>
    <w:rsid w:val="005E02B0"/>
    <w:rsid w:val="005E03AC"/>
    <w:rsid w:val="005E0ECE"/>
    <w:rsid w:val="005E131A"/>
    <w:rsid w:val="005E18C9"/>
    <w:rsid w:val="005E1BB7"/>
    <w:rsid w:val="005E20D6"/>
    <w:rsid w:val="005E2416"/>
    <w:rsid w:val="005E2FC0"/>
    <w:rsid w:val="005E3DF1"/>
    <w:rsid w:val="005E45CA"/>
    <w:rsid w:val="005E4C8F"/>
    <w:rsid w:val="005E4D15"/>
    <w:rsid w:val="005E4F05"/>
    <w:rsid w:val="005E54B4"/>
    <w:rsid w:val="005E5FC5"/>
    <w:rsid w:val="005E61F1"/>
    <w:rsid w:val="005E6D51"/>
    <w:rsid w:val="005E70B4"/>
    <w:rsid w:val="005E71B7"/>
    <w:rsid w:val="005E7A41"/>
    <w:rsid w:val="005E7C61"/>
    <w:rsid w:val="005F031C"/>
    <w:rsid w:val="005F0B66"/>
    <w:rsid w:val="005F0D41"/>
    <w:rsid w:val="005F0FC3"/>
    <w:rsid w:val="005F14F5"/>
    <w:rsid w:val="005F175D"/>
    <w:rsid w:val="005F1C57"/>
    <w:rsid w:val="005F1FD6"/>
    <w:rsid w:val="005F2114"/>
    <w:rsid w:val="005F2219"/>
    <w:rsid w:val="005F2BCD"/>
    <w:rsid w:val="005F2CE0"/>
    <w:rsid w:val="005F3A72"/>
    <w:rsid w:val="005F3FFC"/>
    <w:rsid w:val="005F411B"/>
    <w:rsid w:val="005F41A8"/>
    <w:rsid w:val="005F469D"/>
    <w:rsid w:val="005F46A9"/>
    <w:rsid w:val="005F4D44"/>
    <w:rsid w:val="005F4D5D"/>
    <w:rsid w:val="005F4DED"/>
    <w:rsid w:val="005F548F"/>
    <w:rsid w:val="005F55C8"/>
    <w:rsid w:val="005F5A62"/>
    <w:rsid w:val="005F6935"/>
    <w:rsid w:val="005F6EAF"/>
    <w:rsid w:val="005F7504"/>
    <w:rsid w:val="005F7839"/>
    <w:rsid w:val="005F79F5"/>
    <w:rsid w:val="005F7F2B"/>
    <w:rsid w:val="006001FB"/>
    <w:rsid w:val="0060054C"/>
    <w:rsid w:val="00601036"/>
    <w:rsid w:val="006013D6"/>
    <w:rsid w:val="006015E8"/>
    <w:rsid w:val="00601939"/>
    <w:rsid w:val="00602709"/>
    <w:rsid w:val="00602948"/>
    <w:rsid w:val="00602961"/>
    <w:rsid w:val="00603340"/>
    <w:rsid w:val="0060335B"/>
    <w:rsid w:val="006035D8"/>
    <w:rsid w:val="006038D2"/>
    <w:rsid w:val="00603E55"/>
    <w:rsid w:val="00604746"/>
    <w:rsid w:val="006050CB"/>
    <w:rsid w:val="00605AD0"/>
    <w:rsid w:val="00605F05"/>
    <w:rsid w:val="00606540"/>
    <w:rsid w:val="00606648"/>
    <w:rsid w:val="00606ADA"/>
    <w:rsid w:val="00606E1A"/>
    <w:rsid w:val="00606E2A"/>
    <w:rsid w:val="00607A31"/>
    <w:rsid w:val="00610496"/>
    <w:rsid w:val="0061090A"/>
    <w:rsid w:val="00610BEB"/>
    <w:rsid w:val="00611B32"/>
    <w:rsid w:val="00611C35"/>
    <w:rsid w:val="00611FC3"/>
    <w:rsid w:val="0061263D"/>
    <w:rsid w:val="00612F8A"/>
    <w:rsid w:val="006136FE"/>
    <w:rsid w:val="00613CD3"/>
    <w:rsid w:val="00614054"/>
    <w:rsid w:val="00614866"/>
    <w:rsid w:val="00614895"/>
    <w:rsid w:val="00614F25"/>
    <w:rsid w:val="006151A9"/>
    <w:rsid w:val="0061556D"/>
    <w:rsid w:val="00615BF8"/>
    <w:rsid w:val="0061656D"/>
    <w:rsid w:val="0061746D"/>
    <w:rsid w:val="006179D0"/>
    <w:rsid w:val="00617A34"/>
    <w:rsid w:val="00620053"/>
    <w:rsid w:val="0062119E"/>
    <w:rsid w:val="0062145E"/>
    <w:rsid w:val="00621466"/>
    <w:rsid w:val="00621B8F"/>
    <w:rsid w:val="00622328"/>
    <w:rsid w:val="00622672"/>
    <w:rsid w:val="0062325F"/>
    <w:rsid w:val="0062371F"/>
    <w:rsid w:val="006238A2"/>
    <w:rsid w:val="00623C8F"/>
    <w:rsid w:val="00623F31"/>
    <w:rsid w:val="006241C0"/>
    <w:rsid w:val="006243F9"/>
    <w:rsid w:val="006253AD"/>
    <w:rsid w:val="006256AA"/>
    <w:rsid w:val="006258C3"/>
    <w:rsid w:val="00626971"/>
    <w:rsid w:val="006269FC"/>
    <w:rsid w:val="00626D88"/>
    <w:rsid w:val="0062797D"/>
    <w:rsid w:val="00627AC9"/>
    <w:rsid w:val="00627B24"/>
    <w:rsid w:val="00627EA5"/>
    <w:rsid w:val="00630563"/>
    <w:rsid w:val="00630725"/>
    <w:rsid w:val="00631326"/>
    <w:rsid w:val="00631E07"/>
    <w:rsid w:val="00631E32"/>
    <w:rsid w:val="00632077"/>
    <w:rsid w:val="006323A2"/>
    <w:rsid w:val="006325B6"/>
    <w:rsid w:val="00632F38"/>
    <w:rsid w:val="00633037"/>
    <w:rsid w:val="006330F0"/>
    <w:rsid w:val="006338BC"/>
    <w:rsid w:val="00633963"/>
    <w:rsid w:val="00633A31"/>
    <w:rsid w:val="00633AFA"/>
    <w:rsid w:val="0063465B"/>
    <w:rsid w:val="00635436"/>
    <w:rsid w:val="00635500"/>
    <w:rsid w:val="006358D4"/>
    <w:rsid w:val="00635DE3"/>
    <w:rsid w:val="006361E6"/>
    <w:rsid w:val="006362AE"/>
    <w:rsid w:val="00636527"/>
    <w:rsid w:val="006368E4"/>
    <w:rsid w:val="006369B8"/>
    <w:rsid w:val="00637301"/>
    <w:rsid w:val="00637B97"/>
    <w:rsid w:val="00637E1B"/>
    <w:rsid w:val="006406F5"/>
    <w:rsid w:val="00640737"/>
    <w:rsid w:val="006412BB"/>
    <w:rsid w:val="006415D2"/>
    <w:rsid w:val="00641C2C"/>
    <w:rsid w:val="00642405"/>
    <w:rsid w:val="0064432A"/>
    <w:rsid w:val="006445FB"/>
    <w:rsid w:val="006445FD"/>
    <w:rsid w:val="00644997"/>
    <w:rsid w:val="00646225"/>
    <w:rsid w:val="00646B54"/>
    <w:rsid w:val="00646E71"/>
    <w:rsid w:val="00646E9C"/>
    <w:rsid w:val="006473DA"/>
    <w:rsid w:val="0064769D"/>
    <w:rsid w:val="00647AA1"/>
    <w:rsid w:val="00647D60"/>
    <w:rsid w:val="00647DE7"/>
    <w:rsid w:val="0065005C"/>
    <w:rsid w:val="00650ACC"/>
    <w:rsid w:val="00650C45"/>
    <w:rsid w:val="0065181D"/>
    <w:rsid w:val="00651BE1"/>
    <w:rsid w:val="00651CC8"/>
    <w:rsid w:val="00651D2A"/>
    <w:rsid w:val="006522E5"/>
    <w:rsid w:val="00652318"/>
    <w:rsid w:val="00652A32"/>
    <w:rsid w:val="0065304C"/>
    <w:rsid w:val="0065314B"/>
    <w:rsid w:val="006534ED"/>
    <w:rsid w:val="00654443"/>
    <w:rsid w:val="00654584"/>
    <w:rsid w:val="00654B5F"/>
    <w:rsid w:val="00654BCC"/>
    <w:rsid w:val="00654EC2"/>
    <w:rsid w:val="00655701"/>
    <w:rsid w:val="00655E2D"/>
    <w:rsid w:val="00656615"/>
    <w:rsid w:val="00656CBC"/>
    <w:rsid w:val="006572BC"/>
    <w:rsid w:val="00657832"/>
    <w:rsid w:val="00657BB8"/>
    <w:rsid w:val="00657E90"/>
    <w:rsid w:val="00657F0F"/>
    <w:rsid w:val="00660871"/>
    <w:rsid w:val="00660968"/>
    <w:rsid w:val="00660D97"/>
    <w:rsid w:val="00660E78"/>
    <w:rsid w:val="00661AC8"/>
    <w:rsid w:val="00663536"/>
    <w:rsid w:val="00663B64"/>
    <w:rsid w:val="00663CDB"/>
    <w:rsid w:val="00663D87"/>
    <w:rsid w:val="0066442A"/>
    <w:rsid w:val="00664BAD"/>
    <w:rsid w:val="00664EF7"/>
    <w:rsid w:val="00665632"/>
    <w:rsid w:val="00665B16"/>
    <w:rsid w:val="006662BF"/>
    <w:rsid w:val="00666D9F"/>
    <w:rsid w:val="0066753E"/>
    <w:rsid w:val="00670425"/>
    <w:rsid w:val="00670A2D"/>
    <w:rsid w:val="00670FD3"/>
    <w:rsid w:val="006710F9"/>
    <w:rsid w:val="006711B5"/>
    <w:rsid w:val="006712F2"/>
    <w:rsid w:val="006713FD"/>
    <w:rsid w:val="006724C0"/>
    <w:rsid w:val="00672565"/>
    <w:rsid w:val="00672A5D"/>
    <w:rsid w:val="00672E27"/>
    <w:rsid w:val="0067313E"/>
    <w:rsid w:val="00673253"/>
    <w:rsid w:val="00673490"/>
    <w:rsid w:val="006734C6"/>
    <w:rsid w:val="0067398F"/>
    <w:rsid w:val="00673C9F"/>
    <w:rsid w:val="00674148"/>
    <w:rsid w:val="00674387"/>
    <w:rsid w:val="00674605"/>
    <w:rsid w:val="006754CE"/>
    <w:rsid w:val="0067599B"/>
    <w:rsid w:val="006767B9"/>
    <w:rsid w:val="00676E31"/>
    <w:rsid w:val="00676E94"/>
    <w:rsid w:val="006779D0"/>
    <w:rsid w:val="00677EC9"/>
    <w:rsid w:val="00680073"/>
    <w:rsid w:val="00680088"/>
    <w:rsid w:val="00680266"/>
    <w:rsid w:val="00680404"/>
    <w:rsid w:val="00680760"/>
    <w:rsid w:val="00680BD5"/>
    <w:rsid w:val="00680D30"/>
    <w:rsid w:val="00680E99"/>
    <w:rsid w:val="006813DF"/>
    <w:rsid w:val="0068272D"/>
    <w:rsid w:val="006828BB"/>
    <w:rsid w:val="00683107"/>
    <w:rsid w:val="00683542"/>
    <w:rsid w:val="006837F8"/>
    <w:rsid w:val="006852F9"/>
    <w:rsid w:val="0068553A"/>
    <w:rsid w:val="00685799"/>
    <w:rsid w:val="0068589A"/>
    <w:rsid w:val="00685953"/>
    <w:rsid w:val="00686084"/>
    <w:rsid w:val="00686169"/>
    <w:rsid w:val="0068628B"/>
    <w:rsid w:val="006862A7"/>
    <w:rsid w:val="0068639E"/>
    <w:rsid w:val="006865EC"/>
    <w:rsid w:val="00686A07"/>
    <w:rsid w:val="00687DB6"/>
    <w:rsid w:val="00690204"/>
    <w:rsid w:val="00690334"/>
    <w:rsid w:val="006913A0"/>
    <w:rsid w:val="00691595"/>
    <w:rsid w:val="0069166E"/>
    <w:rsid w:val="006918B0"/>
    <w:rsid w:val="00691B97"/>
    <w:rsid w:val="0069210D"/>
    <w:rsid w:val="00692345"/>
    <w:rsid w:val="0069248C"/>
    <w:rsid w:val="00692EE1"/>
    <w:rsid w:val="00693283"/>
    <w:rsid w:val="00693413"/>
    <w:rsid w:val="0069385B"/>
    <w:rsid w:val="00693BA6"/>
    <w:rsid w:val="00693BF4"/>
    <w:rsid w:val="00693E41"/>
    <w:rsid w:val="006941E5"/>
    <w:rsid w:val="00694D4A"/>
    <w:rsid w:val="006952DD"/>
    <w:rsid w:val="0069538E"/>
    <w:rsid w:val="0069578D"/>
    <w:rsid w:val="00695AFD"/>
    <w:rsid w:val="0069661F"/>
    <w:rsid w:val="00696E85"/>
    <w:rsid w:val="006976DC"/>
    <w:rsid w:val="006A060C"/>
    <w:rsid w:val="006A0B76"/>
    <w:rsid w:val="006A0D54"/>
    <w:rsid w:val="006A0DF0"/>
    <w:rsid w:val="006A17FF"/>
    <w:rsid w:val="006A1965"/>
    <w:rsid w:val="006A256D"/>
    <w:rsid w:val="006A2B0F"/>
    <w:rsid w:val="006A3366"/>
    <w:rsid w:val="006A357A"/>
    <w:rsid w:val="006A3B96"/>
    <w:rsid w:val="006A3DEB"/>
    <w:rsid w:val="006A4307"/>
    <w:rsid w:val="006A452B"/>
    <w:rsid w:val="006A4563"/>
    <w:rsid w:val="006A4DF1"/>
    <w:rsid w:val="006A5858"/>
    <w:rsid w:val="006A5A09"/>
    <w:rsid w:val="006A663D"/>
    <w:rsid w:val="006A6E5C"/>
    <w:rsid w:val="006A6FC2"/>
    <w:rsid w:val="006A6FD3"/>
    <w:rsid w:val="006A708C"/>
    <w:rsid w:val="006A72B9"/>
    <w:rsid w:val="006A7360"/>
    <w:rsid w:val="006A741F"/>
    <w:rsid w:val="006A773C"/>
    <w:rsid w:val="006A7A79"/>
    <w:rsid w:val="006A7F05"/>
    <w:rsid w:val="006B0036"/>
    <w:rsid w:val="006B18EB"/>
    <w:rsid w:val="006B1F1C"/>
    <w:rsid w:val="006B27C1"/>
    <w:rsid w:val="006B283A"/>
    <w:rsid w:val="006B2AFE"/>
    <w:rsid w:val="006B2D3A"/>
    <w:rsid w:val="006B2EDD"/>
    <w:rsid w:val="006B2F39"/>
    <w:rsid w:val="006B3514"/>
    <w:rsid w:val="006B3554"/>
    <w:rsid w:val="006B35A3"/>
    <w:rsid w:val="006B39F8"/>
    <w:rsid w:val="006B3E92"/>
    <w:rsid w:val="006B4D7C"/>
    <w:rsid w:val="006B4F23"/>
    <w:rsid w:val="006B516D"/>
    <w:rsid w:val="006B54E7"/>
    <w:rsid w:val="006B555F"/>
    <w:rsid w:val="006B60E2"/>
    <w:rsid w:val="006B6E27"/>
    <w:rsid w:val="006B6EEB"/>
    <w:rsid w:val="006B7221"/>
    <w:rsid w:val="006B735D"/>
    <w:rsid w:val="006B77DC"/>
    <w:rsid w:val="006B788C"/>
    <w:rsid w:val="006B79DD"/>
    <w:rsid w:val="006B7E1D"/>
    <w:rsid w:val="006B7E64"/>
    <w:rsid w:val="006C0612"/>
    <w:rsid w:val="006C0A6D"/>
    <w:rsid w:val="006C17AA"/>
    <w:rsid w:val="006C19EF"/>
    <w:rsid w:val="006C2275"/>
    <w:rsid w:val="006C230C"/>
    <w:rsid w:val="006C2562"/>
    <w:rsid w:val="006C27DC"/>
    <w:rsid w:val="006C2B71"/>
    <w:rsid w:val="006C2DB5"/>
    <w:rsid w:val="006C327D"/>
    <w:rsid w:val="006C32ED"/>
    <w:rsid w:val="006C3347"/>
    <w:rsid w:val="006C33FE"/>
    <w:rsid w:val="006C35FE"/>
    <w:rsid w:val="006C3E5E"/>
    <w:rsid w:val="006C42CF"/>
    <w:rsid w:val="006C463B"/>
    <w:rsid w:val="006C4671"/>
    <w:rsid w:val="006C498D"/>
    <w:rsid w:val="006C5286"/>
    <w:rsid w:val="006C541D"/>
    <w:rsid w:val="006C575C"/>
    <w:rsid w:val="006C5DA2"/>
    <w:rsid w:val="006C67B9"/>
    <w:rsid w:val="006C67D2"/>
    <w:rsid w:val="006C6AFD"/>
    <w:rsid w:val="006C70B1"/>
    <w:rsid w:val="006C70F1"/>
    <w:rsid w:val="006C76B7"/>
    <w:rsid w:val="006C79E6"/>
    <w:rsid w:val="006C7DE3"/>
    <w:rsid w:val="006D0E53"/>
    <w:rsid w:val="006D1493"/>
    <w:rsid w:val="006D14B8"/>
    <w:rsid w:val="006D1F42"/>
    <w:rsid w:val="006D20E1"/>
    <w:rsid w:val="006D21DE"/>
    <w:rsid w:val="006D2404"/>
    <w:rsid w:val="006D33D5"/>
    <w:rsid w:val="006D3A45"/>
    <w:rsid w:val="006D3A94"/>
    <w:rsid w:val="006D4168"/>
    <w:rsid w:val="006D4AF7"/>
    <w:rsid w:val="006D4FF5"/>
    <w:rsid w:val="006D5281"/>
    <w:rsid w:val="006D5659"/>
    <w:rsid w:val="006D57F1"/>
    <w:rsid w:val="006D58BA"/>
    <w:rsid w:val="006D5A63"/>
    <w:rsid w:val="006D5D61"/>
    <w:rsid w:val="006D5F7E"/>
    <w:rsid w:val="006D61A9"/>
    <w:rsid w:val="006D6586"/>
    <w:rsid w:val="006D6755"/>
    <w:rsid w:val="006D7655"/>
    <w:rsid w:val="006D7E35"/>
    <w:rsid w:val="006E006B"/>
    <w:rsid w:val="006E1045"/>
    <w:rsid w:val="006E12BE"/>
    <w:rsid w:val="006E15A1"/>
    <w:rsid w:val="006E164A"/>
    <w:rsid w:val="006E16B4"/>
    <w:rsid w:val="006E1925"/>
    <w:rsid w:val="006E1BD0"/>
    <w:rsid w:val="006E1C4E"/>
    <w:rsid w:val="006E23E4"/>
    <w:rsid w:val="006E2A73"/>
    <w:rsid w:val="006E3D39"/>
    <w:rsid w:val="006E3FF6"/>
    <w:rsid w:val="006E4ED1"/>
    <w:rsid w:val="006E50FA"/>
    <w:rsid w:val="006E5968"/>
    <w:rsid w:val="006E6036"/>
    <w:rsid w:val="006E6755"/>
    <w:rsid w:val="006E6798"/>
    <w:rsid w:val="006E707E"/>
    <w:rsid w:val="006E7208"/>
    <w:rsid w:val="006E745B"/>
    <w:rsid w:val="006E77AF"/>
    <w:rsid w:val="006E7816"/>
    <w:rsid w:val="006E7871"/>
    <w:rsid w:val="006E7B64"/>
    <w:rsid w:val="006E7C09"/>
    <w:rsid w:val="006E7D82"/>
    <w:rsid w:val="006F03B7"/>
    <w:rsid w:val="006F0B51"/>
    <w:rsid w:val="006F0F07"/>
    <w:rsid w:val="006F1C54"/>
    <w:rsid w:val="006F25B8"/>
    <w:rsid w:val="006F29B9"/>
    <w:rsid w:val="006F29EF"/>
    <w:rsid w:val="006F2AD7"/>
    <w:rsid w:val="006F32A2"/>
    <w:rsid w:val="006F3CEC"/>
    <w:rsid w:val="006F3D59"/>
    <w:rsid w:val="006F470A"/>
    <w:rsid w:val="006F5956"/>
    <w:rsid w:val="006F5990"/>
    <w:rsid w:val="006F5F5E"/>
    <w:rsid w:val="006F69BE"/>
    <w:rsid w:val="006F6CC0"/>
    <w:rsid w:val="006F6EB8"/>
    <w:rsid w:val="006F6F09"/>
    <w:rsid w:val="006F729E"/>
    <w:rsid w:val="006F7CE6"/>
    <w:rsid w:val="006F7DB0"/>
    <w:rsid w:val="00700591"/>
    <w:rsid w:val="00700AC9"/>
    <w:rsid w:val="00701494"/>
    <w:rsid w:val="00701E28"/>
    <w:rsid w:val="0070204C"/>
    <w:rsid w:val="00702448"/>
    <w:rsid w:val="00702811"/>
    <w:rsid w:val="00702D16"/>
    <w:rsid w:val="00702DC6"/>
    <w:rsid w:val="00703819"/>
    <w:rsid w:val="00703989"/>
    <w:rsid w:val="00703B74"/>
    <w:rsid w:val="007051AB"/>
    <w:rsid w:val="00705E85"/>
    <w:rsid w:val="00706627"/>
    <w:rsid w:val="0070674C"/>
    <w:rsid w:val="00706E25"/>
    <w:rsid w:val="00706EA8"/>
    <w:rsid w:val="00707591"/>
    <w:rsid w:val="00707B02"/>
    <w:rsid w:val="00707D5E"/>
    <w:rsid w:val="00710268"/>
    <w:rsid w:val="0071028E"/>
    <w:rsid w:val="007105C3"/>
    <w:rsid w:val="00711E71"/>
    <w:rsid w:val="007122BE"/>
    <w:rsid w:val="00712F94"/>
    <w:rsid w:val="0071448E"/>
    <w:rsid w:val="00714607"/>
    <w:rsid w:val="0071495B"/>
    <w:rsid w:val="007160D1"/>
    <w:rsid w:val="007165E6"/>
    <w:rsid w:val="00716628"/>
    <w:rsid w:val="0071674E"/>
    <w:rsid w:val="0071677C"/>
    <w:rsid w:val="007167C9"/>
    <w:rsid w:val="00716CBE"/>
    <w:rsid w:val="00716D30"/>
    <w:rsid w:val="00716D3A"/>
    <w:rsid w:val="007170FB"/>
    <w:rsid w:val="00717B21"/>
    <w:rsid w:val="00717B60"/>
    <w:rsid w:val="0072052E"/>
    <w:rsid w:val="00720E3D"/>
    <w:rsid w:val="00720E83"/>
    <w:rsid w:val="007211CF"/>
    <w:rsid w:val="00721497"/>
    <w:rsid w:val="00721B73"/>
    <w:rsid w:val="00721E63"/>
    <w:rsid w:val="00721EF7"/>
    <w:rsid w:val="00721FD7"/>
    <w:rsid w:val="00722E0F"/>
    <w:rsid w:val="00722E2E"/>
    <w:rsid w:val="0072300A"/>
    <w:rsid w:val="007232ED"/>
    <w:rsid w:val="007236AC"/>
    <w:rsid w:val="00723912"/>
    <w:rsid w:val="0072397D"/>
    <w:rsid w:val="00723C3B"/>
    <w:rsid w:val="00723C3C"/>
    <w:rsid w:val="00723E21"/>
    <w:rsid w:val="00724550"/>
    <w:rsid w:val="00725594"/>
    <w:rsid w:val="00725F18"/>
    <w:rsid w:val="00726778"/>
    <w:rsid w:val="007268C4"/>
    <w:rsid w:val="00726D26"/>
    <w:rsid w:val="0072719D"/>
    <w:rsid w:val="00727BA2"/>
    <w:rsid w:val="00727D45"/>
    <w:rsid w:val="00730400"/>
    <w:rsid w:val="0073135E"/>
    <w:rsid w:val="007316B4"/>
    <w:rsid w:val="0073173B"/>
    <w:rsid w:val="00731A83"/>
    <w:rsid w:val="00731D26"/>
    <w:rsid w:val="00731D98"/>
    <w:rsid w:val="00731EA6"/>
    <w:rsid w:val="007320D4"/>
    <w:rsid w:val="00732362"/>
    <w:rsid w:val="007326BF"/>
    <w:rsid w:val="00732736"/>
    <w:rsid w:val="0073292C"/>
    <w:rsid w:val="00733775"/>
    <w:rsid w:val="007342F6"/>
    <w:rsid w:val="00734494"/>
    <w:rsid w:val="0073452D"/>
    <w:rsid w:val="0073493A"/>
    <w:rsid w:val="00734B9F"/>
    <w:rsid w:val="0073504D"/>
    <w:rsid w:val="007358E2"/>
    <w:rsid w:val="00735E05"/>
    <w:rsid w:val="007360D7"/>
    <w:rsid w:val="0073682A"/>
    <w:rsid w:val="0073697B"/>
    <w:rsid w:val="00736B6D"/>
    <w:rsid w:val="00736C99"/>
    <w:rsid w:val="007371E7"/>
    <w:rsid w:val="0073784A"/>
    <w:rsid w:val="007379A3"/>
    <w:rsid w:val="00740037"/>
    <w:rsid w:val="00740359"/>
    <w:rsid w:val="00740E26"/>
    <w:rsid w:val="007413B5"/>
    <w:rsid w:val="00741488"/>
    <w:rsid w:val="007414E8"/>
    <w:rsid w:val="00741830"/>
    <w:rsid w:val="007418D6"/>
    <w:rsid w:val="00741AE1"/>
    <w:rsid w:val="00742406"/>
    <w:rsid w:val="00742E25"/>
    <w:rsid w:val="0074330D"/>
    <w:rsid w:val="007436B9"/>
    <w:rsid w:val="007439AB"/>
    <w:rsid w:val="00744068"/>
    <w:rsid w:val="007441A8"/>
    <w:rsid w:val="007445F7"/>
    <w:rsid w:val="00745579"/>
    <w:rsid w:val="007459A0"/>
    <w:rsid w:val="007459B8"/>
    <w:rsid w:val="00745F3A"/>
    <w:rsid w:val="00746126"/>
    <w:rsid w:val="00746715"/>
    <w:rsid w:val="00746BAA"/>
    <w:rsid w:val="007470BA"/>
    <w:rsid w:val="007470DB"/>
    <w:rsid w:val="007474A3"/>
    <w:rsid w:val="00747552"/>
    <w:rsid w:val="0074787B"/>
    <w:rsid w:val="00747B57"/>
    <w:rsid w:val="007504BA"/>
    <w:rsid w:val="0075064F"/>
    <w:rsid w:val="00750905"/>
    <w:rsid w:val="00751888"/>
    <w:rsid w:val="007519DC"/>
    <w:rsid w:val="00751A5A"/>
    <w:rsid w:val="00751D39"/>
    <w:rsid w:val="007521FF"/>
    <w:rsid w:val="007523ED"/>
    <w:rsid w:val="00752443"/>
    <w:rsid w:val="00752E3C"/>
    <w:rsid w:val="00752FFB"/>
    <w:rsid w:val="0075302F"/>
    <w:rsid w:val="00753909"/>
    <w:rsid w:val="0075392C"/>
    <w:rsid w:val="00754206"/>
    <w:rsid w:val="00754672"/>
    <w:rsid w:val="0075538E"/>
    <w:rsid w:val="007554B5"/>
    <w:rsid w:val="0075587A"/>
    <w:rsid w:val="00755FA0"/>
    <w:rsid w:val="0075626C"/>
    <w:rsid w:val="007565FF"/>
    <w:rsid w:val="0075692C"/>
    <w:rsid w:val="00756BB3"/>
    <w:rsid w:val="00757428"/>
    <w:rsid w:val="007604CD"/>
    <w:rsid w:val="00760B6F"/>
    <w:rsid w:val="00760CE2"/>
    <w:rsid w:val="00760E8E"/>
    <w:rsid w:val="00760F7D"/>
    <w:rsid w:val="007610EF"/>
    <w:rsid w:val="007614F4"/>
    <w:rsid w:val="00761AA3"/>
    <w:rsid w:val="00761FC0"/>
    <w:rsid w:val="007621D2"/>
    <w:rsid w:val="00762433"/>
    <w:rsid w:val="00762BE6"/>
    <w:rsid w:val="00763097"/>
    <w:rsid w:val="007637B4"/>
    <w:rsid w:val="00763841"/>
    <w:rsid w:val="00763B60"/>
    <w:rsid w:val="00764745"/>
    <w:rsid w:val="00764BFB"/>
    <w:rsid w:val="00764C26"/>
    <w:rsid w:val="00765F41"/>
    <w:rsid w:val="007665A5"/>
    <w:rsid w:val="0076781E"/>
    <w:rsid w:val="00767969"/>
    <w:rsid w:val="00767BFA"/>
    <w:rsid w:val="00770111"/>
    <w:rsid w:val="0077033E"/>
    <w:rsid w:val="00770483"/>
    <w:rsid w:val="00770E73"/>
    <w:rsid w:val="00771283"/>
    <w:rsid w:val="007719D5"/>
    <w:rsid w:val="007721FF"/>
    <w:rsid w:val="007722FB"/>
    <w:rsid w:val="007724C3"/>
    <w:rsid w:val="00772A35"/>
    <w:rsid w:val="00772DA5"/>
    <w:rsid w:val="00772FC5"/>
    <w:rsid w:val="00773071"/>
    <w:rsid w:val="00773448"/>
    <w:rsid w:val="00773D5A"/>
    <w:rsid w:val="007756A8"/>
    <w:rsid w:val="007756EB"/>
    <w:rsid w:val="00775867"/>
    <w:rsid w:val="00775EAB"/>
    <w:rsid w:val="00776C4D"/>
    <w:rsid w:val="007770FD"/>
    <w:rsid w:val="007773E2"/>
    <w:rsid w:val="0078067F"/>
    <w:rsid w:val="00780D93"/>
    <w:rsid w:val="007817D0"/>
    <w:rsid w:val="00782ED7"/>
    <w:rsid w:val="007830E8"/>
    <w:rsid w:val="0078312D"/>
    <w:rsid w:val="0078392E"/>
    <w:rsid w:val="007845B2"/>
    <w:rsid w:val="00784B5F"/>
    <w:rsid w:val="00784F04"/>
    <w:rsid w:val="00785458"/>
    <w:rsid w:val="00785C7D"/>
    <w:rsid w:val="00785E55"/>
    <w:rsid w:val="007861D5"/>
    <w:rsid w:val="00786580"/>
    <w:rsid w:val="0078663B"/>
    <w:rsid w:val="0079099D"/>
    <w:rsid w:val="00790C96"/>
    <w:rsid w:val="00790CF8"/>
    <w:rsid w:val="00790DB8"/>
    <w:rsid w:val="007914D5"/>
    <w:rsid w:val="0079168E"/>
    <w:rsid w:val="00791D4C"/>
    <w:rsid w:val="00792560"/>
    <w:rsid w:val="0079268C"/>
    <w:rsid w:val="00792BA7"/>
    <w:rsid w:val="00794149"/>
    <w:rsid w:val="00794BBC"/>
    <w:rsid w:val="00794E57"/>
    <w:rsid w:val="00795603"/>
    <w:rsid w:val="007956E2"/>
    <w:rsid w:val="007958D0"/>
    <w:rsid w:val="00795A5A"/>
    <w:rsid w:val="00795D3C"/>
    <w:rsid w:val="00796070"/>
    <w:rsid w:val="00796185"/>
    <w:rsid w:val="00796701"/>
    <w:rsid w:val="00797334"/>
    <w:rsid w:val="00797B5B"/>
    <w:rsid w:val="00797F7C"/>
    <w:rsid w:val="00797F84"/>
    <w:rsid w:val="007A0AB1"/>
    <w:rsid w:val="007A0AD2"/>
    <w:rsid w:val="007A0AD7"/>
    <w:rsid w:val="007A12FD"/>
    <w:rsid w:val="007A1B41"/>
    <w:rsid w:val="007A20F1"/>
    <w:rsid w:val="007A21D6"/>
    <w:rsid w:val="007A22CC"/>
    <w:rsid w:val="007A2F20"/>
    <w:rsid w:val="007A36FA"/>
    <w:rsid w:val="007A38D6"/>
    <w:rsid w:val="007A3C17"/>
    <w:rsid w:val="007A3D7E"/>
    <w:rsid w:val="007A4016"/>
    <w:rsid w:val="007A4170"/>
    <w:rsid w:val="007A44EC"/>
    <w:rsid w:val="007A55D0"/>
    <w:rsid w:val="007A5D94"/>
    <w:rsid w:val="007A5D97"/>
    <w:rsid w:val="007A611E"/>
    <w:rsid w:val="007B00D3"/>
    <w:rsid w:val="007B0219"/>
    <w:rsid w:val="007B04D5"/>
    <w:rsid w:val="007B161C"/>
    <w:rsid w:val="007B19FF"/>
    <w:rsid w:val="007B1D12"/>
    <w:rsid w:val="007B21BE"/>
    <w:rsid w:val="007B2B12"/>
    <w:rsid w:val="007B325C"/>
    <w:rsid w:val="007B3310"/>
    <w:rsid w:val="007B36AB"/>
    <w:rsid w:val="007B3B77"/>
    <w:rsid w:val="007B3E64"/>
    <w:rsid w:val="007B431C"/>
    <w:rsid w:val="007B44B0"/>
    <w:rsid w:val="007B4576"/>
    <w:rsid w:val="007B4FF9"/>
    <w:rsid w:val="007B5395"/>
    <w:rsid w:val="007B60C4"/>
    <w:rsid w:val="007B63F1"/>
    <w:rsid w:val="007B640B"/>
    <w:rsid w:val="007B6C73"/>
    <w:rsid w:val="007B6F25"/>
    <w:rsid w:val="007B6FBA"/>
    <w:rsid w:val="007B73EE"/>
    <w:rsid w:val="007B7E4F"/>
    <w:rsid w:val="007C0A84"/>
    <w:rsid w:val="007C0B07"/>
    <w:rsid w:val="007C0D2B"/>
    <w:rsid w:val="007C0F4B"/>
    <w:rsid w:val="007C15AF"/>
    <w:rsid w:val="007C1F63"/>
    <w:rsid w:val="007C20ED"/>
    <w:rsid w:val="007C210F"/>
    <w:rsid w:val="007C2585"/>
    <w:rsid w:val="007C2625"/>
    <w:rsid w:val="007C28F2"/>
    <w:rsid w:val="007C2B2B"/>
    <w:rsid w:val="007C357C"/>
    <w:rsid w:val="007C3A04"/>
    <w:rsid w:val="007C3A35"/>
    <w:rsid w:val="007C3F16"/>
    <w:rsid w:val="007C45C9"/>
    <w:rsid w:val="007C49C7"/>
    <w:rsid w:val="007C5233"/>
    <w:rsid w:val="007C54E0"/>
    <w:rsid w:val="007C56D7"/>
    <w:rsid w:val="007C5FEA"/>
    <w:rsid w:val="007C672A"/>
    <w:rsid w:val="007C6B0B"/>
    <w:rsid w:val="007C6D34"/>
    <w:rsid w:val="007C6D81"/>
    <w:rsid w:val="007C71A3"/>
    <w:rsid w:val="007C71FC"/>
    <w:rsid w:val="007C72F8"/>
    <w:rsid w:val="007C7340"/>
    <w:rsid w:val="007C7668"/>
    <w:rsid w:val="007D05D4"/>
    <w:rsid w:val="007D0C3F"/>
    <w:rsid w:val="007D0E91"/>
    <w:rsid w:val="007D1694"/>
    <w:rsid w:val="007D16E8"/>
    <w:rsid w:val="007D17B3"/>
    <w:rsid w:val="007D240E"/>
    <w:rsid w:val="007D2AEA"/>
    <w:rsid w:val="007D31A4"/>
    <w:rsid w:val="007D3625"/>
    <w:rsid w:val="007D37FC"/>
    <w:rsid w:val="007D3CBD"/>
    <w:rsid w:val="007D4654"/>
    <w:rsid w:val="007D47D5"/>
    <w:rsid w:val="007D480F"/>
    <w:rsid w:val="007D4866"/>
    <w:rsid w:val="007D4D2A"/>
    <w:rsid w:val="007D5053"/>
    <w:rsid w:val="007D63B5"/>
    <w:rsid w:val="007D6427"/>
    <w:rsid w:val="007D6DBF"/>
    <w:rsid w:val="007D70AE"/>
    <w:rsid w:val="007D71DD"/>
    <w:rsid w:val="007D7B43"/>
    <w:rsid w:val="007D7C27"/>
    <w:rsid w:val="007E06E6"/>
    <w:rsid w:val="007E0E2F"/>
    <w:rsid w:val="007E0F37"/>
    <w:rsid w:val="007E0FAF"/>
    <w:rsid w:val="007E14A7"/>
    <w:rsid w:val="007E17A0"/>
    <w:rsid w:val="007E1845"/>
    <w:rsid w:val="007E1901"/>
    <w:rsid w:val="007E1C4A"/>
    <w:rsid w:val="007E223B"/>
    <w:rsid w:val="007E2641"/>
    <w:rsid w:val="007E2A1E"/>
    <w:rsid w:val="007E2BA6"/>
    <w:rsid w:val="007E3A17"/>
    <w:rsid w:val="007E3D22"/>
    <w:rsid w:val="007E433B"/>
    <w:rsid w:val="007E44AF"/>
    <w:rsid w:val="007E495B"/>
    <w:rsid w:val="007E5786"/>
    <w:rsid w:val="007E5AD3"/>
    <w:rsid w:val="007E5CE6"/>
    <w:rsid w:val="007E635F"/>
    <w:rsid w:val="007E6661"/>
    <w:rsid w:val="007E6724"/>
    <w:rsid w:val="007E6A8B"/>
    <w:rsid w:val="007E6DF5"/>
    <w:rsid w:val="007E712E"/>
    <w:rsid w:val="007E71BA"/>
    <w:rsid w:val="007E747C"/>
    <w:rsid w:val="007E7A97"/>
    <w:rsid w:val="007E7B24"/>
    <w:rsid w:val="007E7C1C"/>
    <w:rsid w:val="007E7D82"/>
    <w:rsid w:val="007F09B4"/>
    <w:rsid w:val="007F11DE"/>
    <w:rsid w:val="007F11E1"/>
    <w:rsid w:val="007F12D8"/>
    <w:rsid w:val="007F135B"/>
    <w:rsid w:val="007F1F88"/>
    <w:rsid w:val="007F2400"/>
    <w:rsid w:val="007F2711"/>
    <w:rsid w:val="007F2821"/>
    <w:rsid w:val="007F2FB7"/>
    <w:rsid w:val="007F3186"/>
    <w:rsid w:val="007F32D2"/>
    <w:rsid w:val="007F33E8"/>
    <w:rsid w:val="007F36C9"/>
    <w:rsid w:val="007F39BA"/>
    <w:rsid w:val="007F46AA"/>
    <w:rsid w:val="007F4871"/>
    <w:rsid w:val="007F4CC2"/>
    <w:rsid w:val="007F4F91"/>
    <w:rsid w:val="007F565D"/>
    <w:rsid w:val="007F56FF"/>
    <w:rsid w:val="007F61A5"/>
    <w:rsid w:val="007F61DD"/>
    <w:rsid w:val="007F6467"/>
    <w:rsid w:val="007F6A76"/>
    <w:rsid w:val="007F6B89"/>
    <w:rsid w:val="007F6D29"/>
    <w:rsid w:val="007F7359"/>
    <w:rsid w:val="007F752C"/>
    <w:rsid w:val="007F760C"/>
    <w:rsid w:val="007F7668"/>
    <w:rsid w:val="007F7765"/>
    <w:rsid w:val="007F779B"/>
    <w:rsid w:val="007F7C9B"/>
    <w:rsid w:val="008004AB"/>
    <w:rsid w:val="00800619"/>
    <w:rsid w:val="00800E82"/>
    <w:rsid w:val="008010FC"/>
    <w:rsid w:val="008012E2"/>
    <w:rsid w:val="0080167A"/>
    <w:rsid w:val="008017CA"/>
    <w:rsid w:val="00802236"/>
    <w:rsid w:val="00802534"/>
    <w:rsid w:val="00802A0B"/>
    <w:rsid w:val="008033A5"/>
    <w:rsid w:val="00803693"/>
    <w:rsid w:val="00803B03"/>
    <w:rsid w:val="00803CEC"/>
    <w:rsid w:val="00804D1D"/>
    <w:rsid w:val="0080537F"/>
    <w:rsid w:val="008054C5"/>
    <w:rsid w:val="00805BED"/>
    <w:rsid w:val="00806543"/>
    <w:rsid w:val="00806625"/>
    <w:rsid w:val="00806804"/>
    <w:rsid w:val="008074AF"/>
    <w:rsid w:val="008074B9"/>
    <w:rsid w:val="00810045"/>
    <w:rsid w:val="0081042E"/>
    <w:rsid w:val="00811E5B"/>
    <w:rsid w:val="00811F56"/>
    <w:rsid w:val="00812E05"/>
    <w:rsid w:val="00812E51"/>
    <w:rsid w:val="0081314C"/>
    <w:rsid w:val="008137AA"/>
    <w:rsid w:val="00813A50"/>
    <w:rsid w:val="00813ED1"/>
    <w:rsid w:val="00814095"/>
    <w:rsid w:val="00814483"/>
    <w:rsid w:val="008144B4"/>
    <w:rsid w:val="008144BF"/>
    <w:rsid w:val="008148A8"/>
    <w:rsid w:val="0081561A"/>
    <w:rsid w:val="0081594C"/>
    <w:rsid w:val="00815DCA"/>
    <w:rsid w:val="00815FF1"/>
    <w:rsid w:val="00816162"/>
    <w:rsid w:val="008161B3"/>
    <w:rsid w:val="00816A88"/>
    <w:rsid w:val="00816BF9"/>
    <w:rsid w:val="00816DFE"/>
    <w:rsid w:val="008170EE"/>
    <w:rsid w:val="00817219"/>
    <w:rsid w:val="00820ABA"/>
    <w:rsid w:val="00820EE2"/>
    <w:rsid w:val="00821235"/>
    <w:rsid w:val="008218D7"/>
    <w:rsid w:val="00821B13"/>
    <w:rsid w:val="008221D8"/>
    <w:rsid w:val="008223A2"/>
    <w:rsid w:val="0082271D"/>
    <w:rsid w:val="0082277A"/>
    <w:rsid w:val="00822845"/>
    <w:rsid w:val="00823021"/>
    <w:rsid w:val="00823825"/>
    <w:rsid w:val="00823929"/>
    <w:rsid w:val="008240F8"/>
    <w:rsid w:val="008247AD"/>
    <w:rsid w:val="00824CFB"/>
    <w:rsid w:val="00825854"/>
    <w:rsid w:val="0082631E"/>
    <w:rsid w:val="008272D5"/>
    <w:rsid w:val="00827662"/>
    <w:rsid w:val="00827E32"/>
    <w:rsid w:val="00830046"/>
    <w:rsid w:val="00830672"/>
    <w:rsid w:val="008309A4"/>
    <w:rsid w:val="008309DF"/>
    <w:rsid w:val="00830BC6"/>
    <w:rsid w:val="00830EAB"/>
    <w:rsid w:val="00831635"/>
    <w:rsid w:val="00831D8D"/>
    <w:rsid w:val="0083252F"/>
    <w:rsid w:val="0083359E"/>
    <w:rsid w:val="008336A7"/>
    <w:rsid w:val="00833A8E"/>
    <w:rsid w:val="0083539B"/>
    <w:rsid w:val="008354FA"/>
    <w:rsid w:val="00835988"/>
    <w:rsid w:val="00835B03"/>
    <w:rsid w:val="00835BAD"/>
    <w:rsid w:val="0083668E"/>
    <w:rsid w:val="00836E3C"/>
    <w:rsid w:val="008379E7"/>
    <w:rsid w:val="00837A0C"/>
    <w:rsid w:val="00837CBF"/>
    <w:rsid w:val="00840056"/>
    <w:rsid w:val="008406A6"/>
    <w:rsid w:val="008409A2"/>
    <w:rsid w:val="00840BB4"/>
    <w:rsid w:val="00840D82"/>
    <w:rsid w:val="00840E5F"/>
    <w:rsid w:val="0084130F"/>
    <w:rsid w:val="0084199F"/>
    <w:rsid w:val="00841A1E"/>
    <w:rsid w:val="00841C5F"/>
    <w:rsid w:val="00841F9B"/>
    <w:rsid w:val="00842940"/>
    <w:rsid w:val="00842F0C"/>
    <w:rsid w:val="00843024"/>
    <w:rsid w:val="0084307A"/>
    <w:rsid w:val="00843BC1"/>
    <w:rsid w:val="00843D23"/>
    <w:rsid w:val="008448B8"/>
    <w:rsid w:val="00844C43"/>
    <w:rsid w:val="00844F59"/>
    <w:rsid w:val="008451D6"/>
    <w:rsid w:val="00845E14"/>
    <w:rsid w:val="008464E5"/>
    <w:rsid w:val="00846AA3"/>
    <w:rsid w:val="00846F4D"/>
    <w:rsid w:val="00846F51"/>
    <w:rsid w:val="00847705"/>
    <w:rsid w:val="00847A89"/>
    <w:rsid w:val="00847B00"/>
    <w:rsid w:val="00847BE8"/>
    <w:rsid w:val="008500F1"/>
    <w:rsid w:val="0085021C"/>
    <w:rsid w:val="0085033C"/>
    <w:rsid w:val="00850376"/>
    <w:rsid w:val="00850779"/>
    <w:rsid w:val="008507C5"/>
    <w:rsid w:val="00850A8D"/>
    <w:rsid w:val="00850A9D"/>
    <w:rsid w:val="008517DC"/>
    <w:rsid w:val="00851D00"/>
    <w:rsid w:val="0085228F"/>
    <w:rsid w:val="00853947"/>
    <w:rsid w:val="00853B04"/>
    <w:rsid w:val="00853B85"/>
    <w:rsid w:val="00853C27"/>
    <w:rsid w:val="00854597"/>
    <w:rsid w:val="00854EE4"/>
    <w:rsid w:val="008552B9"/>
    <w:rsid w:val="00855310"/>
    <w:rsid w:val="008553F6"/>
    <w:rsid w:val="008555A7"/>
    <w:rsid w:val="00855E15"/>
    <w:rsid w:val="00855EAD"/>
    <w:rsid w:val="00855EEB"/>
    <w:rsid w:val="0085600C"/>
    <w:rsid w:val="0085752B"/>
    <w:rsid w:val="00857BFD"/>
    <w:rsid w:val="00857FF2"/>
    <w:rsid w:val="00860301"/>
    <w:rsid w:val="008604E3"/>
    <w:rsid w:val="00860A42"/>
    <w:rsid w:val="00860C5C"/>
    <w:rsid w:val="00861362"/>
    <w:rsid w:val="00861B6A"/>
    <w:rsid w:val="00861D92"/>
    <w:rsid w:val="00862256"/>
    <w:rsid w:val="008628F3"/>
    <w:rsid w:val="00862A7D"/>
    <w:rsid w:val="00862B96"/>
    <w:rsid w:val="008635F9"/>
    <w:rsid w:val="0086380E"/>
    <w:rsid w:val="00863BC0"/>
    <w:rsid w:val="00863D47"/>
    <w:rsid w:val="00864780"/>
    <w:rsid w:val="00864984"/>
    <w:rsid w:val="00865073"/>
    <w:rsid w:val="00865F35"/>
    <w:rsid w:val="00866072"/>
    <w:rsid w:val="0086647B"/>
    <w:rsid w:val="00866D1B"/>
    <w:rsid w:val="00866E91"/>
    <w:rsid w:val="00867335"/>
    <w:rsid w:val="0086759A"/>
    <w:rsid w:val="00867CDD"/>
    <w:rsid w:val="00867CDF"/>
    <w:rsid w:val="00867E5C"/>
    <w:rsid w:val="00870109"/>
    <w:rsid w:val="0087013F"/>
    <w:rsid w:val="008702DA"/>
    <w:rsid w:val="00870360"/>
    <w:rsid w:val="0087085C"/>
    <w:rsid w:val="008715A5"/>
    <w:rsid w:val="00871DB1"/>
    <w:rsid w:val="0087291F"/>
    <w:rsid w:val="00872E43"/>
    <w:rsid w:val="008731A8"/>
    <w:rsid w:val="00873591"/>
    <w:rsid w:val="00873A22"/>
    <w:rsid w:val="00873B45"/>
    <w:rsid w:val="00874223"/>
    <w:rsid w:val="00874455"/>
    <w:rsid w:val="0087477E"/>
    <w:rsid w:val="0087496C"/>
    <w:rsid w:val="008757F5"/>
    <w:rsid w:val="00875D75"/>
    <w:rsid w:val="00875E1C"/>
    <w:rsid w:val="008762A9"/>
    <w:rsid w:val="00876820"/>
    <w:rsid w:val="00876DA2"/>
    <w:rsid w:val="00877D3D"/>
    <w:rsid w:val="00877E84"/>
    <w:rsid w:val="0088046B"/>
    <w:rsid w:val="00880A90"/>
    <w:rsid w:val="00880E32"/>
    <w:rsid w:val="00880F4A"/>
    <w:rsid w:val="008814FC"/>
    <w:rsid w:val="00881DD9"/>
    <w:rsid w:val="00882397"/>
    <w:rsid w:val="0088265D"/>
    <w:rsid w:val="008826F5"/>
    <w:rsid w:val="00883445"/>
    <w:rsid w:val="0088350D"/>
    <w:rsid w:val="008837AC"/>
    <w:rsid w:val="00883A2C"/>
    <w:rsid w:val="00883D0A"/>
    <w:rsid w:val="00883E5B"/>
    <w:rsid w:val="008842A3"/>
    <w:rsid w:val="00884B6C"/>
    <w:rsid w:val="00884F10"/>
    <w:rsid w:val="00885096"/>
    <w:rsid w:val="0088513A"/>
    <w:rsid w:val="00885A2B"/>
    <w:rsid w:val="00885CCA"/>
    <w:rsid w:val="00886787"/>
    <w:rsid w:val="00886AC9"/>
    <w:rsid w:val="00886C42"/>
    <w:rsid w:val="0088719E"/>
    <w:rsid w:val="00887EC4"/>
    <w:rsid w:val="008900D4"/>
    <w:rsid w:val="00890901"/>
    <w:rsid w:val="008916E1"/>
    <w:rsid w:val="008917CD"/>
    <w:rsid w:val="0089180E"/>
    <w:rsid w:val="008920A9"/>
    <w:rsid w:val="008925BD"/>
    <w:rsid w:val="0089269C"/>
    <w:rsid w:val="00892E0B"/>
    <w:rsid w:val="00892EA2"/>
    <w:rsid w:val="00893445"/>
    <w:rsid w:val="00893457"/>
    <w:rsid w:val="008937F7"/>
    <w:rsid w:val="00893E1D"/>
    <w:rsid w:val="00893E6C"/>
    <w:rsid w:val="00894DDF"/>
    <w:rsid w:val="00894F70"/>
    <w:rsid w:val="00895320"/>
    <w:rsid w:val="00895376"/>
    <w:rsid w:val="00895747"/>
    <w:rsid w:val="00895A3B"/>
    <w:rsid w:val="00895DB1"/>
    <w:rsid w:val="00896298"/>
    <w:rsid w:val="00896423"/>
    <w:rsid w:val="00896497"/>
    <w:rsid w:val="00896830"/>
    <w:rsid w:val="00896ADA"/>
    <w:rsid w:val="00896B44"/>
    <w:rsid w:val="00896B4B"/>
    <w:rsid w:val="008973C8"/>
    <w:rsid w:val="0089741D"/>
    <w:rsid w:val="00897791"/>
    <w:rsid w:val="00897820"/>
    <w:rsid w:val="008978CB"/>
    <w:rsid w:val="008A05B0"/>
    <w:rsid w:val="008A1290"/>
    <w:rsid w:val="008A1583"/>
    <w:rsid w:val="008A16D1"/>
    <w:rsid w:val="008A2874"/>
    <w:rsid w:val="008A2978"/>
    <w:rsid w:val="008A3BD7"/>
    <w:rsid w:val="008A3BDE"/>
    <w:rsid w:val="008A43D1"/>
    <w:rsid w:val="008A44F1"/>
    <w:rsid w:val="008A4ADD"/>
    <w:rsid w:val="008A5316"/>
    <w:rsid w:val="008A571C"/>
    <w:rsid w:val="008A58B6"/>
    <w:rsid w:val="008A62DE"/>
    <w:rsid w:val="008A6387"/>
    <w:rsid w:val="008A658C"/>
    <w:rsid w:val="008A6A64"/>
    <w:rsid w:val="008A7560"/>
    <w:rsid w:val="008A78B4"/>
    <w:rsid w:val="008B012C"/>
    <w:rsid w:val="008B0281"/>
    <w:rsid w:val="008B05C5"/>
    <w:rsid w:val="008B068A"/>
    <w:rsid w:val="008B085D"/>
    <w:rsid w:val="008B13C0"/>
    <w:rsid w:val="008B1477"/>
    <w:rsid w:val="008B18F4"/>
    <w:rsid w:val="008B1C27"/>
    <w:rsid w:val="008B33A5"/>
    <w:rsid w:val="008B3549"/>
    <w:rsid w:val="008B35A3"/>
    <w:rsid w:val="008B3A2B"/>
    <w:rsid w:val="008B3C8C"/>
    <w:rsid w:val="008B3F19"/>
    <w:rsid w:val="008B45EB"/>
    <w:rsid w:val="008B4E04"/>
    <w:rsid w:val="008B559B"/>
    <w:rsid w:val="008B5837"/>
    <w:rsid w:val="008B5BBF"/>
    <w:rsid w:val="008B5CB0"/>
    <w:rsid w:val="008B5D30"/>
    <w:rsid w:val="008B6C4C"/>
    <w:rsid w:val="008B749B"/>
    <w:rsid w:val="008B7735"/>
    <w:rsid w:val="008B77C9"/>
    <w:rsid w:val="008B7941"/>
    <w:rsid w:val="008B7A1A"/>
    <w:rsid w:val="008B7DAA"/>
    <w:rsid w:val="008C0299"/>
    <w:rsid w:val="008C046E"/>
    <w:rsid w:val="008C0616"/>
    <w:rsid w:val="008C06C0"/>
    <w:rsid w:val="008C085F"/>
    <w:rsid w:val="008C206C"/>
    <w:rsid w:val="008C2EB6"/>
    <w:rsid w:val="008C31C3"/>
    <w:rsid w:val="008C33CF"/>
    <w:rsid w:val="008C35B9"/>
    <w:rsid w:val="008C3ABE"/>
    <w:rsid w:val="008C3CD5"/>
    <w:rsid w:val="008C3F68"/>
    <w:rsid w:val="008C4214"/>
    <w:rsid w:val="008C470A"/>
    <w:rsid w:val="008C4991"/>
    <w:rsid w:val="008C4C0B"/>
    <w:rsid w:val="008C5520"/>
    <w:rsid w:val="008C5A28"/>
    <w:rsid w:val="008C5C46"/>
    <w:rsid w:val="008C5F51"/>
    <w:rsid w:val="008C611A"/>
    <w:rsid w:val="008C6610"/>
    <w:rsid w:val="008C66C2"/>
    <w:rsid w:val="008C66D7"/>
    <w:rsid w:val="008C6B0E"/>
    <w:rsid w:val="008C6DC6"/>
    <w:rsid w:val="008C6E3F"/>
    <w:rsid w:val="008C6E83"/>
    <w:rsid w:val="008C7125"/>
    <w:rsid w:val="008C757E"/>
    <w:rsid w:val="008C76DD"/>
    <w:rsid w:val="008C7743"/>
    <w:rsid w:val="008C7CAD"/>
    <w:rsid w:val="008D111C"/>
    <w:rsid w:val="008D1F5D"/>
    <w:rsid w:val="008D1F9D"/>
    <w:rsid w:val="008D2158"/>
    <w:rsid w:val="008D28E0"/>
    <w:rsid w:val="008D2F9D"/>
    <w:rsid w:val="008D3471"/>
    <w:rsid w:val="008D3880"/>
    <w:rsid w:val="008D3DB7"/>
    <w:rsid w:val="008D43F2"/>
    <w:rsid w:val="008D4811"/>
    <w:rsid w:val="008D4DB1"/>
    <w:rsid w:val="008D4FED"/>
    <w:rsid w:val="008D5238"/>
    <w:rsid w:val="008D57BA"/>
    <w:rsid w:val="008D598A"/>
    <w:rsid w:val="008D5BF3"/>
    <w:rsid w:val="008D6122"/>
    <w:rsid w:val="008D6BAD"/>
    <w:rsid w:val="008D6FF5"/>
    <w:rsid w:val="008D71BB"/>
    <w:rsid w:val="008D728A"/>
    <w:rsid w:val="008D7375"/>
    <w:rsid w:val="008D77C3"/>
    <w:rsid w:val="008D7C5F"/>
    <w:rsid w:val="008E0292"/>
    <w:rsid w:val="008E04B1"/>
    <w:rsid w:val="008E077B"/>
    <w:rsid w:val="008E1186"/>
    <w:rsid w:val="008E134D"/>
    <w:rsid w:val="008E196B"/>
    <w:rsid w:val="008E1B89"/>
    <w:rsid w:val="008E1CAC"/>
    <w:rsid w:val="008E1E9D"/>
    <w:rsid w:val="008E27EB"/>
    <w:rsid w:val="008E2AF1"/>
    <w:rsid w:val="008E2DA8"/>
    <w:rsid w:val="008E2FDD"/>
    <w:rsid w:val="008E3041"/>
    <w:rsid w:val="008E37E1"/>
    <w:rsid w:val="008E4472"/>
    <w:rsid w:val="008E57DA"/>
    <w:rsid w:val="008E5998"/>
    <w:rsid w:val="008E5A15"/>
    <w:rsid w:val="008E6804"/>
    <w:rsid w:val="008E6947"/>
    <w:rsid w:val="008E6EB0"/>
    <w:rsid w:val="008E6EE5"/>
    <w:rsid w:val="008E781A"/>
    <w:rsid w:val="008E7865"/>
    <w:rsid w:val="008E7929"/>
    <w:rsid w:val="008E7DEA"/>
    <w:rsid w:val="008E7EE8"/>
    <w:rsid w:val="008F06B1"/>
    <w:rsid w:val="008F0E86"/>
    <w:rsid w:val="008F1152"/>
    <w:rsid w:val="008F1167"/>
    <w:rsid w:val="008F16D6"/>
    <w:rsid w:val="008F2422"/>
    <w:rsid w:val="008F2443"/>
    <w:rsid w:val="008F2988"/>
    <w:rsid w:val="008F3A2A"/>
    <w:rsid w:val="008F3B75"/>
    <w:rsid w:val="008F4A3B"/>
    <w:rsid w:val="008F5256"/>
    <w:rsid w:val="008F53AD"/>
    <w:rsid w:val="008F5784"/>
    <w:rsid w:val="008F58F1"/>
    <w:rsid w:val="008F6680"/>
    <w:rsid w:val="008F6B16"/>
    <w:rsid w:val="008F7172"/>
    <w:rsid w:val="008F7CAC"/>
    <w:rsid w:val="008F7CC0"/>
    <w:rsid w:val="00900059"/>
    <w:rsid w:val="00900663"/>
    <w:rsid w:val="00900893"/>
    <w:rsid w:val="00900FA3"/>
    <w:rsid w:val="009016DA"/>
    <w:rsid w:val="00901B7E"/>
    <w:rsid w:val="00901F13"/>
    <w:rsid w:val="009039A4"/>
    <w:rsid w:val="00903D1A"/>
    <w:rsid w:val="009042C1"/>
    <w:rsid w:val="00904C39"/>
    <w:rsid w:val="009052F9"/>
    <w:rsid w:val="00905841"/>
    <w:rsid w:val="009060A8"/>
    <w:rsid w:val="009061F2"/>
    <w:rsid w:val="00906857"/>
    <w:rsid w:val="0090763E"/>
    <w:rsid w:val="009077F5"/>
    <w:rsid w:val="00907C48"/>
    <w:rsid w:val="00910890"/>
    <w:rsid w:val="00910C38"/>
    <w:rsid w:val="009115CD"/>
    <w:rsid w:val="00911650"/>
    <w:rsid w:val="00911A3E"/>
    <w:rsid w:val="00911B0E"/>
    <w:rsid w:val="00911D94"/>
    <w:rsid w:val="00911D9F"/>
    <w:rsid w:val="00911DB8"/>
    <w:rsid w:val="00912931"/>
    <w:rsid w:val="00913139"/>
    <w:rsid w:val="00913387"/>
    <w:rsid w:val="00913893"/>
    <w:rsid w:val="00913CBE"/>
    <w:rsid w:val="00913D11"/>
    <w:rsid w:val="009145BB"/>
    <w:rsid w:val="00914633"/>
    <w:rsid w:val="0091470F"/>
    <w:rsid w:val="00914A62"/>
    <w:rsid w:val="00915C32"/>
    <w:rsid w:val="00915DCA"/>
    <w:rsid w:val="00915EEC"/>
    <w:rsid w:val="0091687E"/>
    <w:rsid w:val="0091720B"/>
    <w:rsid w:val="00917985"/>
    <w:rsid w:val="00917AF3"/>
    <w:rsid w:val="00917E0D"/>
    <w:rsid w:val="009202DF"/>
    <w:rsid w:val="00920721"/>
    <w:rsid w:val="00920CD7"/>
    <w:rsid w:val="009210B3"/>
    <w:rsid w:val="00921134"/>
    <w:rsid w:val="0092115A"/>
    <w:rsid w:val="009216CD"/>
    <w:rsid w:val="00921972"/>
    <w:rsid w:val="00921A6C"/>
    <w:rsid w:val="00921FAD"/>
    <w:rsid w:val="00921FF6"/>
    <w:rsid w:val="009220DA"/>
    <w:rsid w:val="009220FD"/>
    <w:rsid w:val="00923499"/>
    <w:rsid w:val="0092397A"/>
    <w:rsid w:val="00923F39"/>
    <w:rsid w:val="009247EB"/>
    <w:rsid w:val="009248E1"/>
    <w:rsid w:val="0092498A"/>
    <w:rsid w:val="009249D0"/>
    <w:rsid w:val="00924B4C"/>
    <w:rsid w:val="0092528F"/>
    <w:rsid w:val="00925A8C"/>
    <w:rsid w:val="00925FA4"/>
    <w:rsid w:val="00926550"/>
    <w:rsid w:val="009265AA"/>
    <w:rsid w:val="00926B1E"/>
    <w:rsid w:val="00926DF9"/>
    <w:rsid w:val="009271AF"/>
    <w:rsid w:val="00927537"/>
    <w:rsid w:val="00927D0E"/>
    <w:rsid w:val="00927FA4"/>
    <w:rsid w:val="00927FED"/>
    <w:rsid w:val="0093047A"/>
    <w:rsid w:val="0093094E"/>
    <w:rsid w:val="00930E6F"/>
    <w:rsid w:val="009310E0"/>
    <w:rsid w:val="009312E3"/>
    <w:rsid w:val="00931D7D"/>
    <w:rsid w:val="00931F56"/>
    <w:rsid w:val="0093214A"/>
    <w:rsid w:val="0093230E"/>
    <w:rsid w:val="00932580"/>
    <w:rsid w:val="009325A8"/>
    <w:rsid w:val="00932CF4"/>
    <w:rsid w:val="00932E4D"/>
    <w:rsid w:val="009334C2"/>
    <w:rsid w:val="00933716"/>
    <w:rsid w:val="00933768"/>
    <w:rsid w:val="00933874"/>
    <w:rsid w:val="00934136"/>
    <w:rsid w:val="00934484"/>
    <w:rsid w:val="009344FB"/>
    <w:rsid w:val="0093487A"/>
    <w:rsid w:val="00934C7B"/>
    <w:rsid w:val="0093528F"/>
    <w:rsid w:val="00935E97"/>
    <w:rsid w:val="00936100"/>
    <w:rsid w:val="009362F2"/>
    <w:rsid w:val="009368AC"/>
    <w:rsid w:val="00937369"/>
    <w:rsid w:val="00937972"/>
    <w:rsid w:val="00937BF3"/>
    <w:rsid w:val="009403BE"/>
    <w:rsid w:val="00941BB7"/>
    <w:rsid w:val="00941F9A"/>
    <w:rsid w:val="009421DF"/>
    <w:rsid w:val="009423D7"/>
    <w:rsid w:val="009424DE"/>
    <w:rsid w:val="009433D9"/>
    <w:rsid w:val="00943A8C"/>
    <w:rsid w:val="00943BA6"/>
    <w:rsid w:val="00944029"/>
    <w:rsid w:val="00944A40"/>
    <w:rsid w:val="00944A60"/>
    <w:rsid w:val="00944BC6"/>
    <w:rsid w:val="00944CA9"/>
    <w:rsid w:val="00944CD1"/>
    <w:rsid w:val="00944F79"/>
    <w:rsid w:val="00945579"/>
    <w:rsid w:val="009456B5"/>
    <w:rsid w:val="009456E1"/>
    <w:rsid w:val="0094578E"/>
    <w:rsid w:val="00945B9C"/>
    <w:rsid w:val="00945ED1"/>
    <w:rsid w:val="00945EE4"/>
    <w:rsid w:val="009465F7"/>
    <w:rsid w:val="00946B76"/>
    <w:rsid w:val="009470C4"/>
    <w:rsid w:val="009476DC"/>
    <w:rsid w:val="00947F19"/>
    <w:rsid w:val="00947F43"/>
    <w:rsid w:val="0095024C"/>
    <w:rsid w:val="00950318"/>
    <w:rsid w:val="0095079F"/>
    <w:rsid w:val="00950B50"/>
    <w:rsid w:val="00951011"/>
    <w:rsid w:val="00951090"/>
    <w:rsid w:val="00951283"/>
    <w:rsid w:val="00952100"/>
    <w:rsid w:val="00952BFC"/>
    <w:rsid w:val="00952F15"/>
    <w:rsid w:val="009538A3"/>
    <w:rsid w:val="00953FF8"/>
    <w:rsid w:val="00954133"/>
    <w:rsid w:val="009545AA"/>
    <w:rsid w:val="0095469A"/>
    <w:rsid w:val="00954FC3"/>
    <w:rsid w:val="00955C0C"/>
    <w:rsid w:val="00956840"/>
    <w:rsid w:val="00956D0C"/>
    <w:rsid w:val="00956F92"/>
    <w:rsid w:val="00957AB8"/>
    <w:rsid w:val="00957F68"/>
    <w:rsid w:val="0096051C"/>
    <w:rsid w:val="0096059B"/>
    <w:rsid w:val="009611FE"/>
    <w:rsid w:val="009612A7"/>
    <w:rsid w:val="0096167F"/>
    <w:rsid w:val="009617BA"/>
    <w:rsid w:val="009618F8"/>
    <w:rsid w:val="0096193F"/>
    <w:rsid w:val="00962873"/>
    <w:rsid w:val="009628E0"/>
    <w:rsid w:val="00962E29"/>
    <w:rsid w:val="00962F7F"/>
    <w:rsid w:val="00963006"/>
    <w:rsid w:val="00963045"/>
    <w:rsid w:val="0096358F"/>
    <w:rsid w:val="009636F7"/>
    <w:rsid w:val="00963B46"/>
    <w:rsid w:val="00963D5F"/>
    <w:rsid w:val="00963F00"/>
    <w:rsid w:val="00964A44"/>
    <w:rsid w:val="00964AED"/>
    <w:rsid w:val="00964D15"/>
    <w:rsid w:val="00965464"/>
    <w:rsid w:val="00965BAC"/>
    <w:rsid w:val="00966986"/>
    <w:rsid w:val="00966B89"/>
    <w:rsid w:val="00967446"/>
    <w:rsid w:val="0096776D"/>
    <w:rsid w:val="0096790A"/>
    <w:rsid w:val="00967EC4"/>
    <w:rsid w:val="00970050"/>
    <w:rsid w:val="00970F35"/>
    <w:rsid w:val="00970F5C"/>
    <w:rsid w:val="009710A3"/>
    <w:rsid w:val="0097180E"/>
    <w:rsid w:val="009718DE"/>
    <w:rsid w:val="00972151"/>
    <w:rsid w:val="00972870"/>
    <w:rsid w:val="009729B9"/>
    <w:rsid w:val="00973192"/>
    <w:rsid w:val="00973282"/>
    <w:rsid w:val="00973424"/>
    <w:rsid w:val="009744DF"/>
    <w:rsid w:val="00975358"/>
    <w:rsid w:val="009756F4"/>
    <w:rsid w:val="00975828"/>
    <w:rsid w:val="00975842"/>
    <w:rsid w:val="00975C25"/>
    <w:rsid w:val="0097669C"/>
    <w:rsid w:val="00976858"/>
    <w:rsid w:val="0097693F"/>
    <w:rsid w:val="00976CFE"/>
    <w:rsid w:val="00976DED"/>
    <w:rsid w:val="0097710E"/>
    <w:rsid w:val="00977A82"/>
    <w:rsid w:val="00977D5F"/>
    <w:rsid w:val="00977EB4"/>
    <w:rsid w:val="00980092"/>
    <w:rsid w:val="009803E1"/>
    <w:rsid w:val="009808BA"/>
    <w:rsid w:val="00980E18"/>
    <w:rsid w:val="00980E7B"/>
    <w:rsid w:val="0098135F"/>
    <w:rsid w:val="009813C4"/>
    <w:rsid w:val="0098183C"/>
    <w:rsid w:val="00981EF5"/>
    <w:rsid w:val="009826B3"/>
    <w:rsid w:val="00982CC6"/>
    <w:rsid w:val="00982EFE"/>
    <w:rsid w:val="00983489"/>
    <w:rsid w:val="0098384C"/>
    <w:rsid w:val="009838FA"/>
    <w:rsid w:val="00983FBB"/>
    <w:rsid w:val="00984520"/>
    <w:rsid w:val="00984F02"/>
    <w:rsid w:val="00984F60"/>
    <w:rsid w:val="009855E2"/>
    <w:rsid w:val="00986295"/>
    <w:rsid w:val="009869C1"/>
    <w:rsid w:val="009869DF"/>
    <w:rsid w:val="00986B08"/>
    <w:rsid w:val="00987138"/>
    <w:rsid w:val="009872D8"/>
    <w:rsid w:val="00987515"/>
    <w:rsid w:val="0098782D"/>
    <w:rsid w:val="00987E32"/>
    <w:rsid w:val="0099008D"/>
    <w:rsid w:val="0099020F"/>
    <w:rsid w:val="00990234"/>
    <w:rsid w:val="00990648"/>
    <w:rsid w:val="009906CD"/>
    <w:rsid w:val="009912A6"/>
    <w:rsid w:val="00991D12"/>
    <w:rsid w:val="00991D14"/>
    <w:rsid w:val="00991D70"/>
    <w:rsid w:val="0099215B"/>
    <w:rsid w:val="00992301"/>
    <w:rsid w:val="00992338"/>
    <w:rsid w:val="00992444"/>
    <w:rsid w:val="009925AF"/>
    <w:rsid w:val="00992745"/>
    <w:rsid w:val="009927D3"/>
    <w:rsid w:val="00992DC8"/>
    <w:rsid w:val="00992E3F"/>
    <w:rsid w:val="00993584"/>
    <w:rsid w:val="00993D07"/>
    <w:rsid w:val="00993E06"/>
    <w:rsid w:val="00993FCB"/>
    <w:rsid w:val="00994012"/>
    <w:rsid w:val="0099460A"/>
    <w:rsid w:val="00994E9D"/>
    <w:rsid w:val="00995C03"/>
    <w:rsid w:val="00996217"/>
    <w:rsid w:val="0099676D"/>
    <w:rsid w:val="009969BD"/>
    <w:rsid w:val="00996A64"/>
    <w:rsid w:val="009970A0"/>
    <w:rsid w:val="009972D0"/>
    <w:rsid w:val="00997484"/>
    <w:rsid w:val="009978D0"/>
    <w:rsid w:val="00997A39"/>
    <w:rsid w:val="00997AC4"/>
    <w:rsid w:val="00997F39"/>
    <w:rsid w:val="009A06B1"/>
    <w:rsid w:val="009A07AB"/>
    <w:rsid w:val="009A1482"/>
    <w:rsid w:val="009A25CB"/>
    <w:rsid w:val="009A2F29"/>
    <w:rsid w:val="009A32FD"/>
    <w:rsid w:val="009A34FB"/>
    <w:rsid w:val="009A3F09"/>
    <w:rsid w:val="009A42A4"/>
    <w:rsid w:val="009A42B9"/>
    <w:rsid w:val="009A4939"/>
    <w:rsid w:val="009A49B3"/>
    <w:rsid w:val="009A4FBC"/>
    <w:rsid w:val="009A5338"/>
    <w:rsid w:val="009A55B6"/>
    <w:rsid w:val="009A5CB7"/>
    <w:rsid w:val="009A620E"/>
    <w:rsid w:val="009A657B"/>
    <w:rsid w:val="009A665F"/>
    <w:rsid w:val="009A6AEC"/>
    <w:rsid w:val="009A74CA"/>
    <w:rsid w:val="009A7803"/>
    <w:rsid w:val="009A78FA"/>
    <w:rsid w:val="009A7D61"/>
    <w:rsid w:val="009B026E"/>
    <w:rsid w:val="009B0333"/>
    <w:rsid w:val="009B095D"/>
    <w:rsid w:val="009B0B4C"/>
    <w:rsid w:val="009B14FE"/>
    <w:rsid w:val="009B15F8"/>
    <w:rsid w:val="009B2467"/>
    <w:rsid w:val="009B2B95"/>
    <w:rsid w:val="009B3232"/>
    <w:rsid w:val="009B33B2"/>
    <w:rsid w:val="009B3C9E"/>
    <w:rsid w:val="009B4147"/>
    <w:rsid w:val="009B416D"/>
    <w:rsid w:val="009B4466"/>
    <w:rsid w:val="009B4948"/>
    <w:rsid w:val="009B4BB6"/>
    <w:rsid w:val="009B52CC"/>
    <w:rsid w:val="009B6146"/>
    <w:rsid w:val="009B6E82"/>
    <w:rsid w:val="009B6FD1"/>
    <w:rsid w:val="009B7046"/>
    <w:rsid w:val="009B789F"/>
    <w:rsid w:val="009B7F71"/>
    <w:rsid w:val="009C0499"/>
    <w:rsid w:val="009C04BE"/>
    <w:rsid w:val="009C0A0A"/>
    <w:rsid w:val="009C0E54"/>
    <w:rsid w:val="009C10CB"/>
    <w:rsid w:val="009C123D"/>
    <w:rsid w:val="009C125E"/>
    <w:rsid w:val="009C1312"/>
    <w:rsid w:val="009C1C0F"/>
    <w:rsid w:val="009C23D7"/>
    <w:rsid w:val="009C32B4"/>
    <w:rsid w:val="009C35C5"/>
    <w:rsid w:val="009C42A3"/>
    <w:rsid w:val="009C4FAD"/>
    <w:rsid w:val="009C6615"/>
    <w:rsid w:val="009C69DC"/>
    <w:rsid w:val="009C6D3C"/>
    <w:rsid w:val="009C6F33"/>
    <w:rsid w:val="009C7726"/>
    <w:rsid w:val="009D0E14"/>
    <w:rsid w:val="009D0F0C"/>
    <w:rsid w:val="009D1212"/>
    <w:rsid w:val="009D190B"/>
    <w:rsid w:val="009D25C4"/>
    <w:rsid w:val="009D271A"/>
    <w:rsid w:val="009D3A8F"/>
    <w:rsid w:val="009D3E2D"/>
    <w:rsid w:val="009D479A"/>
    <w:rsid w:val="009D49EA"/>
    <w:rsid w:val="009D4C03"/>
    <w:rsid w:val="009D4EEF"/>
    <w:rsid w:val="009D5B1A"/>
    <w:rsid w:val="009D602D"/>
    <w:rsid w:val="009D63DF"/>
    <w:rsid w:val="009D6434"/>
    <w:rsid w:val="009D6E68"/>
    <w:rsid w:val="009D74CA"/>
    <w:rsid w:val="009D755B"/>
    <w:rsid w:val="009D787B"/>
    <w:rsid w:val="009E03FE"/>
    <w:rsid w:val="009E05D1"/>
    <w:rsid w:val="009E06BD"/>
    <w:rsid w:val="009E1453"/>
    <w:rsid w:val="009E1C9E"/>
    <w:rsid w:val="009E1CAF"/>
    <w:rsid w:val="009E2B18"/>
    <w:rsid w:val="009E2DB0"/>
    <w:rsid w:val="009E3413"/>
    <w:rsid w:val="009E3E4A"/>
    <w:rsid w:val="009E45BB"/>
    <w:rsid w:val="009E4939"/>
    <w:rsid w:val="009E4B53"/>
    <w:rsid w:val="009E5516"/>
    <w:rsid w:val="009E57B5"/>
    <w:rsid w:val="009E5CE8"/>
    <w:rsid w:val="009E6896"/>
    <w:rsid w:val="009E6935"/>
    <w:rsid w:val="009E72DF"/>
    <w:rsid w:val="009E7617"/>
    <w:rsid w:val="009E79E7"/>
    <w:rsid w:val="009E7C96"/>
    <w:rsid w:val="009E7D94"/>
    <w:rsid w:val="009E7DD0"/>
    <w:rsid w:val="009F0C4F"/>
    <w:rsid w:val="009F0D0A"/>
    <w:rsid w:val="009F1A8F"/>
    <w:rsid w:val="009F1BDB"/>
    <w:rsid w:val="009F2128"/>
    <w:rsid w:val="009F234E"/>
    <w:rsid w:val="009F2F3D"/>
    <w:rsid w:val="009F3620"/>
    <w:rsid w:val="009F3682"/>
    <w:rsid w:val="009F397C"/>
    <w:rsid w:val="009F3A9D"/>
    <w:rsid w:val="009F3F2A"/>
    <w:rsid w:val="009F68D3"/>
    <w:rsid w:val="009F697E"/>
    <w:rsid w:val="009F70B9"/>
    <w:rsid w:val="009F7DAB"/>
    <w:rsid w:val="00A0031B"/>
    <w:rsid w:val="00A00575"/>
    <w:rsid w:val="00A007FB"/>
    <w:rsid w:val="00A00B97"/>
    <w:rsid w:val="00A00BD3"/>
    <w:rsid w:val="00A00DE9"/>
    <w:rsid w:val="00A017D3"/>
    <w:rsid w:val="00A024C5"/>
    <w:rsid w:val="00A02DB5"/>
    <w:rsid w:val="00A02EE7"/>
    <w:rsid w:val="00A04264"/>
    <w:rsid w:val="00A04704"/>
    <w:rsid w:val="00A04BB6"/>
    <w:rsid w:val="00A0550A"/>
    <w:rsid w:val="00A05681"/>
    <w:rsid w:val="00A05895"/>
    <w:rsid w:val="00A0603F"/>
    <w:rsid w:val="00A063D2"/>
    <w:rsid w:val="00A06771"/>
    <w:rsid w:val="00A06B2B"/>
    <w:rsid w:val="00A074D0"/>
    <w:rsid w:val="00A0784D"/>
    <w:rsid w:val="00A07A7C"/>
    <w:rsid w:val="00A100BD"/>
    <w:rsid w:val="00A1012B"/>
    <w:rsid w:val="00A10197"/>
    <w:rsid w:val="00A10328"/>
    <w:rsid w:val="00A107A2"/>
    <w:rsid w:val="00A10800"/>
    <w:rsid w:val="00A10C8E"/>
    <w:rsid w:val="00A10DDB"/>
    <w:rsid w:val="00A1119D"/>
    <w:rsid w:val="00A11440"/>
    <w:rsid w:val="00A11991"/>
    <w:rsid w:val="00A11D08"/>
    <w:rsid w:val="00A123AC"/>
    <w:rsid w:val="00A1275C"/>
    <w:rsid w:val="00A12849"/>
    <w:rsid w:val="00A14140"/>
    <w:rsid w:val="00A14241"/>
    <w:rsid w:val="00A144AD"/>
    <w:rsid w:val="00A145B8"/>
    <w:rsid w:val="00A148A8"/>
    <w:rsid w:val="00A14F42"/>
    <w:rsid w:val="00A14FDE"/>
    <w:rsid w:val="00A15244"/>
    <w:rsid w:val="00A159FD"/>
    <w:rsid w:val="00A15DFD"/>
    <w:rsid w:val="00A16333"/>
    <w:rsid w:val="00A16AC1"/>
    <w:rsid w:val="00A171E2"/>
    <w:rsid w:val="00A17339"/>
    <w:rsid w:val="00A173CE"/>
    <w:rsid w:val="00A17943"/>
    <w:rsid w:val="00A17C90"/>
    <w:rsid w:val="00A2006D"/>
    <w:rsid w:val="00A20097"/>
    <w:rsid w:val="00A20199"/>
    <w:rsid w:val="00A2023B"/>
    <w:rsid w:val="00A20C42"/>
    <w:rsid w:val="00A2189A"/>
    <w:rsid w:val="00A229CB"/>
    <w:rsid w:val="00A22F42"/>
    <w:rsid w:val="00A23272"/>
    <w:rsid w:val="00A2330E"/>
    <w:rsid w:val="00A234BD"/>
    <w:rsid w:val="00A248A0"/>
    <w:rsid w:val="00A25312"/>
    <w:rsid w:val="00A253C4"/>
    <w:rsid w:val="00A25742"/>
    <w:rsid w:val="00A26BC0"/>
    <w:rsid w:val="00A27281"/>
    <w:rsid w:val="00A27576"/>
    <w:rsid w:val="00A2764B"/>
    <w:rsid w:val="00A279BF"/>
    <w:rsid w:val="00A27A92"/>
    <w:rsid w:val="00A27B8D"/>
    <w:rsid w:val="00A27D14"/>
    <w:rsid w:val="00A27D69"/>
    <w:rsid w:val="00A27E27"/>
    <w:rsid w:val="00A27E92"/>
    <w:rsid w:val="00A30175"/>
    <w:rsid w:val="00A303EE"/>
    <w:rsid w:val="00A305BA"/>
    <w:rsid w:val="00A30771"/>
    <w:rsid w:val="00A30C96"/>
    <w:rsid w:val="00A30FD9"/>
    <w:rsid w:val="00A31377"/>
    <w:rsid w:val="00A3165C"/>
    <w:rsid w:val="00A32372"/>
    <w:rsid w:val="00A327C6"/>
    <w:rsid w:val="00A343ED"/>
    <w:rsid w:val="00A34594"/>
    <w:rsid w:val="00A346BC"/>
    <w:rsid w:val="00A34C0A"/>
    <w:rsid w:val="00A34D09"/>
    <w:rsid w:val="00A34DF4"/>
    <w:rsid w:val="00A35115"/>
    <w:rsid w:val="00A35132"/>
    <w:rsid w:val="00A3578B"/>
    <w:rsid w:val="00A36264"/>
    <w:rsid w:val="00A374EC"/>
    <w:rsid w:val="00A40FB1"/>
    <w:rsid w:val="00A41278"/>
    <w:rsid w:val="00A41B99"/>
    <w:rsid w:val="00A41BBF"/>
    <w:rsid w:val="00A42128"/>
    <w:rsid w:val="00A4232A"/>
    <w:rsid w:val="00A42471"/>
    <w:rsid w:val="00A42538"/>
    <w:rsid w:val="00A42A16"/>
    <w:rsid w:val="00A42DD5"/>
    <w:rsid w:val="00A433A0"/>
    <w:rsid w:val="00A43711"/>
    <w:rsid w:val="00A440FD"/>
    <w:rsid w:val="00A4446E"/>
    <w:rsid w:val="00A444F0"/>
    <w:rsid w:val="00A45068"/>
    <w:rsid w:val="00A4527E"/>
    <w:rsid w:val="00A45D26"/>
    <w:rsid w:val="00A45D49"/>
    <w:rsid w:val="00A45E2A"/>
    <w:rsid w:val="00A471D0"/>
    <w:rsid w:val="00A47C9B"/>
    <w:rsid w:val="00A50695"/>
    <w:rsid w:val="00A506D0"/>
    <w:rsid w:val="00A509FA"/>
    <w:rsid w:val="00A51B85"/>
    <w:rsid w:val="00A51D09"/>
    <w:rsid w:val="00A51FAD"/>
    <w:rsid w:val="00A51FB3"/>
    <w:rsid w:val="00A52075"/>
    <w:rsid w:val="00A5218A"/>
    <w:rsid w:val="00A527B3"/>
    <w:rsid w:val="00A52A75"/>
    <w:rsid w:val="00A52E70"/>
    <w:rsid w:val="00A53182"/>
    <w:rsid w:val="00A53488"/>
    <w:rsid w:val="00A5360F"/>
    <w:rsid w:val="00A54106"/>
    <w:rsid w:val="00A544DB"/>
    <w:rsid w:val="00A5458B"/>
    <w:rsid w:val="00A54E5E"/>
    <w:rsid w:val="00A558CF"/>
    <w:rsid w:val="00A559C1"/>
    <w:rsid w:val="00A55E66"/>
    <w:rsid w:val="00A55FCA"/>
    <w:rsid w:val="00A56580"/>
    <w:rsid w:val="00A5667D"/>
    <w:rsid w:val="00A57F89"/>
    <w:rsid w:val="00A60C73"/>
    <w:rsid w:val="00A60E5E"/>
    <w:rsid w:val="00A6133B"/>
    <w:rsid w:val="00A6143A"/>
    <w:rsid w:val="00A615BF"/>
    <w:rsid w:val="00A61CAA"/>
    <w:rsid w:val="00A622E9"/>
    <w:rsid w:val="00A62932"/>
    <w:rsid w:val="00A62BF0"/>
    <w:rsid w:val="00A63878"/>
    <w:rsid w:val="00A63FB1"/>
    <w:rsid w:val="00A642CA"/>
    <w:rsid w:val="00A645E8"/>
    <w:rsid w:val="00A64775"/>
    <w:rsid w:val="00A64C59"/>
    <w:rsid w:val="00A64E11"/>
    <w:rsid w:val="00A6538F"/>
    <w:rsid w:val="00A65B03"/>
    <w:rsid w:val="00A65BF9"/>
    <w:rsid w:val="00A6614C"/>
    <w:rsid w:val="00A66394"/>
    <w:rsid w:val="00A6762E"/>
    <w:rsid w:val="00A67932"/>
    <w:rsid w:val="00A67F16"/>
    <w:rsid w:val="00A7025D"/>
    <w:rsid w:val="00A709EA"/>
    <w:rsid w:val="00A71937"/>
    <w:rsid w:val="00A71AC1"/>
    <w:rsid w:val="00A72242"/>
    <w:rsid w:val="00A72373"/>
    <w:rsid w:val="00A729FE"/>
    <w:rsid w:val="00A72BBB"/>
    <w:rsid w:val="00A72D06"/>
    <w:rsid w:val="00A72EED"/>
    <w:rsid w:val="00A73638"/>
    <w:rsid w:val="00A73993"/>
    <w:rsid w:val="00A73C38"/>
    <w:rsid w:val="00A73FB4"/>
    <w:rsid w:val="00A7461F"/>
    <w:rsid w:val="00A751CE"/>
    <w:rsid w:val="00A755DE"/>
    <w:rsid w:val="00A759BC"/>
    <w:rsid w:val="00A75C70"/>
    <w:rsid w:val="00A75DC0"/>
    <w:rsid w:val="00A763D0"/>
    <w:rsid w:val="00A76AA9"/>
    <w:rsid w:val="00A7719B"/>
    <w:rsid w:val="00A777CD"/>
    <w:rsid w:val="00A77EB0"/>
    <w:rsid w:val="00A80450"/>
    <w:rsid w:val="00A80550"/>
    <w:rsid w:val="00A8082E"/>
    <w:rsid w:val="00A80854"/>
    <w:rsid w:val="00A80A0E"/>
    <w:rsid w:val="00A80B94"/>
    <w:rsid w:val="00A80C6F"/>
    <w:rsid w:val="00A80E73"/>
    <w:rsid w:val="00A8126E"/>
    <w:rsid w:val="00A81361"/>
    <w:rsid w:val="00A81EF4"/>
    <w:rsid w:val="00A824A9"/>
    <w:rsid w:val="00A828E4"/>
    <w:rsid w:val="00A8308F"/>
    <w:rsid w:val="00A83221"/>
    <w:rsid w:val="00A83521"/>
    <w:rsid w:val="00A8369B"/>
    <w:rsid w:val="00A83973"/>
    <w:rsid w:val="00A83D2F"/>
    <w:rsid w:val="00A842FE"/>
    <w:rsid w:val="00A84500"/>
    <w:rsid w:val="00A84757"/>
    <w:rsid w:val="00A84F3F"/>
    <w:rsid w:val="00A85695"/>
    <w:rsid w:val="00A85A91"/>
    <w:rsid w:val="00A86396"/>
    <w:rsid w:val="00A86B79"/>
    <w:rsid w:val="00A87AA1"/>
    <w:rsid w:val="00A90780"/>
    <w:rsid w:val="00A90943"/>
    <w:rsid w:val="00A909F8"/>
    <w:rsid w:val="00A90B97"/>
    <w:rsid w:val="00A90BB2"/>
    <w:rsid w:val="00A91303"/>
    <w:rsid w:val="00A914EA"/>
    <w:rsid w:val="00A91648"/>
    <w:rsid w:val="00A916C7"/>
    <w:rsid w:val="00A91748"/>
    <w:rsid w:val="00A918BF"/>
    <w:rsid w:val="00A919F2"/>
    <w:rsid w:val="00A92203"/>
    <w:rsid w:val="00A92925"/>
    <w:rsid w:val="00A92995"/>
    <w:rsid w:val="00A92B6C"/>
    <w:rsid w:val="00A92F96"/>
    <w:rsid w:val="00A9336F"/>
    <w:rsid w:val="00A93D75"/>
    <w:rsid w:val="00A94188"/>
    <w:rsid w:val="00A955BC"/>
    <w:rsid w:val="00A959CE"/>
    <w:rsid w:val="00A95AF3"/>
    <w:rsid w:val="00A962B1"/>
    <w:rsid w:val="00A96A23"/>
    <w:rsid w:val="00A96B27"/>
    <w:rsid w:val="00A97263"/>
    <w:rsid w:val="00AA010A"/>
    <w:rsid w:val="00AA04AB"/>
    <w:rsid w:val="00AA0A9A"/>
    <w:rsid w:val="00AA2030"/>
    <w:rsid w:val="00AA20F8"/>
    <w:rsid w:val="00AA308C"/>
    <w:rsid w:val="00AA373D"/>
    <w:rsid w:val="00AA3B29"/>
    <w:rsid w:val="00AA3E5D"/>
    <w:rsid w:val="00AA43B6"/>
    <w:rsid w:val="00AA4499"/>
    <w:rsid w:val="00AA469A"/>
    <w:rsid w:val="00AA4B1F"/>
    <w:rsid w:val="00AA4CEA"/>
    <w:rsid w:val="00AA55B1"/>
    <w:rsid w:val="00AA5BFC"/>
    <w:rsid w:val="00AA5FF9"/>
    <w:rsid w:val="00AA6F0D"/>
    <w:rsid w:val="00AA73CA"/>
    <w:rsid w:val="00AA7773"/>
    <w:rsid w:val="00AA7BDE"/>
    <w:rsid w:val="00AA7CBA"/>
    <w:rsid w:val="00AB0118"/>
    <w:rsid w:val="00AB0619"/>
    <w:rsid w:val="00AB0907"/>
    <w:rsid w:val="00AB0F9C"/>
    <w:rsid w:val="00AB1056"/>
    <w:rsid w:val="00AB1D02"/>
    <w:rsid w:val="00AB20DF"/>
    <w:rsid w:val="00AB241E"/>
    <w:rsid w:val="00AB28BC"/>
    <w:rsid w:val="00AB3921"/>
    <w:rsid w:val="00AB3AC9"/>
    <w:rsid w:val="00AB4ED4"/>
    <w:rsid w:val="00AB5D3D"/>
    <w:rsid w:val="00AB5FF7"/>
    <w:rsid w:val="00AB6500"/>
    <w:rsid w:val="00AB7CF4"/>
    <w:rsid w:val="00AB7D59"/>
    <w:rsid w:val="00AC01F1"/>
    <w:rsid w:val="00AC05BD"/>
    <w:rsid w:val="00AC0C03"/>
    <w:rsid w:val="00AC1900"/>
    <w:rsid w:val="00AC1FFE"/>
    <w:rsid w:val="00AC226A"/>
    <w:rsid w:val="00AC2642"/>
    <w:rsid w:val="00AC3212"/>
    <w:rsid w:val="00AC3EE8"/>
    <w:rsid w:val="00AC4952"/>
    <w:rsid w:val="00AC4BF3"/>
    <w:rsid w:val="00AC50D0"/>
    <w:rsid w:val="00AC5554"/>
    <w:rsid w:val="00AC55E3"/>
    <w:rsid w:val="00AC5FA0"/>
    <w:rsid w:val="00AC6656"/>
    <w:rsid w:val="00AC6B03"/>
    <w:rsid w:val="00AC6BFE"/>
    <w:rsid w:val="00AC7208"/>
    <w:rsid w:val="00AC7276"/>
    <w:rsid w:val="00AC75C2"/>
    <w:rsid w:val="00AD03DA"/>
    <w:rsid w:val="00AD0BA0"/>
    <w:rsid w:val="00AD0D4B"/>
    <w:rsid w:val="00AD1667"/>
    <w:rsid w:val="00AD1A76"/>
    <w:rsid w:val="00AD2402"/>
    <w:rsid w:val="00AD2546"/>
    <w:rsid w:val="00AD29E8"/>
    <w:rsid w:val="00AD3214"/>
    <w:rsid w:val="00AD3FDB"/>
    <w:rsid w:val="00AD4C7B"/>
    <w:rsid w:val="00AD4E0C"/>
    <w:rsid w:val="00AD4F69"/>
    <w:rsid w:val="00AD541F"/>
    <w:rsid w:val="00AD61AE"/>
    <w:rsid w:val="00AD65BC"/>
    <w:rsid w:val="00AD6748"/>
    <w:rsid w:val="00AD6863"/>
    <w:rsid w:val="00AD6A3B"/>
    <w:rsid w:val="00AD6A7E"/>
    <w:rsid w:val="00AD6AF2"/>
    <w:rsid w:val="00AD6D1A"/>
    <w:rsid w:val="00AD74A7"/>
    <w:rsid w:val="00AD7B2C"/>
    <w:rsid w:val="00AD7C61"/>
    <w:rsid w:val="00AD7F60"/>
    <w:rsid w:val="00AE0388"/>
    <w:rsid w:val="00AE0730"/>
    <w:rsid w:val="00AE0745"/>
    <w:rsid w:val="00AE0A5D"/>
    <w:rsid w:val="00AE15C5"/>
    <w:rsid w:val="00AE24B4"/>
    <w:rsid w:val="00AE2B5E"/>
    <w:rsid w:val="00AE2DA2"/>
    <w:rsid w:val="00AE366A"/>
    <w:rsid w:val="00AE366D"/>
    <w:rsid w:val="00AE38CB"/>
    <w:rsid w:val="00AE3E02"/>
    <w:rsid w:val="00AE3F1F"/>
    <w:rsid w:val="00AE3F47"/>
    <w:rsid w:val="00AE42C5"/>
    <w:rsid w:val="00AE43B1"/>
    <w:rsid w:val="00AE469E"/>
    <w:rsid w:val="00AE4DA6"/>
    <w:rsid w:val="00AE4E49"/>
    <w:rsid w:val="00AE565B"/>
    <w:rsid w:val="00AE58D7"/>
    <w:rsid w:val="00AE62B6"/>
    <w:rsid w:val="00AE6424"/>
    <w:rsid w:val="00AE650B"/>
    <w:rsid w:val="00AE676C"/>
    <w:rsid w:val="00AE6815"/>
    <w:rsid w:val="00AE684A"/>
    <w:rsid w:val="00AE6946"/>
    <w:rsid w:val="00AE73A2"/>
    <w:rsid w:val="00AE776C"/>
    <w:rsid w:val="00AE7878"/>
    <w:rsid w:val="00AE7FA3"/>
    <w:rsid w:val="00AF02D2"/>
    <w:rsid w:val="00AF0BBA"/>
    <w:rsid w:val="00AF0BFA"/>
    <w:rsid w:val="00AF0C4D"/>
    <w:rsid w:val="00AF1504"/>
    <w:rsid w:val="00AF1EC4"/>
    <w:rsid w:val="00AF22A8"/>
    <w:rsid w:val="00AF2568"/>
    <w:rsid w:val="00AF2FAA"/>
    <w:rsid w:val="00AF32C1"/>
    <w:rsid w:val="00AF34F8"/>
    <w:rsid w:val="00AF35CD"/>
    <w:rsid w:val="00AF44E5"/>
    <w:rsid w:val="00AF457A"/>
    <w:rsid w:val="00AF4AC0"/>
    <w:rsid w:val="00AF4B5E"/>
    <w:rsid w:val="00AF4BFB"/>
    <w:rsid w:val="00AF4D45"/>
    <w:rsid w:val="00AF4D65"/>
    <w:rsid w:val="00AF5627"/>
    <w:rsid w:val="00AF5B94"/>
    <w:rsid w:val="00AF6040"/>
    <w:rsid w:val="00AF6AD3"/>
    <w:rsid w:val="00AF6C56"/>
    <w:rsid w:val="00AF6F58"/>
    <w:rsid w:val="00AF7A24"/>
    <w:rsid w:val="00AF7E5E"/>
    <w:rsid w:val="00B00651"/>
    <w:rsid w:val="00B0082C"/>
    <w:rsid w:val="00B00EF8"/>
    <w:rsid w:val="00B00F9F"/>
    <w:rsid w:val="00B0133B"/>
    <w:rsid w:val="00B0141F"/>
    <w:rsid w:val="00B015A7"/>
    <w:rsid w:val="00B01BAA"/>
    <w:rsid w:val="00B02BF7"/>
    <w:rsid w:val="00B02C1A"/>
    <w:rsid w:val="00B02C26"/>
    <w:rsid w:val="00B02C6C"/>
    <w:rsid w:val="00B02FB1"/>
    <w:rsid w:val="00B03145"/>
    <w:rsid w:val="00B03486"/>
    <w:rsid w:val="00B03531"/>
    <w:rsid w:val="00B0394C"/>
    <w:rsid w:val="00B039B9"/>
    <w:rsid w:val="00B03A8F"/>
    <w:rsid w:val="00B040EB"/>
    <w:rsid w:val="00B04415"/>
    <w:rsid w:val="00B0444E"/>
    <w:rsid w:val="00B0584E"/>
    <w:rsid w:val="00B058C9"/>
    <w:rsid w:val="00B05A95"/>
    <w:rsid w:val="00B06282"/>
    <w:rsid w:val="00B06380"/>
    <w:rsid w:val="00B0656B"/>
    <w:rsid w:val="00B0671B"/>
    <w:rsid w:val="00B0682B"/>
    <w:rsid w:val="00B06A41"/>
    <w:rsid w:val="00B06BA7"/>
    <w:rsid w:val="00B06CAB"/>
    <w:rsid w:val="00B0794B"/>
    <w:rsid w:val="00B1069F"/>
    <w:rsid w:val="00B11211"/>
    <w:rsid w:val="00B11C86"/>
    <w:rsid w:val="00B1243C"/>
    <w:rsid w:val="00B12795"/>
    <w:rsid w:val="00B13057"/>
    <w:rsid w:val="00B13108"/>
    <w:rsid w:val="00B131D6"/>
    <w:rsid w:val="00B136D9"/>
    <w:rsid w:val="00B137BE"/>
    <w:rsid w:val="00B137D6"/>
    <w:rsid w:val="00B13ACD"/>
    <w:rsid w:val="00B13C58"/>
    <w:rsid w:val="00B140A2"/>
    <w:rsid w:val="00B140BD"/>
    <w:rsid w:val="00B145D1"/>
    <w:rsid w:val="00B14E81"/>
    <w:rsid w:val="00B154B0"/>
    <w:rsid w:val="00B15735"/>
    <w:rsid w:val="00B16502"/>
    <w:rsid w:val="00B1654B"/>
    <w:rsid w:val="00B169F1"/>
    <w:rsid w:val="00B16AA3"/>
    <w:rsid w:val="00B17356"/>
    <w:rsid w:val="00B17818"/>
    <w:rsid w:val="00B17890"/>
    <w:rsid w:val="00B17EE3"/>
    <w:rsid w:val="00B20427"/>
    <w:rsid w:val="00B215E0"/>
    <w:rsid w:val="00B21DCD"/>
    <w:rsid w:val="00B21EE6"/>
    <w:rsid w:val="00B220F3"/>
    <w:rsid w:val="00B22144"/>
    <w:rsid w:val="00B2245E"/>
    <w:rsid w:val="00B22F71"/>
    <w:rsid w:val="00B231B0"/>
    <w:rsid w:val="00B2320A"/>
    <w:rsid w:val="00B23AE2"/>
    <w:rsid w:val="00B23F9C"/>
    <w:rsid w:val="00B24254"/>
    <w:rsid w:val="00B249B8"/>
    <w:rsid w:val="00B25307"/>
    <w:rsid w:val="00B25829"/>
    <w:rsid w:val="00B26014"/>
    <w:rsid w:val="00B268F5"/>
    <w:rsid w:val="00B26B7F"/>
    <w:rsid w:val="00B27CE5"/>
    <w:rsid w:val="00B3061B"/>
    <w:rsid w:val="00B30E4D"/>
    <w:rsid w:val="00B3121C"/>
    <w:rsid w:val="00B319F4"/>
    <w:rsid w:val="00B31CAC"/>
    <w:rsid w:val="00B32A2D"/>
    <w:rsid w:val="00B32D5D"/>
    <w:rsid w:val="00B33130"/>
    <w:rsid w:val="00B33D30"/>
    <w:rsid w:val="00B342ED"/>
    <w:rsid w:val="00B34D39"/>
    <w:rsid w:val="00B356DB"/>
    <w:rsid w:val="00B3570B"/>
    <w:rsid w:val="00B35813"/>
    <w:rsid w:val="00B35A56"/>
    <w:rsid w:val="00B35F71"/>
    <w:rsid w:val="00B3632E"/>
    <w:rsid w:val="00B36796"/>
    <w:rsid w:val="00B36F70"/>
    <w:rsid w:val="00B37050"/>
    <w:rsid w:val="00B37122"/>
    <w:rsid w:val="00B378E5"/>
    <w:rsid w:val="00B37EA0"/>
    <w:rsid w:val="00B37FA8"/>
    <w:rsid w:val="00B40001"/>
    <w:rsid w:val="00B4049E"/>
    <w:rsid w:val="00B4052B"/>
    <w:rsid w:val="00B4062C"/>
    <w:rsid w:val="00B40AFC"/>
    <w:rsid w:val="00B40B0F"/>
    <w:rsid w:val="00B40D0C"/>
    <w:rsid w:val="00B41404"/>
    <w:rsid w:val="00B41804"/>
    <w:rsid w:val="00B41B9E"/>
    <w:rsid w:val="00B41FA0"/>
    <w:rsid w:val="00B425A2"/>
    <w:rsid w:val="00B428E9"/>
    <w:rsid w:val="00B42AEE"/>
    <w:rsid w:val="00B4303D"/>
    <w:rsid w:val="00B4312C"/>
    <w:rsid w:val="00B43504"/>
    <w:rsid w:val="00B43BC7"/>
    <w:rsid w:val="00B43C84"/>
    <w:rsid w:val="00B446E5"/>
    <w:rsid w:val="00B450FB"/>
    <w:rsid w:val="00B4555F"/>
    <w:rsid w:val="00B45902"/>
    <w:rsid w:val="00B45D88"/>
    <w:rsid w:val="00B4602D"/>
    <w:rsid w:val="00B46079"/>
    <w:rsid w:val="00B46B48"/>
    <w:rsid w:val="00B47471"/>
    <w:rsid w:val="00B477DC"/>
    <w:rsid w:val="00B477E8"/>
    <w:rsid w:val="00B50D0C"/>
    <w:rsid w:val="00B50D51"/>
    <w:rsid w:val="00B50E95"/>
    <w:rsid w:val="00B5168C"/>
    <w:rsid w:val="00B517AF"/>
    <w:rsid w:val="00B52B6B"/>
    <w:rsid w:val="00B52B7F"/>
    <w:rsid w:val="00B53596"/>
    <w:rsid w:val="00B549BA"/>
    <w:rsid w:val="00B54D97"/>
    <w:rsid w:val="00B54DF3"/>
    <w:rsid w:val="00B553C4"/>
    <w:rsid w:val="00B55B62"/>
    <w:rsid w:val="00B564BC"/>
    <w:rsid w:val="00B56BAA"/>
    <w:rsid w:val="00B56E7B"/>
    <w:rsid w:val="00B56FA1"/>
    <w:rsid w:val="00B57618"/>
    <w:rsid w:val="00B57FD5"/>
    <w:rsid w:val="00B605F8"/>
    <w:rsid w:val="00B61968"/>
    <w:rsid w:val="00B61995"/>
    <w:rsid w:val="00B61C46"/>
    <w:rsid w:val="00B61CD6"/>
    <w:rsid w:val="00B61FA1"/>
    <w:rsid w:val="00B6237C"/>
    <w:rsid w:val="00B62604"/>
    <w:rsid w:val="00B62985"/>
    <w:rsid w:val="00B62A58"/>
    <w:rsid w:val="00B62B49"/>
    <w:rsid w:val="00B640EF"/>
    <w:rsid w:val="00B64BFF"/>
    <w:rsid w:val="00B64CDA"/>
    <w:rsid w:val="00B656D9"/>
    <w:rsid w:val="00B657EF"/>
    <w:rsid w:val="00B65DBA"/>
    <w:rsid w:val="00B668D3"/>
    <w:rsid w:val="00B6765B"/>
    <w:rsid w:val="00B67BC2"/>
    <w:rsid w:val="00B70EF6"/>
    <w:rsid w:val="00B7102C"/>
    <w:rsid w:val="00B71966"/>
    <w:rsid w:val="00B72290"/>
    <w:rsid w:val="00B72684"/>
    <w:rsid w:val="00B72A35"/>
    <w:rsid w:val="00B7303B"/>
    <w:rsid w:val="00B7321B"/>
    <w:rsid w:val="00B73CEC"/>
    <w:rsid w:val="00B74553"/>
    <w:rsid w:val="00B75320"/>
    <w:rsid w:val="00B7594B"/>
    <w:rsid w:val="00B75A92"/>
    <w:rsid w:val="00B75F32"/>
    <w:rsid w:val="00B767BE"/>
    <w:rsid w:val="00B76854"/>
    <w:rsid w:val="00B77064"/>
    <w:rsid w:val="00B77243"/>
    <w:rsid w:val="00B772B0"/>
    <w:rsid w:val="00B77511"/>
    <w:rsid w:val="00B77E8E"/>
    <w:rsid w:val="00B8021A"/>
    <w:rsid w:val="00B80A11"/>
    <w:rsid w:val="00B80B87"/>
    <w:rsid w:val="00B81302"/>
    <w:rsid w:val="00B8211F"/>
    <w:rsid w:val="00B822C2"/>
    <w:rsid w:val="00B82939"/>
    <w:rsid w:val="00B830EF"/>
    <w:rsid w:val="00B83305"/>
    <w:rsid w:val="00B833B3"/>
    <w:rsid w:val="00B83FE5"/>
    <w:rsid w:val="00B84305"/>
    <w:rsid w:val="00B8434D"/>
    <w:rsid w:val="00B8439E"/>
    <w:rsid w:val="00B84437"/>
    <w:rsid w:val="00B84F4E"/>
    <w:rsid w:val="00B84F50"/>
    <w:rsid w:val="00B84FBF"/>
    <w:rsid w:val="00B85467"/>
    <w:rsid w:val="00B854F2"/>
    <w:rsid w:val="00B8550B"/>
    <w:rsid w:val="00B857A6"/>
    <w:rsid w:val="00B8589C"/>
    <w:rsid w:val="00B85BE7"/>
    <w:rsid w:val="00B8609B"/>
    <w:rsid w:val="00B86339"/>
    <w:rsid w:val="00B86DDE"/>
    <w:rsid w:val="00B86EB5"/>
    <w:rsid w:val="00B872B2"/>
    <w:rsid w:val="00B87688"/>
    <w:rsid w:val="00B879A5"/>
    <w:rsid w:val="00B87C2B"/>
    <w:rsid w:val="00B90515"/>
    <w:rsid w:val="00B90621"/>
    <w:rsid w:val="00B909B4"/>
    <w:rsid w:val="00B91044"/>
    <w:rsid w:val="00B91426"/>
    <w:rsid w:val="00B91CD6"/>
    <w:rsid w:val="00B925ED"/>
    <w:rsid w:val="00B92FDE"/>
    <w:rsid w:val="00B93019"/>
    <w:rsid w:val="00B93070"/>
    <w:rsid w:val="00B9369E"/>
    <w:rsid w:val="00B9393B"/>
    <w:rsid w:val="00B93D1E"/>
    <w:rsid w:val="00B93D3D"/>
    <w:rsid w:val="00B9486A"/>
    <w:rsid w:val="00B9487D"/>
    <w:rsid w:val="00B94B53"/>
    <w:rsid w:val="00B94B9A"/>
    <w:rsid w:val="00B9567A"/>
    <w:rsid w:val="00B95DC2"/>
    <w:rsid w:val="00B965BD"/>
    <w:rsid w:val="00B96F05"/>
    <w:rsid w:val="00B973DB"/>
    <w:rsid w:val="00B975A1"/>
    <w:rsid w:val="00BA03A0"/>
    <w:rsid w:val="00BA04ED"/>
    <w:rsid w:val="00BA0641"/>
    <w:rsid w:val="00BA09A5"/>
    <w:rsid w:val="00BA14B6"/>
    <w:rsid w:val="00BA17CD"/>
    <w:rsid w:val="00BA1C70"/>
    <w:rsid w:val="00BA1E2B"/>
    <w:rsid w:val="00BA26D9"/>
    <w:rsid w:val="00BA2A75"/>
    <w:rsid w:val="00BA2F36"/>
    <w:rsid w:val="00BA47B6"/>
    <w:rsid w:val="00BA4EF6"/>
    <w:rsid w:val="00BA50B3"/>
    <w:rsid w:val="00BA56E6"/>
    <w:rsid w:val="00BA5838"/>
    <w:rsid w:val="00BA5FAD"/>
    <w:rsid w:val="00BA6594"/>
    <w:rsid w:val="00BA694A"/>
    <w:rsid w:val="00BA6E72"/>
    <w:rsid w:val="00BA7405"/>
    <w:rsid w:val="00BA78E7"/>
    <w:rsid w:val="00BA798A"/>
    <w:rsid w:val="00BA7A2B"/>
    <w:rsid w:val="00BB0023"/>
    <w:rsid w:val="00BB023D"/>
    <w:rsid w:val="00BB05BC"/>
    <w:rsid w:val="00BB07E2"/>
    <w:rsid w:val="00BB0C60"/>
    <w:rsid w:val="00BB1147"/>
    <w:rsid w:val="00BB114F"/>
    <w:rsid w:val="00BB1651"/>
    <w:rsid w:val="00BB1D44"/>
    <w:rsid w:val="00BB1DD9"/>
    <w:rsid w:val="00BB2727"/>
    <w:rsid w:val="00BB291B"/>
    <w:rsid w:val="00BB3376"/>
    <w:rsid w:val="00BB3587"/>
    <w:rsid w:val="00BB39F3"/>
    <w:rsid w:val="00BB3DA7"/>
    <w:rsid w:val="00BB41E9"/>
    <w:rsid w:val="00BB45B5"/>
    <w:rsid w:val="00BB468D"/>
    <w:rsid w:val="00BB498B"/>
    <w:rsid w:val="00BB49D3"/>
    <w:rsid w:val="00BB4F56"/>
    <w:rsid w:val="00BB5206"/>
    <w:rsid w:val="00BB5B7F"/>
    <w:rsid w:val="00BB5C81"/>
    <w:rsid w:val="00BB5FCD"/>
    <w:rsid w:val="00BB7D46"/>
    <w:rsid w:val="00BB7E3F"/>
    <w:rsid w:val="00BC05CC"/>
    <w:rsid w:val="00BC071C"/>
    <w:rsid w:val="00BC08BF"/>
    <w:rsid w:val="00BC0F5A"/>
    <w:rsid w:val="00BC0F5D"/>
    <w:rsid w:val="00BC1113"/>
    <w:rsid w:val="00BC1695"/>
    <w:rsid w:val="00BC1805"/>
    <w:rsid w:val="00BC1C8F"/>
    <w:rsid w:val="00BC2016"/>
    <w:rsid w:val="00BC21BB"/>
    <w:rsid w:val="00BC336D"/>
    <w:rsid w:val="00BC3528"/>
    <w:rsid w:val="00BC3827"/>
    <w:rsid w:val="00BC3C2A"/>
    <w:rsid w:val="00BC3D55"/>
    <w:rsid w:val="00BC3E2A"/>
    <w:rsid w:val="00BC44D2"/>
    <w:rsid w:val="00BC4A52"/>
    <w:rsid w:val="00BC4E8D"/>
    <w:rsid w:val="00BC520F"/>
    <w:rsid w:val="00BC5400"/>
    <w:rsid w:val="00BC5519"/>
    <w:rsid w:val="00BC5659"/>
    <w:rsid w:val="00BC58B7"/>
    <w:rsid w:val="00BC5BF9"/>
    <w:rsid w:val="00BC5CD1"/>
    <w:rsid w:val="00BC60A0"/>
    <w:rsid w:val="00BC6236"/>
    <w:rsid w:val="00BC69DB"/>
    <w:rsid w:val="00BC6C77"/>
    <w:rsid w:val="00BC6EA3"/>
    <w:rsid w:val="00BC7027"/>
    <w:rsid w:val="00BC714C"/>
    <w:rsid w:val="00BC75F7"/>
    <w:rsid w:val="00BD06C7"/>
    <w:rsid w:val="00BD0774"/>
    <w:rsid w:val="00BD0A8F"/>
    <w:rsid w:val="00BD0C63"/>
    <w:rsid w:val="00BD1614"/>
    <w:rsid w:val="00BD1AD9"/>
    <w:rsid w:val="00BD1ECB"/>
    <w:rsid w:val="00BD3176"/>
    <w:rsid w:val="00BD3466"/>
    <w:rsid w:val="00BD3926"/>
    <w:rsid w:val="00BD3D91"/>
    <w:rsid w:val="00BD420D"/>
    <w:rsid w:val="00BD45D2"/>
    <w:rsid w:val="00BD45E0"/>
    <w:rsid w:val="00BD4DB0"/>
    <w:rsid w:val="00BD4F0E"/>
    <w:rsid w:val="00BD56DE"/>
    <w:rsid w:val="00BD5723"/>
    <w:rsid w:val="00BD577B"/>
    <w:rsid w:val="00BD577F"/>
    <w:rsid w:val="00BD5A32"/>
    <w:rsid w:val="00BD608F"/>
    <w:rsid w:val="00BD69A6"/>
    <w:rsid w:val="00BD6ACE"/>
    <w:rsid w:val="00BD7A2A"/>
    <w:rsid w:val="00BE07E2"/>
    <w:rsid w:val="00BE0A50"/>
    <w:rsid w:val="00BE0C04"/>
    <w:rsid w:val="00BE0EC1"/>
    <w:rsid w:val="00BE1427"/>
    <w:rsid w:val="00BE1E26"/>
    <w:rsid w:val="00BE1F70"/>
    <w:rsid w:val="00BE20FD"/>
    <w:rsid w:val="00BE27AB"/>
    <w:rsid w:val="00BE2A70"/>
    <w:rsid w:val="00BE2F08"/>
    <w:rsid w:val="00BE360A"/>
    <w:rsid w:val="00BE3843"/>
    <w:rsid w:val="00BE39AD"/>
    <w:rsid w:val="00BE3EAD"/>
    <w:rsid w:val="00BE415C"/>
    <w:rsid w:val="00BE43AD"/>
    <w:rsid w:val="00BE4516"/>
    <w:rsid w:val="00BE5E43"/>
    <w:rsid w:val="00BE5F79"/>
    <w:rsid w:val="00BE61B1"/>
    <w:rsid w:val="00BE638C"/>
    <w:rsid w:val="00BE68A0"/>
    <w:rsid w:val="00BE6FC7"/>
    <w:rsid w:val="00BE7063"/>
    <w:rsid w:val="00BE71C0"/>
    <w:rsid w:val="00BE74EF"/>
    <w:rsid w:val="00BE7743"/>
    <w:rsid w:val="00BE78C8"/>
    <w:rsid w:val="00BE7E83"/>
    <w:rsid w:val="00BF0108"/>
    <w:rsid w:val="00BF0246"/>
    <w:rsid w:val="00BF040C"/>
    <w:rsid w:val="00BF063F"/>
    <w:rsid w:val="00BF082E"/>
    <w:rsid w:val="00BF24DD"/>
    <w:rsid w:val="00BF34F9"/>
    <w:rsid w:val="00BF3596"/>
    <w:rsid w:val="00BF38A2"/>
    <w:rsid w:val="00BF3984"/>
    <w:rsid w:val="00BF3D0F"/>
    <w:rsid w:val="00BF3EE7"/>
    <w:rsid w:val="00BF4057"/>
    <w:rsid w:val="00BF4253"/>
    <w:rsid w:val="00BF4430"/>
    <w:rsid w:val="00BF4809"/>
    <w:rsid w:val="00BF4B81"/>
    <w:rsid w:val="00BF4FE2"/>
    <w:rsid w:val="00BF509E"/>
    <w:rsid w:val="00BF5545"/>
    <w:rsid w:val="00BF58B6"/>
    <w:rsid w:val="00BF5F2D"/>
    <w:rsid w:val="00BF612D"/>
    <w:rsid w:val="00BF6275"/>
    <w:rsid w:val="00BF6A46"/>
    <w:rsid w:val="00BF6B49"/>
    <w:rsid w:val="00BF6FFF"/>
    <w:rsid w:val="00BF730C"/>
    <w:rsid w:val="00BF766D"/>
    <w:rsid w:val="00BF7A36"/>
    <w:rsid w:val="00BF7B8C"/>
    <w:rsid w:val="00BF7EA2"/>
    <w:rsid w:val="00C0045E"/>
    <w:rsid w:val="00C008EA"/>
    <w:rsid w:val="00C00A9F"/>
    <w:rsid w:val="00C00CBE"/>
    <w:rsid w:val="00C01069"/>
    <w:rsid w:val="00C01560"/>
    <w:rsid w:val="00C01DAC"/>
    <w:rsid w:val="00C01DFF"/>
    <w:rsid w:val="00C01E90"/>
    <w:rsid w:val="00C01FC8"/>
    <w:rsid w:val="00C03125"/>
    <w:rsid w:val="00C03630"/>
    <w:rsid w:val="00C03ABA"/>
    <w:rsid w:val="00C03ACB"/>
    <w:rsid w:val="00C04337"/>
    <w:rsid w:val="00C04A9B"/>
    <w:rsid w:val="00C04EF3"/>
    <w:rsid w:val="00C0503B"/>
    <w:rsid w:val="00C05749"/>
    <w:rsid w:val="00C05B7B"/>
    <w:rsid w:val="00C065D6"/>
    <w:rsid w:val="00C06794"/>
    <w:rsid w:val="00C06CFA"/>
    <w:rsid w:val="00C070F4"/>
    <w:rsid w:val="00C070F8"/>
    <w:rsid w:val="00C076A5"/>
    <w:rsid w:val="00C07A83"/>
    <w:rsid w:val="00C07EA0"/>
    <w:rsid w:val="00C101B7"/>
    <w:rsid w:val="00C1074A"/>
    <w:rsid w:val="00C10A56"/>
    <w:rsid w:val="00C10F6E"/>
    <w:rsid w:val="00C111B4"/>
    <w:rsid w:val="00C11D22"/>
    <w:rsid w:val="00C11F01"/>
    <w:rsid w:val="00C12034"/>
    <w:rsid w:val="00C1205E"/>
    <w:rsid w:val="00C12457"/>
    <w:rsid w:val="00C12EFE"/>
    <w:rsid w:val="00C13542"/>
    <w:rsid w:val="00C1359F"/>
    <w:rsid w:val="00C1373D"/>
    <w:rsid w:val="00C1388E"/>
    <w:rsid w:val="00C138BC"/>
    <w:rsid w:val="00C139C2"/>
    <w:rsid w:val="00C13B79"/>
    <w:rsid w:val="00C13E39"/>
    <w:rsid w:val="00C142DE"/>
    <w:rsid w:val="00C149F6"/>
    <w:rsid w:val="00C14D57"/>
    <w:rsid w:val="00C1557F"/>
    <w:rsid w:val="00C1573F"/>
    <w:rsid w:val="00C157F7"/>
    <w:rsid w:val="00C158FF"/>
    <w:rsid w:val="00C15E7A"/>
    <w:rsid w:val="00C1637F"/>
    <w:rsid w:val="00C16AA8"/>
    <w:rsid w:val="00C17174"/>
    <w:rsid w:val="00C173B5"/>
    <w:rsid w:val="00C17542"/>
    <w:rsid w:val="00C1790B"/>
    <w:rsid w:val="00C17E7D"/>
    <w:rsid w:val="00C20CC4"/>
    <w:rsid w:val="00C20E85"/>
    <w:rsid w:val="00C2164E"/>
    <w:rsid w:val="00C21F38"/>
    <w:rsid w:val="00C220D0"/>
    <w:rsid w:val="00C22E0F"/>
    <w:rsid w:val="00C23306"/>
    <w:rsid w:val="00C2353B"/>
    <w:rsid w:val="00C235CE"/>
    <w:rsid w:val="00C246B9"/>
    <w:rsid w:val="00C24EFC"/>
    <w:rsid w:val="00C24FB9"/>
    <w:rsid w:val="00C25768"/>
    <w:rsid w:val="00C2592D"/>
    <w:rsid w:val="00C25F2C"/>
    <w:rsid w:val="00C262AC"/>
    <w:rsid w:val="00C2663B"/>
    <w:rsid w:val="00C266DA"/>
    <w:rsid w:val="00C26C0C"/>
    <w:rsid w:val="00C27EDC"/>
    <w:rsid w:val="00C30215"/>
    <w:rsid w:val="00C30468"/>
    <w:rsid w:val="00C30753"/>
    <w:rsid w:val="00C3097F"/>
    <w:rsid w:val="00C30A19"/>
    <w:rsid w:val="00C310FE"/>
    <w:rsid w:val="00C3122A"/>
    <w:rsid w:val="00C31390"/>
    <w:rsid w:val="00C313C2"/>
    <w:rsid w:val="00C31F0A"/>
    <w:rsid w:val="00C323FE"/>
    <w:rsid w:val="00C329FC"/>
    <w:rsid w:val="00C32A70"/>
    <w:rsid w:val="00C32DE9"/>
    <w:rsid w:val="00C330F6"/>
    <w:rsid w:val="00C3344E"/>
    <w:rsid w:val="00C33471"/>
    <w:rsid w:val="00C34192"/>
    <w:rsid w:val="00C3474E"/>
    <w:rsid w:val="00C347C9"/>
    <w:rsid w:val="00C34948"/>
    <w:rsid w:val="00C34FA5"/>
    <w:rsid w:val="00C35A22"/>
    <w:rsid w:val="00C35D6C"/>
    <w:rsid w:val="00C35E93"/>
    <w:rsid w:val="00C3624B"/>
    <w:rsid w:val="00C36E14"/>
    <w:rsid w:val="00C37278"/>
    <w:rsid w:val="00C37431"/>
    <w:rsid w:val="00C37672"/>
    <w:rsid w:val="00C376E6"/>
    <w:rsid w:val="00C379A2"/>
    <w:rsid w:val="00C37CE1"/>
    <w:rsid w:val="00C4009E"/>
    <w:rsid w:val="00C408AE"/>
    <w:rsid w:val="00C41052"/>
    <w:rsid w:val="00C412E2"/>
    <w:rsid w:val="00C41721"/>
    <w:rsid w:val="00C41BD6"/>
    <w:rsid w:val="00C41F7E"/>
    <w:rsid w:val="00C420F1"/>
    <w:rsid w:val="00C42922"/>
    <w:rsid w:val="00C42A33"/>
    <w:rsid w:val="00C430BB"/>
    <w:rsid w:val="00C436B6"/>
    <w:rsid w:val="00C43D41"/>
    <w:rsid w:val="00C43EF5"/>
    <w:rsid w:val="00C44E62"/>
    <w:rsid w:val="00C44EBC"/>
    <w:rsid w:val="00C45077"/>
    <w:rsid w:val="00C452AF"/>
    <w:rsid w:val="00C458A6"/>
    <w:rsid w:val="00C45B30"/>
    <w:rsid w:val="00C45DEC"/>
    <w:rsid w:val="00C46316"/>
    <w:rsid w:val="00C468CF"/>
    <w:rsid w:val="00C471FD"/>
    <w:rsid w:val="00C476F5"/>
    <w:rsid w:val="00C5022E"/>
    <w:rsid w:val="00C50382"/>
    <w:rsid w:val="00C51319"/>
    <w:rsid w:val="00C515B0"/>
    <w:rsid w:val="00C515B5"/>
    <w:rsid w:val="00C519B8"/>
    <w:rsid w:val="00C519DC"/>
    <w:rsid w:val="00C51D43"/>
    <w:rsid w:val="00C522B5"/>
    <w:rsid w:val="00C5277E"/>
    <w:rsid w:val="00C530CE"/>
    <w:rsid w:val="00C536F2"/>
    <w:rsid w:val="00C5374A"/>
    <w:rsid w:val="00C53CC4"/>
    <w:rsid w:val="00C53E84"/>
    <w:rsid w:val="00C53EDC"/>
    <w:rsid w:val="00C54576"/>
    <w:rsid w:val="00C54906"/>
    <w:rsid w:val="00C54B1B"/>
    <w:rsid w:val="00C54F84"/>
    <w:rsid w:val="00C5504C"/>
    <w:rsid w:val="00C5538F"/>
    <w:rsid w:val="00C55559"/>
    <w:rsid w:val="00C55EE7"/>
    <w:rsid w:val="00C56059"/>
    <w:rsid w:val="00C56063"/>
    <w:rsid w:val="00C5625B"/>
    <w:rsid w:val="00C56C88"/>
    <w:rsid w:val="00C56E69"/>
    <w:rsid w:val="00C57494"/>
    <w:rsid w:val="00C574E0"/>
    <w:rsid w:val="00C57699"/>
    <w:rsid w:val="00C5771C"/>
    <w:rsid w:val="00C579BB"/>
    <w:rsid w:val="00C57ACE"/>
    <w:rsid w:val="00C60B10"/>
    <w:rsid w:val="00C60D66"/>
    <w:rsid w:val="00C61436"/>
    <w:rsid w:val="00C61C95"/>
    <w:rsid w:val="00C62041"/>
    <w:rsid w:val="00C62224"/>
    <w:rsid w:val="00C6291D"/>
    <w:rsid w:val="00C62AC1"/>
    <w:rsid w:val="00C64893"/>
    <w:rsid w:val="00C64A90"/>
    <w:rsid w:val="00C64F37"/>
    <w:rsid w:val="00C6517D"/>
    <w:rsid w:val="00C6550F"/>
    <w:rsid w:val="00C6589E"/>
    <w:rsid w:val="00C65971"/>
    <w:rsid w:val="00C65DF3"/>
    <w:rsid w:val="00C65FCF"/>
    <w:rsid w:val="00C66495"/>
    <w:rsid w:val="00C67504"/>
    <w:rsid w:val="00C70675"/>
    <w:rsid w:val="00C70BA9"/>
    <w:rsid w:val="00C70FB1"/>
    <w:rsid w:val="00C71AA7"/>
    <w:rsid w:val="00C71DEB"/>
    <w:rsid w:val="00C72169"/>
    <w:rsid w:val="00C723D0"/>
    <w:rsid w:val="00C73028"/>
    <w:rsid w:val="00C73680"/>
    <w:rsid w:val="00C73CAE"/>
    <w:rsid w:val="00C73FC1"/>
    <w:rsid w:val="00C7470D"/>
    <w:rsid w:val="00C74849"/>
    <w:rsid w:val="00C7499B"/>
    <w:rsid w:val="00C74EE1"/>
    <w:rsid w:val="00C754F3"/>
    <w:rsid w:val="00C756A5"/>
    <w:rsid w:val="00C75BEC"/>
    <w:rsid w:val="00C76241"/>
    <w:rsid w:val="00C76408"/>
    <w:rsid w:val="00C779EB"/>
    <w:rsid w:val="00C77ACD"/>
    <w:rsid w:val="00C8009B"/>
    <w:rsid w:val="00C8018C"/>
    <w:rsid w:val="00C808CE"/>
    <w:rsid w:val="00C80BAE"/>
    <w:rsid w:val="00C8109A"/>
    <w:rsid w:val="00C81588"/>
    <w:rsid w:val="00C81D15"/>
    <w:rsid w:val="00C81F40"/>
    <w:rsid w:val="00C8236D"/>
    <w:rsid w:val="00C823D4"/>
    <w:rsid w:val="00C82566"/>
    <w:rsid w:val="00C830A6"/>
    <w:rsid w:val="00C83936"/>
    <w:rsid w:val="00C843BA"/>
    <w:rsid w:val="00C84457"/>
    <w:rsid w:val="00C84A8D"/>
    <w:rsid w:val="00C84B60"/>
    <w:rsid w:val="00C8522A"/>
    <w:rsid w:val="00C85330"/>
    <w:rsid w:val="00C85C89"/>
    <w:rsid w:val="00C85F12"/>
    <w:rsid w:val="00C861DD"/>
    <w:rsid w:val="00C86560"/>
    <w:rsid w:val="00C869BE"/>
    <w:rsid w:val="00C8746B"/>
    <w:rsid w:val="00C8764C"/>
    <w:rsid w:val="00C876F7"/>
    <w:rsid w:val="00C877C6"/>
    <w:rsid w:val="00C87D78"/>
    <w:rsid w:val="00C87E9B"/>
    <w:rsid w:val="00C907DA"/>
    <w:rsid w:val="00C90827"/>
    <w:rsid w:val="00C90DE1"/>
    <w:rsid w:val="00C91364"/>
    <w:rsid w:val="00C9159A"/>
    <w:rsid w:val="00C91979"/>
    <w:rsid w:val="00C926E5"/>
    <w:rsid w:val="00C92D35"/>
    <w:rsid w:val="00C92E68"/>
    <w:rsid w:val="00C92F43"/>
    <w:rsid w:val="00C9344F"/>
    <w:rsid w:val="00C938F1"/>
    <w:rsid w:val="00C93FAA"/>
    <w:rsid w:val="00C94010"/>
    <w:rsid w:val="00C942F3"/>
    <w:rsid w:val="00C943EE"/>
    <w:rsid w:val="00C94491"/>
    <w:rsid w:val="00C95420"/>
    <w:rsid w:val="00C957F2"/>
    <w:rsid w:val="00C95B35"/>
    <w:rsid w:val="00C95E4D"/>
    <w:rsid w:val="00C963B5"/>
    <w:rsid w:val="00C96912"/>
    <w:rsid w:val="00C97631"/>
    <w:rsid w:val="00C97762"/>
    <w:rsid w:val="00C97FB2"/>
    <w:rsid w:val="00CA0290"/>
    <w:rsid w:val="00CA0B5B"/>
    <w:rsid w:val="00CA0C8F"/>
    <w:rsid w:val="00CA0D61"/>
    <w:rsid w:val="00CA0D8C"/>
    <w:rsid w:val="00CA0F4D"/>
    <w:rsid w:val="00CA1164"/>
    <w:rsid w:val="00CA16B4"/>
    <w:rsid w:val="00CA18F0"/>
    <w:rsid w:val="00CA19E1"/>
    <w:rsid w:val="00CA2584"/>
    <w:rsid w:val="00CA2F05"/>
    <w:rsid w:val="00CA47AD"/>
    <w:rsid w:val="00CA4CAF"/>
    <w:rsid w:val="00CA502B"/>
    <w:rsid w:val="00CA553A"/>
    <w:rsid w:val="00CA5804"/>
    <w:rsid w:val="00CA589B"/>
    <w:rsid w:val="00CA5AF5"/>
    <w:rsid w:val="00CA6025"/>
    <w:rsid w:val="00CA732F"/>
    <w:rsid w:val="00CA75D2"/>
    <w:rsid w:val="00CA765B"/>
    <w:rsid w:val="00CA7ECB"/>
    <w:rsid w:val="00CB02B0"/>
    <w:rsid w:val="00CB0749"/>
    <w:rsid w:val="00CB0BE3"/>
    <w:rsid w:val="00CB125E"/>
    <w:rsid w:val="00CB21E6"/>
    <w:rsid w:val="00CB21F9"/>
    <w:rsid w:val="00CB2A8B"/>
    <w:rsid w:val="00CB2CC5"/>
    <w:rsid w:val="00CB32F2"/>
    <w:rsid w:val="00CB37F7"/>
    <w:rsid w:val="00CB41FD"/>
    <w:rsid w:val="00CB42BA"/>
    <w:rsid w:val="00CB4352"/>
    <w:rsid w:val="00CB4B85"/>
    <w:rsid w:val="00CB4D51"/>
    <w:rsid w:val="00CB539B"/>
    <w:rsid w:val="00CB5DA2"/>
    <w:rsid w:val="00CB5E8E"/>
    <w:rsid w:val="00CB61B6"/>
    <w:rsid w:val="00CB656E"/>
    <w:rsid w:val="00CB6816"/>
    <w:rsid w:val="00CB6939"/>
    <w:rsid w:val="00CB6BD5"/>
    <w:rsid w:val="00CB6DB2"/>
    <w:rsid w:val="00CB74DA"/>
    <w:rsid w:val="00CC0551"/>
    <w:rsid w:val="00CC0848"/>
    <w:rsid w:val="00CC0DD0"/>
    <w:rsid w:val="00CC1121"/>
    <w:rsid w:val="00CC1358"/>
    <w:rsid w:val="00CC17E8"/>
    <w:rsid w:val="00CC1A44"/>
    <w:rsid w:val="00CC2851"/>
    <w:rsid w:val="00CC2C2F"/>
    <w:rsid w:val="00CC2D73"/>
    <w:rsid w:val="00CC31B0"/>
    <w:rsid w:val="00CC4161"/>
    <w:rsid w:val="00CC4BF3"/>
    <w:rsid w:val="00CC5026"/>
    <w:rsid w:val="00CC57E0"/>
    <w:rsid w:val="00CC597B"/>
    <w:rsid w:val="00CC5F95"/>
    <w:rsid w:val="00CC7224"/>
    <w:rsid w:val="00CC772D"/>
    <w:rsid w:val="00CC7AC2"/>
    <w:rsid w:val="00CC7D56"/>
    <w:rsid w:val="00CD03F3"/>
    <w:rsid w:val="00CD05F8"/>
    <w:rsid w:val="00CD0706"/>
    <w:rsid w:val="00CD0C7A"/>
    <w:rsid w:val="00CD0FE2"/>
    <w:rsid w:val="00CD1062"/>
    <w:rsid w:val="00CD126E"/>
    <w:rsid w:val="00CD15C9"/>
    <w:rsid w:val="00CD1667"/>
    <w:rsid w:val="00CD20A3"/>
    <w:rsid w:val="00CD2BD1"/>
    <w:rsid w:val="00CD3004"/>
    <w:rsid w:val="00CD3075"/>
    <w:rsid w:val="00CD317C"/>
    <w:rsid w:val="00CD348A"/>
    <w:rsid w:val="00CD3B9B"/>
    <w:rsid w:val="00CD3CDF"/>
    <w:rsid w:val="00CD3D8E"/>
    <w:rsid w:val="00CD419A"/>
    <w:rsid w:val="00CD436C"/>
    <w:rsid w:val="00CD44AA"/>
    <w:rsid w:val="00CD4C1F"/>
    <w:rsid w:val="00CD50AB"/>
    <w:rsid w:val="00CD560C"/>
    <w:rsid w:val="00CD5D61"/>
    <w:rsid w:val="00CD5DEF"/>
    <w:rsid w:val="00CD6724"/>
    <w:rsid w:val="00CD6ED1"/>
    <w:rsid w:val="00CD71EA"/>
    <w:rsid w:val="00CD7DE0"/>
    <w:rsid w:val="00CE06A1"/>
    <w:rsid w:val="00CE0881"/>
    <w:rsid w:val="00CE09EA"/>
    <w:rsid w:val="00CE1110"/>
    <w:rsid w:val="00CE1955"/>
    <w:rsid w:val="00CE1B5E"/>
    <w:rsid w:val="00CE22AA"/>
    <w:rsid w:val="00CE22F7"/>
    <w:rsid w:val="00CE2A19"/>
    <w:rsid w:val="00CE2C69"/>
    <w:rsid w:val="00CE3570"/>
    <w:rsid w:val="00CE39E7"/>
    <w:rsid w:val="00CE41B4"/>
    <w:rsid w:val="00CE4536"/>
    <w:rsid w:val="00CE4A71"/>
    <w:rsid w:val="00CE512A"/>
    <w:rsid w:val="00CE5209"/>
    <w:rsid w:val="00CE5386"/>
    <w:rsid w:val="00CE57EB"/>
    <w:rsid w:val="00CE5847"/>
    <w:rsid w:val="00CE5B1E"/>
    <w:rsid w:val="00CE6971"/>
    <w:rsid w:val="00CE72B3"/>
    <w:rsid w:val="00CE7955"/>
    <w:rsid w:val="00CF0B47"/>
    <w:rsid w:val="00CF1E72"/>
    <w:rsid w:val="00CF21FB"/>
    <w:rsid w:val="00CF220A"/>
    <w:rsid w:val="00CF2C5A"/>
    <w:rsid w:val="00CF2CD9"/>
    <w:rsid w:val="00CF2E6D"/>
    <w:rsid w:val="00CF2F15"/>
    <w:rsid w:val="00CF2FF3"/>
    <w:rsid w:val="00CF3230"/>
    <w:rsid w:val="00CF33B1"/>
    <w:rsid w:val="00CF3A47"/>
    <w:rsid w:val="00CF3B93"/>
    <w:rsid w:val="00CF40CF"/>
    <w:rsid w:val="00CF4A14"/>
    <w:rsid w:val="00CF4F6A"/>
    <w:rsid w:val="00CF5040"/>
    <w:rsid w:val="00CF5080"/>
    <w:rsid w:val="00CF50D7"/>
    <w:rsid w:val="00CF511F"/>
    <w:rsid w:val="00CF55A0"/>
    <w:rsid w:val="00CF56CD"/>
    <w:rsid w:val="00CF5925"/>
    <w:rsid w:val="00CF5B5A"/>
    <w:rsid w:val="00CF7101"/>
    <w:rsid w:val="00CF716A"/>
    <w:rsid w:val="00CF7204"/>
    <w:rsid w:val="00CF73E8"/>
    <w:rsid w:val="00CF794B"/>
    <w:rsid w:val="00CF7B1E"/>
    <w:rsid w:val="00CF7D8C"/>
    <w:rsid w:val="00CF7F0D"/>
    <w:rsid w:val="00D00084"/>
    <w:rsid w:val="00D00273"/>
    <w:rsid w:val="00D005BD"/>
    <w:rsid w:val="00D00E5E"/>
    <w:rsid w:val="00D01749"/>
    <w:rsid w:val="00D01978"/>
    <w:rsid w:val="00D019F1"/>
    <w:rsid w:val="00D01DCF"/>
    <w:rsid w:val="00D02100"/>
    <w:rsid w:val="00D02304"/>
    <w:rsid w:val="00D0234F"/>
    <w:rsid w:val="00D02F5E"/>
    <w:rsid w:val="00D030DB"/>
    <w:rsid w:val="00D0322C"/>
    <w:rsid w:val="00D03812"/>
    <w:rsid w:val="00D0399F"/>
    <w:rsid w:val="00D04394"/>
    <w:rsid w:val="00D051DD"/>
    <w:rsid w:val="00D05453"/>
    <w:rsid w:val="00D05454"/>
    <w:rsid w:val="00D05478"/>
    <w:rsid w:val="00D05EF3"/>
    <w:rsid w:val="00D0603E"/>
    <w:rsid w:val="00D06316"/>
    <w:rsid w:val="00D063C6"/>
    <w:rsid w:val="00D06D16"/>
    <w:rsid w:val="00D075FE"/>
    <w:rsid w:val="00D07A45"/>
    <w:rsid w:val="00D07ADC"/>
    <w:rsid w:val="00D07C23"/>
    <w:rsid w:val="00D07DC9"/>
    <w:rsid w:val="00D07F2C"/>
    <w:rsid w:val="00D10B21"/>
    <w:rsid w:val="00D118AD"/>
    <w:rsid w:val="00D11B28"/>
    <w:rsid w:val="00D11CF7"/>
    <w:rsid w:val="00D124D6"/>
    <w:rsid w:val="00D1266C"/>
    <w:rsid w:val="00D12873"/>
    <w:rsid w:val="00D12C3B"/>
    <w:rsid w:val="00D1336C"/>
    <w:rsid w:val="00D134D4"/>
    <w:rsid w:val="00D1352C"/>
    <w:rsid w:val="00D13611"/>
    <w:rsid w:val="00D137AD"/>
    <w:rsid w:val="00D13F04"/>
    <w:rsid w:val="00D14CE8"/>
    <w:rsid w:val="00D15133"/>
    <w:rsid w:val="00D151B9"/>
    <w:rsid w:val="00D152B2"/>
    <w:rsid w:val="00D15485"/>
    <w:rsid w:val="00D15AB6"/>
    <w:rsid w:val="00D168AB"/>
    <w:rsid w:val="00D16962"/>
    <w:rsid w:val="00D16C5E"/>
    <w:rsid w:val="00D16F07"/>
    <w:rsid w:val="00D17425"/>
    <w:rsid w:val="00D17D91"/>
    <w:rsid w:val="00D202DE"/>
    <w:rsid w:val="00D213DF"/>
    <w:rsid w:val="00D217DF"/>
    <w:rsid w:val="00D2198B"/>
    <w:rsid w:val="00D21ABA"/>
    <w:rsid w:val="00D21DB0"/>
    <w:rsid w:val="00D21FC9"/>
    <w:rsid w:val="00D22BBD"/>
    <w:rsid w:val="00D22DD8"/>
    <w:rsid w:val="00D234FA"/>
    <w:rsid w:val="00D23970"/>
    <w:rsid w:val="00D23A0D"/>
    <w:rsid w:val="00D24643"/>
    <w:rsid w:val="00D24823"/>
    <w:rsid w:val="00D24B9E"/>
    <w:rsid w:val="00D264A2"/>
    <w:rsid w:val="00D268FE"/>
    <w:rsid w:val="00D26D9E"/>
    <w:rsid w:val="00D26E57"/>
    <w:rsid w:val="00D27390"/>
    <w:rsid w:val="00D2778F"/>
    <w:rsid w:val="00D27949"/>
    <w:rsid w:val="00D27984"/>
    <w:rsid w:val="00D279A7"/>
    <w:rsid w:val="00D279D5"/>
    <w:rsid w:val="00D300C1"/>
    <w:rsid w:val="00D30674"/>
    <w:rsid w:val="00D30989"/>
    <w:rsid w:val="00D310DA"/>
    <w:rsid w:val="00D31212"/>
    <w:rsid w:val="00D318CD"/>
    <w:rsid w:val="00D31A15"/>
    <w:rsid w:val="00D31AFE"/>
    <w:rsid w:val="00D31B64"/>
    <w:rsid w:val="00D31B69"/>
    <w:rsid w:val="00D31C1C"/>
    <w:rsid w:val="00D321F1"/>
    <w:rsid w:val="00D33F25"/>
    <w:rsid w:val="00D33F45"/>
    <w:rsid w:val="00D34497"/>
    <w:rsid w:val="00D3472B"/>
    <w:rsid w:val="00D34B82"/>
    <w:rsid w:val="00D34E55"/>
    <w:rsid w:val="00D3503C"/>
    <w:rsid w:val="00D353C5"/>
    <w:rsid w:val="00D35542"/>
    <w:rsid w:val="00D35873"/>
    <w:rsid w:val="00D35983"/>
    <w:rsid w:val="00D36167"/>
    <w:rsid w:val="00D36349"/>
    <w:rsid w:val="00D3635B"/>
    <w:rsid w:val="00D3693C"/>
    <w:rsid w:val="00D36D59"/>
    <w:rsid w:val="00D36E8E"/>
    <w:rsid w:val="00D411D8"/>
    <w:rsid w:val="00D4125F"/>
    <w:rsid w:val="00D41E35"/>
    <w:rsid w:val="00D4254D"/>
    <w:rsid w:val="00D42904"/>
    <w:rsid w:val="00D42DF8"/>
    <w:rsid w:val="00D42FF7"/>
    <w:rsid w:val="00D4313C"/>
    <w:rsid w:val="00D43591"/>
    <w:rsid w:val="00D435E6"/>
    <w:rsid w:val="00D43C14"/>
    <w:rsid w:val="00D4447C"/>
    <w:rsid w:val="00D44CE1"/>
    <w:rsid w:val="00D45013"/>
    <w:rsid w:val="00D450BE"/>
    <w:rsid w:val="00D45142"/>
    <w:rsid w:val="00D45346"/>
    <w:rsid w:val="00D45400"/>
    <w:rsid w:val="00D45445"/>
    <w:rsid w:val="00D454C0"/>
    <w:rsid w:val="00D456A1"/>
    <w:rsid w:val="00D456AC"/>
    <w:rsid w:val="00D45975"/>
    <w:rsid w:val="00D45C1C"/>
    <w:rsid w:val="00D45E93"/>
    <w:rsid w:val="00D46917"/>
    <w:rsid w:val="00D46EA0"/>
    <w:rsid w:val="00D477A0"/>
    <w:rsid w:val="00D4789E"/>
    <w:rsid w:val="00D50A1E"/>
    <w:rsid w:val="00D515E6"/>
    <w:rsid w:val="00D52164"/>
    <w:rsid w:val="00D52AFE"/>
    <w:rsid w:val="00D52D31"/>
    <w:rsid w:val="00D530E0"/>
    <w:rsid w:val="00D535AC"/>
    <w:rsid w:val="00D54605"/>
    <w:rsid w:val="00D54DAC"/>
    <w:rsid w:val="00D54E91"/>
    <w:rsid w:val="00D55274"/>
    <w:rsid w:val="00D553DF"/>
    <w:rsid w:val="00D555CC"/>
    <w:rsid w:val="00D55667"/>
    <w:rsid w:val="00D5656B"/>
    <w:rsid w:val="00D56BE6"/>
    <w:rsid w:val="00D56C02"/>
    <w:rsid w:val="00D56D72"/>
    <w:rsid w:val="00D56F56"/>
    <w:rsid w:val="00D57404"/>
    <w:rsid w:val="00D57423"/>
    <w:rsid w:val="00D57506"/>
    <w:rsid w:val="00D5783E"/>
    <w:rsid w:val="00D578B7"/>
    <w:rsid w:val="00D57CD5"/>
    <w:rsid w:val="00D57DF5"/>
    <w:rsid w:val="00D57EEC"/>
    <w:rsid w:val="00D6009A"/>
    <w:rsid w:val="00D603E2"/>
    <w:rsid w:val="00D607A3"/>
    <w:rsid w:val="00D60AF5"/>
    <w:rsid w:val="00D60DD7"/>
    <w:rsid w:val="00D6107B"/>
    <w:rsid w:val="00D61D22"/>
    <w:rsid w:val="00D61E7C"/>
    <w:rsid w:val="00D62070"/>
    <w:rsid w:val="00D62329"/>
    <w:rsid w:val="00D628A2"/>
    <w:rsid w:val="00D62DD9"/>
    <w:rsid w:val="00D63A55"/>
    <w:rsid w:val="00D641B5"/>
    <w:rsid w:val="00D644C8"/>
    <w:rsid w:val="00D6480A"/>
    <w:rsid w:val="00D6489A"/>
    <w:rsid w:val="00D6497A"/>
    <w:rsid w:val="00D6500B"/>
    <w:rsid w:val="00D655B9"/>
    <w:rsid w:val="00D6583E"/>
    <w:rsid w:val="00D658FE"/>
    <w:rsid w:val="00D65D0E"/>
    <w:rsid w:val="00D6768E"/>
    <w:rsid w:val="00D67B11"/>
    <w:rsid w:val="00D70417"/>
    <w:rsid w:val="00D7048A"/>
    <w:rsid w:val="00D7093A"/>
    <w:rsid w:val="00D70A48"/>
    <w:rsid w:val="00D70DD3"/>
    <w:rsid w:val="00D70E6E"/>
    <w:rsid w:val="00D71120"/>
    <w:rsid w:val="00D7113F"/>
    <w:rsid w:val="00D723B8"/>
    <w:rsid w:val="00D7244E"/>
    <w:rsid w:val="00D724BA"/>
    <w:rsid w:val="00D72687"/>
    <w:rsid w:val="00D72781"/>
    <w:rsid w:val="00D72D98"/>
    <w:rsid w:val="00D72DEC"/>
    <w:rsid w:val="00D7348C"/>
    <w:rsid w:val="00D734E8"/>
    <w:rsid w:val="00D73E19"/>
    <w:rsid w:val="00D73F87"/>
    <w:rsid w:val="00D74A51"/>
    <w:rsid w:val="00D75257"/>
    <w:rsid w:val="00D7589D"/>
    <w:rsid w:val="00D75B1F"/>
    <w:rsid w:val="00D7649F"/>
    <w:rsid w:val="00D764B3"/>
    <w:rsid w:val="00D76A55"/>
    <w:rsid w:val="00D7735A"/>
    <w:rsid w:val="00D77B28"/>
    <w:rsid w:val="00D8074E"/>
    <w:rsid w:val="00D80D81"/>
    <w:rsid w:val="00D8139F"/>
    <w:rsid w:val="00D81414"/>
    <w:rsid w:val="00D817DE"/>
    <w:rsid w:val="00D8192F"/>
    <w:rsid w:val="00D81FC8"/>
    <w:rsid w:val="00D824C6"/>
    <w:rsid w:val="00D829E3"/>
    <w:rsid w:val="00D82C8A"/>
    <w:rsid w:val="00D82FE1"/>
    <w:rsid w:val="00D83253"/>
    <w:rsid w:val="00D83490"/>
    <w:rsid w:val="00D836E0"/>
    <w:rsid w:val="00D8375E"/>
    <w:rsid w:val="00D8404D"/>
    <w:rsid w:val="00D843B3"/>
    <w:rsid w:val="00D8463F"/>
    <w:rsid w:val="00D84A87"/>
    <w:rsid w:val="00D84D90"/>
    <w:rsid w:val="00D856B4"/>
    <w:rsid w:val="00D859BD"/>
    <w:rsid w:val="00D85C7F"/>
    <w:rsid w:val="00D8603E"/>
    <w:rsid w:val="00D870AD"/>
    <w:rsid w:val="00D87182"/>
    <w:rsid w:val="00D873E5"/>
    <w:rsid w:val="00D8755D"/>
    <w:rsid w:val="00D877F4"/>
    <w:rsid w:val="00D87A31"/>
    <w:rsid w:val="00D9014C"/>
    <w:rsid w:val="00D90794"/>
    <w:rsid w:val="00D908A9"/>
    <w:rsid w:val="00D909B1"/>
    <w:rsid w:val="00D90E5E"/>
    <w:rsid w:val="00D91096"/>
    <w:rsid w:val="00D9185F"/>
    <w:rsid w:val="00D91956"/>
    <w:rsid w:val="00D91A4D"/>
    <w:rsid w:val="00D91EC3"/>
    <w:rsid w:val="00D92643"/>
    <w:rsid w:val="00D92DC4"/>
    <w:rsid w:val="00D931A1"/>
    <w:rsid w:val="00D93821"/>
    <w:rsid w:val="00D93B01"/>
    <w:rsid w:val="00D93DD9"/>
    <w:rsid w:val="00D93E1E"/>
    <w:rsid w:val="00D93E23"/>
    <w:rsid w:val="00D944DB"/>
    <w:rsid w:val="00D94CE2"/>
    <w:rsid w:val="00D951F9"/>
    <w:rsid w:val="00D95AD0"/>
    <w:rsid w:val="00D95E7E"/>
    <w:rsid w:val="00D965B5"/>
    <w:rsid w:val="00D965C9"/>
    <w:rsid w:val="00D96708"/>
    <w:rsid w:val="00DA00B2"/>
    <w:rsid w:val="00DA01F0"/>
    <w:rsid w:val="00DA0C66"/>
    <w:rsid w:val="00DA13DD"/>
    <w:rsid w:val="00DA149D"/>
    <w:rsid w:val="00DA1FBA"/>
    <w:rsid w:val="00DA20D8"/>
    <w:rsid w:val="00DA2A59"/>
    <w:rsid w:val="00DA3272"/>
    <w:rsid w:val="00DA3978"/>
    <w:rsid w:val="00DA3D13"/>
    <w:rsid w:val="00DA426E"/>
    <w:rsid w:val="00DA47D3"/>
    <w:rsid w:val="00DA4D4A"/>
    <w:rsid w:val="00DA4D8B"/>
    <w:rsid w:val="00DA4E00"/>
    <w:rsid w:val="00DA5684"/>
    <w:rsid w:val="00DA5E81"/>
    <w:rsid w:val="00DA5FAF"/>
    <w:rsid w:val="00DA6A0C"/>
    <w:rsid w:val="00DA6E94"/>
    <w:rsid w:val="00DA707D"/>
    <w:rsid w:val="00DA72AE"/>
    <w:rsid w:val="00DA7ADB"/>
    <w:rsid w:val="00DA7CBB"/>
    <w:rsid w:val="00DB0329"/>
    <w:rsid w:val="00DB04D5"/>
    <w:rsid w:val="00DB0550"/>
    <w:rsid w:val="00DB05D0"/>
    <w:rsid w:val="00DB0A9E"/>
    <w:rsid w:val="00DB0DB1"/>
    <w:rsid w:val="00DB0E86"/>
    <w:rsid w:val="00DB137D"/>
    <w:rsid w:val="00DB1DE2"/>
    <w:rsid w:val="00DB2126"/>
    <w:rsid w:val="00DB229E"/>
    <w:rsid w:val="00DB2349"/>
    <w:rsid w:val="00DB2598"/>
    <w:rsid w:val="00DB28FD"/>
    <w:rsid w:val="00DB2A02"/>
    <w:rsid w:val="00DB2E86"/>
    <w:rsid w:val="00DB2F35"/>
    <w:rsid w:val="00DB379C"/>
    <w:rsid w:val="00DB3BF1"/>
    <w:rsid w:val="00DB4191"/>
    <w:rsid w:val="00DB48D6"/>
    <w:rsid w:val="00DB4B30"/>
    <w:rsid w:val="00DB4BE2"/>
    <w:rsid w:val="00DB4EC3"/>
    <w:rsid w:val="00DB5EEE"/>
    <w:rsid w:val="00DB6865"/>
    <w:rsid w:val="00DB7056"/>
    <w:rsid w:val="00DB71A5"/>
    <w:rsid w:val="00DB7208"/>
    <w:rsid w:val="00DB7A66"/>
    <w:rsid w:val="00DC0164"/>
    <w:rsid w:val="00DC03C1"/>
    <w:rsid w:val="00DC0A20"/>
    <w:rsid w:val="00DC106A"/>
    <w:rsid w:val="00DC1436"/>
    <w:rsid w:val="00DC145F"/>
    <w:rsid w:val="00DC189F"/>
    <w:rsid w:val="00DC22A8"/>
    <w:rsid w:val="00DC22F3"/>
    <w:rsid w:val="00DC25AA"/>
    <w:rsid w:val="00DC29BA"/>
    <w:rsid w:val="00DC2AD9"/>
    <w:rsid w:val="00DC2B4E"/>
    <w:rsid w:val="00DC32F6"/>
    <w:rsid w:val="00DC34D7"/>
    <w:rsid w:val="00DC38FD"/>
    <w:rsid w:val="00DC3DDD"/>
    <w:rsid w:val="00DC3F9E"/>
    <w:rsid w:val="00DC444B"/>
    <w:rsid w:val="00DC4513"/>
    <w:rsid w:val="00DC4D3E"/>
    <w:rsid w:val="00DC4E7A"/>
    <w:rsid w:val="00DC56B7"/>
    <w:rsid w:val="00DC59FF"/>
    <w:rsid w:val="00DC6062"/>
    <w:rsid w:val="00DC6385"/>
    <w:rsid w:val="00DC6AA0"/>
    <w:rsid w:val="00DC6B0E"/>
    <w:rsid w:val="00DC727A"/>
    <w:rsid w:val="00DC76D1"/>
    <w:rsid w:val="00DC7DC9"/>
    <w:rsid w:val="00DC7E88"/>
    <w:rsid w:val="00DD0874"/>
    <w:rsid w:val="00DD0B60"/>
    <w:rsid w:val="00DD0DFE"/>
    <w:rsid w:val="00DD0EBA"/>
    <w:rsid w:val="00DD1499"/>
    <w:rsid w:val="00DD1B36"/>
    <w:rsid w:val="00DD1B65"/>
    <w:rsid w:val="00DD1C14"/>
    <w:rsid w:val="00DD1E7E"/>
    <w:rsid w:val="00DD219E"/>
    <w:rsid w:val="00DD220F"/>
    <w:rsid w:val="00DD2A83"/>
    <w:rsid w:val="00DD2AAD"/>
    <w:rsid w:val="00DD2C71"/>
    <w:rsid w:val="00DD361C"/>
    <w:rsid w:val="00DD3AC7"/>
    <w:rsid w:val="00DD4071"/>
    <w:rsid w:val="00DD4188"/>
    <w:rsid w:val="00DD4FD8"/>
    <w:rsid w:val="00DD58BE"/>
    <w:rsid w:val="00DD5A22"/>
    <w:rsid w:val="00DD617F"/>
    <w:rsid w:val="00DD655E"/>
    <w:rsid w:val="00DD7550"/>
    <w:rsid w:val="00DE1547"/>
    <w:rsid w:val="00DE19F3"/>
    <w:rsid w:val="00DE21AB"/>
    <w:rsid w:val="00DE230A"/>
    <w:rsid w:val="00DE28A3"/>
    <w:rsid w:val="00DE2A43"/>
    <w:rsid w:val="00DE2F99"/>
    <w:rsid w:val="00DE2FF2"/>
    <w:rsid w:val="00DE3039"/>
    <w:rsid w:val="00DE34E4"/>
    <w:rsid w:val="00DE3718"/>
    <w:rsid w:val="00DE3C62"/>
    <w:rsid w:val="00DE43B3"/>
    <w:rsid w:val="00DE44EE"/>
    <w:rsid w:val="00DE4C13"/>
    <w:rsid w:val="00DE4D61"/>
    <w:rsid w:val="00DE4DB3"/>
    <w:rsid w:val="00DE5EF4"/>
    <w:rsid w:val="00DE600B"/>
    <w:rsid w:val="00DE60B3"/>
    <w:rsid w:val="00DE620B"/>
    <w:rsid w:val="00DE6299"/>
    <w:rsid w:val="00DE688B"/>
    <w:rsid w:val="00DE6929"/>
    <w:rsid w:val="00DE6B19"/>
    <w:rsid w:val="00DE7498"/>
    <w:rsid w:val="00DE7649"/>
    <w:rsid w:val="00DE76B4"/>
    <w:rsid w:val="00DE7930"/>
    <w:rsid w:val="00DF03AC"/>
    <w:rsid w:val="00DF05F8"/>
    <w:rsid w:val="00DF0847"/>
    <w:rsid w:val="00DF0C47"/>
    <w:rsid w:val="00DF166F"/>
    <w:rsid w:val="00DF16A4"/>
    <w:rsid w:val="00DF1A73"/>
    <w:rsid w:val="00DF1F85"/>
    <w:rsid w:val="00DF2088"/>
    <w:rsid w:val="00DF235F"/>
    <w:rsid w:val="00DF2A58"/>
    <w:rsid w:val="00DF2B35"/>
    <w:rsid w:val="00DF2B5B"/>
    <w:rsid w:val="00DF2EC2"/>
    <w:rsid w:val="00DF2EE2"/>
    <w:rsid w:val="00DF33F4"/>
    <w:rsid w:val="00DF34FA"/>
    <w:rsid w:val="00DF3561"/>
    <w:rsid w:val="00DF36FD"/>
    <w:rsid w:val="00DF3AF7"/>
    <w:rsid w:val="00DF3BDC"/>
    <w:rsid w:val="00DF3FE0"/>
    <w:rsid w:val="00DF51DA"/>
    <w:rsid w:val="00DF561F"/>
    <w:rsid w:val="00DF5681"/>
    <w:rsid w:val="00DF5A6B"/>
    <w:rsid w:val="00DF5FFE"/>
    <w:rsid w:val="00DF67FE"/>
    <w:rsid w:val="00DF6DC2"/>
    <w:rsid w:val="00DF75F9"/>
    <w:rsid w:val="00E00CD4"/>
    <w:rsid w:val="00E01674"/>
    <w:rsid w:val="00E016C3"/>
    <w:rsid w:val="00E01E52"/>
    <w:rsid w:val="00E02D8E"/>
    <w:rsid w:val="00E0359F"/>
    <w:rsid w:val="00E03F91"/>
    <w:rsid w:val="00E040EF"/>
    <w:rsid w:val="00E04272"/>
    <w:rsid w:val="00E044B5"/>
    <w:rsid w:val="00E04873"/>
    <w:rsid w:val="00E05CB4"/>
    <w:rsid w:val="00E062DC"/>
    <w:rsid w:val="00E06C0A"/>
    <w:rsid w:val="00E07758"/>
    <w:rsid w:val="00E07BD8"/>
    <w:rsid w:val="00E1075B"/>
    <w:rsid w:val="00E10AFE"/>
    <w:rsid w:val="00E10B34"/>
    <w:rsid w:val="00E10F00"/>
    <w:rsid w:val="00E116DC"/>
    <w:rsid w:val="00E11BB3"/>
    <w:rsid w:val="00E12334"/>
    <w:rsid w:val="00E12EEC"/>
    <w:rsid w:val="00E13D0A"/>
    <w:rsid w:val="00E1403C"/>
    <w:rsid w:val="00E14283"/>
    <w:rsid w:val="00E14DDA"/>
    <w:rsid w:val="00E15155"/>
    <w:rsid w:val="00E15728"/>
    <w:rsid w:val="00E1591E"/>
    <w:rsid w:val="00E15B83"/>
    <w:rsid w:val="00E15D47"/>
    <w:rsid w:val="00E15F29"/>
    <w:rsid w:val="00E161BD"/>
    <w:rsid w:val="00E162DF"/>
    <w:rsid w:val="00E16316"/>
    <w:rsid w:val="00E165A8"/>
    <w:rsid w:val="00E165D3"/>
    <w:rsid w:val="00E16990"/>
    <w:rsid w:val="00E169CD"/>
    <w:rsid w:val="00E16E9D"/>
    <w:rsid w:val="00E17BAF"/>
    <w:rsid w:val="00E17C02"/>
    <w:rsid w:val="00E17F4F"/>
    <w:rsid w:val="00E20B61"/>
    <w:rsid w:val="00E20CB7"/>
    <w:rsid w:val="00E21031"/>
    <w:rsid w:val="00E21DAB"/>
    <w:rsid w:val="00E220CC"/>
    <w:rsid w:val="00E222B7"/>
    <w:rsid w:val="00E222C7"/>
    <w:rsid w:val="00E22604"/>
    <w:rsid w:val="00E22624"/>
    <w:rsid w:val="00E22B4D"/>
    <w:rsid w:val="00E22C86"/>
    <w:rsid w:val="00E23410"/>
    <w:rsid w:val="00E23671"/>
    <w:rsid w:val="00E2389E"/>
    <w:rsid w:val="00E2424B"/>
    <w:rsid w:val="00E2476F"/>
    <w:rsid w:val="00E24B1D"/>
    <w:rsid w:val="00E24B9E"/>
    <w:rsid w:val="00E25A76"/>
    <w:rsid w:val="00E25CF7"/>
    <w:rsid w:val="00E26898"/>
    <w:rsid w:val="00E26E58"/>
    <w:rsid w:val="00E308B3"/>
    <w:rsid w:val="00E30E64"/>
    <w:rsid w:val="00E3177C"/>
    <w:rsid w:val="00E31A10"/>
    <w:rsid w:val="00E31F0D"/>
    <w:rsid w:val="00E324CC"/>
    <w:rsid w:val="00E32934"/>
    <w:rsid w:val="00E32A5D"/>
    <w:rsid w:val="00E32AD8"/>
    <w:rsid w:val="00E32D97"/>
    <w:rsid w:val="00E33235"/>
    <w:rsid w:val="00E3345E"/>
    <w:rsid w:val="00E335B2"/>
    <w:rsid w:val="00E33F05"/>
    <w:rsid w:val="00E33FFA"/>
    <w:rsid w:val="00E34791"/>
    <w:rsid w:val="00E34B8A"/>
    <w:rsid w:val="00E36090"/>
    <w:rsid w:val="00E364D8"/>
    <w:rsid w:val="00E36790"/>
    <w:rsid w:val="00E37117"/>
    <w:rsid w:val="00E3776A"/>
    <w:rsid w:val="00E37ABD"/>
    <w:rsid w:val="00E4013D"/>
    <w:rsid w:val="00E40461"/>
    <w:rsid w:val="00E4047F"/>
    <w:rsid w:val="00E40F0A"/>
    <w:rsid w:val="00E41713"/>
    <w:rsid w:val="00E41BB4"/>
    <w:rsid w:val="00E423E9"/>
    <w:rsid w:val="00E424EA"/>
    <w:rsid w:val="00E425C3"/>
    <w:rsid w:val="00E42F12"/>
    <w:rsid w:val="00E4357B"/>
    <w:rsid w:val="00E4381F"/>
    <w:rsid w:val="00E443D7"/>
    <w:rsid w:val="00E44B49"/>
    <w:rsid w:val="00E44DEA"/>
    <w:rsid w:val="00E45615"/>
    <w:rsid w:val="00E458FE"/>
    <w:rsid w:val="00E4660B"/>
    <w:rsid w:val="00E468F0"/>
    <w:rsid w:val="00E46F13"/>
    <w:rsid w:val="00E4797F"/>
    <w:rsid w:val="00E50FF0"/>
    <w:rsid w:val="00E510CC"/>
    <w:rsid w:val="00E5165A"/>
    <w:rsid w:val="00E525DC"/>
    <w:rsid w:val="00E52F0C"/>
    <w:rsid w:val="00E52FBE"/>
    <w:rsid w:val="00E53006"/>
    <w:rsid w:val="00E530B5"/>
    <w:rsid w:val="00E533B9"/>
    <w:rsid w:val="00E53915"/>
    <w:rsid w:val="00E5395E"/>
    <w:rsid w:val="00E53E7B"/>
    <w:rsid w:val="00E54249"/>
    <w:rsid w:val="00E545E7"/>
    <w:rsid w:val="00E5462A"/>
    <w:rsid w:val="00E549A8"/>
    <w:rsid w:val="00E5500A"/>
    <w:rsid w:val="00E55069"/>
    <w:rsid w:val="00E55110"/>
    <w:rsid w:val="00E5567D"/>
    <w:rsid w:val="00E56432"/>
    <w:rsid w:val="00E56556"/>
    <w:rsid w:val="00E57038"/>
    <w:rsid w:val="00E572DF"/>
    <w:rsid w:val="00E57479"/>
    <w:rsid w:val="00E57D3B"/>
    <w:rsid w:val="00E60DF9"/>
    <w:rsid w:val="00E60E8D"/>
    <w:rsid w:val="00E611AE"/>
    <w:rsid w:val="00E61751"/>
    <w:rsid w:val="00E617FF"/>
    <w:rsid w:val="00E61808"/>
    <w:rsid w:val="00E62065"/>
    <w:rsid w:val="00E624BA"/>
    <w:rsid w:val="00E624F1"/>
    <w:rsid w:val="00E62738"/>
    <w:rsid w:val="00E62E57"/>
    <w:rsid w:val="00E63134"/>
    <w:rsid w:val="00E64282"/>
    <w:rsid w:val="00E6445B"/>
    <w:rsid w:val="00E64EAB"/>
    <w:rsid w:val="00E65557"/>
    <w:rsid w:val="00E65E17"/>
    <w:rsid w:val="00E66B9F"/>
    <w:rsid w:val="00E66CB3"/>
    <w:rsid w:val="00E67026"/>
    <w:rsid w:val="00E702F9"/>
    <w:rsid w:val="00E7039F"/>
    <w:rsid w:val="00E703F8"/>
    <w:rsid w:val="00E70C9A"/>
    <w:rsid w:val="00E7125A"/>
    <w:rsid w:val="00E713EA"/>
    <w:rsid w:val="00E71F46"/>
    <w:rsid w:val="00E71F59"/>
    <w:rsid w:val="00E723CA"/>
    <w:rsid w:val="00E724D0"/>
    <w:rsid w:val="00E72B71"/>
    <w:rsid w:val="00E73459"/>
    <w:rsid w:val="00E7359E"/>
    <w:rsid w:val="00E736C9"/>
    <w:rsid w:val="00E73728"/>
    <w:rsid w:val="00E73899"/>
    <w:rsid w:val="00E73922"/>
    <w:rsid w:val="00E739F7"/>
    <w:rsid w:val="00E73A3E"/>
    <w:rsid w:val="00E73B44"/>
    <w:rsid w:val="00E73E84"/>
    <w:rsid w:val="00E74021"/>
    <w:rsid w:val="00E74CBC"/>
    <w:rsid w:val="00E752A9"/>
    <w:rsid w:val="00E75688"/>
    <w:rsid w:val="00E756AB"/>
    <w:rsid w:val="00E76BF1"/>
    <w:rsid w:val="00E76C4F"/>
    <w:rsid w:val="00E80263"/>
    <w:rsid w:val="00E808FC"/>
    <w:rsid w:val="00E81477"/>
    <w:rsid w:val="00E81D80"/>
    <w:rsid w:val="00E8256D"/>
    <w:rsid w:val="00E82999"/>
    <w:rsid w:val="00E82D30"/>
    <w:rsid w:val="00E82D6D"/>
    <w:rsid w:val="00E82E58"/>
    <w:rsid w:val="00E839AB"/>
    <w:rsid w:val="00E848C9"/>
    <w:rsid w:val="00E84C01"/>
    <w:rsid w:val="00E8521E"/>
    <w:rsid w:val="00E853B1"/>
    <w:rsid w:val="00E85A3B"/>
    <w:rsid w:val="00E85B26"/>
    <w:rsid w:val="00E862B4"/>
    <w:rsid w:val="00E862F9"/>
    <w:rsid w:val="00E8643C"/>
    <w:rsid w:val="00E8689B"/>
    <w:rsid w:val="00E872E5"/>
    <w:rsid w:val="00E87A46"/>
    <w:rsid w:val="00E87C20"/>
    <w:rsid w:val="00E87F39"/>
    <w:rsid w:val="00E905D3"/>
    <w:rsid w:val="00E9077B"/>
    <w:rsid w:val="00E90815"/>
    <w:rsid w:val="00E90843"/>
    <w:rsid w:val="00E908D1"/>
    <w:rsid w:val="00E90CC0"/>
    <w:rsid w:val="00E91524"/>
    <w:rsid w:val="00E91638"/>
    <w:rsid w:val="00E9174C"/>
    <w:rsid w:val="00E91F50"/>
    <w:rsid w:val="00E9292B"/>
    <w:rsid w:val="00E93686"/>
    <w:rsid w:val="00E9397A"/>
    <w:rsid w:val="00E93E18"/>
    <w:rsid w:val="00E940C4"/>
    <w:rsid w:val="00E9454A"/>
    <w:rsid w:val="00E94E49"/>
    <w:rsid w:val="00E9574D"/>
    <w:rsid w:val="00E95F1B"/>
    <w:rsid w:val="00E96382"/>
    <w:rsid w:val="00E96506"/>
    <w:rsid w:val="00E96962"/>
    <w:rsid w:val="00E96BB7"/>
    <w:rsid w:val="00E96FD8"/>
    <w:rsid w:val="00E979C2"/>
    <w:rsid w:val="00E97F8A"/>
    <w:rsid w:val="00EA02EE"/>
    <w:rsid w:val="00EA0B45"/>
    <w:rsid w:val="00EA101A"/>
    <w:rsid w:val="00EA1317"/>
    <w:rsid w:val="00EA133F"/>
    <w:rsid w:val="00EA1803"/>
    <w:rsid w:val="00EA1996"/>
    <w:rsid w:val="00EA1D1E"/>
    <w:rsid w:val="00EA26C7"/>
    <w:rsid w:val="00EA26D4"/>
    <w:rsid w:val="00EA2CBC"/>
    <w:rsid w:val="00EA2D16"/>
    <w:rsid w:val="00EA301F"/>
    <w:rsid w:val="00EA3779"/>
    <w:rsid w:val="00EA4357"/>
    <w:rsid w:val="00EA44EA"/>
    <w:rsid w:val="00EA4735"/>
    <w:rsid w:val="00EA47B7"/>
    <w:rsid w:val="00EA4CA8"/>
    <w:rsid w:val="00EA50DC"/>
    <w:rsid w:val="00EA5481"/>
    <w:rsid w:val="00EA59E1"/>
    <w:rsid w:val="00EA5DB8"/>
    <w:rsid w:val="00EA645A"/>
    <w:rsid w:val="00EA6FA2"/>
    <w:rsid w:val="00EA7EC8"/>
    <w:rsid w:val="00EB02F9"/>
    <w:rsid w:val="00EB065A"/>
    <w:rsid w:val="00EB0ACB"/>
    <w:rsid w:val="00EB0B7C"/>
    <w:rsid w:val="00EB0C8C"/>
    <w:rsid w:val="00EB238E"/>
    <w:rsid w:val="00EB2548"/>
    <w:rsid w:val="00EB2A8B"/>
    <w:rsid w:val="00EB2F21"/>
    <w:rsid w:val="00EB30BB"/>
    <w:rsid w:val="00EB3FAC"/>
    <w:rsid w:val="00EB4A1D"/>
    <w:rsid w:val="00EB5177"/>
    <w:rsid w:val="00EB53A6"/>
    <w:rsid w:val="00EB5791"/>
    <w:rsid w:val="00EB5D68"/>
    <w:rsid w:val="00EB5ED3"/>
    <w:rsid w:val="00EB6C09"/>
    <w:rsid w:val="00EB6D46"/>
    <w:rsid w:val="00EB6EAB"/>
    <w:rsid w:val="00EB75E8"/>
    <w:rsid w:val="00EB7B8D"/>
    <w:rsid w:val="00EB7D6E"/>
    <w:rsid w:val="00EC0152"/>
    <w:rsid w:val="00EC0E3D"/>
    <w:rsid w:val="00EC131F"/>
    <w:rsid w:val="00EC1482"/>
    <w:rsid w:val="00EC1A12"/>
    <w:rsid w:val="00EC1DA8"/>
    <w:rsid w:val="00EC21C3"/>
    <w:rsid w:val="00EC22F5"/>
    <w:rsid w:val="00EC2B2F"/>
    <w:rsid w:val="00EC2D8C"/>
    <w:rsid w:val="00EC322E"/>
    <w:rsid w:val="00EC371F"/>
    <w:rsid w:val="00EC3D68"/>
    <w:rsid w:val="00EC40CB"/>
    <w:rsid w:val="00EC43AC"/>
    <w:rsid w:val="00EC48DA"/>
    <w:rsid w:val="00EC4B5A"/>
    <w:rsid w:val="00EC5236"/>
    <w:rsid w:val="00EC5463"/>
    <w:rsid w:val="00EC58F1"/>
    <w:rsid w:val="00EC5AAA"/>
    <w:rsid w:val="00EC5CF4"/>
    <w:rsid w:val="00EC5D38"/>
    <w:rsid w:val="00EC6DEE"/>
    <w:rsid w:val="00EC7837"/>
    <w:rsid w:val="00EC7AA9"/>
    <w:rsid w:val="00ED02C8"/>
    <w:rsid w:val="00ED0659"/>
    <w:rsid w:val="00ED07EC"/>
    <w:rsid w:val="00ED095F"/>
    <w:rsid w:val="00ED0B42"/>
    <w:rsid w:val="00ED1E5E"/>
    <w:rsid w:val="00ED211D"/>
    <w:rsid w:val="00ED2910"/>
    <w:rsid w:val="00ED2FAD"/>
    <w:rsid w:val="00ED3132"/>
    <w:rsid w:val="00ED31FF"/>
    <w:rsid w:val="00ED39A5"/>
    <w:rsid w:val="00ED3DB8"/>
    <w:rsid w:val="00ED469C"/>
    <w:rsid w:val="00ED495F"/>
    <w:rsid w:val="00ED5505"/>
    <w:rsid w:val="00ED5CB9"/>
    <w:rsid w:val="00ED5E7A"/>
    <w:rsid w:val="00ED6137"/>
    <w:rsid w:val="00ED694C"/>
    <w:rsid w:val="00ED6AAA"/>
    <w:rsid w:val="00ED70DA"/>
    <w:rsid w:val="00ED741F"/>
    <w:rsid w:val="00ED7EE7"/>
    <w:rsid w:val="00EE000F"/>
    <w:rsid w:val="00EE08F2"/>
    <w:rsid w:val="00EE135B"/>
    <w:rsid w:val="00EE1858"/>
    <w:rsid w:val="00EE2914"/>
    <w:rsid w:val="00EE32EF"/>
    <w:rsid w:val="00EE3671"/>
    <w:rsid w:val="00EE4101"/>
    <w:rsid w:val="00EE431F"/>
    <w:rsid w:val="00EE4572"/>
    <w:rsid w:val="00EE4FA8"/>
    <w:rsid w:val="00EE5138"/>
    <w:rsid w:val="00EE5244"/>
    <w:rsid w:val="00EE5B7E"/>
    <w:rsid w:val="00EE5FE9"/>
    <w:rsid w:val="00EE65BF"/>
    <w:rsid w:val="00EE68CD"/>
    <w:rsid w:val="00EE690B"/>
    <w:rsid w:val="00EE69D5"/>
    <w:rsid w:val="00EE6A4A"/>
    <w:rsid w:val="00EE74C4"/>
    <w:rsid w:val="00EE7718"/>
    <w:rsid w:val="00EE79DC"/>
    <w:rsid w:val="00EE7A73"/>
    <w:rsid w:val="00EE7C67"/>
    <w:rsid w:val="00EE7CFD"/>
    <w:rsid w:val="00EE7EB4"/>
    <w:rsid w:val="00EF02F0"/>
    <w:rsid w:val="00EF0448"/>
    <w:rsid w:val="00EF0C82"/>
    <w:rsid w:val="00EF1265"/>
    <w:rsid w:val="00EF1674"/>
    <w:rsid w:val="00EF1735"/>
    <w:rsid w:val="00EF1762"/>
    <w:rsid w:val="00EF18A4"/>
    <w:rsid w:val="00EF1FAB"/>
    <w:rsid w:val="00EF21D2"/>
    <w:rsid w:val="00EF2C5D"/>
    <w:rsid w:val="00EF30A6"/>
    <w:rsid w:val="00EF3ACC"/>
    <w:rsid w:val="00EF3F25"/>
    <w:rsid w:val="00EF52F9"/>
    <w:rsid w:val="00EF53D3"/>
    <w:rsid w:val="00EF576F"/>
    <w:rsid w:val="00EF5C92"/>
    <w:rsid w:val="00EF61F7"/>
    <w:rsid w:val="00EF67E2"/>
    <w:rsid w:val="00EF74FD"/>
    <w:rsid w:val="00EF78D3"/>
    <w:rsid w:val="00F002A9"/>
    <w:rsid w:val="00F00B20"/>
    <w:rsid w:val="00F00F60"/>
    <w:rsid w:val="00F013CB"/>
    <w:rsid w:val="00F013CC"/>
    <w:rsid w:val="00F01479"/>
    <w:rsid w:val="00F018C1"/>
    <w:rsid w:val="00F01EE5"/>
    <w:rsid w:val="00F020CB"/>
    <w:rsid w:val="00F024A3"/>
    <w:rsid w:val="00F025C6"/>
    <w:rsid w:val="00F0288B"/>
    <w:rsid w:val="00F02EFA"/>
    <w:rsid w:val="00F0395B"/>
    <w:rsid w:val="00F039F7"/>
    <w:rsid w:val="00F044A5"/>
    <w:rsid w:val="00F044D9"/>
    <w:rsid w:val="00F04618"/>
    <w:rsid w:val="00F04721"/>
    <w:rsid w:val="00F04B0E"/>
    <w:rsid w:val="00F04C4F"/>
    <w:rsid w:val="00F04CED"/>
    <w:rsid w:val="00F05492"/>
    <w:rsid w:val="00F055C3"/>
    <w:rsid w:val="00F05717"/>
    <w:rsid w:val="00F05B07"/>
    <w:rsid w:val="00F05C65"/>
    <w:rsid w:val="00F05E69"/>
    <w:rsid w:val="00F06E60"/>
    <w:rsid w:val="00F07029"/>
    <w:rsid w:val="00F0709C"/>
    <w:rsid w:val="00F07185"/>
    <w:rsid w:val="00F075E7"/>
    <w:rsid w:val="00F07868"/>
    <w:rsid w:val="00F078DB"/>
    <w:rsid w:val="00F07AA2"/>
    <w:rsid w:val="00F07B7D"/>
    <w:rsid w:val="00F07C0B"/>
    <w:rsid w:val="00F07D2F"/>
    <w:rsid w:val="00F07D35"/>
    <w:rsid w:val="00F10271"/>
    <w:rsid w:val="00F10272"/>
    <w:rsid w:val="00F10B49"/>
    <w:rsid w:val="00F11864"/>
    <w:rsid w:val="00F119DA"/>
    <w:rsid w:val="00F11EDA"/>
    <w:rsid w:val="00F1232E"/>
    <w:rsid w:val="00F12387"/>
    <w:rsid w:val="00F123D1"/>
    <w:rsid w:val="00F12CE5"/>
    <w:rsid w:val="00F12DD2"/>
    <w:rsid w:val="00F12E18"/>
    <w:rsid w:val="00F132FF"/>
    <w:rsid w:val="00F133D4"/>
    <w:rsid w:val="00F137A0"/>
    <w:rsid w:val="00F14348"/>
    <w:rsid w:val="00F14835"/>
    <w:rsid w:val="00F14C5A"/>
    <w:rsid w:val="00F14C7E"/>
    <w:rsid w:val="00F14D05"/>
    <w:rsid w:val="00F15C8D"/>
    <w:rsid w:val="00F15D91"/>
    <w:rsid w:val="00F166CC"/>
    <w:rsid w:val="00F16E26"/>
    <w:rsid w:val="00F17B46"/>
    <w:rsid w:val="00F17C85"/>
    <w:rsid w:val="00F17F94"/>
    <w:rsid w:val="00F2002A"/>
    <w:rsid w:val="00F20096"/>
    <w:rsid w:val="00F2016C"/>
    <w:rsid w:val="00F204C4"/>
    <w:rsid w:val="00F20ED6"/>
    <w:rsid w:val="00F21503"/>
    <w:rsid w:val="00F2191F"/>
    <w:rsid w:val="00F21D98"/>
    <w:rsid w:val="00F21E31"/>
    <w:rsid w:val="00F22103"/>
    <w:rsid w:val="00F230D2"/>
    <w:rsid w:val="00F231E7"/>
    <w:rsid w:val="00F23D83"/>
    <w:rsid w:val="00F248A8"/>
    <w:rsid w:val="00F24A30"/>
    <w:rsid w:val="00F24A83"/>
    <w:rsid w:val="00F24C3F"/>
    <w:rsid w:val="00F24CE7"/>
    <w:rsid w:val="00F25244"/>
    <w:rsid w:val="00F2534E"/>
    <w:rsid w:val="00F2571C"/>
    <w:rsid w:val="00F25B2B"/>
    <w:rsid w:val="00F260FF"/>
    <w:rsid w:val="00F26669"/>
    <w:rsid w:val="00F2669A"/>
    <w:rsid w:val="00F26851"/>
    <w:rsid w:val="00F26EE6"/>
    <w:rsid w:val="00F2784E"/>
    <w:rsid w:val="00F27C07"/>
    <w:rsid w:val="00F309D5"/>
    <w:rsid w:val="00F30C0A"/>
    <w:rsid w:val="00F30C28"/>
    <w:rsid w:val="00F30EA6"/>
    <w:rsid w:val="00F3129C"/>
    <w:rsid w:val="00F31D30"/>
    <w:rsid w:val="00F32667"/>
    <w:rsid w:val="00F32885"/>
    <w:rsid w:val="00F32A0A"/>
    <w:rsid w:val="00F32AD2"/>
    <w:rsid w:val="00F32CB3"/>
    <w:rsid w:val="00F32CDE"/>
    <w:rsid w:val="00F32EBF"/>
    <w:rsid w:val="00F3467D"/>
    <w:rsid w:val="00F3497D"/>
    <w:rsid w:val="00F34D2E"/>
    <w:rsid w:val="00F35016"/>
    <w:rsid w:val="00F352D4"/>
    <w:rsid w:val="00F359E4"/>
    <w:rsid w:val="00F36B09"/>
    <w:rsid w:val="00F36D04"/>
    <w:rsid w:val="00F36DD6"/>
    <w:rsid w:val="00F36FE2"/>
    <w:rsid w:val="00F3735F"/>
    <w:rsid w:val="00F3754A"/>
    <w:rsid w:val="00F3755F"/>
    <w:rsid w:val="00F379BB"/>
    <w:rsid w:val="00F379EF"/>
    <w:rsid w:val="00F40375"/>
    <w:rsid w:val="00F405EB"/>
    <w:rsid w:val="00F408C8"/>
    <w:rsid w:val="00F4155F"/>
    <w:rsid w:val="00F429EF"/>
    <w:rsid w:val="00F42D94"/>
    <w:rsid w:val="00F42F19"/>
    <w:rsid w:val="00F42F23"/>
    <w:rsid w:val="00F43DE2"/>
    <w:rsid w:val="00F44ED6"/>
    <w:rsid w:val="00F453B6"/>
    <w:rsid w:val="00F4597C"/>
    <w:rsid w:val="00F45C64"/>
    <w:rsid w:val="00F4601D"/>
    <w:rsid w:val="00F46485"/>
    <w:rsid w:val="00F471AD"/>
    <w:rsid w:val="00F47E37"/>
    <w:rsid w:val="00F5028C"/>
    <w:rsid w:val="00F503DA"/>
    <w:rsid w:val="00F50667"/>
    <w:rsid w:val="00F50A73"/>
    <w:rsid w:val="00F50C94"/>
    <w:rsid w:val="00F50E60"/>
    <w:rsid w:val="00F50F6D"/>
    <w:rsid w:val="00F51510"/>
    <w:rsid w:val="00F51AF5"/>
    <w:rsid w:val="00F51D29"/>
    <w:rsid w:val="00F51F12"/>
    <w:rsid w:val="00F52269"/>
    <w:rsid w:val="00F52401"/>
    <w:rsid w:val="00F52600"/>
    <w:rsid w:val="00F52896"/>
    <w:rsid w:val="00F528B9"/>
    <w:rsid w:val="00F528BD"/>
    <w:rsid w:val="00F529C8"/>
    <w:rsid w:val="00F52C07"/>
    <w:rsid w:val="00F52D5A"/>
    <w:rsid w:val="00F533C3"/>
    <w:rsid w:val="00F5363F"/>
    <w:rsid w:val="00F53C66"/>
    <w:rsid w:val="00F54181"/>
    <w:rsid w:val="00F5428D"/>
    <w:rsid w:val="00F54F4E"/>
    <w:rsid w:val="00F55108"/>
    <w:rsid w:val="00F5575A"/>
    <w:rsid w:val="00F55C73"/>
    <w:rsid w:val="00F55CEE"/>
    <w:rsid w:val="00F56712"/>
    <w:rsid w:val="00F56CDF"/>
    <w:rsid w:val="00F56EA5"/>
    <w:rsid w:val="00F57197"/>
    <w:rsid w:val="00F57DBD"/>
    <w:rsid w:val="00F6018F"/>
    <w:rsid w:val="00F6024F"/>
    <w:rsid w:val="00F604AF"/>
    <w:rsid w:val="00F612CA"/>
    <w:rsid w:val="00F6161B"/>
    <w:rsid w:val="00F61DEE"/>
    <w:rsid w:val="00F62602"/>
    <w:rsid w:val="00F6267A"/>
    <w:rsid w:val="00F626F2"/>
    <w:rsid w:val="00F6314A"/>
    <w:rsid w:val="00F6341B"/>
    <w:rsid w:val="00F63453"/>
    <w:rsid w:val="00F645AD"/>
    <w:rsid w:val="00F646B7"/>
    <w:rsid w:val="00F64872"/>
    <w:rsid w:val="00F64D6A"/>
    <w:rsid w:val="00F64DD7"/>
    <w:rsid w:val="00F64F17"/>
    <w:rsid w:val="00F64FB8"/>
    <w:rsid w:val="00F65087"/>
    <w:rsid w:val="00F65AC8"/>
    <w:rsid w:val="00F65C77"/>
    <w:rsid w:val="00F65F57"/>
    <w:rsid w:val="00F661E9"/>
    <w:rsid w:val="00F667E2"/>
    <w:rsid w:val="00F6702D"/>
    <w:rsid w:val="00F671CB"/>
    <w:rsid w:val="00F678C7"/>
    <w:rsid w:val="00F678FB"/>
    <w:rsid w:val="00F703C3"/>
    <w:rsid w:val="00F71026"/>
    <w:rsid w:val="00F7114F"/>
    <w:rsid w:val="00F71270"/>
    <w:rsid w:val="00F716C9"/>
    <w:rsid w:val="00F72081"/>
    <w:rsid w:val="00F72224"/>
    <w:rsid w:val="00F723DE"/>
    <w:rsid w:val="00F72824"/>
    <w:rsid w:val="00F72912"/>
    <w:rsid w:val="00F72D81"/>
    <w:rsid w:val="00F739B3"/>
    <w:rsid w:val="00F73CBE"/>
    <w:rsid w:val="00F73E95"/>
    <w:rsid w:val="00F73F7C"/>
    <w:rsid w:val="00F75133"/>
    <w:rsid w:val="00F753CA"/>
    <w:rsid w:val="00F755DA"/>
    <w:rsid w:val="00F7579B"/>
    <w:rsid w:val="00F75C3D"/>
    <w:rsid w:val="00F75D23"/>
    <w:rsid w:val="00F75DED"/>
    <w:rsid w:val="00F761E5"/>
    <w:rsid w:val="00F764A0"/>
    <w:rsid w:val="00F766FD"/>
    <w:rsid w:val="00F76DB0"/>
    <w:rsid w:val="00F7734A"/>
    <w:rsid w:val="00F77CB5"/>
    <w:rsid w:val="00F77E98"/>
    <w:rsid w:val="00F811CA"/>
    <w:rsid w:val="00F811D5"/>
    <w:rsid w:val="00F81473"/>
    <w:rsid w:val="00F817AD"/>
    <w:rsid w:val="00F81B57"/>
    <w:rsid w:val="00F81D2E"/>
    <w:rsid w:val="00F81F41"/>
    <w:rsid w:val="00F82837"/>
    <w:rsid w:val="00F82B66"/>
    <w:rsid w:val="00F82C99"/>
    <w:rsid w:val="00F83068"/>
    <w:rsid w:val="00F830D6"/>
    <w:rsid w:val="00F8356C"/>
    <w:rsid w:val="00F83B73"/>
    <w:rsid w:val="00F84551"/>
    <w:rsid w:val="00F84AD3"/>
    <w:rsid w:val="00F850BA"/>
    <w:rsid w:val="00F85522"/>
    <w:rsid w:val="00F8564A"/>
    <w:rsid w:val="00F85F29"/>
    <w:rsid w:val="00F862D7"/>
    <w:rsid w:val="00F863C4"/>
    <w:rsid w:val="00F86732"/>
    <w:rsid w:val="00F86913"/>
    <w:rsid w:val="00F86EDA"/>
    <w:rsid w:val="00F86F9A"/>
    <w:rsid w:val="00F870F7"/>
    <w:rsid w:val="00F87396"/>
    <w:rsid w:val="00F9057C"/>
    <w:rsid w:val="00F905E0"/>
    <w:rsid w:val="00F9080D"/>
    <w:rsid w:val="00F91B01"/>
    <w:rsid w:val="00F91B34"/>
    <w:rsid w:val="00F91C3B"/>
    <w:rsid w:val="00F92094"/>
    <w:rsid w:val="00F937E3"/>
    <w:rsid w:val="00F94023"/>
    <w:rsid w:val="00F952DC"/>
    <w:rsid w:val="00F955C1"/>
    <w:rsid w:val="00F956F1"/>
    <w:rsid w:val="00F957F9"/>
    <w:rsid w:val="00F959EA"/>
    <w:rsid w:val="00F95C08"/>
    <w:rsid w:val="00F961F2"/>
    <w:rsid w:val="00F9650D"/>
    <w:rsid w:val="00F9669E"/>
    <w:rsid w:val="00F966BD"/>
    <w:rsid w:val="00F96FB8"/>
    <w:rsid w:val="00F9700B"/>
    <w:rsid w:val="00F9739D"/>
    <w:rsid w:val="00F97611"/>
    <w:rsid w:val="00FA104D"/>
    <w:rsid w:val="00FA10CF"/>
    <w:rsid w:val="00FA118A"/>
    <w:rsid w:val="00FA16BA"/>
    <w:rsid w:val="00FA29DD"/>
    <w:rsid w:val="00FA2D49"/>
    <w:rsid w:val="00FA3338"/>
    <w:rsid w:val="00FA3EBB"/>
    <w:rsid w:val="00FA454B"/>
    <w:rsid w:val="00FA4B09"/>
    <w:rsid w:val="00FA4E04"/>
    <w:rsid w:val="00FA5076"/>
    <w:rsid w:val="00FA5763"/>
    <w:rsid w:val="00FA640B"/>
    <w:rsid w:val="00FA696A"/>
    <w:rsid w:val="00FA6A7F"/>
    <w:rsid w:val="00FA6B6B"/>
    <w:rsid w:val="00FA6FE1"/>
    <w:rsid w:val="00FA789A"/>
    <w:rsid w:val="00FA78A9"/>
    <w:rsid w:val="00FA7968"/>
    <w:rsid w:val="00FA79E5"/>
    <w:rsid w:val="00FA7BEF"/>
    <w:rsid w:val="00FA7C90"/>
    <w:rsid w:val="00FA7EA6"/>
    <w:rsid w:val="00FA7F25"/>
    <w:rsid w:val="00FB0037"/>
    <w:rsid w:val="00FB10ED"/>
    <w:rsid w:val="00FB11B5"/>
    <w:rsid w:val="00FB1518"/>
    <w:rsid w:val="00FB190B"/>
    <w:rsid w:val="00FB219E"/>
    <w:rsid w:val="00FB24AC"/>
    <w:rsid w:val="00FB3174"/>
    <w:rsid w:val="00FB41FC"/>
    <w:rsid w:val="00FB449E"/>
    <w:rsid w:val="00FB4BE8"/>
    <w:rsid w:val="00FB4C2D"/>
    <w:rsid w:val="00FB4C78"/>
    <w:rsid w:val="00FB4E5D"/>
    <w:rsid w:val="00FB51AA"/>
    <w:rsid w:val="00FB6048"/>
    <w:rsid w:val="00FB680A"/>
    <w:rsid w:val="00FB6E43"/>
    <w:rsid w:val="00FB74EC"/>
    <w:rsid w:val="00FB7A62"/>
    <w:rsid w:val="00FB7DF1"/>
    <w:rsid w:val="00FC037E"/>
    <w:rsid w:val="00FC038C"/>
    <w:rsid w:val="00FC0489"/>
    <w:rsid w:val="00FC0602"/>
    <w:rsid w:val="00FC07B0"/>
    <w:rsid w:val="00FC0B56"/>
    <w:rsid w:val="00FC0C68"/>
    <w:rsid w:val="00FC13B8"/>
    <w:rsid w:val="00FC156A"/>
    <w:rsid w:val="00FC305B"/>
    <w:rsid w:val="00FC404F"/>
    <w:rsid w:val="00FC4063"/>
    <w:rsid w:val="00FC6B96"/>
    <w:rsid w:val="00FC6C10"/>
    <w:rsid w:val="00FC7B2A"/>
    <w:rsid w:val="00FC7E20"/>
    <w:rsid w:val="00FD0281"/>
    <w:rsid w:val="00FD06FE"/>
    <w:rsid w:val="00FD0D37"/>
    <w:rsid w:val="00FD14B7"/>
    <w:rsid w:val="00FD14F5"/>
    <w:rsid w:val="00FD3420"/>
    <w:rsid w:val="00FD36AB"/>
    <w:rsid w:val="00FD4274"/>
    <w:rsid w:val="00FD4753"/>
    <w:rsid w:val="00FD4F19"/>
    <w:rsid w:val="00FD58EF"/>
    <w:rsid w:val="00FD59E7"/>
    <w:rsid w:val="00FD5C17"/>
    <w:rsid w:val="00FD5CCD"/>
    <w:rsid w:val="00FD63D1"/>
    <w:rsid w:val="00FD6D61"/>
    <w:rsid w:val="00FD732D"/>
    <w:rsid w:val="00FD73A2"/>
    <w:rsid w:val="00FD7A5E"/>
    <w:rsid w:val="00FD7F49"/>
    <w:rsid w:val="00FD7F91"/>
    <w:rsid w:val="00FE0B24"/>
    <w:rsid w:val="00FE0BAF"/>
    <w:rsid w:val="00FE17C4"/>
    <w:rsid w:val="00FE1BF6"/>
    <w:rsid w:val="00FE2227"/>
    <w:rsid w:val="00FE23DA"/>
    <w:rsid w:val="00FE2484"/>
    <w:rsid w:val="00FE282A"/>
    <w:rsid w:val="00FE2893"/>
    <w:rsid w:val="00FE3939"/>
    <w:rsid w:val="00FE3CD3"/>
    <w:rsid w:val="00FE43DD"/>
    <w:rsid w:val="00FE475C"/>
    <w:rsid w:val="00FE4B1C"/>
    <w:rsid w:val="00FE4E83"/>
    <w:rsid w:val="00FE525D"/>
    <w:rsid w:val="00FE55DB"/>
    <w:rsid w:val="00FE5614"/>
    <w:rsid w:val="00FE5A4C"/>
    <w:rsid w:val="00FE6C88"/>
    <w:rsid w:val="00FE7731"/>
    <w:rsid w:val="00FE7741"/>
    <w:rsid w:val="00FE7AEE"/>
    <w:rsid w:val="00FE7FD0"/>
    <w:rsid w:val="00FF0106"/>
    <w:rsid w:val="00FF09E8"/>
    <w:rsid w:val="00FF1555"/>
    <w:rsid w:val="00FF24AD"/>
    <w:rsid w:val="00FF2BAE"/>
    <w:rsid w:val="00FF2CF7"/>
    <w:rsid w:val="00FF2DBE"/>
    <w:rsid w:val="00FF3703"/>
    <w:rsid w:val="00FF377C"/>
    <w:rsid w:val="00FF3C2B"/>
    <w:rsid w:val="00FF418B"/>
    <w:rsid w:val="00FF4409"/>
    <w:rsid w:val="00FF4760"/>
    <w:rsid w:val="00FF5045"/>
    <w:rsid w:val="00FF5102"/>
    <w:rsid w:val="00FF5363"/>
    <w:rsid w:val="00FF5C94"/>
    <w:rsid w:val="00FF6303"/>
    <w:rsid w:val="00FF633B"/>
    <w:rsid w:val="00FF659D"/>
    <w:rsid w:val="00FF773E"/>
    <w:rsid w:val="00FF7881"/>
    <w:rsid w:val="00FF7B4B"/>
    <w:rsid w:val="00FF7F57"/>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4CDDCF05-7B56-4784-B254-FE5C9F526F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s-BO" w:eastAsia="es-BO" w:bidi="ar-SA"/>
      </w:rPr>
    </w:rPrDefault>
    <w:pPrDefault/>
  </w:docDefaults>
  <w:latentStyles w:defLockedState="0" w:defUIPriority="0" w:defSemiHidden="0" w:defUnhideWhenUsed="0" w:defQFormat="0" w:count="371">
    <w:lsdException w:name="Normal" w:qFormat="1"/>
    <w:lsdException w:name="heading 1" w:qFormat="1"/>
    <w:lsdException w:name="heading 2" w:semiHidden="1" w:uiPriority="9" w:unhideWhenUsed="1" w:qFormat="1"/>
    <w:lsdException w:name="heading 3" w:semiHidden="1" w:unhideWhenUsed="1" w:qFormat="1"/>
    <w:lsdException w:name="heading 4" w:semiHidden="1" w:unhideWhenUsed="1" w:qFormat="1"/>
    <w:lsdException w:name="heading 5" w:qFormat="1"/>
    <w:lsdException w:name="heading 6" w:semiHidden="1" w:unhideWhenUsed="1" w:qFormat="1"/>
    <w:lsdException w:name="heading 7" w:semiHidden="1" w:uiPriority="9" w:unhideWhenUsed="1" w:qFormat="1"/>
    <w:lsdException w:name="heading 8" w:semiHidden="1"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99"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99"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iPriority="99"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uiPriority="20"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99"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74273"/>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rPr>
  </w:style>
  <w:style w:type="paragraph" w:styleId="Ttulo2">
    <w:name w:val="heading 2"/>
    <w:basedOn w:val="Normal"/>
    <w:next w:val="Normal"/>
    <w:link w:val="Ttulo2Car"/>
    <w:uiPriority w:val="9"/>
    <w:qFormat/>
    <w:rsid w:val="00A544DB"/>
    <w:pPr>
      <w:keepNext/>
      <w:spacing w:before="240" w:after="60"/>
      <w:outlineLvl w:val="1"/>
    </w:pPr>
    <w:rPr>
      <w:rFonts w:ascii="Arial" w:hAnsi="Arial"/>
      <w:b/>
      <w:bCs/>
      <w:i/>
      <w:iCs/>
      <w:sz w:val="28"/>
      <w:szCs w:val="28"/>
    </w:rPr>
  </w:style>
  <w:style w:type="paragraph" w:styleId="Ttulo3">
    <w:name w:val="heading 3"/>
    <w:basedOn w:val="Normal"/>
    <w:next w:val="Normal"/>
    <w:link w:val="Ttulo3Car"/>
    <w:unhideWhenUsed/>
    <w:qFormat/>
    <w:rsid w:val="00381796"/>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381796"/>
    <w:pPr>
      <w:keepNext/>
      <w:spacing w:before="240" w:after="60"/>
      <w:outlineLvl w:val="3"/>
    </w:pPr>
    <w:rPr>
      <w:rFonts w:ascii="Calibri" w:hAnsi="Calibri"/>
      <w:b/>
      <w:bCs/>
      <w:sz w:val="28"/>
      <w:szCs w:val="28"/>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A544DB"/>
    <w:pPr>
      <w:keepNext/>
      <w:numPr>
        <w:numId w:val="4"/>
      </w:numPr>
      <w:jc w:val="center"/>
      <w:outlineLvl w:val="5"/>
    </w:pPr>
    <w:rPr>
      <w:b/>
      <w:lang w:val="es-BO"/>
    </w:rPr>
  </w:style>
  <w:style w:type="paragraph" w:styleId="Ttulo7">
    <w:name w:val="heading 7"/>
    <w:basedOn w:val="Normal"/>
    <w:next w:val="Normal"/>
    <w:link w:val="Ttulo7Car"/>
    <w:uiPriority w:val="9"/>
    <w:qFormat/>
    <w:rsid w:val="00A544DB"/>
    <w:pPr>
      <w:spacing w:before="240" w:after="60"/>
      <w:outlineLvl w:val="6"/>
    </w:pPr>
    <w:rPr>
      <w:sz w:val="24"/>
      <w:szCs w:val="24"/>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uiPriority w:val="9"/>
    <w:qFormat/>
    <w:rsid w:val="005826B1"/>
    <w:pPr>
      <w:spacing w:before="240" w:after="60"/>
      <w:outlineLvl w:val="8"/>
    </w:pPr>
    <w:rPr>
      <w:rFonts w:ascii="Arial" w:hAnsi="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link w:val="Ttulo1"/>
    <w:rsid w:val="00A544DB"/>
    <w:rPr>
      <w:rFonts w:ascii="Arial" w:hAnsi="Arial" w:cs="Arial"/>
      <w:b/>
      <w:bCs/>
      <w:kern w:val="32"/>
      <w:sz w:val="32"/>
      <w:szCs w:val="32"/>
      <w:lang w:eastAsia="en-US"/>
    </w:rPr>
  </w:style>
  <w:style w:type="character" w:customStyle="1" w:styleId="Ttulo2Car">
    <w:name w:val="Título 2 Car"/>
    <w:link w:val="Ttulo2"/>
    <w:uiPriority w:val="9"/>
    <w:rsid w:val="00A544DB"/>
    <w:rPr>
      <w:rFonts w:ascii="Arial" w:hAnsi="Arial" w:cs="Arial"/>
      <w:b/>
      <w:bCs/>
      <w:i/>
      <w:iCs/>
      <w:sz w:val="28"/>
      <w:szCs w:val="28"/>
      <w:lang w:eastAsia="en-US"/>
    </w:rPr>
  </w:style>
  <w:style w:type="character" w:customStyle="1" w:styleId="Ttulo3Car">
    <w:name w:val="Título 3 Car"/>
    <w:link w:val="Ttulo3"/>
    <w:rsid w:val="00381796"/>
    <w:rPr>
      <w:rFonts w:ascii="Cambria" w:eastAsia="Times New Roman" w:hAnsi="Cambria" w:cs="Times New Roman"/>
      <w:b/>
      <w:bCs/>
      <w:sz w:val="26"/>
      <w:szCs w:val="26"/>
      <w:lang w:eastAsia="en-US"/>
    </w:rPr>
  </w:style>
  <w:style w:type="character" w:customStyle="1" w:styleId="Ttulo4Car">
    <w:name w:val="Título 4 Car"/>
    <w:link w:val="Ttulo4"/>
    <w:rsid w:val="00381796"/>
    <w:rPr>
      <w:rFonts w:ascii="Calibri" w:eastAsia="Times New Roman" w:hAnsi="Calibri" w:cs="Times New Roman"/>
      <w:b/>
      <w:bCs/>
      <w:sz w:val="28"/>
      <w:szCs w:val="28"/>
      <w:lang w:eastAsia="en-US"/>
    </w:rPr>
  </w:style>
  <w:style w:type="character" w:customStyle="1" w:styleId="Ttulo5Car">
    <w:name w:val="Título 5 Car"/>
    <w:link w:val="Ttulo5"/>
    <w:rsid w:val="002321CF"/>
    <w:rPr>
      <w:rFonts w:ascii="Times New Roman Bold" w:hAnsi="Times New Roman Bold"/>
      <w:b/>
      <w:snapToGrid w:val="0"/>
      <w:sz w:val="28"/>
      <w:lang w:val="es-ES_tradnl" w:eastAsia="en-US"/>
    </w:rPr>
  </w:style>
  <w:style w:type="character" w:customStyle="1" w:styleId="Ttulo6Car">
    <w:name w:val="Título 6 Car"/>
    <w:link w:val="Ttulo6"/>
    <w:rsid w:val="00A544DB"/>
    <w:rPr>
      <w:b/>
      <w:lang w:eastAsia="en-US"/>
    </w:rPr>
  </w:style>
  <w:style w:type="character" w:customStyle="1" w:styleId="Ttulo7Car">
    <w:name w:val="Título 7 Car"/>
    <w:link w:val="Ttulo7"/>
    <w:uiPriority w:val="9"/>
    <w:rsid w:val="00A544DB"/>
    <w:rPr>
      <w:sz w:val="24"/>
      <w:szCs w:val="24"/>
      <w:lang w:eastAsia="en-US"/>
    </w:rPr>
  </w:style>
  <w:style w:type="character" w:customStyle="1" w:styleId="Ttulo9Car">
    <w:name w:val="Título 9 Car"/>
    <w:link w:val="Ttulo9"/>
    <w:uiPriority w:val="9"/>
    <w:rsid w:val="005826B1"/>
    <w:rPr>
      <w:rFonts w:ascii="Arial" w:hAnsi="Arial" w:cs="Arial"/>
      <w:sz w:val="22"/>
      <w:szCs w:val="22"/>
      <w:lang w:eastAsia="en-US"/>
    </w:rPr>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styleId="Puesto">
    <w:name w:val="Title"/>
    <w:basedOn w:val="Normal"/>
    <w:link w:val="PuestoCar"/>
    <w:qFormat/>
    <w:rsid w:val="00C779EB"/>
    <w:pPr>
      <w:spacing w:before="240" w:after="60"/>
      <w:jc w:val="center"/>
      <w:outlineLvl w:val="0"/>
    </w:pPr>
    <w:rPr>
      <w:b/>
      <w:bCs/>
      <w:kern w:val="28"/>
      <w:szCs w:val="32"/>
      <w:lang w:eastAsia="es-ES"/>
    </w:rPr>
  </w:style>
  <w:style w:type="paragraph" w:styleId="Textoindependiente">
    <w:name w:val="Body Text"/>
    <w:aliases w:val=" Car"/>
    <w:basedOn w:val="Normal"/>
    <w:link w:val="TextoindependienteCar"/>
    <w:uiPriority w:val="99"/>
    <w:rsid w:val="00C779EB"/>
    <w:pPr>
      <w:spacing w:after="120"/>
    </w:pPr>
    <w:rPr>
      <w:rFonts w:ascii="Tms Rmn" w:hAnsi="Tms Rmn"/>
      <w:lang w:val="en-US"/>
    </w:rPr>
  </w:style>
  <w:style w:type="character" w:customStyle="1" w:styleId="TextoindependienteCar">
    <w:name w:val="Texto independiente Car"/>
    <w:aliases w:val=" Car Car"/>
    <w:link w:val="Textoindependiente"/>
    <w:uiPriority w:val="99"/>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character" w:customStyle="1" w:styleId="Textoindependiente2Car">
    <w:name w:val="Texto independiente 2 Car"/>
    <w:link w:val="Textoindependiente2"/>
    <w:rsid w:val="00A544DB"/>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uiPriority w:val="99"/>
    <w:rsid w:val="00952F15"/>
    <w:pPr>
      <w:tabs>
        <w:tab w:val="center" w:pos="4419"/>
        <w:tab w:val="right" w:pos="8838"/>
      </w:tabs>
    </w:pPr>
  </w:style>
  <w:style w:type="character" w:customStyle="1" w:styleId="EncabezadoCar">
    <w:name w:val="Encabezado Car"/>
    <w:aliases w:val="encabezado Car,Encabezado Linea 1 Car"/>
    <w:link w:val="Encabezado"/>
    <w:uiPriority w:val="99"/>
    <w:rsid w:val="00D54DAC"/>
    <w:rPr>
      <w:lang w:eastAsia="en-US"/>
    </w:rPr>
  </w:style>
  <w:style w:type="paragraph" w:styleId="Piedepgina">
    <w:name w:val="footer"/>
    <w:basedOn w:val="Normal"/>
    <w:link w:val="PiedepginaCar"/>
    <w:uiPriority w:val="99"/>
    <w:rsid w:val="00952F15"/>
    <w:pPr>
      <w:tabs>
        <w:tab w:val="center" w:pos="4419"/>
        <w:tab w:val="right" w:pos="8838"/>
      </w:tabs>
    </w:pPr>
  </w:style>
  <w:style w:type="character" w:customStyle="1" w:styleId="PiedepginaCar">
    <w:name w:val="Pie de página Car"/>
    <w:link w:val="Piedepgina"/>
    <w:uiPriority w:val="99"/>
    <w:rsid w:val="003F07B7"/>
    <w:rPr>
      <w:lang w:eastAsia="en-US"/>
    </w:rPr>
  </w:style>
  <w:style w:type="paragraph" w:styleId="Prrafodelista">
    <w:name w:val="List Paragraph"/>
    <w:aliases w:val="본문1,titulo 5,PARRAFO"/>
    <w:basedOn w:val="Normal"/>
    <w:link w:val="PrrafodelistaCar"/>
    <w:uiPriority w:val="34"/>
    <w:qFormat/>
    <w:rsid w:val="00BC336D"/>
    <w:pPr>
      <w:ind w:left="720"/>
    </w:pPr>
  </w:style>
  <w:style w:type="character" w:styleId="Refdecomentario">
    <w:name w:val="annotation reference"/>
    <w:uiPriority w:val="99"/>
    <w:rsid w:val="003A2910"/>
    <w:rPr>
      <w:sz w:val="16"/>
      <w:szCs w:val="16"/>
    </w:rPr>
  </w:style>
  <w:style w:type="paragraph" w:styleId="Textocomentario">
    <w:name w:val="annotation text"/>
    <w:basedOn w:val="Normal"/>
    <w:link w:val="TextocomentarioCar"/>
    <w:uiPriority w:val="99"/>
    <w:rsid w:val="003A2910"/>
  </w:style>
  <w:style w:type="character" w:customStyle="1" w:styleId="TextocomentarioCar">
    <w:name w:val="Texto comentario Car"/>
    <w:link w:val="Textocomentario"/>
    <w:uiPriority w:val="99"/>
    <w:rsid w:val="00A544DB"/>
    <w:rPr>
      <w:lang w:eastAsia="en-US"/>
    </w:rPr>
  </w:style>
  <w:style w:type="paragraph" w:styleId="Asuntodelcomentario">
    <w:name w:val="annotation subject"/>
    <w:basedOn w:val="Textocomentario"/>
    <w:next w:val="Textocomentario"/>
    <w:link w:val="AsuntodelcomentarioCar"/>
    <w:uiPriority w:val="99"/>
    <w:rsid w:val="003A2910"/>
    <w:rPr>
      <w:b/>
      <w:bCs/>
    </w:rPr>
  </w:style>
  <w:style w:type="paragraph" w:styleId="Textodeglobo">
    <w:name w:val="Balloon Text"/>
    <w:basedOn w:val="Normal"/>
    <w:link w:val="TextodegloboCar"/>
    <w:uiPriority w:val="99"/>
    <w:rsid w:val="003A2910"/>
    <w:rPr>
      <w:rFonts w:ascii="Tahoma" w:hAnsi="Tahoma"/>
      <w:sz w:val="16"/>
      <w:szCs w:val="16"/>
    </w:rPr>
  </w:style>
  <w:style w:type="paragraph" w:customStyle="1" w:styleId="Normal2">
    <w:name w:val="Normal 2"/>
    <w:basedOn w:val="Normal"/>
    <w:rsid w:val="00244051"/>
    <w:pPr>
      <w:tabs>
        <w:tab w:val="left" w:pos="709"/>
      </w:tabs>
      <w:ind w:left="709" w:hanging="709"/>
      <w:jc w:val="both"/>
    </w:pPr>
    <w:rPr>
      <w:sz w:val="24"/>
      <w:lang w:eastAsia="es-ES"/>
    </w:rPr>
  </w:style>
  <w:style w:type="paragraph" w:customStyle="1" w:styleId="WW-Textosinformato">
    <w:name w:val="WW-Texto sin formato"/>
    <w:basedOn w:val="Normal"/>
    <w:rsid w:val="001A1D50"/>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rsid w:val="00DE19F3"/>
    <w:pPr>
      <w:spacing w:after="120" w:line="480" w:lineRule="auto"/>
      <w:ind w:left="283"/>
    </w:pPr>
  </w:style>
  <w:style w:type="character" w:customStyle="1" w:styleId="Sangra2detindependienteCar">
    <w:name w:val="Sangría 2 de t. independiente Car"/>
    <w:link w:val="Sangra2detindependiente"/>
    <w:rsid w:val="00DE19F3"/>
    <w:rPr>
      <w:lang w:eastAsia="en-US"/>
    </w:rPr>
  </w:style>
  <w:style w:type="paragraph" w:styleId="Sinespaciado">
    <w:name w:val="No Spacing"/>
    <w:link w:val="SinespaciadoCar"/>
    <w:uiPriority w:val="1"/>
    <w:qFormat/>
    <w:rsid w:val="002143EF"/>
    <w:rPr>
      <w:rFonts w:ascii="Calibri" w:hAnsi="Calibri"/>
      <w:sz w:val="22"/>
      <w:szCs w:val="22"/>
      <w:lang w:val="es-ES" w:eastAsia="en-US"/>
    </w:rPr>
  </w:style>
  <w:style w:type="character" w:customStyle="1" w:styleId="SinespaciadoCar">
    <w:name w:val="Sin espaciado Car"/>
    <w:link w:val="Sinespaciado"/>
    <w:uiPriority w:val="1"/>
    <w:rsid w:val="002143EF"/>
    <w:rPr>
      <w:rFonts w:ascii="Calibri" w:hAnsi="Calibri"/>
      <w:sz w:val="22"/>
      <w:szCs w:val="22"/>
      <w:lang w:val="es-ES" w:eastAsia="en-US" w:bidi="ar-SA"/>
    </w:rPr>
  </w:style>
  <w:style w:type="paragraph" w:styleId="NormalWeb">
    <w:name w:val="Normal (Web)"/>
    <w:basedOn w:val="Normal"/>
    <w:uiPriority w:val="99"/>
    <w:rsid w:val="00A544DB"/>
    <w:pPr>
      <w:spacing w:before="100" w:after="100"/>
    </w:pPr>
    <w:rPr>
      <w:sz w:val="24"/>
      <w:szCs w:val="24"/>
      <w:lang w:val="en-US"/>
    </w:rPr>
  </w:style>
  <w:style w:type="paragraph" w:customStyle="1" w:styleId="Document1">
    <w:name w:val="Document 1"/>
    <w:rsid w:val="00A544DB"/>
    <w:pPr>
      <w:keepNext/>
      <w:keepLines/>
      <w:tabs>
        <w:tab w:val="left" w:pos="-720"/>
      </w:tabs>
      <w:suppressAutoHyphens/>
    </w:pPr>
    <w:rPr>
      <w:rFonts w:ascii="Courier" w:hAnsi="Courier"/>
      <w:sz w:val="24"/>
      <w:lang w:val="en-US" w:eastAsia="en-US"/>
    </w:rPr>
  </w:style>
  <w:style w:type="character" w:styleId="Nmerodepgina">
    <w:name w:val="page number"/>
    <w:basedOn w:val="Fuentedeprrafopredeter"/>
    <w:rsid w:val="00A544DB"/>
  </w:style>
  <w:style w:type="paragraph" w:styleId="Sangra3detindependiente">
    <w:name w:val="Body Text Indent 3"/>
    <w:basedOn w:val="Normal"/>
    <w:link w:val="Sangra3detindependienteCar"/>
    <w:rsid w:val="00A544DB"/>
    <w:pPr>
      <w:spacing w:after="120"/>
      <w:ind w:left="283"/>
    </w:pPr>
    <w:rPr>
      <w:sz w:val="16"/>
      <w:szCs w:val="16"/>
      <w:lang w:val="es-BO"/>
    </w:rPr>
  </w:style>
  <w:style w:type="character" w:customStyle="1" w:styleId="Sangra3detindependienteCar">
    <w:name w:val="Sangría 3 de t. independiente Car"/>
    <w:link w:val="Sangra3detindependiente"/>
    <w:rsid w:val="00A544DB"/>
    <w:rPr>
      <w:sz w:val="16"/>
      <w:szCs w:val="16"/>
      <w:lang w:val="es-BO" w:eastAsia="en-US"/>
    </w:rPr>
  </w:style>
  <w:style w:type="paragraph" w:styleId="Textoindependiente3">
    <w:name w:val="Body Text 3"/>
    <w:basedOn w:val="Normal"/>
    <w:link w:val="Textoindependiente3Car"/>
    <w:rsid w:val="00A544DB"/>
    <w:pPr>
      <w:spacing w:after="120"/>
    </w:pPr>
    <w:rPr>
      <w:sz w:val="16"/>
      <w:szCs w:val="16"/>
    </w:rPr>
  </w:style>
  <w:style w:type="character" w:customStyle="1" w:styleId="Textoindependiente3Car">
    <w:name w:val="Texto independiente 3 Car"/>
    <w:link w:val="Textoindependiente3"/>
    <w:rsid w:val="00A544DB"/>
    <w:rPr>
      <w:sz w:val="16"/>
      <w:szCs w:val="16"/>
      <w:lang w:eastAsia="en-US"/>
    </w:rPr>
  </w:style>
  <w:style w:type="paragraph" w:customStyle="1" w:styleId="Head1">
    <w:name w:val="Head1"/>
    <w:basedOn w:val="Normal"/>
    <w:rsid w:val="00A544DB"/>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A544DB"/>
    <w:pPr>
      <w:tabs>
        <w:tab w:val="num" w:pos="1584"/>
        <w:tab w:val="num" w:pos="1903"/>
      </w:tabs>
      <w:ind w:left="1903" w:hanging="283"/>
      <w:jc w:val="both"/>
    </w:pPr>
    <w:rPr>
      <w:snapToGrid w:val="0"/>
      <w:lang w:val="es-BO" w:eastAsia="es-ES"/>
    </w:rPr>
  </w:style>
  <w:style w:type="paragraph" w:styleId="Continuarlista2">
    <w:name w:val="List Continue 2"/>
    <w:basedOn w:val="Normal"/>
    <w:rsid w:val="00A544DB"/>
    <w:pPr>
      <w:spacing w:after="120"/>
      <w:ind w:left="720"/>
    </w:pPr>
  </w:style>
  <w:style w:type="paragraph" w:customStyle="1" w:styleId="xl25">
    <w:name w:val="xl25"/>
    <w:basedOn w:val="Normal"/>
    <w:rsid w:val="00A544DB"/>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A544DB"/>
    <w:pPr>
      <w:widowControl w:val="0"/>
      <w:jc w:val="both"/>
    </w:pPr>
    <w:rPr>
      <w:b/>
      <w:sz w:val="24"/>
      <w:lang w:eastAsia="es-ES"/>
    </w:rPr>
  </w:style>
  <w:style w:type="paragraph" w:customStyle="1" w:styleId="BodyText21">
    <w:name w:val="Body Text 21"/>
    <w:basedOn w:val="Normal"/>
    <w:rsid w:val="00A544DB"/>
    <w:pPr>
      <w:widowControl w:val="0"/>
      <w:jc w:val="both"/>
    </w:pPr>
    <w:rPr>
      <w:sz w:val="24"/>
    </w:rPr>
  </w:style>
  <w:style w:type="paragraph" w:customStyle="1" w:styleId="Sangra3detindependiente1">
    <w:name w:val="Sangría 3 de t. independiente1"/>
    <w:basedOn w:val="Normal"/>
    <w:rsid w:val="00A544DB"/>
    <w:pPr>
      <w:widowControl w:val="0"/>
      <w:ind w:left="709" w:hanging="709"/>
      <w:jc w:val="both"/>
    </w:pPr>
    <w:rPr>
      <w:sz w:val="24"/>
      <w:lang w:eastAsia="es-ES"/>
    </w:rPr>
  </w:style>
  <w:style w:type="paragraph" w:styleId="TDC1">
    <w:name w:val="toc 1"/>
    <w:basedOn w:val="Normal"/>
    <w:next w:val="Normal"/>
    <w:autoRedefine/>
    <w:uiPriority w:val="99"/>
    <w:rsid w:val="00A544DB"/>
    <w:pPr>
      <w:spacing w:before="120"/>
      <w:jc w:val="center"/>
    </w:pPr>
    <w:rPr>
      <w:b/>
      <w:lang w:val="es-ES_tradnl" w:eastAsia="es-ES"/>
    </w:rPr>
  </w:style>
  <w:style w:type="paragraph" w:styleId="Lista2">
    <w:name w:val="List 2"/>
    <w:basedOn w:val="Normal"/>
    <w:rsid w:val="00A544DB"/>
    <w:pPr>
      <w:ind w:left="566" w:hanging="283"/>
    </w:pPr>
    <w:rPr>
      <w:sz w:val="16"/>
      <w:szCs w:val="16"/>
      <w:lang w:eastAsia="es-ES"/>
    </w:rPr>
  </w:style>
  <w:style w:type="paragraph" w:customStyle="1" w:styleId="Sub-ClauseText">
    <w:name w:val="Sub-Clause Text"/>
    <w:basedOn w:val="Normal"/>
    <w:rsid w:val="00A544DB"/>
    <w:pPr>
      <w:spacing w:before="120" w:after="120"/>
      <w:jc w:val="both"/>
    </w:pPr>
    <w:rPr>
      <w:spacing w:val="-4"/>
      <w:sz w:val="24"/>
      <w:lang w:val="en-US"/>
    </w:rPr>
  </w:style>
  <w:style w:type="paragraph" w:styleId="Textonotapie">
    <w:name w:val="footnote text"/>
    <w:basedOn w:val="Normal"/>
    <w:link w:val="TextonotapieCar"/>
    <w:uiPriority w:val="99"/>
    <w:rsid w:val="00A544DB"/>
  </w:style>
  <w:style w:type="character" w:customStyle="1" w:styleId="TextonotapieCar">
    <w:name w:val="Texto nota pie Car"/>
    <w:link w:val="Textonotapie"/>
    <w:uiPriority w:val="99"/>
    <w:rsid w:val="00A544DB"/>
    <w:rPr>
      <w:lang w:eastAsia="en-US"/>
    </w:rPr>
  </w:style>
  <w:style w:type="character" w:styleId="Refdenotaalpie">
    <w:name w:val="footnote reference"/>
    <w:uiPriority w:val="99"/>
    <w:rsid w:val="00A544DB"/>
    <w:rPr>
      <w:vertAlign w:val="superscript"/>
    </w:rPr>
  </w:style>
  <w:style w:type="paragraph" w:customStyle="1" w:styleId="Textoindependiente32">
    <w:name w:val="Texto independiente 32"/>
    <w:basedOn w:val="Normal"/>
    <w:rsid w:val="00A544DB"/>
    <w:pPr>
      <w:widowControl w:val="0"/>
      <w:jc w:val="both"/>
    </w:pPr>
    <w:rPr>
      <w:b/>
      <w:sz w:val="24"/>
      <w:lang w:eastAsia="es-ES"/>
    </w:rPr>
  </w:style>
  <w:style w:type="paragraph" w:customStyle="1" w:styleId="Sangra3detindependiente2">
    <w:name w:val="Sangría 3 de t. independiente2"/>
    <w:basedOn w:val="Normal"/>
    <w:rsid w:val="00A544DB"/>
    <w:pPr>
      <w:widowControl w:val="0"/>
      <w:ind w:left="709" w:hanging="709"/>
      <w:jc w:val="both"/>
    </w:pPr>
    <w:rPr>
      <w:sz w:val="24"/>
      <w:lang w:eastAsia="es-ES"/>
    </w:rPr>
  </w:style>
  <w:style w:type="paragraph" w:customStyle="1" w:styleId="CM2">
    <w:name w:val="CM2"/>
    <w:basedOn w:val="Normal"/>
    <w:next w:val="Normal"/>
    <w:rsid w:val="00A544DB"/>
    <w:pPr>
      <w:widowControl w:val="0"/>
      <w:autoSpaceDE w:val="0"/>
      <w:autoSpaceDN w:val="0"/>
      <w:adjustRightInd w:val="0"/>
      <w:spacing w:line="220" w:lineRule="atLeast"/>
    </w:pPr>
    <w:rPr>
      <w:rFonts w:ascii="MECOND+Verdana" w:hAnsi="MECOND+Verdana"/>
      <w:sz w:val="24"/>
      <w:szCs w:val="24"/>
      <w:lang w:eastAsia="es-ES"/>
    </w:rPr>
  </w:style>
  <w:style w:type="character" w:styleId="Textodelmarcadordeposicin">
    <w:name w:val="Placeholder Text"/>
    <w:semiHidden/>
    <w:rsid w:val="006241C0"/>
    <w:rPr>
      <w:color w:val="808080"/>
    </w:rPr>
  </w:style>
  <w:style w:type="table" w:styleId="Tablaconcuadrcula">
    <w:name w:val="Table Grid"/>
    <w:basedOn w:val="Tablanormal"/>
    <w:uiPriority w:val="59"/>
    <w:rsid w:val="0054667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Mapadeldocumento">
    <w:name w:val="Document Map"/>
    <w:basedOn w:val="Normal"/>
    <w:link w:val="MapadeldocumentoCar"/>
    <w:rsid w:val="00A05895"/>
    <w:rPr>
      <w:rFonts w:ascii="Tahoma" w:hAnsi="Tahoma"/>
      <w:sz w:val="16"/>
      <w:szCs w:val="16"/>
    </w:rPr>
  </w:style>
  <w:style w:type="character" w:customStyle="1" w:styleId="MapadeldocumentoCar">
    <w:name w:val="Mapa del documento Car"/>
    <w:link w:val="Mapadeldocumento"/>
    <w:rsid w:val="00A05895"/>
    <w:rPr>
      <w:rFonts w:ascii="Tahoma" w:hAnsi="Tahoma" w:cs="Tahoma"/>
      <w:sz w:val="16"/>
      <w:szCs w:val="16"/>
      <w:lang w:eastAsia="en-US"/>
    </w:rPr>
  </w:style>
  <w:style w:type="character" w:styleId="Hipervnculo">
    <w:name w:val="Hyperlink"/>
    <w:uiPriority w:val="99"/>
    <w:rsid w:val="006179D0"/>
    <w:rPr>
      <w:color w:val="0000FF"/>
      <w:u w:val="single"/>
    </w:rPr>
  </w:style>
  <w:style w:type="character" w:customStyle="1" w:styleId="apple-style-span">
    <w:name w:val="apple-style-span"/>
    <w:basedOn w:val="Fuentedeprrafopredeter"/>
    <w:rsid w:val="002321CF"/>
  </w:style>
  <w:style w:type="numbering" w:customStyle="1" w:styleId="Estilo1">
    <w:name w:val="Estilo1"/>
    <w:uiPriority w:val="99"/>
    <w:rsid w:val="00E73E84"/>
    <w:pPr>
      <w:numPr>
        <w:numId w:val="5"/>
      </w:numPr>
    </w:pPr>
  </w:style>
  <w:style w:type="paragraph" w:styleId="TDC2">
    <w:name w:val="toc 2"/>
    <w:basedOn w:val="Normal"/>
    <w:next w:val="Normal"/>
    <w:autoRedefine/>
    <w:uiPriority w:val="39"/>
    <w:rsid w:val="00E73E84"/>
    <w:pPr>
      <w:spacing w:after="100"/>
      <w:ind w:left="200"/>
    </w:pPr>
  </w:style>
  <w:style w:type="paragraph" w:customStyle="1" w:styleId="titulo7">
    <w:name w:val="titulo7"/>
    <w:basedOn w:val="Ttulo7"/>
    <w:autoRedefine/>
    <w:rsid w:val="00E73E84"/>
    <w:pPr>
      <w:keepNext/>
      <w:spacing w:before="0" w:after="0"/>
      <w:jc w:val="both"/>
    </w:pPr>
    <w:rPr>
      <w:b/>
      <w:bCs/>
      <w:kern w:val="28"/>
      <w:lang w:eastAsia="es-ES"/>
    </w:rPr>
  </w:style>
  <w:style w:type="paragraph" w:styleId="TDC3">
    <w:name w:val="toc 3"/>
    <w:basedOn w:val="Normal"/>
    <w:next w:val="Normal"/>
    <w:autoRedefine/>
    <w:rsid w:val="00E73E84"/>
    <w:pPr>
      <w:ind w:left="400"/>
    </w:pPr>
    <w:rPr>
      <w:lang w:eastAsia="es-ES"/>
    </w:rPr>
  </w:style>
  <w:style w:type="paragraph" w:customStyle="1" w:styleId="TITULOPRINCIPAL">
    <w:name w:val="TITULO PRINCIPAL"/>
    <w:basedOn w:val="Normal"/>
    <w:rsid w:val="00E73E84"/>
    <w:pPr>
      <w:tabs>
        <w:tab w:val="center" w:pos="4680"/>
      </w:tabs>
      <w:jc w:val="center"/>
    </w:pPr>
    <w:rPr>
      <w:rFonts w:ascii="Arial" w:hAnsi="Arial" w:cs="Arial"/>
      <w:b/>
      <w:spacing w:val="-3"/>
      <w:sz w:val="24"/>
      <w:lang w:val="es-CO" w:eastAsia="es-ES"/>
    </w:rPr>
  </w:style>
  <w:style w:type="paragraph" w:styleId="Tabladeilustraciones">
    <w:name w:val="table of figures"/>
    <w:basedOn w:val="Normal"/>
    <w:next w:val="Normal"/>
    <w:rsid w:val="00E73E84"/>
    <w:rPr>
      <w:lang w:eastAsia="es-ES"/>
    </w:rPr>
  </w:style>
  <w:style w:type="paragraph" w:styleId="ndice1">
    <w:name w:val="index 1"/>
    <w:basedOn w:val="Normal"/>
    <w:next w:val="Normal"/>
    <w:autoRedefine/>
    <w:rsid w:val="00E73E84"/>
    <w:pPr>
      <w:ind w:left="200" w:hanging="200"/>
    </w:pPr>
    <w:rPr>
      <w:lang w:eastAsia="es-ES"/>
    </w:rPr>
  </w:style>
  <w:style w:type="character" w:customStyle="1" w:styleId="PuestoCar">
    <w:name w:val="Puesto Car"/>
    <w:link w:val="Puesto"/>
    <w:rsid w:val="00E73E84"/>
    <w:rPr>
      <w:rFonts w:cs="Arial"/>
      <w:b/>
      <w:bCs/>
      <w:kern w:val="28"/>
      <w:szCs w:val="32"/>
      <w:lang w:val="es-ES" w:eastAsia="es-ES"/>
    </w:rPr>
  </w:style>
  <w:style w:type="paragraph" w:customStyle="1" w:styleId="texto">
    <w:name w:val="texto"/>
    <w:basedOn w:val="Normal"/>
    <w:rsid w:val="00E73E84"/>
    <w:pPr>
      <w:spacing w:after="101" w:line="216" w:lineRule="atLeast"/>
      <w:ind w:firstLine="288"/>
      <w:jc w:val="both"/>
    </w:pPr>
    <w:rPr>
      <w:rFonts w:ascii="Arial" w:hAnsi="Arial"/>
      <w:sz w:val="18"/>
      <w:lang w:eastAsia="es-ES"/>
    </w:rPr>
  </w:style>
  <w:style w:type="character" w:styleId="Textoennegrita">
    <w:name w:val="Strong"/>
    <w:uiPriority w:val="22"/>
    <w:qFormat/>
    <w:rsid w:val="00E73E84"/>
    <w:rPr>
      <w:b/>
      <w:bCs/>
    </w:rPr>
  </w:style>
  <w:style w:type="character" w:customStyle="1" w:styleId="TextodegloboCar">
    <w:name w:val="Texto de globo Car"/>
    <w:link w:val="Textodeglobo"/>
    <w:uiPriority w:val="99"/>
    <w:rsid w:val="00E73E84"/>
    <w:rPr>
      <w:rFonts w:ascii="Tahoma" w:hAnsi="Tahoma" w:cs="Tahoma"/>
      <w:sz w:val="16"/>
      <w:szCs w:val="16"/>
      <w:lang w:val="es-ES" w:eastAsia="en-US"/>
    </w:rPr>
  </w:style>
  <w:style w:type="paragraph" w:customStyle="1" w:styleId="Textodenotaalfinal">
    <w:name w:val="Texto de nota al final"/>
    <w:basedOn w:val="Normal"/>
    <w:rsid w:val="00E73E84"/>
    <w:rPr>
      <w:rFonts w:ascii="Courier New" w:hAnsi="Courier New"/>
      <w:sz w:val="24"/>
      <w:lang w:val="es-ES_tradnl" w:eastAsia="es-ES"/>
    </w:rPr>
  </w:style>
  <w:style w:type="paragraph" w:customStyle="1" w:styleId="PrrNormal">
    <w:name w:val="Párr.Normal"/>
    <w:basedOn w:val="Normal"/>
    <w:rsid w:val="00E73E84"/>
    <w:pPr>
      <w:widowControl w:val="0"/>
      <w:jc w:val="both"/>
    </w:pPr>
    <w:rPr>
      <w:rFonts w:ascii="Arial" w:hAnsi="Arial"/>
      <w:snapToGrid w:val="0"/>
      <w:sz w:val="24"/>
      <w:lang w:val="en-US" w:eastAsia="es-ES"/>
    </w:rPr>
  </w:style>
  <w:style w:type="paragraph" w:customStyle="1" w:styleId="Tit1">
    <w:name w:val="Tit1"/>
    <w:basedOn w:val="Normal"/>
    <w:rsid w:val="00E73E84"/>
    <w:pPr>
      <w:spacing w:line="360" w:lineRule="auto"/>
    </w:pPr>
    <w:rPr>
      <w:b/>
      <w:bCs/>
      <w:sz w:val="24"/>
      <w:u w:val="single"/>
      <w:lang w:val="es-ES_tradnl" w:eastAsia="es-ES"/>
    </w:rPr>
  </w:style>
  <w:style w:type="paragraph" w:customStyle="1" w:styleId="Default">
    <w:name w:val="Default"/>
    <w:rsid w:val="00E73E84"/>
    <w:pPr>
      <w:autoSpaceDE w:val="0"/>
      <w:autoSpaceDN w:val="0"/>
      <w:adjustRightInd w:val="0"/>
    </w:pPr>
    <w:rPr>
      <w:rFonts w:ascii="EDKGCG+TimesNewRoman,Bold" w:hAnsi="EDKGCG+TimesNewRoman,Bold" w:cs="EDKGCG+TimesNewRoman,Bold"/>
      <w:color w:val="000000"/>
      <w:sz w:val="24"/>
      <w:szCs w:val="24"/>
      <w:lang w:val="es-ES" w:eastAsia="es-ES"/>
    </w:rPr>
  </w:style>
  <w:style w:type="character" w:customStyle="1" w:styleId="style6style11">
    <w:name w:val="style6 style11"/>
    <w:basedOn w:val="Fuentedeprrafopredeter"/>
    <w:rsid w:val="00E73E84"/>
  </w:style>
  <w:style w:type="paragraph" w:customStyle="1" w:styleId="WW-Sangra2detindependiente">
    <w:name w:val="WW-Sangría 2 de t. independiente"/>
    <w:basedOn w:val="Normal"/>
    <w:rsid w:val="00E73E84"/>
    <w:pPr>
      <w:suppressAutoHyphens/>
      <w:spacing w:line="360" w:lineRule="auto"/>
      <w:ind w:left="1134" w:firstLine="1"/>
      <w:jc w:val="both"/>
    </w:pPr>
    <w:rPr>
      <w:rFonts w:ascii="Arial" w:hAnsi="Arial"/>
      <w:sz w:val="24"/>
      <w:lang w:eastAsia="es-ES"/>
    </w:rPr>
  </w:style>
  <w:style w:type="paragraph" w:customStyle="1" w:styleId="Parra-Uno-Negro">
    <w:name w:val="Parra-Uno-Negro"/>
    <w:basedOn w:val="Normal"/>
    <w:rsid w:val="00E73E84"/>
    <w:pPr>
      <w:spacing w:before="40" w:after="40" w:line="240" w:lineRule="exact"/>
      <w:jc w:val="both"/>
    </w:pPr>
    <w:rPr>
      <w:rFonts w:ascii="Garamond BookCondensed" w:hAnsi="Garamond BookCondensed"/>
      <w:b/>
      <w:lang w:val="es-ES_tradnl" w:eastAsia="es-ES"/>
    </w:rPr>
  </w:style>
  <w:style w:type="paragraph" w:customStyle="1" w:styleId="parrafo1">
    <w:name w:val="parrafo1"/>
    <w:basedOn w:val="Normal"/>
    <w:next w:val="Normal"/>
    <w:rsid w:val="00E73E84"/>
    <w:pPr>
      <w:spacing w:before="120" w:after="120"/>
      <w:ind w:left="964" w:hanging="624"/>
      <w:jc w:val="both"/>
    </w:pPr>
    <w:rPr>
      <w:rFonts w:ascii="Arial" w:hAnsi="Arial"/>
      <w:snapToGrid w:val="0"/>
      <w:lang w:eastAsia="es-ES"/>
    </w:rPr>
  </w:style>
  <w:style w:type="character" w:customStyle="1" w:styleId="apple-converted-space">
    <w:name w:val="apple-converted-space"/>
    <w:basedOn w:val="Fuentedeprrafopredeter"/>
    <w:rsid w:val="00E73E84"/>
  </w:style>
  <w:style w:type="paragraph" w:customStyle="1" w:styleId="Parra-Uno">
    <w:name w:val="Parra-Uno"/>
    <w:basedOn w:val="Normal"/>
    <w:rsid w:val="00E73E84"/>
    <w:pPr>
      <w:spacing w:before="40" w:after="40" w:line="240" w:lineRule="exact"/>
      <w:ind w:left="284" w:hanging="284"/>
      <w:jc w:val="both"/>
    </w:pPr>
    <w:rPr>
      <w:rFonts w:ascii="Garamond BookCondensed" w:hAnsi="Garamond BookCondensed"/>
      <w:lang w:val="es-ES_tradnl" w:eastAsia="es-ES"/>
    </w:rPr>
  </w:style>
  <w:style w:type="character" w:customStyle="1" w:styleId="Ttulo8Car">
    <w:name w:val="Título 8 Car"/>
    <w:link w:val="Ttulo8"/>
    <w:rsid w:val="00E73E84"/>
    <w:rPr>
      <w:rFonts w:ascii="Tahoma" w:hAnsi="Tahoma"/>
      <w:b/>
      <w:u w:val="single"/>
      <w:lang w:val="es-MX" w:eastAsia="en-US"/>
    </w:rPr>
  </w:style>
  <w:style w:type="character" w:customStyle="1" w:styleId="SangradetextonormalCar">
    <w:name w:val="Sangría de texto normal Car"/>
    <w:link w:val="Sangradetextonormal"/>
    <w:rsid w:val="00E73E84"/>
    <w:rPr>
      <w:lang w:val="es-ES" w:eastAsia="en-US"/>
    </w:rPr>
  </w:style>
  <w:style w:type="character" w:customStyle="1" w:styleId="AsuntodelcomentarioCar">
    <w:name w:val="Asunto del comentario Car"/>
    <w:link w:val="Asuntodelcomentario"/>
    <w:uiPriority w:val="99"/>
    <w:rsid w:val="00E73E84"/>
    <w:rPr>
      <w:b/>
      <w:bCs/>
      <w:lang w:val="es-ES" w:eastAsia="en-US"/>
    </w:rPr>
  </w:style>
  <w:style w:type="paragraph" w:styleId="Subttulo">
    <w:name w:val="Subtitle"/>
    <w:basedOn w:val="Normal"/>
    <w:next w:val="Normal"/>
    <w:link w:val="SubttuloCar"/>
    <w:qFormat/>
    <w:rsid w:val="00E73E84"/>
    <w:pPr>
      <w:spacing w:after="60"/>
      <w:jc w:val="center"/>
      <w:outlineLvl w:val="1"/>
    </w:pPr>
    <w:rPr>
      <w:rFonts w:ascii="Cambria" w:hAnsi="Cambria"/>
      <w:sz w:val="24"/>
      <w:szCs w:val="24"/>
      <w:lang w:eastAsia="es-ES"/>
    </w:rPr>
  </w:style>
  <w:style w:type="character" w:customStyle="1" w:styleId="SubttuloCar">
    <w:name w:val="Subtítulo Car"/>
    <w:link w:val="Subttulo"/>
    <w:rsid w:val="00E73E84"/>
    <w:rPr>
      <w:rFonts w:ascii="Cambria" w:hAnsi="Cambria"/>
      <w:sz w:val="24"/>
      <w:szCs w:val="24"/>
      <w:lang w:val="es-ES" w:eastAsia="es-ES"/>
    </w:rPr>
  </w:style>
  <w:style w:type="numbering" w:customStyle="1" w:styleId="Estilo2">
    <w:name w:val="Estilo2"/>
    <w:uiPriority w:val="99"/>
    <w:rsid w:val="00430803"/>
    <w:pPr>
      <w:numPr>
        <w:numId w:val="6"/>
      </w:numPr>
    </w:pPr>
  </w:style>
  <w:style w:type="character" w:customStyle="1" w:styleId="Textoindependiente3Car1">
    <w:name w:val="Texto independiente 3 Car1"/>
    <w:uiPriority w:val="99"/>
    <w:semiHidden/>
    <w:rsid w:val="00BE1E26"/>
    <w:rPr>
      <w:rFonts w:ascii="Verdana" w:eastAsia="Times New Roman" w:hAnsi="Verdana"/>
      <w:sz w:val="16"/>
      <w:szCs w:val="16"/>
    </w:rPr>
  </w:style>
  <w:style w:type="character" w:customStyle="1" w:styleId="TextodegloboCar1">
    <w:name w:val="Texto de globo Car1"/>
    <w:uiPriority w:val="99"/>
    <w:semiHidden/>
    <w:rsid w:val="00BE1E26"/>
    <w:rPr>
      <w:rFonts w:ascii="Tahoma" w:eastAsia="Times New Roman" w:hAnsi="Tahoma" w:cs="Tahoma"/>
      <w:sz w:val="16"/>
      <w:szCs w:val="16"/>
    </w:rPr>
  </w:style>
  <w:style w:type="character" w:customStyle="1" w:styleId="TextocomentarioCar1">
    <w:name w:val="Texto comentario Car1"/>
    <w:uiPriority w:val="99"/>
    <w:semiHidden/>
    <w:rsid w:val="00BE1E26"/>
    <w:rPr>
      <w:rFonts w:ascii="Verdana" w:eastAsia="Times New Roman" w:hAnsi="Verdana"/>
    </w:rPr>
  </w:style>
  <w:style w:type="paragraph" w:styleId="Revisin">
    <w:name w:val="Revision"/>
    <w:hidden/>
    <w:uiPriority w:val="99"/>
    <w:semiHidden/>
    <w:rsid w:val="00BE1E26"/>
    <w:rPr>
      <w:rFonts w:ascii="Verdana" w:hAnsi="Verdana"/>
      <w:sz w:val="16"/>
      <w:szCs w:val="16"/>
      <w:lang w:val="es-ES" w:eastAsia="es-ES"/>
    </w:rPr>
  </w:style>
  <w:style w:type="character" w:styleId="Hipervnculovisitado">
    <w:name w:val="FollowedHyperlink"/>
    <w:uiPriority w:val="99"/>
    <w:unhideWhenUsed/>
    <w:rsid w:val="0086647B"/>
    <w:rPr>
      <w:color w:val="800080"/>
      <w:u w:val="single"/>
    </w:rPr>
  </w:style>
  <w:style w:type="paragraph" w:customStyle="1" w:styleId="xl61">
    <w:name w:val="xl61"/>
    <w:basedOn w:val="Normal"/>
    <w:rsid w:val="0086647B"/>
    <w:pPr>
      <w:spacing w:before="100" w:beforeAutospacing="1" w:after="100" w:afterAutospacing="1"/>
      <w:jc w:val="center"/>
    </w:pPr>
    <w:rPr>
      <w:rFonts w:ascii="Arial" w:hAnsi="Arial" w:cs="Arial"/>
      <w:sz w:val="18"/>
      <w:szCs w:val="18"/>
      <w:lang w:val="es-CO" w:eastAsia="es-CO"/>
    </w:rPr>
  </w:style>
  <w:style w:type="paragraph" w:customStyle="1" w:styleId="xl62">
    <w:name w:val="xl62"/>
    <w:basedOn w:val="Normal"/>
    <w:rsid w:val="0086647B"/>
    <w:pPr>
      <w:spacing w:before="100" w:beforeAutospacing="1" w:after="100" w:afterAutospacing="1"/>
    </w:pPr>
    <w:rPr>
      <w:rFonts w:ascii="Arial" w:hAnsi="Arial" w:cs="Arial"/>
      <w:sz w:val="18"/>
      <w:szCs w:val="18"/>
      <w:lang w:val="es-CO" w:eastAsia="es-CO"/>
    </w:rPr>
  </w:style>
  <w:style w:type="paragraph" w:customStyle="1" w:styleId="xl63">
    <w:name w:val="xl63"/>
    <w:basedOn w:val="Normal"/>
    <w:rsid w:val="0086647B"/>
    <w:pPr>
      <w:pBdr>
        <w:top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64">
    <w:name w:val="xl64"/>
    <w:basedOn w:val="Normal"/>
    <w:rsid w:val="0086647B"/>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5">
    <w:name w:val="xl65"/>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66">
    <w:name w:val="xl66"/>
    <w:basedOn w:val="Normal"/>
    <w:rsid w:val="0086647B"/>
    <w:pPr>
      <w:pBdr>
        <w:top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7">
    <w:name w:val="xl67"/>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68">
    <w:name w:val="xl68"/>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69">
    <w:name w:val="xl69"/>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70">
    <w:name w:val="xl70"/>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1">
    <w:name w:val="xl71"/>
    <w:basedOn w:val="Normal"/>
    <w:rsid w:val="0086647B"/>
    <w:pPr>
      <w:pBdr>
        <w:top w:val="single" w:sz="4" w:space="0" w:color="auto"/>
        <w:left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2">
    <w:name w:val="xl72"/>
    <w:basedOn w:val="Normal"/>
    <w:rsid w:val="0086647B"/>
    <w:pPr>
      <w:pBdr>
        <w:top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3">
    <w:name w:val="xl73"/>
    <w:basedOn w:val="Normal"/>
    <w:rsid w:val="0086647B"/>
    <w:pPr>
      <w:pBdr>
        <w:top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4">
    <w:name w:val="xl74"/>
    <w:basedOn w:val="Normal"/>
    <w:rsid w:val="0086647B"/>
    <w:pPr>
      <w:pBdr>
        <w:top w:val="double" w:sz="6" w:space="0" w:color="auto"/>
        <w:left w:val="double" w:sz="6" w:space="0" w:color="auto"/>
        <w:bottom w:val="double" w:sz="6"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5">
    <w:name w:val="xl75"/>
    <w:basedOn w:val="Normal"/>
    <w:rsid w:val="0086647B"/>
    <w:pPr>
      <w:pBdr>
        <w:lef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6">
    <w:name w:val="xl76"/>
    <w:basedOn w:val="Normal"/>
    <w:rsid w:val="008664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7">
    <w:name w:val="xl77"/>
    <w:basedOn w:val="Normal"/>
    <w:rsid w:val="0086647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8">
    <w:name w:val="xl78"/>
    <w:basedOn w:val="Normal"/>
    <w:rsid w:val="0086647B"/>
    <w:pPr>
      <w:pBdr>
        <w:top w:val="single" w:sz="4" w:space="0" w:color="auto"/>
        <w:left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9">
    <w:name w:val="xl79"/>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80">
    <w:name w:val="xl80"/>
    <w:basedOn w:val="Normal"/>
    <w:rsid w:val="0086647B"/>
    <w:pPr>
      <w:pBdr>
        <w:top w:val="double" w:sz="6" w:space="0" w:color="auto"/>
        <w:bottom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81">
    <w:name w:val="xl81"/>
    <w:basedOn w:val="Normal"/>
    <w:rsid w:val="0086647B"/>
    <w:pPr>
      <w:pBdr>
        <w:top w:val="double" w:sz="6" w:space="0" w:color="auto"/>
        <w:bottom w:val="double" w:sz="6" w:space="0" w:color="auto"/>
        <w:right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58">
    <w:name w:val="xl58"/>
    <w:basedOn w:val="Normal"/>
    <w:rsid w:val="00FE7AEE"/>
    <w:pPr>
      <w:pBdr>
        <w:top w:val="single" w:sz="4" w:space="0" w:color="auto"/>
        <w:left w:val="single" w:sz="4" w:space="0" w:color="auto"/>
        <w:right w:val="single" w:sz="4" w:space="0" w:color="auto"/>
      </w:pBdr>
      <w:spacing w:before="100" w:beforeAutospacing="1" w:after="100" w:afterAutospacing="1"/>
    </w:pPr>
    <w:rPr>
      <w:b/>
      <w:bCs/>
      <w:sz w:val="16"/>
      <w:szCs w:val="16"/>
      <w:lang w:val="es-CO" w:eastAsia="es-CO"/>
    </w:rPr>
  </w:style>
  <w:style w:type="paragraph" w:customStyle="1" w:styleId="xl59">
    <w:name w:val="xl59"/>
    <w:basedOn w:val="Normal"/>
    <w:rsid w:val="00FE7AEE"/>
    <w:pPr>
      <w:pBdr>
        <w:left w:val="single" w:sz="4" w:space="0" w:color="auto"/>
        <w:bottom w:val="single" w:sz="4" w:space="0" w:color="auto"/>
        <w:right w:val="single" w:sz="4" w:space="0" w:color="auto"/>
      </w:pBdr>
      <w:spacing w:before="100" w:beforeAutospacing="1" w:after="100" w:afterAutospacing="1"/>
      <w:jc w:val="center"/>
    </w:pPr>
    <w:rPr>
      <w:b/>
      <w:bCs/>
      <w:sz w:val="16"/>
      <w:szCs w:val="16"/>
      <w:lang w:val="es-CO" w:eastAsia="es-CO"/>
    </w:rPr>
  </w:style>
  <w:style w:type="paragraph" w:customStyle="1" w:styleId="xl60">
    <w:name w:val="xl60"/>
    <w:basedOn w:val="Normal"/>
    <w:rsid w:val="00FE7AEE"/>
    <w:pPr>
      <w:pBdr>
        <w:top w:val="single" w:sz="4" w:space="0" w:color="auto"/>
        <w:left w:val="single" w:sz="4" w:space="0" w:color="auto"/>
        <w:bottom w:val="single" w:sz="4" w:space="0" w:color="auto"/>
      </w:pBdr>
      <w:spacing w:before="100" w:beforeAutospacing="1" w:after="100" w:afterAutospacing="1"/>
    </w:pPr>
    <w:rPr>
      <w:b/>
      <w:bCs/>
      <w:sz w:val="16"/>
      <w:szCs w:val="16"/>
      <w:lang w:val="es-CO" w:eastAsia="es-CO"/>
    </w:rPr>
  </w:style>
  <w:style w:type="paragraph" w:customStyle="1" w:styleId="def">
    <w:name w:val="def"/>
    <w:basedOn w:val="Textoindependiente"/>
    <w:qFormat/>
    <w:rsid w:val="003A0594"/>
    <w:pPr>
      <w:spacing w:after="240"/>
      <w:ind w:left="720" w:firstLine="720"/>
      <w:jc w:val="both"/>
    </w:pPr>
    <w:rPr>
      <w:rFonts w:ascii="Times New Roman" w:hAnsi="Times New Roman"/>
      <w:sz w:val="24"/>
    </w:rPr>
  </w:style>
  <w:style w:type="paragraph" w:customStyle="1" w:styleId="Prrafodelista1">
    <w:name w:val="Párrafo de lista1"/>
    <w:basedOn w:val="Normal"/>
    <w:rsid w:val="00AE6424"/>
    <w:pPr>
      <w:ind w:left="720"/>
      <w:contextualSpacing/>
    </w:pPr>
    <w:rPr>
      <w:rFonts w:eastAsia="Calibri"/>
    </w:rPr>
  </w:style>
  <w:style w:type="paragraph" w:customStyle="1" w:styleId="SectionVHeader">
    <w:name w:val="Section V. Header"/>
    <w:basedOn w:val="Normal"/>
    <w:rsid w:val="00AE6424"/>
    <w:pPr>
      <w:jc w:val="center"/>
    </w:pPr>
    <w:rPr>
      <w:b/>
      <w:sz w:val="36"/>
      <w:lang w:val="en-US"/>
    </w:rPr>
  </w:style>
  <w:style w:type="paragraph" w:customStyle="1" w:styleId="Outline">
    <w:name w:val="Outline"/>
    <w:basedOn w:val="Normal"/>
    <w:rsid w:val="00AE6424"/>
    <w:pPr>
      <w:spacing w:before="240"/>
    </w:pPr>
    <w:rPr>
      <w:kern w:val="28"/>
      <w:sz w:val="24"/>
      <w:lang w:val="en-US"/>
    </w:rPr>
  </w:style>
  <w:style w:type="paragraph" w:customStyle="1" w:styleId="Norma">
    <w:name w:val="Norma"/>
    <w:qFormat/>
    <w:rsid w:val="00E15F29"/>
    <w:pPr>
      <w:spacing w:after="200" w:line="276" w:lineRule="auto"/>
    </w:pPr>
    <w:rPr>
      <w:rFonts w:ascii="Calibri" w:hAnsi="Calibri"/>
      <w:sz w:val="22"/>
      <w:szCs w:val="22"/>
    </w:rPr>
  </w:style>
  <w:style w:type="paragraph" w:customStyle="1" w:styleId="font6">
    <w:name w:val="font6"/>
    <w:basedOn w:val="Normal"/>
    <w:rsid w:val="007E14A7"/>
    <w:pPr>
      <w:spacing w:before="100" w:beforeAutospacing="1" w:after="100" w:afterAutospacing="1"/>
    </w:pPr>
    <w:rPr>
      <w:rFonts w:eastAsia="Arial Unicode MS"/>
      <w:b/>
      <w:bCs/>
      <w:sz w:val="16"/>
      <w:szCs w:val="16"/>
      <w:lang w:eastAsia="es-ES"/>
    </w:rPr>
  </w:style>
  <w:style w:type="paragraph" w:customStyle="1" w:styleId="BodyText25">
    <w:name w:val="Body Text 25"/>
    <w:basedOn w:val="Normal"/>
    <w:rsid w:val="007E14A7"/>
    <w:pPr>
      <w:widowControl w:val="0"/>
      <w:jc w:val="center"/>
    </w:pPr>
    <w:rPr>
      <w:rFonts w:ascii="Arial" w:hAnsi="Arial"/>
      <w:b/>
      <w:sz w:val="16"/>
      <w:lang w:val="es-ES_tradnl" w:eastAsia="es-ES"/>
    </w:rPr>
  </w:style>
  <w:style w:type="character" w:styleId="MquinadeescribirHTML">
    <w:name w:val="HTML Typewriter"/>
    <w:uiPriority w:val="99"/>
    <w:rsid w:val="00BA798A"/>
    <w:rPr>
      <w:rFonts w:ascii="Arial Unicode MS" w:eastAsia="Arial Unicode MS" w:hAnsi="Arial Unicode MS" w:cs="Arial Unicode MS"/>
      <w:sz w:val="20"/>
      <w:szCs w:val="20"/>
    </w:rPr>
  </w:style>
  <w:style w:type="paragraph" w:styleId="Listaconvietas">
    <w:name w:val="List Bullet"/>
    <w:basedOn w:val="Normal"/>
    <w:uiPriority w:val="99"/>
    <w:unhideWhenUsed/>
    <w:rsid w:val="00BA798A"/>
    <w:pPr>
      <w:numPr>
        <w:numId w:val="7"/>
      </w:numPr>
      <w:contextualSpacing/>
    </w:pPr>
    <w:rPr>
      <w:rFonts w:ascii="Verdana" w:hAnsi="Verdana"/>
      <w:sz w:val="16"/>
      <w:szCs w:val="16"/>
      <w:lang w:eastAsia="es-ES"/>
    </w:rPr>
  </w:style>
  <w:style w:type="table" w:customStyle="1" w:styleId="Sombreadoclaro1">
    <w:name w:val="Sombreado claro1"/>
    <w:basedOn w:val="Tablanormal"/>
    <w:uiPriority w:val="60"/>
    <w:rsid w:val="00C907DA"/>
    <w:rPr>
      <w:rFonts w:ascii="Calibri" w:eastAsia="Calibri" w:hAnsi="Calibri"/>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inespaciado1">
    <w:name w:val="Sin espaciado1"/>
    <w:uiPriority w:val="1"/>
    <w:qFormat/>
    <w:rsid w:val="00C907DA"/>
    <w:rPr>
      <w:rFonts w:ascii="Calibri" w:eastAsia="Calibri" w:hAnsi="Calibri"/>
      <w:sz w:val="22"/>
      <w:szCs w:val="22"/>
      <w:lang w:eastAsia="en-US"/>
    </w:rPr>
  </w:style>
  <w:style w:type="character" w:customStyle="1" w:styleId="hps">
    <w:name w:val="hps"/>
    <w:basedOn w:val="Fuentedeprrafopredeter"/>
    <w:rsid w:val="00C907DA"/>
  </w:style>
  <w:style w:type="paragraph" w:customStyle="1" w:styleId="TableSmallCenter">
    <w:name w:val="Table Small Center"/>
    <w:basedOn w:val="Normal"/>
    <w:rsid w:val="00C907DA"/>
    <w:pPr>
      <w:tabs>
        <w:tab w:val="center" w:pos="1421"/>
        <w:tab w:val="left" w:pos="1962"/>
        <w:tab w:val="left" w:pos="3119"/>
        <w:tab w:val="left" w:pos="5296"/>
        <w:tab w:val="left" w:pos="5687"/>
      </w:tabs>
      <w:spacing w:before="60" w:after="60"/>
      <w:jc w:val="center"/>
    </w:pPr>
    <w:rPr>
      <w:rFonts w:ascii="Arial" w:hAnsi="Arial"/>
      <w:sz w:val="16"/>
      <w:lang w:val="en-GB"/>
    </w:rPr>
  </w:style>
  <w:style w:type="paragraph" w:customStyle="1" w:styleId="Sinespaciado2">
    <w:name w:val="Sin espaciado2"/>
    <w:uiPriority w:val="1"/>
    <w:qFormat/>
    <w:rsid w:val="00F24C3F"/>
    <w:rPr>
      <w:rFonts w:ascii="Calibri" w:eastAsia="Calibri" w:hAnsi="Calibri"/>
      <w:sz w:val="22"/>
      <w:szCs w:val="22"/>
      <w:lang w:eastAsia="en-US"/>
    </w:rPr>
  </w:style>
  <w:style w:type="paragraph" w:customStyle="1" w:styleId="Sinespaciado3">
    <w:name w:val="Sin espaciado3"/>
    <w:uiPriority w:val="1"/>
    <w:qFormat/>
    <w:rsid w:val="002045D3"/>
    <w:rPr>
      <w:rFonts w:ascii="Calibri" w:eastAsia="Calibri" w:hAnsi="Calibri"/>
      <w:sz w:val="22"/>
      <w:szCs w:val="22"/>
      <w:lang w:eastAsia="en-US"/>
    </w:rPr>
  </w:style>
  <w:style w:type="paragraph" w:customStyle="1" w:styleId="Sinespaciado4">
    <w:name w:val="Sin espaciado4"/>
    <w:uiPriority w:val="1"/>
    <w:qFormat/>
    <w:rsid w:val="00917985"/>
    <w:rPr>
      <w:rFonts w:ascii="Calibri" w:eastAsia="Calibri" w:hAnsi="Calibri"/>
      <w:sz w:val="22"/>
      <w:szCs w:val="22"/>
      <w:lang w:eastAsia="en-US"/>
    </w:rPr>
  </w:style>
  <w:style w:type="paragraph" w:styleId="Textosinformato">
    <w:name w:val="Plain Text"/>
    <w:basedOn w:val="Normal"/>
    <w:link w:val="TextosinformatoCar"/>
    <w:uiPriority w:val="99"/>
    <w:unhideWhenUsed/>
    <w:rsid w:val="00DE21AB"/>
    <w:rPr>
      <w:rFonts w:ascii="Calibri" w:eastAsiaTheme="minorHAnsi" w:hAnsi="Calibri" w:cs="Calibri"/>
      <w:sz w:val="22"/>
      <w:szCs w:val="22"/>
      <w:lang w:val="es-BO"/>
    </w:rPr>
  </w:style>
  <w:style w:type="character" w:customStyle="1" w:styleId="TextosinformatoCar">
    <w:name w:val="Texto sin formato Car"/>
    <w:basedOn w:val="Fuentedeprrafopredeter"/>
    <w:link w:val="Textosinformato"/>
    <w:uiPriority w:val="99"/>
    <w:rsid w:val="00DE21AB"/>
    <w:rPr>
      <w:rFonts w:ascii="Calibri" w:eastAsiaTheme="minorHAnsi" w:hAnsi="Calibri" w:cs="Calibri"/>
      <w:sz w:val="22"/>
      <w:szCs w:val="22"/>
      <w:lang w:eastAsia="en-US"/>
    </w:rPr>
  </w:style>
  <w:style w:type="character" w:customStyle="1" w:styleId="PrrafodelistaCar">
    <w:name w:val="Párrafo de lista Car"/>
    <w:aliases w:val="본문1 Car,titulo 5 Car,PARRAFO Car"/>
    <w:link w:val="Prrafodelista"/>
    <w:uiPriority w:val="34"/>
    <w:locked/>
    <w:rsid w:val="00836E3C"/>
    <w:rPr>
      <w:lang w:val="es-ES" w:eastAsia="en-US"/>
    </w:rPr>
  </w:style>
  <w:style w:type="character" w:styleId="nfasis">
    <w:name w:val="Emphasis"/>
    <w:basedOn w:val="Fuentedeprrafopredeter"/>
    <w:uiPriority w:val="20"/>
    <w:qFormat/>
    <w:rsid w:val="009B789F"/>
    <w:rPr>
      <w:i/>
      <w:iCs/>
    </w:rPr>
  </w:style>
  <w:style w:type="paragraph" w:customStyle="1" w:styleId="ss">
    <w:name w:val="ss"/>
    <w:basedOn w:val="Textoindependiente"/>
    <w:qFormat/>
    <w:rsid w:val="00CC5026"/>
    <w:pPr>
      <w:spacing w:after="240"/>
      <w:ind w:firstLine="720"/>
      <w:jc w:val="both"/>
    </w:pPr>
    <w:rPr>
      <w:rFonts w:ascii="Times New Roman" w:hAnsi="Times New Roman"/>
      <w:sz w:val="24"/>
    </w:rPr>
  </w:style>
  <w:style w:type="table" w:customStyle="1" w:styleId="Tablaconcuadrcula1">
    <w:name w:val="Tabla con cuadrícula1"/>
    <w:basedOn w:val="Tablanormal"/>
    <w:next w:val="Tablaconcuadrcula"/>
    <w:uiPriority w:val="59"/>
    <w:rsid w:val="00B039B9"/>
    <w:rPr>
      <w:rFonts w:asciiTheme="minorHAnsi" w:eastAsiaTheme="minorHAnsi" w:hAnsiTheme="minorHAnsi" w:cstheme="minorBidi"/>
      <w:sz w:val="22"/>
      <w:szCs w:val="22"/>
      <w:lang w:val="es-ES"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a">
    <w:basedOn w:val="Normal"/>
    <w:next w:val="Puesto"/>
    <w:link w:val="TtuloCar"/>
    <w:qFormat/>
    <w:rsid w:val="006C17AA"/>
    <w:pPr>
      <w:spacing w:before="240" w:after="60"/>
      <w:jc w:val="center"/>
      <w:outlineLvl w:val="0"/>
    </w:pPr>
    <w:rPr>
      <w:b/>
      <w:bCs/>
      <w:kern w:val="28"/>
      <w:szCs w:val="32"/>
      <w:lang w:val="x-none" w:eastAsia="x-none"/>
    </w:rPr>
  </w:style>
  <w:style w:type="character" w:customStyle="1" w:styleId="TtuloCar">
    <w:name w:val="Título Car"/>
    <w:link w:val="a"/>
    <w:rsid w:val="006C17AA"/>
    <w:rPr>
      <w:b/>
      <w:bCs/>
      <w:kern w:val="28"/>
      <w:szCs w:val="32"/>
      <w:lang w:val="x-none" w:eastAsia="x-none"/>
    </w:rPr>
  </w:style>
  <w:style w:type="paragraph" w:customStyle="1" w:styleId="TableParagraph">
    <w:name w:val="Table Paragraph"/>
    <w:basedOn w:val="Normal"/>
    <w:uiPriority w:val="1"/>
    <w:qFormat/>
    <w:rsid w:val="00FB51AA"/>
    <w:pPr>
      <w:widowControl w:val="0"/>
      <w:autoSpaceDE w:val="0"/>
      <w:autoSpaceDN w:val="0"/>
      <w:adjustRightInd w:val="0"/>
      <w:ind w:left="69"/>
    </w:pPr>
    <w:rPr>
      <w:rFonts w:ascii="Calibri" w:hAnsi="Calibri" w:cs="Calibri"/>
      <w:sz w:val="24"/>
      <w:szCs w:val="24"/>
      <w:lang w:val="es-BO" w:eastAsia="es-BO"/>
    </w:rPr>
  </w:style>
  <w:style w:type="paragraph" w:customStyle="1" w:styleId="CM37">
    <w:name w:val="CM37"/>
    <w:basedOn w:val="Normal"/>
    <w:next w:val="Normal"/>
    <w:rsid w:val="006D1493"/>
    <w:pPr>
      <w:widowControl w:val="0"/>
      <w:autoSpaceDE w:val="0"/>
      <w:autoSpaceDN w:val="0"/>
      <w:adjustRightInd w:val="0"/>
      <w:spacing w:after="220"/>
    </w:pPr>
    <w:rPr>
      <w:rFonts w:ascii="MECOND+Verdana" w:hAnsi="MECOND+Verdana"/>
      <w:sz w:val="24"/>
      <w:szCs w:val="24"/>
      <w:lang w:eastAsia="es-ES"/>
    </w:rPr>
  </w:style>
  <w:style w:type="paragraph" w:customStyle="1" w:styleId="prrafodelista0">
    <w:name w:val="prrafodelista"/>
    <w:basedOn w:val="Normal"/>
    <w:rsid w:val="006D1493"/>
    <w:pPr>
      <w:ind w:left="708"/>
    </w:pPr>
    <w:rPr>
      <w:rFonts w:eastAsia="Calibri"/>
      <w:lang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2389745">
      <w:bodyDiv w:val="1"/>
      <w:marLeft w:val="0"/>
      <w:marRight w:val="0"/>
      <w:marTop w:val="0"/>
      <w:marBottom w:val="0"/>
      <w:divBdr>
        <w:top w:val="none" w:sz="0" w:space="0" w:color="auto"/>
        <w:left w:val="none" w:sz="0" w:space="0" w:color="auto"/>
        <w:bottom w:val="none" w:sz="0" w:space="0" w:color="auto"/>
        <w:right w:val="none" w:sz="0" w:space="0" w:color="auto"/>
      </w:divBdr>
    </w:div>
    <w:div w:id="60105034">
      <w:bodyDiv w:val="1"/>
      <w:marLeft w:val="0"/>
      <w:marRight w:val="0"/>
      <w:marTop w:val="0"/>
      <w:marBottom w:val="0"/>
      <w:divBdr>
        <w:top w:val="none" w:sz="0" w:space="0" w:color="auto"/>
        <w:left w:val="none" w:sz="0" w:space="0" w:color="auto"/>
        <w:bottom w:val="none" w:sz="0" w:space="0" w:color="auto"/>
        <w:right w:val="none" w:sz="0" w:space="0" w:color="auto"/>
      </w:divBdr>
    </w:div>
    <w:div w:id="129254322">
      <w:bodyDiv w:val="1"/>
      <w:marLeft w:val="0"/>
      <w:marRight w:val="0"/>
      <w:marTop w:val="0"/>
      <w:marBottom w:val="0"/>
      <w:divBdr>
        <w:top w:val="none" w:sz="0" w:space="0" w:color="auto"/>
        <w:left w:val="none" w:sz="0" w:space="0" w:color="auto"/>
        <w:bottom w:val="none" w:sz="0" w:space="0" w:color="auto"/>
        <w:right w:val="none" w:sz="0" w:space="0" w:color="auto"/>
      </w:divBdr>
    </w:div>
    <w:div w:id="193463774">
      <w:bodyDiv w:val="1"/>
      <w:marLeft w:val="0"/>
      <w:marRight w:val="0"/>
      <w:marTop w:val="0"/>
      <w:marBottom w:val="0"/>
      <w:divBdr>
        <w:top w:val="none" w:sz="0" w:space="0" w:color="auto"/>
        <w:left w:val="none" w:sz="0" w:space="0" w:color="auto"/>
        <w:bottom w:val="none" w:sz="0" w:space="0" w:color="auto"/>
        <w:right w:val="none" w:sz="0" w:space="0" w:color="auto"/>
      </w:divBdr>
    </w:div>
    <w:div w:id="223225159">
      <w:bodyDiv w:val="1"/>
      <w:marLeft w:val="0"/>
      <w:marRight w:val="0"/>
      <w:marTop w:val="0"/>
      <w:marBottom w:val="0"/>
      <w:divBdr>
        <w:top w:val="none" w:sz="0" w:space="0" w:color="auto"/>
        <w:left w:val="none" w:sz="0" w:space="0" w:color="auto"/>
        <w:bottom w:val="none" w:sz="0" w:space="0" w:color="auto"/>
        <w:right w:val="none" w:sz="0" w:space="0" w:color="auto"/>
      </w:divBdr>
    </w:div>
    <w:div w:id="272834002">
      <w:bodyDiv w:val="1"/>
      <w:marLeft w:val="0"/>
      <w:marRight w:val="0"/>
      <w:marTop w:val="0"/>
      <w:marBottom w:val="0"/>
      <w:divBdr>
        <w:top w:val="none" w:sz="0" w:space="0" w:color="auto"/>
        <w:left w:val="none" w:sz="0" w:space="0" w:color="auto"/>
        <w:bottom w:val="none" w:sz="0" w:space="0" w:color="auto"/>
        <w:right w:val="none" w:sz="0" w:space="0" w:color="auto"/>
      </w:divBdr>
    </w:div>
    <w:div w:id="285897004">
      <w:bodyDiv w:val="1"/>
      <w:marLeft w:val="0"/>
      <w:marRight w:val="0"/>
      <w:marTop w:val="0"/>
      <w:marBottom w:val="0"/>
      <w:divBdr>
        <w:top w:val="none" w:sz="0" w:space="0" w:color="auto"/>
        <w:left w:val="none" w:sz="0" w:space="0" w:color="auto"/>
        <w:bottom w:val="none" w:sz="0" w:space="0" w:color="auto"/>
        <w:right w:val="none" w:sz="0" w:space="0" w:color="auto"/>
      </w:divBdr>
    </w:div>
    <w:div w:id="288780925">
      <w:bodyDiv w:val="1"/>
      <w:marLeft w:val="0"/>
      <w:marRight w:val="0"/>
      <w:marTop w:val="0"/>
      <w:marBottom w:val="0"/>
      <w:divBdr>
        <w:top w:val="none" w:sz="0" w:space="0" w:color="auto"/>
        <w:left w:val="none" w:sz="0" w:space="0" w:color="auto"/>
        <w:bottom w:val="none" w:sz="0" w:space="0" w:color="auto"/>
        <w:right w:val="none" w:sz="0" w:space="0" w:color="auto"/>
      </w:divBdr>
    </w:div>
    <w:div w:id="290283990">
      <w:bodyDiv w:val="1"/>
      <w:marLeft w:val="0"/>
      <w:marRight w:val="0"/>
      <w:marTop w:val="0"/>
      <w:marBottom w:val="0"/>
      <w:divBdr>
        <w:top w:val="none" w:sz="0" w:space="0" w:color="auto"/>
        <w:left w:val="none" w:sz="0" w:space="0" w:color="auto"/>
        <w:bottom w:val="none" w:sz="0" w:space="0" w:color="auto"/>
        <w:right w:val="none" w:sz="0" w:space="0" w:color="auto"/>
      </w:divBdr>
    </w:div>
    <w:div w:id="308441660">
      <w:bodyDiv w:val="1"/>
      <w:marLeft w:val="0"/>
      <w:marRight w:val="0"/>
      <w:marTop w:val="0"/>
      <w:marBottom w:val="0"/>
      <w:divBdr>
        <w:top w:val="none" w:sz="0" w:space="0" w:color="auto"/>
        <w:left w:val="none" w:sz="0" w:space="0" w:color="auto"/>
        <w:bottom w:val="none" w:sz="0" w:space="0" w:color="auto"/>
        <w:right w:val="none" w:sz="0" w:space="0" w:color="auto"/>
      </w:divBdr>
    </w:div>
    <w:div w:id="327711357">
      <w:bodyDiv w:val="1"/>
      <w:marLeft w:val="0"/>
      <w:marRight w:val="0"/>
      <w:marTop w:val="0"/>
      <w:marBottom w:val="0"/>
      <w:divBdr>
        <w:top w:val="none" w:sz="0" w:space="0" w:color="auto"/>
        <w:left w:val="none" w:sz="0" w:space="0" w:color="auto"/>
        <w:bottom w:val="none" w:sz="0" w:space="0" w:color="auto"/>
        <w:right w:val="none" w:sz="0" w:space="0" w:color="auto"/>
      </w:divBdr>
    </w:div>
    <w:div w:id="376047205">
      <w:bodyDiv w:val="1"/>
      <w:marLeft w:val="0"/>
      <w:marRight w:val="0"/>
      <w:marTop w:val="0"/>
      <w:marBottom w:val="0"/>
      <w:divBdr>
        <w:top w:val="none" w:sz="0" w:space="0" w:color="auto"/>
        <w:left w:val="none" w:sz="0" w:space="0" w:color="auto"/>
        <w:bottom w:val="none" w:sz="0" w:space="0" w:color="auto"/>
        <w:right w:val="none" w:sz="0" w:space="0" w:color="auto"/>
      </w:divBdr>
    </w:div>
    <w:div w:id="396100277">
      <w:bodyDiv w:val="1"/>
      <w:marLeft w:val="0"/>
      <w:marRight w:val="0"/>
      <w:marTop w:val="0"/>
      <w:marBottom w:val="0"/>
      <w:divBdr>
        <w:top w:val="none" w:sz="0" w:space="0" w:color="auto"/>
        <w:left w:val="none" w:sz="0" w:space="0" w:color="auto"/>
        <w:bottom w:val="none" w:sz="0" w:space="0" w:color="auto"/>
        <w:right w:val="none" w:sz="0" w:space="0" w:color="auto"/>
      </w:divBdr>
    </w:div>
    <w:div w:id="401029969">
      <w:bodyDiv w:val="1"/>
      <w:marLeft w:val="0"/>
      <w:marRight w:val="0"/>
      <w:marTop w:val="0"/>
      <w:marBottom w:val="0"/>
      <w:divBdr>
        <w:top w:val="none" w:sz="0" w:space="0" w:color="auto"/>
        <w:left w:val="none" w:sz="0" w:space="0" w:color="auto"/>
        <w:bottom w:val="none" w:sz="0" w:space="0" w:color="auto"/>
        <w:right w:val="none" w:sz="0" w:space="0" w:color="auto"/>
      </w:divBdr>
    </w:div>
    <w:div w:id="403574320">
      <w:bodyDiv w:val="1"/>
      <w:marLeft w:val="0"/>
      <w:marRight w:val="0"/>
      <w:marTop w:val="0"/>
      <w:marBottom w:val="0"/>
      <w:divBdr>
        <w:top w:val="none" w:sz="0" w:space="0" w:color="auto"/>
        <w:left w:val="none" w:sz="0" w:space="0" w:color="auto"/>
        <w:bottom w:val="none" w:sz="0" w:space="0" w:color="auto"/>
        <w:right w:val="none" w:sz="0" w:space="0" w:color="auto"/>
      </w:divBdr>
    </w:div>
    <w:div w:id="409815989">
      <w:bodyDiv w:val="1"/>
      <w:marLeft w:val="30"/>
      <w:marRight w:val="30"/>
      <w:marTop w:val="0"/>
      <w:marBottom w:val="0"/>
      <w:divBdr>
        <w:top w:val="none" w:sz="0" w:space="0" w:color="auto"/>
        <w:left w:val="none" w:sz="0" w:space="0" w:color="auto"/>
        <w:bottom w:val="none" w:sz="0" w:space="0" w:color="auto"/>
        <w:right w:val="none" w:sz="0" w:space="0" w:color="auto"/>
      </w:divBdr>
      <w:divsChild>
        <w:div w:id="561524773">
          <w:marLeft w:val="0"/>
          <w:marRight w:val="0"/>
          <w:marTop w:val="0"/>
          <w:marBottom w:val="0"/>
          <w:divBdr>
            <w:top w:val="none" w:sz="0" w:space="0" w:color="auto"/>
            <w:left w:val="none" w:sz="0" w:space="0" w:color="auto"/>
            <w:bottom w:val="none" w:sz="0" w:space="0" w:color="auto"/>
            <w:right w:val="none" w:sz="0" w:space="0" w:color="auto"/>
          </w:divBdr>
          <w:divsChild>
            <w:div w:id="233396214">
              <w:marLeft w:val="0"/>
              <w:marRight w:val="0"/>
              <w:marTop w:val="0"/>
              <w:marBottom w:val="0"/>
              <w:divBdr>
                <w:top w:val="none" w:sz="0" w:space="0" w:color="auto"/>
                <w:left w:val="none" w:sz="0" w:space="0" w:color="auto"/>
                <w:bottom w:val="none" w:sz="0" w:space="0" w:color="auto"/>
                <w:right w:val="none" w:sz="0" w:space="0" w:color="auto"/>
              </w:divBdr>
              <w:divsChild>
                <w:div w:id="1584799349">
                  <w:marLeft w:val="180"/>
                  <w:marRight w:val="0"/>
                  <w:marTop w:val="0"/>
                  <w:marBottom w:val="0"/>
                  <w:divBdr>
                    <w:top w:val="none" w:sz="0" w:space="0" w:color="auto"/>
                    <w:left w:val="none" w:sz="0" w:space="0" w:color="auto"/>
                    <w:bottom w:val="none" w:sz="0" w:space="0" w:color="auto"/>
                    <w:right w:val="none" w:sz="0" w:space="0" w:color="auto"/>
                  </w:divBdr>
                  <w:divsChild>
                    <w:div w:id="1633244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6897048">
      <w:bodyDiv w:val="1"/>
      <w:marLeft w:val="30"/>
      <w:marRight w:val="30"/>
      <w:marTop w:val="0"/>
      <w:marBottom w:val="0"/>
      <w:divBdr>
        <w:top w:val="none" w:sz="0" w:space="0" w:color="auto"/>
        <w:left w:val="none" w:sz="0" w:space="0" w:color="auto"/>
        <w:bottom w:val="none" w:sz="0" w:space="0" w:color="auto"/>
        <w:right w:val="none" w:sz="0" w:space="0" w:color="auto"/>
      </w:divBdr>
      <w:divsChild>
        <w:div w:id="1108548894">
          <w:marLeft w:val="0"/>
          <w:marRight w:val="0"/>
          <w:marTop w:val="0"/>
          <w:marBottom w:val="0"/>
          <w:divBdr>
            <w:top w:val="none" w:sz="0" w:space="0" w:color="auto"/>
            <w:left w:val="none" w:sz="0" w:space="0" w:color="auto"/>
            <w:bottom w:val="none" w:sz="0" w:space="0" w:color="auto"/>
            <w:right w:val="none" w:sz="0" w:space="0" w:color="auto"/>
          </w:divBdr>
          <w:divsChild>
            <w:div w:id="1416779924">
              <w:marLeft w:val="0"/>
              <w:marRight w:val="0"/>
              <w:marTop w:val="0"/>
              <w:marBottom w:val="0"/>
              <w:divBdr>
                <w:top w:val="none" w:sz="0" w:space="0" w:color="auto"/>
                <w:left w:val="none" w:sz="0" w:space="0" w:color="auto"/>
                <w:bottom w:val="none" w:sz="0" w:space="0" w:color="auto"/>
                <w:right w:val="none" w:sz="0" w:space="0" w:color="auto"/>
              </w:divBdr>
              <w:divsChild>
                <w:div w:id="173111807">
                  <w:marLeft w:val="180"/>
                  <w:marRight w:val="0"/>
                  <w:marTop w:val="0"/>
                  <w:marBottom w:val="0"/>
                  <w:divBdr>
                    <w:top w:val="none" w:sz="0" w:space="0" w:color="auto"/>
                    <w:left w:val="none" w:sz="0" w:space="0" w:color="auto"/>
                    <w:bottom w:val="none" w:sz="0" w:space="0" w:color="auto"/>
                    <w:right w:val="none" w:sz="0" w:space="0" w:color="auto"/>
                  </w:divBdr>
                  <w:divsChild>
                    <w:div w:id="1392271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02942009">
      <w:bodyDiv w:val="1"/>
      <w:marLeft w:val="0"/>
      <w:marRight w:val="0"/>
      <w:marTop w:val="0"/>
      <w:marBottom w:val="0"/>
      <w:divBdr>
        <w:top w:val="none" w:sz="0" w:space="0" w:color="auto"/>
        <w:left w:val="none" w:sz="0" w:space="0" w:color="auto"/>
        <w:bottom w:val="none" w:sz="0" w:space="0" w:color="auto"/>
        <w:right w:val="none" w:sz="0" w:space="0" w:color="auto"/>
      </w:divBdr>
    </w:div>
    <w:div w:id="534270349">
      <w:bodyDiv w:val="1"/>
      <w:marLeft w:val="0"/>
      <w:marRight w:val="0"/>
      <w:marTop w:val="0"/>
      <w:marBottom w:val="0"/>
      <w:divBdr>
        <w:top w:val="none" w:sz="0" w:space="0" w:color="auto"/>
        <w:left w:val="none" w:sz="0" w:space="0" w:color="auto"/>
        <w:bottom w:val="none" w:sz="0" w:space="0" w:color="auto"/>
        <w:right w:val="none" w:sz="0" w:space="0" w:color="auto"/>
      </w:divBdr>
    </w:div>
    <w:div w:id="535125059">
      <w:bodyDiv w:val="1"/>
      <w:marLeft w:val="0"/>
      <w:marRight w:val="0"/>
      <w:marTop w:val="0"/>
      <w:marBottom w:val="0"/>
      <w:divBdr>
        <w:top w:val="none" w:sz="0" w:space="0" w:color="auto"/>
        <w:left w:val="none" w:sz="0" w:space="0" w:color="auto"/>
        <w:bottom w:val="none" w:sz="0" w:space="0" w:color="auto"/>
        <w:right w:val="none" w:sz="0" w:space="0" w:color="auto"/>
      </w:divBdr>
    </w:div>
    <w:div w:id="549346738">
      <w:bodyDiv w:val="1"/>
      <w:marLeft w:val="0"/>
      <w:marRight w:val="0"/>
      <w:marTop w:val="0"/>
      <w:marBottom w:val="0"/>
      <w:divBdr>
        <w:top w:val="none" w:sz="0" w:space="0" w:color="auto"/>
        <w:left w:val="none" w:sz="0" w:space="0" w:color="auto"/>
        <w:bottom w:val="none" w:sz="0" w:space="0" w:color="auto"/>
        <w:right w:val="none" w:sz="0" w:space="0" w:color="auto"/>
      </w:divBdr>
    </w:div>
    <w:div w:id="582647593">
      <w:bodyDiv w:val="1"/>
      <w:marLeft w:val="0"/>
      <w:marRight w:val="0"/>
      <w:marTop w:val="0"/>
      <w:marBottom w:val="0"/>
      <w:divBdr>
        <w:top w:val="none" w:sz="0" w:space="0" w:color="auto"/>
        <w:left w:val="none" w:sz="0" w:space="0" w:color="auto"/>
        <w:bottom w:val="none" w:sz="0" w:space="0" w:color="auto"/>
        <w:right w:val="none" w:sz="0" w:space="0" w:color="auto"/>
      </w:divBdr>
    </w:div>
    <w:div w:id="585722461">
      <w:bodyDiv w:val="1"/>
      <w:marLeft w:val="0"/>
      <w:marRight w:val="0"/>
      <w:marTop w:val="0"/>
      <w:marBottom w:val="0"/>
      <w:divBdr>
        <w:top w:val="none" w:sz="0" w:space="0" w:color="auto"/>
        <w:left w:val="none" w:sz="0" w:space="0" w:color="auto"/>
        <w:bottom w:val="none" w:sz="0" w:space="0" w:color="auto"/>
        <w:right w:val="none" w:sz="0" w:space="0" w:color="auto"/>
      </w:divBdr>
    </w:div>
    <w:div w:id="596134823">
      <w:bodyDiv w:val="1"/>
      <w:marLeft w:val="0"/>
      <w:marRight w:val="0"/>
      <w:marTop w:val="0"/>
      <w:marBottom w:val="0"/>
      <w:divBdr>
        <w:top w:val="none" w:sz="0" w:space="0" w:color="auto"/>
        <w:left w:val="none" w:sz="0" w:space="0" w:color="auto"/>
        <w:bottom w:val="none" w:sz="0" w:space="0" w:color="auto"/>
        <w:right w:val="none" w:sz="0" w:space="0" w:color="auto"/>
      </w:divBdr>
    </w:div>
    <w:div w:id="667367976">
      <w:bodyDiv w:val="1"/>
      <w:marLeft w:val="0"/>
      <w:marRight w:val="0"/>
      <w:marTop w:val="0"/>
      <w:marBottom w:val="0"/>
      <w:divBdr>
        <w:top w:val="none" w:sz="0" w:space="0" w:color="auto"/>
        <w:left w:val="none" w:sz="0" w:space="0" w:color="auto"/>
        <w:bottom w:val="none" w:sz="0" w:space="0" w:color="auto"/>
        <w:right w:val="none" w:sz="0" w:space="0" w:color="auto"/>
      </w:divBdr>
    </w:div>
    <w:div w:id="671445470">
      <w:bodyDiv w:val="1"/>
      <w:marLeft w:val="0"/>
      <w:marRight w:val="0"/>
      <w:marTop w:val="0"/>
      <w:marBottom w:val="0"/>
      <w:divBdr>
        <w:top w:val="none" w:sz="0" w:space="0" w:color="auto"/>
        <w:left w:val="none" w:sz="0" w:space="0" w:color="auto"/>
        <w:bottom w:val="none" w:sz="0" w:space="0" w:color="auto"/>
        <w:right w:val="none" w:sz="0" w:space="0" w:color="auto"/>
      </w:divBdr>
    </w:div>
    <w:div w:id="676494230">
      <w:bodyDiv w:val="1"/>
      <w:marLeft w:val="0"/>
      <w:marRight w:val="0"/>
      <w:marTop w:val="0"/>
      <w:marBottom w:val="0"/>
      <w:divBdr>
        <w:top w:val="none" w:sz="0" w:space="0" w:color="auto"/>
        <w:left w:val="none" w:sz="0" w:space="0" w:color="auto"/>
        <w:bottom w:val="none" w:sz="0" w:space="0" w:color="auto"/>
        <w:right w:val="none" w:sz="0" w:space="0" w:color="auto"/>
      </w:divBdr>
    </w:div>
    <w:div w:id="681471670">
      <w:bodyDiv w:val="1"/>
      <w:marLeft w:val="0"/>
      <w:marRight w:val="0"/>
      <w:marTop w:val="0"/>
      <w:marBottom w:val="0"/>
      <w:divBdr>
        <w:top w:val="none" w:sz="0" w:space="0" w:color="auto"/>
        <w:left w:val="none" w:sz="0" w:space="0" w:color="auto"/>
        <w:bottom w:val="none" w:sz="0" w:space="0" w:color="auto"/>
        <w:right w:val="none" w:sz="0" w:space="0" w:color="auto"/>
      </w:divBdr>
    </w:div>
    <w:div w:id="683169449">
      <w:bodyDiv w:val="1"/>
      <w:marLeft w:val="0"/>
      <w:marRight w:val="0"/>
      <w:marTop w:val="0"/>
      <w:marBottom w:val="0"/>
      <w:divBdr>
        <w:top w:val="none" w:sz="0" w:space="0" w:color="auto"/>
        <w:left w:val="none" w:sz="0" w:space="0" w:color="auto"/>
        <w:bottom w:val="none" w:sz="0" w:space="0" w:color="auto"/>
        <w:right w:val="none" w:sz="0" w:space="0" w:color="auto"/>
      </w:divBdr>
    </w:div>
    <w:div w:id="700084994">
      <w:bodyDiv w:val="1"/>
      <w:marLeft w:val="0"/>
      <w:marRight w:val="0"/>
      <w:marTop w:val="0"/>
      <w:marBottom w:val="0"/>
      <w:divBdr>
        <w:top w:val="none" w:sz="0" w:space="0" w:color="auto"/>
        <w:left w:val="none" w:sz="0" w:space="0" w:color="auto"/>
        <w:bottom w:val="none" w:sz="0" w:space="0" w:color="auto"/>
        <w:right w:val="none" w:sz="0" w:space="0" w:color="auto"/>
      </w:divBdr>
    </w:div>
    <w:div w:id="721248548">
      <w:bodyDiv w:val="1"/>
      <w:marLeft w:val="0"/>
      <w:marRight w:val="0"/>
      <w:marTop w:val="0"/>
      <w:marBottom w:val="0"/>
      <w:divBdr>
        <w:top w:val="none" w:sz="0" w:space="0" w:color="auto"/>
        <w:left w:val="none" w:sz="0" w:space="0" w:color="auto"/>
        <w:bottom w:val="none" w:sz="0" w:space="0" w:color="auto"/>
        <w:right w:val="none" w:sz="0" w:space="0" w:color="auto"/>
      </w:divBdr>
    </w:div>
    <w:div w:id="721902437">
      <w:bodyDiv w:val="1"/>
      <w:marLeft w:val="0"/>
      <w:marRight w:val="0"/>
      <w:marTop w:val="0"/>
      <w:marBottom w:val="0"/>
      <w:divBdr>
        <w:top w:val="none" w:sz="0" w:space="0" w:color="auto"/>
        <w:left w:val="none" w:sz="0" w:space="0" w:color="auto"/>
        <w:bottom w:val="none" w:sz="0" w:space="0" w:color="auto"/>
        <w:right w:val="none" w:sz="0" w:space="0" w:color="auto"/>
      </w:divBdr>
    </w:div>
    <w:div w:id="737629266">
      <w:bodyDiv w:val="1"/>
      <w:marLeft w:val="0"/>
      <w:marRight w:val="0"/>
      <w:marTop w:val="0"/>
      <w:marBottom w:val="0"/>
      <w:divBdr>
        <w:top w:val="none" w:sz="0" w:space="0" w:color="auto"/>
        <w:left w:val="none" w:sz="0" w:space="0" w:color="auto"/>
        <w:bottom w:val="none" w:sz="0" w:space="0" w:color="auto"/>
        <w:right w:val="none" w:sz="0" w:space="0" w:color="auto"/>
      </w:divBdr>
    </w:div>
    <w:div w:id="754516561">
      <w:bodyDiv w:val="1"/>
      <w:marLeft w:val="0"/>
      <w:marRight w:val="0"/>
      <w:marTop w:val="0"/>
      <w:marBottom w:val="0"/>
      <w:divBdr>
        <w:top w:val="none" w:sz="0" w:space="0" w:color="auto"/>
        <w:left w:val="none" w:sz="0" w:space="0" w:color="auto"/>
        <w:bottom w:val="none" w:sz="0" w:space="0" w:color="auto"/>
        <w:right w:val="none" w:sz="0" w:space="0" w:color="auto"/>
      </w:divBdr>
    </w:div>
    <w:div w:id="760875255">
      <w:bodyDiv w:val="1"/>
      <w:marLeft w:val="0"/>
      <w:marRight w:val="0"/>
      <w:marTop w:val="0"/>
      <w:marBottom w:val="0"/>
      <w:divBdr>
        <w:top w:val="none" w:sz="0" w:space="0" w:color="auto"/>
        <w:left w:val="none" w:sz="0" w:space="0" w:color="auto"/>
        <w:bottom w:val="none" w:sz="0" w:space="0" w:color="auto"/>
        <w:right w:val="none" w:sz="0" w:space="0" w:color="auto"/>
      </w:divBdr>
    </w:div>
    <w:div w:id="766659603">
      <w:bodyDiv w:val="1"/>
      <w:marLeft w:val="0"/>
      <w:marRight w:val="0"/>
      <w:marTop w:val="0"/>
      <w:marBottom w:val="0"/>
      <w:divBdr>
        <w:top w:val="none" w:sz="0" w:space="0" w:color="auto"/>
        <w:left w:val="none" w:sz="0" w:space="0" w:color="auto"/>
        <w:bottom w:val="none" w:sz="0" w:space="0" w:color="auto"/>
        <w:right w:val="none" w:sz="0" w:space="0" w:color="auto"/>
      </w:divBdr>
    </w:div>
    <w:div w:id="776146842">
      <w:bodyDiv w:val="1"/>
      <w:marLeft w:val="0"/>
      <w:marRight w:val="0"/>
      <w:marTop w:val="0"/>
      <w:marBottom w:val="0"/>
      <w:divBdr>
        <w:top w:val="none" w:sz="0" w:space="0" w:color="auto"/>
        <w:left w:val="none" w:sz="0" w:space="0" w:color="auto"/>
        <w:bottom w:val="none" w:sz="0" w:space="0" w:color="auto"/>
        <w:right w:val="none" w:sz="0" w:space="0" w:color="auto"/>
      </w:divBdr>
    </w:div>
    <w:div w:id="778111823">
      <w:bodyDiv w:val="1"/>
      <w:marLeft w:val="0"/>
      <w:marRight w:val="0"/>
      <w:marTop w:val="0"/>
      <w:marBottom w:val="0"/>
      <w:divBdr>
        <w:top w:val="none" w:sz="0" w:space="0" w:color="auto"/>
        <w:left w:val="none" w:sz="0" w:space="0" w:color="auto"/>
        <w:bottom w:val="none" w:sz="0" w:space="0" w:color="auto"/>
        <w:right w:val="none" w:sz="0" w:space="0" w:color="auto"/>
      </w:divBdr>
    </w:div>
    <w:div w:id="783958567">
      <w:bodyDiv w:val="1"/>
      <w:marLeft w:val="0"/>
      <w:marRight w:val="0"/>
      <w:marTop w:val="0"/>
      <w:marBottom w:val="0"/>
      <w:divBdr>
        <w:top w:val="none" w:sz="0" w:space="0" w:color="auto"/>
        <w:left w:val="none" w:sz="0" w:space="0" w:color="auto"/>
        <w:bottom w:val="none" w:sz="0" w:space="0" w:color="auto"/>
        <w:right w:val="none" w:sz="0" w:space="0" w:color="auto"/>
      </w:divBdr>
    </w:div>
    <w:div w:id="793329615">
      <w:bodyDiv w:val="1"/>
      <w:marLeft w:val="0"/>
      <w:marRight w:val="0"/>
      <w:marTop w:val="0"/>
      <w:marBottom w:val="0"/>
      <w:divBdr>
        <w:top w:val="none" w:sz="0" w:space="0" w:color="auto"/>
        <w:left w:val="none" w:sz="0" w:space="0" w:color="auto"/>
        <w:bottom w:val="none" w:sz="0" w:space="0" w:color="auto"/>
        <w:right w:val="none" w:sz="0" w:space="0" w:color="auto"/>
      </w:divBdr>
    </w:div>
    <w:div w:id="805396557">
      <w:bodyDiv w:val="1"/>
      <w:marLeft w:val="0"/>
      <w:marRight w:val="0"/>
      <w:marTop w:val="0"/>
      <w:marBottom w:val="0"/>
      <w:divBdr>
        <w:top w:val="none" w:sz="0" w:space="0" w:color="auto"/>
        <w:left w:val="none" w:sz="0" w:space="0" w:color="auto"/>
        <w:bottom w:val="none" w:sz="0" w:space="0" w:color="auto"/>
        <w:right w:val="none" w:sz="0" w:space="0" w:color="auto"/>
      </w:divBdr>
    </w:div>
    <w:div w:id="806045482">
      <w:bodyDiv w:val="1"/>
      <w:marLeft w:val="0"/>
      <w:marRight w:val="0"/>
      <w:marTop w:val="0"/>
      <w:marBottom w:val="0"/>
      <w:divBdr>
        <w:top w:val="none" w:sz="0" w:space="0" w:color="auto"/>
        <w:left w:val="none" w:sz="0" w:space="0" w:color="auto"/>
        <w:bottom w:val="none" w:sz="0" w:space="0" w:color="auto"/>
        <w:right w:val="none" w:sz="0" w:space="0" w:color="auto"/>
      </w:divBdr>
    </w:div>
    <w:div w:id="816452692">
      <w:bodyDiv w:val="1"/>
      <w:marLeft w:val="0"/>
      <w:marRight w:val="0"/>
      <w:marTop w:val="0"/>
      <w:marBottom w:val="0"/>
      <w:divBdr>
        <w:top w:val="none" w:sz="0" w:space="0" w:color="auto"/>
        <w:left w:val="none" w:sz="0" w:space="0" w:color="auto"/>
        <w:bottom w:val="none" w:sz="0" w:space="0" w:color="auto"/>
        <w:right w:val="none" w:sz="0" w:space="0" w:color="auto"/>
      </w:divBdr>
    </w:div>
    <w:div w:id="824668398">
      <w:bodyDiv w:val="1"/>
      <w:marLeft w:val="0"/>
      <w:marRight w:val="0"/>
      <w:marTop w:val="0"/>
      <w:marBottom w:val="0"/>
      <w:divBdr>
        <w:top w:val="none" w:sz="0" w:space="0" w:color="auto"/>
        <w:left w:val="none" w:sz="0" w:space="0" w:color="auto"/>
        <w:bottom w:val="none" w:sz="0" w:space="0" w:color="auto"/>
        <w:right w:val="none" w:sz="0" w:space="0" w:color="auto"/>
      </w:divBdr>
    </w:div>
    <w:div w:id="835917547">
      <w:bodyDiv w:val="1"/>
      <w:marLeft w:val="0"/>
      <w:marRight w:val="0"/>
      <w:marTop w:val="0"/>
      <w:marBottom w:val="0"/>
      <w:divBdr>
        <w:top w:val="none" w:sz="0" w:space="0" w:color="auto"/>
        <w:left w:val="none" w:sz="0" w:space="0" w:color="auto"/>
        <w:bottom w:val="none" w:sz="0" w:space="0" w:color="auto"/>
        <w:right w:val="none" w:sz="0" w:space="0" w:color="auto"/>
      </w:divBdr>
    </w:div>
    <w:div w:id="857423404">
      <w:bodyDiv w:val="1"/>
      <w:marLeft w:val="0"/>
      <w:marRight w:val="0"/>
      <w:marTop w:val="0"/>
      <w:marBottom w:val="0"/>
      <w:divBdr>
        <w:top w:val="none" w:sz="0" w:space="0" w:color="auto"/>
        <w:left w:val="none" w:sz="0" w:space="0" w:color="auto"/>
        <w:bottom w:val="none" w:sz="0" w:space="0" w:color="auto"/>
        <w:right w:val="none" w:sz="0" w:space="0" w:color="auto"/>
      </w:divBdr>
    </w:div>
    <w:div w:id="869686041">
      <w:bodyDiv w:val="1"/>
      <w:marLeft w:val="0"/>
      <w:marRight w:val="0"/>
      <w:marTop w:val="0"/>
      <w:marBottom w:val="0"/>
      <w:divBdr>
        <w:top w:val="none" w:sz="0" w:space="0" w:color="auto"/>
        <w:left w:val="none" w:sz="0" w:space="0" w:color="auto"/>
        <w:bottom w:val="none" w:sz="0" w:space="0" w:color="auto"/>
        <w:right w:val="none" w:sz="0" w:space="0" w:color="auto"/>
      </w:divBdr>
    </w:div>
    <w:div w:id="870338348">
      <w:bodyDiv w:val="1"/>
      <w:marLeft w:val="0"/>
      <w:marRight w:val="0"/>
      <w:marTop w:val="0"/>
      <w:marBottom w:val="0"/>
      <w:divBdr>
        <w:top w:val="none" w:sz="0" w:space="0" w:color="auto"/>
        <w:left w:val="none" w:sz="0" w:space="0" w:color="auto"/>
        <w:bottom w:val="none" w:sz="0" w:space="0" w:color="auto"/>
        <w:right w:val="none" w:sz="0" w:space="0" w:color="auto"/>
      </w:divBdr>
    </w:div>
    <w:div w:id="891427365">
      <w:bodyDiv w:val="1"/>
      <w:marLeft w:val="0"/>
      <w:marRight w:val="0"/>
      <w:marTop w:val="0"/>
      <w:marBottom w:val="0"/>
      <w:divBdr>
        <w:top w:val="none" w:sz="0" w:space="0" w:color="auto"/>
        <w:left w:val="none" w:sz="0" w:space="0" w:color="auto"/>
        <w:bottom w:val="none" w:sz="0" w:space="0" w:color="auto"/>
        <w:right w:val="none" w:sz="0" w:space="0" w:color="auto"/>
      </w:divBdr>
    </w:div>
    <w:div w:id="900410503">
      <w:bodyDiv w:val="1"/>
      <w:marLeft w:val="0"/>
      <w:marRight w:val="0"/>
      <w:marTop w:val="0"/>
      <w:marBottom w:val="0"/>
      <w:divBdr>
        <w:top w:val="none" w:sz="0" w:space="0" w:color="auto"/>
        <w:left w:val="none" w:sz="0" w:space="0" w:color="auto"/>
        <w:bottom w:val="none" w:sz="0" w:space="0" w:color="auto"/>
        <w:right w:val="none" w:sz="0" w:space="0" w:color="auto"/>
      </w:divBdr>
    </w:div>
    <w:div w:id="918293610">
      <w:bodyDiv w:val="1"/>
      <w:marLeft w:val="0"/>
      <w:marRight w:val="0"/>
      <w:marTop w:val="0"/>
      <w:marBottom w:val="0"/>
      <w:divBdr>
        <w:top w:val="none" w:sz="0" w:space="0" w:color="auto"/>
        <w:left w:val="none" w:sz="0" w:space="0" w:color="auto"/>
        <w:bottom w:val="none" w:sz="0" w:space="0" w:color="auto"/>
        <w:right w:val="none" w:sz="0" w:space="0" w:color="auto"/>
      </w:divBdr>
    </w:div>
    <w:div w:id="943802423">
      <w:bodyDiv w:val="1"/>
      <w:marLeft w:val="0"/>
      <w:marRight w:val="0"/>
      <w:marTop w:val="0"/>
      <w:marBottom w:val="0"/>
      <w:divBdr>
        <w:top w:val="none" w:sz="0" w:space="0" w:color="auto"/>
        <w:left w:val="none" w:sz="0" w:space="0" w:color="auto"/>
        <w:bottom w:val="none" w:sz="0" w:space="0" w:color="auto"/>
        <w:right w:val="none" w:sz="0" w:space="0" w:color="auto"/>
      </w:divBdr>
    </w:div>
    <w:div w:id="981619733">
      <w:bodyDiv w:val="1"/>
      <w:marLeft w:val="0"/>
      <w:marRight w:val="0"/>
      <w:marTop w:val="0"/>
      <w:marBottom w:val="0"/>
      <w:divBdr>
        <w:top w:val="none" w:sz="0" w:space="0" w:color="auto"/>
        <w:left w:val="none" w:sz="0" w:space="0" w:color="auto"/>
        <w:bottom w:val="none" w:sz="0" w:space="0" w:color="auto"/>
        <w:right w:val="none" w:sz="0" w:space="0" w:color="auto"/>
      </w:divBdr>
    </w:div>
    <w:div w:id="1032875682">
      <w:bodyDiv w:val="1"/>
      <w:marLeft w:val="0"/>
      <w:marRight w:val="0"/>
      <w:marTop w:val="0"/>
      <w:marBottom w:val="0"/>
      <w:divBdr>
        <w:top w:val="none" w:sz="0" w:space="0" w:color="auto"/>
        <w:left w:val="none" w:sz="0" w:space="0" w:color="auto"/>
        <w:bottom w:val="none" w:sz="0" w:space="0" w:color="auto"/>
        <w:right w:val="none" w:sz="0" w:space="0" w:color="auto"/>
      </w:divBdr>
    </w:div>
    <w:div w:id="1044410486">
      <w:bodyDiv w:val="1"/>
      <w:marLeft w:val="0"/>
      <w:marRight w:val="0"/>
      <w:marTop w:val="0"/>
      <w:marBottom w:val="0"/>
      <w:divBdr>
        <w:top w:val="none" w:sz="0" w:space="0" w:color="auto"/>
        <w:left w:val="none" w:sz="0" w:space="0" w:color="auto"/>
        <w:bottom w:val="none" w:sz="0" w:space="0" w:color="auto"/>
        <w:right w:val="none" w:sz="0" w:space="0" w:color="auto"/>
      </w:divBdr>
    </w:div>
    <w:div w:id="1064066175">
      <w:bodyDiv w:val="1"/>
      <w:marLeft w:val="0"/>
      <w:marRight w:val="0"/>
      <w:marTop w:val="0"/>
      <w:marBottom w:val="0"/>
      <w:divBdr>
        <w:top w:val="none" w:sz="0" w:space="0" w:color="auto"/>
        <w:left w:val="none" w:sz="0" w:space="0" w:color="auto"/>
        <w:bottom w:val="none" w:sz="0" w:space="0" w:color="auto"/>
        <w:right w:val="none" w:sz="0" w:space="0" w:color="auto"/>
      </w:divBdr>
    </w:div>
    <w:div w:id="1068334815">
      <w:bodyDiv w:val="1"/>
      <w:marLeft w:val="0"/>
      <w:marRight w:val="0"/>
      <w:marTop w:val="0"/>
      <w:marBottom w:val="0"/>
      <w:divBdr>
        <w:top w:val="none" w:sz="0" w:space="0" w:color="auto"/>
        <w:left w:val="none" w:sz="0" w:space="0" w:color="auto"/>
        <w:bottom w:val="none" w:sz="0" w:space="0" w:color="auto"/>
        <w:right w:val="none" w:sz="0" w:space="0" w:color="auto"/>
      </w:divBdr>
    </w:div>
    <w:div w:id="1080327630">
      <w:bodyDiv w:val="1"/>
      <w:marLeft w:val="0"/>
      <w:marRight w:val="0"/>
      <w:marTop w:val="0"/>
      <w:marBottom w:val="0"/>
      <w:divBdr>
        <w:top w:val="none" w:sz="0" w:space="0" w:color="auto"/>
        <w:left w:val="none" w:sz="0" w:space="0" w:color="auto"/>
        <w:bottom w:val="none" w:sz="0" w:space="0" w:color="auto"/>
        <w:right w:val="none" w:sz="0" w:space="0" w:color="auto"/>
      </w:divBdr>
    </w:div>
    <w:div w:id="1086804152">
      <w:bodyDiv w:val="1"/>
      <w:marLeft w:val="0"/>
      <w:marRight w:val="0"/>
      <w:marTop w:val="0"/>
      <w:marBottom w:val="0"/>
      <w:divBdr>
        <w:top w:val="none" w:sz="0" w:space="0" w:color="auto"/>
        <w:left w:val="none" w:sz="0" w:space="0" w:color="auto"/>
        <w:bottom w:val="none" w:sz="0" w:space="0" w:color="auto"/>
        <w:right w:val="none" w:sz="0" w:space="0" w:color="auto"/>
      </w:divBdr>
    </w:div>
    <w:div w:id="1095906020">
      <w:bodyDiv w:val="1"/>
      <w:marLeft w:val="0"/>
      <w:marRight w:val="0"/>
      <w:marTop w:val="0"/>
      <w:marBottom w:val="0"/>
      <w:divBdr>
        <w:top w:val="none" w:sz="0" w:space="0" w:color="auto"/>
        <w:left w:val="none" w:sz="0" w:space="0" w:color="auto"/>
        <w:bottom w:val="none" w:sz="0" w:space="0" w:color="auto"/>
        <w:right w:val="none" w:sz="0" w:space="0" w:color="auto"/>
      </w:divBdr>
    </w:div>
    <w:div w:id="1147286495">
      <w:bodyDiv w:val="1"/>
      <w:marLeft w:val="0"/>
      <w:marRight w:val="0"/>
      <w:marTop w:val="0"/>
      <w:marBottom w:val="0"/>
      <w:divBdr>
        <w:top w:val="none" w:sz="0" w:space="0" w:color="auto"/>
        <w:left w:val="none" w:sz="0" w:space="0" w:color="auto"/>
        <w:bottom w:val="none" w:sz="0" w:space="0" w:color="auto"/>
        <w:right w:val="none" w:sz="0" w:space="0" w:color="auto"/>
      </w:divBdr>
    </w:div>
    <w:div w:id="1165821513">
      <w:bodyDiv w:val="1"/>
      <w:marLeft w:val="0"/>
      <w:marRight w:val="0"/>
      <w:marTop w:val="0"/>
      <w:marBottom w:val="0"/>
      <w:divBdr>
        <w:top w:val="none" w:sz="0" w:space="0" w:color="auto"/>
        <w:left w:val="none" w:sz="0" w:space="0" w:color="auto"/>
        <w:bottom w:val="none" w:sz="0" w:space="0" w:color="auto"/>
        <w:right w:val="none" w:sz="0" w:space="0" w:color="auto"/>
      </w:divBdr>
    </w:div>
    <w:div w:id="1189564005">
      <w:bodyDiv w:val="1"/>
      <w:marLeft w:val="0"/>
      <w:marRight w:val="0"/>
      <w:marTop w:val="0"/>
      <w:marBottom w:val="0"/>
      <w:divBdr>
        <w:top w:val="none" w:sz="0" w:space="0" w:color="auto"/>
        <w:left w:val="none" w:sz="0" w:space="0" w:color="auto"/>
        <w:bottom w:val="none" w:sz="0" w:space="0" w:color="auto"/>
        <w:right w:val="none" w:sz="0" w:space="0" w:color="auto"/>
      </w:divBdr>
    </w:div>
    <w:div w:id="1217279847">
      <w:bodyDiv w:val="1"/>
      <w:marLeft w:val="0"/>
      <w:marRight w:val="0"/>
      <w:marTop w:val="0"/>
      <w:marBottom w:val="0"/>
      <w:divBdr>
        <w:top w:val="none" w:sz="0" w:space="0" w:color="auto"/>
        <w:left w:val="none" w:sz="0" w:space="0" w:color="auto"/>
        <w:bottom w:val="none" w:sz="0" w:space="0" w:color="auto"/>
        <w:right w:val="none" w:sz="0" w:space="0" w:color="auto"/>
      </w:divBdr>
    </w:div>
    <w:div w:id="1256212452">
      <w:bodyDiv w:val="1"/>
      <w:marLeft w:val="0"/>
      <w:marRight w:val="0"/>
      <w:marTop w:val="0"/>
      <w:marBottom w:val="0"/>
      <w:divBdr>
        <w:top w:val="none" w:sz="0" w:space="0" w:color="auto"/>
        <w:left w:val="none" w:sz="0" w:space="0" w:color="auto"/>
        <w:bottom w:val="none" w:sz="0" w:space="0" w:color="auto"/>
        <w:right w:val="none" w:sz="0" w:space="0" w:color="auto"/>
      </w:divBdr>
    </w:div>
    <w:div w:id="1266039782">
      <w:bodyDiv w:val="1"/>
      <w:marLeft w:val="0"/>
      <w:marRight w:val="0"/>
      <w:marTop w:val="0"/>
      <w:marBottom w:val="0"/>
      <w:divBdr>
        <w:top w:val="none" w:sz="0" w:space="0" w:color="auto"/>
        <w:left w:val="none" w:sz="0" w:space="0" w:color="auto"/>
        <w:bottom w:val="none" w:sz="0" w:space="0" w:color="auto"/>
        <w:right w:val="none" w:sz="0" w:space="0" w:color="auto"/>
      </w:divBdr>
    </w:div>
    <w:div w:id="1285886555">
      <w:bodyDiv w:val="1"/>
      <w:marLeft w:val="0"/>
      <w:marRight w:val="0"/>
      <w:marTop w:val="0"/>
      <w:marBottom w:val="0"/>
      <w:divBdr>
        <w:top w:val="none" w:sz="0" w:space="0" w:color="auto"/>
        <w:left w:val="none" w:sz="0" w:space="0" w:color="auto"/>
        <w:bottom w:val="none" w:sz="0" w:space="0" w:color="auto"/>
        <w:right w:val="none" w:sz="0" w:space="0" w:color="auto"/>
      </w:divBdr>
    </w:div>
    <w:div w:id="1304118969">
      <w:bodyDiv w:val="1"/>
      <w:marLeft w:val="0"/>
      <w:marRight w:val="0"/>
      <w:marTop w:val="0"/>
      <w:marBottom w:val="0"/>
      <w:divBdr>
        <w:top w:val="none" w:sz="0" w:space="0" w:color="auto"/>
        <w:left w:val="none" w:sz="0" w:space="0" w:color="auto"/>
        <w:bottom w:val="none" w:sz="0" w:space="0" w:color="auto"/>
        <w:right w:val="none" w:sz="0" w:space="0" w:color="auto"/>
      </w:divBdr>
    </w:div>
    <w:div w:id="1334451037">
      <w:bodyDiv w:val="1"/>
      <w:marLeft w:val="0"/>
      <w:marRight w:val="0"/>
      <w:marTop w:val="0"/>
      <w:marBottom w:val="0"/>
      <w:divBdr>
        <w:top w:val="none" w:sz="0" w:space="0" w:color="auto"/>
        <w:left w:val="none" w:sz="0" w:space="0" w:color="auto"/>
        <w:bottom w:val="none" w:sz="0" w:space="0" w:color="auto"/>
        <w:right w:val="none" w:sz="0" w:space="0" w:color="auto"/>
      </w:divBdr>
    </w:div>
    <w:div w:id="1343631331">
      <w:bodyDiv w:val="1"/>
      <w:marLeft w:val="0"/>
      <w:marRight w:val="0"/>
      <w:marTop w:val="0"/>
      <w:marBottom w:val="0"/>
      <w:divBdr>
        <w:top w:val="none" w:sz="0" w:space="0" w:color="auto"/>
        <w:left w:val="none" w:sz="0" w:space="0" w:color="auto"/>
        <w:bottom w:val="none" w:sz="0" w:space="0" w:color="auto"/>
        <w:right w:val="none" w:sz="0" w:space="0" w:color="auto"/>
      </w:divBdr>
    </w:div>
    <w:div w:id="1347168939">
      <w:bodyDiv w:val="1"/>
      <w:marLeft w:val="0"/>
      <w:marRight w:val="0"/>
      <w:marTop w:val="0"/>
      <w:marBottom w:val="0"/>
      <w:divBdr>
        <w:top w:val="none" w:sz="0" w:space="0" w:color="auto"/>
        <w:left w:val="none" w:sz="0" w:space="0" w:color="auto"/>
        <w:bottom w:val="none" w:sz="0" w:space="0" w:color="auto"/>
        <w:right w:val="none" w:sz="0" w:space="0" w:color="auto"/>
      </w:divBdr>
    </w:div>
    <w:div w:id="1350568386">
      <w:bodyDiv w:val="1"/>
      <w:marLeft w:val="0"/>
      <w:marRight w:val="0"/>
      <w:marTop w:val="0"/>
      <w:marBottom w:val="0"/>
      <w:divBdr>
        <w:top w:val="none" w:sz="0" w:space="0" w:color="auto"/>
        <w:left w:val="none" w:sz="0" w:space="0" w:color="auto"/>
        <w:bottom w:val="none" w:sz="0" w:space="0" w:color="auto"/>
        <w:right w:val="none" w:sz="0" w:space="0" w:color="auto"/>
      </w:divBdr>
    </w:div>
    <w:div w:id="1363356594">
      <w:bodyDiv w:val="1"/>
      <w:marLeft w:val="0"/>
      <w:marRight w:val="0"/>
      <w:marTop w:val="0"/>
      <w:marBottom w:val="0"/>
      <w:divBdr>
        <w:top w:val="none" w:sz="0" w:space="0" w:color="auto"/>
        <w:left w:val="none" w:sz="0" w:space="0" w:color="auto"/>
        <w:bottom w:val="none" w:sz="0" w:space="0" w:color="auto"/>
        <w:right w:val="none" w:sz="0" w:space="0" w:color="auto"/>
      </w:divBdr>
    </w:div>
    <w:div w:id="1367104231">
      <w:bodyDiv w:val="1"/>
      <w:marLeft w:val="0"/>
      <w:marRight w:val="0"/>
      <w:marTop w:val="0"/>
      <w:marBottom w:val="0"/>
      <w:divBdr>
        <w:top w:val="none" w:sz="0" w:space="0" w:color="auto"/>
        <w:left w:val="none" w:sz="0" w:space="0" w:color="auto"/>
        <w:bottom w:val="none" w:sz="0" w:space="0" w:color="auto"/>
        <w:right w:val="none" w:sz="0" w:space="0" w:color="auto"/>
      </w:divBdr>
    </w:div>
    <w:div w:id="1399592296">
      <w:bodyDiv w:val="1"/>
      <w:marLeft w:val="0"/>
      <w:marRight w:val="0"/>
      <w:marTop w:val="0"/>
      <w:marBottom w:val="0"/>
      <w:divBdr>
        <w:top w:val="none" w:sz="0" w:space="0" w:color="auto"/>
        <w:left w:val="none" w:sz="0" w:space="0" w:color="auto"/>
        <w:bottom w:val="none" w:sz="0" w:space="0" w:color="auto"/>
        <w:right w:val="none" w:sz="0" w:space="0" w:color="auto"/>
      </w:divBdr>
    </w:div>
    <w:div w:id="1402361713">
      <w:bodyDiv w:val="1"/>
      <w:marLeft w:val="0"/>
      <w:marRight w:val="0"/>
      <w:marTop w:val="0"/>
      <w:marBottom w:val="0"/>
      <w:divBdr>
        <w:top w:val="none" w:sz="0" w:space="0" w:color="auto"/>
        <w:left w:val="none" w:sz="0" w:space="0" w:color="auto"/>
        <w:bottom w:val="none" w:sz="0" w:space="0" w:color="auto"/>
        <w:right w:val="none" w:sz="0" w:space="0" w:color="auto"/>
      </w:divBdr>
    </w:div>
    <w:div w:id="1450081240">
      <w:bodyDiv w:val="1"/>
      <w:marLeft w:val="0"/>
      <w:marRight w:val="0"/>
      <w:marTop w:val="0"/>
      <w:marBottom w:val="0"/>
      <w:divBdr>
        <w:top w:val="none" w:sz="0" w:space="0" w:color="auto"/>
        <w:left w:val="none" w:sz="0" w:space="0" w:color="auto"/>
        <w:bottom w:val="none" w:sz="0" w:space="0" w:color="auto"/>
        <w:right w:val="none" w:sz="0" w:space="0" w:color="auto"/>
      </w:divBdr>
    </w:div>
    <w:div w:id="1456217914">
      <w:bodyDiv w:val="1"/>
      <w:marLeft w:val="0"/>
      <w:marRight w:val="0"/>
      <w:marTop w:val="0"/>
      <w:marBottom w:val="0"/>
      <w:divBdr>
        <w:top w:val="none" w:sz="0" w:space="0" w:color="auto"/>
        <w:left w:val="none" w:sz="0" w:space="0" w:color="auto"/>
        <w:bottom w:val="none" w:sz="0" w:space="0" w:color="auto"/>
        <w:right w:val="none" w:sz="0" w:space="0" w:color="auto"/>
      </w:divBdr>
    </w:div>
    <w:div w:id="1470827015">
      <w:bodyDiv w:val="1"/>
      <w:marLeft w:val="0"/>
      <w:marRight w:val="0"/>
      <w:marTop w:val="0"/>
      <w:marBottom w:val="0"/>
      <w:divBdr>
        <w:top w:val="none" w:sz="0" w:space="0" w:color="auto"/>
        <w:left w:val="none" w:sz="0" w:space="0" w:color="auto"/>
        <w:bottom w:val="none" w:sz="0" w:space="0" w:color="auto"/>
        <w:right w:val="none" w:sz="0" w:space="0" w:color="auto"/>
      </w:divBdr>
    </w:div>
    <w:div w:id="1511750893">
      <w:bodyDiv w:val="1"/>
      <w:marLeft w:val="0"/>
      <w:marRight w:val="0"/>
      <w:marTop w:val="0"/>
      <w:marBottom w:val="0"/>
      <w:divBdr>
        <w:top w:val="none" w:sz="0" w:space="0" w:color="auto"/>
        <w:left w:val="none" w:sz="0" w:space="0" w:color="auto"/>
        <w:bottom w:val="none" w:sz="0" w:space="0" w:color="auto"/>
        <w:right w:val="none" w:sz="0" w:space="0" w:color="auto"/>
      </w:divBdr>
    </w:div>
    <w:div w:id="1515723234">
      <w:bodyDiv w:val="1"/>
      <w:marLeft w:val="0"/>
      <w:marRight w:val="0"/>
      <w:marTop w:val="0"/>
      <w:marBottom w:val="0"/>
      <w:divBdr>
        <w:top w:val="none" w:sz="0" w:space="0" w:color="auto"/>
        <w:left w:val="none" w:sz="0" w:space="0" w:color="auto"/>
        <w:bottom w:val="none" w:sz="0" w:space="0" w:color="auto"/>
        <w:right w:val="none" w:sz="0" w:space="0" w:color="auto"/>
      </w:divBdr>
    </w:div>
    <w:div w:id="1520699982">
      <w:bodyDiv w:val="1"/>
      <w:marLeft w:val="0"/>
      <w:marRight w:val="0"/>
      <w:marTop w:val="0"/>
      <w:marBottom w:val="0"/>
      <w:divBdr>
        <w:top w:val="none" w:sz="0" w:space="0" w:color="auto"/>
        <w:left w:val="none" w:sz="0" w:space="0" w:color="auto"/>
        <w:bottom w:val="none" w:sz="0" w:space="0" w:color="auto"/>
        <w:right w:val="none" w:sz="0" w:space="0" w:color="auto"/>
      </w:divBdr>
    </w:div>
    <w:div w:id="1544053311">
      <w:bodyDiv w:val="1"/>
      <w:marLeft w:val="0"/>
      <w:marRight w:val="0"/>
      <w:marTop w:val="0"/>
      <w:marBottom w:val="0"/>
      <w:divBdr>
        <w:top w:val="none" w:sz="0" w:space="0" w:color="auto"/>
        <w:left w:val="none" w:sz="0" w:space="0" w:color="auto"/>
        <w:bottom w:val="none" w:sz="0" w:space="0" w:color="auto"/>
        <w:right w:val="none" w:sz="0" w:space="0" w:color="auto"/>
      </w:divBdr>
    </w:div>
    <w:div w:id="1579946408">
      <w:bodyDiv w:val="1"/>
      <w:marLeft w:val="0"/>
      <w:marRight w:val="0"/>
      <w:marTop w:val="0"/>
      <w:marBottom w:val="0"/>
      <w:divBdr>
        <w:top w:val="none" w:sz="0" w:space="0" w:color="auto"/>
        <w:left w:val="none" w:sz="0" w:space="0" w:color="auto"/>
        <w:bottom w:val="none" w:sz="0" w:space="0" w:color="auto"/>
        <w:right w:val="none" w:sz="0" w:space="0" w:color="auto"/>
      </w:divBdr>
    </w:div>
    <w:div w:id="1588803796">
      <w:bodyDiv w:val="1"/>
      <w:marLeft w:val="134"/>
      <w:marRight w:val="134"/>
      <w:marTop w:val="134"/>
      <w:marBottom w:val="134"/>
      <w:divBdr>
        <w:top w:val="none" w:sz="0" w:space="0" w:color="auto"/>
        <w:left w:val="none" w:sz="0" w:space="0" w:color="auto"/>
        <w:bottom w:val="none" w:sz="0" w:space="0" w:color="auto"/>
        <w:right w:val="none" w:sz="0" w:space="0" w:color="auto"/>
      </w:divBdr>
    </w:div>
    <w:div w:id="1591810028">
      <w:bodyDiv w:val="1"/>
      <w:marLeft w:val="0"/>
      <w:marRight w:val="0"/>
      <w:marTop w:val="0"/>
      <w:marBottom w:val="0"/>
      <w:divBdr>
        <w:top w:val="none" w:sz="0" w:space="0" w:color="auto"/>
        <w:left w:val="none" w:sz="0" w:space="0" w:color="auto"/>
        <w:bottom w:val="none" w:sz="0" w:space="0" w:color="auto"/>
        <w:right w:val="none" w:sz="0" w:space="0" w:color="auto"/>
      </w:divBdr>
      <w:divsChild>
        <w:div w:id="1531146324">
          <w:marLeft w:val="0"/>
          <w:marRight w:val="0"/>
          <w:marTop w:val="0"/>
          <w:marBottom w:val="0"/>
          <w:divBdr>
            <w:top w:val="none" w:sz="0" w:space="0" w:color="auto"/>
            <w:left w:val="none" w:sz="0" w:space="0" w:color="auto"/>
            <w:bottom w:val="none" w:sz="0" w:space="0" w:color="auto"/>
            <w:right w:val="none" w:sz="0" w:space="0" w:color="auto"/>
          </w:divBdr>
          <w:divsChild>
            <w:div w:id="1402869524">
              <w:marLeft w:val="0"/>
              <w:marRight w:val="0"/>
              <w:marTop w:val="0"/>
              <w:marBottom w:val="0"/>
              <w:divBdr>
                <w:top w:val="none" w:sz="0" w:space="0" w:color="auto"/>
                <w:left w:val="none" w:sz="0" w:space="0" w:color="auto"/>
                <w:bottom w:val="none" w:sz="0" w:space="0" w:color="auto"/>
                <w:right w:val="none" w:sz="0" w:space="0" w:color="auto"/>
              </w:divBdr>
              <w:divsChild>
                <w:div w:id="2139451415">
                  <w:marLeft w:val="0"/>
                  <w:marRight w:val="0"/>
                  <w:marTop w:val="0"/>
                  <w:marBottom w:val="0"/>
                  <w:divBdr>
                    <w:top w:val="none" w:sz="0" w:space="0" w:color="auto"/>
                    <w:left w:val="none" w:sz="0" w:space="0" w:color="auto"/>
                    <w:bottom w:val="none" w:sz="0" w:space="0" w:color="auto"/>
                    <w:right w:val="none" w:sz="0" w:space="0" w:color="auto"/>
                  </w:divBdr>
                  <w:divsChild>
                    <w:div w:id="624654424">
                      <w:marLeft w:val="0"/>
                      <w:marRight w:val="0"/>
                      <w:marTop w:val="0"/>
                      <w:marBottom w:val="0"/>
                      <w:divBdr>
                        <w:top w:val="none" w:sz="0" w:space="0" w:color="auto"/>
                        <w:left w:val="none" w:sz="0" w:space="0" w:color="auto"/>
                        <w:bottom w:val="none" w:sz="0" w:space="0" w:color="auto"/>
                        <w:right w:val="none" w:sz="0" w:space="0" w:color="auto"/>
                      </w:divBdr>
                      <w:divsChild>
                        <w:div w:id="1355762744">
                          <w:marLeft w:val="0"/>
                          <w:marRight w:val="0"/>
                          <w:marTop w:val="0"/>
                          <w:marBottom w:val="0"/>
                          <w:divBdr>
                            <w:top w:val="none" w:sz="0" w:space="0" w:color="auto"/>
                            <w:left w:val="none" w:sz="0" w:space="0" w:color="auto"/>
                            <w:bottom w:val="none" w:sz="0" w:space="0" w:color="auto"/>
                            <w:right w:val="none" w:sz="0" w:space="0" w:color="auto"/>
                          </w:divBdr>
                          <w:divsChild>
                            <w:div w:id="752623727">
                              <w:marLeft w:val="0"/>
                              <w:marRight w:val="0"/>
                              <w:marTop w:val="0"/>
                              <w:marBottom w:val="0"/>
                              <w:divBdr>
                                <w:top w:val="none" w:sz="0" w:space="0" w:color="auto"/>
                                <w:left w:val="none" w:sz="0" w:space="0" w:color="auto"/>
                                <w:bottom w:val="none" w:sz="0" w:space="0" w:color="auto"/>
                                <w:right w:val="none" w:sz="0" w:space="0" w:color="auto"/>
                              </w:divBdr>
                              <w:divsChild>
                                <w:div w:id="506940439">
                                  <w:marLeft w:val="0"/>
                                  <w:marRight w:val="0"/>
                                  <w:marTop w:val="0"/>
                                  <w:marBottom w:val="0"/>
                                  <w:divBdr>
                                    <w:top w:val="none" w:sz="0" w:space="0" w:color="auto"/>
                                    <w:left w:val="none" w:sz="0" w:space="0" w:color="auto"/>
                                    <w:bottom w:val="none" w:sz="0" w:space="0" w:color="auto"/>
                                    <w:right w:val="none" w:sz="0" w:space="0" w:color="auto"/>
                                  </w:divBdr>
                                  <w:divsChild>
                                    <w:div w:id="833182734">
                                      <w:marLeft w:val="0"/>
                                      <w:marRight w:val="0"/>
                                      <w:marTop w:val="0"/>
                                      <w:marBottom w:val="0"/>
                                      <w:divBdr>
                                        <w:top w:val="none" w:sz="0" w:space="0" w:color="auto"/>
                                        <w:left w:val="none" w:sz="0" w:space="0" w:color="auto"/>
                                        <w:bottom w:val="none" w:sz="0" w:space="0" w:color="auto"/>
                                        <w:right w:val="none" w:sz="0" w:space="0" w:color="auto"/>
                                      </w:divBdr>
                                      <w:divsChild>
                                        <w:div w:id="988636448">
                                          <w:marLeft w:val="0"/>
                                          <w:marRight w:val="0"/>
                                          <w:marTop w:val="0"/>
                                          <w:marBottom w:val="0"/>
                                          <w:divBdr>
                                            <w:top w:val="none" w:sz="0" w:space="0" w:color="auto"/>
                                            <w:left w:val="none" w:sz="0" w:space="0" w:color="auto"/>
                                            <w:bottom w:val="none" w:sz="0" w:space="0" w:color="auto"/>
                                            <w:right w:val="none" w:sz="0" w:space="0" w:color="auto"/>
                                          </w:divBdr>
                                          <w:divsChild>
                                            <w:div w:id="522980234">
                                              <w:marLeft w:val="0"/>
                                              <w:marRight w:val="0"/>
                                              <w:marTop w:val="0"/>
                                              <w:marBottom w:val="0"/>
                                              <w:divBdr>
                                                <w:top w:val="none" w:sz="0" w:space="0" w:color="auto"/>
                                                <w:left w:val="none" w:sz="0" w:space="0" w:color="auto"/>
                                                <w:bottom w:val="none" w:sz="0" w:space="0" w:color="auto"/>
                                                <w:right w:val="none" w:sz="0" w:space="0" w:color="auto"/>
                                              </w:divBdr>
                                              <w:divsChild>
                                                <w:div w:id="851914342">
                                                  <w:marLeft w:val="0"/>
                                                  <w:marRight w:val="0"/>
                                                  <w:marTop w:val="0"/>
                                                  <w:marBottom w:val="0"/>
                                                  <w:divBdr>
                                                    <w:top w:val="none" w:sz="0" w:space="0" w:color="auto"/>
                                                    <w:left w:val="none" w:sz="0" w:space="0" w:color="auto"/>
                                                    <w:bottom w:val="none" w:sz="0" w:space="0" w:color="auto"/>
                                                    <w:right w:val="none" w:sz="0" w:space="0" w:color="auto"/>
                                                  </w:divBdr>
                                                  <w:divsChild>
                                                    <w:div w:id="1391684356">
                                                      <w:marLeft w:val="0"/>
                                                      <w:marRight w:val="0"/>
                                                      <w:marTop w:val="0"/>
                                                      <w:marBottom w:val="0"/>
                                                      <w:divBdr>
                                                        <w:top w:val="none" w:sz="0" w:space="0" w:color="auto"/>
                                                        <w:left w:val="none" w:sz="0" w:space="0" w:color="auto"/>
                                                        <w:bottom w:val="none" w:sz="0" w:space="0" w:color="auto"/>
                                                        <w:right w:val="none" w:sz="0" w:space="0" w:color="auto"/>
                                                      </w:divBdr>
                                                      <w:divsChild>
                                                        <w:div w:id="140536228">
                                                          <w:marLeft w:val="0"/>
                                                          <w:marRight w:val="0"/>
                                                          <w:marTop w:val="0"/>
                                                          <w:marBottom w:val="0"/>
                                                          <w:divBdr>
                                                            <w:top w:val="none" w:sz="0" w:space="0" w:color="auto"/>
                                                            <w:left w:val="none" w:sz="0" w:space="0" w:color="auto"/>
                                                            <w:bottom w:val="none" w:sz="0" w:space="0" w:color="auto"/>
                                                            <w:right w:val="none" w:sz="0" w:space="0" w:color="auto"/>
                                                          </w:divBdr>
                                                          <w:divsChild>
                                                            <w:div w:id="1825467283">
                                                              <w:marLeft w:val="0"/>
                                                              <w:marRight w:val="150"/>
                                                              <w:marTop w:val="0"/>
                                                              <w:marBottom w:val="150"/>
                                                              <w:divBdr>
                                                                <w:top w:val="none" w:sz="0" w:space="0" w:color="auto"/>
                                                                <w:left w:val="none" w:sz="0" w:space="0" w:color="auto"/>
                                                                <w:bottom w:val="none" w:sz="0" w:space="0" w:color="auto"/>
                                                                <w:right w:val="none" w:sz="0" w:space="0" w:color="auto"/>
                                                              </w:divBdr>
                                                              <w:divsChild>
                                                                <w:div w:id="969482348">
                                                                  <w:marLeft w:val="0"/>
                                                                  <w:marRight w:val="0"/>
                                                                  <w:marTop w:val="0"/>
                                                                  <w:marBottom w:val="0"/>
                                                                  <w:divBdr>
                                                                    <w:top w:val="none" w:sz="0" w:space="0" w:color="auto"/>
                                                                    <w:left w:val="none" w:sz="0" w:space="0" w:color="auto"/>
                                                                    <w:bottom w:val="none" w:sz="0" w:space="0" w:color="auto"/>
                                                                    <w:right w:val="none" w:sz="0" w:space="0" w:color="auto"/>
                                                                  </w:divBdr>
                                                                  <w:divsChild>
                                                                    <w:div w:id="1403411043">
                                                                      <w:marLeft w:val="0"/>
                                                                      <w:marRight w:val="0"/>
                                                                      <w:marTop w:val="0"/>
                                                                      <w:marBottom w:val="0"/>
                                                                      <w:divBdr>
                                                                        <w:top w:val="none" w:sz="0" w:space="0" w:color="auto"/>
                                                                        <w:left w:val="none" w:sz="0" w:space="0" w:color="auto"/>
                                                                        <w:bottom w:val="none" w:sz="0" w:space="0" w:color="auto"/>
                                                                        <w:right w:val="none" w:sz="0" w:space="0" w:color="auto"/>
                                                                      </w:divBdr>
                                                                      <w:divsChild>
                                                                        <w:div w:id="970742465">
                                                                          <w:marLeft w:val="0"/>
                                                                          <w:marRight w:val="0"/>
                                                                          <w:marTop w:val="0"/>
                                                                          <w:marBottom w:val="0"/>
                                                                          <w:divBdr>
                                                                            <w:top w:val="none" w:sz="0" w:space="0" w:color="auto"/>
                                                                            <w:left w:val="none" w:sz="0" w:space="0" w:color="auto"/>
                                                                            <w:bottom w:val="none" w:sz="0" w:space="0" w:color="auto"/>
                                                                            <w:right w:val="none" w:sz="0" w:space="0" w:color="auto"/>
                                                                          </w:divBdr>
                                                                          <w:divsChild>
                                                                            <w:div w:id="1535071640">
                                                                              <w:marLeft w:val="0"/>
                                                                              <w:marRight w:val="0"/>
                                                                              <w:marTop w:val="0"/>
                                                                              <w:marBottom w:val="0"/>
                                                                              <w:divBdr>
                                                                                <w:top w:val="none" w:sz="0" w:space="0" w:color="auto"/>
                                                                                <w:left w:val="none" w:sz="0" w:space="0" w:color="auto"/>
                                                                                <w:bottom w:val="none" w:sz="0" w:space="0" w:color="auto"/>
                                                                                <w:right w:val="none" w:sz="0" w:space="0" w:color="auto"/>
                                                                              </w:divBdr>
                                                                              <w:divsChild>
                                                                                <w:div w:id="381830671">
                                                                                  <w:marLeft w:val="0"/>
                                                                                  <w:marRight w:val="0"/>
                                                                                  <w:marTop w:val="0"/>
                                                                                  <w:marBottom w:val="0"/>
                                                                                  <w:divBdr>
                                                                                    <w:top w:val="none" w:sz="0" w:space="0" w:color="auto"/>
                                                                                    <w:left w:val="none" w:sz="0" w:space="0" w:color="auto"/>
                                                                                    <w:bottom w:val="none" w:sz="0" w:space="0" w:color="auto"/>
                                                                                    <w:right w:val="none" w:sz="0" w:space="0" w:color="auto"/>
                                                                                  </w:divBdr>
                                                                                  <w:divsChild>
                                                                                    <w:div w:id="1528828793">
                                                                                      <w:marLeft w:val="0"/>
                                                                                      <w:marRight w:val="0"/>
                                                                                      <w:marTop w:val="0"/>
                                                                                      <w:marBottom w:val="0"/>
                                                                                      <w:divBdr>
                                                                                        <w:top w:val="none" w:sz="0" w:space="0" w:color="auto"/>
                                                                                        <w:left w:val="none" w:sz="0" w:space="0" w:color="auto"/>
                                                                                        <w:bottom w:val="none" w:sz="0" w:space="0" w:color="auto"/>
                                                                                        <w:right w:val="none" w:sz="0" w:space="0" w:color="auto"/>
                                                                                      </w:divBdr>
                                                                                      <w:divsChild>
                                                                                        <w:div w:id="1319459646">
                                                                                          <w:marLeft w:val="1134"/>
                                                                                          <w:marRight w:val="0"/>
                                                                                          <w:marTop w:val="0"/>
                                                                                          <w:marBottom w:val="0"/>
                                                                                          <w:divBdr>
                                                                                            <w:top w:val="none" w:sz="0" w:space="0" w:color="auto"/>
                                                                                            <w:left w:val="none" w:sz="0" w:space="0" w:color="auto"/>
                                                                                            <w:bottom w:val="none" w:sz="0" w:space="0" w:color="auto"/>
                                                                                            <w:right w:val="none" w:sz="0" w:space="0" w:color="auto"/>
                                                                                          </w:divBdr>
                                                                                        </w:div>
                                                                                        <w:div w:id="2065595327">
                                                                                          <w:marLeft w:val="1134"/>
                                                                                          <w:marRight w:val="0"/>
                                                                                          <w:marTop w:val="0"/>
                                                                                          <w:marBottom w:val="0"/>
                                                                                          <w:divBdr>
                                                                                            <w:top w:val="none" w:sz="0" w:space="0" w:color="auto"/>
                                                                                            <w:left w:val="none" w:sz="0" w:space="0" w:color="auto"/>
                                                                                            <w:bottom w:val="none" w:sz="0" w:space="0" w:color="auto"/>
                                                                                            <w:right w:val="none" w:sz="0" w:space="0" w:color="auto"/>
                                                                                          </w:divBdr>
                                                                                        </w:div>
                                                                                        <w:div w:id="2032949854">
                                                                                          <w:marLeft w:val="1134"/>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595893383">
      <w:bodyDiv w:val="1"/>
      <w:marLeft w:val="0"/>
      <w:marRight w:val="0"/>
      <w:marTop w:val="0"/>
      <w:marBottom w:val="0"/>
      <w:divBdr>
        <w:top w:val="none" w:sz="0" w:space="0" w:color="auto"/>
        <w:left w:val="none" w:sz="0" w:space="0" w:color="auto"/>
        <w:bottom w:val="none" w:sz="0" w:space="0" w:color="auto"/>
        <w:right w:val="none" w:sz="0" w:space="0" w:color="auto"/>
      </w:divBdr>
    </w:div>
    <w:div w:id="1636448364">
      <w:bodyDiv w:val="1"/>
      <w:marLeft w:val="0"/>
      <w:marRight w:val="0"/>
      <w:marTop w:val="0"/>
      <w:marBottom w:val="0"/>
      <w:divBdr>
        <w:top w:val="none" w:sz="0" w:space="0" w:color="auto"/>
        <w:left w:val="none" w:sz="0" w:space="0" w:color="auto"/>
        <w:bottom w:val="none" w:sz="0" w:space="0" w:color="auto"/>
        <w:right w:val="none" w:sz="0" w:space="0" w:color="auto"/>
      </w:divBdr>
    </w:div>
    <w:div w:id="1649628897">
      <w:bodyDiv w:val="1"/>
      <w:marLeft w:val="0"/>
      <w:marRight w:val="0"/>
      <w:marTop w:val="0"/>
      <w:marBottom w:val="0"/>
      <w:divBdr>
        <w:top w:val="none" w:sz="0" w:space="0" w:color="auto"/>
        <w:left w:val="none" w:sz="0" w:space="0" w:color="auto"/>
        <w:bottom w:val="none" w:sz="0" w:space="0" w:color="auto"/>
        <w:right w:val="none" w:sz="0" w:space="0" w:color="auto"/>
      </w:divBdr>
    </w:div>
    <w:div w:id="1651443438">
      <w:bodyDiv w:val="1"/>
      <w:marLeft w:val="0"/>
      <w:marRight w:val="0"/>
      <w:marTop w:val="0"/>
      <w:marBottom w:val="0"/>
      <w:divBdr>
        <w:top w:val="none" w:sz="0" w:space="0" w:color="auto"/>
        <w:left w:val="none" w:sz="0" w:space="0" w:color="auto"/>
        <w:bottom w:val="none" w:sz="0" w:space="0" w:color="auto"/>
        <w:right w:val="none" w:sz="0" w:space="0" w:color="auto"/>
      </w:divBdr>
    </w:div>
    <w:div w:id="1673408196">
      <w:bodyDiv w:val="1"/>
      <w:marLeft w:val="0"/>
      <w:marRight w:val="0"/>
      <w:marTop w:val="0"/>
      <w:marBottom w:val="0"/>
      <w:divBdr>
        <w:top w:val="none" w:sz="0" w:space="0" w:color="auto"/>
        <w:left w:val="none" w:sz="0" w:space="0" w:color="auto"/>
        <w:bottom w:val="none" w:sz="0" w:space="0" w:color="auto"/>
        <w:right w:val="none" w:sz="0" w:space="0" w:color="auto"/>
      </w:divBdr>
    </w:div>
    <w:div w:id="1683820147">
      <w:bodyDiv w:val="1"/>
      <w:marLeft w:val="0"/>
      <w:marRight w:val="0"/>
      <w:marTop w:val="0"/>
      <w:marBottom w:val="0"/>
      <w:divBdr>
        <w:top w:val="none" w:sz="0" w:space="0" w:color="auto"/>
        <w:left w:val="none" w:sz="0" w:space="0" w:color="auto"/>
        <w:bottom w:val="none" w:sz="0" w:space="0" w:color="auto"/>
        <w:right w:val="none" w:sz="0" w:space="0" w:color="auto"/>
      </w:divBdr>
    </w:div>
    <w:div w:id="1691881378">
      <w:bodyDiv w:val="1"/>
      <w:marLeft w:val="0"/>
      <w:marRight w:val="0"/>
      <w:marTop w:val="0"/>
      <w:marBottom w:val="0"/>
      <w:divBdr>
        <w:top w:val="none" w:sz="0" w:space="0" w:color="auto"/>
        <w:left w:val="none" w:sz="0" w:space="0" w:color="auto"/>
        <w:bottom w:val="none" w:sz="0" w:space="0" w:color="auto"/>
        <w:right w:val="none" w:sz="0" w:space="0" w:color="auto"/>
      </w:divBdr>
    </w:div>
    <w:div w:id="1721975523">
      <w:bodyDiv w:val="1"/>
      <w:marLeft w:val="0"/>
      <w:marRight w:val="0"/>
      <w:marTop w:val="0"/>
      <w:marBottom w:val="0"/>
      <w:divBdr>
        <w:top w:val="none" w:sz="0" w:space="0" w:color="auto"/>
        <w:left w:val="none" w:sz="0" w:space="0" w:color="auto"/>
        <w:bottom w:val="none" w:sz="0" w:space="0" w:color="auto"/>
        <w:right w:val="none" w:sz="0" w:space="0" w:color="auto"/>
      </w:divBdr>
    </w:div>
    <w:div w:id="1768962535">
      <w:bodyDiv w:val="1"/>
      <w:marLeft w:val="0"/>
      <w:marRight w:val="0"/>
      <w:marTop w:val="0"/>
      <w:marBottom w:val="0"/>
      <w:divBdr>
        <w:top w:val="none" w:sz="0" w:space="0" w:color="auto"/>
        <w:left w:val="none" w:sz="0" w:space="0" w:color="auto"/>
        <w:bottom w:val="none" w:sz="0" w:space="0" w:color="auto"/>
        <w:right w:val="none" w:sz="0" w:space="0" w:color="auto"/>
      </w:divBdr>
    </w:div>
    <w:div w:id="1815179228">
      <w:bodyDiv w:val="1"/>
      <w:marLeft w:val="0"/>
      <w:marRight w:val="0"/>
      <w:marTop w:val="0"/>
      <w:marBottom w:val="0"/>
      <w:divBdr>
        <w:top w:val="none" w:sz="0" w:space="0" w:color="auto"/>
        <w:left w:val="none" w:sz="0" w:space="0" w:color="auto"/>
        <w:bottom w:val="none" w:sz="0" w:space="0" w:color="auto"/>
        <w:right w:val="none" w:sz="0" w:space="0" w:color="auto"/>
      </w:divBdr>
    </w:div>
    <w:div w:id="1822119057">
      <w:bodyDiv w:val="1"/>
      <w:marLeft w:val="0"/>
      <w:marRight w:val="0"/>
      <w:marTop w:val="0"/>
      <w:marBottom w:val="0"/>
      <w:divBdr>
        <w:top w:val="none" w:sz="0" w:space="0" w:color="auto"/>
        <w:left w:val="none" w:sz="0" w:space="0" w:color="auto"/>
        <w:bottom w:val="none" w:sz="0" w:space="0" w:color="auto"/>
        <w:right w:val="none" w:sz="0" w:space="0" w:color="auto"/>
      </w:divBdr>
    </w:div>
    <w:div w:id="1847551885">
      <w:bodyDiv w:val="1"/>
      <w:marLeft w:val="0"/>
      <w:marRight w:val="0"/>
      <w:marTop w:val="0"/>
      <w:marBottom w:val="0"/>
      <w:divBdr>
        <w:top w:val="none" w:sz="0" w:space="0" w:color="auto"/>
        <w:left w:val="none" w:sz="0" w:space="0" w:color="auto"/>
        <w:bottom w:val="none" w:sz="0" w:space="0" w:color="auto"/>
        <w:right w:val="none" w:sz="0" w:space="0" w:color="auto"/>
      </w:divBdr>
    </w:div>
    <w:div w:id="1867257360">
      <w:bodyDiv w:val="1"/>
      <w:marLeft w:val="0"/>
      <w:marRight w:val="0"/>
      <w:marTop w:val="0"/>
      <w:marBottom w:val="0"/>
      <w:divBdr>
        <w:top w:val="none" w:sz="0" w:space="0" w:color="auto"/>
        <w:left w:val="none" w:sz="0" w:space="0" w:color="auto"/>
        <w:bottom w:val="none" w:sz="0" w:space="0" w:color="auto"/>
        <w:right w:val="none" w:sz="0" w:space="0" w:color="auto"/>
      </w:divBdr>
    </w:div>
    <w:div w:id="1876311602">
      <w:bodyDiv w:val="1"/>
      <w:marLeft w:val="0"/>
      <w:marRight w:val="0"/>
      <w:marTop w:val="0"/>
      <w:marBottom w:val="0"/>
      <w:divBdr>
        <w:top w:val="none" w:sz="0" w:space="0" w:color="auto"/>
        <w:left w:val="none" w:sz="0" w:space="0" w:color="auto"/>
        <w:bottom w:val="none" w:sz="0" w:space="0" w:color="auto"/>
        <w:right w:val="none" w:sz="0" w:space="0" w:color="auto"/>
      </w:divBdr>
    </w:div>
    <w:div w:id="1973753413">
      <w:bodyDiv w:val="1"/>
      <w:marLeft w:val="0"/>
      <w:marRight w:val="0"/>
      <w:marTop w:val="0"/>
      <w:marBottom w:val="0"/>
      <w:divBdr>
        <w:top w:val="none" w:sz="0" w:space="0" w:color="auto"/>
        <w:left w:val="none" w:sz="0" w:space="0" w:color="auto"/>
        <w:bottom w:val="none" w:sz="0" w:space="0" w:color="auto"/>
        <w:right w:val="none" w:sz="0" w:space="0" w:color="auto"/>
      </w:divBdr>
    </w:div>
    <w:div w:id="2025596401">
      <w:bodyDiv w:val="1"/>
      <w:marLeft w:val="30"/>
      <w:marRight w:val="30"/>
      <w:marTop w:val="0"/>
      <w:marBottom w:val="0"/>
      <w:divBdr>
        <w:top w:val="none" w:sz="0" w:space="0" w:color="auto"/>
        <w:left w:val="none" w:sz="0" w:space="0" w:color="auto"/>
        <w:bottom w:val="none" w:sz="0" w:space="0" w:color="auto"/>
        <w:right w:val="none" w:sz="0" w:space="0" w:color="auto"/>
      </w:divBdr>
      <w:divsChild>
        <w:div w:id="1710300018">
          <w:marLeft w:val="0"/>
          <w:marRight w:val="0"/>
          <w:marTop w:val="0"/>
          <w:marBottom w:val="0"/>
          <w:divBdr>
            <w:top w:val="none" w:sz="0" w:space="0" w:color="auto"/>
            <w:left w:val="none" w:sz="0" w:space="0" w:color="auto"/>
            <w:bottom w:val="none" w:sz="0" w:space="0" w:color="auto"/>
            <w:right w:val="none" w:sz="0" w:space="0" w:color="auto"/>
          </w:divBdr>
          <w:divsChild>
            <w:div w:id="581913164">
              <w:marLeft w:val="0"/>
              <w:marRight w:val="0"/>
              <w:marTop w:val="0"/>
              <w:marBottom w:val="0"/>
              <w:divBdr>
                <w:top w:val="none" w:sz="0" w:space="0" w:color="auto"/>
                <w:left w:val="none" w:sz="0" w:space="0" w:color="auto"/>
                <w:bottom w:val="none" w:sz="0" w:space="0" w:color="auto"/>
                <w:right w:val="none" w:sz="0" w:space="0" w:color="auto"/>
              </w:divBdr>
              <w:divsChild>
                <w:div w:id="160850778">
                  <w:marLeft w:val="180"/>
                  <w:marRight w:val="0"/>
                  <w:marTop w:val="0"/>
                  <w:marBottom w:val="0"/>
                  <w:divBdr>
                    <w:top w:val="none" w:sz="0" w:space="0" w:color="auto"/>
                    <w:left w:val="none" w:sz="0" w:space="0" w:color="auto"/>
                    <w:bottom w:val="none" w:sz="0" w:space="0" w:color="auto"/>
                    <w:right w:val="none" w:sz="0" w:space="0" w:color="auto"/>
                  </w:divBdr>
                  <w:divsChild>
                    <w:div w:id="1913654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29134491">
      <w:bodyDiv w:val="1"/>
      <w:marLeft w:val="0"/>
      <w:marRight w:val="0"/>
      <w:marTop w:val="0"/>
      <w:marBottom w:val="0"/>
      <w:divBdr>
        <w:top w:val="none" w:sz="0" w:space="0" w:color="auto"/>
        <w:left w:val="none" w:sz="0" w:space="0" w:color="auto"/>
        <w:bottom w:val="none" w:sz="0" w:space="0" w:color="auto"/>
        <w:right w:val="none" w:sz="0" w:space="0" w:color="auto"/>
      </w:divBdr>
    </w:div>
    <w:div w:id="2117022394">
      <w:bodyDiv w:val="1"/>
      <w:marLeft w:val="0"/>
      <w:marRight w:val="0"/>
      <w:marTop w:val="0"/>
      <w:marBottom w:val="0"/>
      <w:divBdr>
        <w:top w:val="none" w:sz="0" w:space="0" w:color="auto"/>
        <w:left w:val="none" w:sz="0" w:space="0" w:color="auto"/>
        <w:bottom w:val="none" w:sz="0" w:space="0" w:color="auto"/>
        <w:right w:val="none" w:sz="0" w:space="0" w:color="auto"/>
      </w:divBdr>
    </w:div>
    <w:div w:id="21463899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www.ypfb.gob.bo" TargetMode="External"/><Relationship Id="rId18" Type="http://schemas.openxmlformats.org/officeDocument/2006/relationships/oleObject" Target="embeddings/oleObject1.bin"/><Relationship Id="rId26" Type="http://schemas.openxmlformats.org/officeDocument/2006/relationships/footer" Target="footer2.xml"/><Relationship Id="rId3" Type="http://schemas.openxmlformats.org/officeDocument/2006/relationships/styles" Target="styles.xml"/><Relationship Id="rId21" Type="http://schemas.openxmlformats.org/officeDocument/2006/relationships/image" Target="media/image6.wmf"/><Relationship Id="rId7" Type="http://schemas.openxmlformats.org/officeDocument/2006/relationships/endnotes" Target="endnotes.xml"/><Relationship Id="rId12" Type="http://schemas.openxmlformats.org/officeDocument/2006/relationships/hyperlink" Target="http://www.ypfb.gob.bo" TargetMode="External"/><Relationship Id="rId17" Type="http://schemas.openxmlformats.org/officeDocument/2006/relationships/image" Target="media/image4.wmf"/><Relationship Id="rId25"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yperlink" Target="http://www.ypfb.gob.bo" TargetMode="External"/><Relationship Id="rId20" Type="http://schemas.openxmlformats.org/officeDocument/2006/relationships/oleObject" Target="embeddings/oleObject2.bin"/><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ypfb.gob.bo" TargetMode="External"/><Relationship Id="rId24" Type="http://schemas.openxmlformats.org/officeDocument/2006/relationships/oleObject" Target="embeddings/oleObject4.bin"/><Relationship Id="rId5" Type="http://schemas.openxmlformats.org/officeDocument/2006/relationships/webSettings" Target="webSettings.xml"/><Relationship Id="rId15" Type="http://schemas.openxmlformats.org/officeDocument/2006/relationships/image" Target="media/image3.jpeg"/><Relationship Id="rId23" Type="http://schemas.openxmlformats.org/officeDocument/2006/relationships/image" Target="media/image7.wmf"/><Relationship Id="rId28" Type="http://schemas.openxmlformats.org/officeDocument/2006/relationships/theme" Target="theme/theme1.xml"/><Relationship Id="rId10" Type="http://schemas.openxmlformats.org/officeDocument/2006/relationships/hyperlink" Target="http://www.ypfb.gob.bo" TargetMode="External"/><Relationship Id="rId19" Type="http://schemas.openxmlformats.org/officeDocument/2006/relationships/image" Target="media/image5.wmf"/><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hyperlink" Target="http://www.ypfb.gob.bo" TargetMode="External"/><Relationship Id="rId22" Type="http://schemas.openxmlformats.org/officeDocument/2006/relationships/oleObject" Target="embeddings/oleObject3.bin"/><Relationship Id="rId27"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CFC833B-D333-4D22-907C-184C3251390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26</TotalTime>
  <Pages>54</Pages>
  <Words>18145</Words>
  <Characters>103428</Characters>
  <Application>Microsoft Office Word</Application>
  <DocSecurity>0</DocSecurity>
  <Lines>861</Lines>
  <Paragraphs>242</Paragraphs>
  <ScaleCrop>false</ScaleCrop>
  <HeadingPairs>
    <vt:vector size="2" baseType="variant">
      <vt:variant>
        <vt:lpstr>Título</vt:lpstr>
      </vt:variant>
      <vt:variant>
        <vt:i4>1</vt:i4>
      </vt:variant>
    </vt:vector>
  </HeadingPairs>
  <TitlesOfParts>
    <vt:vector size="1" baseType="lpstr">
      <vt:lpstr/>
    </vt:vector>
  </TitlesOfParts>
  <Company>DIGENSAG</Company>
  <LinksUpToDate>false</LinksUpToDate>
  <CharactersWithSpaces>121331</CharactersWithSpaces>
  <SharedDoc>false</SharedDoc>
  <HLinks>
    <vt:vector size="42" baseType="variant">
      <vt:variant>
        <vt:i4>3407909</vt:i4>
      </vt:variant>
      <vt:variant>
        <vt:i4>18</vt:i4>
      </vt:variant>
      <vt:variant>
        <vt:i4>0</vt:i4>
      </vt:variant>
      <vt:variant>
        <vt:i4>5</vt:i4>
      </vt:variant>
      <vt:variant>
        <vt:lpwstr>http://www.ypfb.gob.bo/</vt:lpwstr>
      </vt:variant>
      <vt:variant>
        <vt:lpwstr/>
      </vt:variant>
      <vt:variant>
        <vt:i4>3407909</vt:i4>
      </vt:variant>
      <vt:variant>
        <vt:i4>15</vt:i4>
      </vt:variant>
      <vt:variant>
        <vt:i4>0</vt:i4>
      </vt:variant>
      <vt:variant>
        <vt:i4>5</vt:i4>
      </vt:variant>
      <vt:variant>
        <vt:lpwstr>http://www.ypfb.gob.bo/</vt:lpwstr>
      </vt:variant>
      <vt:variant>
        <vt:lpwstr/>
      </vt:variant>
      <vt:variant>
        <vt:i4>3735620</vt:i4>
      </vt:variant>
      <vt:variant>
        <vt:i4>12</vt:i4>
      </vt:variant>
      <vt:variant>
        <vt:i4>0</vt:i4>
      </vt:variant>
      <vt:variant>
        <vt:i4>5</vt:i4>
      </vt:variant>
      <vt:variant>
        <vt:lpwstr>mailto:consultacontrataciones@ypfb.gob.bo</vt:lpwstr>
      </vt:variant>
      <vt:variant>
        <vt:lpwstr/>
      </vt:variant>
      <vt:variant>
        <vt:i4>5177395</vt:i4>
      </vt:variant>
      <vt:variant>
        <vt:i4>9</vt:i4>
      </vt:variant>
      <vt:variant>
        <vt:i4>0</vt:i4>
      </vt:variant>
      <vt:variant>
        <vt:i4>5</vt:i4>
      </vt:variant>
      <vt:variant>
        <vt:lpwstr>mailto:estimacionderecursos@ypfb.gob.bo</vt:lpwstr>
      </vt:variant>
      <vt:variant>
        <vt:lpwstr/>
      </vt:variant>
      <vt:variant>
        <vt:i4>3407909</vt:i4>
      </vt:variant>
      <vt:variant>
        <vt:i4>6</vt:i4>
      </vt:variant>
      <vt:variant>
        <vt:i4>0</vt:i4>
      </vt:variant>
      <vt:variant>
        <vt:i4>5</vt:i4>
      </vt:variant>
      <vt:variant>
        <vt:lpwstr>http://www.ypfb.gob.bo/</vt:lpwstr>
      </vt:variant>
      <vt:variant>
        <vt:lpwstr/>
      </vt:variant>
      <vt:variant>
        <vt:i4>3735620</vt:i4>
      </vt:variant>
      <vt:variant>
        <vt:i4>3</vt:i4>
      </vt:variant>
      <vt:variant>
        <vt:i4>0</vt:i4>
      </vt:variant>
      <vt:variant>
        <vt:i4>5</vt:i4>
      </vt:variant>
      <vt:variant>
        <vt:lpwstr>mailto:consultacontrataciones@ypfb.gob.bo</vt:lpwstr>
      </vt:variant>
      <vt:variant>
        <vt:lpwstr/>
      </vt:variant>
      <vt:variant>
        <vt:i4>3407909</vt:i4>
      </vt:variant>
      <vt:variant>
        <vt:i4>0</vt:i4>
      </vt:variant>
      <vt:variant>
        <vt:i4>0</vt:i4>
      </vt:variant>
      <vt:variant>
        <vt:i4>5</vt:i4>
      </vt:variant>
      <vt:variant>
        <vt:lpwstr>http://www.ypfb.gob.bo/</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Eduardo Alfredo Soliz Lopez</dc:creator>
  <cp:lastModifiedBy>Claudia Stephanie Laffertt Caballero</cp:lastModifiedBy>
  <cp:revision>8</cp:revision>
  <cp:lastPrinted>2019-05-09T21:17:00Z</cp:lastPrinted>
  <dcterms:created xsi:type="dcterms:W3CDTF">2019-05-09T20:40:00Z</dcterms:created>
  <dcterms:modified xsi:type="dcterms:W3CDTF">2019-05-09T21:17:00Z</dcterms:modified>
</cp:coreProperties>
</file>